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91F7" w14:textId="4257794F" w:rsidR="00D90C94" w:rsidRDefault="00AF7070" w:rsidP="006E6EB7">
      <w:pPr>
        <w:jc w:val="center"/>
        <w:rPr>
          <w:rFonts w:ascii="Times New Roman" w:hAnsi="Times New Roman" w:cs="Times New Roman"/>
          <w:sz w:val="24"/>
          <w:szCs w:val="24"/>
        </w:rPr>
      </w:pPr>
      <w:r>
        <w:rPr>
          <w:rFonts w:ascii="Times New Roman" w:hAnsi="Times New Roman" w:cs="Times New Roman"/>
          <w:sz w:val="24"/>
          <w:szCs w:val="24"/>
        </w:rPr>
        <w:t xml:space="preserve"> </w:t>
      </w:r>
      <w:r w:rsidR="00CA072E">
        <w:rPr>
          <w:rFonts w:ascii="Times New Roman" w:hAnsi="Times New Roman" w:cs="Times New Roman"/>
          <w:sz w:val="24"/>
          <w:szCs w:val="24"/>
        </w:rPr>
        <w:t xml:space="preserve"> </w:t>
      </w:r>
      <w:r w:rsidR="009730FE">
        <w:rPr>
          <w:rFonts w:ascii="Times New Roman" w:hAnsi="Times New Roman" w:cs="Times New Roman"/>
          <w:sz w:val="24"/>
          <w:szCs w:val="24"/>
        </w:rPr>
        <w:t xml:space="preserve"> </w:t>
      </w:r>
      <w:r w:rsidR="00A829EE">
        <w:rPr>
          <w:rFonts w:ascii="Times New Roman" w:hAnsi="Times New Roman" w:cs="Times New Roman"/>
          <w:noProof/>
          <w:sz w:val="24"/>
          <w:szCs w:val="24"/>
        </w:rPr>
        <w:drawing>
          <wp:inline distT="0" distB="0" distL="0" distR="0" wp14:anchorId="0247D4DC" wp14:editId="0C07BC52">
            <wp:extent cx="2026231" cy="1793875"/>
            <wp:effectExtent l="0" t="0" r="0" b="0"/>
            <wp:docPr id="60995592" name="Picture 6099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5592" name="Picture 60995592"/>
                    <pic:cNvPicPr/>
                  </pic:nvPicPr>
                  <pic:blipFill>
                    <a:blip r:embed="rId8">
                      <a:extLst>
                        <a:ext uri="{28A0092B-C50C-407E-A947-70E740481C1C}">
                          <a14:useLocalDpi xmlns:a14="http://schemas.microsoft.com/office/drawing/2010/main" val="0"/>
                        </a:ext>
                      </a:extLst>
                    </a:blip>
                    <a:stretch>
                      <a:fillRect/>
                    </a:stretch>
                  </pic:blipFill>
                  <pic:spPr>
                    <a:xfrm>
                      <a:off x="0" y="0"/>
                      <a:ext cx="2036476" cy="1802945"/>
                    </a:xfrm>
                    <a:prstGeom prst="rect">
                      <a:avLst/>
                    </a:prstGeom>
                  </pic:spPr>
                </pic:pic>
              </a:graphicData>
            </a:graphic>
          </wp:inline>
        </w:drawing>
      </w:r>
    </w:p>
    <w:p w14:paraId="7987750D" w14:textId="77777777" w:rsidR="006E6EB7" w:rsidRDefault="006E6EB7" w:rsidP="006E6EB7">
      <w:pPr>
        <w:jc w:val="center"/>
        <w:rPr>
          <w:rFonts w:ascii="Times New Roman" w:hAnsi="Times New Roman" w:cs="Times New Roman"/>
          <w:sz w:val="24"/>
          <w:szCs w:val="24"/>
        </w:rPr>
      </w:pPr>
    </w:p>
    <w:p w14:paraId="5E99A49A" w14:textId="7BAFCA13" w:rsidR="006E6EB7" w:rsidRDefault="006E6EB7" w:rsidP="00897B26">
      <w:pPr>
        <w:spacing w:line="360" w:lineRule="auto"/>
        <w:jc w:val="center"/>
        <w:rPr>
          <w:rFonts w:ascii="Times New Roman" w:hAnsi="Times New Roman" w:cs="Times New Roman"/>
          <w:b/>
          <w:bCs/>
          <w:sz w:val="24"/>
          <w:szCs w:val="24"/>
        </w:rPr>
      </w:pPr>
      <w:r w:rsidRPr="006E6EB7">
        <w:rPr>
          <w:rFonts w:ascii="Times New Roman" w:hAnsi="Times New Roman" w:cs="Times New Roman"/>
          <w:b/>
          <w:bCs/>
          <w:sz w:val="24"/>
          <w:szCs w:val="24"/>
        </w:rPr>
        <w:t xml:space="preserve"> PENGARUH </w:t>
      </w:r>
      <w:r w:rsidRPr="00A153B2">
        <w:rPr>
          <w:rFonts w:ascii="Times New Roman" w:hAnsi="Times New Roman" w:cs="Times New Roman"/>
          <w:b/>
          <w:bCs/>
          <w:i/>
          <w:iCs/>
          <w:sz w:val="24"/>
          <w:szCs w:val="24"/>
        </w:rPr>
        <w:t>GOOD CORPORATE GOVERNANCE</w:t>
      </w:r>
      <w:r w:rsidR="00526B14">
        <w:rPr>
          <w:rFonts w:ascii="Times New Roman" w:hAnsi="Times New Roman" w:cs="Times New Roman"/>
          <w:b/>
          <w:bCs/>
          <w:i/>
          <w:iCs/>
          <w:sz w:val="24"/>
          <w:szCs w:val="24"/>
        </w:rPr>
        <w:t xml:space="preserve"> </w:t>
      </w:r>
      <w:r w:rsidRPr="006E6EB7">
        <w:rPr>
          <w:rFonts w:ascii="Times New Roman" w:hAnsi="Times New Roman" w:cs="Times New Roman"/>
          <w:b/>
          <w:bCs/>
          <w:sz w:val="24"/>
          <w:szCs w:val="24"/>
        </w:rPr>
        <w:t xml:space="preserve">(GCG), UKURAN PERUSAHAAN, </w:t>
      </w:r>
      <w:r w:rsidRPr="00A153B2">
        <w:rPr>
          <w:rFonts w:ascii="Times New Roman" w:hAnsi="Times New Roman" w:cs="Times New Roman"/>
          <w:b/>
          <w:bCs/>
          <w:i/>
          <w:iCs/>
          <w:sz w:val="24"/>
          <w:szCs w:val="24"/>
        </w:rPr>
        <w:t>COST OF DEBT</w:t>
      </w:r>
      <w:r w:rsidRPr="006E6EB7">
        <w:rPr>
          <w:rFonts w:ascii="Times New Roman" w:hAnsi="Times New Roman" w:cs="Times New Roman"/>
          <w:b/>
          <w:bCs/>
          <w:sz w:val="24"/>
          <w:szCs w:val="24"/>
        </w:rPr>
        <w:t xml:space="preserve"> </w:t>
      </w:r>
      <w:r w:rsidR="00412C69">
        <w:rPr>
          <w:rFonts w:ascii="Times New Roman" w:hAnsi="Times New Roman" w:cs="Times New Roman"/>
          <w:b/>
          <w:bCs/>
          <w:sz w:val="24"/>
          <w:szCs w:val="24"/>
        </w:rPr>
        <w:t xml:space="preserve">DAN </w:t>
      </w:r>
      <w:r w:rsidRPr="006E6EB7">
        <w:rPr>
          <w:rFonts w:ascii="Times New Roman" w:hAnsi="Times New Roman" w:cs="Times New Roman"/>
          <w:b/>
          <w:bCs/>
          <w:sz w:val="24"/>
          <w:szCs w:val="24"/>
        </w:rPr>
        <w:t>PROFITABILITAS</w:t>
      </w:r>
      <w:r w:rsidR="00412C69">
        <w:rPr>
          <w:rFonts w:ascii="Times New Roman" w:hAnsi="Times New Roman" w:cs="Times New Roman"/>
          <w:b/>
          <w:bCs/>
          <w:sz w:val="24"/>
          <w:szCs w:val="24"/>
        </w:rPr>
        <w:t xml:space="preserve"> </w:t>
      </w:r>
      <w:r w:rsidRPr="006E6EB7">
        <w:rPr>
          <w:rFonts w:ascii="Times New Roman" w:hAnsi="Times New Roman" w:cs="Times New Roman"/>
          <w:b/>
          <w:bCs/>
          <w:sz w:val="24"/>
          <w:szCs w:val="24"/>
        </w:rPr>
        <w:t xml:space="preserve">TERHADAP MANAJEMEN LABA PADA </w:t>
      </w:r>
      <w:r w:rsidR="00284BB4">
        <w:rPr>
          <w:rFonts w:ascii="Times New Roman" w:hAnsi="Times New Roman" w:cs="Times New Roman"/>
          <w:b/>
          <w:bCs/>
          <w:sz w:val="24"/>
          <w:szCs w:val="24"/>
        </w:rPr>
        <w:t>SUB-</w:t>
      </w:r>
      <w:r w:rsidRPr="006E6EB7">
        <w:rPr>
          <w:rFonts w:ascii="Times New Roman" w:hAnsi="Times New Roman" w:cs="Times New Roman"/>
          <w:b/>
          <w:bCs/>
          <w:sz w:val="24"/>
          <w:szCs w:val="24"/>
        </w:rPr>
        <w:t>SEKTOR PERBANKAN YANG TERDAFTAR DI B</w:t>
      </w:r>
      <w:r w:rsidR="00A62B70">
        <w:rPr>
          <w:rFonts w:ascii="Times New Roman" w:hAnsi="Times New Roman" w:cs="Times New Roman"/>
          <w:b/>
          <w:bCs/>
          <w:sz w:val="24"/>
          <w:szCs w:val="24"/>
        </w:rPr>
        <w:t xml:space="preserve">URSA EFEK INDONESIA </w:t>
      </w:r>
      <w:r w:rsidRPr="006E6EB7">
        <w:rPr>
          <w:rFonts w:ascii="Times New Roman" w:hAnsi="Times New Roman" w:cs="Times New Roman"/>
          <w:b/>
          <w:bCs/>
          <w:sz w:val="24"/>
          <w:szCs w:val="24"/>
        </w:rPr>
        <w:t xml:space="preserve">TAHUN </w:t>
      </w:r>
      <w:r w:rsidR="00034A7E">
        <w:rPr>
          <w:rFonts w:ascii="Times New Roman" w:hAnsi="Times New Roman" w:cs="Times New Roman"/>
          <w:b/>
          <w:bCs/>
          <w:sz w:val="24"/>
          <w:szCs w:val="24"/>
        </w:rPr>
        <w:t xml:space="preserve"> </w:t>
      </w:r>
      <w:r w:rsidRPr="006E6EB7">
        <w:rPr>
          <w:rFonts w:ascii="Times New Roman" w:hAnsi="Times New Roman" w:cs="Times New Roman"/>
          <w:b/>
          <w:bCs/>
          <w:sz w:val="24"/>
          <w:szCs w:val="24"/>
        </w:rPr>
        <w:t>201</w:t>
      </w:r>
      <w:r w:rsidR="005A3C14">
        <w:rPr>
          <w:rFonts w:ascii="Times New Roman" w:hAnsi="Times New Roman" w:cs="Times New Roman"/>
          <w:b/>
          <w:bCs/>
          <w:sz w:val="24"/>
          <w:szCs w:val="24"/>
        </w:rPr>
        <w:t>9</w:t>
      </w:r>
      <w:r w:rsidRPr="006E6EB7">
        <w:rPr>
          <w:rFonts w:ascii="Times New Roman" w:hAnsi="Times New Roman" w:cs="Times New Roman"/>
          <w:b/>
          <w:bCs/>
          <w:sz w:val="24"/>
          <w:szCs w:val="24"/>
        </w:rPr>
        <w:t>-2023</w:t>
      </w:r>
    </w:p>
    <w:p w14:paraId="109D6841" w14:textId="77777777" w:rsidR="006E6EB7" w:rsidRDefault="006E6EB7" w:rsidP="00CE5660">
      <w:pPr>
        <w:spacing w:line="360" w:lineRule="auto"/>
        <w:rPr>
          <w:rFonts w:ascii="Times New Roman" w:hAnsi="Times New Roman" w:cs="Times New Roman"/>
          <w:b/>
          <w:bCs/>
          <w:sz w:val="24"/>
          <w:szCs w:val="24"/>
        </w:rPr>
      </w:pPr>
    </w:p>
    <w:p w14:paraId="6A895186" w14:textId="27E5C645" w:rsidR="006E6EB7" w:rsidRDefault="00781E72" w:rsidP="006E6EB7">
      <w:pPr>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646564F1" w14:textId="77777777" w:rsidR="00066512" w:rsidRDefault="00066512" w:rsidP="006E6EB7">
      <w:pPr>
        <w:jc w:val="center"/>
        <w:rPr>
          <w:rFonts w:ascii="Times New Roman" w:hAnsi="Times New Roman" w:cs="Times New Roman"/>
          <w:sz w:val="24"/>
          <w:szCs w:val="24"/>
        </w:rPr>
      </w:pPr>
    </w:p>
    <w:p w14:paraId="2CAD7B7A" w14:textId="77777777" w:rsidR="00A62F7B" w:rsidRDefault="00A62F7B" w:rsidP="006E6EB7">
      <w:pPr>
        <w:jc w:val="center"/>
        <w:rPr>
          <w:rFonts w:ascii="Times New Roman" w:hAnsi="Times New Roman" w:cs="Times New Roman"/>
          <w:sz w:val="24"/>
          <w:szCs w:val="24"/>
        </w:rPr>
      </w:pPr>
    </w:p>
    <w:p w14:paraId="01DC5106" w14:textId="3109EA11" w:rsidR="006E6EB7" w:rsidRDefault="006E6EB7" w:rsidP="006E6EB7">
      <w:pPr>
        <w:jc w:val="center"/>
        <w:rPr>
          <w:rFonts w:ascii="Times New Roman" w:hAnsi="Times New Roman" w:cs="Times New Roman"/>
          <w:sz w:val="24"/>
          <w:szCs w:val="24"/>
        </w:rPr>
      </w:pPr>
      <w:r>
        <w:rPr>
          <w:rFonts w:ascii="Times New Roman" w:hAnsi="Times New Roman" w:cs="Times New Roman"/>
          <w:sz w:val="24"/>
          <w:szCs w:val="24"/>
        </w:rPr>
        <w:t>Oleh:</w:t>
      </w:r>
    </w:p>
    <w:p w14:paraId="73A023A8" w14:textId="5CFB877D" w:rsidR="006E6EB7" w:rsidRPr="006E6EB7" w:rsidRDefault="006E6EB7" w:rsidP="006E6EB7">
      <w:pPr>
        <w:jc w:val="center"/>
        <w:rPr>
          <w:rFonts w:ascii="Times New Roman" w:hAnsi="Times New Roman" w:cs="Times New Roman"/>
          <w:b/>
          <w:bCs/>
          <w:sz w:val="24"/>
          <w:szCs w:val="24"/>
        </w:rPr>
      </w:pPr>
      <w:r w:rsidRPr="006E6EB7">
        <w:rPr>
          <w:rFonts w:ascii="Times New Roman" w:hAnsi="Times New Roman" w:cs="Times New Roman"/>
          <w:b/>
          <w:bCs/>
          <w:sz w:val="24"/>
          <w:szCs w:val="24"/>
        </w:rPr>
        <w:t>Sabrina Khansa Rufaidah</w:t>
      </w:r>
    </w:p>
    <w:p w14:paraId="158D29A1" w14:textId="14F4BD5E" w:rsidR="006E6EB7" w:rsidRPr="006E6EB7" w:rsidRDefault="006E6EB7" w:rsidP="006E6EB7">
      <w:pPr>
        <w:jc w:val="center"/>
        <w:rPr>
          <w:rFonts w:ascii="Times New Roman" w:hAnsi="Times New Roman" w:cs="Times New Roman"/>
          <w:b/>
          <w:bCs/>
          <w:sz w:val="24"/>
          <w:szCs w:val="24"/>
        </w:rPr>
      </w:pPr>
      <w:r w:rsidRPr="006E6EB7">
        <w:rPr>
          <w:rFonts w:ascii="Times New Roman" w:hAnsi="Times New Roman" w:cs="Times New Roman"/>
          <w:b/>
          <w:bCs/>
          <w:sz w:val="24"/>
          <w:szCs w:val="24"/>
        </w:rPr>
        <w:t>NPM: 4120600258</w:t>
      </w:r>
    </w:p>
    <w:p w14:paraId="17979112" w14:textId="77777777" w:rsidR="006E6EB7" w:rsidRDefault="006E6EB7" w:rsidP="006E6EB7">
      <w:pPr>
        <w:jc w:val="center"/>
        <w:rPr>
          <w:rFonts w:ascii="Times New Roman" w:hAnsi="Times New Roman" w:cs="Times New Roman"/>
          <w:sz w:val="24"/>
          <w:szCs w:val="24"/>
        </w:rPr>
      </w:pPr>
    </w:p>
    <w:p w14:paraId="322DFE85" w14:textId="77777777" w:rsidR="00A62F7B" w:rsidRDefault="00A62F7B" w:rsidP="00A62F7B">
      <w:pPr>
        <w:rPr>
          <w:rFonts w:ascii="Times New Roman" w:hAnsi="Times New Roman" w:cs="Times New Roman"/>
          <w:sz w:val="24"/>
          <w:szCs w:val="24"/>
        </w:rPr>
      </w:pPr>
    </w:p>
    <w:p w14:paraId="27DAF028" w14:textId="1C2B2867" w:rsidR="00CE5660" w:rsidRDefault="006E6EB7" w:rsidP="00A62F7B">
      <w:pPr>
        <w:jc w:val="center"/>
        <w:rPr>
          <w:rFonts w:ascii="Times New Roman" w:hAnsi="Times New Roman" w:cs="Times New Roman"/>
          <w:sz w:val="24"/>
          <w:szCs w:val="24"/>
        </w:rPr>
      </w:pPr>
      <w:r>
        <w:rPr>
          <w:rFonts w:ascii="Times New Roman" w:hAnsi="Times New Roman" w:cs="Times New Roman"/>
          <w:sz w:val="24"/>
          <w:szCs w:val="24"/>
        </w:rPr>
        <w:t>Diajukan Kepada</w:t>
      </w:r>
    </w:p>
    <w:p w14:paraId="6777FD65" w14:textId="77777777" w:rsidR="00A62F7B" w:rsidRDefault="00A62F7B" w:rsidP="00CE5660">
      <w:pPr>
        <w:jc w:val="center"/>
        <w:rPr>
          <w:rFonts w:ascii="Times New Roman" w:hAnsi="Times New Roman" w:cs="Times New Roman"/>
          <w:sz w:val="24"/>
          <w:szCs w:val="24"/>
        </w:rPr>
      </w:pPr>
    </w:p>
    <w:p w14:paraId="18E70A80" w14:textId="1E22B202" w:rsidR="006E6EB7" w:rsidRPr="006E6EB7" w:rsidRDefault="006E6EB7" w:rsidP="006E6EB7">
      <w:pPr>
        <w:jc w:val="center"/>
        <w:rPr>
          <w:rFonts w:ascii="Times New Roman" w:hAnsi="Times New Roman" w:cs="Times New Roman"/>
          <w:b/>
          <w:bCs/>
          <w:sz w:val="24"/>
          <w:szCs w:val="24"/>
        </w:rPr>
      </w:pPr>
      <w:r w:rsidRPr="006E6EB7">
        <w:rPr>
          <w:rFonts w:ascii="Times New Roman" w:hAnsi="Times New Roman" w:cs="Times New Roman"/>
          <w:b/>
          <w:bCs/>
          <w:sz w:val="24"/>
          <w:szCs w:val="24"/>
        </w:rPr>
        <w:t>Program Studi Manajemen</w:t>
      </w:r>
    </w:p>
    <w:p w14:paraId="7460BCEF" w14:textId="77BE6072" w:rsidR="006E6EB7" w:rsidRPr="006E6EB7" w:rsidRDefault="006E6EB7" w:rsidP="006E6EB7">
      <w:pPr>
        <w:jc w:val="center"/>
        <w:rPr>
          <w:rFonts w:ascii="Times New Roman" w:hAnsi="Times New Roman" w:cs="Times New Roman"/>
          <w:b/>
          <w:bCs/>
          <w:sz w:val="24"/>
          <w:szCs w:val="24"/>
        </w:rPr>
      </w:pPr>
      <w:r w:rsidRPr="006E6EB7">
        <w:rPr>
          <w:rFonts w:ascii="Times New Roman" w:hAnsi="Times New Roman" w:cs="Times New Roman"/>
          <w:b/>
          <w:bCs/>
          <w:sz w:val="24"/>
          <w:szCs w:val="24"/>
        </w:rPr>
        <w:t xml:space="preserve">Fakultas Ekonomi Dan Bisnis </w:t>
      </w:r>
    </w:p>
    <w:p w14:paraId="1C6FCCD2" w14:textId="32CDF712" w:rsidR="006E6EB7" w:rsidRPr="006E6EB7" w:rsidRDefault="006E6EB7" w:rsidP="006E6EB7">
      <w:pPr>
        <w:jc w:val="center"/>
        <w:rPr>
          <w:rFonts w:ascii="Times New Roman" w:hAnsi="Times New Roman" w:cs="Times New Roman"/>
          <w:b/>
          <w:bCs/>
          <w:sz w:val="24"/>
          <w:szCs w:val="24"/>
        </w:rPr>
      </w:pPr>
      <w:r w:rsidRPr="006E6EB7">
        <w:rPr>
          <w:rFonts w:ascii="Times New Roman" w:hAnsi="Times New Roman" w:cs="Times New Roman"/>
          <w:b/>
          <w:bCs/>
          <w:sz w:val="24"/>
          <w:szCs w:val="24"/>
        </w:rPr>
        <w:t>Universitas Pancasakti Tegal</w:t>
      </w:r>
    </w:p>
    <w:p w14:paraId="7A157964" w14:textId="4E485467" w:rsidR="002B004D" w:rsidRDefault="006E6EB7" w:rsidP="00A62B70">
      <w:pPr>
        <w:jc w:val="center"/>
        <w:rPr>
          <w:rFonts w:ascii="Times New Roman" w:hAnsi="Times New Roman" w:cs="Times New Roman"/>
          <w:b/>
          <w:bCs/>
          <w:sz w:val="24"/>
          <w:szCs w:val="24"/>
        </w:rPr>
      </w:pPr>
      <w:r w:rsidRPr="006E6EB7">
        <w:rPr>
          <w:rFonts w:ascii="Times New Roman" w:hAnsi="Times New Roman" w:cs="Times New Roman"/>
          <w:b/>
          <w:bCs/>
          <w:sz w:val="24"/>
          <w:szCs w:val="24"/>
        </w:rPr>
        <w:t>202</w:t>
      </w:r>
      <w:r w:rsidR="00CB0BE6">
        <w:rPr>
          <w:rFonts w:ascii="Times New Roman" w:hAnsi="Times New Roman" w:cs="Times New Roman"/>
          <w:b/>
          <w:bCs/>
          <w:sz w:val="24"/>
          <w:szCs w:val="24"/>
        </w:rPr>
        <w:t>4</w:t>
      </w:r>
    </w:p>
    <w:p w14:paraId="73B88E57" w14:textId="469A3DD8" w:rsidR="00AF0D35" w:rsidRDefault="00AF0D35" w:rsidP="00AF0D35">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5BBF9E7" wp14:editId="5591DEBF">
            <wp:extent cx="1805049" cy="1674495"/>
            <wp:effectExtent l="0" t="0" r="0" b="0"/>
            <wp:docPr id="1144136703" name="Picture 114413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5592" name="Picture 60995592"/>
                    <pic:cNvPicPr/>
                  </pic:nvPicPr>
                  <pic:blipFill>
                    <a:blip r:embed="rId8">
                      <a:extLst>
                        <a:ext uri="{28A0092B-C50C-407E-A947-70E740481C1C}">
                          <a14:useLocalDpi xmlns:a14="http://schemas.microsoft.com/office/drawing/2010/main" val="0"/>
                        </a:ext>
                      </a:extLst>
                    </a:blip>
                    <a:stretch>
                      <a:fillRect/>
                    </a:stretch>
                  </pic:blipFill>
                  <pic:spPr>
                    <a:xfrm>
                      <a:off x="0" y="0"/>
                      <a:ext cx="1820217" cy="1688566"/>
                    </a:xfrm>
                    <a:prstGeom prst="rect">
                      <a:avLst/>
                    </a:prstGeom>
                  </pic:spPr>
                </pic:pic>
              </a:graphicData>
            </a:graphic>
          </wp:inline>
        </w:drawing>
      </w:r>
    </w:p>
    <w:p w14:paraId="0A398FDA" w14:textId="77777777" w:rsidR="00AF0D35" w:rsidRDefault="00AF0D35" w:rsidP="00AF0D35">
      <w:pPr>
        <w:jc w:val="center"/>
        <w:rPr>
          <w:rFonts w:ascii="Times New Roman" w:hAnsi="Times New Roman" w:cs="Times New Roman"/>
          <w:sz w:val="24"/>
          <w:szCs w:val="24"/>
        </w:rPr>
      </w:pPr>
    </w:p>
    <w:p w14:paraId="5D505591" w14:textId="319BC15A" w:rsidR="00AF0D35" w:rsidRDefault="00AF0D35" w:rsidP="00AF0D35">
      <w:pPr>
        <w:spacing w:line="360" w:lineRule="auto"/>
        <w:jc w:val="center"/>
        <w:rPr>
          <w:rFonts w:ascii="Times New Roman" w:hAnsi="Times New Roman" w:cs="Times New Roman"/>
          <w:b/>
          <w:bCs/>
          <w:sz w:val="24"/>
          <w:szCs w:val="24"/>
        </w:rPr>
      </w:pPr>
      <w:r w:rsidRPr="006E6EB7">
        <w:rPr>
          <w:rFonts w:ascii="Times New Roman" w:hAnsi="Times New Roman" w:cs="Times New Roman"/>
          <w:b/>
          <w:bCs/>
          <w:sz w:val="24"/>
          <w:szCs w:val="24"/>
        </w:rPr>
        <w:t xml:space="preserve"> PENGARUH </w:t>
      </w:r>
      <w:r w:rsidRPr="00454325">
        <w:rPr>
          <w:rFonts w:ascii="Times New Roman" w:hAnsi="Times New Roman" w:cs="Times New Roman"/>
          <w:b/>
          <w:bCs/>
          <w:i/>
          <w:iCs/>
          <w:sz w:val="24"/>
          <w:szCs w:val="24"/>
        </w:rPr>
        <w:t>GOOD CORPORATE GOVERNANCE</w:t>
      </w:r>
      <w:r w:rsidR="00C70942">
        <w:rPr>
          <w:rFonts w:ascii="Times New Roman" w:hAnsi="Times New Roman" w:cs="Times New Roman"/>
          <w:b/>
          <w:bCs/>
          <w:i/>
          <w:iCs/>
          <w:sz w:val="24"/>
          <w:szCs w:val="24"/>
        </w:rPr>
        <w:t xml:space="preserve"> </w:t>
      </w:r>
      <w:r w:rsidRPr="006E6EB7">
        <w:rPr>
          <w:rFonts w:ascii="Times New Roman" w:hAnsi="Times New Roman" w:cs="Times New Roman"/>
          <w:b/>
          <w:bCs/>
          <w:sz w:val="24"/>
          <w:szCs w:val="24"/>
        </w:rPr>
        <w:t xml:space="preserve">(GCG), UKURAN PERUSAHAAN, </w:t>
      </w:r>
      <w:r w:rsidRPr="00454325">
        <w:rPr>
          <w:rFonts w:ascii="Times New Roman" w:hAnsi="Times New Roman" w:cs="Times New Roman"/>
          <w:b/>
          <w:bCs/>
          <w:i/>
          <w:iCs/>
          <w:sz w:val="24"/>
          <w:szCs w:val="24"/>
        </w:rPr>
        <w:t>COST OF DEBT</w:t>
      </w:r>
      <w:r w:rsidRPr="006E6EB7">
        <w:rPr>
          <w:rFonts w:ascii="Times New Roman" w:hAnsi="Times New Roman" w:cs="Times New Roman"/>
          <w:b/>
          <w:bCs/>
          <w:sz w:val="24"/>
          <w:szCs w:val="24"/>
        </w:rPr>
        <w:t xml:space="preserve">, </w:t>
      </w:r>
      <w:r w:rsidR="00280889">
        <w:rPr>
          <w:rFonts w:ascii="Times New Roman" w:hAnsi="Times New Roman" w:cs="Times New Roman"/>
          <w:b/>
          <w:bCs/>
          <w:sz w:val="24"/>
          <w:szCs w:val="24"/>
        </w:rPr>
        <w:t xml:space="preserve">DAN </w:t>
      </w:r>
      <w:r w:rsidRPr="006E6EB7">
        <w:rPr>
          <w:rFonts w:ascii="Times New Roman" w:hAnsi="Times New Roman" w:cs="Times New Roman"/>
          <w:b/>
          <w:bCs/>
          <w:sz w:val="24"/>
          <w:szCs w:val="24"/>
        </w:rPr>
        <w:t>PROFITABILITAS</w:t>
      </w:r>
      <w:r w:rsidR="00280889">
        <w:rPr>
          <w:rFonts w:ascii="Times New Roman" w:hAnsi="Times New Roman" w:cs="Times New Roman"/>
          <w:b/>
          <w:bCs/>
          <w:sz w:val="24"/>
          <w:szCs w:val="24"/>
        </w:rPr>
        <w:t xml:space="preserve"> </w:t>
      </w:r>
      <w:r w:rsidRPr="006E6EB7">
        <w:rPr>
          <w:rFonts w:ascii="Times New Roman" w:hAnsi="Times New Roman" w:cs="Times New Roman"/>
          <w:b/>
          <w:bCs/>
          <w:sz w:val="24"/>
          <w:szCs w:val="24"/>
        </w:rPr>
        <w:t xml:space="preserve">TERHADAP MANAJEMEN LABA PADA </w:t>
      </w:r>
      <w:r>
        <w:rPr>
          <w:rFonts w:ascii="Times New Roman" w:hAnsi="Times New Roman" w:cs="Times New Roman"/>
          <w:b/>
          <w:bCs/>
          <w:sz w:val="24"/>
          <w:szCs w:val="24"/>
        </w:rPr>
        <w:t>SUB-</w:t>
      </w:r>
      <w:r w:rsidRPr="006E6EB7">
        <w:rPr>
          <w:rFonts w:ascii="Times New Roman" w:hAnsi="Times New Roman" w:cs="Times New Roman"/>
          <w:b/>
          <w:bCs/>
          <w:sz w:val="24"/>
          <w:szCs w:val="24"/>
        </w:rPr>
        <w:t>SEKTOR PERBANKAN YANG TERDAFTAR DI B</w:t>
      </w:r>
      <w:r w:rsidR="00A62B70">
        <w:rPr>
          <w:rFonts w:ascii="Times New Roman" w:hAnsi="Times New Roman" w:cs="Times New Roman"/>
          <w:b/>
          <w:bCs/>
          <w:sz w:val="24"/>
          <w:szCs w:val="24"/>
        </w:rPr>
        <w:t>URSA EFEK INDONESIA</w:t>
      </w:r>
      <w:r w:rsidRPr="006E6EB7">
        <w:rPr>
          <w:rFonts w:ascii="Times New Roman" w:hAnsi="Times New Roman" w:cs="Times New Roman"/>
          <w:b/>
          <w:bCs/>
          <w:sz w:val="24"/>
          <w:szCs w:val="24"/>
        </w:rPr>
        <w:t xml:space="preserve"> TAHUN 201</w:t>
      </w:r>
      <w:r>
        <w:rPr>
          <w:rFonts w:ascii="Times New Roman" w:hAnsi="Times New Roman" w:cs="Times New Roman"/>
          <w:b/>
          <w:bCs/>
          <w:sz w:val="24"/>
          <w:szCs w:val="24"/>
        </w:rPr>
        <w:t>9</w:t>
      </w:r>
      <w:r w:rsidRPr="006E6EB7">
        <w:rPr>
          <w:rFonts w:ascii="Times New Roman" w:hAnsi="Times New Roman" w:cs="Times New Roman"/>
          <w:b/>
          <w:bCs/>
          <w:sz w:val="24"/>
          <w:szCs w:val="24"/>
        </w:rPr>
        <w:t>-2023</w:t>
      </w:r>
    </w:p>
    <w:p w14:paraId="6DEF7E6E" w14:textId="77777777" w:rsidR="00AF0D35" w:rsidRDefault="00AF0D35" w:rsidP="00AF0D35">
      <w:pPr>
        <w:spacing w:line="360" w:lineRule="auto"/>
        <w:rPr>
          <w:rFonts w:ascii="Times New Roman" w:hAnsi="Times New Roman" w:cs="Times New Roman"/>
          <w:b/>
          <w:bCs/>
          <w:sz w:val="24"/>
          <w:szCs w:val="24"/>
        </w:rPr>
      </w:pPr>
    </w:p>
    <w:p w14:paraId="74D17E93" w14:textId="255501C4" w:rsidR="00AF0D35" w:rsidRDefault="00781E72" w:rsidP="00BC535E">
      <w:pPr>
        <w:pStyle w:val="Heading1"/>
      </w:pPr>
      <w:bookmarkStart w:id="0" w:name="_Toc168382143"/>
      <w:bookmarkStart w:id="1" w:name="_Toc170379422"/>
      <w:r>
        <w:t>SKRIPSI</w:t>
      </w:r>
      <w:bookmarkEnd w:id="0"/>
      <w:bookmarkEnd w:id="1"/>
    </w:p>
    <w:p w14:paraId="3C3F2CBB" w14:textId="77777777" w:rsidR="00A62B70" w:rsidRDefault="00A62B70" w:rsidP="00A62B70">
      <w:pPr>
        <w:jc w:val="center"/>
        <w:rPr>
          <w:rFonts w:ascii="Times New Roman" w:hAnsi="Times New Roman" w:cs="Times New Roman"/>
          <w:b/>
          <w:bCs/>
          <w:sz w:val="24"/>
          <w:szCs w:val="24"/>
        </w:rPr>
      </w:pPr>
    </w:p>
    <w:p w14:paraId="0EA5E245" w14:textId="2F787FEE" w:rsidR="00AF0D35" w:rsidRDefault="00AF0D35" w:rsidP="00A62B70">
      <w:pPr>
        <w:spacing w:line="240" w:lineRule="auto"/>
        <w:jc w:val="center"/>
        <w:rPr>
          <w:rFonts w:ascii="Times New Roman" w:hAnsi="Times New Roman" w:cs="Times New Roman"/>
          <w:sz w:val="24"/>
          <w:szCs w:val="24"/>
        </w:rPr>
      </w:pPr>
      <w:r>
        <w:rPr>
          <w:rFonts w:ascii="Times New Roman" w:hAnsi="Times New Roman" w:cs="Times New Roman"/>
          <w:sz w:val="24"/>
          <w:szCs w:val="24"/>
        </w:rPr>
        <w:t>Diajukan Untuk Memenuhi Persyarata</w:t>
      </w:r>
      <w:r w:rsidR="00E23F72">
        <w:rPr>
          <w:rFonts w:ascii="Times New Roman" w:hAnsi="Times New Roman" w:cs="Times New Roman"/>
          <w:sz w:val="24"/>
          <w:szCs w:val="24"/>
        </w:rPr>
        <w:t xml:space="preserve">n Gelar Sarjana </w:t>
      </w:r>
      <w:r>
        <w:rPr>
          <w:rFonts w:ascii="Times New Roman" w:hAnsi="Times New Roman" w:cs="Times New Roman"/>
          <w:sz w:val="24"/>
          <w:szCs w:val="24"/>
        </w:rPr>
        <w:t>pada Fakultas Ekonomi dan Bisnis Universitas Pancasakti Tegal</w:t>
      </w:r>
    </w:p>
    <w:p w14:paraId="33C60205" w14:textId="77777777" w:rsidR="00A62B70" w:rsidRDefault="00A62B70" w:rsidP="00A62B70">
      <w:pPr>
        <w:spacing w:line="240" w:lineRule="auto"/>
        <w:jc w:val="center"/>
        <w:rPr>
          <w:rFonts w:ascii="Times New Roman" w:hAnsi="Times New Roman" w:cs="Times New Roman"/>
          <w:sz w:val="24"/>
          <w:szCs w:val="24"/>
        </w:rPr>
      </w:pPr>
    </w:p>
    <w:p w14:paraId="0CE61A48" w14:textId="77777777" w:rsidR="00AF0D35" w:rsidRDefault="00AF0D35" w:rsidP="00AF0D35">
      <w:pPr>
        <w:jc w:val="center"/>
        <w:rPr>
          <w:rFonts w:ascii="Times New Roman" w:hAnsi="Times New Roman" w:cs="Times New Roman"/>
          <w:sz w:val="24"/>
          <w:szCs w:val="24"/>
        </w:rPr>
      </w:pPr>
      <w:r>
        <w:rPr>
          <w:rFonts w:ascii="Times New Roman" w:hAnsi="Times New Roman" w:cs="Times New Roman"/>
          <w:sz w:val="24"/>
          <w:szCs w:val="24"/>
        </w:rPr>
        <w:t>Oleh:</w:t>
      </w:r>
    </w:p>
    <w:p w14:paraId="728AEBE2" w14:textId="77777777" w:rsidR="00AF0D35" w:rsidRPr="006E6EB7" w:rsidRDefault="00AF0D35" w:rsidP="00AF0D35">
      <w:pPr>
        <w:jc w:val="center"/>
        <w:rPr>
          <w:rFonts w:ascii="Times New Roman" w:hAnsi="Times New Roman" w:cs="Times New Roman"/>
          <w:b/>
          <w:bCs/>
          <w:sz w:val="24"/>
          <w:szCs w:val="24"/>
        </w:rPr>
      </w:pPr>
      <w:r w:rsidRPr="006E6EB7">
        <w:rPr>
          <w:rFonts w:ascii="Times New Roman" w:hAnsi="Times New Roman" w:cs="Times New Roman"/>
          <w:b/>
          <w:bCs/>
          <w:sz w:val="24"/>
          <w:szCs w:val="24"/>
        </w:rPr>
        <w:t>Sabrina Khansa Rufaidah</w:t>
      </w:r>
    </w:p>
    <w:p w14:paraId="5EB1B0E2" w14:textId="77777777" w:rsidR="00A62B70" w:rsidRDefault="00AF0D35" w:rsidP="00A62B70">
      <w:pPr>
        <w:jc w:val="center"/>
        <w:rPr>
          <w:rFonts w:ascii="Times New Roman" w:hAnsi="Times New Roman" w:cs="Times New Roman"/>
          <w:b/>
          <w:bCs/>
          <w:sz w:val="24"/>
          <w:szCs w:val="24"/>
        </w:rPr>
      </w:pPr>
      <w:r w:rsidRPr="006E6EB7">
        <w:rPr>
          <w:rFonts w:ascii="Times New Roman" w:hAnsi="Times New Roman" w:cs="Times New Roman"/>
          <w:b/>
          <w:bCs/>
          <w:sz w:val="24"/>
          <w:szCs w:val="24"/>
        </w:rPr>
        <w:t>NPM: 4120600258</w:t>
      </w:r>
    </w:p>
    <w:p w14:paraId="13B8CFA1" w14:textId="4FDCA4F8" w:rsidR="00AF0D35" w:rsidRPr="00A62B70" w:rsidRDefault="0098249E" w:rsidP="00A62B70">
      <w:pPr>
        <w:jc w:val="center"/>
        <w:rPr>
          <w:rFonts w:ascii="Times New Roman" w:hAnsi="Times New Roman" w:cs="Times New Roman"/>
          <w:b/>
          <w:bCs/>
          <w:sz w:val="24"/>
          <w:szCs w:val="24"/>
        </w:rPr>
      </w:pPr>
      <w:r>
        <w:rPr>
          <w:rFonts w:ascii="Times New Roman" w:hAnsi="Times New Roman" w:cs="Times New Roman"/>
          <w:sz w:val="24"/>
          <w:szCs w:val="24"/>
        </w:rPr>
        <w:t xml:space="preserve"> </w:t>
      </w:r>
    </w:p>
    <w:p w14:paraId="4E19B4A9" w14:textId="61DBB26E" w:rsidR="00AF0D35" w:rsidRDefault="00AF0D35" w:rsidP="00A62B70">
      <w:pPr>
        <w:jc w:val="center"/>
        <w:rPr>
          <w:rFonts w:ascii="Times New Roman" w:hAnsi="Times New Roman" w:cs="Times New Roman"/>
          <w:sz w:val="24"/>
          <w:szCs w:val="24"/>
        </w:rPr>
      </w:pPr>
      <w:r>
        <w:rPr>
          <w:rFonts w:ascii="Times New Roman" w:hAnsi="Times New Roman" w:cs="Times New Roman"/>
          <w:sz w:val="24"/>
          <w:szCs w:val="24"/>
        </w:rPr>
        <w:t>Diajukan Kepada:</w:t>
      </w:r>
    </w:p>
    <w:p w14:paraId="26993ECB" w14:textId="77777777" w:rsidR="00A62B70" w:rsidRDefault="00A62B70" w:rsidP="00A62B70">
      <w:pPr>
        <w:jc w:val="center"/>
        <w:rPr>
          <w:rFonts w:ascii="Times New Roman" w:hAnsi="Times New Roman" w:cs="Times New Roman"/>
          <w:sz w:val="24"/>
          <w:szCs w:val="24"/>
        </w:rPr>
      </w:pPr>
    </w:p>
    <w:p w14:paraId="4B348758" w14:textId="77777777" w:rsidR="00AF0D35" w:rsidRPr="006E6EB7" w:rsidRDefault="00AF0D35" w:rsidP="00AF0D35">
      <w:pPr>
        <w:jc w:val="center"/>
        <w:rPr>
          <w:rFonts w:ascii="Times New Roman" w:hAnsi="Times New Roman" w:cs="Times New Roman"/>
          <w:b/>
          <w:bCs/>
          <w:sz w:val="24"/>
          <w:szCs w:val="24"/>
        </w:rPr>
      </w:pPr>
      <w:r w:rsidRPr="006E6EB7">
        <w:rPr>
          <w:rFonts w:ascii="Times New Roman" w:hAnsi="Times New Roman" w:cs="Times New Roman"/>
          <w:b/>
          <w:bCs/>
          <w:sz w:val="24"/>
          <w:szCs w:val="24"/>
        </w:rPr>
        <w:t>Program Studi Manajemen</w:t>
      </w:r>
    </w:p>
    <w:p w14:paraId="39390D8A" w14:textId="77777777" w:rsidR="00AF0D35" w:rsidRPr="006E6EB7" w:rsidRDefault="00AF0D35" w:rsidP="00AF0D35">
      <w:pPr>
        <w:jc w:val="center"/>
        <w:rPr>
          <w:rFonts w:ascii="Times New Roman" w:hAnsi="Times New Roman" w:cs="Times New Roman"/>
          <w:b/>
          <w:bCs/>
          <w:sz w:val="24"/>
          <w:szCs w:val="24"/>
        </w:rPr>
      </w:pPr>
      <w:r w:rsidRPr="006E6EB7">
        <w:rPr>
          <w:rFonts w:ascii="Times New Roman" w:hAnsi="Times New Roman" w:cs="Times New Roman"/>
          <w:b/>
          <w:bCs/>
          <w:sz w:val="24"/>
          <w:szCs w:val="24"/>
        </w:rPr>
        <w:t xml:space="preserve">Fakultas Ekonomi Dan Bisnis </w:t>
      </w:r>
    </w:p>
    <w:p w14:paraId="5CC9476A" w14:textId="77777777" w:rsidR="00AF0D35" w:rsidRPr="006E6EB7" w:rsidRDefault="00AF0D35" w:rsidP="00AF0D35">
      <w:pPr>
        <w:jc w:val="center"/>
        <w:rPr>
          <w:rFonts w:ascii="Times New Roman" w:hAnsi="Times New Roman" w:cs="Times New Roman"/>
          <w:b/>
          <w:bCs/>
          <w:sz w:val="24"/>
          <w:szCs w:val="24"/>
        </w:rPr>
      </w:pPr>
      <w:r w:rsidRPr="006E6EB7">
        <w:rPr>
          <w:rFonts w:ascii="Times New Roman" w:hAnsi="Times New Roman" w:cs="Times New Roman"/>
          <w:b/>
          <w:bCs/>
          <w:sz w:val="24"/>
          <w:szCs w:val="24"/>
        </w:rPr>
        <w:t>Universitas Pancasakti Tegal</w:t>
      </w:r>
    </w:p>
    <w:p w14:paraId="3D98E2F0" w14:textId="77777777" w:rsidR="00724A7E" w:rsidRDefault="00AF0D35" w:rsidP="00427977">
      <w:pPr>
        <w:jc w:val="center"/>
        <w:rPr>
          <w:rFonts w:ascii="Times New Roman" w:hAnsi="Times New Roman" w:cs="Times New Roman"/>
          <w:b/>
          <w:bCs/>
          <w:sz w:val="24"/>
          <w:szCs w:val="24"/>
        </w:rPr>
      </w:pPr>
      <w:r w:rsidRPr="006E6EB7">
        <w:rPr>
          <w:rFonts w:ascii="Times New Roman" w:hAnsi="Times New Roman" w:cs="Times New Roman"/>
          <w:b/>
          <w:bCs/>
          <w:sz w:val="24"/>
          <w:szCs w:val="24"/>
        </w:rPr>
        <w:t>202</w:t>
      </w:r>
      <w:r w:rsidR="00CB0BE6">
        <w:rPr>
          <w:rFonts w:ascii="Times New Roman" w:hAnsi="Times New Roman" w:cs="Times New Roman"/>
          <w:b/>
          <w:bCs/>
          <w:sz w:val="24"/>
          <w:szCs w:val="24"/>
        </w:rPr>
        <w:t>4</w:t>
      </w:r>
    </w:p>
    <w:p w14:paraId="415724DA" w14:textId="7570409C" w:rsidR="005E15E7" w:rsidRDefault="005E15E7" w:rsidP="005E15E7">
      <w:pPr>
        <w:pStyle w:val="Title"/>
        <w:ind w:left="-567" w:hanging="425"/>
      </w:pPr>
      <w:bookmarkStart w:id="2" w:name="_Toc168382145"/>
      <w:bookmarkStart w:id="3" w:name="_Toc170379424"/>
      <w:r>
        <w:rPr>
          <w:noProof/>
        </w:rPr>
        <w:lastRenderedPageBreak/>
        <w:drawing>
          <wp:inline distT="0" distB="0" distL="0" distR="0" wp14:anchorId="6E6B9C60" wp14:editId="615385DA">
            <wp:extent cx="6038850" cy="8382000"/>
            <wp:effectExtent l="0" t="0" r="0" b="0"/>
            <wp:docPr id="93090795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07955" name="Picture 930907955"/>
                    <pic:cNvPicPr/>
                  </pic:nvPicPr>
                  <pic:blipFill>
                    <a:blip r:embed="rId9">
                      <a:extLst>
                        <a:ext uri="{28A0092B-C50C-407E-A947-70E740481C1C}">
                          <a14:useLocalDpi xmlns:a14="http://schemas.microsoft.com/office/drawing/2010/main" val="0"/>
                        </a:ext>
                      </a:extLst>
                    </a:blip>
                    <a:stretch>
                      <a:fillRect/>
                    </a:stretch>
                  </pic:blipFill>
                  <pic:spPr>
                    <a:xfrm>
                      <a:off x="0" y="0"/>
                      <a:ext cx="6038850" cy="8382000"/>
                    </a:xfrm>
                    <a:prstGeom prst="rect">
                      <a:avLst/>
                    </a:prstGeom>
                  </pic:spPr>
                </pic:pic>
              </a:graphicData>
            </a:graphic>
          </wp:inline>
        </w:drawing>
      </w:r>
    </w:p>
    <w:p w14:paraId="1E92CE33" w14:textId="6A97EE9B" w:rsidR="00781E72" w:rsidRPr="00781E72" w:rsidRDefault="002D1528" w:rsidP="002D1528">
      <w:pPr>
        <w:pStyle w:val="Title"/>
        <w:ind w:hanging="709"/>
      </w:pPr>
      <w:r>
        <w:rPr>
          <w:noProof/>
        </w:rPr>
        <w:lastRenderedPageBreak/>
        <w:drawing>
          <wp:inline distT="0" distB="0" distL="0" distR="0" wp14:anchorId="042C0E2A" wp14:editId="1BDD751E">
            <wp:extent cx="5724525" cy="8006715"/>
            <wp:effectExtent l="0" t="0" r="9525" b="0"/>
            <wp:docPr id="2183015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01576" name="Picture 218301576"/>
                    <pic:cNvPicPr/>
                  </pic:nvPicPr>
                  <pic:blipFill>
                    <a:blip r:embed="rId10">
                      <a:extLst>
                        <a:ext uri="{28A0092B-C50C-407E-A947-70E740481C1C}">
                          <a14:useLocalDpi xmlns:a14="http://schemas.microsoft.com/office/drawing/2010/main" val="0"/>
                        </a:ext>
                      </a:extLst>
                    </a:blip>
                    <a:stretch>
                      <a:fillRect/>
                    </a:stretch>
                  </pic:blipFill>
                  <pic:spPr>
                    <a:xfrm>
                      <a:off x="0" y="0"/>
                      <a:ext cx="5724525" cy="8006715"/>
                    </a:xfrm>
                    <a:prstGeom prst="rect">
                      <a:avLst/>
                    </a:prstGeom>
                  </pic:spPr>
                </pic:pic>
              </a:graphicData>
            </a:graphic>
          </wp:inline>
        </w:drawing>
      </w:r>
      <w:bookmarkStart w:id="4" w:name="_Toc168382146"/>
      <w:bookmarkStart w:id="5" w:name="_Toc170379425"/>
      <w:bookmarkEnd w:id="2"/>
      <w:bookmarkEnd w:id="3"/>
      <w:r w:rsidR="003114F5">
        <w:lastRenderedPageBreak/>
        <w:t>MOTTO DAN PERSEMBAHAN</w:t>
      </w:r>
      <w:bookmarkEnd w:id="4"/>
      <w:bookmarkEnd w:id="5"/>
    </w:p>
    <w:p w14:paraId="4E2AC680" w14:textId="77777777" w:rsidR="003114F5" w:rsidRDefault="003114F5" w:rsidP="003114F5">
      <w:pPr>
        <w:spacing w:line="360" w:lineRule="auto"/>
        <w:rPr>
          <w:rFonts w:ascii="Times New Roman" w:hAnsi="Times New Roman" w:cs="Times New Roman"/>
          <w:b/>
          <w:bCs/>
          <w:sz w:val="24"/>
          <w:szCs w:val="24"/>
        </w:rPr>
      </w:pPr>
    </w:p>
    <w:p w14:paraId="552F1932" w14:textId="77777777" w:rsidR="005C1ADE" w:rsidRDefault="003114F5" w:rsidP="005C1ADE">
      <w:pPr>
        <w:tabs>
          <w:tab w:val="left" w:pos="6061"/>
        </w:tabs>
        <w:rPr>
          <w:rFonts w:ascii="Times New Roman" w:hAnsi="Times New Roman" w:cs="Times New Roman"/>
          <w:b/>
          <w:bCs/>
          <w:sz w:val="24"/>
          <w:szCs w:val="24"/>
        </w:rPr>
      </w:pPr>
      <w:r w:rsidRPr="003114F5">
        <w:rPr>
          <w:rFonts w:ascii="Times New Roman" w:hAnsi="Times New Roman" w:cs="Times New Roman"/>
          <w:b/>
          <w:bCs/>
          <w:sz w:val="24"/>
          <w:szCs w:val="24"/>
        </w:rPr>
        <w:t>MOTTO</w:t>
      </w:r>
    </w:p>
    <w:p w14:paraId="19372620" w14:textId="01E60619" w:rsidR="00ED7350" w:rsidRPr="00ED7350" w:rsidRDefault="00ED7350" w:rsidP="005C1ADE">
      <w:pPr>
        <w:tabs>
          <w:tab w:val="left" w:pos="6061"/>
        </w:tabs>
        <w:rPr>
          <w:rFonts w:ascii="Times New Roman" w:hAnsi="Times New Roman" w:cs="Times New Roman"/>
          <w:sz w:val="24"/>
          <w:szCs w:val="24"/>
        </w:rPr>
      </w:pPr>
      <w:r w:rsidRPr="00ED7350">
        <w:rPr>
          <w:rFonts w:ascii="Times New Roman" w:hAnsi="Times New Roman" w:cs="Times New Roman"/>
          <w:sz w:val="24"/>
          <w:szCs w:val="24"/>
        </w:rPr>
        <w:t>“</w:t>
      </w:r>
      <w:r>
        <w:rPr>
          <w:rFonts w:ascii="Times New Roman" w:hAnsi="Times New Roman" w:cs="Times New Roman"/>
          <w:sz w:val="24"/>
          <w:szCs w:val="24"/>
        </w:rPr>
        <w:t>Sesungguhnya Allah tidak akan mengubah keadaan suatu kaum, sebelum mereka mengubah keadaan diri mereka sendiri.” – (QS. Ar-Rad:11)</w:t>
      </w:r>
    </w:p>
    <w:p w14:paraId="40EF3373" w14:textId="7084AA72" w:rsidR="007D7B03" w:rsidRPr="007D7B03" w:rsidRDefault="007D7B03" w:rsidP="007D7B03">
      <w:pPr>
        <w:tabs>
          <w:tab w:val="left" w:pos="6061"/>
        </w:tabs>
        <w:spacing w:line="480" w:lineRule="auto"/>
        <w:rPr>
          <w:rFonts w:ascii="Times New Roman" w:hAnsi="Times New Roman" w:cs="Times New Roman"/>
          <w:sz w:val="24"/>
          <w:szCs w:val="24"/>
        </w:rPr>
      </w:pPr>
      <w:r w:rsidRPr="007D7B03">
        <w:rPr>
          <w:rFonts w:ascii="Times New Roman" w:hAnsi="Times New Roman" w:cs="Times New Roman"/>
          <w:sz w:val="24"/>
          <w:szCs w:val="24"/>
        </w:rPr>
        <w:t xml:space="preserve">“Apapun yang telah di gariskan </w:t>
      </w:r>
      <w:r w:rsidR="00ED7350">
        <w:rPr>
          <w:rFonts w:ascii="Times New Roman" w:hAnsi="Times New Roman" w:cs="Times New Roman"/>
          <w:sz w:val="24"/>
          <w:szCs w:val="24"/>
        </w:rPr>
        <w:t>tuhan</w:t>
      </w:r>
      <w:r w:rsidRPr="007D7B03">
        <w:rPr>
          <w:rFonts w:ascii="Times New Roman" w:hAnsi="Times New Roman" w:cs="Times New Roman"/>
          <w:sz w:val="24"/>
          <w:szCs w:val="24"/>
        </w:rPr>
        <w:t xml:space="preserve"> untukmu, tak akan mungkin tertukar. Untuk itu, berjalanlah</w:t>
      </w:r>
      <w:proofErr w:type="gramStart"/>
      <w:r w:rsidRPr="007D7B03">
        <w:rPr>
          <w:rFonts w:ascii="Times New Roman" w:hAnsi="Times New Roman" w:cs="Times New Roman"/>
          <w:sz w:val="24"/>
          <w:szCs w:val="24"/>
        </w:rPr>
        <w:t>…..</w:t>
      </w:r>
      <w:proofErr w:type="gramEnd"/>
      <w:r w:rsidRPr="007D7B03">
        <w:rPr>
          <w:rFonts w:ascii="Times New Roman" w:hAnsi="Times New Roman" w:cs="Times New Roman"/>
          <w:sz w:val="24"/>
          <w:szCs w:val="24"/>
        </w:rPr>
        <w:t>”</w:t>
      </w:r>
      <w:r>
        <w:rPr>
          <w:rFonts w:ascii="Times New Roman" w:hAnsi="Times New Roman" w:cs="Times New Roman"/>
          <w:sz w:val="24"/>
          <w:szCs w:val="24"/>
        </w:rPr>
        <w:t xml:space="preserve"> - SKR25 </w:t>
      </w:r>
    </w:p>
    <w:p w14:paraId="469C6C43" w14:textId="52AA2C0C" w:rsidR="007D7B03" w:rsidRPr="00C41D7D" w:rsidRDefault="003114F5" w:rsidP="00C41D7D">
      <w:pPr>
        <w:tabs>
          <w:tab w:val="left" w:pos="6061"/>
        </w:tabs>
        <w:rPr>
          <w:rFonts w:ascii="Times New Roman" w:hAnsi="Times New Roman" w:cs="Times New Roman"/>
          <w:b/>
          <w:bCs/>
          <w:sz w:val="24"/>
          <w:szCs w:val="24"/>
        </w:rPr>
      </w:pPr>
      <w:r w:rsidRPr="003114F5">
        <w:rPr>
          <w:rFonts w:ascii="Times New Roman" w:hAnsi="Times New Roman" w:cs="Times New Roman"/>
          <w:b/>
          <w:bCs/>
          <w:sz w:val="24"/>
          <w:szCs w:val="24"/>
        </w:rPr>
        <w:t>PERSEMBAHAN</w:t>
      </w:r>
    </w:p>
    <w:p w14:paraId="20110377" w14:textId="47BEAEC4" w:rsidR="00413CDB" w:rsidRDefault="000C5B6F" w:rsidP="000C5B6F">
      <w:pPr>
        <w:spacing w:line="480" w:lineRule="auto"/>
        <w:rPr>
          <w:rFonts w:ascii="Times New Roman" w:hAnsi="Times New Roman" w:cs="Times New Roman"/>
          <w:sz w:val="24"/>
          <w:szCs w:val="24"/>
        </w:rPr>
      </w:pPr>
      <w:r>
        <w:rPr>
          <w:rFonts w:ascii="Times New Roman" w:hAnsi="Times New Roman" w:cs="Times New Roman"/>
          <w:sz w:val="24"/>
          <w:szCs w:val="24"/>
        </w:rPr>
        <w:t xml:space="preserve">Dengan rasa syukur yang mendalam, </w:t>
      </w:r>
      <w:r w:rsidR="00413CDB">
        <w:rPr>
          <w:rFonts w:ascii="Times New Roman" w:hAnsi="Times New Roman" w:cs="Times New Roman"/>
          <w:sz w:val="24"/>
          <w:szCs w:val="24"/>
        </w:rPr>
        <w:t>skripsi ini saya persembahkan untuk:</w:t>
      </w:r>
    </w:p>
    <w:p w14:paraId="69490E54" w14:textId="6E20305F" w:rsidR="000C5B6F" w:rsidRPr="000C5B6F" w:rsidRDefault="000C5B6F" w:rsidP="002D161E">
      <w:pPr>
        <w:pStyle w:val="ListParagraph"/>
        <w:numPr>
          <w:ilvl w:val="0"/>
          <w:numId w:val="71"/>
        </w:numPr>
        <w:spacing w:line="480" w:lineRule="auto"/>
        <w:jc w:val="both"/>
        <w:rPr>
          <w:rFonts w:ascii="Times New Roman" w:hAnsi="Times New Roman" w:cs="Times New Roman"/>
          <w:sz w:val="24"/>
          <w:szCs w:val="24"/>
        </w:rPr>
      </w:pPr>
      <w:r w:rsidRPr="000C5B6F">
        <w:rPr>
          <w:rFonts w:ascii="Times New Roman" w:hAnsi="Times New Roman" w:cs="Times New Roman"/>
          <w:sz w:val="24"/>
          <w:szCs w:val="24"/>
        </w:rPr>
        <w:t>Allah SWT yang t</w:t>
      </w:r>
      <w:r>
        <w:rPr>
          <w:rFonts w:ascii="Times New Roman" w:hAnsi="Times New Roman" w:cs="Times New Roman"/>
          <w:sz w:val="24"/>
          <w:szCs w:val="24"/>
        </w:rPr>
        <w:t>elah memberikan kesehatan, rahmat,</w:t>
      </w:r>
      <w:r w:rsidR="00413CDB">
        <w:rPr>
          <w:rFonts w:ascii="Times New Roman" w:hAnsi="Times New Roman" w:cs="Times New Roman"/>
          <w:sz w:val="24"/>
          <w:szCs w:val="24"/>
        </w:rPr>
        <w:t xml:space="preserve"> </w:t>
      </w:r>
      <w:r>
        <w:rPr>
          <w:rFonts w:ascii="Times New Roman" w:hAnsi="Times New Roman" w:cs="Times New Roman"/>
          <w:sz w:val="24"/>
          <w:szCs w:val="24"/>
        </w:rPr>
        <w:t>hidayah, rezeki dan semua yang penulis butuhkan.</w:t>
      </w:r>
    </w:p>
    <w:p w14:paraId="7A25CDE1" w14:textId="4AF57E77" w:rsidR="00413CDB" w:rsidRPr="00AE0C57" w:rsidRDefault="008E7DA2" w:rsidP="002D161E">
      <w:pPr>
        <w:pStyle w:val="ListParagraph"/>
        <w:numPr>
          <w:ilvl w:val="0"/>
          <w:numId w:val="7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Kepada k</w:t>
      </w:r>
      <w:r w:rsidR="000C5B6F">
        <w:rPr>
          <w:rFonts w:ascii="Times New Roman" w:hAnsi="Times New Roman" w:cs="Times New Roman"/>
          <w:sz w:val="24"/>
          <w:szCs w:val="24"/>
        </w:rPr>
        <w:t>edua orang tua</w:t>
      </w:r>
      <w:r>
        <w:rPr>
          <w:rFonts w:ascii="Times New Roman" w:hAnsi="Times New Roman" w:cs="Times New Roman"/>
          <w:sz w:val="24"/>
          <w:szCs w:val="24"/>
        </w:rPr>
        <w:t xml:space="preserve"> penulis yang sangat penulis cintai </w:t>
      </w:r>
      <w:r w:rsidR="000C5B6F">
        <w:rPr>
          <w:rFonts w:ascii="Times New Roman" w:hAnsi="Times New Roman" w:cs="Times New Roman"/>
          <w:sz w:val="24"/>
          <w:szCs w:val="24"/>
        </w:rPr>
        <w:t xml:space="preserve">yaitu bapak Supardi dan ibu Ida Royani yang </w:t>
      </w:r>
      <w:r w:rsidR="00413CDB">
        <w:rPr>
          <w:rFonts w:ascii="Times New Roman" w:hAnsi="Times New Roman" w:cs="Times New Roman"/>
          <w:sz w:val="24"/>
          <w:szCs w:val="24"/>
        </w:rPr>
        <w:t xml:space="preserve">selalu memberikan motivasi, dukungan, kenyamanan, doa terbaik maupun segala bentuk </w:t>
      </w:r>
      <w:r>
        <w:rPr>
          <w:rFonts w:ascii="Times New Roman" w:hAnsi="Times New Roman" w:cs="Times New Roman"/>
          <w:sz w:val="24"/>
          <w:szCs w:val="24"/>
        </w:rPr>
        <w:t xml:space="preserve">perjuangannya </w:t>
      </w:r>
      <w:r w:rsidR="00413CDB">
        <w:rPr>
          <w:rFonts w:ascii="Times New Roman" w:hAnsi="Times New Roman" w:cs="Times New Roman"/>
          <w:sz w:val="24"/>
          <w:szCs w:val="24"/>
        </w:rPr>
        <w:t>sehingga penulis bisa menyelesaikan masa studi</w:t>
      </w:r>
      <w:r w:rsidR="0023535E">
        <w:rPr>
          <w:rFonts w:ascii="Times New Roman" w:hAnsi="Times New Roman" w:cs="Times New Roman"/>
          <w:sz w:val="24"/>
          <w:szCs w:val="24"/>
        </w:rPr>
        <w:t xml:space="preserve"> hingga saat ini</w:t>
      </w:r>
      <w:r w:rsidR="00413CDB">
        <w:rPr>
          <w:rFonts w:ascii="Times New Roman" w:hAnsi="Times New Roman" w:cs="Times New Roman"/>
          <w:sz w:val="24"/>
          <w:szCs w:val="24"/>
        </w:rPr>
        <w:t xml:space="preserve">. </w:t>
      </w:r>
      <w:r>
        <w:rPr>
          <w:rFonts w:ascii="Times New Roman" w:hAnsi="Times New Roman" w:cs="Times New Roman"/>
          <w:sz w:val="24"/>
          <w:szCs w:val="24"/>
        </w:rPr>
        <w:t xml:space="preserve">Terimakasih atas semua perjuanganmu selama ini, </w:t>
      </w:r>
      <w:r w:rsidR="00413CDB">
        <w:rPr>
          <w:rFonts w:ascii="Times New Roman" w:hAnsi="Times New Roman" w:cs="Times New Roman"/>
          <w:sz w:val="24"/>
          <w:szCs w:val="24"/>
        </w:rPr>
        <w:t>T</w:t>
      </w:r>
      <w:r>
        <w:rPr>
          <w:rFonts w:ascii="Times New Roman" w:hAnsi="Times New Roman" w:cs="Times New Roman"/>
          <w:sz w:val="24"/>
          <w:szCs w:val="24"/>
        </w:rPr>
        <w:t>anpa</w:t>
      </w:r>
      <w:r w:rsidR="00413CDB">
        <w:rPr>
          <w:rFonts w:ascii="Times New Roman" w:hAnsi="Times New Roman" w:cs="Times New Roman"/>
          <w:sz w:val="24"/>
          <w:szCs w:val="24"/>
        </w:rPr>
        <w:t xml:space="preserve"> doa dan kehadiran kalian </w:t>
      </w:r>
      <w:r>
        <w:rPr>
          <w:rFonts w:ascii="Times New Roman" w:hAnsi="Times New Roman" w:cs="Times New Roman"/>
          <w:sz w:val="24"/>
          <w:szCs w:val="24"/>
        </w:rPr>
        <w:t xml:space="preserve">penulis tidak bisa apa-apa. </w:t>
      </w:r>
    </w:p>
    <w:p w14:paraId="57F02373" w14:textId="05961EBA" w:rsidR="00AE0C57" w:rsidRPr="0023535E" w:rsidRDefault="0023535E" w:rsidP="002D161E">
      <w:pPr>
        <w:pStyle w:val="ListParagraph"/>
        <w:numPr>
          <w:ilvl w:val="0"/>
          <w:numId w:val="7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Adik-adikku tersayang</w:t>
      </w:r>
      <w:r w:rsidR="008E7DA2">
        <w:rPr>
          <w:rFonts w:ascii="Times New Roman" w:hAnsi="Times New Roman" w:cs="Times New Roman"/>
          <w:sz w:val="24"/>
          <w:szCs w:val="24"/>
        </w:rPr>
        <w:t xml:space="preserve"> yaitu Aufa Talita Sakhi dan Tubagus Iqbaal Al-Ayubi</w:t>
      </w:r>
      <w:r>
        <w:rPr>
          <w:rFonts w:ascii="Times New Roman" w:hAnsi="Times New Roman" w:cs="Times New Roman"/>
          <w:sz w:val="24"/>
          <w:szCs w:val="24"/>
        </w:rPr>
        <w:t xml:space="preserve"> yang sudah memberikan motivasi </w:t>
      </w:r>
      <w:r w:rsidR="008E7DA2">
        <w:rPr>
          <w:rFonts w:ascii="Times New Roman" w:hAnsi="Times New Roman" w:cs="Times New Roman"/>
          <w:sz w:val="24"/>
          <w:szCs w:val="24"/>
        </w:rPr>
        <w:t xml:space="preserve">agar penulis bisa menjadi sosok kakak yang baik dan bisa mengangkat derajat keluarga penulis. </w:t>
      </w:r>
    </w:p>
    <w:p w14:paraId="24918840" w14:textId="783D4B7C" w:rsidR="0023535E" w:rsidRPr="008217C6" w:rsidRDefault="0023535E" w:rsidP="002D161E">
      <w:pPr>
        <w:pStyle w:val="ListParagraph"/>
        <w:numPr>
          <w:ilvl w:val="0"/>
          <w:numId w:val="7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Teman-teman seperjuanganku yaitu Grup Lunatik (Nisa, Ulvah, Ambar, dan Riska) yang telah membantu, memberikan semangat, dan selalu menemani penulis baik dalam keadaan suka maupun duka sehingga penulis dapat menyelesaikan skripsi ini dengan baik. Terimakasih untuk kalian yang </w:t>
      </w:r>
      <w:r>
        <w:rPr>
          <w:rFonts w:ascii="Times New Roman" w:hAnsi="Times New Roman" w:cs="Times New Roman"/>
          <w:sz w:val="24"/>
          <w:szCs w:val="24"/>
        </w:rPr>
        <w:lastRenderedPageBreak/>
        <w:t xml:space="preserve">selalu ada </w:t>
      </w:r>
      <w:r w:rsidR="008217C6">
        <w:rPr>
          <w:rFonts w:ascii="Times New Roman" w:hAnsi="Times New Roman" w:cs="Times New Roman"/>
          <w:sz w:val="24"/>
          <w:szCs w:val="24"/>
        </w:rPr>
        <w:t xml:space="preserve">dan mensupport </w:t>
      </w:r>
      <w:r>
        <w:rPr>
          <w:rFonts w:ascii="Times New Roman" w:hAnsi="Times New Roman" w:cs="Times New Roman"/>
          <w:sz w:val="24"/>
          <w:szCs w:val="24"/>
        </w:rPr>
        <w:t xml:space="preserve">untuk penulis semoga kebaikan kalian </w:t>
      </w:r>
      <w:r w:rsidR="008217C6">
        <w:rPr>
          <w:rFonts w:ascii="Times New Roman" w:hAnsi="Times New Roman" w:cs="Times New Roman"/>
          <w:sz w:val="24"/>
          <w:szCs w:val="24"/>
        </w:rPr>
        <w:t xml:space="preserve">akan digantikan oleh Allah SWT. </w:t>
      </w:r>
    </w:p>
    <w:p w14:paraId="3F69783F" w14:textId="372905C4" w:rsidR="008217C6" w:rsidRPr="00C41D7D" w:rsidRDefault="008217C6" w:rsidP="008217C6">
      <w:pPr>
        <w:pStyle w:val="ListParagraph"/>
        <w:numPr>
          <w:ilvl w:val="0"/>
          <w:numId w:val="7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Kepada </w:t>
      </w:r>
      <w:r w:rsidR="002D1528">
        <w:rPr>
          <w:rFonts w:ascii="Times New Roman" w:hAnsi="Times New Roman" w:cs="Times New Roman"/>
          <w:sz w:val="24"/>
          <w:szCs w:val="24"/>
        </w:rPr>
        <w:t xml:space="preserve">Muhammad Adnan </w:t>
      </w:r>
      <w:r w:rsidR="00C969D8">
        <w:rPr>
          <w:rFonts w:ascii="Times New Roman" w:hAnsi="Times New Roman" w:cs="Times New Roman"/>
          <w:sz w:val="24"/>
          <w:szCs w:val="24"/>
        </w:rPr>
        <w:t>Hibatulloh</w:t>
      </w:r>
      <w:r>
        <w:rPr>
          <w:rFonts w:ascii="Times New Roman" w:hAnsi="Times New Roman" w:cs="Times New Roman"/>
          <w:sz w:val="24"/>
          <w:szCs w:val="24"/>
        </w:rPr>
        <w:t xml:space="preserve"> yaitu sosok yang sangat berarti bagi penulis yang bisa berperan seperti teman, sahabat, kakak, sekaligus partner seperjuangan bagi penulis. Terimakasih sudah selalu mendengarkan keluh kesah penulis, membantu penulis, menyayangi penulis, dan </w:t>
      </w:r>
      <w:r w:rsidR="008E7DA2">
        <w:rPr>
          <w:rFonts w:ascii="Times New Roman" w:hAnsi="Times New Roman" w:cs="Times New Roman"/>
          <w:sz w:val="24"/>
          <w:szCs w:val="24"/>
        </w:rPr>
        <w:t xml:space="preserve">selalu memberikan </w:t>
      </w:r>
      <w:r>
        <w:rPr>
          <w:rFonts w:ascii="Times New Roman" w:hAnsi="Times New Roman" w:cs="Times New Roman"/>
          <w:sz w:val="24"/>
          <w:szCs w:val="24"/>
        </w:rPr>
        <w:t xml:space="preserve">semangat </w:t>
      </w:r>
      <w:r w:rsidR="008E7DA2">
        <w:rPr>
          <w:rFonts w:ascii="Times New Roman" w:hAnsi="Times New Roman" w:cs="Times New Roman"/>
          <w:sz w:val="24"/>
          <w:szCs w:val="24"/>
        </w:rPr>
        <w:t>se</w:t>
      </w:r>
      <w:r>
        <w:rPr>
          <w:rFonts w:ascii="Times New Roman" w:hAnsi="Times New Roman" w:cs="Times New Roman"/>
          <w:sz w:val="24"/>
          <w:szCs w:val="24"/>
        </w:rPr>
        <w:t xml:space="preserve">hingga penulis bisa </w:t>
      </w:r>
      <w:r w:rsidR="008E7DA2">
        <w:rPr>
          <w:rFonts w:ascii="Times New Roman" w:hAnsi="Times New Roman" w:cs="Times New Roman"/>
          <w:sz w:val="24"/>
          <w:szCs w:val="24"/>
        </w:rPr>
        <w:t xml:space="preserve">menyelesaikan skripsi ini. </w:t>
      </w:r>
    </w:p>
    <w:p w14:paraId="4B7D865F" w14:textId="0FB0BAF7" w:rsidR="00C41D7D" w:rsidRPr="00413CDB" w:rsidRDefault="00C41D7D" w:rsidP="008217C6">
      <w:pPr>
        <w:pStyle w:val="ListParagraph"/>
        <w:numPr>
          <w:ilvl w:val="0"/>
          <w:numId w:val="7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Untuk almameterku. </w:t>
      </w:r>
    </w:p>
    <w:p w14:paraId="34E7846B" w14:textId="53017657" w:rsidR="00AC5C48" w:rsidRPr="000C5B6F" w:rsidRDefault="00AC5C48" w:rsidP="002D161E">
      <w:pPr>
        <w:pStyle w:val="ListParagraph"/>
        <w:numPr>
          <w:ilvl w:val="0"/>
          <w:numId w:val="71"/>
        </w:numPr>
        <w:spacing w:line="480" w:lineRule="auto"/>
        <w:jc w:val="both"/>
        <w:rPr>
          <w:rFonts w:ascii="Times New Roman" w:hAnsi="Times New Roman" w:cs="Times New Roman"/>
          <w:b/>
          <w:bCs/>
          <w:sz w:val="24"/>
          <w:szCs w:val="24"/>
        </w:rPr>
      </w:pPr>
      <w:r w:rsidRPr="000C5B6F">
        <w:rPr>
          <w:rFonts w:ascii="Times New Roman" w:hAnsi="Times New Roman" w:cs="Times New Roman"/>
          <w:b/>
          <w:bCs/>
          <w:sz w:val="24"/>
          <w:szCs w:val="24"/>
        </w:rPr>
        <w:br w:type="page"/>
      </w:r>
    </w:p>
    <w:p w14:paraId="15A245F0" w14:textId="08652A2D" w:rsidR="00C969D8" w:rsidRPr="00C969D8" w:rsidRDefault="00C969D8" w:rsidP="00C969D8">
      <w:pPr>
        <w:pStyle w:val="Heading1"/>
        <w:ind w:hanging="284"/>
      </w:pPr>
      <w:bookmarkStart w:id="6" w:name="_Toc168382148"/>
      <w:r>
        <w:lastRenderedPageBreak/>
        <w:drawing>
          <wp:inline distT="0" distB="0" distL="0" distR="0" wp14:anchorId="25A67449" wp14:editId="0C4D3133">
            <wp:extent cx="6134100" cy="7908925"/>
            <wp:effectExtent l="0" t="0" r="0" b="0"/>
            <wp:docPr id="11327501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50116" name="Picture 1132750116"/>
                    <pic:cNvPicPr/>
                  </pic:nvPicPr>
                  <pic:blipFill>
                    <a:blip r:embed="rId11">
                      <a:extLst>
                        <a:ext uri="{28A0092B-C50C-407E-A947-70E740481C1C}">
                          <a14:useLocalDpi xmlns:a14="http://schemas.microsoft.com/office/drawing/2010/main" val="0"/>
                        </a:ext>
                      </a:extLst>
                    </a:blip>
                    <a:stretch>
                      <a:fillRect/>
                    </a:stretch>
                  </pic:blipFill>
                  <pic:spPr>
                    <a:xfrm>
                      <a:off x="0" y="0"/>
                      <a:ext cx="6134100" cy="7908925"/>
                    </a:xfrm>
                    <a:prstGeom prst="rect">
                      <a:avLst/>
                    </a:prstGeom>
                  </pic:spPr>
                </pic:pic>
              </a:graphicData>
            </a:graphic>
          </wp:inline>
        </w:drawing>
      </w:r>
    </w:p>
    <w:p w14:paraId="58909FD9" w14:textId="5F94B33E" w:rsidR="00B17314" w:rsidRPr="00BC535E" w:rsidRDefault="00BC535E" w:rsidP="00BC535E">
      <w:pPr>
        <w:pStyle w:val="Heading1"/>
        <w:rPr>
          <w:b w:val="0"/>
          <w:bCs w:val="0"/>
        </w:rPr>
      </w:pPr>
      <w:bookmarkStart w:id="7" w:name="_Toc170379427"/>
      <w:r w:rsidRPr="00BC535E">
        <w:rPr>
          <w:rStyle w:val="Heading1Char"/>
          <w:b/>
          <w:bCs/>
        </w:rPr>
        <w:lastRenderedPageBreak/>
        <w:t>ABSTRAK</w:t>
      </w:r>
      <w:bookmarkEnd w:id="6"/>
      <w:bookmarkEnd w:id="7"/>
    </w:p>
    <w:p w14:paraId="7EBB1A2C" w14:textId="53FBA3BD" w:rsidR="00D325E7" w:rsidRDefault="00D325E7" w:rsidP="00190F6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B17314">
        <w:rPr>
          <w:rFonts w:ascii="Times New Roman" w:hAnsi="Times New Roman" w:cs="Times New Roman"/>
          <w:b/>
          <w:bCs/>
          <w:sz w:val="24"/>
          <w:szCs w:val="24"/>
        </w:rPr>
        <w:t xml:space="preserve">Sabrina Khansa Rufaidah, 2024. </w:t>
      </w:r>
      <w:r>
        <w:rPr>
          <w:rFonts w:ascii="Times New Roman" w:hAnsi="Times New Roman" w:cs="Times New Roman"/>
          <w:b/>
          <w:bCs/>
          <w:sz w:val="24"/>
          <w:szCs w:val="24"/>
        </w:rPr>
        <w:t xml:space="preserve"> </w:t>
      </w:r>
      <w:r>
        <w:rPr>
          <w:rFonts w:ascii="Times New Roman" w:hAnsi="Times New Roman" w:cs="Times New Roman"/>
          <w:sz w:val="24"/>
          <w:szCs w:val="24"/>
        </w:rPr>
        <w:t xml:space="preserve">Pengaruh </w:t>
      </w:r>
      <w:r w:rsidRPr="00D325E7">
        <w:rPr>
          <w:rFonts w:ascii="Times New Roman" w:hAnsi="Times New Roman" w:cs="Times New Roman"/>
          <w:i/>
          <w:iCs/>
          <w:sz w:val="24"/>
          <w:szCs w:val="24"/>
        </w:rPr>
        <w:t>Good Corporate Governance (GCG)</w:t>
      </w:r>
      <w:r>
        <w:rPr>
          <w:rFonts w:ascii="Times New Roman" w:hAnsi="Times New Roman" w:cs="Times New Roman"/>
          <w:sz w:val="24"/>
          <w:szCs w:val="24"/>
        </w:rPr>
        <w:t xml:space="preserve">, Ukuran Perusahaan, </w:t>
      </w:r>
      <w:r w:rsidRPr="00D325E7">
        <w:rPr>
          <w:rFonts w:ascii="Times New Roman" w:hAnsi="Times New Roman" w:cs="Times New Roman"/>
          <w:i/>
          <w:iCs/>
          <w:sz w:val="24"/>
          <w:szCs w:val="24"/>
        </w:rPr>
        <w:t>Cost of debt</w:t>
      </w:r>
      <w:r>
        <w:rPr>
          <w:rFonts w:ascii="Times New Roman" w:hAnsi="Times New Roman" w:cs="Times New Roman"/>
          <w:sz w:val="24"/>
          <w:szCs w:val="24"/>
        </w:rPr>
        <w:t>, dan Profitabilitas Terhadap Manajemen Laba pada Sub Sektor Perbankan yang terdaftar di Bursa Efek Indonesia t</w:t>
      </w:r>
      <w:r w:rsidR="00190F67">
        <w:rPr>
          <w:rFonts w:ascii="Times New Roman" w:hAnsi="Times New Roman" w:cs="Times New Roman"/>
          <w:sz w:val="24"/>
          <w:szCs w:val="24"/>
        </w:rPr>
        <w:t>ahu</w:t>
      </w:r>
      <w:r>
        <w:rPr>
          <w:rFonts w:ascii="Times New Roman" w:hAnsi="Times New Roman" w:cs="Times New Roman"/>
          <w:sz w:val="24"/>
          <w:szCs w:val="24"/>
        </w:rPr>
        <w:t>n 2019-2023.</w:t>
      </w:r>
    </w:p>
    <w:p w14:paraId="6376DCFC" w14:textId="197942EE" w:rsidR="007F1C08" w:rsidRDefault="00D325E7" w:rsidP="007F1C0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bertujuan untuk menganalisis pengaruh </w:t>
      </w:r>
      <w:r w:rsidRPr="009D260C">
        <w:rPr>
          <w:rFonts w:ascii="Times New Roman" w:hAnsi="Times New Roman" w:cs="Times New Roman"/>
          <w:i/>
          <w:iCs/>
          <w:sz w:val="24"/>
          <w:szCs w:val="24"/>
        </w:rPr>
        <w:t>good corporate governance</w:t>
      </w:r>
      <w:r>
        <w:rPr>
          <w:rFonts w:ascii="Times New Roman" w:hAnsi="Times New Roman" w:cs="Times New Roman"/>
          <w:sz w:val="24"/>
          <w:szCs w:val="24"/>
        </w:rPr>
        <w:t>, ukur</w:t>
      </w:r>
      <w:r w:rsidR="00190F67">
        <w:rPr>
          <w:rFonts w:ascii="Times New Roman" w:hAnsi="Times New Roman" w:cs="Times New Roman"/>
          <w:sz w:val="24"/>
          <w:szCs w:val="24"/>
        </w:rPr>
        <w:t>an</w:t>
      </w:r>
      <w:r>
        <w:rPr>
          <w:rFonts w:ascii="Times New Roman" w:hAnsi="Times New Roman" w:cs="Times New Roman"/>
          <w:sz w:val="24"/>
          <w:szCs w:val="24"/>
        </w:rPr>
        <w:t xml:space="preserve"> perusahaan, </w:t>
      </w:r>
      <w:r w:rsidRPr="009D260C">
        <w:rPr>
          <w:rFonts w:ascii="Times New Roman" w:hAnsi="Times New Roman" w:cs="Times New Roman"/>
          <w:i/>
          <w:iCs/>
          <w:sz w:val="24"/>
          <w:szCs w:val="24"/>
        </w:rPr>
        <w:t>cost of debt</w:t>
      </w:r>
      <w:r>
        <w:rPr>
          <w:rFonts w:ascii="Times New Roman" w:hAnsi="Times New Roman" w:cs="Times New Roman"/>
          <w:sz w:val="24"/>
          <w:szCs w:val="24"/>
        </w:rPr>
        <w:t>, dan profitabilitas terhadap manajemen laba.</w:t>
      </w:r>
      <w:r w:rsidR="007F1C08">
        <w:rPr>
          <w:rFonts w:ascii="Times New Roman" w:hAnsi="Times New Roman" w:cs="Times New Roman"/>
          <w:sz w:val="24"/>
          <w:szCs w:val="24"/>
        </w:rPr>
        <w:t xml:space="preserve"> </w:t>
      </w:r>
      <w:r w:rsidR="00084F05">
        <w:rPr>
          <w:rFonts w:ascii="Times New Roman" w:hAnsi="Times New Roman" w:cs="Times New Roman"/>
          <w:sz w:val="24"/>
          <w:szCs w:val="24"/>
        </w:rPr>
        <w:t>V</w:t>
      </w:r>
      <w:r>
        <w:rPr>
          <w:rFonts w:ascii="Times New Roman" w:hAnsi="Times New Roman" w:cs="Times New Roman"/>
          <w:sz w:val="24"/>
          <w:szCs w:val="24"/>
        </w:rPr>
        <w:t xml:space="preserve">ariabel </w:t>
      </w:r>
      <w:r w:rsidRPr="009D260C">
        <w:rPr>
          <w:rFonts w:ascii="Times New Roman" w:hAnsi="Times New Roman" w:cs="Times New Roman"/>
          <w:i/>
          <w:iCs/>
          <w:sz w:val="24"/>
          <w:szCs w:val="24"/>
        </w:rPr>
        <w:t>good corporate governance</w:t>
      </w:r>
      <w:r>
        <w:rPr>
          <w:rFonts w:ascii="Times New Roman" w:hAnsi="Times New Roman" w:cs="Times New Roman"/>
          <w:sz w:val="24"/>
          <w:szCs w:val="24"/>
        </w:rPr>
        <w:t xml:space="preserve"> diukur dengan menggunakan Kepemilikan Institusional. Ukuran perusahaan diukur dengan menggunakan total asset perusahaan. </w:t>
      </w:r>
      <w:r w:rsidR="009D260C">
        <w:rPr>
          <w:rFonts w:ascii="Times New Roman" w:hAnsi="Times New Roman" w:cs="Times New Roman"/>
          <w:i/>
          <w:iCs/>
          <w:sz w:val="24"/>
          <w:szCs w:val="24"/>
        </w:rPr>
        <w:t>C</w:t>
      </w:r>
      <w:r w:rsidRPr="009D260C">
        <w:rPr>
          <w:rFonts w:ascii="Times New Roman" w:hAnsi="Times New Roman" w:cs="Times New Roman"/>
          <w:i/>
          <w:iCs/>
          <w:sz w:val="24"/>
          <w:szCs w:val="24"/>
        </w:rPr>
        <w:t>ost of debt</w:t>
      </w:r>
      <w:r>
        <w:rPr>
          <w:rFonts w:ascii="Times New Roman" w:hAnsi="Times New Roman" w:cs="Times New Roman"/>
          <w:sz w:val="24"/>
          <w:szCs w:val="24"/>
        </w:rPr>
        <w:t xml:space="preserve"> diukur dengan menggunakan </w:t>
      </w:r>
      <w:r w:rsidRPr="00D325E7">
        <w:rPr>
          <w:rFonts w:ascii="Times New Roman" w:hAnsi="Times New Roman" w:cs="Times New Roman"/>
          <w:i/>
          <w:iCs/>
          <w:sz w:val="24"/>
          <w:szCs w:val="24"/>
        </w:rPr>
        <w:t>cost of debt after tax</w:t>
      </w:r>
      <w:r>
        <w:rPr>
          <w:rFonts w:ascii="Times New Roman" w:hAnsi="Times New Roman" w:cs="Times New Roman"/>
          <w:i/>
          <w:iCs/>
          <w:sz w:val="24"/>
          <w:szCs w:val="24"/>
        </w:rPr>
        <w:t xml:space="preserve">, </w:t>
      </w:r>
      <w:r>
        <w:rPr>
          <w:rFonts w:ascii="Times New Roman" w:hAnsi="Times New Roman" w:cs="Times New Roman"/>
          <w:sz w:val="24"/>
          <w:szCs w:val="24"/>
        </w:rPr>
        <w:t xml:space="preserve">profitabilitas diukur dengan menggunakan </w:t>
      </w:r>
      <w:r w:rsidRPr="009D260C">
        <w:rPr>
          <w:rFonts w:ascii="Times New Roman" w:hAnsi="Times New Roman" w:cs="Times New Roman"/>
          <w:i/>
          <w:iCs/>
          <w:sz w:val="24"/>
          <w:szCs w:val="24"/>
        </w:rPr>
        <w:t>Return on Assets</w:t>
      </w:r>
      <w:r>
        <w:rPr>
          <w:rFonts w:ascii="Times New Roman" w:hAnsi="Times New Roman" w:cs="Times New Roman"/>
          <w:sz w:val="24"/>
          <w:szCs w:val="24"/>
        </w:rPr>
        <w:t xml:space="preserve"> (ROA)</w:t>
      </w:r>
      <w:r w:rsidR="009D260C">
        <w:rPr>
          <w:rFonts w:ascii="Times New Roman" w:hAnsi="Times New Roman" w:cs="Times New Roman"/>
          <w:sz w:val="24"/>
          <w:szCs w:val="24"/>
        </w:rPr>
        <w:t xml:space="preserve">. Sedangkan variabel manajemen laba diukur dengan menggunakan metode </w:t>
      </w:r>
      <w:r w:rsidR="009D260C" w:rsidRPr="009D260C">
        <w:rPr>
          <w:rFonts w:ascii="Times New Roman" w:hAnsi="Times New Roman" w:cs="Times New Roman"/>
          <w:i/>
          <w:iCs/>
          <w:sz w:val="24"/>
          <w:szCs w:val="24"/>
        </w:rPr>
        <w:t>Jones</w:t>
      </w:r>
      <w:r w:rsidR="009D260C">
        <w:rPr>
          <w:rFonts w:ascii="Times New Roman" w:hAnsi="Times New Roman" w:cs="Times New Roman"/>
          <w:sz w:val="24"/>
          <w:szCs w:val="24"/>
        </w:rPr>
        <w:t xml:space="preserve"> yang dimodifikasi oleh </w:t>
      </w:r>
      <w:r w:rsidR="009D260C" w:rsidRPr="009D260C">
        <w:rPr>
          <w:rFonts w:ascii="Times New Roman" w:hAnsi="Times New Roman" w:cs="Times New Roman"/>
          <w:i/>
          <w:iCs/>
          <w:sz w:val="24"/>
          <w:szCs w:val="24"/>
        </w:rPr>
        <w:t>Dechow et al</w:t>
      </w:r>
      <w:r w:rsidR="009D260C">
        <w:rPr>
          <w:rFonts w:ascii="Times New Roman" w:hAnsi="Times New Roman" w:cs="Times New Roman"/>
          <w:sz w:val="24"/>
          <w:szCs w:val="24"/>
        </w:rPr>
        <w:t xml:space="preserve"> (1955).</w:t>
      </w:r>
      <w:r w:rsidR="007F1C08">
        <w:rPr>
          <w:rFonts w:ascii="Times New Roman" w:hAnsi="Times New Roman" w:cs="Times New Roman"/>
          <w:sz w:val="24"/>
          <w:szCs w:val="24"/>
        </w:rPr>
        <w:t xml:space="preserve"> </w:t>
      </w:r>
    </w:p>
    <w:p w14:paraId="10BA10DD" w14:textId="7D64040F" w:rsidR="009D260C" w:rsidRDefault="009D260C" w:rsidP="00190F6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F1C08">
        <w:rPr>
          <w:rFonts w:ascii="Times New Roman" w:hAnsi="Times New Roman" w:cs="Times New Roman"/>
          <w:sz w:val="24"/>
          <w:szCs w:val="24"/>
        </w:rPr>
        <w:t>Penelitian ini merupakan jenis penelitian kuantitatif dengan pendekatan assosiatif.</w:t>
      </w:r>
      <w:r w:rsidR="00FB0C62">
        <w:rPr>
          <w:rFonts w:ascii="Times New Roman" w:hAnsi="Times New Roman" w:cs="Times New Roman"/>
          <w:sz w:val="24"/>
          <w:szCs w:val="24"/>
        </w:rPr>
        <w:t xml:space="preserve"> </w:t>
      </w:r>
      <w:r>
        <w:rPr>
          <w:rFonts w:ascii="Times New Roman" w:hAnsi="Times New Roman" w:cs="Times New Roman"/>
          <w:sz w:val="24"/>
          <w:szCs w:val="24"/>
        </w:rPr>
        <w:t>Metode analisis data menggunakan analisis regresi linier berganda dengan</w:t>
      </w:r>
      <w:r w:rsidR="00FB0C62">
        <w:rPr>
          <w:rFonts w:ascii="Times New Roman" w:hAnsi="Times New Roman" w:cs="Times New Roman"/>
          <w:sz w:val="24"/>
          <w:szCs w:val="24"/>
        </w:rPr>
        <w:t xml:space="preserve"> bantuan alat analisis</w:t>
      </w:r>
      <w:r>
        <w:rPr>
          <w:rFonts w:ascii="Times New Roman" w:hAnsi="Times New Roman" w:cs="Times New Roman"/>
          <w:sz w:val="24"/>
          <w:szCs w:val="24"/>
        </w:rPr>
        <w:t xml:space="preserve"> SPSS versi 22. </w:t>
      </w:r>
      <w:proofErr w:type="gramStart"/>
      <w:r w:rsidR="00FB0C62">
        <w:rPr>
          <w:rFonts w:ascii="Times New Roman" w:hAnsi="Times New Roman" w:cs="Times New Roman"/>
          <w:sz w:val="24"/>
          <w:szCs w:val="24"/>
        </w:rPr>
        <w:t>Jenis</w:t>
      </w:r>
      <w:proofErr w:type="gramEnd"/>
      <w:r w:rsidR="00964072">
        <w:rPr>
          <w:rFonts w:ascii="Times New Roman" w:hAnsi="Times New Roman" w:cs="Times New Roman"/>
          <w:sz w:val="24"/>
          <w:szCs w:val="24"/>
        </w:rPr>
        <w:t xml:space="preserve"> </w:t>
      </w:r>
      <w:r w:rsidR="00FB0C62">
        <w:rPr>
          <w:rFonts w:ascii="Times New Roman" w:hAnsi="Times New Roman" w:cs="Times New Roman"/>
          <w:sz w:val="24"/>
          <w:szCs w:val="24"/>
        </w:rPr>
        <w:t xml:space="preserve">data yang digunakan adalah data </w:t>
      </w:r>
      <w:r>
        <w:rPr>
          <w:rFonts w:ascii="Times New Roman" w:hAnsi="Times New Roman" w:cs="Times New Roman"/>
          <w:sz w:val="24"/>
          <w:szCs w:val="24"/>
        </w:rPr>
        <w:t xml:space="preserve">sekunder </w:t>
      </w:r>
      <w:r w:rsidR="00FB0C62">
        <w:rPr>
          <w:rFonts w:ascii="Times New Roman" w:hAnsi="Times New Roman" w:cs="Times New Roman"/>
          <w:sz w:val="24"/>
          <w:szCs w:val="24"/>
        </w:rPr>
        <w:t xml:space="preserve">yang </w:t>
      </w:r>
      <w:r>
        <w:rPr>
          <w:rFonts w:ascii="Times New Roman" w:hAnsi="Times New Roman" w:cs="Times New Roman"/>
          <w:sz w:val="24"/>
          <w:szCs w:val="24"/>
        </w:rPr>
        <w:t xml:space="preserve">diperoleh dari laporan keuangan tahunan perusahaan perbankan periode 2019-2023 yang bersumber dari website IDX. Populasi penelitian ini adalah seluruh perusahaan sub sektor Perbankan yang terdaftar di Bursa Efek Indonesia tahun 2019-2023 sebanyak 47 perusahaan. sedangkan sampel yang diperoleh sebanyak 11 perusahaan berdasarkan teknik </w:t>
      </w:r>
      <w:r w:rsidRPr="009D260C">
        <w:rPr>
          <w:rFonts w:ascii="Times New Roman" w:hAnsi="Times New Roman" w:cs="Times New Roman"/>
          <w:i/>
          <w:iCs/>
          <w:sz w:val="24"/>
          <w:szCs w:val="24"/>
        </w:rPr>
        <w:t>purposive sampling</w:t>
      </w:r>
      <w:r>
        <w:rPr>
          <w:rFonts w:ascii="Times New Roman" w:hAnsi="Times New Roman" w:cs="Times New Roman"/>
          <w:sz w:val="24"/>
          <w:szCs w:val="24"/>
        </w:rPr>
        <w:t>.</w:t>
      </w:r>
    </w:p>
    <w:p w14:paraId="74792FFE" w14:textId="4B27FD8C" w:rsidR="009C2FA3" w:rsidRDefault="009D260C" w:rsidP="00190F67">
      <w:pPr>
        <w:spacing w:line="240" w:lineRule="auto"/>
        <w:jc w:val="both"/>
        <w:rPr>
          <w:rFonts w:ascii="Times New Roman" w:hAnsi="Times New Roman" w:cs="Times New Roman"/>
          <w:sz w:val="24"/>
          <w:szCs w:val="24"/>
        </w:rPr>
      </w:pPr>
      <w:r>
        <w:rPr>
          <w:rFonts w:ascii="Times New Roman" w:hAnsi="Times New Roman" w:cs="Times New Roman"/>
          <w:sz w:val="24"/>
          <w:szCs w:val="24"/>
        </w:rPr>
        <w:tab/>
        <w:t>Dari hasil penelitian in</w:t>
      </w:r>
      <w:r w:rsidR="00084F05">
        <w:rPr>
          <w:rFonts w:ascii="Times New Roman" w:hAnsi="Times New Roman" w:cs="Times New Roman"/>
          <w:sz w:val="24"/>
          <w:szCs w:val="24"/>
        </w:rPr>
        <w:t>i</w:t>
      </w:r>
      <w:r>
        <w:rPr>
          <w:rFonts w:ascii="Times New Roman" w:hAnsi="Times New Roman" w:cs="Times New Roman"/>
          <w:sz w:val="24"/>
          <w:szCs w:val="24"/>
        </w:rPr>
        <w:t xml:space="preserve"> dapat dit</w:t>
      </w:r>
      <w:r w:rsidR="009C2FA3">
        <w:rPr>
          <w:rFonts w:ascii="Times New Roman" w:hAnsi="Times New Roman" w:cs="Times New Roman"/>
          <w:sz w:val="24"/>
          <w:szCs w:val="24"/>
        </w:rPr>
        <w:t>arik k</w:t>
      </w:r>
      <w:r w:rsidR="00084F05">
        <w:rPr>
          <w:rFonts w:ascii="Times New Roman" w:hAnsi="Times New Roman" w:cs="Times New Roman"/>
          <w:sz w:val="24"/>
          <w:szCs w:val="24"/>
        </w:rPr>
        <w:t>esi</w:t>
      </w:r>
      <w:r w:rsidR="009C2FA3">
        <w:rPr>
          <w:rFonts w:ascii="Times New Roman" w:hAnsi="Times New Roman" w:cs="Times New Roman"/>
          <w:sz w:val="24"/>
          <w:szCs w:val="24"/>
        </w:rPr>
        <w:t xml:space="preserve">mpulan bahwa </w:t>
      </w:r>
      <w:r w:rsidR="00617E82">
        <w:rPr>
          <w:rFonts w:ascii="Times New Roman" w:hAnsi="Times New Roman" w:cs="Times New Roman"/>
          <w:sz w:val="24"/>
          <w:szCs w:val="24"/>
        </w:rPr>
        <w:t xml:space="preserve">1) terdapat pengaruh </w:t>
      </w:r>
      <w:r w:rsidR="007F178A">
        <w:rPr>
          <w:rFonts w:ascii="Times New Roman" w:hAnsi="Times New Roman" w:cs="Times New Roman"/>
          <w:sz w:val="24"/>
          <w:szCs w:val="24"/>
        </w:rPr>
        <w:t xml:space="preserve">negatif </w:t>
      </w:r>
      <w:r w:rsidR="00617E82">
        <w:rPr>
          <w:rFonts w:ascii="Times New Roman" w:hAnsi="Times New Roman" w:cs="Times New Roman"/>
          <w:sz w:val="24"/>
          <w:szCs w:val="24"/>
        </w:rPr>
        <w:t>antara</w:t>
      </w:r>
      <w:r w:rsidR="007F178A">
        <w:rPr>
          <w:rFonts w:ascii="Times New Roman" w:hAnsi="Times New Roman" w:cs="Times New Roman"/>
          <w:sz w:val="24"/>
          <w:szCs w:val="24"/>
        </w:rPr>
        <w:t xml:space="preserve"> variabel</w:t>
      </w:r>
      <w:r w:rsidR="00617E82">
        <w:rPr>
          <w:rFonts w:ascii="Times New Roman" w:hAnsi="Times New Roman" w:cs="Times New Roman"/>
          <w:sz w:val="24"/>
          <w:szCs w:val="24"/>
        </w:rPr>
        <w:t xml:space="preserve"> GCG </w:t>
      </w:r>
      <w:r w:rsidR="007F178A">
        <w:rPr>
          <w:rFonts w:ascii="Times New Roman" w:hAnsi="Times New Roman" w:cs="Times New Roman"/>
          <w:sz w:val="24"/>
          <w:szCs w:val="24"/>
        </w:rPr>
        <w:t>terhadap</w:t>
      </w:r>
      <w:r w:rsidR="00617E82">
        <w:rPr>
          <w:rFonts w:ascii="Times New Roman" w:hAnsi="Times New Roman" w:cs="Times New Roman"/>
          <w:sz w:val="24"/>
          <w:szCs w:val="24"/>
        </w:rPr>
        <w:t xml:space="preserve"> manajemen laba. 2) terdapat pengaruh </w:t>
      </w:r>
      <w:r w:rsidR="007F178A">
        <w:rPr>
          <w:rFonts w:ascii="Times New Roman" w:hAnsi="Times New Roman" w:cs="Times New Roman"/>
          <w:sz w:val="24"/>
          <w:szCs w:val="24"/>
        </w:rPr>
        <w:t xml:space="preserve">negatif </w:t>
      </w:r>
      <w:r w:rsidR="00617E82">
        <w:rPr>
          <w:rFonts w:ascii="Times New Roman" w:hAnsi="Times New Roman" w:cs="Times New Roman"/>
          <w:sz w:val="24"/>
          <w:szCs w:val="24"/>
        </w:rPr>
        <w:t xml:space="preserve">antara </w:t>
      </w:r>
      <w:r w:rsidR="007F178A">
        <w:rPr>
          <w:rFonts w:ascii="Times New Roman" w:hAnsi="Times New Roman" w:cs="Times New Roman"/>
          <w:sz w:val="24"/>
          <w:szCs w:val="24"/>
        </w:rPr>
        <w:t xml:space="preserve">variabel ukuran perusahaan terhadap manajemen laba.3) tidak terdapat pengaruh antara variabel cost of debt terhadap manajemen laba. 4) terdapat pengaruh negatif antara variabel profitabilitas terhadap manajemen laba. dan 5) secara simultan </w:t>
      </w:r>
      <w:r w:rsidR="009C2FA3">
        <w:rPr>
          <w:rFonts w:ascii="Times New Roman" w:hAnsi="Times New Roman" w:cs="Times New Roman"/>
          <w:sz w:val="24"/>
          <w:szCs w:val="24"/>
        </w:rPr>
        <w:t xml:space="preserve">variabel </w:t>
      </w:r>
      <w:r w:rsidR="009C2FA3" w:rsidRPr="009C2FA3">
        <w:rPr>
          <w:rFonts w:ascii="Times New Roman" w:hAnsi="Times New Roman" w:cs="Times New Roman"/>
          <w:i/>
          <w:iCs/>
          <w:sz w:val="24"/>
          <w:szCs w:val="24"/>
        </w:rPr>
        <w:t>good corporate governance</w:t>
      </w:r>
      <w:r w:rsidR="009C2FA3">
        <w:rPr>
          <w:rFonts w:ascii="Times New Roman" w:hAnsi="Times New Roman" w:cs="Times New Roman"/>
          <w:sz w:val="24"/>
          <w:szCs w:val="24"/>
        </w:rPr>
        <w:t xml:space="preserve">, ukuran perusahaan, </w:t>
      </w:r>
      <w:r w:rsidR="009C2FA3" w:rsidRPr="009C2FA3">
        <w:rPr>
          <w:rFonts w:ascii="Times New Roman" w:hAnsi="Times New Roman" w:cs="Times New Roman"/>
          <w:i/>
          <w:iCs/>
          <w:sz w:val="24"/>
          <w:szCs w:val="24"/>
        </w:rPr>
        <w:t>cost of debt</w:t>
      </w:r>
      <w:r w:rsidR="009C2FA3">
        <w:rPr>
          <w:rFonts w:ascii="Times New Roman" w:hAnsi="Times New Roman" w:cs="Times New Roman"/>
          <w:sz w:val="24"/>
          <w:szCs w:val="24"/>
        </w:rPr>
        <w:t xml:space="preserve">, dan profitabilitas secara simultan </w:t>
      </w:r>
      <w:r w:rsidR="007F178A">
        <w:rPr>
          <w:rFonts w:ascii="Times New Roman" w:hAnsi="Times New Roman" w:cs="Times New Roman"/>
          <w:sz w:val="24"/>
          <w:szCs w:val="24"/>
        </w:rPr>
        <w:t xml:space="preserve">memiliki </w:t>
      </w:r>
      <w:r w:rsidR="009C2FA3">
        <w:rPr>
          <w:rFonts w:ascii="Times New Roman" w:hAnsi="Times New Roman" w:cs="Times New Roman"/>
          <w:sz w:val="24"/>
          <w:szCs w:val="24"/>
        </w:rPr>
        <w:t xml:space="preserve">pengaruh terhadap manajemen laba. </w:t>
      </w:r>
    </w:p>
    <w:p w14:paraId="04F0F901" w14:textId="77777777" w:rsidR="009C2FA3" w:rsidRPr="009C2FA3" w:rsidRDefault="009C2FA3" w:rsidP="009C2FA3">
      <w:pPr>
        <w:spacing w:line="276" w:lineRule="auto"/>
        <w:jc w:val="both"/>
        <w:rPr>
          <w:rFonts w:ascii="Times New Roman" w:hAnsi="Times New Roman" w:cs="Times New Roman"/>
          <w:b/>
          <w:bCs/>
          <w:sz w:val="24"/>
          <w:szCs w:val="24"/>
        </w:rPr>
      </w:pPr>
    </w:p>
    <w:p w14:paraId="05A1364A" w14:textId="657993F4" w:rsidR="002152A5" w:rsidRDefault="009C2FA3" w:rsidP="009C2FA3">
      <w:pPr>
        <w:tabs>
          <w:tab w:val="left" w:pos="6061"/>
        </w:tabs>
        <w:spacing w:line="480" w:lineRule="auto"/>
        <w:jc w:val="both"/>
        <w:rPr>
          <w:rFonts w:ascii="Times New Roman" w:hAnsi="Times New Roman" w:cs="Times New Roman"/>
          <w:b/>
          <w:bCs/>
          <w:sz w:val="24"/>
          <w:szCs w:val="24"/>
        </w:rPr>
      </w:pPr>
      <w:r w:rsidRPr="009C2FA3">
        <w:rPr>
          <w:rFonts w:ascii="Times New Roman" w:hAnsi="Times New Roman" w:cs="Times New Roman"/>
          <w:b/>
          <w:bCs/>
          <w:sz w:val="24"/>
          <w:szCs w:val="24"/>
        </w:rPr>
        <w:t>Kata</w:t>
      </w:r>
      <w:r>
        <w:rPr>
          <w:rFonts w:ascii="Times New Roman" w:hAnsi="Times New Roman" w:cs="Times New Roman"/>
          <w:b/>
          <w:bCs/>
          <w:sz w:val="24"/>
          <w:szCs w:val="24"/>
        </w:rPr>
        <w:t xml:space="preserve"> </w:t>
      </w:r>
      <w:r w:rsidRPr="009C2FA3">
        <w:rPr>
          <w:rFonts w:ascii="Times New Roman" w:hAnsi="Times New Roman" w:cs="Times New Roman"/>
          <w:b/>
          <w:bCs/>
          <w:sz w:val="24"/>
          <w:szCs w:val="24"/>
        </w:rPr>
        <w:t>kunci:</w:t>
      </w:r>
      <w:r>
        <w:rPr>
          <w:rFonts w:ascii="Times New Roman" w:hAnsi="Times New Roman" w:cs="Times New Roman"/>
          <w:b/>
          <w:bCs/>
          <w:sz w:val="24"/>
          <w:szCs w:val="24"/>
        </w:rPr>
        <w:t xml:space="preserve"> </w:t>
      </w:r>
      <w:r w:rsidRPr="009C2FA3">
        <w:rPr>
          <w:rFonts w:ascii="Times New Roman" w:hAnsi="Times New Roman" w:cs="Times New Roman"/>
          <w:sz w:val="24"/>
          <w:szCs w:val="24"/>
        </w:rPr>
        <w:t xml:space="preserve">Manajemen Laba, </w:t>
      </w:r>
      <w:r w:rsidR="00E70F44" w:rsidRPr="00E70F44">
        <w:rPr>
          <w:rFonts w:ascii="Times New Roman" w:hAnsi="Times New Roman" w:cs="Times New Roman"/>
          <w:i/>
          <w:iCs/>
          <w:sz w:val="24"/>
          <w:szCs w:val="24"/>
        </w:rPr>
        <w:t>Good Corporate Governance</w:t>
      </w:r>
      <w:r w:rsidR="00E70F44">
        <w:rPr>
          <w:rFonts w:ascii="Times New Roman" w:hAnsi="Times New Roman" w:cs="Times New Roman"/>
          <w:sz w:val="24"/>
          <w:szCs w:val="24"/>
        </w:rPr>
        <w:t xml:space="preserve">, </w:t>
      </w:r>
      <w:r w:rsidRPr="009C2FA3">
        <w:rPr>
          <w:rFonts w:ascii="Times New Roman" w:hAnsi="Times New Roman" w:cs="Times New Roman"/>
          <w:sz w:val="24"/>
          <w:szCs w:val="24"/>
        </w:rPr>
        <w:t xml:space="preserve">Ukuran Perusahaan, </w:t>
      </w:r>
      <w:r w:rsidRPr="00E70F44">
        <w:rPr>
          <w:rFonts w:ascii="Times New Roman" w:hAnsi="Times New Roman" w:cs="Times New Roman"/>
          <w:i/>
          <w:iCs/>
          <w:sz w:val="24"/>
          <w:szCs w:val="24"/>
        </w:rPr>
        <w:t>Cost of Debt</w:t>
      </w:r>
      <w:r w:rsidRPr="009C2FA3">
        <w:rPr>
          <w:rFonts w:ascii="Times New Roman" w:hAnsi="Times New Roman" w:cs="Times New Roman"/>
          <w:sz w:val="24"/>
          <w:szCs w:val="24"/>
        </w:rPr>
        <w:t>, Profitabilitas</w:t>
      </w:r>
      <w:r w:rsidR="00E70F44">
        <w:rPr>
          <w:rFonts w:ascii="Times New Roman" w:hAnsi="Times New Roman" w:cs="Times New Roman"/>
          <w:b/>
          <w:bCs/>
          <w:sz w:val="24"/>
          <w:szCs w:val="24"/>
        </w:rPr>
        <w:t>.</w:t>
      </w:r>
    </w:p>
    <w:p w14:paraId="6BD6957E" w14:textId="77777777" w:rsidR="002152A5" w:rsidRDefault="002152A5">
      <w:pPr>
        <w:rPr>
          <w:rFonts w:ascii="Times New Roman" w:hAnsi="Times New Roman" w:cs="Times New Roman"/>
          <w:b/>
          <w:bCs/>
          <w:sz w:val="24"/>
          <w:szCs w:val="24"/>
        </w:rPr>
      </w:pPr>
      <w:r>
        <w:rPr>
          <w:rFonts w:ascii="Times New Roman" w:hAnsi="Times New Roman" w:cs="Times New Roman"/>
          <w:b/>
          <w:bCs/>
          <w:sz w:val="24"/>
          <w:szCs w:val="24"/>
        </w:rPr>
        <w:br w:type="page"/>
      </w:r>
    </w:p>
    <w:p w14:paraId="29DD970A" w14:textId="2848BDCB" w:rsidR="002152A5" w:rsidRPr="002152A5" w:rsidRDefault="002152A5" w:rsidP="00C8155B">
      <w:pPr>
        <w:tabs>
          <w:tab w:val="left" w:pos="6061"/>
        </w:tabs>
        <w:spacing w:line="480" w:lineRule="auto"/>
        <w:jc w:val="center"/>
        <w:rPr>
          <w:rFonts w:ascii="Times New Roman" w:hAnsi="Times New Roman" w:cs="Times New Roman"/>
          <w:b/>
          <w:bCs/>
          <w:sz w:val="24"/>
          <w:szCs w:val="24"/>
        </w:rPr>
      </w:pPr>
      <w:r w:rsidRPr="002152A5">
        <w:rPr>
          <w:rFonts w:ascii="Times New Roman" w:hAnsi="Times New Roman" w:cs="Times New Roman"/>
          <w:b/>
          <w:bCs/>
          <w:sz w:val="24"/>
          <w:szCs w:val="24"/>
        </w:rPr>
        <w:lastRenderedPageBreak/>
        <w:t>ABSTRACT</w:t>
      </w:r>
      <w:r w:rsidR="00E10912">
        <w:rPr>
          <w:rFonts w:ascii="Times New Roman" w:hAnsi="Times New Roman" w:cs="Times New Roman"/>
          <w:b/>
          <w:bCs/>
          <w:sz w:val="24"/>
          <w:szCs w:val="24"/>
        </w:rPr>
        <w:t xml:space="preserve"> </w:t>
      </w:r>
    </w:p>
    <w:p w14:paraId="34F8183A" w14:textId="0EDE62E3" w:rsidR="002152A5" w:rsidRPr="00983495" w:rsidRDefault="002152A5" w:rsidP="00E70F44">
      <w:pPr>
        <w:tabs>
          <w:tab w:val="left" w:pos="6061"/>
        </w:tabs>
        <w:spacing w:line="240" w:lineRule="auto"/>
        <w:ind w:firstLine="567"/>
        <w:jc w:val="both"/>
        <w:rPr>
          <w:rFonts w:ascii="Times New Roman" w:hAnsi="Times New Roman" w:cs="Times New Roman"/>
          <w:i/>
          <w:iCs/>
          <w:sz w:val="24"/>
          <w:szCs w:val="24"/>
        </w:rPr>
      </w:pPr>
      <w:r w:rsidRPr="002152A5">
        <w:rPr>
          <w:rFonts w:ascii="Times New Roman" w:hAnsi="Times New Roman" w:cs="Times New Roman"/>
          <w:b/>
          <w:bCs/>
          <w:sz w:val="24"/>
          <w:szCs w:val="24"/>
        </w:rPr>
        <w:t xml:space="preserve">Sabrina Khansa Rufaidah, 2024.  </w:t>
      </w:r>
      <w:r w:rsidRPr="00983495">
        <w:rPr>
          <w:rFonts w:ascii="Times New Roman" w:hAnsi="Times New Roman" w:cs="Times New Roman"/>
          <w:i/>
          <w:iCs/>
          <w:sz w:val="24"/>
          <w:szCs w:val="24"/>
        </w:rPr>
        <w:t>The Effect of Good Corporate Governance (GCG), Company Size, Cost of debt, and Profitability on Earnings Management in the Banking Sub-Sector listed on the Indonesia Stock Exchange from 2019-2023.</w:t>
      </w:r>
    </w:p>
    <w:p w14:paraId="5A7E962E" w14:textId="77777777" w:rsidR="00E70F44" w:rsidRPr="00E70F44" w:rsidRDefault="00E70F44" w:rsidP="00E70F44">
      <w:pPr>
        <w:tabs>
          <w:tab w:val="left" w:pos="6061"/>
        </w:tabs>
        <w:spacing w:line="240" w:lineRule="auto"/>
        <w:ind w:firstLine="567"/>
        <w:jc w:val="both"/>
        <w:rPr>
          <w:rFonts w:ascii="Times New Roman" w:hAnsi="Times New Roman" w:cs="Times New Roman"/>
          <w:i/>
          <w:iCs/>
          <w:sz w:val="24"/>
          <w:szCs w:val="24"/>
        </w:rPr>
      </w:pPr>
      <w:r w:rsidRPr="00E70F44">
        <w:rPr>
          <w:rFonts w:ascii="Times New Roman" w:hAnsi="Times New Roman" w:cs="Times New Roman"/>
          <w:i/>
          <w:iCs/>
          <w:sz w:val="24"/>
          <w:szCs w:val="24"/>
        </w:rPr>
        <w:t xml:space="preserve">This study aims to analyze the effect of good corporate governance, company size, cost of debt, and profitability on earnings management. The good corporate governance variable is measured using Institutional Ownership. Company size is measured using the company's total assets. Cost of debt is measured using cost of debt after tax, profitability is measured using Return on Assets (ROA). While the earnings management variable is measured using the Jones method modified by Dechow et al (1955). </w:t>
      </w:r>
    </w:p>
    <w:p w14:paraId="4FB45014" w14:textId="0E070464" w:rsidR="00E70F44" w:rsidRPr="00E70F44" w:rsidRDefault="00E70F44" w:rsidP="00E70F44">
      <w:pPr>
        <w:tabs>
          <w:tab w:val="left" w:pos="6061"/>
        </w:tabs>
        <w:spacing w:line="240" w:lineRule="auto"/>
        <w:ind w:firstLine="567"/>
        <w:jc w:val="both"/>
        <w:rPr>
          <w:rFonts w:ascii="Times New Roman" w:hAnsi="Times New Roman" w:cs="Times New Roman"/>
          <w:i/>
          <w:iCs/>
          <w:sz w:val="24"/>
          <w:szCs w:val="24"/>
        </w:rPr>
      </w:pPr>
      <w:r w:rsidRPr="00E70F44">
        <w:rPr>
          <w:rFonts w:ascii="Times New Roman" w:hAnsi="Times New Roman" w:cs="Times New Roman"/>
          <w:i/>
          <w:iCs/>
          <w:sz w:val="24"/>
          <w:szCs w:val="24"/>
        </w:rPr>
        <w:t>This research is a type of quantitative research with an associative approach. The data analysis method uses multiple linear regression analysis with the help of the SPSS version 22 analysis tool. The type of data used is secondary data obtained from the annual financial statements of banking companies for the 2019-2023 period sourced from the IDX website. The population of this study were all Banking sub-sector companies listed on the Indonesia Stock Exchange in 2019-2023 totaling 47 companies. while the sample obtained was 11 companies based on purposive sampling technique.</w:t>
      </w:r>
    </w:p>
    <w:p w14:paraId="5DB4CD58" w14:textId="174CE311" w:rsidR="000758CC" w:rsidRPr="002D46EB" w:rsidRDefault="000758CC" w:rsidP="002D46EB">
      <w:pPr>
        <w:tabs>
          <w:tab w:val="left" w:pos="6061"/>
        </w:tabs>
        <w:spacing w:line="240" w:lineRule="auto"/>
        <w:jc w:val="both"/>
        <w:rPr>
          <w:rFonts w:ascii="Times New Roman" w:hAnsi="Times New Roman" w:cs="Times New Roman"/>
          <w:i/>
          <w:iCs/>
          <w:sz w:val="24"/>
          <w:szCs w:val="24"/>
        </w:rPr>
      </w:pPr>
      <w:r w:rsidRPr="002D46EB">
        <w:rPr>
          <w:rFonts w:ascii="Times New Roman" w:hAnsi="Times New Roman" w:cs="Times New Roman"/>
          <w:i/>
          <w:iCs/>
          <w:sz w:val="24"/>
          <w:szCs w:val="24"/>
        </w:rPr>
        <w:t xml:space="preserve">    From the results of this study can be drawn conclusion that 1) there is a negative influence between GCG variables on earnings management. Earnings management. 2) there is a negative influence between the company size variable on earnings management. 3) there is no influence between the variable cost of debt on earnings management. Earnings management. 4) there is a negative influence between profitability variables on earnings management. Earnings management. and 5) simultaneously the good corporate governance variable, company size, cost of debt, and profitability simultaneously have an influence on earnings management. Influence on earnings management. </w:t>
      </w:r>
    </w:p>
    <w:p w14:paraId="7C368BF2" w14:textId="77777777" w:rsidR="000758CC" w:rsidRPr="000758CC" w:rsidRDefault="000758CC" w:rsidP="000758CC">
      <w:pPr>
        <w:tabs>
          <w:tab w:val="left" w:pos="6061"/>
        </w:tabs>
        <w:spacing w:line="276" w:lineRule="auto"/>
        <w:jc w:val="both"/>
        <w:rPr>
          <w:rFonts w:ascii="Times New Roman" w:hAnsi="Times New Roman" w:cs="Times New Roman"/>
          <w:i/>
          <w:iCs/>
          <w:sz w:val="24"/>
          <w:szCs w:val="24"/>
        </w:rPr>
      </w:pPr>
    </w:p>
    <w:p w14:paraId="1DDF8346" w14:textId="77777777" w:rsidR="000758CC" w:rsidRPr="00983495" w:rsidRDefault="000758CC" w:rsidP="002152A5">
      <w:pPr>
        <w:tabs>
          <w:tab w:val="left" w:pos="6061"/>
        </w:tabs>
        <w:spacing w:line="276" w:lineRule="auto"/>
        <w:jc w:val="both"/>
        <w:rPr>
          <w:rFonts w:ascii="Times New Roman" w:hAnsi="Times New Roman" w:cs="Times New Roman"/>
          <w:b/>
          <w:bCs/>
          <w:i/>
          <w:iCs/>
          <w:sz w:val="24"/>
          <w:szCs w:val="24"/>
        </w:rPr>
      </w:pPr>
    </w:p>
    <w:p w14:paraId="7252DD4B" w14:textId="4F75DE34" w:rsidR="002152A5" w:rsidRPr="00F53AAF" w:rsidRDefault="002152A5" w:rsidP="002152A5">
      <w:pPr>
        <w:tabs>
          <w:tab w:val="left" w:pos="6061"/>
        </w:tabs>
        <w:spacing w:line="276" w:lineRule="auto"/>
        <w:jc w:val="both"/>
        <w:rPr>
          <w:rFonts w:ascii="Times New Roman" w:hAnsi="Times New Roman" w:cs="Times New Roman"/>
          <w:i/>
          <w:iCs/>
          <w:sz w:val="24"/>
          <w:szCs w:val="24"/>
        </w:rPr>
      </w:pPr>
      <w:bookmarkStart w:id="8" w:name="_Hlk171424542"/>
      <w:r w:rsidRPr="00983495">
        <w:rPr>
          <w:rFonts w:ascii="Times New Roman" w:hAnsi="Times New Roman" w:cs="Times New Roman"/>
          <w:b/>
          <w:bCs/>
          <w:i/>
          <w:iCs/>
          <w:sz w:val="24"/>
          <w:szCs w:val="24"/>
        </w:rPr>
        <w:t xml:space="preserve">Keywords: </w:t>
      </w:r>
      <w:r w:rsidRPr="00F53AAF">
        <w:rPr>
          <w:rFonts w:ascii="Times New Roman" w:hAnsi="Times New Roman" w:cs="Times New Roman"/>
          <w:i/>
          <w:iCs/>
          <w:sz w:val="24"/>
          <w:szCs w:val="24"/>
        </w:rPr>
        <w:t>Earnings Management,</w:t>
      </w:r>
      <w:r w:rsidR="00E70F44" w:rsidRPr="00F53AAF">
        <w:rPr>
          <w:rFonts w:ascii="Times New Roman" w:hAnsi="Times New Roman" w:cs="Times New Roman"/>
          <w:i/>
          <w:iCs/>
          <w:sz w:val="24"/>
          <w:szCs w:val="24"/>
        </w:rPr>
        <w:t xml:space="preserve"> Good Corporate Governance,</w:t>
      </w:r>
      <w:r w:rsidRPr="00F53AAF">
        <w:rPr>
          <w:rFonts w:ascii="Times New Roman" w:hAnsi="Times New Roman" w:cs="Times New Roman"/>
          <w:i/>
          <w:iCs/>
          <w:sz w:val="24"/>
          <w:szCs w:val="24"/>
        </w:rPr>
        <w:t xml:space="preserve"> Company Size, Cost of Debt, Profitability</w:t>
      </w:r>
      <w:r w:rsidR="00E70F44" w:rsidRPr="00F53AAF">
        <w:rPr>
          <w:rFonts w:ascii="Times New Roman" w:hAnsi="Times New Roman" w:cs="Times New Roman"/>
          <w:i/>
          <w:iCs/>
          <w:sz w:val="24"/>
          <w:szCs w:val="24"/>
        </w:rPr>
        <w:t>.</w:t>
      </w:r>
    </w:p>
    <w:bookmarkEnd w:id="8"/>
    <w:p w14:paraId="70007DD4" w14:textId="77777777" w:rsidR="002152A5" w:rsidRPr="002152A5" w:rsidRDefault="002152A5" w:rsidP="002152A5">
      <w:pPr>
        <w:tabs>
          <w:tab w:val="left" w:pos="6061"/>
        </w:tabs>
        <w:spacing w:line="276" w:lineRule="auto"/>
        <w:jc w:val="both"/>
        <w:rPr>
          <w:rFonts w:ascii="Times New Roman" w:hAnsi="Times New Roman" w:cs="Times New Roman"/>
          <w:b/>
          <w:bCs/>
          <w:sz w:val="24"/>
          <w:szCs w:val="24"/>
        </w:rPr>
      </w:pPr>
      <w:r w:rsidRPr="002152A5">
        <w:rPr>
          <w:rFonts w:ascii="Times New Roman" w:hAnsi="Times New Roman" w:cs="Times New Roman"/>
          <w:b/>
          <w:bCs/>
          <w:sz w:val="24"/>
          <w:szCs w:val="24"/>
        </w:rPr>
        <w:t> </w:t>
      </w:r>
    </w:p>
    <w:p w14:paraId="5DE82A52" w14:textId="77777777" w:rsidR="002152A5" w:rsidRPr="002152A5" w:rsidRDefault="002152A5" w:rsidP="002152A5">
      <w:pPr>
        <w:tabs>
          <w:tab w:val="left" w:pos="6061"/>
        </w:tabs>
        <w:spacing w:line="480" w:lineRule="auto"/>
        <w:jc w:val="both"/>
        <w:rPr>
          <w:rFonts w:ascii="Times New Roman" w:hAnsi="Times New Roman" w:cs="Times New Roman"/>
          <w:b/>
          <w:bCs/>
          <w:sz w:val="24"/>
          <w:szCs w:val="24"/>
        </w:rPr>
      </w:pPr>
    </w:p>
    <w:p w14:paraId="59DE4B1C" w14:textId="77777777" w:rsidR="002152A5" w:rsidRDefault="002152A5">
      <w:pPr>
        <w:rPr>
          <w:rFonts w:ascii="Times New Roman" w:hAnsi="Times New Roman" w:cs="Times New Roman"/>
          <w:b/>
          <w:bCs/>
          <w:sz w:val="24"/>
          <w:szCs w:val="24"/>
        </w:rPr>
      </w:pPr>
      <w:r>
        <w:rPr>
          <w:rFonts w:ascii="Times New Roman" w:hAnsi="Times New Roman" w:cs="Times New Roman"/>
          <w:b/>
          <w:bCs/>
          <w:sz w:val="24"/>
          <w:szCs w:val="24"/>
        </w:rPr>
        <w:br w:type="page"/>
      </w:r>
    </w:p>
    <w:p w14:paraId="07F493E1" w14:textId="77777777" w:rsidR="002152A5" w:rsidRPr="009C2FA3" w:rsidRDefault="002152A5" w:rsidP="009C2FA3">
      <w:pPr>
        <w:tabs>
          <w:tab w:val="left" w:pos="6061"/>
        </w:tabs>
        <w:spacing w:line="480" w:lineRule="auto"/>
        <w:jc w:val="both"/>
        <w:rPr>
          <w:rFonts w:ascii="Times New Roman" w:hAnsi="Times New Roman" w:cs="Times New Roman"/>
          <w:b/>
          <w:bCs/>
          <w:sz w:val="24"/>
          <w:szCs w:val="24"/>
        </w:rPr>
        <w:sectPr w:rsidR="002152A5" w:rsidRPr="009C2FA3" w:rsidSect="004F4C7D">
          <w:footerReference w:type="even" r:id="rId12"/>
          <w:footerReference w:type="default" r:id="rId13"/>
          <w:footerReference w:type="first" r:id="rId14"/>
          <w:pgSz w:w="11906" w:h="16838" w:code="9"/>
          <w:pgMar w:top="2268" w:right="1701" w:bottom="1701" w:left="2268" w:header="709" w:footer="709" w:gutter="0"/>
          <w:pgNumType w:fmt="lowerRoman" w:start="1" w:chapStyle="1"/>
          <w:cols w:space="708"/>
          <w:titlePg/>
          <w:docGrid w:linePitch="360"/>
        </w:sectPr>
      </w:pPr>
    </w:p>
    <w:p w14:paraId="5B76D007" w14:textId="60BC9479" w:rsidR="00BA31DC" w:rsidRPr="003931ED" w:rsidRDefault="00BA31DC" w:rsidP="00B900EC">
      <w:pPr>
        <w:pStyle w:val="Heading1"/>
      </w:pPr>
      <w:bookmarkStart w:id="9" w:name="_Toc158584201"/>
      <w:bookmarkStart w:id="10" w:name="_Toc168382149"/>
      <w:bookmarkStart w:id="11" w:name="_Toc170379428"/>
      <w:r w:rsidRPr="003931ED">
        <w:lastRenderedPageBreak/>
        <w:t>KATA PENGANTAR</w:t>
      </w:r>
      <w:bookmarkEnd w:id="9"/>
      <w:bookmarkEnd w:id="10"/>
      <w:bookmarkEnd w:id="11"/>
    </w:p>
    <w:p w14:paraId="7926B757" w14:textId="77777777" w:rsidR="003931ED" w:rsidRPr="003931ED" w:rsidRDefault="003931ED" w:rsidP="003931ED">
      <w:pPr>
        <w:rPr>
          <w:b/>
          <w:bCs/>
        </w:rPr>
      </w:pPr>
    </w:p>
    <w:p w14:paraId="426B5FC5" w14:textId="0349EEB5" w:rsidR="00D74A06" w:rsidRPr="005B4991" w:rsidRDefault="003029F1" w:rsidP="00F119E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syukur </w:t>
      </w:r>
      <w:r w:rsidR="007C7744">
        <w:rPr>
          <w:rFonts w:ascii="Times New Roman" w:hAnsi="Times New Roman" w:cs="Times New Roman"/>
          <w:sz w:val="24"/>
          <w:szCs w:val="24"/>
        </w:rPr>
        <w:t xml:space="preserve">kepada Allah SWT, </w:t>
      </w:r>
      <w:r w:rsidR="0044699A">
        <w:rPr>
          <w:rFonts w:ascii="Times New Roman" w:hAnsi="Times New Roman" w:cs="Times New Roman"/>
          <w:sz w:val="24"/>
          <w:szCs w:val="24"/>
        </w:rPr>
        <w:t xml:space="preserve">berkat </w:t>
      </w:r>
      <w:r w:rsidR="00B656EA">
        <w:rPr>
          <w:rFonts w:ascii="Times New Roman" w:hAnsi="Times New Roman" w:cs="Times New Roman"/>
          <w:sz w:val="24"/>
          <w:szCs w:val="24"/>
        </w:rPr>
        <w:t xml:space="preserve">Rahmat, Hidayat dan Karunia-Nya kepada kita semua , sehingga </w:t>
      </w:r>
      <w:r w:rsidR="00AD7A62">
        <w:rPr>
          <w:rFonts w:ascii="Times New Roman" w:hAnsi="Times New Roman" w:cs="Times New Roman"/>
          <w:sz w:val="24"/>
          <w:szCs w:val="24"/>
        </w:rPr>
        <w:t>pen</w:t>
      </w:r>
      <w:r w:rsidR="005B4991">
        <w:rPr>
          <w:rFonts w:ascii="Times New Roman" w:hAnsi="Times New Roman" w:cs="Times New Roman"/>
          <w:sz w:val="24"/>
          <w:szCs w:val="24"/>
        </w:rPr>
        <w:t>eliti</w:t>
      </w:r>
      <w:r w:rsidR="00AD7A62">
        <w:rPr>
          <w:rFonts w:ascii="Times New Roman" w:hAnsi="Times New Roman" w:cs="Times New Roman"/>
          <w:sz w:val="24"/>
          <w:szCs w:val="24"/>
        </w:rPr>
        <w:t xml:space="preserve"> dapat menyelesaikan </w:t>
      </w:r>
      <w:r w:rsidR="00CF4CC7">
        <w:rPr>
          <w:rFonts w:ascii="Times New Roman" w:hAnsi="Times New Roman" w:cs="Times New Roman"/>
          <w:sz w:val="24"/>
          <w:szCs w:val="24"/>
        </w:rPr>
        <w:t>skripsi dengan judul :</w:t>
      </w:r>
      <w:r w:rsidR="00541446">
        <w:rPr>
          <w:rFonts w:ascii="Times New Roman" w:hAnsi="Times New Roman" w:cs="Times New Roman"/>
          <w:sz w:val="24"/>
          <w:szCs w:val="24"/>
        </w:rPr>
        <w:t xml:space="preserve"> </w:t>
      </w:r>
      <w:r w:rsidR="00541446" w:rsidRPr="006B6058">
        <w:rPr>
          <w:rFonts w:ascii="Times New Roman" w:hAnsi="Times New Roman" w:cs="Times New Roman"/>
          <w:b/>
          <w:bCs/>
          <w:sz w:val="24"/>
          <w:szCs w:val="24"/>
        </w:rPr>
        <w:t xml:space="preserve">“Pengaruh </w:t>
      </w:r>
      <w:r w:rsidR="00541446" w:rsidRPr="00454325">
        <w:rPr>
          <w:rFonts w:ascii="Times New Roman" w:hAnsi="Times New Roman" w:cs="Times New Roman"/>
          <w:b/>
          <w:bCs/>
          <w:i/>
          <w:iCs/>
          <w:sz w:val="24"/>
          <w:szCs w:val="24"/>
        </w:rPr>
        <w:t>Good Corporate Governance</w:t>
      </w:r>
      <w:r w:rsidR="00A172E7" w:rsidRPr="006B6058">
        <w:rPr>
          <w:rFonts w:ascii="Times New Roman" w:hAnsi="Times New Roman" w:cs="Times New Roman"/>
          <w:b/>
          <w:bCs/>
          <w:sz w:val="24"/>
          <w:szCs w:val="24"/>
        </w:rPr>
        <w:t xml:space="preserve">(GCG), Ukuran Perusahaan, </w:t>
      </w:r>
      <w:r w:rsidR="00294813" w:rsidRPr="00454325">
        <w:rPr>
          <w:rFonts w:ascii="Times New Roman" w:hAnsi="Times New Roman" w:cs="Times New Roman"/>
          <w:b/>
          <w:bCs/>
          <w:i/>
          <w:iCs/>
          <w:sz w:val="24"/>
          <w:szCs w:val="24"/>
        </w:rPr>
        <w:t>Cost of Debt</w:t>
      </w:r>
      <w:r w:rsidR="00294813" w:rsidRPr="006B6058">
        <w:rPr>
          <w:rFonts w:ascii="Times New Roman" w:hAnsi="Times New Roman" w:cs="Times New Roman"/>
          <w:b/>
          <w:bCs/>
          <w:sz w:val="24"/>
          <w:szCs w:val="24"/>
        </w:rPr>
        <w:t xml:space="preserve">, Profitabilitas, dan Kebijakan Dividen terhadap manajemen laba </w:t>
      </w:r>
      <w:r w:rsidR="005A3C14" w:rsidRPr="006B6058">
        <w:rPr>
          <w:rFonts w:ascii="Times New Roman" w:hAnsi="Times New Roman" w:cs="Times New Roman"/>
          <w:b/>
          <w:bCs/>
          <w:sz w:val="24"/>
          <w:szCs w:val="24"/>
        </w:rPr>
        <w:t xml:space="preserve">pada Sub-Sektor Perbankan </w:t>
      </w:r>
      <w:r w:rsidR="00DA56A7" w:rsidRPr="006B6058">
        <w:rPr>
          <w:rFonts w:ascii="Times New Roman" w:hAnsi="Times New Roman" w:cs="Times New Roman"/>
          <w:b/>
          <w:bCs/>
          <w:sz w:val="24"/>
          <w:szCs w:val="24"/>
        </w:rPr>
        <w:t>yang terdaftar di B</w:t>
      </w:r>
      <w:r w:rsidR="00A62B70">
        <w:rPr>
          <w:rFonts w:ascii="Times New Roman" w:hAnsi="Times New Roman" w:cs="Times New Roman"/>
          <w:b/>
          <w:bCs/>
          <w:sz w:val="24"/>
          <w:szCs w:val="24"/>
        </w:rPr>
        <w:t xml:space="preserve">ursa Efek Indonesia </w:t>
      </w:r>
      <w:r w:rsidR="00DA56A7" w:rsidRPr="006B6058">
        <w:rPr>
          <w:rFonts w:ascii="Times New Roman" w:hAnsi="Times New Roman" w:cs="Times New Roman"/>
          <w:b/>
          <w:bCs/>
          <w:sz w:val="24"/>
          <w:szCs w:val="24"/>
        </w:rPr>
        <w:t>tahun 2029-2023”</w:t>
      </w:r>
      <w:r w:rsidR="004F26F8">
        <w:rPr>
          <w:rFonts w:ascii="Times New Roman" w:hAnsi="Times New Roman" w:cs="Times New Roman"/>
          <w:b/>
          <w:bCs/>
          <w:sz w:val="24"/>
          <w:szCs w:val="24"/>
        </w:rPr>
        <w:t xml:space="preserve">, </w:t>
      </w:r>
      <w:r w:rsidR="004F26F8">
        <w:rPr>
          <w:rFonts w:ascii="Times New Roman" w:hAnsi="Times New Roman" w:cs="Times New Roman"/>
          <w:sz w:val="24"/>
          <w:szCs w:val="24"/>
        </w:rPr>
        <w:t xml:space="preserve">sebagai </w:t>
      </w:r>
      <w:r w:rsidR="00DA56A7">
        <w:rPr>
          <w:rFonts w:ascii="Times New Roman" w:hAnsi="Times New Roman" w:cs="Times New Roman"/>
          <w:sz w:val="24"/>
          <w:szCs w:val="24"/>
        </w:rPr>
        <w:t xml:space="preserve">syarat </w:t>
      </w:r>
      <w:r w:rsidR="004F26F8">
        <w:rPr>
          <w:rFonts w:ascii="Times New Roman" w:hAnsi="Times New Roman" w:cs="Times New Roman"/>
          <w:sz w:val="24"/>
          <w:szCs w:val="24"/>
        </w:rPr>
        <w:t xml:space="preserve">untuk </w:t>
      </w:r>
      <w:r w:rsidR="00DA56A7">
        <w:rPr>
          <w:rFonts w:ascii="Times New Roman" w:hAnsi="Times New Roman" w:cs="Times New Roman"/>
          <w:sz w:val="24"/>
          <w:szCs w:val="24"/>
        </w:rPr>
        <w:t xml:space="preserve">mencapai gelar </w:t>
      </w:r>
      <w:r w:rsidR="00A4083F">
        <w:rPr>
          <w:rFonts w:ascii="Times New Roman" w:hAnsi="Times New Roman" w:cs="Times New Roman"/>
          <w:sz w:val="24"/>
          <w:szCs w:val="24"/>
        </w:rPr>
        <w:t xml:space="preserve">Program </w:t>
      </w:r>
      <w:r w:rsidR="00DA56A7">
        <w:rPr>
          <w:rFonts w:ascii="Times New Roman" w:hAnsi="Times New Roman" w:cs="Times New Roman"/>
          <w:sz w:val="24"/>
          <w:szCs w:val="24"/>
        </w:rPr>
        <w:t xml:space="preserve">Sarjana </w:t>
      </w:r>
      <w:r w:rsidR="00A4083F">
        <w:rPr>
          <w:rFonts w:ascii="Times New Roman" w:hAnsi="Times New Roman" w:cs="Times New Roman"/>
          <w:sz w:val="24"/>
          <w:szCs w:val="24"/>
        </w:rPr>
        <w:t xml:space="preserve">(S1) jurusan </w:t>
      </w:r>
      <w:r w:rsidR="00DA56A7">
        <w:rPr>
          <w:rFonts w:ascii="Times New Roman" w:hAnsi="Times New Roman" w:cs="Times New Roman"/>
          <w:sz w:val="24"/>
          <w:szCs w:val="24"/>
        </w:rPr>
        <w:t>Manajemen Fakultas Ekonomi</w:t>
      </w:r>
      <w:r w:rsidR="00276040">
        <w:rPr>
          <w:rFonts w:ascii="Times New Roman" w:hAnsi="Times New Roman" w:cs="Times New Roman"/>
          <w:sz w:val="24"/>
          <w:szCs w:val="24"/>
        </w:rPr>
        <w:t xml:space="preserve"> dan Bisnis Universitas Pancasakti Tegal.</w:t>
      </w:r>
      <w:r w:rsidR="00D74A06">
        <w:rPr>
          <w:rFonts w:ascii="Times New Roman" w:hAnsi="Times New Roman" w:cs="Times New Roman"/>
          <w:sz w:val="24"/>
          <w:szCs w:val="24"/>
        </w:rPr>
        <w:t xml:space="preserve"> </w:t>
      </w:r>
    </w:p>
    <w:p w14:paraId="069760B0" w14:textId="6AF99159" w:rsidR="00C52547" w:rsidRDefault="00D94CDF" w:rsidP="00D74A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w:t>
      </w:r>
      <w:r w:rsidR="005B4991">
        <w:rPr>
          <w:rFonts w:ascii="Times New Roman" w:hAnsi="Times New Roman" w:cs="Times New Roman"/>
          <w:sz w:val="24"/>
          <w:szCs w:val="24"/>
        </w:rPr>
        <w:t>eliti</w:t>
      </w:r>
      <w:r>
        <w:rPr>
          <w:rFonts w:ascii="Times New Roman" w:hAnsi="Times New Roman" w:cs="Times New Roman"/>
          <w:sz w:val="24"/>
          <w:szCs w:val="24"/>
        </w:rPr>
        <w:t xml:space="preserve"> menyadari dalam penyusunan skripsi ini tidak akan selesai tanpa </w:t>
      </w:r>
      <w:r w:rsidR="009319FB">
        <w:rPr>
          <w:rFonts w:ascii="Times New Roman" w:hAnsi="Times New Roman" w:cs="Times New Roman"/>
          <w:sz w:val="24"/>
          <w:szCs w:val="24"/>
        </w:rPr>
        <w:t xml:space="preserve">adanya </w:t>
      </w:r>
      <w:r>
        <w:rPr>
          <w:rFonts w:ascii="Times New Roman" w:hAnsi="Times New Roman" w:cs="Times New Roman"/>
          <w:sz w:val="24"/>
          <w:szCs w:val="24"/>
        </w:rPr>
        <w:t>bantuan</w:t>
      </w:r>
      <w:r w:rsidR="009319FB">
        <w:rPr>
          <w:rFonts w:ascii="Times New Roman" w:hAnsi="Times New Roman" w:cs="Times New Roman"/>
          <w:sz w:val="24"/>
          <w:szCs w:val="24"/>
        </w:rPr>
        <w:t>, bimbingan, dan petunjuk</w:t>
      </w:r>
      <w:r>
        <w:rPr>
          <w:rFonts w:ascii="Times New Roman" w:hAnsi="Times New Roman" w:cs="Times New Roman"/>
          <w:sz w:val="24"/>
          <w:szCs w:val="24"/>
        </w:rPr>
        <w:t xml:space="preserve"> dari berbagai pihak. Karena itu pada kesempatan ini pen</w:t>
      </w:r>
      <w:r w:rsidR="005B4991">
        <w:rPr>
          <w:rFonts w:ascii="Times New Roman" w:hAnsi="Times New Roman" w:cs="Times New Roman"/>
          <w:sz w:val="24"/>
          <w:szCs w:val="24"/>
        </w:rPr>
        <w:t>eliti</w:t>
      </w:r>
      <w:r>
        <w:rPr>
          <w:rFonts w:ascii="Times New Roman" w:hAnsi="Times New Roman" w:cs="Times New Roman"/>
          <w:sz w:val="24"/>
          <w:szCs w:val="24"/>
        </w:rPr>
        <w:t xml:space="preserve"> ingin mengucapkan terima kasih kepada:</w:t>
      </w:r>
    </w:p>
    <w:p w14:paraId="03497C2E" w14:textId="46575478" w:rsidR="003C0458" w:rsidRPr="00B51120" w:rsidRDefault="001B293D"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Allah </w:t>
      </w:r>
      <w:r w:rsidR="003B42CC">
        <w:rPr>
          <w:rFonts w:ascii="Times New Roman" w:hAnsi="Times New Roman" w:cs="Times New Roman"/>
          <w:sz w:val="24"/>
          <w:szCs w:val="24"/>
        </w:rPr>
        <w:t>SWT atas segala rahmat dan karunia</w:t>
      </w:r>
      <w:r w:rsidR="003C0458">
        <w:rPr>
          <w:rFonts w:ascii="Times New Roman" w:hAnsi="Times New Roman" w:cs="Times New Roman"/>
          <w:sz w:val="24"/>
          <w:szCs w:val="24"/>
        </w:rPr>
        <w:t xml:space="preserve"> yang luar biasa kepada pen</w:t>
      </w:r>
      <w:r w:rsidR="00454325">
        <w:rPr>
          <w:rFonts w:ascii="Times New Roman" w:hAnsi="Times New Roman" w:cs="Times New Roman"/>
          <w:sz w:val="24"/>
          <w:szCs w:val="24"/>
        </w:rPr>
        <w:t>eliti,</w:t>
      </w:r>
      <w:r w:rsidR="003C0458">
        <w:rPr>
          <w:rFonts w:ascii="Times New Roman" w:hAnsi="Times New Roman" w:cs="Times New Roman"/>
          <w:sz w:val="24"/>
          <w:szCs w:val="24"/>
        </w:rPr>
        <w:t xml:space="preserve"> Syukur Alhamdulillah</w:t>
      </w:r>
      <w:r w:rsidR="00650FC4">
        <w:rPr>
          <w:rFonts w:ascii="Times New Roman" w:hAnsi="Times New Roman" w:cs="Times New Roman"/>
          <w:sz w:val="24"/>
          <w:szCs w:val="24"/>
        </w:rPr>
        <w:t xml:space="preserve"> Peneliti</w:t>
      </w:r>
      <w:r w:rsidR="003C0458">
        <w:rPr>
          <w:rFonts w:ascii="Times New Roman" w:hAnsi="Times New Roman" w:cs="Times New Roman"/>
          <w:sz w:val="24"/>
          <w:szCs w:val="24"/>
        </w:rPr>
        <w:t xml:space="preserve"> panjatkan kepada Allah SWT yang telah memberikan kemudahan, dan kelancaran kepada pen</w:t>
      </w:r>
      <w:r w:rsidR="005B4991">
        <w:rPr>
          <w:rFonts w:ascii="Times New Roman" w:hAnsi="Times New Roman" w:cs="Times New Roman"/>
          <w:sz w:val="24"/>
          <w:szCs w:val="24"/>
        </w:rPr>
        <w:t>eliti</w:t>
      </w:r>
      <w:r w:rsidR="003C0458">
        <w:rPr>
          <w:rFonts w:ascii="Times New Roman" w:hAnsi="Times New Roman" w:cs="Times New Roman"/>
          <w:sz w:val="24"/>
          <w:szCs w:val="24"/>
        </w:rPr>
        <w:t xml:space="preserve"> dalam menyusun skripsi ini.</w:t>
      </w:r>
    </w:p>
    <w:p w14:paraId="0507B8A3" w14:textId="2B2AD48E" w:rsidR="001B293D" w:rsidRDefault="00B51120"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Nabi Muhammad SAW yang telah senantiasa memberikan syafa</w:t>
      </w:r>
      <w:r w:rsidR="00F71274">
        <w:rPr>
          <w:rFonts w:ascii="Times New Roman" w:hAnsi="Times New Roman" w:cs="Times New Roman"/>
          <w:sz w:val="24"/>
          <w:szCs w:val="24"/>
        </w:rPr>
        <w:t>’a</w:t>
      </w:r>
      <w:r>
        <w:rPr>
          <w:rFonts w:ascii="Times New Roman" w:hAnsi="Times New Roman" w:cs="Times New Roman"/>
          <w:sz w:val="24"/>
          <w:szCs w:val="24"/>
        </w:rPr>
        <w:t>at serta teladan bagi pen</w:t>
      </w:r>
      <w:r w:rsidR="005B4991">
        <w:rPr>
          <w:rFonts w:ascii="Times New Roman" w:hAnsi="Times New Roman" w:cs="Times New Roman"/>
          <w:sz w:val="24"/>
          <w:szCs w:val="24"/>
        </w:rPr>
        <w:t>eliti</w:t>
      </w:r>
      <w:r w:rsidR="00454325">
        <w:rPr>
          <w:rFonts w:ascii="Times New Roman" w:hAnsi="Times New Roman" w:cs="Times New Roman"/>
          <w:sz w:val="24"/>
          <w:szCs w:val="24"/>
        </w:rPr>
        <w:t>.</w:t>
      </w:r>
    </w:p>
    <w:p w14:paraId="4409B7BB" w14:textId="1004B596" w:rsidR="00BF27EE" w:rsidRDefault="00BF27EE"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Kedua orang</w:t>
      </w:r>
      <w:r w:rsidR="00256FE9">
        <w:rPr>
          <w:rFonts w:ascii="Times New Roman" w:hAnsi="Times New Roman" w:cs="Times New Roman"/>
          <w:sz w:val="24"/>
          <w:szCs w:val="24"/>
        </w:rPr>
        <w:t xml:space="preserve"> tua pen</w:t>
      </w:r>
      <w:r w:rsidR="00C46A55">
        <w:rPr>
          <w:rFonts w:ascii="Times New Roman" w:hAnsi="Times New Roman" w:cs="Times New Roman"/>
          <w:sz w:val="24"/>
          <w:szCs w:val="24"/>
        </w:rPr>
        <w:t>eliti</w:t>
      </w:r>
      <w:r w:rsidR="00256FE9">
        <w:rPr>
          <w:rFonts w:ascii="Times New Roman" w:hAnsi="Times New Roman" w:cs="Times New Roman"/>
          <w:sz w:val="24"/>
          <w:szCs w:val="24"/>
        </w:rPr>
        <w:t xml:space="preserve">, </w:t>
      </w:r>
      <w:r w:rsidR="00DC4597">
        <w:rPr>
          <w:rFonts w:ascii="Times New Roman" w:hAnsi="Times New Roman" w:cs="Times New Roman"/>
          <w:sz w:val="24"/>
          <w:szCs w:val="24"/>
        </w:rPr>
        <w:t>yang senantiasa selalu berdo’a dan memberikan dukungan terhadap pen</w:t>
      </w:r>
      <w:r w:rsidR="00C46A55">
        <w:rPr>
          <w:rFonts w:ascii="Times New Roman" w:hAnsi="Times New Roman" w:cs="Times New Roman"/>
          <w:sz w:val="24"/>
          <w:szCs w:val="24"/>
        </w:rPr>
        <w:t>eliti</w:t>
      </w:r>
      <w:r w:rsidR="00DC4597">
        <w:rPr>
          <w:rFonts w:ascii="Times New Roman" w:hAnsi="Times New Roman" w:cs="Times New Roman"/>
          <w:sz w:val="24"/>
          <w:szCs w:val="24"/>
        </w:rPr>
        <w:t xml:space="preserve"> untuk menyelesaikan penelitian ini.</w:t>
      </w:r>
    </w:p>
    <w:p w14:paraId="5B773554" w14:textId="04C63C73" w:rsidR="00D94CDF" w:rsidRDefault="00876CD3"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Ibu Dr. Dien Noviany Rahmatika, SE., M.M., Ak</w:t>
      </w:r>
      <w:r w:rsidR="000E100D">
        <w:rPr>
          <w:rFonts w:ascii="Times New Roman" w:hAnsi="Times New Roman" w:cs="Times New Roman"/>
          <w:sz w:val="24"/>
          <w:szCs w:val="24"/>
        </w:rPr>
        <w:t xml:space="preserve">, C.A., Selaku Dekan Fakultas Ekonomi dan Bisnis Universitas Pancasakti </w:t>
      </w:r>
      <w:r w:rsidR="00F119E1">
        <w:rPr>
          <w:rFonts w:ascii="Times New Roman" w:hAnsi="Times New Roman" w:cs="Times New Roman"/>
          <w:sz w:val="24"/>
          <w:szCs w:val="24"/>
        </w:rPr>
        <w:t>Tegal.</w:t>
      </w:r>
    </w:p>
    <w:p w14:paraId="73536865" w14:textId="40277580" w:rsidR="00F119E1" w:rsidRDefault="00D34A11"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Ira Maya Hapsari, S.</w:t>
      </w:r>
      <w:r w:rsidR="003C6906">
        <w:rPr>
          <w:rFonts w:ascii="Times New Roman" w:hAnsi="Times New Roman" w:cs="Times New Roman"/>
          <w:sz w:val="24"/>
          <w:szCs w:val="24"/>
        </w:rPr>
        <w:t xml:space="preserve"> </w:t>
      </w:r>
      <w:r>
        <w:rPr>
          <w:rFonts w:ascii="Times New Roman" w:hAnsi="Times New Roman" w:cs="Times New Roman"/>
          <w:sz w:val="24"/>
          <w:szCs w:val="24"/>
        </w:rPr>
        <w:t>E, M.Si</w:t>
      </w:r>
      <w:r w:rsidR="007625DF">
        <w:rPr>
          <w:rFonts w:ascii="Times New Roman" w:hAnsi="Times New Roman" w:cs="Times New Roman"/>
          <w:sz w:val="24"/>
          <w:szCs w:val="24"/>
        </w:rPr>
        <w:t>.</w:t>
      </w:r>
      <w:r>
        <w:rPr>
          <w:rFonts w:ascii="Times New Roman" w:hAnsi="Times New Roman" w:cs="Times New Roman"/>
          <w:sz w:val="24"/>
          <w:szCs w:val="24"/>
        </w:rPr>
        <w:t>, Selaku Ketua Program Studi Manajemen Fakultas Ekonomi dan Bisnis Universitas Pancasakti Tegal.</w:t>
      </w:r>
    </w:p>
    <w:p w14:paraId="7D17BF77" w14:textId="1C48BE7F" w:rsidR="00D34A11" w:rsidRDefault="00ED0652"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Bapak Jaka Wastita</w:t>
      </w:r>
      <w:r w:rsidR="007625DF">
        <w:rPr>
          <w:rFonts w:ascii="Times New Roman" w:hAnsi="Times New Roman" w:cs="Times New Roman"/>
          <w:sz w:val="24"/>
          <w:szCs w:val="24"/>
        </w:rPr>
        <w:t xml:space="preserve">, S.E., M.Si., Selaku </w:t>
      </w:r>
      <w:r w:rsidR="002F716D">
        <w:rPr>
          <w:rFonts w:ascii="Times New Roman" w:hAnsi="Times New Roman" w:cs="Times New Roman"/>
          <w:sz w:val="24"/>
          <w:szCs w:val="24"/>
        </w:rPr>
        <w:t xml:space="preserve">Dosen Pembimbing I yang sudah membimbing, memberikan saran dan </w:t>
      </w:r>
      <w:r w:rsidR="00CE7FAA">
        <w:rPr>
          <w:rFonts w:ascii="Times New Roman" w:hAnsi="Times New Roman" w:cs="Times New Roman"/>
          <w:sz w:val="24"/>
          <w:szCs w:val="24"/>
        </w:rPr>
        <w:t>motivas</w:t>
      </w:r>
      <w:r w:rsidR="00C46A55">
        <w:rPr>
          <w:rFonts w:ascii="Times New Roman" w:hAnsi="Times New Roman" w:cs="Times New Roman"/>
          <w:sz w:val="24"/>
          <w:szCs w:val="24"/>
        </w:rPr>
        <w:t>i</w:t>
      </w:r>
      <w:r w:rsidR="00CE7FAA">
        <w:rPr>
          <w:rFonts w:ascii="Times New Roman" w:hAnsi="Times New Roman" w:cs="Times New Roman"/>
          <w:sz w:val="24"/>
          <w:szCs w:val="24"/>
        </w:rPr>
        <w:t>.</w:t>
      </w:r>
    </w:p>
    <w:p w14:paraId="141104A0" w14:textId="17AE0CCB" w:rsidR="00CE7FAA" w:rsidRDefault="002D430E" w:rsidP="00D16B0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M. Arridho </w:t>
      </w:r>
      <w:r w:rsidR="006E0230">
        <w:rPr>
          <w:rFonts w:ascii="Times New Roman" w:hAnsi="Times New Roman" w:cs="Times New Roman"/>
          <w:sz w:val="24"/>
          <w:szCs w:val="24"/>
        </w:rPr>
        <w:t>Nuramin, S.E., M.M, Selaku Dosen Pembimbing II yang se</w:t>
      </w:r>
      <w:r w:rsidR="000C72FA">
        <w:rPr>
          <w:rFonts w:ascii="Times New Roman" w:hAnsi="Times New Roman" w:cs="Times New Roman"/>
          <w:sz w:val="24"/>
          <w:szCs w:val="24"/>
        </w:rPr>
        <w:t>nantiasa</w:t>
      </w:r>
      <w:r w:rsidR="008A4C35">
        <w:rPr>
          <w:rFonts w:ascii="Times New Roman" w:hAnsi="Times New Roman" w:cs="Times New Roman"/>
          <w:sz w:val="24"/>
          <w:szCs w:val="24"/>
        </w:rPr>
        <w:t xml:space="preserve"> memotivasi dan meluangkan waktunya untuk memberikan arahan dan bimbingan kepada pe</w:t>
      </w:r>
      <w:r w:rsidR="00C46A55">
        <w:rPr>
          <w:rFonts w:ascii="Times New Roman" w:hAnsi="Times New Roman" w:cs="Times New Roman"/>
          <w:sz w:val="24"/>
          <w:szCs w:val="24"/>
        </w:rPr>
        <w:t>neliti</w:t>
      </w:r>
      <w:r w:rsidR="00304A9F">
        <w:rPr>
          <w:rFonts w:ascii="Times New Roman" w:hAnsi="Times New Roman" w:cs="Times New Roman"/>
          <w:sz w:val="24"/>
          <w:szCs w:val="24"/>
        </w:rPr>
        <w:t>.</w:t>
      </w:r>
    </w:p>
    <w:p w14:paraId="78A2E7A3" w14:textId="7E0160CB" w:rsidR="00304A9F" w:rsidRDefault="00304A9F" w:rsidP="00B24AE7">
      <w:pPr>
        <w:pStyle w:val="ListParagraph"/>
        <w:spacing w:line="480" w:lineRule="auto"/>
        <w:ind w:left="284" w:firstLine="873"/>
        <w:jc w:val="both"/>
        <w:rPr>
          <w:rFonts w:ascii="Times New Roman" w:hAnsi="Times New Roman" w:cs="Times New Roman"/>
          <w:sz w:val="24"/>
          <w:szCs w:val="24"/>
        </w:rPr>
      </w:pPr>
      <w:r>
        <w:rPr>
          <w:rFonts w:ascii="Times New Roman" w:hAnsi="Times New Roman" w:cs="Times New Roman"/>
          <w:sz w:val="24"/>
          <w:szCs w:val="24"/>
        </w:rPr>
        <w:t xml:space="preserve">Kami menyadari </w:t>
      </w:r>
      <w:r w:rsidR="00736D80">
        <w:rPr>
          <w:rFonts w:ascii="Times New Roman" w:hAnsi="Times New Roman" w:cs="Times New Roman"/>
          <w:sz w:val="24"/>
          <w:szCs w:val="24"/>
        </w:rPr>
        <w:t xml:space="preserve">penelitian ini tidak lepas dari kekurangan, maka kami </w:t>
      </w:r>
      <w:r w:rsidR="00B24AE7">
        <w:rPr>
          <w:rFonts w:ascii="Times New Roman" w:hAnsi="Times New Roman" w:cs="Times New Roman"/>
          <w:sz w:val="24"/>
          <w:szCs w:val="24"/>
        </w:rPr>
        <w:t xml:space="preserve">mengharapkan saran dan kritik demi </w:t>
      </w:r>
      <w:r w:rsidR="00400B8A">
        <w:rPr>
          <w:rFonts w:ascii="Times New Roman" w:hAnsi="Times New Roman" w:cs="Times New Roman"/>
          <w:sz w:val="24"/>
          <w:szCs w:val="24"/>
        </w:rPr>
        <w:t>kesempurnaan skripsi ini.</w:t>
      </w:r>
    </w:p>
    <w:p w14:paraId="4A193544" w14:textId="15EB3D7D" w:rsidR="00400B8A" w:rsidRDefault="00400B8A" w:rsidP="00B24AE7">
      <w:pPr>
        <w:pStyle w:val="ListParagraph"/>
        <w:spacing w:line="480" w:lineRule="auto"/>
        <w:ind w:left="284" w:firstLine="873"/>
        <w:jc w:val="both"/>
        <w:rPr>
          <w:rFonts w:ascii="Times New Roman" w:hAnsi="Times New Roman" w:cs="Times New Roman"/>
          <w:sz w:val="24"/>
          <w:szCs w:val="24"/>
        </w:rPr>
      </w:pPr>
      <w:r>
        <w:rPr>
          <w:rFonts w:ascii="Times New Roman" w:hAnsi="Times New Roman" w:cs="Times New Roman"/>
          <w:sz w:val="24"/>
          <w:szCs w:val="24"/>
        </w:rPr>
        <w:t>Akhir kata, pen</w:t>
      </w:r>
      <w:r w:rsidR="00C46A55">
        <w:rPr>
          <w:rFonts w:ascii="Times New Roman" w:hAnsi="Times New Roman" w:cs="Times New Roman"/>
          <w:sz w:val="24"/>
          <w:szCs w:val="24"/>
        </w:rPr>
        <w:t>eliti</w:t>
      </w:r>
      <w:r>
        <w:rPr>
          <w:rFonts w:ascii="Times New Roman" w:hAnsi="Times New Roman" w:cs="Times New Roman"/>
          <w:sz w:val="24"/>
          <w:szCs w:val="24"/>
        </w:rPr>
        <w:t xml:space="preserve"> berharap penelitian untuk </w:t>
      </w:r>
      <w:r w:rsidR="003C511A">
        <w:rPr>
          <w:rFonts w:ascii="Times New Roman" w:hAnsi="Times New Roman" w:cs="Times New Roman"/>
          <w:sz w:val="24"/>
          <w:szCs w:val="24"/>
        </w:rPr>
        <w:t>skripsi ini berguna bagi para pembaca dan pihak-pihak lain yang berkepentingan.</w:t>
      </w:r>
    </w:p>
    <w:p w14:paraId="7DAE337C" w14:textId="55FE8E8C" w:rsidR="003C511A" w:rsidRDefault="003C511A" w:rsidP="00B24AE7">
      <w:pPr>
        <w:pStyle w:val="ListParagraph"/>
        <w:spacing w:line="480" w:lineRule="auto"/>
        <w:ind w:left="284" w:firstLine="873"/>
        <w:jc w:val="both"/>
        <w:rPr>
          <w:rFonts w:ascii="Times New Roman" w:hAnsi="Times New Roman" w:cs="Times New Roman"/>
          <w:sz w:val="24"/>
          <w:szCs w:val="24"/>
        </w:rPr>
      </w:pPr>
    </w:p>
    <w:p w14:paraId="7D25E8E4" w14:textId="21AF829A" w:rsidR="003C511A" w:rsidRDefault="00BA2956" w:rsidP="00BA2956">
      <w:pPr>
        <w:pStyle w:val="ListParagraph"/>
        <w:spacing w:line="480" w:lineRule="auto"/>
        <w:ind w:left="4887" w:firstLine="873"/>
        <w:jc w:val="center"/>
        <w:rPr>
          <w:rFonts w:ascii="Times New Roman" w:hAnsi="Times New Roman" w:cs="Times New Roman"/>
          <w:sz w:val="24"/>
          <w:szCs w:val="24"/>
        </w:rPr>
      </w:pPr>
      <w:r w:rsidRPr="009C6795">
        <w:rPr>
          <w:rFonts w:ascii="Times New Roman" w:hAnsi="Times New Roman" w:cs="Times New Roman"/>
          <w:noProof/>
          <w:sz w:val="24"/>
          <w:szCs w:val="24"/>
        </w:rPr>
        <w:drawing>
          <wp:anchor distT="0" distB="0" distL="114300" distR="114300" simplePos="0" relativeHeight="251682816" behindDoc="1" locked="0" layoutInCell="1" allowOverlap="1" wp14:anchorId="308CD205" wp14:editId="17494016">
            <wp:simplePos x="0" y="0"/>
            <wp:positionH relativeFrom="margin">
              <wp:posOffset>3364230</wp:posOffset>
            </wp:positionH>
            <wp:positionV relativeFrom="paragraph">
              <wp:posOffset>202565</wp:posOffset>
            </wp:positionV>
            <wp:extent cx="1876425" cy="1143000"/>
            <wp:effectExtent l="0" t="0" r="9525" b="0"/>
            <wp:wrapNone/>
            <wp:docPr id="6652004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03237" name="Picture 1598303237"/>
                    <pic:cNvPicPr/>
                  </pic:nvPicPr>
                  <pic:blipFill rotWithShape="1">
                    <a:blip r:embed="rId15" cstate="print">
                      <a:biLevel thresh="75000"/>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l="24943" t="12015" r="29327" b="29490"/>
                    <a:stretch/>
                  </pic:blipFill>
                  <pic:spPr bwMode="auto">
                    <a:xfrm>
                      <a:off x="0" y="0"/>
                      <a:ext cx="187642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511A">
        <w:rPr>
          <w:rFonts w:ascii="Times New Roman" w:hAnsi="Times New Roman" w:cs="Times New Roman"/>
          <w:sz w:val="24"/>
          <w:szCs w:val="24"/>
        </w:rPr>
        <w:t>Tegal,</w:t>
      </w:r>
      <w:r w:rsidR="006E3746">
        <w:rPr>
          <w:rFonts w:ascii="Times New Roman" w:hAnsi="Times New Roman" w:cs="Times New Roman"/>
          <w:sz w:val="24"/>
          <w:szCs w:val="24"/>
        </w:rPr>
        <w:t xml:space="preserve"> </w:t>
      </w:r>
      <w:r w:rsidR="00F925C8">
        <w:rPr>
          <w:rFonts w:ascii="Times New Roman" w:hAnsi="Times New Roman" w:cs="Times New Roman"/>
          <w:sz w:val="24"/>
          <w:szCs w:val="24"/>
        </w:rPr>
        <w:t xml:space="preserve">15 </w:t>
      </w:r>
      <w:proofErr w:type="gramStart"/>
      <w:r w:rsidR="00D13D1F">
        <w:rPr>
          <w:rFonts w:ascii="Times New Roman" w:hAnsi="Times New Roman" w:cs="Times New Roman"/>
          <w:sz w:val="24"/>
          <w:szCs w:val="24"/>
        </w:rPr>
        <w:t xml:space="preserve">Juni </w:t>
      </w:r>
      <w:r w:rsidR="00992BAC">
        <w:rPr>
          <w:rFonts w:ascii="Times New Roman" w:hAnsi="Times New Roman" w:cs="Times New Roman"/>
          <w:sz w:val="24"/>
          <w:szCs w:val="24"/>
        </w:rPr>
        <w:t xml:space="preserve"> 202</w:t>
      </w:r>
      <w:r w:rsidR="00D13D1F">
        <w:rPr>
          <w:rFonts w:ascii="Times New Roman" w:hAnsi="Times New Roman" w:cs="Times New Roman"/>
          <w:sz w:val="24"/>
          <w:szCs w:val="24"/>
        </w:rPr>
        <w:t>4</w:t>
      </w:r>
      <w:proofErr w:type="gramEnd"/>
    </w:p>
    <w:p w14:paraId="576FD334" w14:textId="6159BA26" w:rsidR="009C6795" w:rsidRDefault="009C6795" w:rsidP="00992BAC">
      <w:pPr>
        <w:pStyle w:val="ListParagraph"/>
        <w:spacing w:line="480" w:lineRule="auto"/>
        <w:ind w:left="284" w:firstLine="873"/>
        <w:jc w:val="right"/>
        <w:rPr>
          <w:rFonts w:ascii="Times New Roman" w:hAnsi="Times New Roman" w:cs="Times New Roman"/>
          <w:noProof/>
          <w:sz w:val="24"/>
          <w:szCs w:val="24"/>
        </w:rPr>
      </w:pPr>
    </w:p>
    <w:p w14:paraId="20E9F61D" w14:textId="4E57E1C0" w:rsidR="00992BAC" w:rsidRDefault="00992BAC" w:rsidP="00992BAC">
      <w:pPr>
        <w:pStyle w:val="ListParagraph"/>
        <w:spacing w:line="480" w:lineRule="auto"/>
        <w:ind w:left="284" w:firstLine="873"/>
        <w:jc w:val="right"/>
        <w:rPr>
          <w:rFonts w:ascii="Times New Roman" w:hAnsi="Times New Roman" w:cs="Times New Roman"/>
          <w:sz w:val="24"/>
          <w:szCs w:val="24"/>
        </w:rPr>
      </w:pPr>
    </w:p>
    <w:p w14:paraId="427AFE33" w14:textId="77777777" w:rsidR="00F71274" w:rsidRDefault="00F71274" w:rsidP="00992BAC">
      <w:pPr>
        <w:pStyle w:val="ListParagraph"/>
        <w:spacing w:line="480" w:lineRule="auto"/>
        <w:ind w:left="284" w:firstLine="873"/>
        <w:jc w:val="right"/>
        <w:rPr>
          <w:rFonts w:ascii="Times New Roman" w:hAnsi="Times New Roman" w:cs="Times New Roman"/>
          <w:sz w:val="24"/>
          <w:szCs w:val="24"/>
        </w:rPr>
      </w:pPr>
    </w:p>
    <w:p w14:paraId="606C2348" w14:textId="113F9E69" w:rsidR="00992BAC" w:rsidRPr="00D94CDF" w:rsidRDefault="00992BAC" w:rsidP="00BA2956">
      <w:pPr>
        <w:pStyle w:val="ListParagraph"/>
        <w:spacing w:line="480" w:lineRule="auto"/>
        <w:ind w:left="1287" w:firstLine="873"/>
        <w:jc w:val="right"/>
        <w:rPr>
          <w:rFonts w:ascii="Times New Roman" w:hAnsi="Times New Roman" w:cs="Times New Roman"/>
          <w:sz w:val="24"/>
          <w:szCs w:val="24"/>
        </w:rPr>
      </w:pPr>
      <w:r>
        <w:rPr>
          <w:rFonts w:ascii="Times New Roman" w:hAnsi="Times New Roman" w:cs="Times New Roman"/>
          <w:sz w:val="24"/>
          <w:szCs w:val="24"/>
        </w:rPr>
        <w:t xml:space="preserve">Sabrina Khansa Rufaidah </w:t>
      </w:r>
    </w:p>
    <w:p w14:paraId="58FDB1CF" w14:textId="59DC3030" w:rsidR="00BA31DC" w:rsidRDefault="00BA31DC">
      <w:pPr>
        <w:rPr>
          <w:rFonts w:ascii="Times New Roman" w:hAnsi="Times New Roman" w:cs="Times New Roman"/>
          <w:b/>
          <w:bCs/>
          <w:sz w:val="24"/>
          <w:szCs w:val="24"/>
        </w:rPr>
      </w:pPr>
    </w:p>
    <w:p w14:paraId="46DDACA9" w14:textId="77777777" w:rsidR="005E2114" w:rsidRDefault="005E2114">
      <w:pPr>
        <w:rPr>
          <w:rFonts w:ascii="Times New Roman" w:hAnsi="Times New Roman" w:cs="Times New Roman"/>
          <w:b/>
          <w:bCs/>
          <w:sz w:val="24"/>
          <w:szCs w:val="24"/>
        </w:rPr>
      </w:pPr>
    </w:p>
    <w:p w14:paraId="437EEAE6" w14:textId="4438DE23" w:rsidR="005E2114" w:rsidRDefault="005E2114">
      <w:pPr>
        <w:rPr>
          <w:rFonts w:ascii="Times New Roman" w:hAnsi="Times New Roman" w:cs="Times New Roman"/>
          <w:b/>
          <w:bCs/>
          <w:sz w:val="24"/>
          <w:szCs w:val="24"/>
        </w:rPr>
      </w:pPr>
    </w:p>
    <w:p w14:paraId="677B5B87" w14:textId="77777777" w:rsidR="00724A7E" w:rsidRDefault="00724A7E">
      <w:pPr>
        <w:rPr>
          <w:rFonts w:ascii="Times New Roman" w:hAnsi="Times New Roman" w:cs="Times New Roman"/>
          <w:b/>
          <w:bCs/>
          <w:sz w:val="24"/>
          <w:szCs w:val="24"/>
        </w:rPr>
      </w:pPr>
    </w:p>
    <w:p w14:paraId="30442C15" w14:textId="77777777" w:rsidR="00724A7E" w:rsidRDefault="00724A7E">
      <w:pPr>
        <w:rPr>
          <w:rFonts w:ascii="Times New Roman" w:hAnsi="Times New Roman" w:cs="Times New Roman"/>
          <w:b/>
          <w:bCs/>
          <w:sz w:val="24"/>
          <w:szCs w:val="24"/>
        </w:rPr>
      </w:pPr>
    </w:p>
    <w:p w14:paraId="3D67B4FD" w14:textId="0C629F4F" w:rsidR="00A4495A" w:rsidRDefault="00A4495A" w:rsidP="00BC535E"/>
    <w:p w14:paraId="6FC1BDA0" w14:textId="77777777" w:rsidR="00A4495A" w:rsidRDefault="00A4495A">
      <w:pPr>
        <w:rPr>
          <w:rFonts w:ascii="Times New Roman" w:hAnsi="Times New Roman" w:cs="Times New Roman"/>
          <w:b/>
          <w:bCs/>
          <w:sz w:val="24"/>
          <w:szCs w:val="24"/>
        </w:rPr>
      </w:pPr>
    </w:p>
    <w:p w14:paraId="74FB45DC" w14:textId="6A3D5AD1" w:rsidR="00031192" w:rsidRPr="00031192" w:rsidRDefault="005E2114" w:rsidP="00EA72A0">
      <w:pPr>
        <w:pStyle w:val="Heading1"/>
      </w:pPr>
      <w:bookmarkStart w:id="12" w:name="_Toc158584202"/>
      <w:bookmarkStart w:id="13" w:name="_Toc168382150"/>
      <w:bookmarkStart w:id="14" w:name="_Toc170379429"/>
      <w:r w:rsidRPr="00CF7F84">
        <w:lastRenderedPageBreak/>
        <w:t>DAFTAR IS</w:t>
      </w:r>
      <w:bookmarkEnd w:id="12"/>
      <w:r w:rsidR="00031192">
        <w:t>I</w:t>
      </w:r>
      <w:bookmarkEnd w:id="13"/>
      <w:bookmarkEnd w:id="14"/>
    </w:p>
    <w:sdt>
      <w:sdtPr>
        <w:rPr>
          <w:rFonts w:ascii="Times New Roman" w:eastAsiaTheme="minorHAnsi" w:hAnsi="Times New Roman" w:cs="Times New Roman"/>
          <w:color w:val="auto"/>
          <w:kern w:val="2"/>
          <w:sz w:val="24"/>
          <w:szCs w:val="24"/>
          <w:lang w:val="en-ID"/>
        </w:rPr>
        <w:id w:val="-528646313"/>
        <w:docPartObj>
          <w:docPartGallery w:val="Table of Contents"/>
          <w:docPartUnique/>
        </w:docPartObj>
      </w:sdtPr>
      <w:sdtEndPr>
        <w:rPr>
          <w:noProof/>
        </w:rPr>
      </w:sdtEndPr>
      <w:sdtContent>
        <w:sdt>
          <w:sdtPr>
            <w:rPr>
              <w:rFonts w:ascii="Times New Roman" w:eastAsiaTheme="minorHAnsi" w:hAnsi="Times New Roman" w:cs="Times New Roman"/>
              <w:color w:val="auto"/>
              <w:kern w:val="2"/>
              <w:sz w:val="24"/>
              <w:szCs w:val="24"/>
              <w:lang w:val="en-ID"/>
            </w:rPr>
            <w:id w:val="1123267453"/>
            <w:docPartObj>
              <w:docPartGallery w:val="Table of Contents"/>
              <w:docPartUnique/>
            </w:docPartObj>
          </w:sdtPr>
          <w:sdtEndPr>
            <w:rPr>
              <w:noProof/>
            </w:rPr>
          </w:sdtEndPr>
          <w:sdtContent>
            <w:p w14:paraId="14187100" w14:textId="77777777" w:rsidR="00A0594E" w:rsidRPr="00C82C18" w:rsidRDefault="00A0594E" w:rsidP="00A0594E">
              <w:pPr>
                <w:pStyle w:val="TOCHeading"/>
                <w:rPr>
                  <w:rFonts w:ascii="Times New Roman" w:eastAsiaTheme="minorHAnsi" w:hAnsi="Times New Roman" w:cs="Times New Roman"/>
                  <w:color w:val="auto"/>
                  <w:kern w:val="2"/>
                  <w:sz w:val="24"/>
                  <w:szCs w:val="24"/>
                  <w:lang w:val="en-ID"/>
                </w:rPr>
              </w:pPr>
            </w:p>
            <w:p w14:paraId="5D4B022D" w14:textId="77777777" w:rsidR="00D74A13" w:rsidRPr="00D359DF" w:rsidRDefault="00A0594E" w:rsidP="00A0594E">
              <w:pPr>
                <w:spacing w:line="480" w:lineRule="auto"/>
                <w:jc w:val="right"/>
                <w:rPr>
                  <w:rFonts w:ascii="Times New Roman" w:hAnsi="Times New Roman" w:cs="Times New Roman"/>
                  <w:noProof/>
                  <w:sz w:val="24"/>
                  <w:szCs w:val="24"/>
                </w:rPr>
              </w:pPr>
              <w:r w:rsidRPr="00C95BE4">
                <w:rPr>
                  <w:rFonts w:ascii="Times New Roman" w:hAnsi="Times New Roman" w:cs="Times New Roman"/>
                  <w:b/>
                  <w:bCs/>
                  <w:sz w:val="24"/>
                  <w:szCs w:val="24"/>
                </w:rPr>
                <w:t>Halaman</w:t>
              </w:r>
              <w:r w:rsidRPr="00D359DF">
                <w:rPr>
                  <w:rFonts w:ascii="Times New Roman" w:hAnsi="Times New Roman" w:cs="Times New Roman"/>
                  <w:b/>
                  <w:bCs/>
                  <w:sz w:val="24"/>
                  <w:szCs w:val="24"/>
                </w:rPr>
                <w:fldChar w:fldCharType="begin"/>
              </w:r>
              <w:r w:rsidRPr="00D359DF">
                <w:rPr>
                  <w:rFonts w:ascii="Times New Roman" w:hAnsi="Times New Roman" w:cs="Times New Roman"/>
                  <w:b/>
                  <w:bCs/>
                  <w:sz w:val="24"/>
                  <w:szCs w:val="24"/>
                </w:rPr>
                <w:instrText xml:space="preserve"> TOC \o "1-3" \h \z \u </w:instrText>
              </w:r>
              <w:r w:rsidRPr="00D359DF">
                <w:rPr>
                  <w:rFonts w:ascii="Times New Roman" w:hAnsi="Times New Roman" w:cs="Times New Roman"/>
                  <w:b/>
                  <w:bCs/>
                  <w:sz w:val="24"/>
                  <w:szCs w:val="24"/>
                </w:rPr>
                <w:fldChar w:fldCharType="separate"/>
              </w:r>
            </w:p>
            <w:p w14:paraId="219F734F" w14:textId="47C5C3C8" w:rsidR="00D74A13" w:rsidRPr="00D359DF" w:rsidRDefault="00000000">
              <w:pPr>
                <w:pStyle w:val="TOC1"/>
                <w:rPr>
                  <w:rFonts w:eastAsiaTheme="minorEastAsia"/>
                  <w:b w:val="0"/>
                  <w:bCs w:val="0"/>
                  <w:lang w:eastAsia="en-ID"/>
                </w:rPr>
              </w:pPr>
              <w:hyperlink w:anchor="_Toc170379422" w:history="1">
                <w:r w:rsidR="00D74A13" w:rsidRPr="00D359DF">
                  <w:rPr>
                    <w:rStyle w:val="Hyperlink"/>
                  </w:rPr>
                  <w:t xml:space="preserve">HALAMAN JUDUL </w:t>
                </w:r>
                <w:r w:rsidR="00D74A13" w:rsidRPr="00D359DF">
                  <w:rPr>
                    <w:webHidden/>
                  </w:rPr>
                  <w:tab/>
                </w:r>
                <w:r w:rsidR="00D74A13" w:rsidRPr="00D359DF">
                  <w:rPr>
                    <w:webHidden/>
                  </w:rPr>
                  <w:fldChar w:fldCharType="begin"/>
                </w:r>
                <w:r w:rsidR="00D74A13" w:rsidRPr="00D359DF">
                  <w:rPr>
                    <w:webHidden/>
                  </w:rPr>
                  <w:instrText xml:space="preserve"> PAGEREF _Toc170379422 \h </w:instrText>
                </w:r>
                <w:r w:rsidR="00D74A13" w:rsidRPr="00D359DF">
                  <w:rPr>
                    <w:webHidden/>
                  </w:rPr>
                </w:r>
                <w:r w:rsidR="00D74A13" w:rsidRPr="00D359DF">
                  <w:rPr>
                    <w:webHidden/>
                  </w:rPr>
                  <w:fldChar w:fldCharType="separate"/>
                </w:r>
                <w:r w:rsidR="008B3D93">
                  <w:rPr>
                    <w:webHidden/>
                  </w:rPr>
                  <w:t>ii</w:t>
                </w:r>
                <w:r w:rsidR="00D74A13" w:rsidRPr="00D359DF">
                  <w:rPr>
                    <w:webHidden/>
                  </w:rPr>
                  <w:fldChar w:fldCharType="end"/>
                </w:r>
              </w:hyperlink>
            </w:p>
            <w:p w14:paraId="7D1753F2" w14:textId="341F607D" w:rsidR="00D74A13" w:rsidRPr="00D359DF" w:rsidRDefault="00000000">
              <w:pPr>
                <w:pStyle w:val="TOC1"/>
                <w:rPr>
                  <w:rFonts w:eastAsiaTheme="minorEastAsia"/>
                  <w:b w:val="0"/>
                  <w:bCs w:val="0"/>
                  <w:lang w:eastAsia="en-ID"/>
                </w:rPr>
              </w:pPr>
              <w:hyperlink w:anchor="_Toc170379423" w:history="1">
                <w:r w:rsidR="00D74A13" w:rsidRPr="00D359DF">
                  <w:rPr>
                    <w:rStyle w:val="Hyperlink"/>
                  </w:rPr>
                  <w:t>HALAMAN PERSETUJUAN PEMBIMBING</w:t>
                </w:r>
                <w:r w:rsidR="00D74A13" w:rsidRPr="00D359DF">
                  <w:rPr>
                    <w:webHidden/>
                  </w:rPr>
                  <w:tab/>
                </w:r>
                <w:r w:rsidR="00D74A13" w:rsidRPr="00D359DF">
                  <w:rPr>
                    <w:webHidden/>
                  </w:rPr>
                  <w:fldChar w:fldCharType="begin"/>
                </w:r>
                <w:r w:rsidR="00D74A13" w:rsidRPr="00D359DF">
                  <w:rPr>
                    <w:webHidden/>
                  </w:rPr>
                  <w:instrText xml:space="preserve"> PAGEREF _Toc170379423 \h </w:instrText>
                </w:r>
                <w:r w:rsidR="00D74A13" w:rsidRPr="00D359DF">
                  <w:rPr>
                    <w:webHidden/>
                  </w:rPr>
                </w:r>
                <w:r w:rsidR="00D74A13" w:rsidRPr="00D359DF">
                  <w:rPr>
                    <w:webHidden/>
                  </w:rPr>
                  <w:fldChar w:fldCharType="separate"/>
                </w:r>
                <w:r w:rsidR="008B3D93">
                  <w:rPr>
                    <w:webHidden/>
                  </w:rPr>
                  <w:t>iii</w:t>
                </w:r>
                <w:r w:rsidR="00D74A13" w:rsidRPr="00D359DF">
                  <w:rPr>
                    <w:webHidden/>
                  </w:rPr>
                  <w:fldChar w:fldCharType="end"/>
                </w:r>
              </w:hyperlink>
            </w:p>
            <w:p w14:paraId="02FC583D" w14:textId="5AA05BE6" w:rsidR="00D74A13" w:rsidRPr="00D359DF" w:rsidRDefault="00000000">
              <w:pPr>
                <w:pStyle w:val="TOC1"/>
                <w:rPr>
                  <w:rFonts w:eastAsiaTheme="minorEastAsia"/>
                  <w:b w:val="0"/>
                  <w:bCs w:val="0"/>
                  <w:lang w:eastAsia="en-ID"/>
                </w:rPr>
              </w:pPr>
              <w:hyperlink w:anchor="_Toc170379424" w:history="1">
                <w:r w:rsidR="00D74A13" w:rsidRPr="00D359DF">
                  <w:rPr>
                    <w:rStyle w:val="Hyperlink"/>
                  </w:rPr>
                  <w:t>LEMBAR PENGESAHAN UJIAN SKRIPSI</w:t>
                </w:r>
                <w:r w:rsidR="00D74A13" w:rsidRPr="00D359DF">
                  <w:rPr>
                    <w:webHidden/>
                  </w:rPr>
                  <w:tab/>
                </w:r>
                <w:r w:rsidR="00D74A13" w:rsidRPr="00D359DF">
                  <w:rPr>
                    <w:webHidden/>
                  </w:rPr>
                  <w:fldChar w:fldCharType="begin"/>
                </w:r>
                <w:r w:rsidR="00D74A13" w:rsidRPr="00D359DF">
                  <w:rPr>
                    <w:webHidden/>
                  </w:rPr>
                  <w:instrText xml:space="preserve"> PAGEREF _Toc170379424 \h </w:instrText>
                </w:r>
                <w:r w:rsidR="00D74A13" w:rsidRPr="00D359DF">
                  <w:rPr>
                    <w:webHidden/>
                  </w:rPr>
                </w:r>
                <w:r w:rsidR="00D74A13" w:rsidRPr="00D359DF">
                  <w:rPr>
                    <w:webHidden/>
                  </w:rPr>
                  <w:fldChar w:fldCharType="separate"/>
                </w:r>
                <w:r w:rsidR="008B3D93">
                  <w:rPr>
                    <w:webHidden/>
                  </w:rPr>
                  <w:t>iv</w:t>
                </w:r>
                <w:r w:rsidR="00D74A13" w:rsidRPr="00D359DF">
                  <w:rPr>
                    <w:webHidden/>
                  </w:rPr>
                  <w:fldChar w:fldCharType="end"/>
                </w:r>
              </w:hyperlink>
            </w:p>
            <w:p w14:paraId="25D1D03D" w14:textId="70F2F9AA" w:rsidR="00D74A13" w:rsidRPr="00D359DF" w:rsidRDefault="00000000">
              <w:pPr>
                <w:pStyle w:val="TOC1"/>
                <w:rPr>
                  <w:rFonts w:eastAsiaTheme="minorEastAsia"/>
                  <w:b w:val="0"/>
                  <w:bCs w:val="0"/>
                  <w:lang w:eastAsia="en-ID"/>
                </w:rPr>
              </w:pPr>
              <w:hyperlink w:anchor="_Toc170379425" w:history="1">
                <w:r w:rsidR="00D74A13" w:rsidRPr="00D359DF">
                  <w:rPr>
                    <w:rStyle w:val="Hyperlink"/>
                  </w:rPr>
                  <w:t>MOTTO DAN PERSEMBAHAN</w:t>
                </w:r>
                <w:r w:rsidR="00D74A13" w:rsidRPr="00D359DF">
                  <w:rPr>
                    <w:webHidden/>
                  </w:rPr>
                  <w:tab/>
                </w:r>
                <w:r w:rsidR="00D74A13" w:rsidRPr="00D359DF">
                  <w:rPr>
                    <w:webHidden/>
                  </w:rPr>
                  <w:fldChar w:fldCharType="begin"/>
                </w:r>
                <w:r w:rsidR="00D74A13" w:rsidRPr="00D359DF">
                  <w:rPr>
                    <w:webHidden/>
                  </w:rPr>
                  <w:instrText xml:space="preserve"> PAGEREF _Toc170379425 \h </w:instrText>
                </w:r>
                <w:r w:rsidR="00D74A13" w:rsidRPr="00D359DF">
                  <w:rPr>
                    <w:webHidden/>
                  </w:rPr>
                </w:r>
                <w:r w:rsidR="00D74A13" w:rsidRPr="00D359DF">
                  <w:rPr>
                    <w:webHidden/>
                  </w:rPr>
                  <w:fldChar w:fldCharType="separate"/>
                </w:r>
                <w:r w:rsidR="008B3D93">
                  <w:rPr>
                    <w:webHidden/>
                  </w:rPr>
                  <w:t>v</w:t>
                </w:r>
                <w:r w:rsidR="00D74A13" w:rsidRPr="00D359DF">
                  <w:rPr>
                    <w:webHidden/>
                  </w:rPr>
                  <w:fldChar w:fldCharType="end"/>
                </w:r>
              </w:hyperlink>
            </w:p>
            <w:p w14:paraId="7D2E70DA" w14:textId="023E2D43" w:rsidR="00D74A13" w:rsidRPr="00D359DF" w:rsidRDefault="00D74A13">
              <w:pPr>
                <w:pStyle w:val="TOC1"/>
                <w:rPr>
                  <w:rFonts w:eastAsiaTheme="minorEastAsia"/>
                  <w:b w:val="0"/>
                  <w:bCs w:val="0"/>
                  <w:lang w:eastAsia="en-ID"/>
                </w:rPr>
              </w:pPr>
              <w:r w:rsidRPr="00D359DF">
                <w:rPr>
                  <w:rStyle w:val="Hyperlink"/>
                  <w:color w:val="auto"/>
                  <w:u w:val="none"/>
                </w:rPr>
                <w:t xml:space="preserve">HALAMAN </w:t>
              </w:r>
              <w:hyperlink w:anchor="_Toc170379426" w:history="1">
                <w:r w:rsidRPr="00D359DF">
                  <w:rPr>
                    <w:rStyle w:val="Hyperlink"/>
                  </w:rPr>
                  <w:t>PERNYATAAN  KEASLIAN SKRIPSI DAN PERSETUJUAN PUBLIKASI</w:t>
                </w:r>
                <w:r w:rsidRPr="00D359DF">
                  <w:rPr>
                    <w:webHidden/>
                  </w:rPr>
                  <w:tab/>
                </w:r>
                <w:r w:rsidRPr="00D359DF">
                  <w:rPr>
                    <w:webHidden/>
                  </w:rPr>
                  <w:fldChar w:fldCharType="begin"/>
                </w:r>
                <w:r w:rsidRPr="00D359DF">
                  <w:rPr>
                    <w:webHidden/>
                  </w:rPr>
                  <w:instrText xml:space="preserve"> PAGEREF _Toc170379426 \h </w:instrText>
                </w:r>
                <w:r w:rsidRPr="00D359DF">
                  <w:rPr>
                    <w:webHidden/>
                  </w:rPr>
                </w:r>
                <w:r w:rsidRPr="00D359DF">
                  <w:rPr>
                    <w:webHidden/>
                  </w:rPr>
                  <w:fldChar w:fldCharType="separate"/>
                </w:r>
                <w:r w:rsidR="008B3D93">
                  <w:rPr>
                    <w:webHidden/>
                  </w:rPr>
                  <w:t>vii</w:t>
                </w:r>
                <w:r w:rsidRPr="00D359DF">
                  <w:rPr>
                    <w:webHidden/>
                  </w:rPr>
                  <w:fldChar w:fldCharType="end"/>
                </w:r>
              </w:hyperlink>
            </w:p>
            <w:p w14:paraId="79AC50FB" w14:textId="11CEA75A" w:rsidR="00D74A13" w:rsidRPr="00D359DF" w:rsidRDefault="00000000">
              <w:pPr>
                <w:pStyle w:val="TOC1"/>
                <w:rPr>
                  <w:rFonts w:eastAsiaTheme="minorEastAsia"/>
                  <w:b w:val="0"/>
                  <w:bCs w:val="0"/>
                  <w:lang w:eastAsia="en-ID"/>
                </w:rPr>
              </w:pPr>
              <w:hyperlink w:anchor="_Toc170379427" w:history="1">
                <w:r w:rsidR="00D74A13" w:rsidRPr="00D359DF">
                  <w:rPr>
                    <w:rStyle w:val="Hyperlink"/>
                  </w:rPr>
                  <w:t>ABSTRAK</w:t>
                </w:r>
                <w:r w:rsidR="00D74A13" w:rsidRPr="00D359DF">
                  <w:rPr>
                    <w:webHidden/>
                  </w:rPr>
                  <w:tab/>
                </w:r>
                <w:r w:rsidR="00D74A13" w:rsidRPr="00D359DF">
                  <w:rPr>
                    <w:webHidden/>
                  </w:rPr>
                  <w:fldChar w:fldCharType="begin"/>
                </w:r>
                <w:r w:rsidR="00D74A13" w:rsidRPr="00D359DF">
                  <w:rPr>
                    <w:webHidden/>
                  </w:rPr>
                  <w:instrText xml:space="preserve"> PAGEREF _Toc170379427 \h </w:instrText>
                </w:r>
                <w:r w:rsidR="00D74A13" w:rsidRPr="00D359DF">
                  <w:rPr>
                    <w:webHidden/>
                  </w:rPr>
                </w:r>
                <w:r w:rsidR="00D74A13" w:rsidRPr="00D359DF">
                  <w:rPr>
                    <w:webHidden/>
                  </w:rPr>
                  <w:fldChar w:fldCharType="separate"/>
                </w:r>
                <w:r w:rsidR="008B3D93">
                  <w:rPr>
                    <w:webHidden/>
                  </w:rPr>
                  <w:t>viii</w:t>
                </w:r>
                <w:r w:rsidR="00D74A13" w:rsidRPr="00D359DF">
                  <w:rPr>
                    <w:webHidden/>
                  </w:rPr>
                  <w:fldChar w:fldCharType="end"/>
                </w:r>
              </w:hyperlink>
            </w:p>
            <w:p w14:paraId="62AB9BB3" w14:textId="7B010723" w:rsidR="00D74A13" w:rsidRPr="00D359DF" w:rsidRDefault="00000000">
              <w:pPr>
                <w:pStyle w:val="TOC1"/>
                <w:rPr>
                  <w:rFonts w:eastAsiaTheme="minorEastAsia"/>
                  <w:b w:val="0"/>
                  <w:bCs w:val="0"/>
                  <w:lang w:eastAsia="en-ID"/>
                </w:rPr>
              </w:pPr>
              <w:hyperlink w:anchor="_Toc170379428" w:history="1">
                <w:r w:rsidR="00D74A13" w:rsidRPr="00D359DF">
                  <w:rPr>
                    <w:rStyle w:val="Hyperlink"/>
                  </w:rPr>
                  <w:t>KATA PENGANTAR</w:t>
                </w:r>
                <w:r w:rsidR="00D74A13" w:rsidRPr="00D359DF">
                  <w:rPr>
                    <w:webHidden/>
                  </w:rPr>
                  <w:tab/>
                </w:r>
                <w:r w:rsidR="00D74A13" w:rsidRPr="00D359DF">
                  <w:rPr>
                    <w:webHidden/>
                  </w:rPr>
                  <w:fldChar w:fldCharType="begin"/>
                </w:r>
                <w:r w:rsidR="00D74A13" w:rsidRPr="00D359DF">
                  <w:rPr>
                    <w:webHidden/>
                  </w:rPr>
                  <w:instrText xml:space="preserve"> PAGEREF _Toc170379428 \h </w:instrText>
                </w:r>
                <w:r w:rsidR="00D74A13" w:rsidRPr="00D359DF">
                  <w:rPr>
                    <w:webHidden/>
                  </w:rPr>
                </w:r>
                <w:r w:rsidR="00D74A13" w:rsidRPr="00D359DF">
                  <w:rPr>
                    <w:webHidden/>
                  </w:rPr>
                  <w:fldChar w:fldCharType="separate"/>
                </w:r>
                <w:r w:rsidR="008B3D93">
                  <w:rPr>
                    <w:webHidden/>
                  </w:rPr>
                  <w:t>x</w:t>
                </w:r>
                <w:r w:rsidR="00D74A13" w:rsidRPr="00D359DF">
                  <w:rPr>
                    <w:webHidden/>
                  </w:rPr>
                  <w:fldChar w:fldCharType="end"/>
                </w:r>
              </w:hyperlink>
            </w:p>
            <w:p w14:paraId="6C811F3B" w14:textId="351ACCD3" w:rsidR="00D74A13" w:rsidRPr="00D359DF" w:rsidRDefault="00000000">
              <w:pPr>
                <w:pStyle w:val="TOC1"/>
                <w:rPr>
                  <w:rFonts w:eastAsiaTheme="minorEastAsia"/>
                  <w:b w:val="0"/>
                  <w:bCs w:val="0"/>
                  <w:lang w:eastAsia="en-ID"/>
                </w:rPr>
              </w:pPr>
              <w:hyperlink w:anchor="_Toc170379429" w:history="1">
                <w:r w:rsidR="00D74A13" w:rsidRPr="00D359DF">
                  <w:rPr>
                    <w:rStyle w:val="Hyperlink"/>
                  </w:rPr>
                  <w:t>DAFTAR ISI</w:t>
                </w:r>
                <w:r w:rsidR="00D74A13" w:rsidRPr="00D359DF">
                  <w:rPr>
                    <w:webHidden/>
                  </w:rPr>
                  <w:tab/>
                </w:r>
                <w:r w:rsidR="00D74A13" w:rsidRPr="00D359DF">
                  <w:rPr>
                    <w:webHidden/>
                  </w:rPr>
                  <w:fldChar w:fldCharType="begin"/>
                </w:r>
                <w:r w:rsidR="00D74A13" w:rsidRPr="00D359DF">
                  <w:rPr>
                    <w:webHidden/>
                  </w:rPr>
                  <w:instrText xml:space="preserve"> PAGEREF _Toc170379429 \h </w:instrText>
                </w:r>
                <w:r w:rsidR="00D74A13" w:rsidRPr="00D359DF">
                  <w:rPr>
                    <w:webHidden/>
                  </w:rPr>
                </w:r>
                <w:r w:rsidR="00D74A13" w:rsidRPr="00D359DF">
                  <w:rPr>
                    <w:webHidden/>
                  </w:rPr>
                  <w:fldChar w:fldCharType="separate"/>
                </w:r>
                <w:r w:rsidR="008B3D93">
                  <w:rPr>
                    <w:webHidden/>
                  </w:rPr>
                  <w:t>xii</w:t>
                </w:r>
                <w:r w:rsidR="00D74A13" w:rsidRPr="00D359DF">
                  <w:rPr>
                    <w:webHidden/>
                  </w:rPr>
                  <w:fldChar w:fldCharType="end"/>
                </w:r>
              </w:hyperlink>
            </w:p>
            <w:p w14:paraId="30980848" w14:textId="434D30FB" w:rsidR="00D74A13" w:rsidRPr="00D359DF" w:rsidRDefault="00000000">
              <w:pPr>
                <w:pStyle w:val="TOC1"/>
                <w:rPr>
                  <w:rFonts w:eastAsiaTheme="minorEastAsia"/>
                  <w:b w:val="0"/>
                  <w:bCs w:val="0"/>
                  <w:lang w:eastAsia="en-ID"/>
                </w:rPr>
              </w:pPr>
              <w:hyperlink w:anchor="_Toc170379430" w:history="1">
                <w:r w:rsidR="00D74A13" w:rsidRPr="00D359DF">
                  <w:rPr>
                    <w:rStyle w:val="Hyperlink"/>
                  </w:rPr>
                  <w:t>DAFTAR TABEL</w:t>
                </w:r>
                <w:r w:rsidR="00D74A13" w:rsidRPr="00D359DF">
                  <w:rPr>
                    <w:webHidden/>
                  </w:rPr>
                  <w:tab/>
                </w:r>
                <w:r w:rsidR="00D74A13" w:rsidRPr="00D359DF">
                  <w:rPr>
                    <w:webHidden/>
                  </w:rPr>
                  <w:fldChar w:fldCharType="begin"/>
                </w:r>
                <w:r w:rsidR="00D74A13" w:rsidRPr="00D359DF">
                  <w:rPr>
                    <w:webHidden/>
                  </w:rPr>
                  <w:instrText xml:space="preserve"> PAGEREF _Toc170379430 \h </w:instrText>
                </w:r>
                <w:r w:rsidR="00D74A13" w:rsidRPr="00D359DF">
                  <w:rPr>
                    <w:webHidden/>
                  </w:rPr>
                </w:r>
                <w:r w:rsidR="00D74A13" w:rsidRPr="00D359DF">
                  <w:rPr>
                    <w:webHidden/>
                  </w:rPr>
                  <w:fldChar w:fldCharType="separate"/>
                </w:r>
                <w:r w:rsidR="008B3D93">
                  <w:rPr>
                    <w:webHidden/>
                  </w:rPr>
                  <w:t>xiv</w:t>
                </w:r>
                <w:r w:rsidR="00D74A13" w:rsidRPr="00D359DF">
                  <w:rPr>
                    <w:webHidden/>
                  </w:rPr>
                  <w:fldChar w:fldCharType="end"/>
                </w:r>
              </w:hyperlink>
            </w:p>
            <w:p w14:paraId="538270B8" w14:textId="1BE43C34" w:rsidR="00D74A13" w:rsidRPr="00D359DF" w:rsidRDefault="00000000">
              <w:pPr>
                <w:pStyle w:val="TOC1"/>
                <w:rPr>
                  <w:rStyle w:val="Hyperlink"/>
                </w:rPr>
              </w:pPr>
              <w:hyperlink w:anchor="_Toc170379431" w:history="1">
                <w:r w:rsidR="00D74A13" w:rsidRPr="00D359DF">
                  <w:rPr>
                    <w:rStyle w:val="Hyperlink"/>
                  </w:rPr>
                  <w:t>DAFTAR GAMBAR</w:t>
                </w:r>
                <w:r w:rsidR="00D74A13" w:rsidRPr="00D359DF">
                  <w:rPr>
                    <w:webHidden/>
                  </w:rPr>
                  <w:tab/>
                </w:r>
                <w:r w:rsidR="00D74A13" w:rsidRPr="00D359DF">
                  <w:rPr>
                    <w:webHidden/>
                  </w:rPr>
                  <w:fldChar w:fldCharType="begin"/>
                </w:r>
                <w:r w:rsidR="00D74A13" w:rsidRPr="00D359DF">
                  <w:rPr>
                    <w:webHidden/>
                  </w:rPr>
                  <w:instrText xml:space="preserve"> PAGEREF _Toc170379431 \h </w:instrText>
                </w:r>
                <w:r w:rsidR="00D74A13" w:rsidRPr="00D359DF">
                  <w:rPr>
                    <w:webHidden/>
                  </w:rPr>
                </w:r>
                <w:r w:rsidR="00D74A13" w:rsidRPr="00D359DF">
                  <w:rPr>
                    <w:webHidden/>
                  </w:rPr>
                  <w:fldChar w:fldCharType="separate"/>
                </w:r>
                <w:r w:rsidR="008B3D93">
                  <w:rPr>
                    <w:webHidden/>
                  </w:rPr>
                  <w:t>xv</w:t>
                </w:r>
                <w:r w:rsidR="00D74A13" w:rsidRPr="00D359DF">
                  <w:rPr>
                    <w:webHidden/>
                  </w:rPr>
                  <w:fldChar w:fldCharType="end"/>
                </w:r>
              </w:hyperlink>
            </w:p>
            <w:p w14:paraId="023C664D" w14:textId="1E6C61FF" w:rsidR="00D74A13" w:rsidRPr="00D359DF" w:rsidRDefault="00D74A13" w:rsidP="00D359DF">
              <w:pPr>
                <w:spacing w:line="480" w:lineRule="auto"/>
                <w:rPr>
                  <w:rFonts w:ascii="Times New Roman" w:hAnsi="Times New Roman" w:cs="Times New Roman"/>
                  <w:b/>
                  <w:bCs/>
                  <w:sz w:val="24"/>
                  <w:szCs w:val="24"/>
                </w:rPr>
              </w:pPr>
              <w:r w:rsidRPr="00D359DF">
                <w:rPr>
                  <w:rFonts w:ascii="Times New Roman" w:hAnsi="Times New Roman" w:cs="Times New Roman"/>
                  <w:b/>
                  <w:bCs/>
                  <w:sz w:val="24"/>
                  <w:szCs w:val="24"/>
                </w:rPr>
                <w:t>DAFTAR</w:t>
              </w:r>
              <w:r w:rsidR="00D359DF" w:rsidRPr="00D359DF">
                <w:rPr>
                  <w:rFonts w:ascii="Times New Roman" w:hAnsi="Times New Roman" w:cs="Times New Roman"/>
                  <w:b/>
                  <w:bCs/>
                  <w:sz w:val="24"/>
                  <w:szCs w:val="24"/>
                </w:rPr>
                <w:t xml:space="preserve"> </w:t>
              </w:r>
              <w:r w:rsidRPr="00D359DF">
                <w:rPr>
                  <w:rFonts w:ascii="Times New Roman" w:hAnsi="Times New Roman" w:cs="Times New Roman"/>
                  <w:b/>
                  <w:bCs/>
                  <w:sz w:val="24"/>
                  <w:szCs w:val="24"/>
                </w:rPr>
                <w:t>GRAFI</w:t>
              </w:r>
              <w:r w:rsidR="00D359DF" w:rsidRPr="00D359DF">
                <w:rPr>
                  <w:rFonts w:ascii="Times New Roman" w:hAnsi="Times New Roman" w:cs="Times New Roman"/>
                  <w:b/>
                  <w:bCs/>
                  <w:sz w:val="24"/>
                  <w:szCs w:val="24"/>
                </w:rPr>
                <w:t>K</w:t>
              </w:r>
              <w:r w:rsidR="00D359DF" w:rsidRPr="00D359DF">
                <w:rPr>
                  <w:rFonts w:ascii="Times New Roman" w:hAnsi="Times New Roman" w:cs="Times New Roman"/>
                  <w:sz w:val="24"/>
                  <w:szCs w:val="24"/>
                </w:rPr>
                <w:t xml:space="preserve"> </w:t>
              </w:r>
              <w:r w:rsidR="00D359DF" w:rsidRPr="00D359DF">
                <w:rPr>
                  <w:rFonts w:ascii="Times New Roman" w:hAnsi="Times New Roman" w:cs="Times New Roman"/>
                  <w:b/>
                  <w:bCs/>
                  <w:sz w:val="24"/>
                  <w:szCs w:val="24"/>
                </w:rPr>
                <w:t>……………………………………………………………xvi</w:t>
              </w:r>
            </w:p>
            <w:p w14:paraId="4E2B3662" w14:textId="26FF06FA" w:rsidR="00D74A13" w:rsidRPr="00D359DF" w:rsidRDefault="00000000">
              <w:pPr>
                <w:pStyle w:val="TOC1"/>
                <w:rPr>
                  <w:rFonts w:eastAsiaTheme="minorEastAsia"/>
                  <w:b w:val="0"/>
                  <w:bCs w:val="0"/>
                  <w:lang w:eastAsia="en-ID"/>
                </w:rPr>
              </w:pPr>
              <w:hyperlink w:anchor="_Toc170379432" w:history="1">
                <w:r w:rsidR="00D74A13" w:rsidRPr="00D359DF">
                  <w:rPr>
                    <w:rStyle w:val="Hyperlink"/>
                  </w:rPr>
                  <w:t>BAB I</w:t>
                </w:r>
                <w:r w:rsidR="00D74A13" w:rsidRPr="00D359DF">
                  <w:rPr>
                    <w:webHidden/>
                  </w:rPr>
                  <w:tab/>
                </w:r>
                <w:r w:rsidR="00D74A13" w:rsidRPr="00D359DF">
                  <w:rPr>
                    <w:webHidden/>
                  </w:rPr>
                  <w:fldChar w:fldCharType="begin"/>
                </w:r>
                <w:r w:rsidR="00D74A13" w:rsidRPr="00D359DF">
                  <w:rPr>
                    <w:webHidden/>
                  </w:rPr>
                  <w:instrText xml:space="preserve"> PAGEREF _Toc170379432 \h </w:instrText>
                </w:r>
                <w:r w:rsidR="00D74A13" w:rsidRPr="00D359DF">
                  <w:rPr>
                    <w:webHidden/>
                  </w:rPr>
                </w:r>
                <w:r w:rsidR="00D74A13" w:rsidRPr="00D359DF">
                  <w:rPr>
                    <w:webHidden/>
                  </w:rPr>
                  <w:fldChar w:fldCharType="separate"/>
                </w:r>
                <w:r w:rsidR="008B3D93">
                  <w:rPr>
                    <w:webHidden/>
                  </w:rPr>
                  <w:t>1</w:t>
                </w:r>
                <w:r w:rsidR="00D74A13" w:rsidRPr="00D359DF">
                  <w:rPr>
                    <w:webHidden/>
                  </w:rPr>
                  <w:fldChar w:fldCharType="end"/>
                </w:r>
              </w:hyperlink>
            </w:p>
            <w:p w14:paraId="6AD22AE3" w14:textId="51CF03E5"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33" w:history="1">
                <w:r w:rsidR="00D74A13" w:rsidRPr="00D359DF">
                  <w:rPr>
                    <w:rStyle w:val="Hyperlink"/>
                    <w:rFonts w:ascii="Times New Roman" w:hAnsi="Times New Roman" w:cs="Times New Roman"/>
                    <w:noProof/>
                    <w:sz w:val="24"/>
                    <w:szCs w:val="24"/>
                  </w:rPr>
                  <w:t>A.</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Latar Belakang Masalah</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_Toc170379433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w:t>
                </w:r>
                <w:r w:rsidR="00D74A13" w:rsidRPr="00D359DF">
                  <w:rPr>
                    <w:rFonts w:ascii="Times New Roman" w:hAnsi="Times New Roman" w:cs="Times New Roman"/>
                    <w:noProof/>
                    <w:webHidden/>
                    <w:sz w:val="24"/>
                    <w:szCs w:val="24"/>
                  </w:rPr>
                  <w:fldChar w:fldCharType="end"/>
                </w:r>
              </w:hyperlink>
            </w:p>
            <w:p w14:paraId="1BC425C7" w14:textId="4CD995F8"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34" w:history="1">
                <w:r w:rsidR="00D74A13" w:rsidRPr="00D359DF">
                  <w:rPr>
                    <w:rStyle w:val="Hyperlink"/>
                    <w:rFonts w:ascii="Times New Roman" w:hAnsi="Times New Roman" w:cs="Times New Roman"/>
                    <w:noProof/>
                    <w:sz w:val="24"/>
                    <w:szCs w:val="24"/>
                  </w:rPr>
                  <w:t>B.</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Rumusan Masalah</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_Toc170379434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w:t>
                </w:r>
                <w:r w:rsidR="00D74A13" w:rsidRPr="00D359DF">
                  <w:rPr>
                    <w:rFonts w:ascii="Times New Roman" w:hAnsi="Times New Roman" w:cs="Times New Roman"/>
                    <w:noProof/>
                    <w:webHidden/>
                    <w:sz w:val="24"/>
                    <w:szCs w:val="24"/>
                  </w:rPr>
                  <w:fldChar w:fldCharType="end"/>
                </w:r>
              </w:hyperlink>
            </w:p>
            <w:p w14:paraId="4EE9F891" w14:textId="0F20256E"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35" w:history="1">
                <w:r w:rsidR="00D74A13" w:rsidRPr="00D359DF">
                  <w:rPr>
                    <w:rStyle w:val="Hyperlink"/>
                    <w:rFonts w:ascii="Times New Roman" w:hAnsi="Times New Roman" w:cs="Times New Roman"/>
                    <w:noProof/>
                    <w:sz w:val="24"/>
                    <w:szCs w:val="24"/>
                  </w:rPr>
                  <w:t>C.</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Tujuan Penelitian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_Toc170379435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w:t>
                </w:r>
                <w:r w:rsidR="00D74A13" w:rsidRPr="00D359DF">
                  <w:rPr>
                    <w:rFonts w:ascii="Times New Roman" w:hAnsi="Times New Roman" w:cs="Times New Roman"/>
                    <w:noProof/>
                    <w:webHidden/>
                    <w:sz w:val="24"/>
                    <w:szCs w:val="24"/>
                  </w:rPr>
                  <w:fldChar w:fldCharType="end"/>
                </w:r>
              </w:hyperlink>
            </w:p>
            <w:p w14:paraId="00F1B223" w14:textId="7F260708"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36" w:history="1">
                <w:r w:rsidR="00D74A13" w:rsidRPr="00D359DF">
                  <w:rPr>
                    <w:rStyle w:val="Hyperlink"/>
                    <w:rFonts w:ascii="Times New Roman" w:hAnsi="Times New Roman" w:cs="Times New Roman"/>
                    <w:noProof/>
                    <w:sz w:val="24"/>
                    <w:szCs w:val="24"/>
                  </w:rPr>
                  <w:t>D.</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Manfaat Penelitian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_Toc170379436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11</w:t>
                </w:r>
                <w:r w:rsidR="00D74A13" w:rsidRPr="00D359DF">
                  <w:rPr>
                    <w:rFonts w:ascii="Times New Roman" w:hAnsi="Times New Roman" w:cs="Times New Roman"/>
                    <w:noProof/>
                    <w:webHidden/>
                    <w:sz w:val="24"/>
                    <w:szCs w:val="24"/>
                  </w:rPr>
                  <w:fldChar w:fldCharType="end"/>
                </w:r>
              </w:hyperlink>
            </w:p>
            <w:p w14:paraId="534BABED" w14:textId="290929FE" w:rsidR="00D74A13" w:rsidRPr="00D359DF" w:rsidRDefault="00000000">
              <w:pPr>
                <w:pStyle w:val="TOC1"/>
                <w:rPr>
                  <w:rFonts w:eastAsiaTheme="minorEastAsia"/>
                  <w:b w:val="0"/>
                  <w:bCs w:val="0"/>
                  <w:lang w:eastAsia="en-ID"/>
                </w:rPr>
              </w:pPr>
              <w:hyperlink w:anchor="_Toc170379437" w:history="1">
                <w:r w:rsidR="00D74A13" w:rsidRPr="00D359DF">
                  <w:rPr>
                    <w:rStyle w:val="Hyperlink"/>
                  </w:rPr>
                  <w:t>BAB II</w:t>
                </w:r>
                <w:r w:rsidR="00D74A13" w:rsidRPr="00D359DF">
                  <w:rPr>
                    <w:webHidden/>
                  </w:rPr>
                  <w:tab/>
                </w:r>
                <w:r w:rsidR="00D74A13" w:rsidRPr="00D359DF">
                  <w:rPr>
                    <w:webHidden/>
                  </w:rPr>
                  <w:fldChar w:fldCharType="begin"/>
                </w:r>
                <w:r w:rsidR="00D74A13" w:rsidRPr="00D359DF">
                  <w:rPr>
                    <w:webHidden/>
                  </w:rPr>
                  <w:instrText xml:space="preserve"> PAGEREF _Toc170379437 \h </w:instrText>
                </w:r>
                <w:r w:rsidR="00D74A13" w:rsidRPr="00D359DF">
                  <w:rPr>
                    <w:webHidden/>
                  </w:rPr>
                </w:r>
                <w:r w:rsidR="00D74A13" w:rsidRPr="00D359DF">
                  <w:rPr>
                    <w:webHidden/>
                  </w:rPr>
                  <w:fldChar w:fldCharType="separate"/>
                </w:r>
                <w:r w:rsidR="008B3D93">
                  <w:rPr>
                    <w:webHidden/>
                  </w:rPr>
                  <w:t>13</w:t>
                </w:r>
                <w:r w:rsidR="00D74A13" w:rsidRPr="00D359DF">
                  <w:rPr>
                    <w:webHidden/>
                  </w:rPr>
                  <w:fldChar w:fldCharType="end"/>
                </w:r>
              </w:hyperlink>
            </w:p>
            <w:p w14:paraId="190F7A51" w14:textId="1CAE69A0"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38" w:history="1">
                <w:r w:rsidR="00D74A13" w:rsidRPr="00D359DF">
                  <w:rPr>
                    <w:rStyle w:val="Hyperlink"/>
                    <w:rFonts w:ascii="Times New Roman" w:hAnsi="Times New Roman" w:cs="Times New Roman"/>
                    <w:noProof/>
                    <w:sz w:val="24"/>
                    <w:szCs w:val="24"/>
                  </w:rPr>
                  <w:t>A.</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Landasan Teori</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_Toc170379438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13</w:t>
                </w:r>
                <w:r w:rsidR="00D74A13" w:rsidRPr="00D359DF">
                  <w:rPr>
                    <w:rFonts w:ascii="Times New Roman" w:hAnsi="Times New Roman" w:cs="Times New Roman"/>
                    <w:noProof/>
                    <w:webHidden/>
                    <w:sz w:val="24"/>
                    <w:szCs w:val="24"/>
                  </w:rPr>
                  <w:fldChar w:fldCharType="end"/>
                </w:r>
              </w:hyperlink>
            </w:p>
            <w:p w14:paraId="01D444DB" w14:textId="0A54DBB4"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39" w:history="1">
                <w:r w:rsidR="00D74A13" w:rsidRPr="00D359DF">
                  <w:rPr>
                    <w:rStyle w:val="Hyperlink"/>
                    <w:rFonts w:ascii="Times New Roman" w:hAnsi="Times New Roman" w:cs="Times New Roman"/>
                    <w:noProof/>
                    <w:sz w:val="24"/>
                    <w:szCs w:val="24"/>
                  </w:rPr>
                  <w:t>1.</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Teori Keagenan (</w:t>
                </w:r>
                <w:r w:rsidR="00D74A13" w:rsidRPr="00D359DF">
                  <w:rPr>
                    <w:rStyle w:val="Hyperlink"/>
                    <w:rFonts w:ascii="Times New Roman" w:hAnsi="Times New Roman" w:cs="Times New Roman"/>
                    <w:i/>
                    <w:iCs/>
                    <w:noProof/>
                    <w:sz w:val="24"/>
                    <w:szCs w:val="24"/>
                  </w:rPr>
                  <w:t>Agency Theory</w:t>
                </w:r>
                <w:r w:rsidR="00D74A13" w:rsidRPr="00D359DF">
                  <w:rPr>
                    <w:rStyle w:val="Hyperlink"/>
                    <w:rFonts w:ascii="Times New Roman" w:hAnsi="Times New Roman" w:cs="Times New Roman"/>
                    <w:noProof/>
                    <w:sz w:val="24"/>
                    <w:szCs w:val="24"/>
                  </w:rPr>
                  <w:t>)</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_Toc170379439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13</w:t>
                </w:r>
                <w:r w:rsidR="00D74A13" w:rsidRPr="00D359DF">
                  <w:rPr>
                    <w:rFonts w:ascii="Times New Roman" w:hAnsi="Times New Roman" w:cs="Times New Roman"/>
                    <w:noProof/>
                    <w:webHidden/>
                    <w:sz w:val="24"/>
                    <w:szCs w:val="24"/>
                  </w:rPr>
                  <w:fldChar w:fldCharType="end"/>
                </w:r>
              </w:hyperlink>
            </w:p>
            <w:p w14:paraId="4762275A" w14:textId="05FDE7D6"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0" w:history="1">
                <w:r w:rsidR="00D74A13" w:rsidRPr="00D359DF">
                  <w:rPr>
                    <w:rStyle w:val="Hyperlink"/>
                    <w:rFonts w:ascii="Times New Roman" w:hAnsi="Times New Roman" w:cs="Times New Roman"/>
                    <w:i/>
                    <w:iCs/>
                    <w:noProof/>
                    <w:sz w:val="24"/>
                    <w:szCs w:val="24"/>
                  </w:rPr>
                  <w:t>2.</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i/>
                    <w:iCs/>
                    <w:noProof/>
                    <w:sz w:val="24"/>
                    <w:szCs w:val="24"/>
                  </w:rPr>
                  <w:t>Stewardship Theory</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_Toc170379440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16</w:t>
                </w:r>
                <w:r w:rsidR="00D74A13" w:rsidRPr="00D359DF">
                  <w:rPr>
                    <w:rFonts w:ascii="Times New Roman" w:hAnsi="Times New Roman" w:cs="Times New Roman"/>
                    <w:noProof/>
                    <w:webHidden/>
                    <w:sz w:val="24"/>
                    <w:szCs w:val="24"/>
                  </w:rPr>
                  <w:fldChar w:fldCharType="end"/>
                </w:r>
              </w:hyperlink>
            </w:p>
            <w:p w14:paraId="1B8C7E78" w14:textId="235C04E9"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1" w:history="1">
                <w:r w:rsidR="00D74A13" w:rsidRPr="00D359DF">
                  <w:rPr>
                    <w:rStyle w:val="Hyperlink"/>
                    <w:rFonts w:ascii="Times New Roman" w:hAnsi="Times New Roman" w:cs="Times New Roman"/>
                    <w:noProof/>
                    <w:sz w:val="24"/>
                    <w:szCs w:val="24"/>
                  </w:rPr>
                  <w:t>3.</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Manajemen Laba</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_Toc170379441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18</w:t>
                </w:r>
                <w:r w:rsidR="00D74A13" w:rsidRPr="00D359DF">
                  <w:rPr>
                    <w:rFonts w:ascii="Times New Roman" w:hAnsi="Times New Roman" w:cs="Times New Roman"/>
                    <w:noProof/>
                    <w:webHidden/>
                    <w:sz w:val="24"/>
                    <w:szCs w:val="24"/>
                  </w:rPr>
                  <w:fldChar w:fldCharType="end"/>
                </w:r>
              </w:hyperlink>
            </w:p>
            <w:p w14:paraId="77DC72BE" w14:textId="3DD96058"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2" w:history="1">
                <w:r w:rsidR="00D74A13" w:rsidRPr="00D359DF">
                  <w:rPr>
                    <w:rStyle w:val="Hyperlink"/>
                    <w:rFonts w:ascii="Times New Roman" w:hAnsi="Times New Roman" w:cs="Times New Roman"/>
                    <w:noProof/>
                    <w:sz w:val="24"/>
                    <w:szCs w:val="24"/>
                  </w:rPr>
                  <w:t>4.</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i/>
                    <w:iCs/>
                    <w:noProof/>
                    <w:sz w:val="24"/>
                    <w:szCs w:val="24"/>
                  </w:rPr>
                  <w:t>Good Corporate Governance</w:t>
                </w:r>
                <w:r w:rsidR="00D74A13" w:rsidRPr="00D359DF">
                  <w:rPr>
                    <w:rStyle w:val="Hyperlink"/>
                    <w:rFonts w:ascii="Times New Roman" w:hAnsi="Times New Roman" w:cs="Times New Roman"/>
                    <w:noProof/>
                    <w:sz w:val="24"/>
                    <w:szCs w:val="24"/>
                  </w:rPr>
                  <w:t xml:space="preserve"> (GCG)</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_Toc170379442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25</w:t>
                </w:r>
                <w:r w:rsidR="00D74A13" w:rsidRPr="00D359DF">
                  <w:rPr>
                    <w:rFonts w:ascii="Times New Roman" w:hAnsi="Times New Roman" w:cs="Times New Roman"/>
                    <w:noProof/>
                    <w:webHidden/>
                    <w:sz w:val="24"/>
                    <w:szCs w:val="24"/>
                  </w:rPr>
                  <w:fldChar w:fldCharType="end"/>
                </w:r>
              </w:hyperlink>
            </w:p>
            <w:p w14:paraId="5F2AE938" w14:textId="7C0AC14D"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3" w:history="1">
                <w:r w:rsidR="00D74A13" w:rsidRPr="00D359DF">
                  <w:rPr>
                    <w:rStyle w:val="Hyperlink"/>
                    <w:rFonts w:ascii="Times New Roman" w:hAnsi="Times New Roman" w:cs="Times New Roman"/>
                    <w:noProof/>
                    <w:sz w:val="24"/>
                    <w:szCs w:val="24"/>
                  </w:rPr>
                  <w:t>5.</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Ukuran Perusahaan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_Toc170379443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32</w:t>
                </w:r>
                <w:r w:rsidR="00D74A13" w:rsidRPr="00D359DF">
                  <w:rPr>
                    <w:rFonts w:ascii="Times New Roman" w:hAnsi="Times New Roman" w:cs="Times New Roman"/>
                    <w:noProof/>
                    <w:webHidden/>
                    <w:sz w:val="24"/>
                    <w:szCs w:val="24"/>
                  </w:rPr>
                  <w:fldChar w:fldCharType="end"/>
                </w:r>
              </w:hyperlink>
            </w:p>
            <w:p w14:paraId="0C41EF79" w14:textId="68885C33"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4" w:history="1">
                <w:r w:rsidR="00D74A13" w:rsidRPr="00D359DF">
                  <w:rPr>
                    <w:rStyle w:val="Hyperlink"/>
                    <w:rFonts w:ascii="Times New Roman" w:hAnsi="Times New Roman" w:cs="Times New Roman"/>
                    <w:i/>
                    <w:iCs/>
                    <w:noProof/>
                    <w:sz w:val="24"/>
                    <w:szCs w:val="24"/>
                  </w:rPr>
                  <w:t>6.</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i/>
                    <w:iCs/>
                    <w:noProof/>
                    <w:sz w:val="24"/>
                    <w:szCs w:val="24"/>
                  </w:rPr>
                  <w:t>Cost of Debt</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_Toc170379444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34</w:t>
                </w:r>
                <w:r w:rsidR="00D74A13" w:rsidRPr="00D359DF">
                  <w:rPr>
                    <w:rFonts w:ascii="Times New Roman" w:hAnsi="Times New Roman" w:cs="Times New Roman"/>
                    <w:noProof/>
                    <w:webHidden/>
                    <w:sz w:val="24"/>
                    <w:szCs w:val="24"/>
                  </w:rPr>
                  <w:fldChar w:fldCharType="end"/>
                </w:r>
              </w:hyperlink>
            </w:p>
            <w:p w14:paraId="588CBE89" w14:textId="6316DD76"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45" w:history="1">
                <w:r w:rsidR="00D74A13" w:rsidRPr="00D359DF">
                  <w:rPr>
                    <w:rStyle w:val="Hyperlink"/>
                    <w:rFonts w:ascii="Times New Roman" w:hAnsi="Times New Roman" w:cs="Times New Roman"/>
                    <w:noProof/>
                    <w:sz w:val="24"/>
                    <w:szCs w:val="24"/>
                  </w:rPr>
                  <w:t>7.</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Profitabilitas</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_Toc170379445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36</w:t>
                </w:r>
                <w:r w:rsidR="00D74A13" w:rsidRPr="00D359DF">
                  <w:rPr>
                    <w:rFonts w:ascii="Times New Roman" w:hAnsi="Times New Roman" w:cs="Times New Roman"/>
                    <w:noProof/>
                    <w:webHidden/>
                    <w:sz w:val="24"/>
                    <w:szCs w:val="24"/>
                  </w:rPr>
                  <w:fldChar w:fldCharType="end"/>
                </w:r>
              </w:hyperlink>
            </w:p>
            <w:p w14:paraId="2A7675D9" w14:textId="0F5DB4FD"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46" w:history="1">
                <w:r w:rsidR="00D74A13" w:rsidRPr="00D359DF">
                  <w:rPr>
                    <w:rStyle w:val="Hyperlink"/>
                    <w:rFonts w:ascii="Times New Roman" w:hAnsi="Times New Roman" w:cs="Times New Roman"/>
                    <w:noProof/>
                    <w:sz w:val="24"/>
                    <w:szCs w:val="24"/>
                  </w:rPr>
                  <w:t>B.</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Penelitian Terdahulu</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_Toc170379446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40</w:t>
                </w:r>
                <w:r w:rsidR="00D74A13" w:rsidRPr="00D359DF">
                  <w:rPr>
                    <w:rFonts w:ascii="Times New Roman" w:hAnsi="Times New Roman" w:cs="Times New Roman"/>
                    <w:noProof/>
                    <w:webHidden/>
                    <w:sz w:val="24"/>
                    <w:szCs w:val="24"/>
                  </w:rPr>
                  <w:fldChar w:fldCharType="end"/>
                </w:r>
              </w:hyperlink>
            </w:p>
            <w:p w14:paraId="1D93C4C6" w14:textId="0B1D7AD0"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47" w:history="1">
                <w:r w:rsidR="00D74A13" w:rsidRPr="00D359DF">
                  <w:rPr>
                    <w:rStyle w:val="Hyperlink"/>
                    <w:rFonts w:ascii="Times New Roman" w:hAnsi="Times New Roman" w:cs="Times New Roman"/>
                    <w:noProof/>
                    <w:sz w:val="24"/>
                    <w:szCs w:val="24"/>
                  </w:rPr>
                  <w:t>C.</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Kerangka Pemikiran Konseptual</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_Toc170379447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48</w:t>
                </w:r>
                <w:r w:rsidR="00D74A13" w:rsidRPr="00D359DF">
                  <w:rPr>
                    <w:rFonts w:ascii="Times New Roman" w:hAnsi="Times New Roman" w:cs="Times New Roman"/>
                    <w:noProof/>
                    <w:webHidden/>
                    <w:sz w:val="24"/>
                    <w:szCs w:val="24"/>
                  </w:rPr>
                  <w:fldChar w:fldCharType="end"/>
                </w:r>
              </w:hyperlink>
            </w:p>
            <w:p w14:paraId="48F0A995" w14:textId="7F4C69F1"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48" w:history="1">
                <w:r w:rsidR="00D74A13" w:rsidRPr="00D359DF">
                  <w:rPr>
                    <w:rStyle w:val="Hyperlink"/>
                    <w:rFonts w:ascii="Times New Roman" w:hAnsi="Times New Roman" w:cs="Times New Roman"/>
                    <w:noProof/>
                    <w:sz w:val="24"/>
                    <w:szCs w:val="24"/>
                  </w:rPr>
                  <w:t>D.</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Hipotesis</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_Toc170379448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55</w:t>
                </w:r>
                <w:r w:rsidR="00D74A13" w:rsidRPr="00D359DF">
                  <w:rPr>
                    <w:rFonts w:ascii="Times New Roman" w:hAnsi="Times New Roman" w:cs="Times New Roman"/>
                    <w:noProof/>
                    <w:webHidden/>
                    <w:sz w:val="24"/>
                    <w:szCs w:val="24"/>
                  </w:rPr>
                  <w:fldChar w:fldCharType="end"/>
                </w:r>
              </w:hyperlink>
            </w:p>
            <w:p w14:paraId="53A6A82C" w14:textId="77D8CE9E" w:rsidR="00D74A13" w:rsidRPr="00D359DF" w:rsidRDefault="00000000">
              <w:pPr>
                <w:pStyle w:val="TOC1"/>
                <w:rPr>
                  <w:rFonts w:eastAsiaTheme="minorEastAsia"/>
                  <w:b w:val="0"/>
                  <w:bCs w:val="0"/>
                  <w:lang w:eastAsia="en-ID"/>
                </w:rPr>
              </w:pPr>
              <w:hyperlink w:anchor="_Toc170379449" w:history="1">
                <w:r w:rsidR="00D74A13" w:rsidRPr="00D359DF">
                  <w:rPr>
                    <w:rStyle w:val="Hyperlink"/>
                  </w:rPr>
                  <w:t>BAB III</w:t>
                </w:r>
                <w:r w:rsidR="00D74A13" w:rsidRPr="00D359DF">
                  <w:rPr>
                    <w:webHidden/>
                  </w:rPr>
                  <w:tab/>
                </w:r>
                <w:r w:rsidR="00D74A13" w:rsidRPr="00D359DF">
                  <w:rPr>
                    <w:webHidden/>
                  </w:rPr>
                  <w:fldChar w:fldCharType="begin"/>
                </w:r>
                <w:r w:rsidR="00D74A13" w:rsidRPr="00D359DF">
                  <w:rPr>
                    <w:webHidden/>
                  </w:rPr>
                  <w:instrText xml:space="preserve"> PAGEREF _Toc170379449 \h </w:instrText>
                </w:r>
                <w:r w:rsidR="00D74A13" w:rsidRPr="00D359DF">
                  <w:rPr>
                    <w:webHidden/>
                  </w:rPr>
                </w:r>
                <w:r w:rsidR="00D74A13" w:rsidRPr="00D359DF">
                  <w:rPr>
                    <w:webHidden/>
                  </w:rPr>
                  <w:fldChar w:fldCharType="separate"/>
                </w:r>
                <w:r w:rsidR="008B3D93">
                  <w:rPr>
                    <w:webHidden/>
                  </w:rPr>
                  <w:t>56</w:t>
                </w:r>
                <w:r w:rsidR="00D74A13" w:rsidRPr="00D359DF">
                  <w:rPr>
                    <w:webHidden/>
                  </w:rPr>
                  <w:fldChar w:fldCharType="end"/>
                </w:r>
              </w:hyperlink>
            </w:p>
            <w:p w14:paraId="3B8E812B" w14:textId="44E497B9"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50" w:history="1">
                <w:r w:rsidR="00D74A13" w:rsidRPr="00D359DF">
                  <w:rPr>
                    <w:rStyle w:val="Hyperlink"/>
                    <w:rFonts w:ascii="Times New Roman" w:hAnsi="Times New Roman" w:cs="Times New Roman"/>
                    <w:noProof/>
                    <w:sz w:val="24"/>
                    <w:szCs w:val="24"/>
                  </w:rPr>
                  <w:t>A.</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Jenis Penelitian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_Toc170379450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56</w:t>
                </w:r>
                <w:r w:rsidR="00D74A13" w:rsidRPr="00D359DF">
                  <w:rPr>
                    <w:rFonts w:ascii="Times New Roman" w:hAnsi="Times New Roman" w:cs="Times New Roman"/>
                    <w:noProof/>
                    <w:webHidden/>
                    <w:sz w:val="24"/>
                    <w:szCs w:val="24"/>
                  </w:rPr>
                  <w:fldChar w:fldCharType="end"/>
                </w:r>
              </w:hyperlink>
            </w:p>
            <w:p w14:paraId="64FE18A6" w14:textId="0382294D"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51" w:history="1">
                <w:r w:rsidR="00D74A13" w:rsidRPr="00D359DF">
                  <w:rPr>
                    <w:rStyle w:val="Hyperlink"/>
                    <w:rFonts w:ascii="Times New Roman" w:hAnsi="Times New Roman" w:cs="Times New Roman"/>
                    <w:noProof/>
                    <w:sz w:val="24"/>
                    <w:szCs w:val="24"/>
                  </w:rPr>
                  <w:t>B.</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Populasi dan Sampel</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_Toc170379451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57</w:t>
                </w:r>
                <w:r w:rsidR="00D74A13" w:rsidRPr="00D359DF">
                  <w:rPr>
                    <w:rFonts w:ascii="Times New Roman" w:hAnsi="Times New Roman" w:cs="Times New Roman"/>
                    <w:noProof/>
                    <w:webHidden/>
                    <w:sz w:val="24"/>
                    <w:szCs w:val="24"/>
                  </w:rPr>
                  <w:fldChar w:fldCharType="end"/>
                </w:r>
              </w:hyperlink>
            </w:p>
            <w:p w14:paraId="030483D5" w14:textId="7CDBC2A9"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52" w:history="1">
                <w:r w:rsidR="00D74A13" w:rsidRPr="00D359DF">
                  <w:rPr>
                    <w:rStyle w:val="Hyperlink"/>
                    <w:rFonts w:ascii="Times New Roman" w:hAnsi="Times New Roman" w:cs="Times New Roman"/>
                    <w:noProof/>
                    <w:sz w:val="24"/>
                    <w:szCs w:val="24"/>
                  </w:rPr>
                  <w:t>C.</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Definisi Konseptual dan Operasionalisasi Variabel</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_Toc170379452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61</w:t>
                </w:r>
                <w:r w:rsidR="00D74A13" w:rsidRPr="00D359DF">
                  <w:rPr>
                    <w:rFonts w:ascii="Times New Roman" w:hAnsi="Times New Roman" w:cs="Times New Roman"/>
                    <w:noProof/>
                    <w:webHidden/>
                    <w:sz w:val="24"/>
                    <w:szCs w:val="24"/>
                  </w:rPr>
                  <w:fldChar w:fldCharType="end"/>
                </w:r>
              </w:hyperlink>
            </w:p>
            <w:p w14:paraId="5F422897" w14:textId="2D3B5780"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53" w:history="1">
                <w:r w:rsidR="00D74A13" w:rsidRPr="00D359DF">
                  <w:rPr>
                    <w:rStyle w:val="Hyperlink"/>
                    <w:rFonts w:ascii="Times New Roman" w:hAnsi="Times New Roman" w:cs="Times New Roman"/>
                    <w:noProof/>
                    <w:sz w:val="24"/>
                    <w:szCs w:val="24"/>
                  </w:rPr>
                  <w:t>D.</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Teknik Pengumpulan Data</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_Toc170379453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64</w:t>
                </w:r>
                <w:r w:rsidR="00D74A13" w:rsidRPr="00D359DF">
                  <w:rPr>
                    <w:rFonts w:ascii="Times New Roman" w:hAnsi="Times New Roman" w:cs="Times New Roman"/>
                    <w:noProof/>
                    <w:webHidden/>
                    <w:sz w:val="24"/>
                    <w:szCs w:val="24"/>
                  </w:rPr>
                  <w:fldChar w:fldCharType="end"/>
                </w:r>
              </w:hyperlink>
            </w:p>
            <w:p w14:paraId="081C1B21" w14:textId="7071CCC9"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54" w:history="1">
                <w:r w:rsidR="00D74A13" w:rsidRPr="00D359DF">
                  <w:rPr>
                    <w:rStyle w:val="Hyperlink"/>
                    <w:rFonts w:ascii="Times New Roman" w:hAnsi="Times New Roman" w:cs="Times New Roman"/>
                    <w:noProof/>
                    <w:sz w:val="24"/>
                    <w:szCs w:val="24"/>
                  </w:rPr>
                  <w:t>E.</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Teknik Analisis Data</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_Toc170379454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65</w:t>
                </w:r>
                <w:r w:rsidR="00D74A13" w:rsidRPr="00D359DF">
                  <w:rPr>
                    <w:rFonts w:ascii="Times New Roman" w:hAnsi="Times New Roman" w:cs="Times New Roman"/>
                    <w:noProof/>
                    <w:webHidden/>
                    <w:sz w:val="24"/>
                    <w:szCs w:val="24"/>
                  </w:rPr>
                  <w:fldChar w:fldCharType="end"/>
                </w:r>
              </w:hyperlink>
            </w:p>
            <w:p w14:paraId="3949652E" w14:textId="615D2ABB"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55" w:history="1">
                <w:r w:rsidR="00D74A13" w:rsidRPr="00D359DF">
                  <w:rPr>
                    <w:rStyle w:val="Hyperlink"/>
                    <w:rFonts w:ascii="Times New Roman" w:hAnsi="Times New Roman" w:cs="Times New Roman"/>
                    <w:noProof/>
                    <w:sz w:val="24"/>
                    <w:szCs w:val="24"/>
                  </w:rPr>
                  <w:t>1.</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Analisis Statistik Deskriptif</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_Toc170379455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65</w:t>
                </w:r>
                <w:r w:rsidR="00D74A13" w:rsidRPr="00D359DF">
                  <w:rPr>
                    <w:rFonts w:ascii="Times New Roman" w:hAnsi="Times New Roman" w:cs="Times New Roman"/>
                    <w:noProof/>
                    <w:webHidden/>
                    <w:sz w:val="24"/>
                    <w:szCs w:val="24"/>
                  </w:rPr>
                  <w:fldChar w:fldCharType="end"/>
                </w:r>
              </w:hyperlink>
            </w:p>
            <w:p w14:paraId="4FBB6549" w14:textId="1CDD7CBB"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56" w:history="1">
                <w:r w:rsidR="00D74A13" w:rsidRPr="00D359DF">
                  <w:rPr>
                    <w:rStyle w:val="Hyperlink"/>
                    <w:rFonts w:ascii="Times New Roman" w:hAnsi="Times New Roman" w:cs="Times New Roman"/>
                    <w:noProof/>
                    <w:sz w:val="24"/>
                    <w:szCs w:val="24"/>
                  </w:rPr>
                  <w:t>2.</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Uji Asumsi Klasik</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_Toc170379456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65</w:t>
                </w:r>
                <w:r w:rsidR="00D74A13" w:rsidRPr="00D359DF">
                  <w:rPr>
                    <w:rFonts w:ascii="Times New Roman" w:hAnsi="Times New Roman" w:cs="Times New Roman"/>
                    <w:noProof/>
                    <w:webHidden/>
                    <w:sz w:val="24"/>
                    <w:szCs w:val="24"/>
                  </w:rPr>
                  <w:fldChar w:fldCharType="end"/>
                </w:r>
              </w:hyperlink>
            </w:p>
            <w:p w14:paraId="6329779C" w14:textId="37CFF34F"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57" w:history="1">
                <w:r w:rsidR="00D74A13" w:rsidRPr="00D359DF">
                  <w:rPr>
                    <w:rStyle w:val="Hyperlink"/>
                    <w:rFonts w:ascii="Times New Roman" w:hAnsi="Times New Roman" w:cs="Times New Roman"/>
                    <w:noProof/>
                    <w:sz w:val="24"/>
                    <w:szCs w:val="24"/>
                  </w:rPr>
                  <w:t>3.</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Analisis Regresi Linier Berganda</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_Toc170379457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71</w:t>
                </w:r>
                <w:r w:rsidR="00D74A13" w:rsidRPr="00D359DF">
                  <w:rPr>
                    <w:rFonts w:ascii="Times New Roman" w:hAnsi="Times New Roman" w:cs="Times New Roman"/>
                    <w:noProof/>
                    <w:webHidden/>
                    <w:sz w:val="24"/>
                    <w:szCs w:val="24"/>
                  </w:rPr>
                  <w:fldChar w:fldCharType="end"/>
                </w:r>
              </w:hyperlink>
            </w:p>
            <w:p w14:paraId="48DE908F" w14:textId="3F9EE091"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58" w:history="1">
                <w:r w:rsidR="00D74A13" w:rsidRPr="00D359DF">
                  <w:rPr>
                    <w:rStyle w:val="Hyperlink"/>
                    <w:rFonts w:ascii="Times New Roman" w:hAnsi="Times New Roman" w:cs="Times New Roman"/>
                    <w:noProof/>
                    <w:sz w:val="24"/>
                    <w:szCs w:val="24"/>
                  </w:rPr>
                  <w:t>4.</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Uji Signifikansi</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_Toc170379458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72</w:t>
                </w:r>
                <w:r w:rsidR="00D74A13" w:rsidRPr="00D359DF">
                  <w:rPr>
                    <w:rFonts w:ascii="Times New Roman" w:hAnsi="Times New Roman" w:cs="Times New Roman"/>
                    <w:noProof/>
                    <w:webHidden/>
                    <w:sz w:val="24"/>
                    <w:szCs w:val="24"/>
                  </w:rPr>
                  <w:fldChar w:fldCharType="end"/>
                </w:r>
              </w:hyperlink>
            </w:p>
            <w:p w14:paraId="1D5CA594" w14:textId="79D16616" w:rsidR="00D74A13" w:rsidRPr="00D359DF" w:rsidRDefault="00000000">
              <w:pPr>
                <w:pStyle w:val="TOC3"/>
                <w:tabs>
                  <w:tab w:val="left" w:pos="880"/>
                  <w:tab w:val="right" w:leader="dot" w:pos="7928"/>
                </w:tabs>
                <w:rPr>
                  <w:rFonts w:ascii="Times New Roman" w:eastAsiaTheme="minorEastAsia" w:hAnsi="Times New Roman" w:cs="Times New Roman"/>
                  <w:noProof/>
                  <w:sz w:val="24"/>
                  <w:szCs w:val="24"/>
                  <w:lang w:eastAsia="en-ID"/>
                </w:rPr>
              </w:pPr>
              <w:hyperlink w:anchor="_Toc170379459" w:history="1">
                <w:r w:rsidR="00D74A13" w:rsidRPr="00D359DF">
                  <w:rPr>
                    <w:rStyle w:val="Hyperlink"/>
                    <w:rFonts w:ascii="Times New Roman" w:hAnsi="Times New Roman" w:cs="Times New Roman"/>
                    <w:noProof/>
                    <w:sz w:val="24"/>
                    <w:szCs w:val="24"/>
                  </w:rPr>
                  <w:t>5.</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noProof/>
                    <w:sz w:val="24"/>
                    <w:szCs w:val="24"/>
                  </w:rPr>
                  <w:t>Analisis Koefisien Determinasi (R</w:t>
                </w:r>
                <w:r w:rsidR="00D74A13" w:rsidRPr="00D359DF">
                  <w:rPr>
                    <w:rStyle w:val="Hyperlink"/>
                    <w:rFonts w:ascii="Times New Roman" w:hAnsi="Times New Roman" w:cs="Times New Roman"/>
                    <w:noProof/>
                    <w:sz w:val="24"/>
                    <w:szCs w:val="24"/>
                    <w:vertAlign w:val="superscript"/>
                  </w:rPr>
                  <w:t>2</w:t>
                </w:r>
                <w:r w:rsidR="00D74A13" w:rsidRPr="00D359DF">
                  <w:rPr>
                    <w:rStyle w:val="Hyperlink"/>
                    <w:rFonts w:ascii="Times New Roman" w:hAnsi="Times New Roman" w:cs="Times New Roman"/>
                    <w:noProof/>
                    <w:sz w:val="24"/>
                    <w:szCs w:val="24"/>
                  </w:rPr>
                  <w:t>)</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_Toc170379459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74</w:t>
                </w:r>
                <w:r w:rsidR="00D74A13" w:rsidRPr="00D359DF">
                  <w:rPr>
                    <w:rFonts w:ascii="Times New Roman" w:hAnsi="Times New Roman" w:cs="Times New Roman"/>
                    <w:noProof/>
                    <w:webHidden/>
                    <w:sz w:val="24"/>
                    <w:szCs w:val="24"/>
                  </w:rPr>
                  <w:fldChar w:fldCharType="end"/>
                </w:r>
              </w:hyperlink>
            </w:p>
            <w:p w14:paraId="0648DA43" w14:textId="2FC32728" w:rsidR="00D74A13" w:rsidRPr="00D359DF" w:rsidRDefault="00000000">
              <w:pPr>
                <w:pStyle w:val="TOC1"/>
                <w:rPr>
                  <w:rFonts w:eastAsiaTheme="minorEastAsia"/>
                  <w:b w:val="0"/>
                  <w:bCs w:val="0"/>
                  <w:lang w:eastAsia="en-ID"/>
                </w:rPr>
              </w:pPr>
              <w:hyperlink w:anchor="_Toc170379460" w:history="1">
                <w:r w:rsidR="00D74A13" w:rsidRPr="00D359DF">
                  <w:rPr>
                    <w:rStyle w:val="Hyperlink"/>
                  </w:rPr>
                  <w:t>BAB IV</w:t>
                </w:r>
                <w:r w:rsidR="00D74A13" w:rsidRPr="00D359DF">
                  <w:rPr>
                    <w:webHidden/>
                  </w:rPr>
                  <w:tab/>
                </w:r>
                <w:r w:rsidR="00D74A13" w:rsidRPr="00D359DF">
                  <w:rPr>
                    <w:webHidden/>
                  </w:rPr>
                  <w:fldChar w:fldCharType="begin"/>
                </w:r>
                <w:r w:rsidR="00D74A13" w:rsidRPr="00D359DF">
                  <w:rPr>
                    <w:webHidden/>
                  </w:rPr>
                  <w:instrText xml:space="preserve"> PAGEREF _Toc170379460 \h </w:instrText>
                </w:r>
                <w:r w:rsidR="00D74A13" w:rsidRPr="00D359DF">
                  <w:rPr>
                    <w:webHidden/>
                  </w:rPr>
                </w:r>
                <w:r w:rsidR="00D74A13" w:rsidRPr="00D359DF">
                  <w:rPr>
                    <w:webHidden/>
                  </w:rPr>
                  <w:fldChar w:fldCharType="separate"/>
                </w:r>
                <w:r w:rsidR="008B3D93">
                  <w:rPr>
                    <w:webHidden/>
                  </w:rPr>
                  <w:t>76</w:t>
                </w:r>
                <w:r w:rsidR="00D74A13" w:rsidRPr="00D359DF">
                  <w:rPr>
                    <w:webHidden/>
                  </w:rPr>
                  <w:fldChar w:fldCharType="end"/>
                </w:r>
              </w:hyperlink>
            </w:p>
            <w:p w14:paraId="33E9F85C" w14:textId="6AA91DF0"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61" w:history="1">
                <w:r w:rsidR="00D74A13" w:rsidRPr="00D359DF">
                  <w:rPr>
                    <w:rStyle w:val="Hyperlink"/>
                    <w:rFonts w:ascii="Times New Roman" w:hAnsi="Times New Roman" w:cs="Times New Roman"/>
                    <w:bCs/>
                    <w:noProof/>
                    <w:sz w:val="24"/>
                    <w:szCs w:val="24"/>
                  </w:rPr>
                  <w:t>A.</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bCs/>
                    <w:noProof/>
                    <w:sz w:val="24"/>
                    <w:szCs w:val="24"/>
                  </w:rPr>
                  <w:t>Gambaran Umum</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_Toc170379461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76</w:t>
                </w:r>
                <w:r w:rsidR="00D74A13" w:rsidRPr="00D359DF">
                  <w:rPr>
                    <w:rFonts w:ascii="Times New Roman" w:hAnsi="Times New Roman" w:cs="Times New Roman"/>
                    <w:noProof/>
                    <w:webHidden/>
                    <w:sz w:val="24"/>
                    <w:szCs w:val="24"/>
                  </w:rPr>
                  <w:fldChar w:fldCharType="end"/>
                </w:r>
              </w:hyperlink>
            </w:p>
            <w:p w14:paraId="31E9A7DB" w14:textId="7C9DCF8C"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62" w:history="1">
                <w:r w:rsidR="00D74A13" w:rsidRPr="00D359DF">
                  <w:rPr>
                    <w:rStyle w:val="Hyperlink"/>
                    <w:rFonts w:ascii="Times New Roman" w:hAnsi="Times New Roman" w:cs="Times New Roman"/>
                    <w:bCs/>
                    <w:noProof/>
                    <w:sz w:val="24"/>
                    <w:szCs w:val="24"/>
                  </w:rPr>
                  <w:t>B.</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bCs/>
                    <w:noProof/>
                    <w:sz w:val="24"/>
                    <w:szCs w:val="24"/>
                  </w:rPr>
                  <w:t>Hasil Penelitian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_Toc170379462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92</w:t>
                </w:r>
                <w:r w:rsidR="00D74A13" w:rsidRPr="00D359DF">
                  <w:rPr>
                    <w:rFonts w:ascii="Times New Roman" w:hAnsi="Times New Roman" w:cs="Times New Roman"/>
                    <w:noProof/>
                    <w:webHidden/>
                    <w:sz w:val="24"/>
                    <w:szCs w:val="24"/>
                  </w:rPr>
                  <w:fldChar w:fldCharType="end"/>
                </w:r>
              </w:hyperlink>
            </w:p>
            <w:p w14:paraId="6BD94C81" w14:textId="4E01DAF0" w:rsidR="00D74A13" w:rsidRPr="00D359DF" w:rsidRDefault="00000000">
              <w:pPr>
                <w:pStyle w:val="TOC2"/>
                <w:tabs>
                  <w:tab w:val="left" w:pos="660"/>
                  <w:tab w:val="right" w:leader="dot" w:pos="7928"/>
                </w:tabs>
                <w:rPr>
                  <w:rFonts w:ascii="Times New Roman" w:eastAsiaTheme="minorEastAsia" w:hAnsi="Times New Roman" w:cs="Times New Roman"/>
                  <w:noProof/>
                  <w:sz w:val="24"/>
                  <w:szCs w:val="24"/>
                  <w:lang w:eastAsia="en-ID"/>
                </w:rPr>
              </w:pPr>
              <w:hyperlink w:anchor="_Toc170379463" w:history="1">
                <w:r w:rsidR="00D74A13" w:rsidRPr="00D359DF">
                  <w:rPr>
                    <w:rStyle w:val="Hyperlink"/>
                    <w:rFonts w:ascii="Times New Roman" w:hAnsi="Times New Roman" w:cs="Times New Roman"/>
                    <w:bCs/>
                    <w:noProof/>
                    <w:sz w:val="24"/>
                    <w:szCs w:val="24"/>
                  </w:rPr>
                  <w:t>C.</w:t>
                </w:r>
                <w:r w:rsidR="00D74A13" w:rsidRPr="00D359DF">
                  <w:rPr>
                    <w:rFonts w:ascii="Times New Roman" w:eastAsiaTheme="minorEastAsia" w:hAnsi="Times New Roman" w:cs="Times New Roman"/>
                    <w:noProof/>
                    <w:sz w:val="24"/>
                    <w:szCs w:val="24"/>
                    <w:lang w:eastAsia="en-ID"/>
                  </w:rPr>
                  <w:tab/>
                </w:r>
                <w:r w:rsidR="00D74A13" w:rsidRPr="00D359DF">
                  <w:rPr>
                    <w:rStyle w:val="Hyperlink"/>
                    <w:rFonts w:ascii="Times New Roman" w:hAnsi="Times New Roman" w:cs="Times New Roman"/>
                    <w:bCs/>
                    <w:noProof/>
                    <w:sz w:val="24"/>
                    <w:szCs w:val="24"/>
                  </w:rPr>
                  <w:t>Pembahasan</w:t>
                </w:r>
                <w:r w:rsidR="00D74A13" w:rsidRPr="00D359DF">
                  <w:rPr>
                    <w:rFonts w:ascii="Times New Roman" w:hAnsi="Times New Roman" w:cs="Times New Roman"/>
                    <w:noProof/>
                    <w:webHidden/>
                    <w:sz w:val="24"/>
                    <w:szCs w:val="24"/>
                  </w:rPr>
                  <w:tab/>
                </w:r>
                <w:r w:rsidR="00D74A13" w:rsidRPr="00D359DF">
                  <w:rPr>
                    <w:rFonts w:ascii="Times New Roman" w:hAnsi="Times New Roman" w:cs="Times New Roman"/>
                    <w:noProof/>
                    <w:webHidden/>
                    <w:sz w:val="24"/>
                    <w:szCs w:val="24"/>
                  </w:rPr>
                  <w:fldChar w:fldCharType="begin"/>
                </w:r>
                <w:r w:rsidR="00D74A13" w:rsidRPr="00D359DF">
                  <w:rPr>
                    <w:rFonts w:ascii="Times New Roman" w:hAnsi="Times New Roman" w:cs="Times New Roman"/>
                    <w:noProof/>
                    <w:webHidden/>
                    <w:sz w:val="24"/>
                    <w:szCs w:val="24"/>
                  </w:rPr>
                  <w:instrText xml:space="preserve"> PAGEREF _Toc170379463 \h </w:instrText>
                </w:r>
                <w:r w:rsidR="00D74A13" w:rsidRPr="00D359DF">
                  <w:rPr>
                    <w:rFonts w:ascii="Times New Roman" w:hAnsi="Times New Roman" w:cs="Times New Roman"/>
                    <w:noProof/>
                    <w:webHidden/>
                    <w:sz w:val="24"/>
                    <w:szCs w:val="24"/>
                  </w:rPr>
                </w:r>
                <w:r w:rsidR="00D74A13" w:rsidRPr="00D359DF">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106</w:t>
                </w:r>
                <w:r w:rsidR="00D74A13" w:rsidRPr="00D359DF">
                  <w:rPr>
                    <w:rFonts w:ascii="Times New Roman" w:hAnsi="Times New Roman" w:cs="Times New Roman"/>
                    <w:noProof/>
                    <w:webHidden/>
                    <w:sz w:val="24"/>
                    <w:szCs w:val="24"/>
                  </w:rPr>
                  <w:fldChar w:fldCharType="end"/>
                </w:r>
              </w:hyperlink>
            </w:p>
            <w:p w14:paraId="0A58E9CD" w14:textId="7C7E2900" w:rsidR="00D74A13" w:rsidRPr="00D359DF" w:rsidRDefault="00000000">
              <w:pPr>
                <w:pStyle w:val="TOC1"/>
                <w:rPr>
                  <w:rFonts w:eastAsiaTheme="minorEastAsia"/>
                  <w:b w:val="0"/>
                  <w:bCs w:val="0"/>
                  <w:lang w:eastAsia="en-ID"/>
                </w:rPr>
              </w:pPr>
              <w:hyperlink w:anchor="_Toc170379464" w:history="1">
                <w:r w:rsidR="00D74A13" w:rsidRPr="00D359DF">
                  <w:rPr>
                    <w:rStyle w:val="Hyperlink"/>
                  </w:rPr>
                  <w:t>BAB V</w:t>
                </w:r>
                <w:r w:rsidR="00D74A13" w:rsidRPr="00D359DF">
                  <w:rPr>
                    <w:webHidden/>
                  </w:rPr>
                  <w:tab/>
                </w:r>
                <w:r w:rsidR="00D74A13" w:rsidRPr="00D359DF">
                  <w:rPr>
                    <w:webHidden/>
                  </w:rPr>
                  <w:fldChar w:fldCharType="begin"/>
                </w:r>
                <w:r w:rsidR="00D74A13" w:rsidRPr="00D359DF">
                  <w:rPr>
                    <w:webHidden/>
                  </w:rPr>
                  <w:instrText xml:space="preserve"> PAGEREF _Toc170379464 \h </w:instrText>
                </w:r>
                <w:r w:rsidR="00D74A13" w:rsidRPr="00D359DF">
                  <w:rPr>
                    <w:webHidden/>
                  </w:rPr>
                </w:r>
                <w:r w:rsidR="00D74A13" w:rsidRPr="00D359DF">
                  <w:rPr>
                    <w:webHidden/>
                  </w:rPr>
                  <w:fldChar w:fldCharType="separate"/>
                </w:r>
                <w:r w:rsidR="008B3D93">
                  <w:rPr>
                    <w:webHidden/>
                  </w:rPr>
                  <w:t>114</w:t>
                </w:r>
                <w:r w:rsidR="00D74A13" w:rsidRPr="00D359DF">
                  <w:rPr>
                    <w:webHidden/>
                  </w:rPr>
                  <w:fldChar w:fldCharType="end"/>
                </w:r>
              </w:hyperlink>
            </w:p>
            <w:p w14:paraId="100E178C" w14:textId="53D0D3B6" w:rsidR="00D74A13" w:rsidRPr="00D359DF" w:rsidRDefault="00000000">
              <w:pPr>
                <w:pStyle w:val="TOC1"/>
                <w:rPr>
                  <w:rFonts w:eastAsiaTheme="minorEastAsia"/>
                  <w:b w:val="0"/>
                  <w:bCs w:val="0"/>
                  <w:lang w:eastAsia="en-ID"/>
                </w:rPr>
              </w:pPr>
              <w:hyperlink w:anchor="_Toc170379465" w:history="1">
                <w:r w:rsidR="00D74A13" w:rsidRPr="00D359DF">
                  <w:rPr>
                    <w:rStyle w:val="Hyperlink"/>
                  </w:rPr>
                  <w:t>DAFTAR PUSTAKA</w:t>
                </w:r>
                <w:r w:rsidR="00D74A13" w:rsidRPr="00D359DF">
                  <w:rPr>
                    <w:webHidden/>
                  </w:rPr>
                  <w:tab/>
                </w:r>
                <w:r w:rsidR="00D74A13" w:rsidRPr="00D359DF">
                  <w:rPr>
                    <w:webHidden/>
                  </w:rPr>
                  <w:fldChar w:fldCharType="begin"/>
                </w:r>
                <w:r w:rsidR="00D74A13" w:rsidRPr="00D359DF">
                  <w:rPr>
                    <w:webHidden/>
                  </w:rPr>
                  <w:instrText xml:space="preserve"> PAGEREF _Toc170379465 \h </w:instrText>
                </w:r>
                <w:r w:rsidR="00D74A13" w:rsidRPr="00D359DF">
                  <w:rPr>
                    <w:webHidden/>
                  </w:rPr>
                </w:r>
                <w:r w:rsidR="00D74A13" w:rsidRPr="00D359DF">
                  <w:rPr>
                    <w:webHidden/>
                  </w:rPr>
                  <w:fldChar w:fldCharType="separate"/>
                </w:r>
                <w:r w:rsidR="008B3D93">
                  <w:rPr>
                    <w:webHidden/>
                  </w:rPr>
                  <w:t>117</w:t>
                </w:r>
                <w:r w:rsidR="00D74A13" w:rsidRPr="00D359DF">
                  <w:rPr>
                    <w:webHidden/>
                  </w:rPr>
                  <w:fldChar w:fldCharType="end"/>
                </w:r>
              </w:hyperlink>
            </w:p>
            <w:p w14:paraId="7458FB75" w14:textId="77777777" w:rsidR="00A0594E" w:rsidRPr="00D359DF" w:rsidRDefault="00A0594E" w:rsidP="00A0594E">
              <w:pPr>
                <w:spacing w:after="0" w:line="480" w:lineRule="auto"/>
                <w:rPr>
                  <w:rFonts w:ascii="Times New Roman" w:hAnsi="Times New Roman" w:cs="Times New Roman"/>
                  <w:sz w:val="24"/>
                  <w:szCs w:val="24"/>
                </w:rPr>
              </w:pPr>
              <w:r w:rsidRPr="00D359DF">
                <w:rPr>
                  <w:rFonts w:ascii="Times New Roman" w:hAnsi="Times New Roman" w:cs="Times New Roman"/>
                  <w:noProof/>
                  <w:sz w:val="24"/>
                  <w:szCs w:val="24"/>
                </w:rPr>
                <w:fldChar w:fldCharType="end"/>
              </w:r>
              <w:r w:rsidRPr="00D359DF">
                <w:rPr>
                  <w:rFonts w:ascii="Times New Roman" w:hAnsi="Times New Roman" w:cs="Times New Roman"/>
                  <w:noProof/>
                  <w:sz w:val="24"/>
                  <w:szCs w:val="24"/>
                </w:rPr>
                <w:t>LAMPIRAN……………………………………………………………………123</w:t>
              </w:r>
            </w:p>
          </w:sdtContent>
        </w:sdt>
        <w:p w14:paraId="2E8401C6" w14:textId="14B3A38E" w:rsidR="00A0594E" w:rsidRPr="00D359DF" w:rsidRDefault="00A0594E" w:rsidP="00A0594E">
          <w:pPr>
            <w:pStyle w:val="TOCHeading"/>
            <w:rPr>
              <w:rFonts w:ascii="Times New Roman" w:hAnsi="Times New Roman" w:cs="Times New Roman"/>
              <w:sz w:val="24"/>
              <w:szCs w:val="24"/>
            </w:rPr>
          </w:pPr>
        </w:p>
        <w:p w14:paraId="48A8DA21" w14:textId="3B30FCB0" w:rsidR="00106E35" w:rsidRPr="004A66D2" w:rsidRDefault="00000000" w:rsidP="00143182">
          <w:pPr>
            <w:spacing w:after="0" w:line="480" w:lineRule="auto"/>
            <w:rPr>
              <w:rFonts w:ascii="Times New Roman" w:hAnsi="Times New Roman" w:cs="Times New Roman"/>
              <w:sz w:val="24"/>
              <w:szCs w:val="24"/>
            </w:rPr>
          </w:pPr>
        </w:p>
      </w:sdtContent>
    </w:sdt>
    <w:p w14:paraId="2DA89036" w14:textId="77777777" w:rsidR="004A66D2" w:rsidRPr="004A66D2" w:rsidRDefault="004A66D2">
      <w:pPr>
        <w:rPr>
          <w:rFonts w:ascii="Times New Roman" w:hAnsi="Times New Roman" w:cs="Times New Roman"/>
          <w:b/>
          <w:bCs/>
          <w:noProof/>
          <w:sz w:val="24"/>
          <w:szCs w:val="24"/>
        </w:rPr>
      </w:pPr>
      <w:bookmarkStart w:id="15" w:name="_Toc158584203"/>
      <w:bookmarkStart w:id="16" w:name="_Toc168382151"/>
      <w:r w:rsidRPr="004A66D2">
        <w:rPr>
          <w:rFonts w:ascii="Times New Roman" w:hAnsi="Times New Roman" w:cs="Times New Roman"/>
          <w:sz w:val="24"/>
          <w:szCs w:val="24"/>
        </w:rPr>
        <w:br w:type="page"/>
      </w:r>
    </w:p>
    <w:p w14:paraId="35B1300B" w14:textId="1C70C7AA" w:rsidR="005E2114" w:rsidRPr="00CF7F84" w:rsidRDefault="005E2114" w:rsidP="00B900EC">
      <w:pPr>
        <w:pStyle w:val="Heading1"/>
      </w:pPr>
      <w:bookmarkStart w:id="17" w:name="_Toc170379430"/>
      <w:r w:rsidRPr="00CF7F84">
        <w:lastRenderedPageBreak/>
        <w:t>DAFTAR TABEL</w:t>
      </w:r>
      <w:bookmarkEnd w:id="15"/>
      <w:bookmarkEnd w:id="16"/>
      <w:bookmarkEnd w:id="17"/>
    </w:p>
    <w:p w14:paraId="6F317847" w14:textId="211A1121" w:rsidR="005E2114" w:rsidRDefault="00535BE5" w:rsidP="00535BE5">
      <w:pPr>
        <w:spacing w:line="360" w:lineRule="auto"/>
        <w:rPr>
          <w:rFonts w:ascii="Times New Roman" w:hAnsi="Times New Roman" w:cs="Times New Roman"/>
          <w:b/>
          <w:bCs/>
          <w:sz w:val="24"/>
          <w:szCs w:val="24"/>
        </w:rPr>
      </w:pPr>
      <w:bookmarkStart w:id="18" w:name="_Hlk168470775"/>
      <w:r>
        <w:rPr>
          <w:rFonts w:ascii="Times New Roman" w:hAnsi="Times New Roman" w:cs="Times New Roman"/>
          <w:b/>
          <w:bCs/>
          <w:sz w:val="24"/>
          <w:szCs w:val="24"/>
        </w:rPr>
        <w:t xml:space="preserve">Tabel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Halaman</w:t>
      </w:r>
    </w:p>
    <w:bookmarkEnd w:id="18"/>
    <w:p w14:paraId="3772E6ED" w14:textId="65952F5B" w:rsidR="00DC16B2" w:rsidRPr="00DC16B2" w:rsidRDefault="00DC16B2"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r w:rsidRPr="00DC16B2">
        <w:rPr>
          <w:rFonts w:ascii="Times New Roman" w:hAnsi="Times New Roman" w:cs="Times New Roman"/>
          <w:sz w:val="24"/>
          <w:szCs w:val="24"/>
        </w:rPr>
        <w:fldChar w:fldCharType="begin"/>
      </w:r>
      <w:r w:rsidRPr="00DC16B2">
        <w:rPr>
          <w:rFonts w:ascii="Times New Roman" w:hAnsi="Times New Roman" w:cs="Times New Roman"/>
          <w:sz w:val="24"/>
          <w:szCs w:val="24"/>
        </w:rPr>
        <w:instrText xml:space="preserve"> TOC \h \z \c "Tabel" </w:instrText>
      </w:r>
      <w:r w:rsidRPr="00DC16B2">
        <w:rPr>
          <w:rFonts w:ascii="Times New Roman" w:hAnsi="Times New Roman" w:cs="Times New Roman"/>
          <w:sz w:val="24"/>
          <w:szCs w:val="24"/>
        </w:rPr>
        <w:fldChar w:fldCharType="separate"/>
      </w:r>
      <w:hyperlink w:anchor="_Toc170376640" w:history="1">
        <w:r w:rsidRPr="00DC16B2">
          <w:rPr>
            <w:rStyle w:val="Hyperlink"/>
            <w:rFonts w:ascii="Times New Roman" w:hAnsi="Times New Roman" w:cs="Times New Roman"/>
            <w:noProof/>
            <w:sz w:val="24"/>
            <w:szCs w:val="24"/>
          </w:rPr>
          <w:t>1 Ringkasan Penelitian Terdahulu</w:t>
        </w:r>
        <w:r w:rsidRPr="00DC16B2">
          <w:rPr>
            <w:rFonts w:ascii="Times New Roman" w:hAnsi="Times New Roman" w:cs="Times New Roman"/>
            <w:noProof/>
            <w:webHidden/>
            <w:sz w:val="24"/>
            <w:szCs w:val="24"/>
          </w:rPr>
          <w:tab/>
        </w:r>
        <w:r w:rsidRPr="00DC16B2">
          <w:rPr>
            <w:rFonts w:ascii="Times New Roman" w:hAnsi="Times New Roman" w:cs="Times New Roman"/>
            <w:noProof/>
            <w:webHidden/>
            <w:sz w:val="24"/>
            <w:szCs w:val="24"/>
          </w:rPr>
          <w:fldChar w:fldCharType="begin"/>
        </w:r>
        <w:r w:rsidRPr="00DC16B2">
          <w:rPr>
            <w:rFonts w:ascii="Times New Roman" w:hAnsi="Times New Roman" w:cs="Times New Roman"/>
            <w:noProof/>
            <w:webHidden/>
            <w:sz w:val="24"/>
            <w:szCs w:val="24"/>
          </w:rPr>
          <w:instrText xml:space="preserve"> PAGEREF _Toc170376640 \h </w:instrText>
        </w:r>
        <w:r w:rsidRPr="00DC16B2">
          <w:rPr>
            <w:rFonts w:ascii="Times New Roman" w:hAnsi="Times New Roman" w:cs="Times New Roman"/>
            <w:noProof/>
            <w:webHidden/>
            <w:sz w:val="24"/>
            <w:szCs w:val="24"/>
          </w:rPr>
        </w:r>
        <w:r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44</w:t>
        </w:r>
        <w:r w:rsidRPr="00DC16B2">
          <w:rPr>
            <w:rFonts w:ascii="Times New Roman" w:hAnsi="Times New Roman" w:cs="Times New Roman"/>
            <w:noProof/>
            <w:webHidden/>
            <w:sz w:val="24"/>
            <w:szCs w:val="24"/>
          </w:rPr>
          <w:fldChar w:fldCharType="end"/>
        </w:r>
      </w:hyperlink>
    </w:p>
    <w:p w14:paraId="4E11D768" w14:textId="599815E3"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1" w:history="1">
        <w:r w:rsidR="00DC16B2" w:rsidRPr="00DC16B2">
          <w:rPr>
            <w:rStyle w:val="Hyperlink"/>
            <w:rFonts w:ascii="Times New Roman" w:hAnsi="Times New Roman" w:cs="Times New Roman"/>
            <w:noProof/>
            <w:sz w:val="24"/>
            <w:szCs w:val="24"/>
          </w:rPr>
          <w:t>2 Daftar Populasi Sub-Sektor Perbankan</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_Toc170376641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57</w:t>
        </w:r>
        <w:r w:rsidR="00DC16B2" w:rsidRPr="00DC16B2">
          <w:rPr>
            <w:rFonts w:ascii="Times New Roman" w:hAnsi="Times New Roman" w:cs="Times New Roman"/>
            <w:noProof/>
            <w:webHidden/>
            <w:sz w:val="24"/>
            <w:szCs w:val="24"/>
          </w:rPr>
          <w:fldChar w:fldCharType="end"/>
        </w:r>
      </w:hyperlink>
    </w:p>
    <w:p w14:paraId="1D818B4C" w14:textId="3F271507"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2" w:history="1">
        <w:r w:rsidR="00DC16B2" w:rsidRPr="00DC16B2">
          <w:rPr>
            <w:rStyle w:val="Hyperlink"/>
            <w:rFonts w:ascii="Times New Roman" w:hAnsi="Times New Roman" w:cs="Times New Roman"/>
            <w:noProof/>
            <w:sz w:val="24"/>
            <w:szCs w:val="24"/>
          </w:rPr>
          <w:t>3 Kriteria Pemilihan Sampel</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_Toc170376642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59</w:t>
        </w:r>
        <w:r w:rsidR="00DC16B2" w:rsidRPr="00DC16B2">
          <w:rPr>
            <w:rFonts w:ascii="Times New Roman" w:hAnsi="Times New Roman" w:cs="Times New Roman"/>
            <w:noProof/>
            <w:webHidden/>
            <w:sz w:val="24"/>
            <w:szCs w:val="24"/>
          </w:rPr>
          <w:fldChar w:fldCharType="end"/>
        </w:r>
      </w:hyperlink>
    </w:p>
    <w:p w14:paraId="0DC9A646" w14:textId="1B42E35A"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3" w:history="1">
        <w:r w:rsidR="00DC16B2" w:rsidRPr="00DC16B2">
          <w:rPr>
            <w:rStyle w:val="Hyperlink"/>
            <w:rFonts w:ascii="Times New Roman" w:hAnsi="Times New Roman" w:cs="Times New Roman"/>
            <w:noProof/>
            <w:sz w:val="24"/>
            <w:szCs w:val="24"/>
          </w:rPr>
          <w:t>4 Data Sampel Perusahaan Sub Sektor Perbankan</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_Toc170376643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60</w:t>
        </w:r>
        <w:r w:rsidR="00DC16B2" w:rsidRPr="00DC16B2">
          <w:rPr>
            <w:rFonts w:ascii="Times New Roman" w:hAnsi="Times New Roman" w:cs="Times New Roman"/>
            <w:noProof/>
            <w:webHidden/>
            <w:sz w:val="24"/>
            <w:szCs w:val="24"/>
          </w:rPr>
          <w:fldChar w:fldCharType="end"/>
        </w:r>
      </w:hyperlink>
    </w:p>
    <w:p w14:paraId="0BFC7FBC" w14:textId="00220E82"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4" w:history="1">
        <w:r w:rsidR="00DC16B2" w:rsidRPr="00DC16B2">
          <w:rPr>
            <w:rStyle w:val="Hyperlink"/>
            <w:rFonts w:ascii="Times New Roman" w:hAnsi="Times New Roman" w:cs="Times New Roman"/>
            <w:noProof/>
            <w:sz w:val="24"/>
            <w:szCs w:val="24"/>
          </w:rPr>
          <w:t>5 Operasional Variabel Penelitian</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_Toc170376644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63</w:t>
        </w:r>
        <w:r w:rsidR="00DC16B2" w:rsidRPr="00DC16B2">
          <w:rPr>
            <w:rFonts w:ascii="Times New Roman" w:hAnsi="Times New Roman" w:cs="Times New Roman"/>
            <w:noProof/>
            <w:webHidden/>
            <w:sz w:val="24"/>
            <w:szCs w:val="24"/>
          </w:rPr>
          <w:fldChar w:fldCharType="end"/>
        </w:r>
      </w:hyperlink>
    </w:p>
    <w:p w14:paraId="70BCFA87" w14:textId="6F7A2B25"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5" w:history="1">
        <w:r w:rsidR="00DC16B2" w:rsidRPr="00DC16B2">
          <w:rPr>
            <w:rStyle w:val="Hyperlink"/>
            <w:rFonts w:ascii="Times New Roman" w:hAnsi="Times New Roman" w:cs="Times New Roman"/>
            <w:noProof/>
            <w:sz w:val="24"/>
            <w:szCs w:val="24"/>
            <w:lang w:val="en-US"/>
          </w:rPr>
          <w:t>6 Perkembangan Pasar Modal Indonesia</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_Toc170376645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77</w:t>
        </w:r>
        <w:r w:rsidR="00DC16B2" w:rsidRPr="00DC16B2">
          <w:rPr>
            <w:rFonts w:ascii="Times New Roman" w:hAnsi="Times New Roman" w:cs="Times New Roman"/>
            <w:noProof/>
            <w:webHidden/>
            <w:sz w:val="24"/>
            <w:szCs w:val="24"/>
          </w:rPr>
          <w:fldChar w:fldCharType="end"/>
        </w:r>
      </w:hyperlink>
    </w:p>
    <w:p w14:paraId="1CE405D4" w14:textId="7E265995"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6" w:history="1">
        <w:r w:rsidR="00DC16B2" w:rsidRPr="00DC16B2">
          <w:rPr>
            <w:rStyle w:val="Hyperlink"/>
            <w:rFonts w:ascii="Times New Roman" w:hAnsi="Times New Roman" w:cs="Times New Roman"/>
            <w:noProof/>
            <w:sz w:val="24"/>
            <w:szCs w:val="24"/>
            <w:lang w:val="en-US"/>
          </w:rPr>
          <w:t>7 Hasil Uji Statistik Deskriptif</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_Toc170376646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92</w:t>
        </w:r>
        <w:r w:rsidR="00DC16B2" w:rsidRPr="00DC16B2">
          <w:rPr>
            <w:rFonts w:ascii="Times New Roman" w:hAnsi="Times New Roman" w:cs="Times New Roman"/>
            <w:noProof/>
            <w:webHidden/>
            <w:sz w:val="24"/>
            <w:szCs w:val="24"/>
          </w:rPr>
          <w:fldChar w:fldCharType="end"/>
        </w:r>
      </w:hyperlink>
    </w:p>
    <w:p w14:paraId="72C0685C" w14:textId="78859035"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7" w:history="1">
        <w:r w:rsidR="00DC16B2" w:rsidRPr="00DC16B2">
          <w:rPr>
            <w:rStyle w:val="Hyperlink"/>
            <w:rFonts w:ascii="Times New Roman" w:hAnsi="Times New Roman" w:cs="Times New Roman"/>
            <w:noProof/>
            <w:sz w:val="24"/>
            <w:szCs w:val="24"/>
            <w:lang w:val="en-US"/>
          </w:rPr>
          <w:t>8 Hasil Uji Normalitas</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_Toc170376647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96</w:t>
        </w:r>
        <w:r w:rsidR="00DC16B2" w:rsidRPr="00DC16B2">
          <w:rPr>
            <w:rFonts w:ascii="Times New Roman" w:hAnsi="Times New Roman" w:cs="Times New Roman"/>
            <w:noProof/>
            <w:webHidden/>
            <w:sz w:val="24"/>
            <w:szCs w:val="24"/>
          </w:rPr>
          <w:fldChar w:fldCharType="end"/>
        </w:r>
      </w:hyperlink>
    </w:p>
    <w:p w14:paraId="5A708329" w14:textId="36863BAB"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8" w:history="1">
        <w:r w:rsidR="00DC16B2" w:rsidRPr="00DC16B2">
          <w:rPr>
            <w:rStyle w:val="Hyperlink"/>
            <w:rFonts w:ascii="Times New Roman" w:hAnsi="Times New Roman" w:cs="Times New Roman"/>
            <w:noProof/>
            <w:sz w:val="24"/>
            <w:szCs w:val="24"/>
            <w:lang w:val="en-US"/>
          </w:rPr>
          <w:t>9 Hasil Uji Multikolonieritas</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_Toc170376648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97</w:t>
        </w:r>
        <w:r w:rsidR="00DC16B2" w:rsidRPr="00DC16B2">
          <w:rPr>
            <w:rFonts w:ascii="Times New Roman" w:hAnsi="Times New Roman" w:cs="Times New Roman"/>
            <w:noProof/>
            <w:webHidden/>
            <w:sz w:val="24"/>
            <w:szCs w:val="24"/>
          </w:rPr>
          <w:fldChar w:fldCharType="end"/>
        </w:r>
      </w:hyperlink>
    </w:p>
    <w:p w14:paraId="2964B1E9" w14:textId="196BB5B1"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49" w:history="1">
        <w:r w:rsidR="00DC16B2" w:rsidRPr="00DC16B2">
          <w:rPr>
            <w:rStyle w:val="Hyperlink"/>
            <w:rFonts w:ascii="Times New Roman" w:hAnsi="Times New Roman" w:cs="Times New Roman"/>
            <w:noProof/>
            <w:sz w:val="24"/>
            <w:szCs w:val="24"/>
          </w:rPr>
          <w:t>10 Uji Autokorelasi-Run Test</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_Toc170376649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99</w:t>
        </w:r>
        <w:r w:rsidR="00DC16B2" w:rsidRPr="00DC16B2">
          <w:rPr>
            <w:rFonts w:ascii="Times New Roman" w:hAnsi="Times New Roman" w:cs="Times New Roman"/>
            <w:noProof/>
            <w:webHidden/>
            <w:sz w:val="24"/>
            <w:szCs w:val="24"/>
          </w:rPr>
          <w:fldChar w:fldCharType="end"/>
        </w:r>
      </w:hyperlink>
    </w:p>
    <w:p w14:paraId="1709EE58" w14:textId="52A4B859"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50" w:history="1">
        <w:r w:rsidR="00DC16B2" w:rsidRPr="00DC16B2">
          <w:rPr>
            <w:rStyle w:val="Hyperlink"/>
            <w:rFonts w:ascii="Times New Roman" w:hAnsi="Times New Roman" w:cs="Times New Roman"/>
            <w:noProof/>
            <w:sz w:val="24"/>
            <w:szCs w:val="24"/>
          </w:rPr>
          <w:t>11 Hasil analisis Regresi Linear Berganda</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_Toc170376650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100</w:t>
        </w:r>
        <w:r w:rsidR="00DC16B2" w:rsidRPr="00DC16B2">
          <w:rPr>
            <w:rFonts w:ascii="Times New Roman" w:hAnsi="Times New Roman" w:cs="Times New Roman"/>
            <w:noProof/>
            <w:webHidden/>
            <w:sz w:val="24"/>
            <w:szCs w:val="24"/>
          </w:rPr>
          <w:fldChar w:fldCharType="end"/>
        </w:r>
      </w:hyperlink>
    </w:p>
    <w:p w14:paraId="7309705F" w14:textId="201F57EC"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51" w:history="1">
        <w:r w:rsidR="00DC16B2" w:rsidRPr="00DC16B2">
          <w:rPr>
            <w:rStyle w:val="Hyperlink"/>
            <w:rFonts w:ascii="Times New Roman" w:hAnsi="Times New Roman" w:cs="Times New Roman"/>
            <w:noProof/>
            <w:sz w:val="24"/>
            <w:szCs w:val="24"/>
          </w:rPr>
          <w:t>12 Uji T</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_Toc170376651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102</w:t>
        </w:r>
        <w:r w:rsidR="00DC16B2" w:rsidRPr="00DC16B2">
          <w:rPr>
            <w:rFonts w:ascii="Times New Roman" w:hAnsi="Times New Roman" w:cs="Times New Roman"/>
            <w:noProof/>
            <w:webHidden/>
            <w:sz w:val="24"/>
            <w:szCs w:val="24"/>
          </w:rPr>
          <w:fldChar w:fldCharType="end"/>
        </w:r>
      </w:hyperlink>
    </w:p>
    <w:p w14:paraId="4C28D483" w14:textId="666B1CCF"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52" w:history="1">
        <w:r w:rsidR="00DC16B2" w:rsidRPr="00DC16B2">
          <w:rPr>
            <w:rStyle w:val="Hyperlink"/>
            <w:rFonts w:ascii="Times New Roman" w:hAnsi="Times New Roman" w:cs="Times New Roman"/>
            <w:noProof/>
            <w:sz w:val="24"/>
            <w:szCs w:val="24"/>
          </w:rPr>
          <w:t>13 Uji F</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_Toc170376652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104</w:t>
        </w:r>
        <w:r w:rsidR="00DC16B2" w:rsidRPr="00DC16B2">
          <w:rPr>
            <w:rFonts w:ascii="Times New Roman" w:hAnsi="Times New Roman" w:cs="Times New Roman"/>
            <w:noProof/>
            <w:webHidden/>
            <w:sz w:val="24"/>
            <w:szCs w:val="24"/>
          </w:rPr>
          <w:fldChar w:fldCharType="end"/>
        </w:r>
      </w:hyperlink>
    </w:p>
    <w:p w14:paraId="556D83EC" w14:textId="60F9B7FD"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53" w:history="1">
        <w:r w:rsidR="00DC16B2" w:rsidRPr="00DC16B2">
          <w:rPr>
            <w:rStyle w:val="Hyperlink"/>
            <w:rFonts w:ascii="Times New Roman" w:hAnsi="Times New Roman" w:cs="Times New Roman"/>
            <w:noProof/>
            <w:sz w:val="24"/>
            <w:szCs w:val="24"/>
          </w:rPr>
          <w:t>14 Hasil Uji Koefisien determinasi</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_Toc170376653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105</w:t>
        </w:r>
        <w:r w:rsidR="00DC16B2" w:rsidRPr="00DC16B2">
          <w:rPr>
            <w:rFonts w:ascii="Times New Roman" w:hAnsi="Times New Roman" w:cs="Times New Roman"/>
            <w:noProof/>
            <w:webHidden/>
            <w:sz w:val="24"/>
            <w:szCs w:val="24"/>
          </w:rPr>
          <w:fldChar w:fldCharType="end"/>
        </w:r>
      </w:hyperlink>
    </w:p>
    <w:p w14:paraId="656AE8DF" w14:textId="134728EB" w:rsidR="00DC16B2" w:rsidRPr="00DC16B2" w:rsidRDefault="00000000" w:rsidP="00DC16B2">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6654" w:history="1">
        <w:r w:rsidR="00DC16B2" w:rsidRPr="00DC16B2">
          <w:rPr>
            <w:rStyle w:val="Hyperlink"/>
            <w:rFonts w:ascii="Times New Roman" w:hAnsi="Times New Roman" w:cs="Times New Roman"/>
            <w:noProof/>
            <w:sz w:val="24"/>
            <w:szCs w:val="24"/>
          </w:rPr>
          <w:t>15 Kesimpulan hasil hipotesis</w:t>
        </w:r>
        <w:r w:rsidR="00DC16B2" w:rsidRPr="00DC16B2">
          <w:rPr>
            <w:rFonts w:ascii="Times New Roman" w:hAnsi="Times New Roman" w:cs="Times New Roman"/>
            <w:noProof/>
            <w:webHidden/>
            <w:sz w:val="24"/>
            <w:szCs w:val="24"/>
          </w:rPr>
          <w:tab/>
        </w:r>
        <w:r w:rsidR="00DC16B2" w:rsidRPr="00DC16B2">
          <w:rPr>
            <w:rFonts w:ascii="Times New Roman" w:hAnsi="Times New Roman" w:cs="Times New Roman"/>
            <w:noProof/>
            <w:webHidden/>
            <w:sz w:val="24"/>
            <w:szCs w:val="24"/>
          </w:rPr>
          <w:fldChar w:fldCharType="begin"/>
        </w:r>
        <w:r w:rsidR="00DC16B2" w:rsidRPr="00DC16B2">
          <w:rPr>
            <w:rFonts w:ascii="Times New Roman" w:hAnsi="Times New Roman" w:cs="Times New Roman"/>
            <w:noProof/>
            <w:webHidden/>
            <w:sz w:val="24"/>
            <w:szCs w:val="24"/>
          </w:rPr>
          <w:instrText xml:space="preserve"> PAGEREF _Toc170376654 \h </w:instrText>
        </w:r>
        <w:r w:rsidR="00DC16B2" w:rsidRPr="00DC16B2">
          <w:rPr>
            <w:rFonts w:ascii="Times New Roman" w:hAnsi="Times New Roman" w:cs="Times New Roman"/>
            <w:noProof/>
            <w:webHidden/>
            <w:sz w:val="24"/>
            <w:szCs w:val="24"/>
          </w:rPr>
        </w:r>
        <w:r w:rsidR="00DC16B2" w:rsidRPr="00DC16B2">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105</w:t>
        </w:r>
        <w:r w:rsidR="00DC16B2" w:rsidRPr="00DC16B2">
          <w:rPr>
            <w:rFonts w:ascii="Times New Roman" w:hAnsi="Times New Roman" w:cs="Times New Roman"/>
            <w:noProof/>
            <w:webHidden/>
            <w:sz w:val="24"/>
            <w:szCs w:val="24"/>
          </w:rPr>
          <w:fldChar w:fldCharType="end"/>
        </w:r>
      </w:hyperlink>
    </w:p>
    <w:p w14:paraId="36E53B0B" w14:textId="5174A1AE" w:rsidR="00724A7E" w:rsidRPr="00DC16B2" w:rsidRDefault="00DC16B2" w:rsidP="00DC16B2">
      <w:pPr>
        <w:spacing w:line="480" w:lineRule="auto"/>
        <w:rPr>
          <w:rFonts w:ascii="Times New Roman" w:hAnsi="Times New Roman" w:cs="Times New Roman"/>
          <w:sz w:val="24"/>
          <w:szCs w:val="24"/>
        </w:rPr>
      </w:pPr>
      <w:r w:rsidRPr="00DC16B2">
        <w:rPr>
          <w:rFonts w:ascii="Times New Roman" w:hAnsi="Times New Roman" w:cs="Times New Roman"/>
          <w:sz w:val="24"/>
          <w:szCs w:val="24"/>
        </w:rPr>
        <w:fldChar w:fldCharType="end"/>
      </w:r>
    </w:p>
    <w:p w14:paraId="5B8CFEEB" w14:textId="77777777" w:rsidR="000B7264" w:rsidRDefault="000B7264" w:rsidP="00BC535E">
      <w:bookmarkStart w:id="19" w:name="_Toc158584204"/>
    </w:p>
    <w:p w14:paraId="542DA019" w14:textId="77777777" w:rsidR="00147E97" w:rsidRDefault="00147E97" w:rsidP="00BC535E"/>
    <w:p w14:paraId="45347B05" w14:textId="77777777" w:rsidR="00793035" w:rsidRDefault="00793035" w:rsidP="00BC535E"/>
    <w:p w14:paraId="51066F7C" w14:textId="77777777" w:rsidR="00DC16B2" w:rsidRDefault="00DC16B2" w:rsidP="00BC535E"/>
    <w:p w14:paraId="13FFC526" w14:textId="77777777" w:rsidR="00DC16B2" w:rsidRDefault="00DC16B2" w:rsidP="00BC535E"/>
    <w:p w14:paraId="36A358E2" w14:textId="77777777" w:rsidR="00DC16B2" w:rsidRDefault="00DC16B2" w:rsidP="00BC535E"/>
    <w:p w14:paraId="0E2F5B58" w14:textId="3A835628" w:rsidR="00724A7E" w:rsidRDefault="00BE6939" w:rsidP="00B900EC">
      <w:pPr>
        <w:pStyle w:val="Heading1"/>
      </w:pPr>
      <w:bookmarkStart w:id="20" w:name="_Toc168382152"/>
      <w:bookmarkStart w:id="21" w:name="_Toc170379431"/>
      <w:r>
        <w:lastRenderedPageBreak/>
        <w:t>DAFTAR GAMBAR</w:t>
      </w:r>
      <w:bookmarkEnd w:id="19"/>
      <w:bookmarkEnd w:id="20"/>
      <w:bookmarkEnd w:id="21"/>
    </w:p>
    <w:p w14:paraId="4F1352AA" w14:textId="77777777" w:rsidR="00DC16B2" w:rsidRPr="00A0594E" w:rsidRDefault="00535BE5" w:rsidP="00A0594E">
      <w:pPr>
        <w:spacing w:line="480" w:lineRule="auto"/>
        <w:rPr>
          <w:rFonts w:ascii="Times New Roman" w:hAnsi="Times New Roman" w:cs="Times New Roman"/>
          <w:noProof/>
          <w:sz w:val="24"/>
          <w:szCs w:val="24"/>
        </w:rPr>
      </w:pPr>
      <w:r>
        <w:rPr>
          <w:rFonts w:ascii="Times New Roman" w:hAnsi="Times New Roman" w:cs="Times New Roman"/>
          <w:b/>
          <w:bCs/>
          <w:sz w:val="24"/>
          <w:szCs w:val="24"/>
        </w:rPr>
        <w:t>Gambar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Halaman</w:t>
      </w:r>
      <w:r w:rsidR="00DC16B2" w:rsidRPr="00A0594E">
        <w:rPr>
          <w:rFonts w:ascii="Times New Roman" w:hAnsi="Times New Roman" w:cs="Times New Roman"/>
          <w:sz w:val="24"/>
          <w:szCs w:val="24"/>
        </w:rPr>
        <w:fldChar w:fldCharType="begin"/>
      </w:r>
      <w:r w:rsidR="00DC16B2" w:rsidRPr="00A0594E">
        <w:rPr>
          <w:rFonts w:ascii="Times New Roman" w:hAnsi="Times New Roman" w:cs="Times New Roman"/>
          <w:sz w:val="24"/>
          <w:szCs w:val="24"/>
        </w:rPr>
        <w:instrText xml:space="preserve"> TOC \h \z \c "Gambar" </w:instrText>
      </w:r>
      <w:r w:rsidR="00DC16B2" w:rsidRPr="00A0594E">
        <w:rPr>
          <w:rFonts w:ascii="Times New Roman" w:hAnsi="Times New Roman" w:cs="Times New Roman"/>
          <w:sz w:val="24"/>
          <w:szCs w:val="24"/>
        </w:rPr>
        <w:fldChar w:fldCharType="separate"/>
      </w:r>
    </w:p>
    <w:p w14:paraId="33571F9F" w14:textId="1DDFA7AD"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0" w:history="1">
        <w:r w:rsidR="00DC16B2" w:rsidRPr="00A0594E">
          <w:rPr>
            <w:rStyle w:val="Hyperlink"/>
            <w:rFonts w:ascii="Times New Roman" w:hAnsi="Times New Roman" w:cs="Times New Roman"/>
            <w:noProof/>
            <w:sz w:val="24"/>
            <w:szCs w:val="24"/>
          </w:rPr>
          <w:t>1 Kerangka Pemikiran</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_Toc170377150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54</w:t>
        </w:r>
        <w:r w:rsidR="00DC16B2" w:rsidRPr="00A0594E">
          <w:rPr>
            <w:rFonts w:ascii="Times New Roman" w:hAnsi="Times New Roman" w:cs="Times New Roman"/>
            <w:noProof/>
            <w:webHidden/>
            <w:sz w:val="24"/>
            <w:szCs w:val="24"/>
          </w:rPr>
          <w:fldChar w:fldCharType="end"/>
        </w:r>
      </w:hyperlink>
    </w:p>
    <w:p w14:paraId="3064E4C3" w14:textId="61DD28C5"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1" w:history="1">
        <w:r w:rsidR="00DC16B2" w:rsidRPr="00A0594E">
          <w:rPr>
            <w:rStyle w:val="Hyperlink"/>
            <w:rFonts w:ascii="Times New Roman" w:hAnsi="Times New Roman" w:cs="Times New Roman"/>
            <w:noProof/>
            <w:sz w:val="24"/>
            <w:szCs w:val="24"/>
          </w:rPr>
          <w:t>2 Kurva Penerimaan dan Penolakan H0 Pada Uji T</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_Toc170377151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73</w:t>
        </w:r>
        <w:r w:rsidR="00DC16B2" w:rsidRPr="00A0594E">
          <w:rPr>
            <w:rFonts w:ascii="Times New Roman" w:hAnsi="Times New Roman" w:cs="Times New Roman"/>
            <w:noProof/>
            <w:webHidden/>
            <w:sz w:val="24"/>
            <w:szCs w:val="24"/>
          </w:rPr>
          <w:fldChar w:fldCharType="end"/>
        </w:r>
      </w:hyperlink>
    </w:p>
    <w:p w14:paraId="29A8EA0D" w14:textId="38D2D1F0"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2" w:history="1">
        <w:r w:rsidR="00DC16B2" w:rsidRPr="00A0594E">
          <w:rPr>
            <w:rStyle w:val="Hyperlink"/>
            <w:rFonts w:ascii="Times New Roman" w:hAnsi="Times New Roman" w:cs="Times New Roman"/>
            <w:noProof/>
            <w:sz w:val="24"/>
            <w:szCs w:val="24"/>
          </w:rPr>
          <w:t>3 Kurva Penerimaan dan Penolakan H0 Pada Uji F</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_Toc170377152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74</w:t>
        </w:r>
        <w:r w:rsidR="00DC16B2" w:rsidRPr="00A0594E">
          <w:rPr>
            <w:rFonts w:ascii="Times New Roman" w:hAnsi="Times New Roman" w:cs="Times New Roman"/>
            <w:noProof/>
            <w:webHidden/>
            <w:sz w:val="24"/>
            <w:szCs w:val="24"/>
          </w:rPr>
          <w:fldChar w:fldCharType="end"/>
        </w:r>
      </w:hyperlink>
    </w:p>
    <w:p w14:paraId="5027CD10" w14:textId="691F012E"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3" w:history="1">
        <w:r w:rsidR="00DC16B2" w:rsidRPr="00A0594E">
          <w:rPr>
            <w:rStyle w:val="Hyperlink"/>
            <w:rFonts w:ascii="Times New Roman" w:hAnsi="Times New Roman" w:cs="Times New Roman"/>
            <w:noProof/>
            <w:sz w:val="24"/>
            <w:szCs w:val="24"/>
            <w:lang w:val="en-US"/>
          </w:rPr>
          <w:t>4</w:t>
        </w:r>
        <w:r w:rsidR="00A0594E" w:rsidRPr="00A0594E">
          <w:rPr>
            <w:rStyle w:val="Hyperlink"/>
            <w:rFonts w:ascii="Times New Roman" w:hAnsi="Times New Roman" w:cs="Times New Roman"/>
            <w:noProof/>
            <w:sz w:val="24"/>
            <w:szCs w:val="24"/>
            <w:lang w:val="en-US"/>
          </w:rPr>
          <w:t xml:space="preserve"> Histogram Normalitas</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_Toc170377153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95</w:t>
        </w:r>
        <w:r w:rsidR="00DC16B2" w:rsidRPr="00A0594E">
          <w:rPr>
            <w:rFonts w:ascii="Times New Roman" w:hAnsi="Times New Roman" w:cs="Times New Roman"/>
            <w:noProof/>
            <w:webHidden/>
            <w:sz w:val="24"/>
            <w:szCs w:val="24"/>
          </w:rPr>
          <w:fldChar w:fldCharType="end"/>
        </w:r>
      </w:hyperlink>
    </w:p>
    <w:p w14:paraId="21F2BE93" w14:textId="11A13C52"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4" w:history="1">
        <w:r w:rsidR="00DC16B2" w:rsidRPr="00A0594E">
          <w:rPr>
            <w:rStyle w:val="Hyperlink"/>
            <w:rFonts w:ascii="Times New Roman" w:hAnsi="Times New Roman" w:cs="Times New Roman"/>
            <w:i/>
            <w:iCs/>
            <w:noProof/>
            <w:sz w:val="24"/>
            <w:szCs w:val="24"/>
            <w:lang w:val="en-US"/>
          </w:rPr>
          <w:t>5</w:t>
        </w:r>
        <w:r w:rsidR="00A0594E" w:rsidRPr="00A0594E">
          <w:rPr>
            <w:rStyle w:val="Hyperlink"/>
            <w:rFonts w:ascii="Times New Roman" w:hAnsi="Times New Roman" w:cs="Times New Roman"/>
            <w:i/>
            <w:iCs/>
            <w:noProof/>
            <w:sz w:val="24"/>
            <w:szCs w:val="24"/>
            <w:lang w:val="en-US"/>
          </w:rPr>
          <w:t xml:space="preserve"> Normal probability plots</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_Toc170377154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95</w:t>
        </w:r>
        <w:r w:rsidR="00DC16B2" w:rsidRPr="00A0594E">
          <w:rPr>
            <w:rFonts w:ascii="Times New Roman" w:hAnsi="Times New Roman" w:cs="Times New Roman"/>
            <w:noProof/>
            <w:webHidden/>
            <w:sz w:val="24"/>
            <w:szCs w:val="24"/>
          </w:rPr>
          <w:fldChar w:fldCharType="end"/>
        </w:r>
      </w:hyperlink>
    </w:p>
    <w:p w14:paraId="7885C61F" w14:textId="4EBC7A71" w:rsidR="00DC16B2" w:rsidRPr="00A0594E" w:rsidRDefault="00000000" w:rsidP="00A0594E">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7155" w:history="1">
        <w:r w:rsidR="00DC16B2" w:rsidRPr="00A0594E">
          <w:rPr>
            <w:rStyle w:val="Hyperlink"/>
            <w:rFonts w:ascii="Times New Roman" w:hAnsi="Times New Roman" w:cs="Times New Roman"/>
            <w:noProof/>
            <w:sz w:val="24"/>
            <w:szCs w:val="24"/>
            <w:lang w:val="en-US"/>
          </w:rPr>
          <w:t>6</w:t>
        </w:r>
        <w:r w:rsidR="00A0594E" w:rsidRPr="00A0594E">
          <w:rPr>
            <w:rStyle w:val="Hyperlink"/>
            <w:rFonts w:ascii="Times New Roman" w:hAnsi="Times New Roman" w:cs="Times New Roman"/>
            <w:noProof/>
            <w:sz w:val="24"/>
            <w:szCs w:val="24"/>
            <w:lang w:val="en-US"/>
          </w:rPr>
          <w:t xml:space="preserve"> Uji Heteroskedastisitas</w:t>
        </w:r>
        <w:r w:rsidR="00DC16B2" w:rsidRPr="00A0594E">
          <w:rPr>
            <w:rFonts w:ascii="Times New Roman" w:hAnsi="Times New Roman" w:cs="Times New Roman"/>
            <w:noProof/>
            <w:webHidden/>
            <w:sz w:val="24"/>
            <w:szCs w:val="24"/>
          </w:rPr>
          <w:tab/>
        </w:r>
        <w:r w:rsidR="00DC16B2" w:rsidRPr="00A0594E">
          <w:rPr>
            <w:rFonts w:ascii="Times New Roman" w:hAnsi="Times New Roman" w:cs="Times New Roman"/>
            <w:noProof/>
            <w:webHidden/>
            <w:sz w:val="24"/>
            <w:szCs w:val="24"/>
          </w:rPr>
          <w:fldChar w:fldCharType="begin"/>
        </w:r>
        <w:r w:rsidR="00DC16B2" w:rsidRPr="00A0594E">
          <w:rPr>
            <w:rFonts w:ascii="Times New Roman" w:hAnsi="Times New Roman" w:cs="Times New Roman"/>
            <w:noProof/>
            <w:webHidden/>
            <w:sz w:val="24"/>
            <w:szCs w:val="24"/>
          </w:rPr>
          <w:instrText xml:space="preserve"> PAGEREF _Toc170377155 \h </w:instrText>
        </w:r>
        <w:r w:rsidR="00DC16B2" w:rsidRPr="00A0594E">
          <w:rPr>
            <w:rFonts w:ascii="Times New Roman" w:hAnsi="Times New Roman" w:cs="Times New Roman"/>
            <w:noProof/>
            <w:webHidden/>
            <w:sz w:val="24"/>
            <w:szCs w:val="24"/>
          </w:rPr>
        </w:r>
        <w:r w:rsidR="00DC16B2" w:rsidRPr="00A0594E">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98</w:t>
        </w:r>
        <w:r w:rsidR="00DC16B2" w:rsidRPr="00A0594E">
          <w:rPr>
            <w:rFonts w:ascii="Times New Roman" w:hAnsi="Times New Roman" w:cs="Times New Roman"/>
            <w:noProof/>
            <w:webHidden/>
            <w:sz w:val="24"/>
            <w:szCs w:val="24"/>
          </w:rPr>
          <w:fldChar w:fldCharType="end"/>
        </w:r>
      </w:hyperlink>
    </w:p>
    <w:p w14:paraId="2ACB4F0C" w14:textId="293AC7E5" w:rsidR="00724A7E" w:rsidRPr="00A0594E" w:rsidRDefault="00DC16B2" w:rsidP="00A0594E">
      <w:pPr>
        <w:spacing w:line="480" w:lineRule="auto"/>
        <w:rPr>
          <w:rFonts w:ascii="Times New Roman" w:hAnsi="Times New Roman" w:cs="Times New Roman"/>
          <w:sz w:val="24"/>
          <w:szCs w:val="24"/>
        </w:rPr>
      </w:pPr>
      <w:r w:rsidRPr="00A0594E">
        <w:rPr>
          <w:rFonts w:ascii="Times New Roman" w:hAnsi="Times New Roman" w:cs="Times New Roman"/>
          <w:sz w:val="24"/>
          <w:szCs w:val="24"/>
        </w:rPr>
        <w:fldChar w:fldCharType="end"/>
      </w:r>
    </w:p>
    <w:p w14:paraId="3FCB0D87" w14:textId="77777777" w:rsidR="00724A7E" w:rsidRDefault="00724A7E" w:rsidP="00A829EE">
      <w:pPr>
        <w:jc w:val="center"/>
        <w:rPr>
          <w:rFonts w:ascii="Times New Roman" w:hAnsi="Times New Roman" w:cs="Times New Roman"/>
          <w:b/>
          <w:bCs/>
          <w:sz w:val="24"/>
          <w:szCs w:val="24"/>
        </w:rPr>
      </w:pPr>
    </w:p>
    <w:p w14:paraId="10BE2DF3" w14:textId="77777777" w:rsidR="00724A7E" w:rsidRDefault="00724A7E" w:rsidP="00A829EE">
      <w:pPr>
        <w:jc w:val="center"/>
        <w:rPr>
          <w:rFonts w:ascii="Times New Roman" w:hAnsi="Times New Roman" w:cs="Times New Roman"/>
          <w:b/>
          <w:bCs/>
          <w:sz w:val="24"/>
          <w:szCs w:val="24"/>
        </w:rPr>
      </w:pPr>
    </w:p>
    <w:p w14:paraId="3FB5F03D" w14:textId="77777777" w:rsidR="00724A7E" w:rsidRDefault="00724A7E" w:rsidP="00A829EE">
      <w:pPr>
        <w:jc w:val="center"/>
        <w:rPr>
          <w:rFonts w:ascii="Times New Roman" w:hAnsi="Times New Roman" w:cs="Times New Roman"/>
          <w:b/>
          <w:bCs/>
          <w:sz w:val="24"/>
          <w:szCs w:val="24"/>
        </w:rPr>
      </w:pPr>
    </w:p>
    <w:p w14:paraId="1F14F8AC" w14:textId="77777777" w:rsidR="00724A7E" w:rsidRDefault="00724A7E" w:rsidP="00FC33B0">
      <w:pPr>
        <w:rPr>
          <w:rFonts w:ascii="Times New Roman" w:hAnsi="Times New Roman" w:cs="Times New Roman"/>
          <w:b/>
          <w:bCs/>
          <w:sz w:val="24"/>
          <w:szCs w:val="24"/>
        </w:rPr>
      </w:pPr>
    </w:p>
    <w:p w14:paraId="1BB87920" w14:textId="77777777" w:rsidR="00724A7E" w:rsidRDefault="00724A7E" w:rsidP="00A829EE">
      <w:pPr>
        <w:jc w:val="center"/>
        <w:rPr>
          <w:rFonts w:ascii="Times New Roman" w:hAnsi="Times New Roman" w:cs="Times New Roman"/>
          <w:b/>
          <w:bCs/>
          <w:sz w:val="24"/>
          <w:szCs w:val="24"/>
        </w:rPr>
      </w:pPr>
    </w:p>
    <w:p w14:paraId="455AF328" w14:textId="77777777" w:rsidR="00724A7E" w:rsidRDefault="00724A7E" w:rsidP="00A829EE">
      <w:pPr>
        <w:jc w:val="center"/>
        <w:rPr>
          <w:rFonts w:ascii="Times New Roman" w:hAnsi="Times New Roman" w:cs="Times New Roman"/>
          <w:b/>
          <w:bCs/>
          <w:sz w:val="24"/>
          <w:szCs w:val="24"/>
        </w:rPr>
      </w:pPr>
    </w:p>
    <w:p w14:paraId="21974AEC" w14:textId="77777777" w:rsidR="00724A7E" w:rsidRDefault="00724A7E" w:rsidP="00A829EE">
      <w:pPr>
        <w:jc w:val="center"/>
        <w:rPr>
          <w:rFonts w:ascii="Times New Roman" w:hAnsi="Times New Roman" w:cs="Times New Roman"/>
          <w:b/>
          <w:bCs/>
          <w:sz w:val="24"/>
          <w:szCs w:val="24"/>
        </w:rPr>
      </w:pPr>
    </w:p>
    <w:p w14:paraId="6795B81A" w14:textId="77777777" w:rsidR="00724A7E" w:rsidRDefault="00724A7E" w:rsidP="00A829EE">
      <w:pPr>
        <w:jc w:val="center"/>
        <w:rPr>
          <w:rFonts w:ascii="Times New Roman" w:hAnsi="Times New Roman" w:cs="Times New Roman"/>
          <w:b/>
          <w:bCs/>
          <w:sz w:val="24"/>
          <w:szCs w:val="24"/>
        </w:rPr>
      </w:pPr>
    </w:p>
    <w:p w14:paraId="1719C193" w14:textId="77777777" w:rsidR="00724A7E" w:rsidRDefault="00724A7E" w:rsidP="00A829EE">
      <w:pPr>
        <w:jc w:val="center"/>
        <w:rPr>
          <w:rFonts w:ascii="Times New Roman" w:hAnsi="Times New Roman" w:cs="Times New Roman"/>
          <w:b/>
          <w:bCs/>
          <w:sz w:val="24"/>
          <w:szCs w:val="24"/>
        </w:rPr>
      </w:pPr>
    </w:p>
    <w:p w14:paraId="46CF855F" w14:textId="0B2E9F74" w:rsidR="007F178A" w:rsidRDefault="007F178A" w:rsidP="00A829EE">
      <w:pPr>
        <w:jc w:val="center"/>
        <w:rPr>
          <w:rFonts w:ascii="Times New Roman" w:hAnsi="Times New Roman" w:cs="Times New Roman"/>
          <w:b/>
          <w:bCs/>
          <w:sz w:val="24"/>
          <w:szCs w:val="24"/>
        </w:rPr>
      </w:pPr>
    </w:p>
    <w:p w14:paraId="16A7D59F" w14:textId="77777777" w:rsidR="007F178A" w:rsidRDefault="007F178A">
      <w:pPr>
        <w:rPr>
          <w:rFonts w:ascii="Times New Roman" w:hAnsi="Times New Roman" w:cs="Times New Roman"/>
          <w:b/>
          <w:bCs/>
          <w:sz w:val="24"/>
          <w:szCs w:val="24"/>
        </w:rPr>
      </w:pPr>
      <w:r>
        <w:rPr>
          <w:rFonts w:ascii="Times New Roman" w:hAnsi="Times New Roman" w:cs="Times New Roman"/>
          <w:b/>
          <w:bCs/>
          <w:sz w:val="24"/>
          <w:szCs w:val="24"/>
        </w:rPr>
        <w:br w:type="page"/>
      </w:r>
    </w:p>
    <w:p w14:paraId="3453BAB6" w14:textId="649402AD" w:rsidR="00724A7E" w:rsidRDefault="007F178A" w:rsidP="00A829E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GRAFIK</w:t>
      </w:r>
    </w:p>
    <w:p w14:paraId="39D09628" w14:textId="11EDC971" w:rsidR="002D46EB" w:rsidRDefault="002D46EB" w:rsidP="00A829EE">
      <w:pPr>
        <w:jc w:val="center"/>
        <w:rPr>
          <w:rFonts w:ascii="Times New Roman" w:hAnsi="Times New Roman" w:cs="Times New Roman"/>
          <w:b/>
          <w:bCs/>
          <w:sz w:val="24"/>
          <w:szCs w:val="24"/>
        </w:rPr>
      </w:pPr>
      <w:r>
        <w:rPr>
          <w:rFonts w:ascii="Times New Roman" w:hAnsi="Times New Roman" w:cs="Times New Roman"/>
          <w:b/>
          <w:bCs/>
          <w:sz w:val="24"/>
          <w:szCs w:val="24"/>
        </w:rPr>
        <w:t xml:space="preserve">Grafik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Halaman</w:t>
      </w:r>
    </w:p>
    <w:p w14:paraId="77505A96" w14:textId="77777777" w:rsidR="007F178A" w:rsidRDefault="007F178A" w:rsidP="00A829EE">
      <w:pPr>
        <w:jc w:val="center"/>
        <w:rPr>
          <w:rFonts w:ascii="Times New Roman" w:hAnsi="Times New Roman" w:cs="Times New Roman"/>
          <w:b/>
          <w:bCs/>
          <w:sz w:val="24"/>
          <w:szCs w:val="24"/>
        </w:rPr>
      </w:pPr>
    </w:p>
    <w:p w14:paraId="530EFC0B" w14:textId="602E5DF2" w:rsidR="002D46EB" w:rsidRDefault="002D46EB" w:rsidP="002D46EB">
      <w:pPr>
        <w:pStyle w:val="TableofFigures"/>
        <w:tabs>
          <w:tab w:val="right" w:leader="dot" w:pos="7928"/>
        </w:tabs>
        <w:spacing w:line="480" w:lineRule="auto"/>
        <w:rPr>
          <w:rFonts w:eastAsiaTheme="minorEastAsia"/>
          <w:noProof/>
          <w:lang w:eastAsia="en-ID"/>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"Grafik" </w:instrText>
      </w:r>
      <w:r>
        <w:rPr>
          <w:rFonts w:ascii="Times New Roman" w:hAnsi="Times New Roman" w:cs="Times New Roman"/>
          <w:b/>
          <w:bCs/>
          <w:sz w:val="24"/>
          <w:szCs w:val="24"/>
        </w:rPr>
        <w:fldChar w:fldCharType="separate"/>
      </w:r>
      <w:hyperlink w:anchor="_Toc170375325" w:history="1">
        <w:r w:rsidRPr="00906611">
          <w:rPr>
            <w:rStyle w:val="Hyperlink"/>
            <w:rFonts w:ascii="Times New Roman" w:hAnsi="Times New Roman" w:cs="Times New Roman"/>
            <w:b/>
            <w:bCs/>
            <w:noProof/>
          </w:rPr>
          <w:t>1</w:t>
        </w:r>
        <w:r>
          <w:rPr>
            <w:rStyle w:val="Hyperlink"/>
            <w:rFonts w:ascii="Times New Roman" w:hAnsi="Times New Roman" w:cs="Times New Roman"/>
            <w:b/>
            <w:bCs/>
            <w:noProof/>
          </w:rPr>
          <w:t xml:space="preserve"> </w:t>
        </w:r>
        <w:r w:rsidRPr="002D46EB">
          <w:rPr>
            <w:rStyle w:val="Hyperlink"/>
            <w:rFonts w:ascii="Times New Roman" w:hAnsi="Times New Roman" w:cs="Times New Roman"/>
            <w:noProof/>
          </w:rPr>
          <w:t xml:space="preserve">Grafik Perkembangan Laba Rugi Sub Sektor </w:t>
        </w:r>
        <w:r w:rsidRPr="002D46EB">
          <w:rPr>
            <w:rStyle w:val="Hyperlink"/>
            <w:rFonts w:ascii="Times New Roman" w:hAnsi="Times New Roman" w:cs="Times New Roman"/>
            <w:noProof/>
            <w:sz w:val="24"/>
            <w:szCs w:val="24"/>
          </w:rPr>
          <w:t>Perbankan</w:t>
        </w:r>
        <w:r w:rsidRPr="002D46EB">
          <w:rPr>
            <w:rStyle w:val="Hyperlink"/>
            <w:rFonts w:ascii="Times New Roman" w:hAnsi="Times New Roman" w:cs="Times New Roman"/>
            <w:noProof/>
          </w:rPr>
          <w:t xml:space="preserve"> di Bursa Efek Indonesia 2019-2023</w:t>
        </w:r>
        <w:r>
          <w:rPr>
            <w:noProof/>
            <w:webHidden/>
          </w:rPr>
          <w:tab/>
        </w:r>
        <w:r>
          <w:rPr>
            <w:noProof/>
            <w:webHidden/>
          </w:rPr>
          <w:fldChar w:fldCharType="begin"/>
        </w:r>
        <w:r>
          <w:rPr>
            <w:noProof/>
            <w:webHidden/>
          </w:rPr>
          <w:instrText xml:space="preserve"> PAGEREF _Toc170375325 \h </w:instrText>
        </w:r>
        <w:r>
          <w:rPr>
            <w:noProof/>
            <w:webHidden/>
          </w:rPr>
        </w:r>
        <w:r>
          <w:rPr>
            <w:noProof/>
            <w:webHidden/>
          </w:rPr>
          <w:fldChar w:fldCharType="separate"/>
        </w:r>
        <w:r w:rsidR="008B3D93">
          <w:rPr>
            <w:noProof/>
            <w:webHidden/>
          </w:rPr>
          <w:t>4</w:t>
        </w:r>
        <w:r>
          <w:rPr>
            <w:noProof/>
            <w:webHidden/>
          </w:rPr>
          <w:fldChar w:fldCharType="end"/>
        </w:r>
      </w:hyperlink>
    </w:p>
    <w:p w14:paraId="03866BAA" w14:textId="00E8204B" w:rsidR="00724A7E" w:rsidRDefault="002D46EB" w:rsidP="00A829EE">
      <w:pPr>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14:paraId="76E0C5D9" w14:textId="77777777" w:rsidR="00724A7E" w:rsidRDefault="00724A7E" w:rsidP="00A829EE">
      <w:pPr>
        <w:jc w:val="center"/>
        <w:rPr>
          <w:rFonts w:ascii="Times New Roman" w:hAnsi="Times New Roman" w:cs="Times New Roman"/>
          <w:b/>
          <w:bCs/>
          <w:sz w:val="24"/>
          <w:szCs w:val="24"/>
        </w:rPr>
      </w:pPr>
    </w:p>
    <w:p w14:paraId="7EB16F7B" w14:textId="77777777" w:rsidR="00724A7E" w:rsidRDefault="00724A7E" w:rsidP="00A829EE">
      <w:pPr>
        <w:jc w:val="center"/>
        <w:rPr>
          <w:rFonts w:ascii="Times New Roman" w:hAnsi="Times New Roman" w:cs="Times New Roman"/>
          <w:b/>
          <w:bCs/>
          <w:sz w:val="24"/>
          <w:szCs w:val="24"/>
        </w:rPr>
      </w:pPr>
    </w:p>
    <w:p w14:paraId="668D7187" w14:textId="05259F82" w:rsidR="00BC2569" w:rsidRDefault="00BC2569">
      <w:pPr>
        <w:rPr>
          <w:rFonts w:ascii="Times New Roman" w:hAnsi="Times New Roman" w:cs="Times New Roman"/>
          <w:b/>
          <w:bCs/>
          <w:sz w:val="24"/>
          <w:szCs w:val="24"/>
        </w:rPr>
      </w:pPr>
      <w:r>
        <w:rPr>
          <w:rFonts w:ascii="Times New Roman" w:hAnsi="Times New Roman" w:cs="Times New Roman"/>
          <w:b/>
          <w:bCs/>
          <w:sz w:val="24"/>
          <w:szCs w:val="24"/>
        </w:rPr>
        <w:br w:type="page"/>
      </w:r>
    </w:p>
    <w:p w14:paraId="281354F4" w14:textId="145E839A" w:rsidR="00983495" w:rsidRDefault="00983495" w:rsidP="0098349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2E7A6D52" w14:textId="77777777" w:rsidR="00E05805" w:rsidRDefault="00E05805" w:rsidP="00983495">
      <w:pPr>
        <w:jc w:val="center"/>
        <w:rPr>
          <w:rFonts w:ascii="Times New Roman" w:hAnsi="Times New Roman" w:cs="Times New Roman"/>
          <w:b/>
          <w:bCs/>
          <w:sz w:val="24"/>
          <w:szCs w:val="24"/>
        </w:rPr>
      </w:pPr>
    </w:p>
    <w:p w14:paraId="5D2BF68B" w14:textId="5875B156" w:rsidR="00E05805" w:rsidRDefault="00E05805" w:rsidP="00650FC4">
      <w:pPr>
        <w:rPr>
          <w:rFonts w:ascii="Times New Roman" w:hAnsi="Times New Roman" w:cs="Times New Roman"/>
          <w:b/>
          <w:bCs/>
          <w:sz w:val="24"/>
          <w:szCs w:val="24"/>
        </w:rPr>
      </w:pPr>
      <w:r>
        <w:rPr>
          <w:rFonts w:ascii="Times New Roman" w:hAnsi="Times New Roman" w:cs="Times New Roman"/>
          <w:b/>
          <w:bCs/>
          <w:sz w:val="24"/>
          <w:szCs w:val="24"/>
        </w:rPr>
        <w:t>Lampiran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Halaman </w:t>
      </w:r>
    </w:p>
    <w:p w14:paraId="6C8921F7" w14:textId="69BDFC01" w:rsidR="008C6055" w:rsidRPr="00B940DD" w:rsidRDefault="008C6055"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r w:rsidRPr="00B940DD">
        <w:rPr>
          <w:rFonts w:ascii="Times New Roman" w:hAnsi="Times New Roman" w:cs="Times New Roman"/>
          <w:sz w:val="24"/>
          <w:szCs w:val="24"/>
        </w:rPr>
        <w:fldChar w:fldCharType="begin"/>
      </w:r>
      <w:r w:rsidRPr="00B940DD">
        <w:rPr>
          <w:rFonts w:ascii="Times New Roman" w:hAnsi="Times New Roman" w:cs="Times New Roman"/>
          <w:sz w:val="24"/>
          <w:szCs w:val="24"/>
        </w:rPr>
        <w:instrText xml:space="preserve"> TOC \h \z \c "Lampiran" </w:instrText>
      </w:r>
      <w:r w:rsidRPr="00B940DD">
        <w:rPr>
          <w:rFonts w:ascii="Times New Roman" w:hAnsi="Times New Roman" w:cs="Times New Roman"/>
          <w:sz w:val="24"/>
          <w:szCs w:val="24"/>
        </w:rPr>
        <w:fldChar w:fldCharType="separate"/>
      </w:r>
      <w:hyperlink w:anchor="_Toc170378804" w:history="1">
        <w:r w:rsidRPr="00B940DD">
          <w:rPr>
            <w:rStyle w:val="Hyperlink"/>
            <w:rFonts w:ascii="Times New Roman" w:hAnsi="Times New Roman" w:cs="Times New Roman"/>
            <w:noProof/>
            <w:sz w:val="24"/>
            <w:szCs w:val="24"/>
          </w:rPr>
          <w:t>1</w:t>
        </w:r>
        <w:r w:rsidR="00B940DD" w:rsidRPr="00B940DD">
          <w:rPr>
            <w:rStyle w:val="Hyperlink"/>
            <w:rFonts w:ascii="Times New Roman" w:hAnsi="Times New Roman" w:cs="Times New Roman"/>
            <w:noProof/>
            <w:sz w:val="24"/>
            <w:szCs w:val="24"/>
          </w:rPr>
          <w:t xml:space="preserve"> Fenomena Perusahaan</w:t>
        </w:r>
        <w:r w:rsidRPr="00B940DD">
          <w:rPr>
            <w:rFonts w:ascii="Times New Roman" w:hAnsi="Times New Roman" w:cs="Times New Roman"/>
            <w:noProof/>
            <w:webHidden/>
            <w:sz w:val="24"/>
            <w:szCs w:val="24"/>
          </w:rPr>
          <w:tab/>
        </w:r>
        <w:r w:rsidRPr="00B940DD">
          <w:rPr>
            <w:rFonts w:ascii="Times New Roman" w:hAnsi="Times New Roman" w:cs="Times New Roman"/>
            <w:noProof/>
            <w:webHidden/>
            <w:sz w:val="24"/>
            <w:szCs w:val="24"/>
          </w:rPr>
          <w:fldChar w:fldCharType="begin"/>
        </w:r>
        <w:r w:rsidRPr="00B940DD">
          <w:rPr>
            <w:rFonts w:ascii="Times New Roman" w:hAnsi="Times New Roman" w:cs="Times New Roman"/>
            <w:noProof/>
            <w:webHidden/>
            <w:sz w:val="24"/>
            <w:szCs w:val="24"/>
          </w:rPr>
          <w:instrText xml:space="preserve"> PAGEREF _Toc170378804 \h </w:instrText>
        </w:r>
        <w:r w:rsidRPr="00B940DD">
          <w:rPr>
            <w:rFonts w:ascii="Times New Roman" w:hAnsi="Times New Roman" w:cs="Times New Roman"/>
            <w:noProof/>
            <w:webHidden/>
            <w:sz w:val="24"/>
            <w:szCs w:val="24"/>
          </w:rPr>
        </w:r>
        <w:r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123</w:t>
        </w:r>
        <w:r w:rsidRPr="00B940DD">
          <w:rPr>
            <w:rFonts w:ascii="Times New Roman" w:hAnsi="Times New Roman" w:cs="Times New Roman"/>
            <w:noProof/>
            <w:webHidden/>
            <w:sz w:val="24"/>
            <w:szCs w:val="24"/>
          </w:rPr>
          <w:fldChar w:fldCharType="end"/>
        </w:r>
      </w:hyperlink>
    </w:p>
    <w:p w14:paraId="63E9019B" w14:textId="2F17BE1C"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05" w:history="1">
        <w:r w:rsidR="008C6055" w:rsidRPr="00B940DD">
          <w:rPr>
            <w:rStyle w:val="Hyperlink"/>
            <w:rFonts w:ascii="Times New Roman" w:hAnsi="Times New Roman" w:cs="Times New Roman"/>
            <w:noProof/>
            <w:sz w:val="24"/>
            <w:szCs w:val="24"/>
          </w:rPr>
          <w:t>2</w:t>
        </w:r>
        <w:r w:rsidR="00B940DD" w:rsidRPr="00B940DD">
          <w:rPr>
            <w:rStyle w:val="Hyperlink"/>
            <w:rFonts w:ascii="Times New Roman" w:hAnsi="Times New Roman" w:cs="Times New Roman"/>
            <w:noProof/>
            <w:sz w:val="24"/>
            <w:szCs w:val="24"/>
          </w:rPr>
          <w:t xml:space="preserve"> Daftar Perusahaan Sampel</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_Toc170378805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123</w:t>
        </w:r>
        <w:r w:rsidR="008C6055" w:rsidRPr="00B940DD">
          <w:rPr>
            <w:rFonts w:ascii="Times New Roman" w:hAnsi="Times New Roman" w:cs="Times New Roman"/>
            <w:noProof/>
            <w:webHidden/>
            <w:sz w:val="24"/>
            <w:szCs w:val="24"/>
          </w:rPr>
          <w:fldChar w:fldCharType="end"/>
        </w:r>
      </w:hyperlink>
    </w:p>
    <w:p w14:paraId="7CEF8154" w14:textId="37AF3444"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06" w:history="1">
        <w:r w:rsidR="008C6055" w:rsidRPr="00B940DD">
          <w:rPr>
            <w:rStyle w:val="Hyperlink"/>
            <w:rFonts w:ascii="Times New Roman" w:hAnsi="Times New Roman" w:cs="Times New Roman"/>
            <w:noProof/>
            <w:sz w:val="24"/>
            <w:szCs w:val="24"/>
          </w:rPr>
          <w:t>3</w:t>
        </w:r>
        <w:r w:rsidR="00B940DD" w:rsidRPr="00B940DD">
          <w:rPr>
            <w:rStyle w:val="Hyperlink"/>
            <w:rFonts w:ascii="Times New Roman" w:hAnsi="Times New Roman" w:cs="Times New Roman"/>
            <w:noProof/>
            <w:sz w:val="24"/>
            <w:szCs w:val="24"/>
          </w:rPr>
          <w:t xml:space="preserve"> Data Perhitungan Good Corporate Governance</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_Toc170378806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124</w:t>
        </w:r>
        <w:r w:rsidR="008C6055" w:rsidRPr="00B940DD">
          <w:rPr>
            <w:rFonts w:ascii="Times New Roman" w:hAnsi="Times New Roman" w:cs="Times New Roman"/>
            <w:noProof/>
            <w:webHidden/>
            <w:sz w:val="24"/>
            <w:szCs w:val="24"/>
          </w:rPr>
          <w:fldChar w:fldCharType="end"/>
        </w:r>
      </w:hyperlink>
    </w:p>
    <w:p w14:paraId="0B41748C" w14:textId="3CBF12DB"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07" w:history="1">
        <w:r w:rsidR="008C6055" w:rsidRPr="00B940DD">
          <w:rPr>
            <w:rStyle w:val="Hyperlink"/>
            <w:rFonts w:ascii="Times New Roman" w:hAnsi="Times New Roman" w:cs="Times New Roman"/>
            <w:noProof/>
            <w:sz w:val="24"/>
            <w:szCs w:val="24"/>
          </w:rPr>
          <w:t>4</w:t>
        </w:r>
        <w:r w:rsidR="00B940DD" w:rsidRPr="00B940DD">
          <w:rPr>
            <w:rStyle w:val="Hyperlink"/>
            <w:rFonts w:ascii="Times New Roman" w:hAnsi="Times New Roman" w:cs="Times New Roman"/>
            <w:noProof/>
            <w:sz w:val="24"/>
            <w:szCs w:val="24"/>
          </w:rPr>
          <w:t xml:space="preserve"> Data Perhitungan Ukuran Perusahaan</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_Toc170378807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126</w:t>
        </w:r>
        <w:r w:rsidR="008C6055" w:rsidRPr="00B940DD">
          <w:rPr>
            <w:rFonts w:ascii="Times New Roman" w:hAnsi="Times New Roman" w:cs="Times New Roman"/>
            <w:noProof/>
            <w:webHidden/>
            <w:sz w:val="24"/>
            <w:szCs w:val="24"/>
          </w:rPr>
          <w:fldChar w:fldCharType="end"/>
        </w:r>
      </w:hyperlink>
    </w:p>
    <w:p w14:paraId="6920CA3E" w14:textId="73DA0AE9"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08" w:history="1">
        <w:r w:rsidR="008C6055" w:rsidRPr="00B940DD">
          <w:rPr>
            <w:rStyle w:val="Hyperlink"/>
            <w:rFonts w:ascii="Times New Roman" w:hAnsi="Times New Roman" w:cs="Times New Roman"/>
            <w:noProof/>
            <w:sz w:val="24"/>
            <w:szCs w:val="24"/>
          </w:rPr>
          <w:t>5</w:t>
        </w:r>
        <w:r w:rsidR="00B940DD" w:rsidRPr="00B940DD">
          <w:rPr>
            <w:rStyle w:val="Hyperlink"/>
            <w:rFonts w:ascii="Times New Roman" w:hAnsi="Times New Roman" w:cs="Times New Roman"/>
            <w:noProof/>
            <w:sz w:val="24"/>
            <w:szCs w:val="24"/>
          </w:rPr>
          <w:t xml:space="preserve"> Data Perhitungan Cost of Debt</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_Toc170378808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129</w:t>
        </w:r>
        <w:r w:rsidR="008C6055" w:rsidRPr="00B940DD">
          <w:rPr>
            <w:rFonts w:ascii="Times New Roman" w:hAnsi="Times New Roman" w:cs="Times New Roman"/>
            <w:noProof/>
            <w:webHidden/>
            <w:sz w:val="24"/>
            <w:szCs w:val="24"/>
          </w:rPr>
          <w:fldChar w:fldCharType="end"/>
        </w:r>
      </w:hyperlink>
    </w:p>
    <w:p w14:paraId="29FB8CE2" w14:textId="7E07B106"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09" w:history="1">
        <w:r w:rsidR="008C6055" w:rsidRPr="00B940DD">
          <w:rPr>
            <w:rStyle w:val="Hyperlink"/>
            <w:rFonts w:ascii="Times New Roman" w:hAnsi="Times New Roman" w:cs="Times New Roman"/>
            <w:noProof/>
            <w:sz w:val="24"/>
            <w:szCs w:val="24"/>
          </w:rPr>
          <w:t>6</w:t>
        </w:r>
        <w:r w:rsidR="00B940DD" w:rsidRPr="00B940DD">
          <w:rPr>
            <w:rStyle w:val="Hyperlink"/>
            <w:rFonts w:ascii="Times New Roman" w:hAnsi="Times New Roman" w:cs="Times New Roman"/>
            <w:noProof/>
            <w:sz w:val="24"/>
            <w:szCs w:val="24"/>
          </w:rPr>
          <w:t xml:space="preserve"> Data Perhitungan Profitabilitas</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_Toc170378809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134</w:t>
        </w:r>
        <w:r w:rsidR="008C6055" w:rsidRPr="00B940DD">
          <w:rPr>
            <w:rFonts w:ascii="Times New Roman" w:hAnsi="Times New Roman" w:cs="Times New Roman"/>
            <w:noProof/>
            <w:webHidden/>
            <w:sz w:val="24"/>
            <w:szCs w:val="24"/>
          </w:rPr>
          <w:fldChar w:fldCharType="end"/>
        </w:r>
      </w:hyperlink>
    </w:p>
    <w:p w14:paraId="32588435" w14:textId="2F53B050"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0" w:history="1">
        <w:r w:rsidR="008C6055" w:rsidRPr="00B940DD">
          <w:rPr>
            <w:rStyle w:val="Hyperlink"/>
            <w:rFonts w:ascii="Times New Roman" w:hAnsi="Times New Roman" w:cs="Times New Roman"/>
            <w:noProof/>
            <w:sz w:val="24"/>
            <w:szCs w:val="24"/>
          </w:rPr>
          <w:t>7</w:t>
        </w:r>
        <w:r w:rsidR="00B940DD" w:rsidRPr="00B940DD">
          <w:rPr>
            <w:rStyle w:val="Hyperlink"/>
            <w:rFonts w:ascii="Times New Roman" w:hAnsi="Times New Roman" w:cs="Times New Roman"/>
            <w:noProof/>
            <w:sz w:val="24"/>
            <w:szCs w:val="24"/>
          </w:rPr>
          <w:t xml:space="preserve"> Data Perhitungan Manajemen Laba</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_Toc170378810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136</w:t>
        </w:r>
        <w:r w:rsidR="008C6055" w:rsidRPr="00B940DD">
          <w:rPr>
            <w:rFonts w:ascii="Times New Roman" w:hAnsi="Times New Roman" w:cs="Times New Roman"/>
            <w:noProof/>
            <w:webHidden/>
            <w:sz w:val="24"/>
            <w:szCs w:val="24"/>
          </w:rPr>
          <w:fldChar w:fldCharType="end"/>
        </w:r>
      </w:hyperlink>
    </w:p>
    <w:p w14:paraId="08D4B162" w14:textId="641183ED"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1" w:history="1">
        <w:r w:rsidR="008C6055" w:rsidRPr="00B940DD">
          <w:rPr>
            <w:rStyle w:val="Hyperlink"/>
            <w:rFonts w:ascii="Times New Roman" w:hAnsi="Times New Roman" w:cs="Times New Roman"/>
            <w:noProof/>
            <w:sz w:val="24"/>
            <w:szCs w:val="24"/>
          </w:rPr>
          <w:t>8</w:t>
        </w:r>
        <w:r w:rsidR="00B940DD" w:rsidRPr="00B940DD">
          <w:rPr>
            <w:rStyle w:val="Hyperlink"/>
            <w:rFonts w:ascii="Times New Roman" w:hAnsi="Times New Roman" w:cs="Times New Roman"/>
            <w:noProof/>
            <w:sz w:val="24"/>
            <w:szCs w:val="24"/>
          </w:rPr>
          <w:t xml:space="preserve"> Tabulasi Data Penelitian</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_Toc170378811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140</w:t>
        </w:r>
        <w:r w:rsidR="008C6055" w:rsidRPr="00B940DD">
          <w:rPr>
            <w:rFonts w:ascii="Times New Roman" w:hAnsi="Times New Roman" w:cs="Times New Roman"/>
            <w:noProof/>
            <w:webHidden/>
            <w:sz w:val="24"/>
            <w:szCs w:val="24"/>
          </w:rPr>
          <w:fldChar w:fldCharType="end"/>
        </w:r>
      </w:hyperlink>
    </w:p>
    <w:p w14:paraId="62A5C50E" w14:textId="677A3C2D"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2" w:history="1">
        <w:r w:rsidR="008C6055" w:rsidRPr="00B940DD">
          <w:rPr>
            <w:rStyle w:val="Hyperlink"/>
            <w:rFonts w:ascii="Times New Roman" w:hAnsi="Times New Roman" w:cs="Times New Roman"/>
            <w:noProof/>
            <w:sz w:val="24"/>
            <w:szCs w:val="24"/>
          </w:rPr>
          <w:t>9</w:t>
        </w:r>
        <w:r w:rsidR="00B940DD" w:rsidRPr="00B940DD">
          <w:rPr>
            <w:rStyle w:val="Hyperlink"/>
            <w:rFonts w:ascii="Times New Roman" w:hAnsi="Times New Roman" w:cs="Times New Roman"/>
            <w:noProof/>
            <w:sz w:val="24"/>
            <w:szCs w:val="24"/>
          </w:rPr>
          <w:t xml:space="preserve"> Hasil Olah data IBM SPSS Statistik Deskriptif</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_Toc170378812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143</w:t>
        </w:r>
        <w:r w:rsidR="008C6055" w:rsidRPr="00B940DD">
          <w:rPr>
            <w:rFonts w:ascii="Times New Roman" w:hAnsi="Times New Roman" w:cs="Times New Roman"/>
            <w:noProof/>
            <w:webHidden/>
            <w:sz w:val="24"/>
            <w:szCs w:val="24"/>
          </w:rPr>
          <w:fldChar w:fldCharType="end"/>
        </w:r>
      </w:hyperlink>
    </w:p>
    <w:p w14:paraId="0C859CBB" w14:textId="1BC7EE72"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3" w:history="1">
        <w:r w:rsidR="008C6055" w:rsidRPr="00B940DD">
          <w:rPr>
            <w:rStyle w:val="Hyperlink"/>
            <w:rFonts w:ascii="Times New Roman" w:hAnsi="Times New Roman" w:cs="Times New Roman"/>
            <w:noProof/>
            <w:sz w:val="24"/>
            <w:szCs w:val="24"/>
          </w:rPr>
          <w:t xml:space="preserve">10. Hasil Olah data IBM SPSS Uji Normalitas Sub Sektor Perbankan tahun 2019-2023 </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_Toc170378813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144</w:t>
        </w:r>
        <w:r w:rsidR="008C6055" w:rsidRPr="00B940DD">
          <w:rPr>
            <w:rFonts w:ascii="Times New Roman" w:hAnsi="Times New Roman" w:cs="Times New Roman"/>
            <w:noProof/>
            <w:webHidden/>
            <w:sz w:val="24"/>
            <w:szCs w:val="24"/>
          </w:rPr>
          <w:fldChar w:fldCharType="end"/>
        </w:r>
      </w:hyperlink>
    </w:p>
    <w:p w14:paraId="7CDA61F6" w14:textId="61ECAE1F"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4" w:history="1">
        <w:r w:rsidR="008C6055" w:rsidRPr="00B940DD">
          <w:rPr>
            <w:rStyle w:val="Hyperlink"/>
            <w:rFonts w:ascii="Times New Roman" w:hAnsi="Times New Roman" w:cs="Times New Roman"/>
            <w:noProof/>
            <w:sz w:val="24"/>
            <w:szCs w:val="24"/>
          </w:rPr>
          <w:t>11</w:t>
        </w:r>
        <w:r w:rsidR="00B940DD" w:rsidRPr="00B940DD">
          <w:rPr>
            <w:rStyle w:val="Hyperlink"/>
            <w:rFonts w:ascii="Times New Roman" w:hAnsi="Times New Roman" w:cs="Times New Roman"/>
            <w:noProof/>
            <w:sz w:val="24"/>
            <w:szCs w:val="24"/>
          </w:rPr>
          <w:t xml:space="preserve"> Hasil Olah data IBM SPSS Uji Multikolonieritas</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_Toc170378814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145</w:t>
        </w:r>
        <w:r w:rsidR="008C6055" w:rsidRPr="00B940DD">
          <w:rPr>
            <w:rFonts w:ascii="Times New Roman" w:hAnsi="Times New Roman" w:cs="Times New Roman"/>
            <w:noProof/>
            <w:webHidden/>
            <w:sz w:val="24"/>
            <w:szCs w:val="24"/>
          </w:rPr>
          <w:fldChar w:fldCharType="end"/>
        </w:r>
      </w:hyperlink>
    </w:p>
    <w:p w14:paraId="60ED04C4" w14:textId="7D56782C"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5" w:history="1">
        <w:r w:rsidR="008C6055" w:rsidRPr="00B940DD">
          <w:rPr>
            <w:rStyle w:val="Hyperlink"/>
            <w:rFonts w:ascii="Times New Roman" w:hAnsi="Times New Roman" w:cs="Times New Roman"/>
            <w:noProof/>
            <w:sz w:val="24"/>
            <w:szCs w:val="24"/>
          </w:rPr>
          <w:t>12</w:t>
        </w:r>
        <w:r w:rsidR="00B940DD" w:rsidRPr="00B940DD">
          <w:rPr>
            <w:rStyle w:val="Hyperlink"/>
            <w:rFonts w:ascii="Times New Roman" w:hAnsi="Times New Roman" w:cs="Times New Roman"/>
            <w:noProof/>
            <w:sz w:val="24"/>
            <w:szCs w:val="24"/>
          </w:rPr>
          <w:t xml:space="preserve"> Hasil Olah data IBM SPSS Uji Heteroskedastisitas</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_Toc170378815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146</w:t>
        </w:r>
        <w:r w:rsidR="008C6055" w:rsidRPr="00B940DD">
          <w:rPr>
            <w:rFonts w:ascii="Times New Roman" w:hAnsi="Times New Roman" w:cs="Times New Roman"/>
            <w:noProof/>
            <w:webHidden/>
            <w:sz w:val="24"/>
            <w:szCs w:val="24"/>
          </w:rPr>
          <w:fldChar w:fldCharType="end"/>
        </w:r>
      </w:hyperlink>
    </w:p>
    <w:p w14:paraId="7FDCAA57" w14:textId="1E1C7732"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6" w:history="1">
        <w:r w:rsidR="008C6055" w:rsidRPr="00B940DD">
          <w:rPr>
            <w:rStyle w:val="Hyperlink"/>
            <w:rFonts w:ascii="Times New Roman" w:hAnsi="Times New Roman" w:cs="Times New Roman"/>
            <w:noProof/>
            <w:sz w:val="24"/>
            <w:szCs w:val="24"/>
          </w:rPr>
          <w:t>13</w:t>
        </w:r>
        <w:r w:rsidR="00B940DD" w:rsidRPr="00B940DD">
          <w:rPr>
            <w:rStyle w:val="Hyperlink"/>
            <w:rFonts w:ascii="Times New Roman" w:hAnsi="Times New Roman" w:cs="Times New Roman"/>
            <w:noProof/>
            <w:sz w:val="24"/>
            <w:szCs w:val="24"/>
          </w:rPr>
          <w:t xml:space="preserve"> Hasil Olah data IBM SPSS Uji Autokorelasi</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_Toc170378816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146</w:t>
        </w:r>
        <w:r w:rsidR="008C6055" w:rsidRPr="00B940DD">
          <w:rPr>
            <w:rFonts w:ascii="Times New Roman" w:hAnsi="Times New Roman" w:cs="Times New Roman"/>
            <w:noProof/>
            <w:webHidden/>
            <w:sz w:val="24"/>
            <w:szCs w:val="24"/>
          </w:rPr>
          <w:fldChar w:fldCharType="end"/>
        </w:r>
      </w:hyperlink>
    </w:p>
    <w:p w14:paraId="4F7FD553" w14:textId="61BC23D6"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7" w:history="1">
        <w:r w:rsidR="008C6055" w:rsidRPr="00B940DD">
          <w:rPr>
            <w:rStyle w:val="Hyperlink"/>
            <w:rFonts w:ascii="Times New Roman" w:hAnsi="Times New Roman" w:cs="Times New Roman"/>
            <w:noProof/>
            <w:sz w:val="24"/>
            <w:szCs w:val="24"/>
          </w:rPr>
          <w:t>14</w:t>
        </w:r>
        <w:r w:rsidR="00B940DD" w:rsidRPr="00B940DD">
          <w:rPr>
            <w:rStyle w:val="Hyperlink"/>
            <w:rFonts w:ascii="Times New Roman" w:hAnsi="Times New Roman" w:cs="Times New Roman"/>
            <w:noProof/>
            <w:sz w:val="24"/>
            <w:szCs w:val="24"/>
          </w:rPr>
          <w:t xml:space="preserve"> Hasil Olah data IBM SPSS Uji Regresi Linier Berganda</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_Toc170378817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147</w:t>
        </w:r>
        <w:r w:rsidR="008C6055" w:rsidRPr="00B940DD">
          <w:rPr>
            <w:rFonts w:ascii="Times New Roman" w:hAnsi="Times New Roman" w:cs="Times New Roman"/>
            <w:noProof/>
            <w:webHidden/>
            <w:sz w:val="24"/>
            <w:szCs w:val="24"/>
          </w:rPr>
          <w:fldChar w:fldCharType="end"/>
        </w:r>
      </w:hyperlink>
    </w:p>
    <w:p w14:paraId="7627A598" w14:textId="65AE36BF"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8" w:history="1">
        <w:r w:rsidR="008C6055" w:rsidRPr="00B940DD">
          <w:rPr>
            <w:rStyle w:val="Hyperlink"/>
            <w:rFonts w:ascii="Times New Roman" w:hAnsi="Times New Roman" w:cs="Times New Roman"/>
            <w:noProof/>
            <w:sz w:val="24"/>
            <w:szCs w:val="24"/>
          </w:rPr>
          <w:t>15</w:t>
        </w:r>
        <w:r w:rsidR="00B940DD" w:rsidRPr="00B940DD">
          <w:rPr>
            <w:rStyle w:val="Hyperlink"/>
            <w:rFonts w:ascii="Times New Roman" w:hAnsi="Times New Roman" w:cs="Times New Roman"/>
            <w:noProof/>
            <w:sz w:val="24"/>
            <w:szCs w:val="24"/>
          </w:rPr>
          <w:t xml:space="preserve"> Hasil Olah data IBM SPSS Uji T </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_Toc170378818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147</w:t>
        </w:r>
        <w:r w:rsidR="008C6055" w:rsidRPr="00B940DD">
          <w:rPr>
            <w:rFonts w:ascii="Times New Roman" w:hAnsi="Times New Roman" w:cs="Times New Roman"/>
            <w:noProof/>
            <w:webHidden/>
            <w:sz w:val="24"/>
            <w:szCs w:val="24"/>
          </w:rPr>
          <w:fldChar w:fldCharType="end"/>
        </w:r>
      </w:hyperlink>
    </w:p>
    <w:p w14:paraId="6A08AD41" w14:textId="6174BEB4"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19" w:history="1">
        <w:r w:rsidR="008C6055" w:rsidRPr="00B940DD">
          <w:rPr>
            <w:rStyle w:val="Hyperlink"/>
            <w:rFonts w:ascii="Times New Roman" w:hAnsi="Times New Roman" w:cs="Times New Roman"/>
            <w:noProof/>
            <w:sz w:val="24"/>
            <w:szCs w:val="24"/>
          </w:rPr>
          <w:t>16</w:t>
        </w:r>
        <w:r w:rsidR="00B940DD" w:rsidRPr="00B940DD">
          <w:rPr>
            <w:rStyle w:val="Hyperlink"/>
            <w:rFonts w:ascii="Times New Roman" w:hAnsi="Times New Roman" w:cs="Times New Roman"/>
            <w:noProof/>
            <w:sz w:val="24"/>
            <w:szCs w:val="24"/>
          </w:rPr>
          <w:t xml:space="preserve"> Hasil Olah data IBM SPSS Uji F</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_Toc170378819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148</w:t>
        </w:r>
        <w:r w:rsidR="008C6055" w:rsidRPr="00B940DD">
          <w:rPr>
            <w:rFonts w:ascii="Times New Roman" w:hAnsi="Times New Roman" w:cs="Times New Roman"/>
            <w:noProof/>
            <w:webHidden/>
            <w:sz w:val="24"/>
            <w:szCs w:val="24"/>
          </w:rPr>
          <w:fldChar w:fldCharType="end"/>
        </w:r>
      </w:hyperlink>
    </w:p>
    <w:p w14:paraId="69EB8C53" w14:textId="59FF3065"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20" w:history="1">
        <w:r w:rsidR="008C6055" w:rsidRPr="00B940DD">
          <w:rPr>
            <w:rStyle w:val="Hyperlink"/>
            <w:rFonts w:ascii="Times New Roman" w:hAnsi="Times New Roman" w:cs="Times New Roman"/>
            <w:noProof/>
            <w:sz w:val="24"/>
            <w:szCs w:val="24"/>
          </w:rPr>
          <w:t>17</w:t>
        </w:r>
        <w:r w:rsidR="00B940DD" w:rsidRPr="00B940DD">
          <w:rPr>
            <w:rStyle w:val="Hyperlink"/>
            <w:rFonts w:ascii="Times New Roman" w:hAnsi="Times New Roman" w:cs="Times New Roman"/>
            <w:noProof/>
            <w:sz w:val="24"/>
            <w:szCs w:val="24"/>
          </w:rPr>
          <w:t xml:space="preserve"> Hasil Olah data IBM SPSS Uji Koefisien Determinasi</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_Toc170378820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149</w:t>
        </w:r>
        <w:r w:rsidR="008C6055" w:rsidRPr="00B940DD">
          <w:rPr>
            <w:rFonts w:ascii="Times New Roman" w:hAnsi="Times New Roman" w:cs="Times New Roman"/>
            <w:noProof/>
            <w:webHidden/>
            <w:sz w:val="24"/>
            <w:szCs w:val="24"/>
          </w:rPr>
          <w:fldChar w:fldCharType="end"/>
        </w:r>
      </w:hyperlink>
    </w:p>
    <w:p w14:paraId="0C7333B5" w14:textId="7EF5C73E" w:rsidR="008C6055" w:rsidRPr="00B940DD" w:rsidRDefault="00000000" w:rsidP="00B940DD">
      <w:pPr>
        <w:pStyle w:val="TableofFigures"/>
        <w:tabs>
          <w:tab w:val="right" w:leader="dot" w:pos="7928"/>
        </w:tabs>
        <w:spacing w:line="480" w:lineRule="auto"/>
        <w:rPr>
          <w:rFonts w:ascii="Times New Roman" w:eastAsiaTheme="minorEastAsia" w:hAnsi="Times New Roman" w:cs="Times New Roman"/>
          <w:noProof/>
          <w:sz w:val="24"/>
          <w:szCs w:val="24"/>
          <w:lang w:eastAsia="en-ID"/>
        </w:rPr>
      </w:pPr>
      <w:hyperlink w:anchor="_Toc170378821" w:history="1">
        <w:r w:rsidR="008C6055" w:rsidRPr="00B940DD">
          <w:rPr>
            <w:rStyle w:val="Hyperlink"/>
            <w:rFonts w:ascii="Times New Roman" w:hAnsi="Times New Roman" w:cs="Times New Roman"/>
            <w:noProof/>
            <w:sz w:val="24"/>
            <w:szCs w:val="24"/>
          </w:rPr>
          <w:t>18</w:t>
        </w:r>
        <w:r w:rsidR="00B940DD" w:rsidRPr="00B940DD">
          <w:rPr>
            <w:rStyle w:val="Hyperlink"/>
            <w:rFonts w:ascii="Times New Roman" w:hAnsi="Times New Roman" w:cs="Times New Roman"/>
            <w:noProof/>
            <w:sz w:val="24"/>
            <w:szCs w:val="24"/>
          </w:rPr>
          <w:t xml:space="preserve"> Kesimpulan Hipotesis</w:t>
        </w:r>
        <w:r w:rsidR="008C6055" w:rsidRPr="00B940DD">
          <w:rPr>
            <w:rFonts w:ascii="Times New Roman" w:hAnsi="Times New Roman" w:cs="Times New Roman"/>
            <w:noProof/>
            <w:webHidden/>
            <w:sz w:val="24"/>
            <w:szCs w:val="24"/>
          </w:rPr>
          <w:tab/>
        </w:r>
        <w:r w:rsidR="008C6055" w:rsidRPr="00B940DD">
          <w:rPr>
            <w:rFonts w:ascii="Times New Roman" w:hAnsi="Times New Roman" w:cs="Times New Roman"/>
            <w:noProof/>
            <w:webHidden/>
            <w:sz w:val="24"/>
            <w:szCs w:val="24"/>
          </w:rPr>
          <w:fldChar w:fldCharType="begin"/>
        </w:r>
        <w:r w:rsidR="008C6055" w:rsidRPr="00B940DD">
          <w:rPr>
            <w:rFonts w:ascii="Times New Roman" w:hAnsi="Times New Roman" w:cs="Times New Roman"/>
            <w:noProof/>
            <w:webHidden/>
            <w:sz w:val="24"/>
            <w:szCs w:val="24"/>
          </w:rPr>
          <w:instrText xml:space="preserve"> PAGEREF _Toc170378821 \h </w:instrText>
        </w:r>
        <w:r w:rsidR="008C6055" w:rsidRPr="00B940DD">
          <w:rPr>
            <w:rFonts w:ascii="Times New Roman" w:hAnsi="Times New Roman" w:cs="Times New Roman"/>
            <w:noProof/>
            <w:webHidden/>
            <w:sz w:val="24"/>
            <w:szCs w:val="24"/>
          </w:rPr>
        </w:r>
        <w:r w:rsidR="008C6055" w:rsidRPr="00B940DD">
          <w:rPr>
            <w:rFonts w:ascii="Times New Roman" w:hAnsi="Times New Roman" w:cs="Times New Roman"/>
            <w:noProof/>
            <w:webHidden/>
            <w:sz w:val="24"/>
            <w:szCs w:val="24"/>
          </w:rPr>
          <w:fldChar w:fldCharType="separate"/>
        </w:r>
        <w:r w:rsidR="008B3D93">
          <w:rPr>
            <w:rFonts w:ascii="Times New Roman" w:hAnsi="Times New Roman" w:cs="Times New Roman"/>
            <w:noProof/>
            <w:webHidden/>
            <w:sz w:val="24"/>
            <w:szCs w:val="24"/>
          </w:rPr>
          <w:t>149</w:t>
        </w:r>
        <w:r w:rsidR="008C6055" w:rsidRPr="00B940DD">
          <w:rPr>
            <w:rFonts w:ascii="Times New Roman" w:hAnsi="Times New Roman" w:cs="Times New Roman"/>
            <w:noProof/>
            <w:webHidden/>
            <w:sz w:val="24"/>
            <w:szCs w:val="24"/>
          </w:rPr>
          <w:fldChar w:fldCharType="end"/>
        </w:r>
      </w:hyperlink>
    </w:p>
    <w:p w14:paraId="4710F83C" w14:textId="3A935B48" w:rsidR="00445385" w:rsidRPr="00B940DD" w:rsidRDefault="008C6055" w:rsidP="00B940DD">
      <w:pPr>
        <w:spacing w:line="480" w:lineRule="auto"/>
        <w:rPr>
          <w:rFonts w:ascii="Times New Roman" w:hAnsi="Times New Roman" w:cs="Times New Roman"/>
          <w:sz w:val="24"/>
          <w:szCs w:val="24"/>
        </w:rPr>
      </w:pPr>
      <w:r w:rsidRPr="00B940DD">
        <w:rPr>
          <w:rFonts w:ascii="Times New Roman" w:hAnsi="Times New Roman" w:cs="Times New Roman"/>
          <w:sz w:val="24"/>
          <w:szCs w:val="24"/>
        </w:rPr>
        <w:fldChar w:fldCharType="end"/>
      </w:r>
      <w:r w:rsidR="00983495" w:rsidRPr="00B940DD">
        <w:rPr>
          <w:rFonts w:ascii="Times New Roman" w:hAnsi="Times New Roman" w:cs="Times New Roman"/>
          <w:sz w:val="24"/>
          <w:szCs w:val="24"/>
        </w:rPr>
        <w:br w:type="page"/>
      </w:r>
    </w:p>
    <w:p w14:paraId="625CE731" w14:textId="77777777" w:rsidR="00983495" w:rsidRDefault="00983495" w:rsidP="00650FC4">
      <w:pPr>
        <w:rPr>
          <w:rFonts w:ascii="Times New Roman" w:hAnsi="Times New Roman" w:cs="Times New Roman"/>
          <w:b/>
          <w:bCs/>
          <w:sz w:val="24"/>
          <w:szCs w:val="24"/>
        </w:rPr>
        <w:sectPr w:rsidR="00983495" w:rsidSect="00611FEB">
          <w:headerReference w:type="default" r:id="rId17"/>
          <w:footerReference w:type="default" r:id="rId18"/>
          <w:footerReference w:type="first" r:id="rId19"/>
          <w:pgSz w:w="11907" w:h="16839" w:code="9"/>
          <w:pgMar w:top="2268" w:right="1701" w:bottom="1701" w:left="2268" w:header="737" w:footer="748" w:gutter="0"/>
          <w:pgNumType w:fmt="lowerRoman"/>
          <w:cols w:space="708"/>
          <w:docGrid w:linePitch="299"/>
        </w:sectPr>
      </w:pPr>
    </w:p>
    <w:p w14:paraId="028BC643" w14:textId="6127B2A6" w:rsidR="00B900EC" w:rsidRDefault="00B900EC" w:rsidP="00650FC4">
      <w:pPr>
        <w:pStyle w:val="Heading1"/>
        <w:spacing w:line="360" w:lineRule="auto"/>
        <w:ind w:left="0" w:firstLine="0"/>
      </w:pPr>
      <w:bookmarkStart w:id="22" w:name="_Toc168382153"/>
      <w:bookmarkStart w:id="23" w:name="_Toc170379432"/>
      <w:bookmarkStart w:id="24" w:name="_Toc158584206"/>
      <w:r>
        <w:lastRenderedPageBreak/>
        <w:t>BAB I</w:t>
      </w:r>
      <w:bookmarkEnd w:id="22"/>
      <w:bookmarkEnd w:id="23"/>
    </w:p>
    <w:bookmarkEnd w:id="24"/>
    <w:p w14:paraId="0D2E0F2C" w14:textId="219BF594" w:rsidR="006E6EB7" w:rsidRDefault="004A5BA4" w:rsidP="004A5B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6EB3A1E0" w14:textId="77777777" w:rsidR="004A5BA4" w:rsidRDefault="004A5BA4" w:rsidP="004A5BA4">
      <w:pPr>
        <w:spacing w:line="360" w:lineRule="auto"/>
        <w:jc w:val="center"/>
        <w:rPr>
          <w:rFonts w:ascii="Times New Roman" w:hAnsi="Times New Roman" w:cs="Times New Roman"/>
          <w:b/>
          <w:bCs/>
          <w:sz w:val="24"/>
          <w:szCs w:val="24"/>
        </w:rPr>
      </w:pPr>
    </w:p>
    <w:p w14:paraId="60FB92CF" w14:textId="7E3ADDE2" w:rsidR="00CF7F84" w:rsidRPr="00CF7F84" w:rsidRDefault="006E6EB7" w:rsidP="008F07DD">
      <w:pPr>
        <w:pStyle w:val="Heading2"/>
        <w:ind w:left="567" w:hanging="501"/>
      </w:pPr>
      <w:bookmarkStart w:id="25" w:name="_Toc158584207"/>
      <w:bookmarkStart w:id="26" w:name="_Toc168382154"/>
      <w:bookmarkStart w:id="27" w:name="_Toc170379433"/>
      <w:r w:rsidRPr="00CF7F84">
        <w:t>Latar Belakang Masalah</w:t>
      </w:r>
      <w:bookmarkEnd w:id="25"/>
      <w:bookmarkEnd w:id="26"/>
      <w:bookmarkEnd w:id="27"/>
      <w:r w:rsidRPr="00CF7F84">
        <w:t xml:space="preserve"> </w:t>
      </w:r>
    </w:p>
    <w:p w14:paraId="46A5126F" w14:textId="350FD0EF" w:rsidR="00A77697" w:rsidRPr="00A77697" w:rsidRDefault="0002728B" w:rsidP="009357EA">
      <w:pPr>
        <w:pStyle w:val="ListParagraph"/>
        <w:tabs>
          <w:tab w:val="left" w:pos="993"/>
        </w:tabs>
        <w:spacing w:line="480" w:lineRule="auto"/>
        <w:ind w:left="567" w:firstLine="709"/>
        <w:jc w:val="both"/>
        <w:rPr>
          <w:rFonts w:ascii="Times New Roman" w:hAnsi="Times New Roman" w:cs="Times New Roman"/>
          <w:sz w:val="24"/>
          <w:szCs w:val="24"/>
        </w:rPr>
      </w:pPr>
      <w:bookmarkStart w:id="28" w:name="_Hlk171424928"/>
      <w:r>
        <w:rPr>
          <w:rFonts w:ascii="Times New Roman" w:hAnsi="Times New Roman" w:cs="Times New Roman"/>
          <w:sz w:val="24"/>
          <w:szCs w:val="24"/>
        </w:rPr>
        <w:t>Perkembangan dunia bisnis s</w:t>
      </w:r>
      <w:r w:rsidR="00084F2F">
        <w:rPr>
          <w:rFonts w:ascii="Times New Roman" w:hAnsi="Times New Roman" w:cs="Times New Roman"/>
          <w:sz w:val="24"/>
          <w:szCs w:val="24"/>
        </w:rPr>
        <w:t>ekarang</w:t>
      </w:r>
      <w:r>
        <w:rPr>
          <w:rFonts w:ascii="Times New Roman" w:hAnsi="Times New Roman" w:cs="Times New Roman"/>
          <w:sz w:val="24"/>
          <w:szCs w:val="24"/>
        </w:rPr>
        <w:t xml:space="preserve"> ini telah memberikan tuntutan pada setiap perusahaan </w:t>
      </w:r>
      <w:r w:rsidR="00BF021A">
        <w:rPr>
          <w:rFonts w:ascii="Times New Roman" w:hAnsi="Times New Roman" w:cs="Times New Roman"/>
          <w:sz w:val="24"/>
          <w:szCs w:val="24"/>
        </w:rPr>
        <w:t>agar da</w:t>
      </w:r>
      <w:r w:rsidR="00260A38">
        <w:rPr>
          <w:rFonts w:ascii="Times New Roman" w:hAnsi="Times New Roman" w:cs="Times New Roman"/>
          <w:sz w:val="24"/>
          <w:szCs w:val="24"/>
        </w:rPr>
        <w:t xml:space="preserve">pat menciptakan keunggulan kompetitif dalam bidang </w:t>
      </w:r>
      <w:r w:rsidR="00A81E18">
        <w:rPr>
          <w:rFonts w:ascii="Times New Roman" w:hAnsi="Times New Roman" w:cs="Times New Roman"/>
          <w:sz w:val="24"/>
          <w:szCs w:val="24"/>
        </w:rPr>
        <w:t>usahanya</w:t>
      </w:r>
      <w:r w:rsidR="00C3035E">
        <w:rPr>
          <w:rFonts w:ascii="Times New Roman" w:hAnsi="Times New Roman" w:cs="Times New Roman"/>
          <w:sz w:val="24"/>
          <w:szCs w:val="24"/>
        </w:rPr>
        <w:t xml:space="preserve">. </w:t>
      </w:r>
      <w:r w:rsidR="00B71747">
        <w:rPr>
          <w:rFonts w:ascii="Times New Roman" w:hAnsi="Times New Roman" w:cs="Times New Roman"/>
          <w:sz w:val="24"/>
          <w:szCs w:val="24"/>
        </w:rPr>
        <w:t xml:space="preserve">Khususnya dalam </w:t>
      </w:r>
      <w:r w:rsidR="00D01518">
        <w:rPr>
          <w:rFonts w:ascii="Times New Roman" w:hAnsi="Times New Roman" w:cs="Times New Roman"/>
          <w:sz w:val="24"/>
          <w:szCs w:val="24"/>
        </w:rPr>
        <w:t xml:space="preserve">bidang </w:t>
      </w:r>
      <w:r w:rsidR="00B71747">
        <w:rPr>
          <w:rFonts w:ascii="Times New Roman" w:hAnsi="Times New Roman" w:cs="Times New Roman"/>
          <w:sz w:val="24"/>
          <w:szCs w:val="24"/>
        </w:rPr>
        <w:t xml:space="preserve">industri jasa Perbankan yang memegang peranan penting </w:t>
      </w:r>
      <w:r w:rsidR="00774B49">
        <w:rPr>
          <w:rFonts w:ascii="Times New Roman" w:hAnsi="Times New Roman" w:cs="Times New Roman"/>
          <w:sz w:val="24"/>
          <w:szCs w:val="24"/>
        </w:rPr>
        <w:t xml:space="preserve">dalam mendukung perekomonian </w:t>
      </w:r>
      <w:r w:rsidR="00EC0139">
        <w:rPr>
          <w:rFonts w:ascii="Times New Roman" w:hAnsi="Times New Roman" w:cs="Times New Roman"/>
          <w:sz w:val="24"/>
          <w:szCs w:val="24"/>
        </w:rPr>
        <w:t>Nasional</w:t>
      </w:r>
      <w:r w:rsidR="00774B49">
        <w:rPr>
          <w:rFonts w:ascii="Times New Roman" w:hAnsi="Times New Roman" w:cs="Times New Roman"/>
          <w:sz w:val="24"/>
          <w:szCs w:val="24"/>
        </w:rPr>
        <w:t xml:space="preserve">. </w:t>
      </w:r>
      <w:bookmarkStart w:id="29" w:name="_Hlk171425084"/>
      <w:bookmarkEnd w:id="28"/>
      <w:r w:rsidR="00F3271C">
        <w:rPr>
          <w:rFonts w:ascii="Times New Roman" w:hAnsi="Times New Roman" w:cs="Times New Roman"/>
          <w:sz w:val="24"/>
          <w:szCs w:val="24"/>
        </w:rPr>
        <w:t>Manajer</w:t>
      </w:r>
      <w:r w:rsidR="00774B49">
        <w:rPr>
          <w:rFonts w:ascii="Times New Roman" w:hAnsi="Times New Roman" w:cs="Times New Roman"/>
          <w:sz w:val="24"/>
          <w:szCs w:val="24"/>
        </w:rPr>
        <w:t xml:space="preserve"> </w:t>
      </w:r>
      <w:r w:rsidR="00EE12E6">
        <w:rPr>
          <w:rFonts w:ascii="Times New Roman" w:hAnsi="Times New Roman" w:cs="Times New Roman"/>
          <w:sz w:val="24"/>
          <w:szCs w:val="24"/>
        </w:rPr>
        <w:t xml:space="preserve">biasanya </w:t>
      </w:r>
      <w:r w:rsidR="001D3E2F">
        <w:rPr>
          <w:rFonts w:ascii="Times New Roman" w:hAnsi="Times New Roman" w:cs="Times New Roman"/>
          <w:sz w:val="24"/>
          <w:szCs w:val="24"/>
        </w:rPr>
        <w:t>menggunakan laporan keuangan sebagai</w:t>
      </w:r>
      <w:r w:rsidR="00EF1ED1">
        <w:rPr>
          <w:rFonts w:ascii="Times New Roman" w:hAnsi="Times New Roman" w:cs="Times New Roman"/>
          <w:sz w:val="24"/>
          <w:szCs w:val="24"/>
        </w:rPr>
        <w:t xml:space="preserve"> landasan</w:t>
      </w:r>
      <w:r w:rsidR="001D3E2F">
        <w:rPr>
          <w:rFonts w:ascii="Times New Roman" w:hAnsi="Times New Roman" w:cs="Times New Roman"/>
          <w:sz w:val="24"/>
          <w:szCs w:val="24"/>
        </w:rPr>
        <w:t xml:space="preserve"> untuk me</w:t>
      </w:r>
      <w:r w:rsidR="00EF1ED1">
        <w:rPr>
          <w:rFonts w:ascii="Times New Roman" w:hAnsi="Times New Roman" w:cs="Times New Roman"/>
          <w:sz w:val="24"/>
          <w:szCs w:val="24"/>
        </w:rPr>
        <w:t>nilai keadaan suatu bank</w:t>
      </w:r>
      <w:r w:rsidR="00B76499">
        <w:rPr>
          <w:rFonts w:ascii="Times New Roman" w:hAnsi="Times New Roman" w:cs="Times New Roman"/>
          <w:sz w:val="24"/>
          <w:szCs w:val="24"/>
        </w:rPr>
        <w:t xml:space="preserve">. </w:t>
      </w:r>
      <w:r w:rsidR="0013264A">
        <w:rPr>
          <w:rFonts w:ascii="Times New Roman" w:hAnsi="Times New Roman" w:cs="Times New Roman"/>
          <w:sz w:val="24"/>
          <w:szCs w:val="24"/>
        </w:rPr>
        <w:t xml:space="preserve">Oleh karena itu, telah banyak informasi laba yang telah disalahgunakan </w:t>
      </w:r>
      <w:r w:rsidR="005227B7">
        <w:rPr>
          <w:rFonts w:ascii="Times New Roman" w:hAnsi="Times New Roman" w:cs="Times New Roman"/>
          <w:sz w:val="24"/>
          <w:szCs w:val="24"/>
        </w:rPr>
        <w:t xml:space="preserve">sebagai tindakan oportunis manajemen. </w:t>
      </w:r>
      <w:r w:rsidR="006F2F73">
        <w:rPr>
          <w:rFonts w:ascii="Times New Roman" w:hAnsi="Times New Roman" w:cs="Times New Roman"/>
          <w:sz w:val="24"/>
          <w:szCs w:val="24"/>
        </w:rPr>
        <w:t xml:space="preserve">Dalam banyak kasus, </w:t>
      </w:r>
      <w:r w:rsidR="009C7699">
        <w:rPr>
          <w:rFonts w:ascii="Times New Roman" w:hAnsi="Times New Roman" w:cs="Times New Roman"/>
          <w:sz w:val="24"/>
          <w:szCs w:val="24"/>
        </w:rPr>
        <w:t>Informasi laba in</w:t>
      </w:r>
      <w:r w:rsidR="0069576B">
        <w:rPr>
          <w:rFonts w:ascii="Times New Roman" w:hAnsi="Times New Roman" w:cs="Times New Roman"/>
          <w:sz w:val="24"/>
          <w:szCs w:val="24"/>
        </w:rPr>
        <w:t>i sering</w:t>
      </w:r>
      <w:r w:rsidR="00EF1ED1">
        <w:rPr>
          <w:rFonts w:ascii="Times New Roman" w:hAnsi="Times New Roman" w:cs="Times New Roman"/>
          <w:sz w:val="24"/>
          <w:szCs w:val="24"/>
        </w:rPr>
        <w:t>kali</w:t>
      </w:r>
      <w:r w:rsidR="009C7699">
        <w:rPr>
          <w:rFonts w:ascii="Times New Roman" w:hAnsi="Times New Roman" w:cs="Times New Roman"/>
          <w:sz w:val="24"/>
          <w:szCs w:val="24"/>
        </w:rPr>
        <w:t xml:space="preserve"> menjadi </w:t>
      </w:r>
      <w:r w:rsidR="00A62B70">
        <w:rPr>
          <w:rFonts w:ascii="Times New Roman" w:hAnsi="Times New Roman" w:cs="Times New Roman"/>
          <w:sz w:val="24"/>
          <w:szCs w:val="24"/>
        </w:rPr>
        <w:t>sasaran</w:t>
      </w:r>
      <w:r w:rsidR="009C7699">
        <w:rPr>
          <w:rFonts w:ascii="Times New Roman" w:hAnsi="Times New Roman" w:cs="Times New Roman"/>
          <w:sz w:val="24"/>
          <w:szCs w:val="24"/>
        </w:rPr>
        <w:t xml:space="preserve"> </w:t>
      </w:r>
      <w:r w:rsidR="0069576B">
        <w:rPr>
          <w:rFonts w:ascii="Times New Roman" w:hAnsi="Times New Roman" w:cs="Times New Roman"/>
          <w:sz w:val="24"/>
          <w:szCs w:val="24"/>
        </w:rPr>
        <w:t xml:space="preserve">untuk </w:t>
      </w:r>
      <w:r w:rsidR="006279F7">
        <w:rPr>
          <w:rFonts w:ascii="Times New Roman" w:hAnsi="Times New Roman" w:cs="Times New Roman"/>
          <w:sz w:val="24"/>
          <w:szCs w:val="24"/>
        </w:rPr>
        <w:t>me</w:t>
      </w:r>
      <w:r w:rsidR="00A62B70">
        <w:rPr>
          <w:rFonts w:ascii="Times New Roman" w:hAnsi="Times New Roman" w:cs="Times New Roman"/>
          <w:sz w:val="24"/>
          <w:szCs w:val="24"/>
        </w:rPr>
        <w:t>manipulasi</w:t>
      </w:r>
      <w:r w:rsidR="009C7699">
        <w:rPr>
          <w:rFonts w:ascii="Times New Roman" w:hAnsi="Times New Roman" w:cs="Times New Roman"/>
          <w:sz w:val="24"/>
          <w:szCs w:val="24"/>
        </w:rPr>
        <w:t xml:space="preserve"> </w:t>
      </w:r>
      <w:r w:rsidR="006279F7">
        <w:rPr>
          <w:rFonts w:ascii="Times New Roman" w:hAnsi="Times New Roman" w:cs="Times New Roman"/>
          <w:sz w:val="24"/>
          <w:szCs w:val="24"/>
        </w:rPr>
        <w:t xml:space="preserve">laporan keuangan </w:t>
      </w:r>
      <w:r w:rsidR="009C7699">
        <w:rPr>
          <w:rFonts w:ascii="Times New Roman" w:hAnsi="Times New Roman" w:cs="Times New Roman"/>
          <w:sz w:val="24"/>
          <w:szCs w:val="24"/>
        </w:rPr>
        <w:t>melalui tindakan oportuni</w:t>
      </w:r>
      <w:r w:rsidR="006F2F73">
        <w:rPr>
          <w:rFonts w:ascii="Times New Roman" w:hAnsi="Times New Roman" w:cs="Times New Roman"/>
          <w:sz w:val="24"/>
          <w:szCs w:val="24"/>
        </w:rPr>
        <w:t>sti</w:t>
      </w:r>
      <w:r w:rsidR="00A62B70">
        <w:rPr>
          <w:rFonts w:ascii="Times New Roman" w:hAnsi="Times New Roman" w:cs="Times New Roman"/>
          <w:sz w:val="24"/>
          <w:szCs w:val="24"/>
        </w:rPr>
        <w:t>k</w:t>
      </w:r>
      <w:r w:rsidR="009C7699">
        <w:rPr>
          <w:rFonts w:ascii="Times New Roman" w:hAnsi="Times New Roman" w:cs="Times New Roman"/>
          <w:sz w:val="24"/>
          <w:szCs w:val="24"/>
        </w:rPr>
        <w:t xml:space="preserve"> </w:t>
      </w:r>
      <w:r w:rsidR="00A62B70">
        <w:rPr>
          <w:rFonts w:ascii="Times New Roman" w:hAnsi="Times New Roman" w:cs="Times New Roman"/>
          <w:sz w:val="24"/>
          <w:szCs w:val="24"/>
        </w:rPr>
        <w:t xml:space="preserve">dari </w:t>
      </w:r>
      <w:r w:rsidR="009C7699">
        <w:rPr>
          <w:rFonts w:ascii="Times New Roman" w:hAnsi="Times New Roman" w:cs="Times New Roman"/>
          <w:sz w:val="24"/>
          <w:szCs w:val="24"/>
        </w:rPr>
        <w:t xml:space="preserve">manajemen </w:t>
      </w:r>
      <w:r w:rsidR="006279F7">
        <w:rPr>
          <w:rFonts w:ascii="Times New Roman" w:hAnsi="Times New Roman" w:cs="Times New Roman"/>
          <w:sz w:val="24"/>
          <w:szCs w:val="24"/>
        </w:rPr>
        <w:t xml:space="preserve">dengan tujuan </w:t>
      </w:r>
      <w:r w:rsidR="009C7699">
        <w:rPr>
          <w:rFonts w:ascii="Times New Roman" w:hAnsi="Times New Roman" w:cs="Times New Roman"/>
          <w:sz w:val="24"/>
          <w:szCs w:val="24"/>
        </w:rPr>
        <w:t>untuk memaksim</w:t>
      </w:r>
      <w:r w:rsidR="005446B7">
        <w:rPr>
          <w:rFonts w:ascii="Times New Roman" w:hAnsi="Times New Roman" w:cs="Times New Roman"/>
          <w:sz w:val="24"/>
          <w:szCs w:val="24"/>
        </w:rPr>
        <w:t>alkan</w:t>
      </w:r>
      <w:r w:rsidR="009C7699">
        <w:rPr>
          <w:rFonts w:ascii="Times New Roman" w:hAnsi="Times New Roman" w:cs="Times New Roman"/>
          <w:sz w:val="24"/>
          <w:szCs w:val="24"/>
        </w:rPr>
        <w:t xml:space="preserve"> kepuasannya</w:t>
      </w:r>
      <w:r w:rsidR="000257F7">
        <w:rPr>
          <w:rFonts w:ascii="Times New Roman" w:hAnsi="Times New Roman" w:cs="Times New Roman"/>
          <w:sz w:val="24"/>
          <w:szCs w:val="24"/>
        </w:rPr>
        <w:t xml:space="preserve">, </w:t>
      </w:r>
      <w:r w:rsidR="003C753A">
        <w:rPr>
          <w:rFonts w:ascii="Times New Roman" w:hAnsi="Times New Roman" w:cs="Times New Roman"/>
          <w:sz w:val="24"/>
          <w:szCs w:val="24"/>
        </w:rPr>
        <w:t>sehingga</w:t>
      </w:r>
      <w:r w:rsidR="000257F7">
        <w:rPr>
          <w:rFonts w:ascii="Times New Roman" w:hAnsi="Times New Roman" w:cs="Times New Roman"/>
          <w:sz w:val="24"/>
          <w:szCs w:val="24"/>
        </w:rPr>
        <w:t xml:space="preserve"> dapat merugikan</w:t>
      </w:r>
      <w:r w:rsidR="006F2F73">
        <w:rPr>
          <w:rFonts w:ascii="Times New Roman" w:hAnsi="Times New Roman" w:cs="Times New Roman"/>
          <w:sz w:val="24"/>
          <w:szCs w:val="24"/>
        </w:rPr>
        <w:t xml:space="preserve"> </w:t>
      </w:r>
      <w:r w:rsidR="00EF1ED1">
        <w:rPr>
          <w:rFonts w:ascii="Times New Roman" w:hAnsi="Times New Roman" w:cs="Times New Roman"/>
          <w:sz w:val="24"/>
          <w:szCs w:val="24"/>
        </w:rPr>
        <w:t>pihak pemegang saham atau pihak investor</w:t>
      </w:r>
      <w:r w:rsidR="006C6DC3">
        <w:rPr>
          <w:rFonts w:ascii="Times New Roman" w:hAnsi="Times New Roman" w:cs="Times New Roman"/>
          <w:sz w:val="24"/>
          <w:szCs w:val="24"/>
        </w:rPr>
        <w:t xml:space="preserve"> </w:t>
      </w:r>
      <w:r w:rsidR="007D6F5B">
        <w:rPr>
          <w:rFonts w:ascii="Times New Roman" w:hAnsi="Times New Roman" w:cs="Times New Roman"/>
          <w:sz w:val="24"/>
          <w:szCs w:val="24"/>
        </w:rPr>
        <w:fldChar w:fldCharType="begin" w:fldLock="1"/>
      </w:r>
      <w:r w:rsidR="00A149A2">
        <w:rPr>
          <w:rFonts w:ascii="Times New Roman" w:hAnsi="Times New Roman" w:cs="Times New Roman"/>
          <w:sz w:val="24"/>
          <w:szCs w:val="24"/>
        </w:rPr>
        <w:instrText>ADDIN CSL_CITATION {"citationItems":[{"id":"ITEM-1","itemData":{"ISSN":"2622-4240","abstract":"Tujuan penelitian ini adalah untuk menguji secara empiris tentang pengaruh corporate governance, ukuran perusahaan, leverage, dan kualitas audit terhadap manajemen laba. Penelitian ini dilakukan pada perusahaan Manufaktur milik kelompok LQ45 yang terdaftar di Bursa Efek Indonesia yang menerbitkan laporan keuangan selama periode 2012-2017. Dengan menggunakan teknik purposive sampling diperoleh 48 sampel perusahaan dan dianalisis dengan menggunakan regresi linier berganda. Hasil penelitian ini menunjukkan bahwa (1) corporate governance yang diproksikan dengan kepemilikan manajerial, ukuran dewan, komposisi dewan, komite audit, tidak berpengaruh terhadap manajemen laba sedangkan proksi kepemilikan institusional berpengaruh terhadap manajemen laba, (2) ukuran perusahaan berpengaruh negatip terhadap manajemen laba, (3) leverage berpengaruh positif terhadap manajemen laba, (4) kualitas audit berpengaruh, yang diproksi dalam KAP BIG4 dan NON BIG4 KAP berpengaruh negatif terhadap manajemen laba.","author":[{"dropping-particle":"","family":"Suheny","given":"Eny","non-dropping-particle":"","parse-names":false,"suffix":""}],"container-title":"Jurnal Ekonomi Vokasi","id":"ITEM-1","issue":"1","issued":{"date-parts":[["2019"]]},"page":"1-18","title":"PENGARUH CORPORATE GOVERNANCE, UKURAN PERUSAHAAN, LEVERAGE, DAN KUALITAS AUDIT TERHADAP MANAJEMEN LABA","type":"article-journal","volume":"2"},"uris":["http://www.mendeley.com/documents/?uuid=d28b7658-1574-4dcd-94a4-91d98d513d8a"]}],"mendeley":{"formattedCitation":"(Suheny, 2019)","plainTextFormattedCitation":"(Suheny, 2019)","previouslyFormattedCitation":"(Suheny, 2019)"},"properties":{"noteIndex":0},"schema":"https://github.com/citation-style-language/schema/raw/master/csl-citation.json"}</w:instrText>
      </w:r>
      <w:r w:rsidR="007D6F5B">
        <w:rPr>
          <w:rFonts w:ascii="Times New Roman" w:hAnsi="Times New Roman" w:cs="Times New Roman"/>
          <w:sz w:val="24"/>
          <w:szCs w:val="24"/>
        </w:rPr>
        <w:fldChar w:fldCharType="separate"/>
      </w:r>
      <w:r w:rsidR="007D6F5B" w:rsidRPr="007D6F5B">
        <w:rPr>
          <w:rFonts w:ascii="Times New Roman" w:hAnsi="Times New Roman" w:cs="Times New Roman"/>
          <w:noProof/>
          <w:sz w:val="24"/>
          <w:szCs w:val="24"/>
        </w:rPr>
        <w:t>(Suheny, 2019)</w:t>
      </w:r>
      <w:r w:rsidR="007D6F5B">
        <w:rPr>
          <w:rFonts w:ascii="Times New Roman" w:hAnsi="Times New Roman" w:cs="Times New Roman"/>
          <w:sz w:val="24"/>
          <w:szCs w:val="24"/>
        </w:rPr>
        <w:fldChar w:fldCharType="end"/>
      </w:r>
      <w:r w:rsidR="006C6DC3">
        <w:rPr>
          <w:rFonts w:ascii="Times New Roman" w:hAnsi="Times New Roman" w:cs="Times New Roman"/>
          <w:sz w:val="24"/>
          <w:szCs w:val="24"/>
        </w:rPr>
        <w:t xml:space="preserve">. </w:t>
      </w:r>
      <w:bookmarkEnd w:id="29"/>
    </w:p>
    <w:p w14:paraId="0A3D4A2F" w14:textId="31DF4DD1" w:rsidR="0041078C" w:rsidRPr="00B02062" w:rsidRDefault="006F2F73" w:rsidP="009357EA">
      <w:pPr>
        <w:pStyle w:val="ListParagraph"/>
        <w:tabs>
          <w:tab w:val="left" w:pos="1134"/>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Berdasarkan</w:t>
      </w:r>
      <w:r w:rsidR="00940A5E">
        <w:rPr>
          <w:rFonts w:ascii="Times New Roman" w:hAnsi="Times New Roman" w:cs="Times New Roman"/>
          <w:sz w:val="24"/>
          <w:szCs w:val="24"/>
        </w:rPr>
        <w:t xml:space="preserve"> </w:t>
      </w:r>
      <w:r w:rsidR="00940A5E" w:rsidRPr="00ED2EC4">
        <w:rPr>
          <w:rFonts w:ascii="Times New Roman" w:hAnsi="Times New Roman" w:cs="Times New Roman"/>
          <w:i/>
          <w:iCs/>
          <w:sz w:val="24"/>
          <w:szCs w:val="24"/>
        </w:rPr>
        <w:t>Statement of Financial Accounting Concept</w:t>
      </w:r>
      <w:r w:rsidR="00940A5E">
        <w:rPr>
          <w:rFonts w:ascii="Times New Roman" w:hAnsi="Times New Roman" w:cs="Times New Roman"/>
          <w:sz w:val="24"/>
          <w:szCs w:val="24"/>
        </w:rPr>
        <w:t xml:space="preserve"> (SFAC) No. 1, informasi laba</w:t>
      </w:r>
      <w:r w:rsidR="00DF7AB8">
        <w:rPr>
          <w:rFonts w:ascii="Times New Roman" w:hAnsi="Times New Roman" w:cs="Times New Roman"/>
          <w:sz w:val="24"/>
          <w:szCs w:val="24"/>
        </w:rPr>
        <w:t xml:space="preserve"> ini</w:t>
      </w:r>
      <w:r w:rsidR="00940A5E">
        <w:rPr>
          <w:rFonts w:ascii="Times New Roman" w:hAnsi="Times New Roman" w:cs="Times New Roman"/>
          <w:sz w:val="24"/>
          <w:szCs w:val="24"/>
        </w:rPr>
        <w:t xml:space="preserve"> </w:t>
      </w:r>
      <w:r w:rsidR="00203235">
        <w:rPr>
          <w:rFonts w:ascii="Times New Roman" w:hAnsi="Times New Roman" w:cs="Times New Roman"/>
          <w:sz w:val="24"/>
          <w:szCs w:val="24"/>
        </w:rPr>
        <w:t xml:space="preserve">digunakan </w:t>
      </w:r>
      <w:r w:rsidR="00940A5E">
        <w:rPr>
          <w:rFonts w:ascii="Times New Roman" w:hAnsi="Times New Roman" w:cs="Times New Roman"/>
          <w:sz w:val="24"/>
          <w:szCs w:val="24"/>
        </w:rPr>
        <w:t>sebagai alat untuk men</w:t>
      </w:r>
      <w:r w:rsidR="00C12BE7">
        <w:rPr>
          <w:rFonts w:ascii="Times New Roman" w:hAnsi="Times New Roman" w:cs="Times New Roman"/>
          <w:sz w:val="24"/>
          <w:szCs w:val="24"/>
        </w:rPr>
        <w:t>gevaluasi</w:t>
      </w:r>
      <w:r w:rsidR="00940A5E">
        <w:rPr>
          <w:rFonts w:ascii="Times New Roman" w:hAnsi="Times New Roman" w:cs="Times New Roman"/>
          <w:sz w:val="24"/>
          <w:szCs w:val="24"/>
        </w:rPr>
        <w:t xml:space="preserve"> kinerja manajemen dalam </w:t>
      </w:r>
      <w:r w:rsidR="002B6E14">
        <w:rPr>
          <w:rFonts w:ascii="Times New Roman" w:hAnsi="Times New Roman" w:cs="Times New Roman"/>
          <w:sz w:val="24"/>
          <w:szCs w:val="24"/>
        </w:rPr>
        <w:t>mencapai tujuan perusahaan</w:t>
      </w:r>
      <w:r w:rsidR="00C12BE7">
        <w:rPr>
          <w:rFonts w:ascii="Times New Roman" w:hAnsi="Times New Roman" w:cs="Times New Roman"/>
          <w:sz w:val="24"/>
          <w:szCs w:val="24"/>
        </w:rPr>
        <w:t xml:space="preserve"> </w:t>
      </w:r>
      <w:r w:rsidR="002B6E14">
        <w:rPr>
          <w:rFonts w:ascii="Times New Roman" w:hAnsi="Times New Roman" w:cs="Times New Roman"/>
          <w:sz w:val="24"/>
          <w:szCs w:val="24"/>
        </w:rPr>
        <w:t>dan juga untuk memp</w:t>
      </w:r>
      <w:r w:rsidR="00DF7AB8">
        <w:rPr>
          <w:rFonts w:ascii="Times New Roman" w:hAnsi="Times New Roman" w:cs="Times New Roman"/>
          <w:sz w:val="24"/>
          <w:szCs w:val="24"/>
        </w:rPr>
        <w:t>royeksikan potensi laba perusahaan di</w:t>
      </w:r>
      <w:r w:rsidR="002B6E14">
        <w:rPr>
          <w:rFonts w:ascii="Times New Roman" w:hAnsi="Times New Roman" w:cs="Times New Roman"/>
          <w:sz w:val="24"/>
          <w:szCs w:val="24"/>
        </w:rPr>
        <w:t xml:space="preserve"> </w:t>
      </w:r>
      <w:r w:rsidR="00B02062">
        <w:rPr>
          <w:rFonts w:ascii="Times New Roman" w:hAnsi="Times New Roman" w:cs="Times New Roman"/>
          <w:sz w:val="24"/>
          <w:szCs w:val="24"/>
        </w:rPr>
        <w:t>masa depan</w:t>
      </w:r>
      <w:r w:rsidR="002B6E14">
        <w:rPr>
          <w:rFonts w:ascii="Times New Roman" w:hAnsi="Times New Roman" w:cs="Times New Roman"/>
          <w:sz w:val="24"/>
          <w:szCs w:val="24"/>
        </w:rPr>
        <w:t>.</w:t>
      </w:r>
      <w:r w:rsidR="005E541C">
        <w:rPr>
          <w:rFonts w:ascii="Times New Roman" w:hAnsi="Times New Roman" w:cs="Times New Roman"/>
          <w:sz w:val="24"/>
          <w:szCs w:val="24"/>
        </w:rPr>
        <w:t xml:space="preserve"> Hal ini mendorong manajemen perusahaan untuk menyajikan laporan keuangan yang baik</w:t>
      </w:r>
      <w:r w:rsidR="00B02062">
        <w:rPr>
          <w:rFonts w:ascii="Times New Roman" w:hAnsi="Times New Roman" w:cs="Times New Roman"/>
          <w:sz w:val="24"/>
          <w:szCs w:val="24"/>
        </w:rPr>
        <w:t>,</w:t>
      </w:r>
      <w:r w:rsidR="00B02062" w:rsidRPr="00B02062">
        <w:rPr>
          <w:rFonts w:ascii="Times New Roman" w:hAnsi="Times New Roman" w:cs="Times New Roman"/>
          <w:color w:val="FF0000"/>
          <w:sz w:val="24"/>
          <w:szCs w:val="24"/>
        </w:rPr>
        <w:t xml:space="preserve"> </w:t>
      </w:r>
      <w:r w:rsidR="00B02062" w:rsidRPr="00B02062">
        <w:rPr>
          <w:rFonts w:ascii="Times New Roman" w:hAnsi="Times New Roman" w:cs="Times New Roman"/>
          <w:sz w:val="24"/>
          <w:szCs w:val="24"/>
        </w:rPr>
        <w:t xml:space="preserve">agar </w:t>
      </w:r>
      <w:r w:rsidR="00F157C2" w:rsidRPr="00B02062">
        <w:rPr>
          <w:rFonts w:ascii="Times New Roman" w:hAnsi="Times New Roman" w:cs="Times New Roman"/>
          <w:sz w:val="24"/>
          <w:szCs w:val="24"/>
        </w:rPr>
        <w:t xml:space="preserve">pihak eksternal </w:t>
      </w:r>
      <w:r w:rsidR="00E0156A" w:rsidRPr="00B02062">
        <w:rPr>
          <w:rFonts w:ascii="Times New Roman" w:hAnsi="Times New Roman" w:cs="Times New Roman"/>
          <w:sz w:val="24"/>
          <w:szCs w:val="24"/>
        </w:rPr>
        <w:t xml:space="preserve">dapat </w:t>
      </w:r>
      <w:r w:rsidR="00CA07D8" w:rsidRPr="00B02062">
        <w:rPr>
          <w:rFonts w:ascii="Times New Roman" w:hAnsi="Times New Roman" w:cs="Times New Roman"/>
          <w:sz w:val="24"/>
          <w:szCs w:val="24"/>
        </w:rPr>
        <w:t>membuat keputusan yang tepat</w:t>
      </w:r>
      <w:r w:rsidR="00F157C2" w:rsidRPr="00B02062">
        <w:rPr>
          <w:rFonts w:ascii="Times New Roman" w:hAnsi="Times New Roman" w:cs="Times New Roman"/>
          <w:sz w:val="24"/>
          <w:szCs w:val="24"/>
        </w:rPr>
        <w:t xml:space="preserve"> </w:t>
      </w:r>
      <w:r w:rsidR="00CA07D8" w:rsidRPr="00B02062">
        <w:rPr>
          <w:rFonts w:ascii="Times New Roman" w:hAnsi="Times New Roman" w:cs="Times New Roman"/>
          <w:sz w:val="24"/>
          <w:szCs w:val="24"/>
        </w:rPr>
        <w:t>di masa depan.</w:t>
      </w:r>
    </w:p>
    <w:p w14:paraId="425B8D3C" w14:textId="28008E4F" w:rsidR="0062347C" w:rsidRPr="00D25EAF" w:rsidRDefault="003E5AD8" w:rsidP="009357EA">
      <w:pPr>
        <w:pStyle w:val="ListParagraph"/>
        <w:spacing w:line="480" w:lineRule="auto"/>
        <w:ind w:left="567" w:firstLine="709"/>
        <w:jc w:val="both"/>
        <w:rPr>
          <w:rFonts w:ascii="Times New Roman" w:hAnsi="Times New Roman" w:cs="Times New Roman"/>
          <w:noProof/>
          <w:sz w:val="24"/>
          <w:szCs w:val="24"/>
        </w:rPr>
      </w:pPr>
      <w:r>
        <w:rPr>
          <w:rFonts w:ascii="Times New Roman" w:hAnsi="Times New Roman" w:cs="Times New Roman"/>
          <w:sz w:val="24"/>
          <w:szCs w:val="24"/>
        </w:rPr>
        <w:t>Laporan</w:t>
      </w:r>
      <w:r w:rsidR="008F07DD">
        <w:rPr>
          <w:rFonts w:ascii="Times New Roman" w:hAnsi="Times New Roman" w:cs="Times New Roman"/>
          <w:sz w:val="24"/>
          <w:szCs w:val="24"/>
        </w:rPr>
        <w:t xml:space="preserve"> </w:t>
      </w:r>
      <w:r>
        <w:rPr>
          <w:rFonts w:ascii="Times New Roman" w:hAnsi="Times New Roman" w:cs="Times New Roman"/>
          <w:sz w:val="24"/>
          <w:szCs w:val="24"/>
        </w:rPr>
        <w:t xml:space="preserve"> Keuangan </w:t>
      </w:r>
      <w:r w:rsidR="00334159">
        <w:rPr>
          <w:rFonts w:ascii="Times New Roman" w:hAnsi="Times New Roman" w:cs="Times New Roman"/>
          <w:sz w:val="24"/>
          <w:szCs w:val="24"/>
        </w:rPr>
        <w:t xml:space="preserve">merupakan </w:t>
      </w:r>
      <w:r w:rsidR="00333E1F">
        <w:rPr>
          <w:rFonts w:ascii="Times New Roman" w:hAnsi="Times New Roman" w:cs="Times New Roman"/>
          <w:sz w:val="24"/>
          <w:szCs w:val="24"/>
        </w:rPr>
        <w:t xml:space="preserve">sarana komunikasi yang dapat digunakan sebagai penghubung bagi pihak yang memiliki kepentingan </w:t>
      </w:r>
      <w:r w:rsidR="00333E1F">
        <w:rPr>
          <w:rFonts w:ascii="Times New Roman" w:hAnsi="Times New Roman" w:cs="Times New Roman"/>
          <w:sz w:val="24"/>
          <w:szCs w:val="24"/>
        </w:rPr>
        <w:lastRenderedPageBreak/>
        <w:t>dengan perusahaan</w:t>
      </w:r>
      <w:r w:rsidR="00743524">
        <w:rPr>
          <w:rFonts w:ascii="Times New Roman" w:hAnsi="Times New Roman" w:cs="Times New Roman"/>
          <w:sz w:val="24"/>
          <w:szCs w:val="24"/>
        </w:rPr>
        <w:t>, dimana laporan keuangan menunjukkan kondisi kinerja keuangan dan kesehatan keuangan suatu perusahaan</w:t>
      </w:r>
      <w:r w:rsidR="00A149A2">
        <w:rPr>
          <w:rFonts w:ascii="Times New Roman" w:hAnsi="Times New Roman" w:cs="Times New Roman"/>
          <w:sz w:val="24"/>
          <w:szCs w:val="24"/>
        </w:rPr>
        <w:t xml:space="preserve"> </w:t>
      </w:r>
      <w:r w:rsidR="00A149A2" w:rsidRPr="00D25EAF">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{"citationItems":[{"id":"ITEM-1","itemData":{"DOI":"https://doi.org/10.57141/kompeten.v1i6.35","abstract":"This study aims to analyze the effect of firm size, leverage, and profitability on earnings management. This type of research is associative research with a quantitative approach. The population in this study are mining companies listed on the Indonesia Stock Exchange in 2017- 2021, totaling 47 companies. The sample selection method used in this study was purposive sampling method so that a sample of 35 samples was obtained. The data analysis used in this research is multiple linear regression analysis. The results of hypothesis testing by conducting a t-test proves that partially firm size and profitability have no effect on earnings management. Meanwhile, leverage has an effect on earnings management. The results of the F-test prove that simultaneously firm size, leverage, and profitability have an effect on earnings management.","author":[{"dropping-particle":"","family":"Ahadiyah","given":"Baiq Dwi Utami","non-dropping-particle":"","parse-names":false,"suffix":""},{"dropping-particle":"","family":"Kertini","given":"Endang","non-dropping-particle":"","parse-names":false,"suffix":""},{"dropping-particle":"","family":"Wahyullah","given":"M","non-dropping-particle":"","parse-names":false,"suffix":""}],"container-title":"Ilmiah Ekonomi dan Bisnis","id":"ITEM-1","issue":"6","issued":{"date-parts":[["2023"]]},"page":"258-271","title":"Pengaruh Ukuran Perusahaan , Leverage , dan Profitabilitas terhadap Manajemen Laba pada Perusahaan Pertambangan yang Terdaftar di Bursa Efek Indonesia Tahun 2017-2021","type":"article-journal","volume":"1"},"uris":["http://www.mendeley.com/documents/?uuid=2805bb3b-f2b2-45af-9d33-a4d6a7b52d18"]}],"mendeley":{"formattedCitation":"(Ahadiyah et al., 2023)","manualFormatting":"Ahadiyah et al., (2023)","plainTextFormattedCitation":"(Ahadiyah et al., 2023)","previouslyFormattedCitation":"(Ahadiyah et al., 2023)"},"properties":{"noteIndex":0},"schema":"https://github.com/citation-style-language/schema/raw/master/csl-citation.json"}</w:instrText>
      </w:r>
      <w:r w:rsidR="00A149A2" w:rsidRPr="00D25EAF">
        <w:rPr>
          <w:rFonts w:ascii="Times New Roman" w:hAnsi="Times New Roman" w:cs="Times New Roman"/>
          <w:sz w:val="24"/>
          <w:szCs w:val="24"/>
        </w:rPr>
        <w:fldChar w:fldCharType="separate"/>
      </w:r>
      <w:r w:rsidR="00D25EAF" w:rsidRPr="00D25EAF">
        <w:rPr>
          <w:rFonts w:ascii="Times New Roman" w:hAnsi="Times New Roman" w:cs="Times New Roman"/>
          <w:noProof/>
          <w:sz w:val="24"/>
          <w:szCs w:val="24"/>
        </w:rPr>
        <w:t>Ahadiyah et al.,</w:t>
      </w:r>
      <w:r w:rsidR="00FD43CF">
        <w:rPr>
          <w:rFonts w:ascii="Times New Roman" w:hAnsi="Times New Roman" w:cs="Times New Roman"/>
          <w:noProof/>
          <w:sz w:val="24"/>
          <w:szCs w:val="24"/>
        </w:rPr>
        <w:t xml:space="preserve"> (</w:t>
      </w:r>
      <w:r w:rsidR="00D25EAF" w:rsidRPr="00D25EAF">
        <w:rPr>
          <w:rFonts w:ascii="Times New Roman" w:hAnsi="Times New Roman" w:cs="Times New Roman"/>
          <w:noProof/>
          <w:sz w:val="24"/>
          <w:szCs w:val="24"/>
        </w:rPr>
        <w:t>2023)</w:t>
      </w:r>
      <w:r w:rsidR="00A149A2" w:rsidRPr="00D25EAF">
        <w:rPr>
          <w:rFonts w:ascii="Times New Roman" w:hAnsi="Times New Roman" w:cs="Times New Roman"/>
          <w:sz w:val="24"/>
          <w:szCs w:val="24"/>
        </w:rPr>
        <w:fldChar w:fldCharType="end"/>
      </w:r>
      <w:r w:rsidR="00A149A2" w:rsidRPr="00D25EAF">
        <w:rPr>
          <w:rFonts w:ascii="Times New Roman" w:hAnsi="Times New Roman" w:cs="Times New Roman"/>
          <w:sz w:val="24"/>
          <w:szCs w:val="24"/>
        </w:rPr>
        <w:t xml:space="preserve">. </w:t>
      </w:r>
      <w:r w:rsidR="00A9208F" w:rsidRPr="00D25EAF">
        <w:rPr>
          <w:rFonts w:ascii="Times New Roman" w:hAnsi="Times New Roman" w:cs="Times New Roman"/>
          <w:sz w:val="24"/>
          <w:szCs w:val="24"/>
        </w:rPr>
        <w:t>Laporan keuangan di</w:t>
      </w:r>
      <w:r w:rsidR="001223A2" w:rsidRPr="00D25EAF">
        <w:rPr>
          <w:rFonts w:ascii="Times New Roman" w:hAnsi="Times New Roman" w:cs="Times New Roman"/>
          <w:sz w:val="24"/>
          <w:szCs w:val="24"/>
        </w:rPr>
        <w:t xml:space="preserve">susun setiap periode </w:t>
      </w:r>
      <w:r w:rsidR="00484AB6">
        <w:rPr>
          <w:rFonts w:ascii="Times New Roman" w:hAnsi="Times New Roman" w:cs="Times New Roman"/>
          <w:sz w:val="24"/>
          <w:szCs w:val="24"/>
        </w:rPr>
        <w:t xml:space="preserve">yang </w:t>
      </w:r>
      <w:r w:rsidR="001223A2" w:rsidRPr="00D25EAF">
        <w:rPr>
          <w:rFonts w:ascii="Times New Roman" w:hAnsi="Times New Roman" w:cs="Times New Roman"/>
          <w:sz w:val="24"/>
          <w:szCs w:val="24"/>
        </w:rPr>
        <w:t>merupakan bentuk pertanggungjawaban</w:t>
      </w:r>
      <w:r w:rsidR="00073A7B">
        <w:rPr>
          <w:rFonts w:ascii="Times New Roman" w:hAnsi="Times New Roman" w:cs="Times New Roman"/>
          <w:sz w:val="24"/>
          <w:szCs w:val="24"/>
        </w:rPr>
        <w:t xml:space="preserve"> manajemen</w:t>
      </w:r>
      <w:r w:rsidR="001223A2" w:rsidRPr="00D25EAF">
        <w:rPr>
          <w:rFonts w:ascii="Times New Roman" w:hAnsi="Times New Roman" w:cs="Times New Roman"/>
          <w:sz w:val="24"/>
          <w:szCs w:val="24"/>
        </w:rPr>
        <w:t xml:space="preserve"> </w:t>
      </w:r>
      <w:r w:rsidR="00C51DA7">
        <w:rPr>
          <w:rFonts w:ascii="Times New Roman" w:hAnsi="Times New Roman" w:cs="Times New Roman"/>
          <w:sz w:val="24"/>
          <w:szCs w:val="24"/>
        </w:rPr>
        <w:t xml:space="preserve">bagaimana </w:t>
      </w:r>
      <w:r w:rsidR="00073A7B">
        <w:rPr>
          <w:rFonts w:ascii="Times New Roman" w:hAnsi="Times New Roman" w:cs="Times New Roman"/>
          <w:sz w:val="24"/>
          <w:szCs w:val="24"/>
        </w:rPr>
        <w:t>dalam</w:t>
      </w:r>
      <w:r w:rsidR="00C51DA7">
        <w:rPr>
          <w:rFonts w:ascii="Times New Roman" w:hAnsi="Times New Roman" w:cs="Times New Roman"/>
          <w:sz w:val="24"/>
          <w:szCs w:val="24"/>
        </w:rPr>
        <w:t xml:space="preserve"> </w:t>
      </w:r>
      <w:r w:rsidR="00FE39DF">
        <w:rPr>
          <w:rFonts w:ascii="Times New Roman" w:hAnsi="Times New Roman" w:cs="Times New Roman"/>
          <w:sz w:val="24"/>
          <w:szCs w:val="24"/>
        </w:rPr>
        <w:t xml:space="preserve">mengelola sumber daya dan kinerja sebuah perusahaan </w:t>
      </w:r>
      <w:r w:rsidR="001223A2" w:rsidRPr="00D25EAF">
        <w:rPr>
          <w:rFonts w:ascii="Times New Roman" w:hAnsi="Times New Roman" w:cs="Times New Roman"/>
          <w:sz w:val="24"/>
          <w:szCs w:val="24"/>
        </w:rPr>
        <w:t xml:space="preserve">selama </w:t>
      </w:r>
      <w:r w:rsidR="00440A24" w:rsidRPr="00D25EAF">
        <w:rPr>
          <w:rFonts w:ascii="Times New Roman" w:hAnsi="Times New Roman" w:cs="Times New Roman"/>
          <w:sz w:val="24"/>
          <w:szCs w:val="24"/>
        </w:rPr>
        <w:t>periode tersebut.</w:t>
      </w:r>
      <w:r w:rsidR="001223A2" w:rsidRPr="00D25EAF">
        <w:rPr>
          <w:rFonts w:ascii="Times New Roman" w:hAnsi="Times New Roman" w:cs="Times New Roman"/>
          <w:sz w:val="24"/>
          <w:szCs w:val="24"/>
        </w:rPr>
        <w:t xml:space="preserve"> Hal ini </w:t>
      </w:r>
      <w:r w:rsidR="00E76B47">
        <w:rPr>
          <w:rFonts w:ascii="Times New Roman" w:hAnsi="Times New Roman" w:cs="Times New Roman"/>
          <w:sz w:val="24"/>
          <w:szCs w:val="24"/>
        </w:rPr>
        <w:t xml:space="preserve">tentunya </w:t>
      </w:r>
      <w:r w:rsidR="00440A24" w:rsidRPr="00D25EAF">
        <w:rPr>
          <w:rFonts w:ascii="Times New Roman" w:hAnsi="Times New Roman" w:cs="Times New Roman"/>
          <w:sz w:val="24"/>
          <w:szCs w:val="24"/>
        </w:rPr>
        <w:t xml:space="preserve">akan mendorong manajemen perusahaan untuk memberikan laporan keuangan yang </w:t>
      </w:r>
      <w:r w:rsidR="00336218">
        <w:rPr>
          <w:rFonts w:ascii="Times New Roman" w:hAnsi="Times New Roman" w:cs="Times New Roman"/>
          <w:sz w:val="24"/>
          <w:szCs w:val="24"/>
        </w:rPr>
        <w:t>baik</w:t>
      </w:r>
      <w:r w:rsidR="00440A24" w:rsidRPr="00D25EAF">
        <w:rPr>
          <w:rFonts w:ascii="Times New Roman" w:hAnsi="Times New Roman" w:cs="Times New Roman"/>
          <w:sz w:val="24"/>
          <w:szCs w:val="24"/>
        </w:rPr>
        <w:t xml:space="preserve"> dan memastikan bahwa keputusan yang di</w:t>
      </w:r>
      <w:r w:rsidR="003074F3">
        <w:rPr>
          <w:rFonts w:ascii="Times New Roman" w:hAnsi="Times New Roman" w:cs="Times New Roman"/>
          <w:sz w:val="24"/>
          <w:szCs w:val="24"/>
        </w:rPr>
        <w:t>buat</w:t>
      </w:r>
      <w:r w:rsidR="00440A24" w:rsidRPr="00D25EAF">
        <w:rPr>
          <w:rFonts w:ascii="Times New Roman" w:hAnsi="Times New Roman" w:cs="Times New Roman"/>
          <w:sz w:val="24"/>
          <w:szCs w:val="24"/>
        </w:rPr>
        <w:t xml:space="preserve"> oleh pihak eksternal </w:t>
      </w:r>
      <w:r w:rsidR="00336218">
        <w:rPr>
          <w:rFonts w:ascii="Times New Roman" w:hAnsi="Times New Roman" w:cs="Times New Roman"/>
          <w:sz w:val="24"/>
          <w:szCs w:val="24"/>
        </w:rPr>
        <w:t xml:space="preserve">juga </w:t>
      </w:r>
      <w:r w:rsidR="00352E25">
        <w:rPr>
          <w:rFonts w:ascii="Times New Roman" w:hAnsi="Times New Roman" w:cs="Times New Roman"/>
          <w:sz w:val="24"/>
          <w:szCs w:val="24"/>
        </w:rPr>
        <w:t>b</w:t>
      </w:r>
      <w:r w:rsidR="000E0A2A">
        <w:rPr>
          <w:rFonts w:ascii="Times New Roman" w:hAnsi="Times New Roman" w:cs="Times New Roman"/>
          <w:sz w:val="24"/>
          <w:szCs w:val="24"/>
        </w:rPr>
        <w:t>aik</w:t>
      </w:r>
      <w:r w:rsidR="00440A24" w:rsidRPr="00D25EAF">
        <w:rPr>
          <w:rFonts w:ascii="Times New Roman" w:hAnsi="Times New Roman" w:cs="Times New Roman"/>
          <w:sz w:val="24"/>
          <w:szCs w:val="24"/>
        </w:rPr>
        <w:t xml:space="preserve"> untuk </w:t>
      </w:r>
      <w:r w:rsidR="00352E25">
        <w:rPr>
          <w:rFonts w:ascii="Times New Roman" w:hAnsi="Times New Roman" w:cs="Times New Roman"/>
          <w:sz w:val="24"/>
          <w:szCs w:val="24"/>
        </w:rPr>
        <w:t>masa depan</w:t>
      </w:r>
      <w:r w:rsidR="00440A24" w:rsidRPr="00D25EAF">
        <w:rPr>
          <w:rFonts w:ascii="Times New Roman" w:hAnsi="Times New Roman" w:cs="Times New Roman"/>
          <w:sz w:val="24"/>
          <w:szCs w:val="24"/>
        </w:rPr>
        <w:t xml:space="preserve">. Namun, jika manajemen perusahaan menilai hasil laporan kurang baik dan </w:t>
      </w:r>
      <w:r w:rsidR="00E76B47">
        <w:rPr>
          <w:rFonts w:ascii="Times New Roman" w:hAnsi="Times New Roman" w:cs="Times New Roman"/>
          <w:sz w:val="24"/>
          <w:szCs w:val="24"/>
        </w:rPr>
        <w:t xml:space="preserve">kurang </w:t>
      </w:r>
      <w:r w:rsidR="00440A24" w:rsidRPr="00D25EAF">
        <w:rPr>
          <w:rFonts w:ascii="Times New Roman" w:hAnsi="Times New Roman" w:cs="Times New Roman"/>
          <w:sz w:val="24"/>
          <w:szCs w:val="24"/>
        </w:rPr>
        <w:t>memuaskan, maka pihak manajemen akan memperbaikinya dengan cara memanipulasi laporan keuangan sebelum dilaporkan ke pihak yang berkepentingan.</w:t>
      </w:r>
    </w:p>
    <w:p w14:paraId="3A3E07CE" w14:textId="2965F346" w:rsidR="00E125D6" w:rsidRDefault="00B461CE" w:rsidP="009357EA">
      <w:pPr>
        <w:pStyle w:val="ListParagraph"/>
        <w:spacing w:line="480" w:lineRule="auto"/>
        <w:ind w:left="567" w:firstLine="709"/>
        <w:jc w:val="both"/>
        <w:rPr>
          <w:rFonts w:ascii="Times New Roman" w:hAnsi="Times New Roman" w:cs="Times New Roman"/>
          <w:sz w:val="24"/>
          <w:szCs w:val="24"/>
        </w:rPr>
      </w:pPr>
      <w:bookmarkStart w:id="30" w:name="_Hlk171425397"/>
      <w:r>
        <w:rPr>
          <w:rFonts w:ascii="Times New Roman" w:hAnsi="Times New Roman" w:cs="Times New Roman"/>
          <w:sz w:val="24"/>
          <w:szCs w:val="24"/>
        </w:rPr>
        <w:t>Tindakan manajemen</w:t>
      </w:r>
      <w:r w:rsidR="002E1F4B">
        <w:rPr>
          <w:rFonts w:ascii="Times New Roman" w:hAnsi="Times New Roman" w:cs="Times New Roman"/>
          <w:sz w:val="24"/>
          <w:szCs w:val="24"/>
        </w:rPr>
        <w:t xml:space="preserve"> ini khususnya</w:t>
      </w:r>
      <w:r>
        <w:rPr>
          <w:rFonts w:ascii="Times New Roman" w:hAnsi="Times New Roman" w:cs="Times New Roman"/>
          <w:sz w:val="24"/>
          <w:szCs w:val="24"/>
        </w:rPr>
        <w:t xml:space="preserve"> dalam memanipulasi keuntungan sesuai dengan keinginan disebut dengan istilah manajemen Laba </w:t>
      </w:r>
      <w:r w:rsidRPr="00B461CE">
        <w:rPr>
          <w:rFonts w:ascii="Times New Roman" w:hAnsi="Times New Roman" w:cs="Times New Roman"/>
          <w:i/>
          <w:iCs/>
          <w:sz w:val="24"/>
          <w:szCs w:val="24"/>
        </w:rPr>
        <w:t>(Earning management)</w:t>
      </w:r>
      <w:r>
        <w:rPr>
          <w:rFonts w:ascii="Times New Roman" w:hAnsi="Times New Roman" w:cs="Times New Roman"/>
          <w:sz w:val="24"/>
          <w:szCs w:val="24"/>
        </w:rPr>
        <w:t>.</w:t>
      </w:r>
      <w:bookmarkEnd w:id="30"/>
      <w:r>
        <w:rPr>
          <w:rFonts w:ascii="Times New Roman" w:hAnsi="Times New Roman" w:cs="Times New Roman"/>
          <w:sz w:val="24"/>
          <w:szCs w:val="24"/>
        </w:rPr>
        <w:t xml:space="preserve"> </w:t>
      </w:r>
      <w:r w:rsidR="004B3A15">
        <w:rPr>
          <w:rFonts w:ascii="Times New Roman" w:hAnsi="Times New Roman" w:cs="Times New Roman"/>
          <w:sz w:val="24"/>
          <w:szCs w:val="24"/>
        </w:rPr>
        <w:t xml:space="preserve">Manajemen laba </w:t>
      </w:r>
      <w:r w:rsidR="00D25EAF">
        <w:rPr>
          <w:rFonts w:ascii="Times New Roman" w:hAnsi="Times New Roman" w:cs="Times New Roman"/>
          <w:sz w:val="24"/>
          <w:szCs w:val="24"/>
        </w:rPr>
        <w:t xml:space="preserve">adalah sebuah tindakan yang dilakukan oleh manajemen </w:t>
      </w:r>
      <w:r w:rsidR="0090573E">
        <w:rPr>
          <w:rFonts w:ascii="Times New Roman" w:hAnsi="Times New Roman" w:cs="Times New Roman"/>
          <w:sz w:val="24"/>
          <w:szCs w:val="24"/>
        </w:rPr>
        <w:t xml:space="preserve">perusahaan </w:t>
      </w:r>
      <w:r w:rsidR="00D25EAF">
        <w:rPr>
          <w:rFonts w:ascii="Times New Roman" w:hAnsi="Times New Roman" w:cs="Times New Roman"/>
          <w:sz w:val="24"/>
          <w:szCs w:val="24"/>
        </w:rPr>
        <w:t xml:space="preserve">untuk memanipulasi keuntungan </w:t>
      </w:r>
      <w:r w:rsidR="0010101F">
        <w:rPr>
          <w:rFonts w:ascii="Times New Roman" w:hAnsi="Times New Roman" w:cs="Times New Roman"/>
          <w:sz w:val="24"/>
          <w:szCs w:val="24"/>
        </w:rPr>
        <w:t>sesuai dengan keinginan pihak mana</w:t>
      </w:r>
      <w:r w:rsidR="00DD3440">
        <w:rPr>
          <w:rFonts w:ascii="Times New Roman" w:hAnsi="Times New Roman" w:cs="Times New Roman"/>
          <w:sz w:val="24"/>
          <w:szCs w:val="24"/>
        </w:rPr>
        <w:t>jer</w:t>
      </w:r>
      <w:r w:rsidR="0010101F">
        <w:rPr>
          <w:rFonts w:ascii="Times New Roman" w:hAnsi="Times New Roman" w:cs="Times New Roman"/>
          <w:sz w:val="24"/>
          <w:szCs w:val="24"/>
        </w:rPr>
        <w:t>.</w:t>
      </w:r>
      <w:r w:rsidR="00DD3440">
        <w:rPr>
          <w:rFonts w:ascii="Times New Roman" w:hAnsi="Times New Roman" w:cs="Times New Roman"/>
          <w:sz w:val="24"/>
          <w:szCs w:val="24"/>
        </w:rPr>
        <w:t xml:space="preserve"> </w:t>
      </w:r>
      <w:bookmarkStart w:id="31" w:name="_Hlk171425410"/>
      <w:r w:rsidR="0010101F" w:rsidRPr="00DD3440">
        <w:rPr>
          <w:rFonts w:ascii="Times New Roman" w:hAnsi="Times New Roman" w:cs="Times New Roman"/>
          <w:sz w:val="24"/>
          <w:szCs w:val="24"/>
        </w:rPr>
        <w:t>Manajemen laba merupakan suatu</w:t>
      </w:r>
      <w:r w:rsidR="002363FD" w:rsidRPr="00DD3440">
        <w:rPr>
          <w:rFonts w:ascii="Times New Roman" w:hAnsi="Times New Roman" w:cs="Times New Roman"/>
          <w:sz w:val="24"/>
          <w:szCs w:val="24"/>
        </w:rPr>
        <w:t xml:space="preserve"> </w:t>
      </w:r>
      <w:r w:rsidR="0010101F" w:rsidRPr="00DD3440">
        <w:rPr>
          <w:rFonts w:ascii="Times New Roman" w:hAnsi="Times New Roman" w:cs="Times New Roman"/>
          <w:sz w:val="24"/>
          <w:szCs w:val="24"/>
        </w:rPr>
        <w:t>keadaan yang melibatkan intervensi manajemen dalam proses penyusunan laporan keuangan bagi pihak eksternal yang memiliki kepentingan dengan cara menurunkan atau menaikan laba sesuai dengan keinginan yang ingin dicapainy</w:t>
      </w:r>
      <w:r w:rsidR="00C46315" w:rsidRPr="00DD3440">
        <w:rPr>
          <w:rFonts w:ascii="Times New Roman" w:hAnsi="Times New Roman" w:cs="Times New Roman"/>
          <w:sz w:val="24"/>
          <w:szCs w:val="24"/>
        </w:rPr>
        <w:t xml:space="preserve">a </w:t>
      </w:r>
      <w:r w:rsidR="00E01BB1">
        <w:rPr>
          <w:rFonts w:ascii="Times New Roman" w:hAnsi="Times New Roman" w:cs="Times New Roman"/>
          <w:sz w:val="24"/>
          <w:szCs w:val="24"/>
        </w:rPr>
        <w:t>(</w:t>
      </w:r>
      <w:r w:rsidR="00C46315" w:rsidRPr="00DD3440">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{"citationItems":[{"id":"ITEM-1","itemData":{"DOI":"10.37151/jsma.v11i1.15","ISSN":"2085-8426","abstract":"Earnings management is manager’s choice to manipulate the company’s financial statements to several object’s benefit. Earnings management can decrease the credibility of financial statement that be used as base of decision making. The aim of this reseach is to find empirical evidence on the effects of audit quality, leverage, and firm’s size on earnings management. This research was conducted on manufacture companies on the Indonesia Stock Exchange from 2013-2017 and the samples of this research are 102 companies. The sampling technique was using purposive sampling method. Analysis method in this reseacrh was using multiple liniar regression. The results of this research indicate that either using De Angelo Model or Modified Jones Model audit quality, leverage, and firm’s size have a significant effect on earnings management simultantly. And partially by using De Angelo Model audit quality has a negative insignificant effect, leverage has a negative significant effect, and firm’s size has a positive insignificant effect on earnings management. While using Modified Jones Model partially audit quality has a negative significant effect, leverage has a negative significant effect, and firm’s size has insignificant effect on earnings management.","author":[{"dropping-particle":"","family":"Susanti","given":"Leni","non-dropping-particle":"","parse-names":false,"suffix":""},{"dropping-particle":"","family":"Margareta","given":"Silvia","non-dropping-particle":"","parse-names":false,"suffix":""}],"container-title":"JSMA (Jurnal Sains Manajemen dan Akuntansi)","id":"ITEM-1","issue":"1","issued":{"date-parts":[["2019"]]},"page":"54-79","title":"Pengaruh Kualitas Audit, Leverage, Dan Ukuran Perusahaan Terhadap Manajemen Laba","type":"article-journal","volume":"11"},"uris":["http://www.mendeley.com/documents/?uuid=45388575-9a85-41fd-a23a-7b5223148211"]}],"mendeley":{"formattedCitation":"(Susanti &amp; Margareta, 2019)","manualFormatting":"Susanti &amp; Margareta, 2019)","plainTextFormattedCitation":"(Susanti &amp; Margareta, 2019)","previouslyFormattedCitation":"(Susanti &amp; Margareta, 2019)"},"properties":{"noteIndex":0},"schema":"https://github.com/citation-style-language/schema/raw/master/csl-citation.json"}</w:instrText>
      </w:r>
      <w:r w:rsidR="00C46315" w:rsidRPr="00DD3440">
        <w:rPr>
          <w:rFonts w:ascii="Times New Roman" w:hAnsi="Times New Roman" w:cs="Times New Roman"/>
          <w:sz w:val="24"/>
          <w:szCs w:val="24"/>
        </w:rPr>
        <w:fldChar w:fldCharType="separate"/>
      </w:r>
      <w:r w:rsidR="00C46315" w:rsidRPr="00DD3440">
        <w:rPr>
          <w:rFonts w:ascii="Times New Roman" w:hAnsi="Times New Roman" w:cs="Times New Roman"/>
          <w:noProof/>
          <w:sz w:val="24"/>
          <w:szCs w:val="24"/>
        </w:rPr>
        <w:t>Susanti &amp; Margareta, 2019)</w:t>
      </w:r>
      <w:r w:rsidR="00C46315" w:rsidRPr="00DD3440">
        <w:rPr>
          <w:rFonts w:ascii="Times New Roman" w:hAnsi="Times New Roman" w:cs="Times New Roman"/>
          <w:sz w:val="24"/>
          <w:szCs w:val="24"/>
        </w:rPr>
        <w:fldChar w:fldCharType="end"/>
      </w:r>
      <w:r w:rsidR="00C46315" w:rsidRPr="00DD3440">
        <w:rPr>
          <w:rFonts w:ascii="Times New Roman" w:hAnsi="Times New Roman" w:cs="Times New Roman"/>
          <w:sz w:val="24"/>
          <w:szCs w:val="24"/>
        </w:rPr>
        <w:t>.</w:t>
      </w:r>
    </w:p>
    <w:p w14:paraId="638D30AA" w14:textId="0338B87C" w:rsidR="0062643F" w:rsidRPr="008C46C7" w:rsidRDefault="004958A3" w:rsidP="009357EA">
      <w:pPr>
        <w:pStyle w:val="ListParagraph"/>
        <w:tabs>
          <w:tab w:val="left" w:pos="1276"/>
        </w:tabs>
        <w:spacing w:line="480" w:lineRule="auto"/>
        <w:ind w:left="567" w:firstLine="709"/>
        <w:jc w:val="both"/>
        <w:rPr>
          <w:rFonts w:ascii="Times New Roman" w:hAnsi="Times New Roman" w:cs="Times New Roman"/>
          <w:sz w:val="24"/>
          <w:szCs w:val="24"/>
        </w:rPr>
      </w:pPr>
      <w:bookmarkStart w:id="32" w:name="_Hlk171426888"/>
      <w:bookmarkEnd w:id="31"/>
      <w:r>
        <w:rPr>
          <w:rFonts w:ascii="Times New Roman" w:hAnsi="Times New Roman" w:cs="Times New Roman"/>
          <w:sz w:val="24"/>
          <w:szCs w:val="24"/>
        </w:rPr>
        <w:t xml:space="preserve">Seorang manajer yang melakukan </w:t>
      </w:r>
      <w:r w:rsidR="0046455C">
        <w:rPr>
          <w:rFonts w:ascii="Times New Roman" w:hAnsi="Times New Roman" w:cs="Times New Roman"/>
          <w:sz w:val="24"/>
          <w:szCs w:val="24"/>
        </w:rPr>
        <w:t xml:space="preserve">tindakan </w:t>
      </w:r>
      <w:r>
        <w:rPr>
          <w:rFonts w:ascii="Times New Roman" w:hAnsi="Times New Roman" w:cs="Times New Roman"/>
          <w:sz w:val="24"/>
          <w:szCs w:val="24"/>
        </w:rPr>
        <w:t xml:space="preserve">manajemen laba </w:t>
      </w:r>
      <w:r w:rsidR="000247EE">
        <w:rPr>
          <w:rFonts w:ascii="Times New Roman" w:hAnsi="Times New Roman" w:cs="Times New Roman"/>
          <w:sz w:val="24"/>
          <w:szCs w:val="24"/>
        </w:rPr>
        <w:t xml:space="preserve">ini biasanya </w:t>
      </w:r>
      <w:r>
        <w:rPr>
          <w:rFonts w:ascii="Times New Roman" w:hAnsi="Times New Roman" w:cs="Times New Roman"/>
          <w:sz w:val="24"/>
          <w:szCs w:val="24"/>
        </w:rPr>
        <w:t xml:space="preserve">disebabkan karena laba yang </w:t>
      </w:r>
      <w:r w:rsidR="001714F9">
        <w:rPr>
          <w:rFonts w:ascii="Times New Roman" w:hAnsi="Times New Roman" w:cs="Times New Roman"/>
          <w:sz w:val="24"/>
          <w:szCs w:val="24"/>
        </w:rPr>
        <w:t>terdapat</w:t>
      </w:r>
      <w:r>
        <w:rPr>
          <w:rFonts w:ascii="Times New Roman" w:hAnsi="Times New Roman" w:cs="Times New Roman"/>
          <w:sz w:val="24"/>
          <w:szCs w:val="24"/>
        </w:rPr>
        <w:t xml:space="preserve"> pada laporan</w:t>
      </w:r>
      <w:r w:rsidR="000247EE">
        <w:rPr>
          <w:rFonts w:ascii="Times New Roman" w:hAnsi="Times New Roman" w:cs="Times New Roman"/>
          <w:sz w:val="24"/>
          <w:szCs w:val="24"/>
        </w:rPr>
        <w:t xml:space="preserve"> </w:t>
      </w:r>
      <w:r>
        <w:rPr>
          <w:rFonts w:ascii="Times New Roman" w:hAnsi="Times New Roman" w:cs="Times New Roman"/>
          <w:sz w:val="24"/>
          <w:szCs w:val="24"/>
        </w:rPr>
        <w:t xml:space="preserve">keuangan tidak </w:t>
      </w:r>
      <w:r w:rsidR="00D41F03">
        <w:rPr>
          <w:rFonts w:ascii="Times New Roman" w:hAnsi="Times New Roman" w:cs="Times New Roman"/>
          <w:sz w:val="24"/>
          <w:szCs w:val="24"/>
        </w:rPr>
        <w:t>sesuai dengan</w:t>
      </w:r>
      <w:r>
        <w:rPr>
          <w:rFonts w:ascii="Times New Roman" w:hAnsi="Times New Roman" w:cs="Times New Roman"/>
          <w:sz w:val="24"/>
          <w:szCs w:val="24"/>
        </w:rPr>
        <w:t xml:space="preserve"> hasil yang diinginkan perusahaan, seperti yang diketahui </w:t>
      </w:r>
      <w:r w:rsidR="008C46C7">
        <w:rPr>
          <w:rFonts w:ascii="Times New Roman" w:hAnsi="Times New Roman" w:cs="Times New Roman"/>
          <w:sz w:val="24"/>
          <w:szCs w:val="24"/>
        </w:rPr>
        <w:lastRenderedPageBreak/>
        <w:t xml:space="preserve">bahwa </w:t>
      </w:r>
      <w:r>
        <w:rPr>
          <w:rFonts w:ascii="Times New Roman" w:hAnsi="Times New Roman" w:cs="Times New Roman"/>
          <w:sz w:val="24"/>
          <w:szCs w:val="24"/>
        </w:rPr>
        <w:t>laba dianggap sebagai</w:t>
      </w:r>
      <w:r w:rsidR="00D41F03">
        <w:rPr>
          <w:rFonts w:ascii="Times New Roman" w:hAnsi="Times New Roman" w:cs="Times New Roman"/>
          <w:sz w:val="24"/>
          <w:szCs w:val="24"/>
        </w:rPr>
        <w:t xml:space="preserve"> salah satu</w:t>
      </w:r>
      <w:r>
        <w:rPr>
          <w:rFonts w:ascii="Times New Roman" w:hAnsi="Times New Roman" w:cs="Times New Roman"/>
          <w:sz w:val="24"/>
          <w:szCs w:val="24"/>
        </w:rPr>
        <w:t xml:space="preserve"> indikator dari kondisi sebu</w:t>
      </w:r>
      <w:r w:rsidR="00F7565A">
        <w:rPr>
          <w:rFonts w:ascii="Times New Roman" w:hAnsi="Times New Roman" w:cs="Times New Roman"/>
          <w:sz w:val="24"/>
          <w:szCs w:val="24"/>
        </w:rPr>
        <w:t>a</w:t>
      </w:r>
      <w:r>
        <w:rPr>
          <w:rFonts w:ascii="Times New Roman" w:hAnsi="Times New Roman" w:cs="Times New Roman"/>
          <w:sz w:val="24"/>
          <w:szCs w:val="24"/>
        </w:rPr>
        <w:t>h perus</w:t>
      </w:r>
      <w:r w:rsidR="00F7565A">
        <w:rPr>
          <w:rFonts w:ascii="Times New Roman" w:hAnsi="Times New Roman" w:cs="Times New Roman"/>
          <w:sz w:val="24"/>
          <w:szCs w:val="24"/>
        </w:rPr>
        <w:t>a</w:t>
      </w:r>
      <w:r>
        <w:rPr>
          <w:rFonts w:ascii="Times New Roman" w:hAnsi="Times New Roman" w:cs="Times New Roman"/>
          <w:sz w:val="24"/>
          <w:szCs w:val="24"/>
        </w:rPr>
        <w:t>haaan</w:t>
      </w:r>
      <w:bookmarkEnd w:id="32"/>
      <w:r>
        <w:rPr>
          <w:rFonts w:ascii="Times New Roman" w:hAnsi="Times New Roman" w:cs="Times New Roman"/>
          <w:sz w:val="24"/>
          <w:szCs w:val="24"/>
        </w:rPr>
        <w:t>.</w:t>
      </w:r>
      <w:r w:rsidR="00F7565A">
        <w:rPr>
          <w:rFonts w:ascii="Times New Roman" w:hAnsi="Times New Roman" w:cs="Times New Roman"/>
          <w:sz w:val="24"/>
          <w:szCs w:val="24"/>
        </w:rPr>
        <w:t xml:space="preserve"> Sebuah perusahaan selalu dituntut untuk menyajikan laporan keuangan yang sesungguhnya, namun sesuai dengan kenyataannya telah banyak manajer yang melakukan tindakan manajemen laba pada laporan keuangan perusahaan</w:t>
      </w:r>
      <w:r w:rsidR="0062643F">
        <w:rPr>
          <w:rFonts w:ascii="Times New Roman" w:hAnsi="Times New Roman" w:cs="Times New Roman"/>
          <w:sz w:val="24"/>
          <w:szCs w:val="24"/>
        </w:rPr>
        <w:t xml:space="preserve">. </w:t>
      </w:r>
      <w:bookmarkStart w:id="33" w:name="_Hlk171426906"/>
      <w:r w:rsidR="00184EC4">
        <w:rPr>
          <w:rFonts w:ascii="Times New Roman" w:hAnsi="Times New Roman" w:cs="Times New Roman"/>
          <w:sz w:val="24"/>
          <w:szCs w:val="24"/>
        </w:rPr>
        <w:t xml:space="preserve">Hal ini ditunjukan oleh penelitian yang dilakukan oleh </w:t>
      </w:r>
      <w:r w:rsidR="0062643F">
        <w:rPr>
          <w:rFonts w:ascii="Times New Roman" w:hAnsi="Times New Roman" w:cs="Times New Roman"/>
          <w:sz w:val="24"/>
          <w:szCs w:val="24"/>
        </w:rPr>
        <w:t xml:space="preserve"> </w:t>
      </w:r>
      <w:r w:rsidR="0062643F">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{"citationItems":[{"id":"ITEM-1","itemData":{"DOI":"10.37339/e-bis.v7i1.1117","ISSN":"2580-2062","abstract":"Laporan keuangan adalah bentuk pelaporan manajemen kepada pihak eksternal seperti investor, kreditur, pelanggan dan masyarakat umum. Laporan ini berfungsi sebagai dasar untuk membuat keputusan ekonomi. Oleh karena itu, untuk mencegah pengguna disesatkan saat menginterpretasikan laporan keuangan, semua informasi harus akurat, relevan, dan bebas dari kesalahan material. Penelitian ini bertujuan untuk menguji pengaruh arus kas bebas, komite audit dan profitabilitas terhadap manajemen laba. Penelitian ini menggunakan metode kuantitatif. Populasi sebanyak 182 perusahaan manufaktur yang telah terdaftar di Bursa Efek Indonesia selama tahun 2017 sampai dengan tahun 2021. Jadi data sampel yang digunakan pada penelitian ini yang memenuhi kriteria peneliti sebanyak 38 perusahaan dengan periode 5 tahun. Hasil penelitian ini menunjukkan bahwa arus kas bebas dan profitabilitas berpengaruh positif terhadap manajemen laba riil, sedangkan komite audit berpengaruh negatif terhadap manajemen laba riil.","author":[{"dropping-particle":"","family":"Erawati","given":"Teguh","non-dropping-particle":"","parse-names":false,"suffix":""},{"dropping-particle":"","family":"Nursetiawan","given":"Rehan","non-dropping-particle":"","parse-names":false,"suffix":""}],"container-title":"Jurnal E-Bis","id":"ITEM-1","issue":"1","issued":{"date-parts":[["2023"]]},"page":"246-260","title":"Arus Kas Bebas Terhadap Manajemen Laba Riil Pada Perusahaan Manufaktur DiBursa Efek Indonesia 2017-2021","type":"article-journal","volume":"7"},"uris":["http://www.mendeley.com/documents/?uuid=5706a1e2-efe6-4654-9698-0bfabe8bd4f1"]}],"mendeley":{"formattedCitation":"(Erawati &amp; Nursetiawan, 2023)","manualFormatting":"Erawati &amp; Nursetiawan, (2023)","plainTextFormattedCitation":"(Erawati &amp; Nursetiawan, 2023)","previouslyFormattedCitation":"(Erawati &amp; Nursetiawan, 2023)"},"properties":{"noteIndex":0},"schema":"https://github.com/citation-style-language/schema/raw/master/csl-citation.json"}</w:instrText>
      </w:r>
      <w:r w:rsidR="0062643F">
        <w:rPr>
          <w:rFonts w:ascii="Times New Roman" w:hAnsi="Times New Roman" w:cs="Times New Roman"/>
          <w:sz w:val="24"/>
          <w:szCs w:val="24"/>
        </w:rPr>
        <w:fldChar w:fldCharType="separate"/>
      </w:r>
      <w:r w:rsidR="0062643F" w:rsidRPr="0062643F">
        <w:rPr>
          <w:rFonts w:ascii="Times New Roman" w:hAnsi="Times New Roman" w:cs="Times New Roman"/>
          <w:noProof/>
          <w:sz w:val="24"/>
          <w:szCs w:val="24"/>
        </w:rPr>
        <w:t xml:space="preserve">Erawati &amp; Nursetiawan, </w:t>
      </w:r>
      <w:r w:rsidR="00AA2542">
        <w:rPr>
          <w:rFonts w:ascii="Times New Roman" w:hAnsi="Times New Roman" w:cs="Times New Roman"/>
          <w:noProof/>
          <w:sz w:val="24"/>
          <w:szCs w:val="24"/>
        </w:rPr>
        <w:t>(</w:t>
      </w:r>
      <w:r w:rsidR="0062643F" w:rsidRPr="0062643F">
        <w:rPr>
          <w:rFonts w:ascii="Times New Roman" w:hAnsi="Times New Roman" w:cs="Times New Roman"/>
          <w:noProof/>
          <w:sz w:val="24"/>
          <w:szCs w:val="24"/>
        </w:rPr>
        <w:t>2023)</w:t>
      </w:r>
      <w:r w:rsidR="0062643F">
        <w:rPr>
          <w:rFonts w:ascii="Times New Roman" w:hAnsi="Times New Roman" w:cs="Times New Roman"/>
          <w:sz w:val="24"/>
          <w:szCs w:val="24"/>
        </w:rPr>
        <w:fldChar w:fldCharType="end"/>
      </w:r>
      <w:r w:rsidR="0062643F">
        <w:rPr>
          <w:rFonts w:ascii="Times New Roman" w:hAnsi="Times New Roman" w:cs="Times New Roman"/>
          <w:sz w:val="24"/>
          <w:szCs w:val="24"/>
        </w:rPr>
        <w:t xml:space="preserve"> yang mengatakan bahwa </w:t>
      </w:r>
      <w:r w:rsidR="0066276E">
        <w:rPr>
          <w:rFonts w:ascii="Times New Roman" w:hAnsi="Times New Roman" w:cs="Times New Roman"/>
          <w:sz w:val="24"/>
          <w:szCs w:val="24"/>
        </w:rPr>
        <w:t xml:space="preserve">untuk </w:t>
      </w:r>
      <w:r w:rsidR="00246A07">
        <w:rPr>
          <w:rFonts w:ascii="Times New Roman" w:hAnsi="Times New Roman" w:cs="Times New Roman"/>
          <w:sz w:val="24"/>
          <w:szCs w:val="24"/>
        </w:rPr>
        <w:t xml:space="preserve">menghasilkan keuntungan bagi sebuah perusahaan </w:t>
      </w:r>
      <w:r w:rsidR="00370C11">
        <w:rPr>
          <w:rFonts w:ascii="Times New Roman" w:hAnsi="Times New Roman" w:cs="Times New Roman"/>
          <w:sz w:val="24"/>
          <w:szCs w:val="24"/>
        </w:rPr>
        <w:t>merupakan</w:t>
      </w:r>
      <w:r w:rsidR="00246A07">
        <w:rPr>
          <w:rFonts w:ascii="Times New Roman" w:hAnsi="Times New Roman" w:cs="Times New Roman"/>
          <w:sz w:val="24"/>
          <w:szCs w:val="24"/>
        </w:rPr>
        <w:t xml:space="preserve"> </w:t>
      </w:r>
      <w:r w:rsidR="0062643F">
        <w:rPr>
          <w:rFonts w:ascii="Times New Roman" w:hAnsi="Times New Roman" w:cs="Times New Roman"/>
          <w:sz w:val="24"/>
          <w:szCs w:val="24"/>
        </w:rPr>
        <w:t xml:space="preserve">tujuan akhir dari manajemen laba. </w:t>
      </w:r>
      <w:bookmarkStart w:id="34" w:name="_Hlk171427018"/>
      <w:bookmarkEnd w:id="33"/>
      <w:r w:rsidR="008C46C7">
        <w:rPr>
          <w:rFonts w:ascii="Times New Roman" w:hAnsi="Times New Roman" w:cs="Times New Roman"/>
          <w:sz w:val="24"/>
          <w:szCs w:val="24"/>
        </w:rPr>
        <w:t>Oleh karena itu,</w:t>
      </w:r>
      <w:r w:rsidR="0062643F">
        <w:rPr>
          <w:rFonts w:ascii="Times New Roman" w:hAnsi="Times New Roman" w:cs="Times New Roman"/>
          <w:sz w:val="24"/>
          <w:szCs w:val="24"/>
        </w:rPr>
        <w:t xml:space="preserve"> </w:t>
      </w:r>
      <w:bookmarkEnd w:id="34"/>
      <w:r w:rsidR="008C46C7">
        <w:rPr>
          <w:rFonts w:ascii="Times New Roman" w:hAnsi="Times New Roman" w:cs="Times New Roman"/>
          <w:sz w:val="24"/>
          <w:szCs w:val="24"/>
        </w:rPr>
        <w:t>dilihat dari laporan keuanga</w:t>
      </w:r>
      <w:r w:rsidR="00184EC4">
        <w:rPr>
          <w:rFonts w:ascii="Times New Roman" w:hAnsi="Times New Roman" w:cs="Times New Roman"/>
          <w:sz w:val="24"/>
          <w:szCs w:val="24"/>
        </w:rPr>
        <w:t>n</w:t>
      </w:r>
      <w:r w:rsidR="008C46C7">
        <w:rPr>
          <w:rFonts w:ascii="Times New Roman" w:hAnsi="Times New Roman" w:cs="Times New Roman"/>
          <w:sz w:val="24"/>
          <w:szCs w:val="24"/>
        </w:rPr>
        <w:t xml:space="preserve"> tersebut pihak eksternal akan mengambil kesimpulan </w:t>
      </w:r>
      <w:r w:rsidR="0062643F">
        <w:rPr>
          <w:rFonts w:ascii="Times New Roman" w:hAnsi="Times New Roman" w:cs="Times New Roman"/>
          <w:sz w:val="24"/>
          <w:szCs w:val="24"/>
        </w:rPr>
        <w:t>bahwa perusahaan</w:t>
      </w:r>
      <w:r w:rsidR="00272509">
        <w:rPr>
          <w:rFonts w:ascii="Times New Roman" w:hAnsi="Times New Roman" w:cs="Times New Roman"/>
          <w:sz w:val="24"/>
          <w:szCs w:val="24"/>
        </w:rPr>
        <w:t xml:space="preserve"> dengan </w:t>
      </w:r>
      <w:r w:rsidR="0062643F">
        <w:rPr>
          <w:rFonts w:ascii="Times New Roman" w:hAnsi="Times New Roman" w:cs="Times New Roman"/>
          <w:sz w:val="24"/>
          <w:szCs w:val="24"/>
        </w:rPr>
        <w:t>laporan keuangan baik akan cend</w:t>
      </w:r>
      <w:r w:rsidR="008C46C7">
        <w:rPr>
          <w:rFonts w:ascii="Times New Roman" w:hAnsi="Times New Roman" w:cs="Times New Roman"/>
          <w:sz w:val="24"/>
          <w:szCs w:val="24"/>
        </w:rPr>
        <w:t>e</w:t>
      </w:r>
      <w:r w:rsidR="0062643F">
        <w:rPr>
          <w:rFonts w:ascii="Times New Roman" w:hAnsi="Times New Roman" w:cs="Times New Roman"/>
          <w:sz w:val="24"/>
          <w:szCs w:val="24"/>
        </w:rPr>
        <w:t>rung stabil bahkan meningkat dari tahun ke tahun.</w:t>
      </w:r>
      <w:r w:rsidR="008C46C7">
        <w:rPr>
          <w:rFonts w:ascii="Times New Roman" w:hAnsi="Times New Roman" w:cs="Times New Roman"/>
          <w:sz w:val="24"/>
          <w:szCs w:val="24"/>
        </w:rPr>
        <w:t xml:space="preserve"> Sedangkan perusahaan </w:t>
      </w:r>
      <w:r w:rsidR="005A31E4">
        <w:rPr>
          <w:rFonts w:ascii="Times New Roman" w:hAnsi="Times New Roman" w:cs="Times New Roman"/>
          <w:sz w:val="24"/>
          <w:szCs w:val="24"/>
        </w:rPr>
        <w:t xml:space="preserve">dengan </w:t>
      </w:r>
      <w:r w:rsidR="008C46C7">
        <w:rPr>
          <w:rFonts w:ascii="Times New Roman" w:hAnsi="Times New Roman" w:cs="Times New Roman"/>
          <w:sz w:val="24"/>
          <w:szCs w:val="24"/>
        </w:rPr>
        <w:t xml:space="preserve">laporan keuangan yang buruk, laba dari tahun ke tahun akan cenderung tidak stabil (naik-turun). </w:t>
      </w:r>
    </w:p>
    <w:p w14:paraId="63DE10C9" w14:textId="05705CC2" w:rsidR="000D6227" w:rsidRDefault="00417340" w:rsidP="00417340">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DD3440">
        <w:rPr>
          <w:rFonts w:ascii="Times New Roman" w:hAnsi="Times New Roman" w:cs="Times New Roman"/>
          <w:sz w:val="24"/>
          <w:szCs w:val="24"/>
        </w:rPr>
        <w:t xml:space="preserve">Menurut </w:t>
      </w:r>
      <w:r w:rsidR="00D94B49">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{"citationItems":[{"id":"ITEM-1","itemData":{"ISBN":"0821442422","abstract":"Penelitian ini bertujuan untuk menganalisis faktor-faktor yang mempengaruhi manajemen laba. Penelitian ini dilakukan di Bursa Efek Indonesia. Populasi dalam penelitian ini adalah perusahaan manufaktur yang terdaftar di Bursa Efek Indonesia (BEI) periode 2012-2015. Metode penentuan sampel dari penelitian ini adalah dengan cara purposive sampling sesuai dengan kriteria yang telah ditentukan dan diperoleh sampel sebanyak 51 perusahaan dengan periode pengamatan selama 4 tahun sehingga jumlah sampel 204. Teknik analisis yang digunakan adalah regresi linier berganda. Berdasarkan hasil penelitian menunjukkan bahwa kepemilikan manajerial dan kepemilikan institusional berpengaruh negatif dan signifikan pada manajemen laba, hal ini berarti semakin meningkatnya kepemilikan manajerial dan kepemilikan institusional maka semakin menurunnya tindakan manajemen laba, ukuran perusahaan, leverage, profitabilitas dan pertumbuhan penjualan berpengaruh positif dan signifikan pada manajemen laba, hal ini berarti semakin tinggi ukuran perusahaan, leverage, profitabilitas dan pertumbuhan penjualan maka semakin meningkatnya tindakan manajemen laba","author":[{"dropping-particle":"","family":"Astari","given":"Anak Agung Ms Ratih","non-dropping-particle":"","parse-names":false,"suffix":""},{"dropping-particle":"","family":"Suryanawa","given":"I Ketut","non-dropping-particle":"","parse-names":false,"suffix":""}],"container-title":"E- Jurnal Akuntansi Universitas Udayana","id":"ITEM-1","issue":"Vol 20 No 1 (2017)","issued":{"date-parts":[["2017"]]},"page":"290-319","title":"FAKTOR-FAKTOR YANG MEMPENGARUHI MANAJEMEN LABA","type":"article-journal","volume":"20"},"uris":["http://www.mendeley.com/documents/?uuid=7ad88eab-d900-4af9-b5a7-f83867781f07"]}],"mendeley":{"formattedCitation":"(Astari &amp; Suryanawa, 2017)","manualFormatting":"Astari &amp; Suryanawa (2017)","plainTextFormattedCitation":"(Astari &amp; Suryanawa, 2017)","previouslyFormattedCitation":"(Astari &amp; Suryanawa, 2017)"},"properties":{"noteIndex":0},"schema":"https://github.com/citation-style-language/schema/raw/master/csl-citation.json"}</w:instrText>
      </w:r>
      <w:r w:rsidR="00D94B49">
        <w:rPr>
          <w:rFonts w:ascii="Times New Roman" w:hAnsi="Times New Roman" w:cs="Times New Roman"/>
          <w:sz w:val="24"/>
          <w:szCs w:val="24"/>
        </w:rPr>
        <w:fldChar w:fldCharType="separate"/>
      </w:r>
      <w:r w:rsidR="00D94B49" w:rsidRPr="00D94B49">
        <w:rPr>
          <w:rFonts w:ascii="Times New Roman" w:hAnsi="Times New Roman" w:cs="Times New Roman"/>
          <w:noProof/>
          <w:sz w:val="24"/>
          <w:szCs w:val="24"/>
        </w:rPr>
        <w:t>Astari &amp; Suryanawa</w:t>
      </w:r>
      <w:r w:rsidR="003D7D08">
        <w:rPr>
          <w:rFonts w:ascii="Times New Roman" w:hAnsi="Times New Roman" w:cs="Times New Roman"/>
          <w:noProof/>
          <w:sz w:val="24"/>
          <w:szCs w:val="24"/>
        </w:rPr>
        <w:t xml:space="preserve"> (</w:t>
      </w:r>
      <w:r w:rsidR="00D94B49" w:rsidRPr="00D94B49">
        <w:rPr>
          <w:rFonts w:ascii="Times New Roman" w:hAnsi="Times New Roman" w:cs="Times New Roman"/>
          <w:noProof/>
          <w:sz w:val="24"/>
          <w:szCs w:val="24"/>
        </w:rPr>
        <w:t>2017)</w:t>
      </w:r>
      <w:r w:rsidR="00D94B49">
        <w:rPr>
          <w:rFonts w:ascii="Times New Roman" w:hAnsi="Times New Roman" w:cs="Times New Roman"/>
          <w:sz w:val="24"/>
          <w:szCs w:val="24"/>
        </w:rPr>
        <w:fldChar w:fldCharType="end"/>
      </w:r>
      <w:r w:rsidR="00D94B49">
        <w:rPr>
          <w:rFonts w:ascii="Times New Roman" w:hAnsi="Times New Roman" w:cs="Times New Roman"/>
          <w:sz w:val="24"/>
          <w:szCs w:val="24"/>
        </w:rPr>
        <w:t xml:space="preserve"> </w:t>
      </w:r>
      <w:bookmarkStart w:id="35" w:name="_Hlk171427047"/>
      <w:r w:rsidR="007B3EA5">
        <w:rPr>
          <w:rFonts w:ascii="Times New Roman" w:hAnsi="Times New Roman" w:cs="Times New Roman"/>
          <w:sz w:val="24"/>
          <w:szCs w:val="24"/>
        </w:rPr>
        <w:t xml:space="preserve">Fenomena yang mungkin terjadi </w:t>
      </w:r>
      <w:r w:rsidR="003C4207">
        <w:rPr>
          <w:rFonts w:ascii="Times New Roman" w:hAnsi="Times New Roman" w:cs="Times New Roman"/>
          <w:sz w:val="24"/>
          <w:szCs w:val="24"/>
        </w:rPr>
        <w:t xml:space="preserve">yang </w:t>
      </w:r>
      <w:r w:rsidR="007B3EA5">
        <w:rPr>
          <w:rFonts w:ascii="Times New Roman" w:hAnsi="Times New Roman" w:cs="Times New Roman"/>
          <w:sz w:val="24"/>
          <w:szCs w:val="24"/>
        </w:rPr>
        <w:t xml:space="preserve">berhubungan dengan manajemen laba biasanya disebabkan oleh kesalahan atau kelalaian </w:t>
      </w:r>
      <w:r w:rsidR="005B636C">
        <w:rPr>
          <w:rFonts w:ascii="Times New Roman" w:hAnsi="Times New Roman" w:cs="Times New Roman"/>
          <w:sz w:val="24"/>
          <w:szCs w:val="24"/>
        </w:rPr>
        <w:t>yang dilakukan</w:t>
      </w:r>
      <w:r w:rsidR="00280097">
        <w:rPr>
          <w:rFonts w:ascii="Times New Roman" w:hAnsi="Times New Roman" w:cs="Times New Roman"/>
          <w:sz w:val="24"/>
          <w:szCs w:val="24"/>
        </w:rPr>
        <w:t xml:space="preserve"> </w:t>
      </w:r>
      <w:r w:rsidR="005B636C">
        <w:rPr>
          <w:rFonts w:ascii="Times New Roman" w:hAnsi="Times New Roman" w:cs="Times New Roman"/>
          <w:sz w:val="24"/>
          <w:szCs w:val="24"/>
        </w:rPr>
        <w:t>oleh</w:t>
      </w:r>
      <w:r w:rsidR="007B3EA5">
        <w:rPr>
          <w:rFonts w:ascii="Times New Roman" w:hAnsi="Times New Roman" w:cs="Times New Roman"/>
          <w:sz w:val="24"/>
          <w:szCs w:val="24"/>
        </w:rPr>
        <w:t xml:space="preserve"> </w:t>
      </w:r>
      <w:r w:rsidR="005B636C">
        <w:rPr>
          <w:rFonts w:ascii="Times New Roman" w:hAnsi="Times New Roman" w:cs="Times New Roman"/>
          <w:sz w:val="24"/>
          <w:szCs w:val="24"/>
        </w:rPr>
        <w:t>manajemen</w:t>
      </w:r>
      <w:r w:rsidR="007B3EA5">
        <w:rPr>
          <w:rFonts w:ascii="Times New Roman" w:hAnsi="Times New Roman" w:cs="Times New Roman"/>
          <w:sz w:val="24"/>
          <w:szCs w:val="24"/>
        </w:rPr>
        <w:t xml:space="preserve"> keuangan itu sendiri, yang secara langsung maupun tidak langsung dipengaruhi oleh beberapa faktor internal dan </w:t>
      </w:r>
      <w:r w:rsidR="00C2024D">
        <w:rPr>
          <w:rFonts w:ascii="Times New Roman" w:hAnsi="Times New Roman" w:cs="Times New Roman"/>
          <w:sz w:val="24"/>
          <w:szCs w:val="24"/>
        </w:rPr>
        <w:t xml:space="preserve">faktor </w:t>
      </w:r>
      <w:r w:rsidR="007B3EA5">
        <w:rPr>
          <w:rFonts w:ascii="Times New Roman" w:hAnsi="Times New Roman" w:cs="Times New Roman"/>
          <w:sz w:val="24"/>
          <w:szCs w:val="24"/>
        </w:rPr>
        <w:t>eksternal perusahaan.</w:t>
      </w:r>
      <w:r w:rsidR="00956056">
        <w:rPr>
          <w:rFonts w:ascii="Times New Roman" w:hAnsi="Times New Roman" w:cs="Times New Roman"/>
          <w:sz w:val="24"/>
          <w:szCs w:val="24"/>
        </w:rPr>
        <w:t xml:space="preserve"> </w:t>
      </w:r>
      <w:bookmarkEnd w:id="35"/>
      <w:r w:rsidR="00956056">
        <w:rPr>
          <w:rFonts w:ascii="Times New Roman" w:hAnsi="Times New Roman" w:cs="Times New Roman"/>
          <w:sz w:val="24"/>
          <w:szCs w:val="24"/>
        </w:rPr>
        <w:t>F</w:t>
      </w:r>
      <w:r w:rsidR="003C4207">
        <w:rPr>
          <w:rFonts w:ascii="Times New Roman" w:hAnsi="Times New Roman" w:cs="Times New Roman"/>
          <w:sz w:val="24"/>
          <w:szCs w:val="24"/>
        </w:rPr>
        <w:t xml:space="preserve">enomena manajemen laba seringkali dilakukan oleh perusahaan-perusahaan yang ada di Indonesia, salah satunya adalah perusahaan pada sub-sektor perbankan. </w:t>
      </w:r>
      <w:r w:rsidR="004438D9">
        <w:rPr>
          <w:rFonts w:ascii="Times New Roman" w:hAnsi="Times New Roman" w:cs="Times New Roman"/>
          <w:sz w:val="24"/>
          <w:szCs w:val="24"/>
        </w:rPr>
        <w:t>Adapun fenomena laba Indonesia pada perusahaan sub</w:t>
      </w:r>
      <w:r w:rsidR="00B23063">
        <w:rPr>
          <w:rFonts w:ascii="Times New Roman" w:hAnsi="Times New Roman" w:cs="Times New Roman"/>
          <w:sz w:val="24"/>
          <w:szCs w:val="24"/>
        </w:rPr>
        <w:t>-</w:t>
      </w:r>
      <w:r w:rsidR="004438D9">
        <w:rPr>
          <w:rFonts w:ascii="Times New Roman" w:hAnsi="Times New Roman" w:cs="Times New Roman"/>
          <w:sz w:val="24"/>
          <w:szCs w:val="24"/>
        </w:rPr>
        <w:t>sektor perbankan yang terdaftar di Bursa Efek Indonesia (BEI) dari tahun 201</w:t>
      </w:r>
      <w:r w:rsidR="00735E96">
        <w:rPr>
          <w:rFonts w:ascii="Times New Roman" w:hAnsi="Times New Roman" w:cs="Times New Roman"/>
          <w:sz w:val="24"/>
          <w:szCs w:val="24"/>
        </w:rPr>
        <w:t xml:space="preserve">8-2022. </w:t>
      </w:r>
    </w:p>
    <w:p w14:paraId="79DF0702" w14:textId="77777777" w:rsidR="00622A75" w:rsidRDefault="00622A75" w:rsidP="00417340">
      <w:pPr>
        <w:pStyle w:val="ListParagraph"/>
        <w:tabs>
          <w:tab w:val="left" w:pos="1276"/>
        </w:tabs>
        <w:spacing w:line="480" w:lineRule="auto"/>
        <w:ind w:left="567"/>
        <w:jc w:val="both"/>
        <w:rPr>
          <w:rFonts w:ascii="Times New Roman" w:hAnsi="Times New Roman" w:cs="Times New Roman"/>
          <w:sz w:val="24"/>
          <w:szCs w:val="24"/>
        </w:rPr>
      </w:pPr>
    </w:p>
    <w:p w14:paraId="4D8813EB" w14:textId="77777777" w:rsidR="00B610C4" w:rsidRDefault="00B610C4" w:rsidP="00B610C4">
      <w:pPr>
        <w:rPr>
          <w:rFonts w:ascii="Times New Roman" w:hAnsi="Times New Roman" w:cs="Times New Roman"/>
          <w:b/>
          <w:bCs/>
          <w:sz w:val="24"/>
          <w:szCs w:val="24"/>
        </w:rPr>
      </w:pPr>
    </w:p>
    <w:p w14:paraId="22B80CBA" w14:textId="09CD11F7" w:rsidR="00B610C4" w:rsidRPr="00907DC0" w:rsidRDefault="00B610C4" w:rsidP="00C8155B">
      <w:pPr>
        <w:ind w:left="567"/>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1B36F4C5" wp14:editId="53B233E9">
            <wp:extent cx="5040630" cy="2940523"/>
            <wp:effectExtent l="0" t="0" r="7620" b="12700"/>
            <wp:docPr id="93631774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C05548" w14:textId="325ED79A" w:rsidR="00147D72" w:rsidRDefault="00C76AE4" w:rsidP="00B11EB0">
      <w:pPr>
        <w:pStyle w:val="ListParagraph"/>
        <w:tabs>
          <w:tab w:val="left" w:pos="993"/>
        </w:tabs>
        <w:spacing w:line="480" w:lineRule="auto"/>
        <w:ind w:left="567"/>
        <w:jc w:val="both"/>
        <w:rPr>
          <w:rFonts w:ascii="Times New Roman" w:hAnsi="Times New Roman" w:cs="Times New Roman"/>
          <w:sz w:val="24"/>
          <w:szCs w:val="24"/>
        </w:rPr>
      </w:pPr>
      <w:bookmarkStart w:id="36" w:name="_Hlk171427283"/>
      <w:r>
        <w:rPr>
          <w:rFonts w:ascii="Times New Roman" w:hAnsi="Times New Roman" w:cs="Times New Roman"/>
          <w:sz w:val="24"/>
          <w:szCs w:val="24"/>
        </w:rPr>
        <w:t xml:space="preserve">Sumber: </w:t>
      </w:r>
      <w:r w:rsidR="00B11EB0">
        <w:rPr>
          <w:rFonts w:ascii="Times New Roman" w:hAnsi="Times New Roman" w:cs="Times New Roman"/>
          <w:sz w:val="24"/>
          <w:szCs w:val="24"/>
        </w:rPr>
        <w:t xml:space="preserve">Bursa Efek Indonesia </w:t>
      </w:r>
      <w:hyperlink r:id="rId21" w:history="1">
        <w:r w:rsidR="00B11EB0" w:rsidRPr="00CA59F8">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(202</w:t>
      </w:r>
      <w:r w:rsidR="00ED0DCE">
        <w:rPr>
          <w:rFonts w:ascii="Times New Roman" w:hAnsi="Times New Roman" w:cs="Times New Roman"/>
          <w:sz w:val="24"/>
          <w:szCs w:val="24"/>
        </w:rPr>
        <w:t>4</w:t>
      </w:r>
      <w:r>
        <w:rPr>
          <w:rFonts w:ascii="Times New Roman" w:hAnsi="Times New Roman" w:cs="Times New Roman"/>
          <w:sz w:val="24"/>
          <w:szCs w:val="24"/>
        </w:rPr>
        <w:t>)</w:t>
      </w:r>
      <w:r w:rsidR="00B11EB0">
        <w:rPr>
          <w:rFonts w:ascii="Times New Roman" w:hAnsi="Times New Roman" w:cs="Times New Roman"/>
          <w:sz w:val="24"/>
          <w:szCs w:val="24"/>
        </w:rPr>
        <w:tab/>
      </w:r>
      <w:bookmarkEnd w:id="36"/>
      <w:r w:rsidR="00B11EB0">
        <w:rPr>
          <w:rFonts w:ascii="Times New Roman" w:hAnsi="Times New Roman" w:cs="Times New Roman"/>
          <w:sz w:val="24"/>
          <w:szCs w:val="24"/>
        </w:rPr>
        <w:tab/>
      </w:r>
    </w:p>
    <w:p w14:paraId="17D07760" w14:textId="579F25DD" w:rsidR="00B11EB0" w:rsidRPr="007F178A" w:rsidRDefault="007F178A" w:rsidP="007F178A">
      <w:pPr>
        <w:pStyle w:val="Caption"/>
        <w:ind w:firstLine="284"/>
        <w:jc w:val="center"/>
        <w:rPr>
          <w:rFonts w:ascii="Times New Roman" w:hAnsi="Times New Roman" w:cs="Times New Roman"/>
          <w:b/>
          <w:bCs/>
          <w:i w:val="0"/>
          <w:iCs w:val="0"/>
          <w:color w:val="auto"/>
          <w:sz w:val="24"/>
          <w:szCs w:val="24"/>
        </w:rPr>
      </w:pPr>
      <w:bookmarkStart w:id="37" w:name="_Toc170375325"/>
      <w:bookmarkStart w:id="38" w:name="_Hlk171427307"/>
      <w:r w:rsidRPr="007F178A">
        <w:rPr>
          <w:rFonts w:ascii="Times New Roman" w:hAnsi="Times New Roman" w:cs="Times New Roman"/>
          <w:b/>
          <w:bCs/>
          <w:i w:val="0"/>
          <w:iCs w:val="0"/>
          <w:color w:val="auto"/>
          <w:sz w:val="24"/>
          <w:szCs w:val="24"/>
        </w:rPr>
        <w:t xml:space="preserve">Grafik </w:t>
      </w:r>
      <w:r w:rsidRPr="007F178A">
        <w:rPr>
          <w:rFonts w:ascii="Times New Roman" w:hAnsi="Times New Roman" w:cs="Times New Roman"/>
          <w:b/>
          <w:bCs/>
          <w:i w:val="0"/>
          <w:iCs w:val="0"/>
          <w:color w:val="auto"/>
          <w:sz w:val="24"/>
          <w:szCs w:val="24"/>
        </w:rPr>
        <w:fldChar w:fldCharType="begin"/>
      </w:r>
      <w:r w:rsidRPr="007F178A">
        <w:rPr>
          <w:rFonts w:ascii="Times New Roman" w:hAnsi="Times New Roman" w:cs="Times New Roman"/>
          <w:b/>
          <w:bCs/>
          <w:i w:val="0"/>
          <w:iCs w:val="0"/>
          <w:color w:val="auto"/>
          <w:sz w:val="24"/>
          <w:szCs w:val="24"/>
        </w:rPr>
        <w:instrText xml:space="preserve"> SEQ Grafik \* ARABIC </w:instrText>
      </w:r>
      <w:r w:rsidRPr="007F178A">
        <w:rPr>
          <w:rFonts w:ascii="Times New Roman" w:hAnsi="Times New Roman" w:cs="Times New Roman"/>
          <w:b/>
          <w:bCs/>
          <w:i w:val="0"/>
          <w:iCs w:val="0"/>
          <w:color w:val="auto"/>
          <w:sz w:val="24"/>
          <w:szCs w:val="24"/>
        </w:rPr>
        <w:fldChar w:fldCharType="separate"/>
      </w:r>
      <w:r w:rsidR="008B3D93">
        <w:rPr>
          <w:rFonts w:ascii="Times New Roman" w:hAnsi="Times New Roman" w:cs="Times New Roman"/>
          <w:b/>
          <w:bCs/>
          <w:i w:val="0"/>
          <w:iCs w:val="0"/>
          <w:noProof/>
          <w:color w:val="auto"/>
          <w:sz w:val="24"/>
          <w:szCs w:val="24"/>
        </w:rPr>
        <w:t>1</w:t>
      </w:r>
      <w:bookmarkEnd w:id="37"/>
      <w:r w:rsidRPr="007F178A">
        <w:rPr>
          <w:rFonts w:ascii="Times New Roman" w:hAnsi="Times New Roman" w:cs="Times New Roman"/>
          <w:b/>
          <w:bCs/>
          <w:i w:val="0"/>
          <w:iCs w:val="0"/>
          <w:color w:val="auto"/>
          <w:sz w:val="24"/>
          <w:szCs w:val="24"/>
        </w:rPr>
        <w:fldChar w:fldCharType="end"/>
      </w:r>
    </w:p>
    <w:p w14:paraId="5AF2E5E2" w14:textId="722DCECD" w:rsidR="00B11EB0" w:rsidRPr="00B11EB0" w:rsidRDefault="00B11EB0" w:rsidP="00B11EB0">
      <w:pPr>
        <w:pStyle w:val="ListParagraph"/>
        <w:tabs>
          <w:tab w:val="left" w:pos="993"/>
        </w:tabs>
        <w:spacing w:line="276" w:lineRule="auto"/>
        <w:ind w:left="567"/>
        <w:jc w:val="center"/>
        <w:rPr>
          <w:rFonts w:ascii="Times New Roman" w:hAnsi="Times New Roman" w:cs="Times New Roman"/>
          <w:b/>
          <w:bCs/>
          <w:sz w:val="24"/>
          <w:szCs w:val="24"/>
        </w:rPr>
      </w:pPr>
      <w:r w:rsidRPr="00B11EB0">
        <w:rPr>
          <w:rFonts w:ascii="Times New Roman" w:hAnsi="Times New Roman" w:cs="Times New Roman"/>
          <w:b/>
          <w:bCs/>
          <w:sz w:val="24"/>
          <w:szCs w:val="24"/>
        </w:rPr>
        <w:t>Grafik Perkembangan Laba Rugi Sub Sektor Perbankan di Bursa Efek Indonesia 2019-2023</w:t>
      </w:r>
    </w:p>
    <w:bookmarkEnd w:id="38"/>
    <w:p w14:paraId="7782DFE0" w14:textId="55BE11DE" w:rsidR="00B11EB0" w:rsidRPr="00147D72" w:rsidRDefault="00B11EB0" w:rsidP="00147D72">
      <w:pPr>
        <w:pStyle w:val="ListParagraph"/>
        <w:tabs>
          <w:tab w:val="left" w:pos="99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A46DA6" w14:textId="69B95D72" w:rsidR="00C54442" w:rsidRPr="00147D72" w:rsidRDefault="00C54442" w:rsidP="00C54442">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bookmarkStart w:id="39" w:name="_Hlk171427495"/>
      <w:r w:rsidR="00907DC0" w:rsidRPr="00B11EB0">
        <w:rPr>
          <w:rFonts w:ascii="Times New Roman" w:hAnsi="Times New Roman" w:cs="Times New Roman"/>
          <w:sz w:val="24"/>
          <w:szCs w:val="24"/>
        </w:rPr>
        <w:t>B</w:t>
      </w:r>
      <w:r w:rsidR="00735E96" w:rsidRPr="00B11EB0">
        <w:rPr>
          <w:rFonts w:ascii="Times New Roman" w:hAnsi="Times New Roman" w:cs="Times New Roman"/>
          <w:sz w:val="24"/>
          <w:szCs w:val="24"/>
        </w:rPr>
        <w:t>erdasarkan</w:t>
      </w:r>
      <w:r w:rsidR="00305BE2" w:rsidRPr="00B11EB0">
        <w:rPr>
          <w:rFonts w:ascii="Times New Roman" w:hAnsi="Times New Roman" w:cs="Times New Roman"/>
          <w:sz w:val="24"/>
          <w:szCs w:val="24"/>
        </w:rPr>
        <w:t xml:space="preserve"> </w:t>
      </w:r>
      <w:r w:rsidR="00B11EB0" w:rsidRPr="00B11EB0">
        <w:rPr>
          <w:rFonts w:ascii="Times New Roman" w:hAnsi="Times New Roman" w:cs="Times New Roman"/>
          <w:sz w:val="24"/>
          <w:szCs w:val="24"/>
        </w:rPr>
        <w:t>Grafik</w:t>
      </w:r>
      <w:r w:rsidR="00305BE2" w:rsidRPr="00B11EB0">
        <w:rPr>
          <w:rFonts w:ascii="Times New Roman" w:hAnsi="Times New Roman" w:cs="Times New Roman"/>
          <w:sz w:val="24"/>
          <w:szCs w:val="24"/>
        </w:rPr>
        <w:t xml:space="preserve"> 1 diatas</w:t>
      </w:r>
      <w:bookmarkEnd w:id="39"/>
      <w:r w:rsidR="00B11EB0" w:rsidRPr="00B11EB0">
        <w:rPr>
          <w:rFonts w:ascii="Times New Roman" w:hAnsi="Times New Roman" w:cs="Times New Roman"/>
          <w:sz w:val="24"/>
          <w:szCs w:val="24"/>
        </w:rPr>
        <w:t xml:space="preserve">, </w:t>
      </w:r>
      <w:bookmarkStart w:id="40" w:name="_Hlk171427524"/>
      <w:r w:rsidR="00B11EB0" w:rsidRPr="00B11EB0">
        <w:rPr>
          <w:rFonts w:ascii="Times New Roman" w:hAnsi="Times New Roman" w:cs="Times New Roman"/>
          <w:sz w:val="24"/>
          <w:szCs w:val="24"/>
        </w:rPr>
        <w:t>rata-rata laba rugi pada perusahaan</w:t>
      </w:r>
      <w:r w:rsidR="00B11EB0">
        <w:rPr>
          <w:rFonts w:ascii="Times New Roman" w:hAnsi="Times New Roman" w:cs="Times New Roman"/>
          <w:sz w:val="24"/>
          <w:szCs w:val="24"/>
        </w:rPr>
        <w:t xml:space="preserve"> Sub Sektor Perbankan </w:t>
      </w:r>
      <w:bookmarkEnd w:id="40"/>
      <w:r w:rsidR="00B11EB0">
        <w:rPr>
          <w:rFonts w:ascii="Times New Roman" w:hAnsi="Times New Roman" w:cs="Times New Roman"/>
          <w:sz w:val="24"/>
          <w:szCs w:val="24"/>
        </w:rPr>
        <w:t xml:space="preserve">yang </w:t>
      </w:r>
      <w:r w:rsidR="00B610C4">
        <w:rPr>
          <w:rFonts w:ascii="Times New Roman" w:hAnsi="Times New Roman" w:cs="Times New Roman"/>
          <w:sz w:val="24"/>
          <w:szCs w:val="24"/>
        </w:rPr>
        <w:t xml:space="preserve">terus </w:t>
      </w:r>
      <w:r w:rsidR="00B11EB0">
        <w:rPr>
          <w:rFonts w:ascii="Times New Roman" w:hAnsi="Times New Roman" w:cs="Times New Roman"/>
          <w:sz w:val="24"/>
          <w:szCs w:val="24"/>
        </w:rPr>
        <w:t xml:space="preserve">mengalami </w:t>
      </w:r>
      <w:r w:rsidR="00B610C4">
        <w:rPr>
          <w:rFonts w:ascii="Times New Roman" w:hAnsi="Times New Roman" w:cs="Times New Roman"/>
          <w:sz w:val="24"/>
          <w:szCs w:val="24"/>
        </w:rPr>
        <w:t xml:space="preserve">kenaikan </w:t>
      </w:r>
      <w:r w:rsidR="00B11EB0">
        <w:rPr>
          <w:rFonts w:ascii="Times New Roman" w:hAnsi="Times New Roman" w:cs="Times New Roman"/>
          <w:sz w:val="24"/>
          <w:szCs w:val="24"/>
        </w:rPr>
        <w:t>selama periode 201</w:t>
      </w:r>
      <w:r w:rsidR="00B610C4">
        <w:rPr>
          <w:rFonts w:ascii="Times New Roman" w:hAnsi="Times New Roman" w:cs="Times New Roman"/>
          <w:sz w:val="24"/>
          <w:szCs w:val="24"/>
        </w:rPr>
        <w:t>8</w:t>
      </w:r>
      <w:r w:rsidR="00B11EB0">
        <w:rPr>
          <w:rFonts w:ascii="Times New Roman" w:hAnsi="Times New Roman" w:cs="Times New Roman"/>
          <w:sz w:val="24"/>
          <w:szCs w:val="24"/>
        </w:rPr>
        <w:t>-202</w:t>
      </w:r>
      <w:r w:rsidR="00B610C4">
        <w:rPr>
          <w:rFonts w:ascii="Times New Roman" w:hAnsi="Times New Roman" w:cs="Times New Roman"/>
          <w:sz w:val="24"/>
          <w:szCs w:val="24"/>
        </w:rPr>
        <w:t>2</w:t>
      </w:r>
      <w:r w:rsidR="00B11EB0">
        <w:rPr>
          <w:rFonts w:ascii="Times New Roman" w:hAnsi="Times New Roman" w:cs="Times New Roman"/>
          <w:sz w:val="24"/>
          <w:szCs w:val="24"/>
        </w:rPr>
        <w:t xml:space="preserve"> yaitu. Pada tahun 20</w:t>
      </w:r>
      <w:r w:rsidR="00B610C4">
        <w:rPr>
          <w:rFonts w:ascii="Times New Roman" w:hAnsi="Times New Roman" w:cs="Times New Roman"/>
          <w:sz w:val="24"/>
          <w:szCs w:val="24"/>
        </w:rPr>
        <w:t>18</w:t>
      </w:r>
      <w:r w:rsidR="00B11EB0">
        <w:rPr>
          <w:rFonts w:ascii="Times New Roman" w:hAnsi="Times New Roman" w:cs="Times New Roman"/>
          <w:sz w:val="24"/>
          <w:szCs w:val="24"/>
        </w:rPr>
        <w:t xml:space="preserve">, </w:t>
      </w:r>
      <w:r w:rsidR="00D466F7">
        <w:rPr>
          <w:rFonts w:ascii="Times New Roman" w:hAnsi="Times New Roman" w:cs="Times New Roman"/>
          <w:sz w:val="24"/>
          <w:szCs w:val="24"/>
        </w:rPr>
        <w:t xml:space="preserve">nilai rata-rata </w:t>
      </w:r>
      <w:r w:rsidR="00B610C4">
        <w:rPr>
          <w:rFonts w:ascii="Times New Roman" w:hAnsi="Times New Roman" w:cs="Times New Roman"/>
          <w:sz w:val="24"/>
          <w:szCs w:val="24"/>
        </w:rPr>
        <w:t xml:space="preserve">laba rugi </w:t>
      </w:r>
      <w:r w:rsidR="00D466F7">
        <w:rPr>
          <w:rFonts w:ascii="Times New Roman" w:hAnsi="Times New Roman" w:cs="Times New Roman"/>
          <w:sz w:val="24"/>
          <w:szCs w:val="24"/>
        </w:rPr>
        <w:t>menunjukkan an</w:t>
      </w:r>
      <w:r w:rsidR="00B610C4">
        <w:rPr>
          <w:rFonts w:ascii="Times New Roman" w:hAnsi="Times New Roman" w:cs="Times New Roman"/>
          <w:sz w:val="24"/>
          <w:szCs w:val="24"/>
        </w:rPr>
        <w:t>gka</w:t>
      </w:r>
      <w:r w:rsidR="00D466F7">
        <w:rPr>
          <w:rFonts w:ascii="Times New Roman" w:hAnsi="Times New Roman" w:cs="Times New Roman"/>
          <w:sz w:val="24"/>
          <w:szCs w:val="24"/>
        </w:rPr>
        <w:t xml:space="preserve"> sebesar </w:t>
      </w:r>
      <w:r w:rsidR="00B610C4">
        <w:rPr>
          <w:rFonts w:ascii="Times New Roman" w:hAnsi="Times New Roman" w:cs="Times New Roman"/>
          <w:sz w:val="24"/>
          <w:szCs w:val="24"/>
        </w:rPr>
        <w:t xml:space="preserve">Rp. 174.192.333.069, pada tahun 2019 mengalami sedikit peningkatan laba sebesar Rp. 191.707.246.213,27.  Untuk tahun 2020 dimana telah terjadi covid 19 perusahaan perbankan justu terus mengalami peningkatan laba sebesar Rp. </w:t>
      </w:r>
      <w:r>
        <w:rPr>
          <w:rFonts w:ascii="Times New Roman" w:hAnsi="Times New Roman" w:cs="Times New Roman"/>
          <w:sz w:val="24"/>
          <w:szCs w:val="24"/>
        </w:rPr>
        <w:t xml:space="preserve">1.260.368.686.132,64. Selanjutnya pada tahun 2021 dan 2022 terus mengalami peningkatan yang cukup yaitu sebesar Rp. 2.346.043.423.840,83 dan Rp. 4.772.862.423.082,42. </w:t>
      </w:r>
    </w:p>
    <w:p w14:paraId="250811BF" w14:textId="470F46C8" w:rsidR="00C54442" w:rsidRPr="00147D72" w:rsidRDefault="00C54442" w:rsidP="00C54442">
      <w:pPr>
        <w:pStyle w:val="ListParagraph"/>
        <w:tabs>
          <w:tab w:val="left" w:pos="993"/>
        </w:tabs>
        <w:spacing w:line="480" w:lineRule="auto"/>
        <w:ind w:left="426"/>
        <w:jc w:val="both"/>
        <w:rPr>
          <w:rFonts w:ascii="Times New Roman" w:hAnsi="Times New Roman" w:cs="Times New Roman"/>
          <w:sz w:val="24"/>
          <w:szCs w:val="24"/>
        </w:rPr>
      </w:pPr>
    </w:p>
    <w:p w14:paraId="23CEF5F2" w14:textId="419D9657" w:rsidR="00FD39E9" w:rsidRPr="00B11EB0" w:rsidRDefault="00FD39E9" w:rsidP="00B11EB0">
      <w:pPr>
        <w:pStyle w:val="ListParagraph"/>
        <w:spacing w:line="480" w:lineRule="auto"/>
        <w:ind w:left="567" w:firstLine="709"/>
        <w:jc w:val="both"/>
        <w:rPr>
          <w:rFonts w:ascii="Times New Roman" w:hAnsi="Times New Roman" w:cs="Times New Roman"/>
          <w:sz w:val="24"/>
          <w:szCs w:val="24"/>
        </w:rPr>
      </w:pPr>
    </w:p>
    <w:p w14:paraId="34BB769A" w14:textId="4DFEEAFD" w:rsidR="00F8000A" w:rsidRDefault="000E30B1" w:rsidP="00417340">
      <w:pPr>
        <w:tabs>
          <w:tab w:val="left" w:pos="1134"/>
        </w:tabs>
        <w:spacing w:line="480" w:lineRule="auto"/>
        <w:ind w:left="567" w:firstLine="708"/>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 xml:space="preserve">Dari </w:t>
      </w:r>
      <w:r w:rsidR="00C54442">
        <w:rPr>
          <w:rFonts w:ascii="Times New Roman" w:hAnsi="Times New Roman" w:cs="Times New Roman"/>
          <w:sz w:val="24"/>
          <w:szCs w:val="24"/>
        </w:rPr>
        <w:t xml:space="preserve">permasalahan </w:t>
      </w:r>
      <w:r>
        <w:rPr>
          <w:rFonts w:ascii="Times New Roman" w:hAnsi="Times New Roman" w:cs="Times New Roman"/>
          <w:sz w:val="24"/>
          <w:szCs w:val="24"/>
        </w:rPr>
        <w:t xml:space="preserve">diatas </w:t>
      </w:r>
      <w:r w:rsidR="00F9455C">
        <w:rPr>
          <w:rFonts w:ascii="Times New Roman" w:hAnsi="Times New Roman" w:cs="Times New Roman"/>
          <w:sz w:val="24"/>
          <w:szCs w:val="24"/>
        </w:rPr>
        <w:t>perusahaan yang secara terus-menerus mengalami peningkatan khususnya di tahun 2020-2022 m</w:t>
      </w:r>
      <w:r>
        <w:rPr>
          <w:rFonts w:ascii="Times New Roman" w:hAnsi="Times New Roman" w:cs="Times New Roman"/>
          <w:sz w:val="24"/>
          <w:szCs w:val="24"/>
        </w:rPr>
        <w:t xml:space="preserve">enunjukkan </w:t>
      </w:r>
      <w:r w:rsidR="000659C1">
        <w:rPr>
          <w:rFonts w:ascii="Times New Roman" w:hAnsi="Times New Roman" w:cs="Times New Roman"/>
          <w:sz w:val="24"/>
          <w:szCs w:val="24"/>
        </w:rPr>
        <w:t xml:space="preserve">sistem </w:t>
      </w:r>
      <w:r w:rsidR="000659C1" w:rsidRPr="00BB529C">
        <w:rPr>
          <w:rFonts w:ascii="Times New Roman" w:hAnsi="Times New Roman" w:cs="Times New Roman"/>
          <w:i/>
          <w:iCs/>
          <w:sz w:val="24"/>
          <w:szCs w:val="24"/>
        </w:rPr>
        <w:t>Good Corporate Governance</w:t>
      </w:r>
      <w:r w:rsidR="000659C1">
        <w:rPr>
          <w:rFonts w:ascii="Times New Roman" w:hAnsi="Times New Roman" w:cs="Times New Roman"/>
          <w:sz w:val="24"/>
          <w:szCs w:val="24"/>
        </w:rPr>
        <w:t>,</w:t>
      </w:r>
      <w:r w:rsidR="00F9455C">
        <w:rPr>
          <w:rFonts w:ascii="Times New Roman" w:hAnsi="Times New Roman" w:cs="Times New Roman"/>
          <w:sz w:val="24"/>
          <w:szCs w:val="24"/>
        </w:rPr>
        <w:t xml:space="preserve"> </w:t>
      </w:r>
      <w:r w:rsidR="000659C1">
        <w:rPr>
          <w:rFonts w:ascii="Times New Roman" w:hAnsi="Times New Roman" w:cs="Times New Roman"/>
          <w:sz w:val="24"/>
          <w:szCs w:val="24"/>
        </w:rPr>
        <w:t xml:space="preserve">sehingga berdampak buruk pada kualitas laporan keuangan perusahaan. </w:t>
      </w:r>
      <w:r w:rsidR="000D6227">
        <w:rPr>
          <w:rFonts w:ascii="Times New Roman" w:hAnsi="Times New Roman" w:cs="Times New Roman"/>
          <w:sz w:val="24"/>
          <w:szCs w:val="24"/>
        </w:rPr>
        <w:t>T</w:t>
      </w:r>
      <w:r w:rsidR="000659C1">
        <w:rPr>
          <w:rFonts w:ascii="Times New Roman" w:hAnsi="Times New Roman" w:cs="Times New Roman"/>
          <w:sz w:val="24"/>
          <w:szCs w:val="24"/>
        </w:rPr>
        <w:t>indakan manajer tersebut memberikan pandangan terhadap masalah manajemen dan profitabil</w:t>
      </w:r>
      <w:r w:rsidR="000D6227">
        <w:rPr>
          <w:rFonts w:ascii="Times New Roman" w:hAnsi="Times New Roman" w:cs="Times New Roman"/>
          <w:sz w:val="24"/>
          <w:szCs w:val="24"/>
        </w:rPr>
        <w:t>i</w:t>
      </w:r>
      <w:r w:rsidR="000659C1">
        <w:rPr>
          <w:rFonts w:ascii="Times New Roman" w:hAnsi="Times New Roman" w:cs="Times New Roman"/>
          <w:sz w:val="24"/>
          <w:szCs w:val="24"/>
        </w:rPr>
        <w:t xml:space="preserve">tas yang dapat diatasi dengan pengawasan melalui </w:t>
      </w:r>
      <w:r w:rsidR="000659C1" w:rsidRPr="00BB529C">
        <w:rPr>
          <w:rFonts w:ascii="Times New Roman" w:hAnsi="Times New Roman" w:cs="Times New Roman"/>
          <w:i/>
          <w:iCs/>
          <w:sz w:val="24"/>
          <w:szCs w:val="24"/>
        </w:rPr>
        <w:t>Good Corporate Governance</w:t>
      </w:r>
      <w:r w:rsidR="000659C1">
        <w:rPr>
          <w:rFonts w:ascii="Times New Roman" w:hAnsi="Times New Roman" w:cs="Times New Roman"/>
          <w:sz w:val="24"/>
          <w:szCs w:val="24"/>
        </w:rPr>
        <w:t>.</w:t>
      </w:r>
      <w:r w:rsidR="009016C2">
        <w:rPr>
          <w:rFonts w:ascii="Times New Roman" w:hAnsi="Times New Roman" w:cs="Times New Roman"/>
          <w:sz w:val="24"/>
          <w:szCs w:val="24"/>
        </w:rPr>
        <w:t xml:space="preserve"> Menurut Forum </w:t>
      </w:r>
      <w:r w:rsidR="009016C2" w:rsidRPr="00BB529C">
        <w:rPr>
          <w:rFonts w:ascii="Times New Roman" w:hAnsi="Times New Roman" w:cs="Times New Roman"/>
          <w:i/>
          <w:iCs/>
          <w:sz w:val="24"/>
          <w:szCs w:val="24"/>
        </w:rPr>
        <w:t>for Corporate Governance in</w:t>
      </w:r>
      <w:r w:rsidR="009016C2">
        <w:rPr>
          <w:rFonts w:ascii="Times New Roman" w:hAnsi="Times New Roman" w:cs="Times New Roman"/>
          <w:sz w:val="24"/>
          <w:szCs w:val="24"/>
        </w:rPr>
        <w:t xml:space="preserve"> </w:t>
      </w:r>
      <w:r w:rsidR="009016C2" w:rsidRPr="00D75115">
        <w:rPr>
          <w:rFonts w:ascii="Times New Roman" w:hAnsi="Times New Roman" w:cs="Times New Roman"/>
          <w:i/>
          <w:iCs/>
          <w:sz w:val="24"/>
          <w:szCs w:val="24"/>
        </w:rPr>
        <w:t>Indonesia</w:t>
      </w:r>
      <w:r w:rsidR="009016C2" w:rsidRPr="00D75115">
        <w:rPr>
          <w:rFonts w:ascii="Times New Roman" w:hAnsi="Times New Roman" w:cs="Times New Roman"/>
          <w:sz w:val="24"/>
          <w:szCs w:val="24"/>
        </w:rPr>
        <w:t xml:space="preserve"> </w:t>
      </w:r>
      <w:r w:rsidR="009016C2">
        <w:rPr>
          <w:rFonts w:ascii="Times New Roman" w:hAnsi="Times New Roman" w:cs="Times New Roman"/>
          <w:sz w:val="24"/>
          <w:szCs w:val="24"/>
        </w:rPr>
        <w:t>(FCGI) mendefinisikan</w:t>
      </w:r>
      <w:r w:rsidR="00727410">
        <w:rPr>
          <w:rFonts w:ascii="Times New Roman" w:hAnsi="Times New Roman" w:cs="Times New Roman"/>
          <w:sz w:val="24"/>
          <w:szCs w:val="24"/>
        </w:rPr>
        <w:t xml:space="preserve"> </w:t>
      </w:r>
      <w:r w:rsidR="00727410" w:rsidRPr="00727410">
        <w:rPr>
          <w:rFonts w:ascii="Times New Roman" w:hAnsi="Times New Roman" w:cs="Times New Roman"/>
          <w:i/>
          <w:iCs/>
          <w:sz w:val="24"/>
          <w:szCs w:val="24"/>
        </w:rPr>
        <w:t>Good Corporate Governance</w:t>
      </w:r>
      <w:r w:rsidR="009016C2">
        <w:rPr>
          <w:rFonts w:ascii="Times New Roman" w:hAnsi="Times New Roman" w:cs="Times New Roman"/>
          <w:sz w:val="24"/>
          <w:szCs w:val="24"/>
        </w:rPr>
        <w:t xml:space="preserve"> sebagai </w:t>
      </w:r>
      <w:r w:rsidR="00D43AAD">
        <w:rPr>
          <w:rFonts w:ascii="Times New Roman" w:hAnsi="Times New Roman" w:cs="Times New Roman"/>
          <w:sz w:val="24"/>
          <w:szCs w:val="24"/>
        </w:rPr>
        <w:t>aturan</w:t>
      </w:r>
      <w:r w:rsidR="009016C2">
        <w:rPr>
          <w:rFonts w:ascii="Times New Roman" w:hAnsi="Times New Roman" w:cs="Times New Roman"/>
          <w:sz w:val="24"/>
          <w:szCs w:val="24"/>
        </w:rPr>
        <w:t xml:space="preserve"> yang mengatur hubungan antar</w:t>
      </w:r>
      <w:r w:rsidR="000D15A2">
        <w:rPr>
          <w:rFonts w:ascii="Times New Roman" w:hAnsi="Times New Roman" w:cs="Times New Roman"/>
          <w:sz w:val="24"/>
          <w:szCs w:val="24"/>
        </w:rPr>
        <w:t>a</w:t>
      </w:r>
      <w:r w:rsidR="009016C2">
        <w:rPr>
          <w:rFonts w:ascii="Times New Roman" w:hAnsi="Times New Roman" w:cs="Times New Roman"/>
          <w:sz w:val="24"/>
          <w:szCs w:val="24"/>
        </w:rPr>
        <w:t xml:space="preserve"> pemegang, pe</w:t>
      </w:r>
      <w:r w:rsidR="000D15A2">
        <w:rPr>
          <w:rFonts w:ascii="Times New Roman" w:hAnsi="Times New Roman" w:cs="Times New Roman"/>
          <w:sz w:val="24"/>
          <w:szCs w:val="24"/>
        </w:rPr>
        <w:t xml:space="preserve">ngelola </w:t>
      </w:r>
      <w:r w:rsidR="009016C2">
        <w:rPr>
          <w:rFonts w:ascii="Times New Roman" w:eastAsia="Times New Roman" w:hAnsi="Times New Roman" w:cs="Times New Roman"/>
          <w:kern w:val="0"/>
          <w:sz w:val="24"/>
          <w:szCs w:val="24"/>
          <w:lang w:eastAsia="en-ID"/>
          <w14:ligatures w14:val="none"/>
        </w:rPr>
        <w:t xml:space="preserve">perusahaan, kreditur, pemerintah, karyawan, </w:t>
      </w:r>
      <w:r w:rsidR="00096F65">
        <w:rPr>
          <w:rFonts w:ascii="Times New Roman" w:eastAsia="Times New Roman" w:hAnsi="Times New Roman" w:cs="Times New Roman"/>
          <w:kern w:val="0"/>
          <w:sz w:val="24"/>
          <w:szCs w:val="24"/>
          <w:lang w:eastAsia="en-ID"/>
          <w14:ligatures w14:val="none"/>
        </w:rPr>
        <w:t xml:space="preserve">dan </w:t>
      </w:r>
      <w:r w:rsidR="009016C2">
        <w:rPr>
          <w:rFonts w:ascii="Times New Roman" w:eastAsia="Times New Roman" w:hAnsi="Times New Roman" w:cs="Times New Roman"/>
          <w:kern w:val="0"/>
          <w:sz w:val="24"/>
          <w:szCs w:val="24"/>
          <w:lang w:eastAsia="en-ID"/>
          <w14:ligatures w14:val="none"/>
        </w:rPr>
        <w:t xml:space="preserve"> para pemegang kepentingan internal dan eksternal lainnya yang </w:t>
      </w:r>
      <w:r w:rsidR="0038253C">
        <w:rPr>
          <w:rFonts w:ascii="Times New Roman" w:eastAsia="Times New Roman" w:hAnsi="Times New Roman" w:cs="Times New Roman"/>
          <w:kern w:val="0"/>
          <w:sz w:val="24"/>
          <w:szCs w:val="24"/>
          <w:lang w:eastAsia="en-ID"/>
          <w14:ligatures w14:val="none"/>
        </w:rPr>
        <w:t>ber</w:t>
      </w:r>
      <w:r w:rsidR="009016C2">
        <w:rPr>
          <w:rFonts w:ascii="Times New Roman" w:eastAsia="Times New Roman" w:hAnsi="Times New Roman" w:cs="Times New Roman"/>
          <w:kern w:val="0"/>
          <w:sz w:val="24"/>
          <w:szCs w:val="24"/>
          <w:lang w:eastAsia="en-ID"/>
          <w14:ligatures w14:val="none"/>
        </w:rPr>
        <w:t xml:space="preserve">kaitan dengan hak dan kewajiban mereka atau dengan kata lain </w:t>
      </w:r>
      <w:r w:rsidR="00727410" w:rsidRPr="00727410">
        <w:rPr>
          <w:rFonts w:ascii="Times New Roman" w:eastAsia="Times New Roman" w:hAnsi="Times New Roman" w:cs="Times New Roman"/>
          <w:i/>
          <w:iCs/>
          <w:kern w:val="0"/>
          <w:sz w:val="24"/>
          <w:szCs w:val="24"/>
          <w:lang w:eastAsia="en-ID"/>
          <w14:ligatures w14:val="none"/>
        </w:rPr>
        <w:t>Good Covernance Governance</w:t>
      </w:r>
      <w:r w:rsidR="00727410">
        <w:rPr>
          <w:rFonts w:ascii="Times New Roman" w:eastAsia="Times New Roman" w:hAnsi="Times New Roman" w:cs="Times New Roman"/>
          <w:kern w:val="0"/>
          <w:sz w:val="24"/>
          <w:szCs w:val="24"/>
          <w:lang w:eastAsia="en-ID"/>
          <w14:ligatures w14:val="none"/>
        </w:rPr>
        <w:t xml:space="preserve"> adalah </w:t>
      </w:r>
      <w:r w:rsidR="009016C2">
        <w:rPr>
          <w:rFonts w:ascii="Times New Roman" w:eastAsia="Times New Roman" w:hAnsi="Times New Roman" w:cs="Times New Roman"/>
          <w:kern w:val="0"/>
          <w:sz w:val="24"/>
          <w:szCs w:val="24"/>
          <w:lang w:eastAsia="en-ID"/>
          <w14:ligatures w14:val="none"/>
        </w:rPr>
        <w:t>suatu sistem yang meng</w:t>
      </w:r>
      <w:r w:rsidR="00727410">
        <w:rPr>
          <w:rFonts w:ascii="Times New Roman" w:eastAsia="Times New Roman" w:hAnsi="Times New Roman" w:cs="Times New Roman"/>
          <w:kern w:val="0"/>
          <w:sz w:val="24"/>
          <w:szCs w:val="24"/>
          <w:lang w:eastAsia="en-ID"/>
          <w14:ligatures w14:val="none"/>
        </w:rPr>
        <w:t>awasi</w:t>
      </w:r>
      <w:r w:rsidR="009016C2">
        <w:rPr>
          <w:rFonts w:ascii="Times New Roman" w:eastAsia="Times New Roman" w:hAnsi="Times New Roman" w:cs="Times New Roman"/>
          <w:kern w:val="0"/>
          <w:sz w:val="24"/>
          <w:szCs w:val="24"/>
          <w:lang w:eastAsia="en-ID"/>
          <w14:ligatures w14:val="none"/>
        </w:rPr>
        <w:t xml:space="preserve"> perusahaan </w:t>
      </w:r>
      <w:r w:rsidR="00E56DDA">
        <w:rPr>
          <w:rFonts w:ascii="Times New Roman" w:eastAsia="Times New Roman" w:hAnsi="Times New Roman" w:cs="Times New Roman"/>
          <w:kern w:val="0"/>
          <w:sz w:val="24"/>
          <w:szCs w:val="24"/>
          <w:lang w:eastAsia="en-ID"/>
          <w14:ligatures w14:val="none"/>
        </w:rPr>
        <w:t>(</w:t>
      </w:r>
      <w:r w:rsidR="00402CDD">
        <w:rPr>
          <w:rFonts w:ascii="Times New Roman" w:eastAsia="Times New Roman" w:hAnsi="Times New Roman" w:cs="Times New Roman"/>
          <w:kern w:val="0"/>
          <w:sz w:val="24"/>
          <w:szCs w:val="24"/>
          <w:lang w:eastAsia="en-ID"/>
          <w14:ligatures w14:val="none"/>
        </w:rPr>
        <w:fldChar w:fldCharType="begin" w:fldLock="1"/>
      </w:r>
      <w:r w:rsidR="00D3620B">
        <w:rPr>
          <w:rFonts w:ascii="Times New Roman" w:eastAsia="Times New Roman" w:hAnsi="Times New Roman" w:cs="Times New Roman"/>
          <w:kern w:val="0"/>
          <w:sz w:val="24"/>
          <w:szCs w:val="24"/>
          <w:lang w:eastAsia="en-ID"/>
          <w14:ligatures w14:val="none"/>
        </w:rPr>
        <w:instrText>ADDIN CSL_CITATION {"citationItems":[{"id":"ITEM-1","itemData":{"ISSN":"2337-5663","abstract":"Penelitian ini bertujuan untuk mengetahui secara empiris pengaruh good corporate governance terhadap manajemen laba. Good corporate governance diproksikan dengan komite audit,komisaris independen, kepemilikan institusional, dan kepemilikan manajerial. Variabel dependen dalam penelitian ini adalah manajemen laba yang diukur dengan discretionary accrual. Penelitian ini menggunakan 22 sampel perusahaan manufaktur yang terdaftar di Bursa Efek Indonesia pada periode 2013-2014. Metode analisis data pada penelitian ini adalah analisis regresi setelah dilakukan pengujian asumsi klasik. Hasil penelitian ini menunjukkan bahwa komite audit berpengaruh negatif , komisaris independen, dan 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laba.","author":[{"dropping-particle":"","family":"Abdillah","given":"Selvy Yulita","non-dropping-particle":"","parse-names":false,"suffix":""},{"dropping-particle":"","family":"Susilawati","given":"R. Anastasia Endang","non-dropping-particle":"","parse-names":false,"suffix":""},{"dropping-particle":"","family":"Purwanto","given":"Nanang","non-dropping-particle":"","parse-names":false,"suffix":""}],"container-title":"Jurnal Riset Mahasiswa Akuntansi Unikama","id":"ITEM-1","issue":"1","issued":{"date-parts":[["2016"]]},"page":"1-14","title":"PENGARUH GOOD CORPORATE GOVERNANCE PADA MANAJEMEN LABA (Studi Empiris pada Perusahaan Manufaktur yang Terdaftar di Bursa Efek Indonesia Tahun 2013-2014)","type":"article-journal","volume":"4"},"uris":["http://www.mendeley.com/documents/?uuid=c55bd4e4-6c94-413d-acb1-742833aa8052"]}],"mendeley":{"formattedCitation":"(Abdillah et al., 2016)","manualFormatting":"Abdillah et al., 2016)","plainTextFormattedCitation":"(Abdillah et al., 2016)","previouslyFormattedCitation":"(Abdillah et al., 2016)"},"properties":{"noteIndex":0},"schema":"https://github.com/citation-style-language/schema/raw/master/csl-citation.json"}</w:instrText>
      </w:r>
      <w:r w:rsidR="00402CDD">
        <w:rPr>
          <w:rFonts w:ascii="Times New Roman" w:eastAsia="Times New Roman" w:hAnsi="Times New Roman" w:cs="Times New Roman"/>
          <w:kern w:val="0"/>
          <w:sz w:val="24"/>
          <w:szCs w:val="24"/>
          <w:lang w:eastAsia="en-ID"/>
          <w14:ligatures w14:val="none"/>
        </w:rPr>
        <w:fldChar w:fldCharType="separate"/>
      </w:r>
      <w:r w:rsidR="00402CDD" w:rsidRPr="00402CDD">
        <w:rPr>
          <w:rFonts w:ascii="Times New Roman" w:eastAsia="Times New Roman" w:hAnsi="Times New Roman" w:cs="Times New Roman"/>
          <w:noProof/>
          <w:kern w:val="0"/>
          <w:sz w:val="24"/>
          <w:szCs w:val="24"/>
          <w:lang w:eastAsia="en-ID"/>
          <w14:ligatures w14:val="none"/>
        </w:rPr>
        <w:t xml:space="preserve">Abdillah </w:t>
      </w:r>
      <w:r w:rsidR="00402CDD" w:rsidRPr="00FC4868">
        <w:rPr>
          <w:rFonts w:ascii="Times New Roman" w:eastAsia="Times New Roman" w:hAnsi="Times New Roman" w:cs="Times New Roman"/>
          <w:i/>
          <w:iCs/>
          <w:noProof/>
          <w:kern w:val="0"/>
          <w:sz w:val="24"/>
          <w:szCs w:val="24"/>
          <w:lang w:eastAsia="en-ID"/>
          <w14:ligatures w14:val="none"/>
        </w:rPr>
        <w:t>et al</w:t>
      </w:r>
      <w:r w:rsidR="00402CDD" w:rsidRPr="00402CDD">
        <w:rPr>
          <w:rFonts w:ascii="Times New Roman" w:eastAsia="Times New Roman" w:hAnsi="Times New Roman" w:cs="Times New Roman"/>
          <w:noProof/>
          <w:kern w:val="0"/>
          <w:sz w:val="24"/>
          <w:szCs w:val="24"/>
          <w:lang w:eastAsia="en-ID"/>
          <w14:ligatures w14:val="none"/>
        </w:rPr>
        <w:t>., 2016)</w:t>
      </w:r>
      <w:r w:rsidR="00402CDD">
        <w:rPr>
          <w:rFonts w:ascii="Times New Roman" w:eastAsia="Times New Roman" w:hAnsi="Times New Roman" w:cs="Times New Roman"/>
          <w:kern w:val="0"/>
          <w:sz w:val="24"/>
          <w:szCs w:val="24"/>
          <w:lang w:eastAsia="en-ID"/>
          <w14:ligatures w14:val="none"/>
        </w:rPr>
        <w:fldChar w:fldCharType="end"/>
      </w:r>
      <w:r w:rsidR="00F8000A">
        <w:rPr>
          <w:rFonts w:ascii="Times New Roman" w:eastAsia="Times New Roman" w:hAnsi="Times New Roman" w:cs="Times New Roman"/>
          <w:kern w:val="0"/>
          <w:sz w:val="24"/>
          <w:szCs w:val="24"/>
          <w:lang w:eastAsia="en-ID"/>
          <w14:ligatures w14:val="none"/>
        </w:rPr>
        <w:t>.</w:t>
      </w:r>
      <w:r w:rsidR="001B5207">
        <w:rPr>
          <w:rFonts w:ascii="Times New Roman" w:eastAsia="Times New Roman" w:hAnsi="Times New Roman" w:cs="Times New Roman"/>
          <w:kern w:val="0"/>
          <w:sz w:val="24"/>
          <w:szCs w:val="24"/>
          <w:lang w:eastAsia="en-ID"/>
          <w14:ligatures w14:val="none"/>
        </w:rPr>
        <w:t xml:space="preserve"> </w:t>
      </w:r>
    </w:p>
    <w:p w14:paraId="5BC83122" w14:textId="6D03F2FC" w:rsidR="00D419E5" w:rsidRDefault="00402CDD" w:rsidP="00417340">
      <w:pPr>
        <w:tabs>
          <w:tab w:val="left" w:pos="1134"/>
        </w:tabs>
        <w:spacing w:line="480" w:lineRule="auto"/>
        <w:ind w:left="567" w:firstLine="709"/>
        <w:jc w:val="both"/>
        <w:rPr>
          <w:rFonts w:ascii="Times New Roman" w:eastAsia="Times New Roman" w:hAnsi="Times New Roman" w:cs="Times New Roman"/>
          <w:kern w:val="0"/>
          <w:sz w:val="24"/>
          <w:szCs w:val="24"/>
          <w:lang w:eastAsia="en-ID"/>
          <w14:ligatures w14:val="none"/>
        </w:rPr>
      </w:pPr>
      <w:r w:rsidRPr="00005ABC">
        <w:rPr>
          <w:rFonts w:ascii="Times New Roman" w:eastAsia="Times New Roman" w:hAnsi="Times New Roman" w:cs="Times New Roman"/>
          <w:i/>
          <w:iCs/>
          <w:kern w:val="0"/>
          <w:sz w:val="24"/>
          <w:szCs w:val="24"/>
          <w:lang w:eastAsia="en-ID"/>
          <w14:ligatures w14:val="none"/>
        </w:rPr>
        <w:t>Good Corporate Governance</w:t>
      </w:r>
      <w:r w:rsidRPr="00005ABC">
        <w:rPr>
          <w:rFonts w:ascii="Times New Roman" w:eastAsia="Times New Roman" w:hAnsi="Times New Roman" w:cs="Times New Roman"/>
          <w:kern w:val="0"/>
          <w:sz w:val="24"/>
          <w:szCs w:val="24"/>
          <w:lang w:eastAsia="en-ID"/>
          <w14:ligatures w14:val="none"/>
        </w:rPr>
        <w:t xml:space="preserve"> merupakan suatu sistem yang di</w:t>
      </w:r>
      <w:r w:rsidR="00005ABC">
        <w:rPr>
          <w:rFonts w:ascii="Times New Roman" w:eastAsia="Times New Roman" w:hAnsi="Times New Roman" w:cs="Times New Roman"/>
          <w:kern w:val="0"/>
          <w:sz w:val="24"/>
          <w:szCs w:val="24"/>
          <w:lang w:eastAsia="en-ID"/>
          <w14:ligatures w14:val="none"/>
        </w:rPr>
        <w:t>rancang</w:t>
      </w:r>
      <w:r w:rsidRPr="00005ABC">
        <w:rPr>
          <w:rFonts w:ascii="Times New Roman" w:eastAsia="Times New Roman" w:hAnsi="Times New Roman" w:cs="Times New Roman"/>
          <w:kern w:val="0"/>
          <w:sz w:val="24"/>
          <w:szCs w:val="24"/>
          <w:lang w:eastAsia="en-ID"/>
          <w14:ligatures w14:val="none"/>
        </w:rPr>
        <w:t xml:space="preserve"> untuk mengatur dan meng</w:t>
      </w:r>
      <w:r w:rsidR="008767C6" w:rsidRPr="00005ABC">
        <w:rPr>
          <w:rFonts w:ascii="Times New Roman" w:eastAsia="Times New Roman" w:hAnsi="Times New Roman" w:cs="Times New Roman"/>
          <w:kern w:val="0"/>
          <w:sz w:val="24"/>
          <w:szCs w:val="24"/>
          <w:lang w:eastAsia="en-ID"/>
          <w14:ligatures w14:val="none"/>
        </w:rPr>
        <w:t xml:space="preserve">awasi </w:t>
      </w:r>
      <w:r w:rsidRPr="00005ABC">
        <w:rPr>
          <w:rFonts w:ascii="Times New Roman" w:eastAsia="Times New Roman" w:hAnsi="Times New Roman" w:cs="Times New Roman"/>
          <w:kern w:val="0"/>
          <w:sz w:val="24"/>
          <w:szCs w:val="24"/>
          <w:lang w:eastAsia="en-ID"/>
          <w14:ligatures w14:val="none"/>
        </w:rPr>
        <w:t>sistem perusahaan secara profesional berdasarkan prinsip</w:t>
      </w:r>
      <w:r w:rsidR="00922216" w:rsidRPr="00005ABC">
        <w:rPr>
          <w:rFonts w:ascii="Times New Roman" w:eastAsia="Times New Roman" w:hAnsi="Times New Roman" w:cs="Times New Roman"/>
          <w:kern w:val="0"/>
          <w:sz w:val="24"/>
          <w:szCs w:val="24"/>
          <w:lang w:eastAsia="en-ID"/>
          <w14:ligatures w14:val="none"/>
        </w:rPr>
        <w:t xml:space="preserve"> transparasi, akuntabilitas,</w:t>
      </w:r>
      <w:r w:rsidRPr="00005ABC">
        <w:rPr>
          <w:rFonts w:ascii="Times New Roman" w:eastAsia="Times New Roman" w:hAnsi="Times New Roman" w:cs="Times New Roman"/>
          <w:kern w:val="0"/>
          <w:sz w:val="24"/>
          <w:szCs w:val="24"/>
          <w:lang w:eastAsia="en-ID"/>
          <w14:ligatures w14:val="none"/>
        </w:rPr>
        <w:t xml:space="preserve"> tanggung jawab, ke</w:t>
      </w:r>
      <w:r w:rsidR="00922216" w:rsidRPr="00005ABC">
        <w:rPr>
          <w:rFonts w:ascii="Times New Roman" w:eastAsia="Times New Roman" w:hAnsi="Times New Roman" w:cs="Times New Roman"/>
          <w:kern w:val="0"/>
          <w:sz w:val="24"/>
          <w:szCs w:val="24"/>
          <w:lang w:eastAsia="en-ID"/>
          <w14:ligatures w14:val="none"/>
        </w:rPr>
        <w:t>adilan</w:t>
      </w:r>
      <w:r w:rsidRPr="00005ABC">
        <w:rPr>
          <w:rFonts w:ascii="Times New Roman" w:eastAsia="Times New Roman" w:hAnsi="Times New Roman" w:cs="Times New Roman"/>
          <w:kern w:val="0"/>
          <w:sz w:val="24"/>
          <w:szCs w:val="24"/>
          <w:lang w:eastAsia="en-ID"/>
          <w14:ligatures w14:val="none"/>
        </w:rPr>
        <w:t>, dan kesetaraan.</w:t>
      </w:r>
      <w:r w:rsidR="00922216">
        <w:rPr>
          <w:rFonts w:ascii="Times New Roman" w:eastAsia="Times New Roman" w:hAnsi="Times New Roman" w:cs="Times New Roman"/>
          <w:kern w:val="0"/>
          <w:sz w:val="24"/>
          <w:szCs w:val="24"/>
          <w:lang w:eastAsia="en-ID"/>
          <w14:ligatures w14:val="none"/>
        </w:rPr>
        <w:t xml:space="preserve"> Dengan adanya sistem yang mengatur dan meng</w:t>
      </w:r>
      <w:r w:rsidR="00A51573">
        <w:rPr>
          <w:rFonts w:ascii="Times New Roman" w:eastAsia="Times New Roman" w:hAnsi="Times New Roman" w:cs="Times New Roman"/>
          <w:kern w:val="0"/>
          <w:sz w:val="24"/>
          <w:szCs w:val="24"/>
          <w:lang w:eastAsia="en-ID"/>
          <w14:ligatures w14:val="none"/>
        </w:rPr>
        <w:t>awasi</w:t>
      </w:r>
      <w:r w:rsidR="00922216">
        <w:rPr>
          <w:rFonts w:ascii="Times New Roman" w:eastAsia="Times New Roman" w:hAnsi="Times New Roman" w:cs="Times New Roman"/>
          <w:kern w:val="0"/>
          <w:sz w:val="24"/>
          <w:szCs w:val="24"/>
          <w:lang w:eastAsia="en-ID"/>
          <w14:ligatures w14:val="none"/>
        </w:rPr>
        <w:t xml:space="preserve"> perusahaan ini maka, </w:t>
      </w:r>
      <w:r w:rsidR="00922216" w:rsidRPr="00BB529C">
        <w:rPr>
          <w:rFonts w:ascii="Times New Roman" w:eastAsia="Times New Roman" w:hAnsi="Times New Roman" w:cs="Times New Roman"/>
          <w:i/>
          <w:iCs/>
          <w:kern w:val="0"/>
          <w:sz w:val="24"/>
          <w:szCs w:val="24"/>
          <w:lang w:eastAsia="en-ID"/>
          <w14:ligatures w14:val="none"/>
        </w:rPr>
        <w:t>Good Corporate Governance</w:t>
      </w:r>
      <w:r w:rsidR="00922216">
        <w:rPr>
          <w:rFonts w:ascii="Times New Roman" w:eastAsia="Times New Roman" w:hAnsi="Times New Roman" w:cs="Times New Roman"/>
          <w:kern w:val="0"/>
          <w:sz w:val="24"/>
          <w:szCs w:val="24"/>
          <w:lang w:eastAsia="en-ID"/>
          <w14:ligatures w14:val="none"/>
        </w:rPr>
        <w:t xml:space="preserve"> juga bertujuan untuk memaksimalkan keuntungan jangka panjang bagi para pemegang saham. </w:t>
      </w:r>
      <w:r w:rsidR="00661810">
        <w:rPr>
          <w:rFonts w:ascii="Times New Roman" w:eastAsia="Times New Roman" w:hAnsi="Times New Roman" w:cs="Times New Roman"/>
          <w:kern w:val="0"/>
          <w:sz w:val="24"/>
          <w:szCs w:val="24"/>
          <w:lang w:eastAsia="en-ID"/>
          <w14:ligatures w14:val="none"/>
        </w:rPr>
        <w:t xml:space="preserve">Perusahaan </w:t>
      </w:r>
      <w:r w:rsidR="00CE001A">
        <w:rPr>
          <w:rFonts w:ascii="Times New Roman" w:eastAsia="Times New Roman" w:hAnsi="Times New Roman" w:cs="Times New Roman"/>
          <w:kern w:val="0"/>
          <w:sz w:val="24"/>
          <w:szCs w:val="24"/>
          <w:lang w:eastAsia="en-ID"/>
          <w14:ligatures w14:val="none"/>
        </w:rPr>
        <w:t xml:space="preserve">juga </w:t>
      </w:r>
      <w:r w:rsidR="00153675">
        <w:rPr>
          <w:rFonts w:ascii="Times New Roman" w:eastAsia="Times New Roman" w:hAnsi="Times New Roman" w:cs="Times New Roman"/>
          <w:kern w:val="0"/>
          <w:sz w:val="24"/>
          <w:szCs w:val="24"/>
          <w:lang w:eastAsia="en-ID"/>
          <w14:ligatures w14:val="none"/>
        </w:rPr>
        <w:t>dikendalikan oleh</w:t>
      </w:r>
      <w:r w:rsidR="009E529B">
        <w:rPr>
          <w:rFonts w:ascii="Times New Roman" w:eastAsia="Times New Roman" w:hAnsi="Times New Roman" w:cs="Times New Roman"/>
          <w:kern w:val="0"/>
          <w:sz w:val="24"/>
          <w:szCs w:val="24"/>
          <w:lang w:eastAsia="en-ID"/>
          <w14:ligatures w14:val="none"/>
        </w:rPr>
        <w:t xml:space="preserve"> </w:t>
      </w:r>
      <w:proofErr w:type="gramStart"/>
      <w:r w:rsidR="009E529B">
        <w:rPr>
          <w:rFonts w:ascii="Times New Roman" w:eastAsia="Times New Roman" w:hAnsi="Times New Roman" w:cs="Times New Roman"/>
          <w:i/>
          <w:iCs/>
          <w:kern w:val="0"/>
          <w:sz w:val="24"/>
          <w:szCs w:val="24"/>
          <w:lang w:eastAsia="en-ID"/>
          <w14:ligatures w14:val="none"/>
        </w:rPr>
        <w:t>Corporat</w:t>
      </w:r>
      <w:r w:rsidR="00095B7D">
        <w:rPr>
          <w:rFonts w:ascii="Times New Roman" w:eastAsia="Times New Roman" w:hAnsi="Times New Roman" w:cs="Times New Roman"/>
          <w:i/>
          <w:iCs/>
          <w:kern w:val="0"/>
          <w:sz w:val="24"/>
          <w:szCs w:val="24"/>
          <w:lang w:eastAsia="en-ID"/>
          <w14:ligatures w14:val="none"/>
        </w:rPr>
        <w:t>e</w:t>
      </w:r>
      <w:proofErr w:type="gramEnd"/>
      <w:r w:rsidR="00C8155B">
        <w:rPr>
          <w:rFonts w:ascii="Times New Roman" w:eastAsia="Times New Roman" w:hAnsi="Times New Roman" w:cs="Times New Roman"/>
          <w:i/>
          <w:iCs/>
          <w:kern w:val="0"/>
          <w:sz w:val="24"/>
          <w:szCs w:val="24"/>
          <w:lang w:eastAsia="en-ID"/>
          <w14:ligatures w14:val="none"/>
        </w:rPr>
        <w:t xml:space="preserve"> </w:t>
      </w:r>
      <w:r w:rsidR="00922216" w:rsidRPr="00BB529C">
        <w:rPr>
          <w:rFonts w:ascii="Times New Roman" w:eastAsia="Times New Roman" w:hAnsi="Times New Roman" w:cs="Times New Roman"/>
          <w:i/>
          <w:iCs/>
          <w:kern w:val="0"/>
          <w:sz w:val="24"/>
          <w:szCs w:val="24"/>
          <w:lang w:eastAsia="en-ID"/>
          <w14:ligatures w14:val="none"/>
        </w:rPr>
        <w:t>governance</w:t>
      </w:r>
      <w:r w:rsidR="00922216">
        <w:rPr>
          <w:rFonts w:ascii="Times New Roman" w:eastAsia="Times New Roman" w:hAnsi="Times New Roman" w:cs="Times New Roman"/>
          <w:kern w:val="0"/>
          <w:sz w:val="24"/>
          <w:szCs w:val="24"/>
          <w:lang w:eastAsia="en-ID"/>
          <w14:ligatures w14:val="none"/>
        </w:rPr>
        <w:t xml:space="preserve"> </w:t>
      </w:r>
      <w:r w:rsidR="00153675">
        <w:rPr>
          <w:rFonts w:ascii="Times New Roman" w:eastAsia="Times New Roman" w:hAnsi="Times New Roman" w:cs="Times New Roman"/>
          <w:kern w:val="0"/>
          <w:sz w:val="24"/>
          <w:szCs w:val="24"/>
          <w:lang w:eastAsia="en-ID"/>
          <w14:ligatures w14:val="none"/>
        </w:rPr>
        <w:t>mengenai hak dan kewajiban internal</w:t>
      </w:r>
      <w:r w:rsidR="00961776">
        <w:rPr>
          <w:rFonts w:ascii="Times New Roman" w:eastAsia="Times New Roman" w:hAnsi="Times New Roman" w:cs="Times New Roman"/>
          <w:kern w:val="0"/>
          <w:sz w:val="24"/>
          <w:szCs w:val="24"/>
          <w:lang w:eastAsia="en-ID"/>
          <w14:ligatures w14:val="none"/>
        </w:rPr>
        <w:t xml:space="preserve"> dan eksternal lainnya. </w:t>
      </w:r>
    </w:p>
    <w:p w14:paraId="1FC0FC03" w14:textId="078934C4" w:rsidR="00402CDD" w:rsidRPr="00EF28BD" w:rsidRDefault="00C2535E" w:rsidP="00417340">
      <w:pPr>
        <w:tabs>
          <w:tab w:val="left" w:pos="1134"/>
        </w:tabs>
        <w:spacing w:line="480" w:lineRule="auto"/>
        <w:ind w:left="567" w:firstLine="709"/>
        <w:jc w:val="both"/>
        <w:rPr>
          <w:rFonts w:ascii="Times New Roman" w:eastAsia="Times New Roman" w:hAnsi="Times New Roman" w:cs="Times New Roman"/>
          <w:i/>
          <w:iCs/>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lastRenderedPageBreak/>
        <w:t xml:space="preserve">Ada beberapa penelitian yang </w:t>
      </w:r>
      <w:r w:rsidR="003D3A6F">
        <w:rPr>
          <w:rFonts w:ascii="Times New Roman" w:eastAsia="Times New Roman" w:hAnsi="Times New Roman" w:cs="Times New Roman"/>
          <w:kern w:val="0"/>
          <w:sz w:val="24"/>
          <w:szCs w:val="24"/>
          <w:lang w:eastAsia="en-ID"/>
          <w14:ligatures w14:val="none"/>
        </w:rPr>
        <w:t xml:space="preserve">menyebutkan bahwa beberapa unsur dari </w:t>
      </w:r>
      <w:r w:rsidR="003D3A6F" w:rsidRPr="008C1F7E">
        <w:rPr>
          <w:rFonts w:ascii="Times New Roman" w:eastAsia="Times New Roman" w:hAnsi="Times New Roman" w:cs="Times New Roman"/>
          <w:i/>
          <w:iCs/>
          <w:kern w:val="0"/>
          <w:sz w:val="24"/>
          <w:szCs w:val="24"/>
          <w:lang w:eastAsia="en-ID"/>
          <w14:ligatures w14:val="none"/>
        </w:rPr>
        <w:t>good corporate governance</w:t>
      </w:r>
      <w:r w:rsidR="003D3A6F">
        <w:rPr>
          <w:rFonts w:ascii="Times New Roman" w:eastAsia="Times New Roman" w:hAnsi="Times New Roman" w:cs="Times New Roman"/>
          <w:kern w:val="0"/>
          <w:sz w:val="24"/>
          <w:szCs w:val="24"/>
          <w:lang w:eastAsia="en-ID"/>
          <w14:ligatures w14:val="none"/>
        </w:rPr>
        <w:t xml:space="preserve"> berpengaruh </w:t>
      </w:r>
      <w:r w:rsidR="00EC3BDE">
        <w:rPr>
          <w:rFonts w:ascii="Times New Roman" w:eastAsia="Times New Roman" w:hAnsi="Times New Roman" w:cs="Times New Roman"/>
          <w:kern w:val="0"/>
          <w:sz w:val="24"/>
          <w:szCs w:val="24"/>
          <w:lang w:eastAsia="en-ID"/>
          <w14:ligatures w14:val="none"/>
        </w:rPr>
        <w:t xml:space="preserve">terhadap manajemen laba dan ada juga yang menyatakan bahwa </w:t>
      </w:r>
      <w:r w:rsidR="00EC3BDE" w:rsidRPr="008C1F7E">
        <w:rPr>
          <w:rFonts w:ascii="Times New Roman" w:eastAsia="Times New Roman" w:hAnsi="Times New Roman" w:cs="Times New Roman"/>
          <w:i/>
          <w:iCs/>
          <w:kern w:val="0"/>
          <w:sz w:val="24"/>
          <w:szCs w:val="24"/>
          <w:lang w:eastAsia="en-ID"/>
          <w14:ligatures w14:val="none"/>
        </w:rPr>
        <w:t>good corporate governance</w:t>
      </w:r>
      <w:r w:rsidR="00EC3BDE">
        <w:rPr>
          <w:rFonts w:ascii="Times New Roman" w:eastAsia="Times New Roman" w:hAnsi="Times New Roman" w:cs="Times New Roman"/>
          <w:kern w:val="0"/>
          <w:sz w:val="24"/>
          <w:szCs w:val="24"/>
          <w:lang w:eastAsia="en-ID"/>
          <w14:ligatures w14:val="none"/>
        </w:rPr>
        <w:t xml:space="preserve"> tidak memiliki pengaruh terhadap manajemen laba. Seperti dalam penelitian </w:t>
      </w:r>
      <w:r w:rsidR="00C3746F">
        <w:rPr>
          <w:rFonts w:ascii="Times New Roman" w:eastAsia="Times New Roman" w:hAnsi="Times New Roman" w:cs="Times New Roman"/>
          <w:kern w:val="0"/>
          <w:sz w:val="24"/>
          <w:szCs w:val="24"/>
          <w:lang w:eastAsia="en-ID"/>
          <w14:ligatures w14:val="none"/>
        </w:rPr>
        <w:fldChar w:fldCharType="begin" w:fldLock="1"/>
      </w:r>
      <w:r w:rsidR="00984F92">
        <w:rPr>
          <w:rFonts w:ascii="Times New Roman" w:eastAsia="Times New Roman" w:hAnsi="Times New Roman" w:cs="Times New Roman"/>
          <w:kern w:val="0"/>
          <w:sz w:val="24"/>
          <w:szCs w:val="24"/>
          <w:lang w:eastAsia="en-ID"/>
          <w14:ligatures w14:val="none"/>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sidR="00C3746F">
        <w:rPr>
          <w:rFonts w:ascii="Times New Roman" w:eastAsia="Times New Roman" w:hAnsi="Times New Roman" w:cs="Times New Roman"/>
          <w:kern w:val="0"/>
          <w:sz w:val="24"/>
          <w:szCs w:val="24"/>
          <w:lang w:eastAsia="en-ID"/>
          <w14:ligatures w14:val="none"/>
        </w:rPr>
        <w:fldChar w:fldCharType="separate"/>
      </w:r>
      <w:r w:rsidR="00C3746F" w:rsidRPr="00C3746F">
        <w:rPr>
          <w:rFonts w:ascii="Times New Roman" w:eastAsia="Times New Roman" w:hAnsi="Times New Roman" w:cs="Times New Roman"/>
          <w:noProof/>
          <w:kern w:val="0"/>
          <w:sz w:val="24"/>
          <w:szCs w:val="24"/>
          <w:lang w:eastAsia="en-ID"/>
          <w14:ligatures w14:val="none"/>
        </w:rPr>
        <w:t xml:space="preserve">Janrosl &amp; Lim, </w:t>
      </w:r>
      <w:r w:rsidR="0072502A">
        <w:rPr>
          <w:rFonts w:ascii="Times New Roman" w:eastAsia="Times New Roman" w:hAnsi="Times New Roman" w:cs="Times New Roman"/>
          <w:noProof/>
          <w:kern w:val="0"/>
          <w:sz w:val="24"/>
          <w:szCs w:val="24"/>
          <w:lang w:eastAsia="en-ID"/>
          <w14:ligatures w14:val="none"/>
        </w:rPr>
        <w:t>(</w:t>
      </w:r>
      <w:r w:rsidR="00C3746F" w:rsidRPr="00C3746F">
        <w:rPr>
          <w:rFonts w:ascii="Times New Roman" w:eastAsia="Times New Roman" w:hAnsi="Times New Roman" w:cs="Times New Roman"/>
          <w:noProof/>
          <w:kern w:val="0"/>
          <w:sz w:val="24"/>
          <w:szCs w:val="24"/>
          <w:lang w:eastAsia="en-ID"/>
          <w14:ligatures w14:val="none"/>
        </w:rPr>
        <w:t>2019)</w:t>
      </w:r>
      <w:r w:rsidR="00C3746F">
        <w:rPr>
          <w:rFonts w:ascii="Times New Roman" w:eastAsia="Times New Roman" w:hAnsi="Times New Roman" w:cs="Times New Roman"/>
          <w:kern w:val="0"/>
          <w:sz w:val="24"/>
          <w:szCs w:val="24"/>
          <w:lang w:eastAsia="en-ID"/>
          <w14:ligatures w14:val="none"/>
        </w:rPr>
        <w:fldChar w:fldCharType="end"/>
      </w:r>
      <w:r w:rsidR="0072502A">
        <w:rPr>
          <w:rFonts w:ascii="Times New Roman" w:eastAsia="Times New Roman" w:hAnsi="Times New Roman" w:cs="Times New Roman"/>
          <w:kern w:val="0"/>
          <w:sz w:val="24"/>
          <w:szCs w:val="24"/>
          <w:lang w:eastAsia="en-ID"/>
          <w14:ligatures w14:val="none"/>
        </w:rPr>
        <w:t xml:space="preserve"> </w:t>
      </w:r>
      <w:r w:rsidR="00F830E8">
        <w:rPr>
          <w:rFonts w:ascii="Times New Roman" w:eastAsia="Times New Roman" w:hAnsi="Times New Roman" w:cs="Times New Roman"/>
          <w:kern w:val="0"/>
          <w:sz w:val="24"/>
          <w:szCs w:val="24"/>
          <w:lang w:eastAsia="en-ID"/>
          <w14:ligatures w14:val="none"/>
        </w:rPr>
        <w:t xml:space="preserve">yang menyatakan bahwa </w:t>
      </w:r>
      <w:r w:rsidR="00932B86" w:rsidRPr="00C271FE">
        <w:rPr>
          <w:rFonts w:ascii="Times New Roman" w:eastAsia="Times New Roman" w:hAnsi="Times New Roman" w:cs="Times New Roman"/>
          <w:i/>
          <w:iCs/>
          <w:kern w:val="0"/>
          <w:sz w:val="24"/>
          <w:szCs w:val="24"/>
          <w:lang w:eastAsia="en-ID"/>
          <w14:ligatures w14:val="none"/>
        </w:rPr>
        <w:t>Corporate Governance</w:t>
      </w:r>
      <w:r w:rsidR="00932B86">
        <w:rPr>
          <w:rFonts w:ascii="Times New Roman" w:eastAsia="Times New Roman" w:hAnsi="Times New Roman" w:cs="Times New Roman"/>
          <w:kern w:val="0"/>
          <w:sz w:val="24"/>
          <w:szCs w:val="24"/>
          <w:lang w:eastAsia="en-ID"/>
          <w14:ligatures w14:val="none"/>
        </w:rPr>
        <w:t xml:space="preserve"> seperti komisaris independen, kepemilikan Manajerial,</w:t>
      </w:r>
      <w:r w:rsidR="00A51F16">
        <w:rPr>
          <w:rFonts w:ascii="Times New Roman" w:eastAsia="Times New Roman" w:hAnsi="Times New Roman" w:cs="Times New Roman"/>
          <w:kern w:val="0"/>
          <w:sz w:val="24"/>
          <w:szCs w:val="24"/>
          <w:lang w:eastAsia="en-ID"/>
          <w14:ligatures w14:val="none"/>
        </w:rPr>
        <w:t xml:space="preserve"> </w:t>
      </w:r>
      <w:r w:rsidR="00932B86">
        <w:rPr>
          <w:rFonts w:ascii="Times New Roman" w:eastAsia="Times New Roman" w:hAnsi="Times New Roman" w:cs="Times New Roman"/>
          <w:kern w:val="0"/>
          <w:sz w:val="24"/>
          <w:szCs w:val="24"/>
          <w:lang w:eastAsia="en-ID"/>
          <w14:ligatures w14:val="none"/>
        </w:rPr>
        <w:t>dan komite audit memiliki p</w:t>
      </w:r>
      <w:r w:rsidR="00FB6FF2">
        <w:rPr>
          <w:rFonts w:ascii="Times New Roman" w:eastAsia="Times New Roman" w:hAnsi="Times New Roman" w:cs="Times New Roman"/>
          <w:kern w:val="0"/>
          <w:sz w:val="24"/>
          <w:szCs w:val="24"/>
          <w:lang w:eastAsia="en-ID"/>
          <w14:ligatures w14:val="none"/>
        </w:rPr>
        <w:t>engaruh secara signifikan terhadap manajemen laba</w:t>
      </w:r>
      <w:r w:rsidR="00840940">
        <w:rPr>
          <w:rFonts w:ascii="Times New Roman" w:eastAsia="Times New Roman" w:hAnsi="Times New Roman" w:cs="Times New Roman"/>
          <w:kern w:val="0"/>
          <w:sz w:val="24"/>
          <w:szCs w:val="24"/>
          <w:lang w:eastAsia="en-ID"/>
          <w14:ligatures w14:val="none"/>
        </w:rPr>
        <w:t xml:space="preserve">. </w:t>
      </w:r>
      <w:r w:rsidR="00AE1FAA">
        <w:rPr>
          <w:rFonts w:ascii="Times New Roman" w:eastAsia="Times New Roman" w:hAnsi="Times New Roman" w:cs="Times New Roman"/>
          <w:kern w:val="0"/>
          <w:sz w:val="24"/>
          <w:szCs w:val="24"/>
          <w:lang w:eastAsia="en-ID"/>
          <w14:ligatures w14:val="none"/>
        </w:rPr>
        <w:t xml:space="preserve">Namun berbeda dengan penelitian yang dilakukan oleh </w:t>
      </w:r>
      <w:r w:rsidR="00D06CDF">
        <w:rPr>
          <w:rFonts w:ascii="Times New Roman" w:eastAsia="Times New Roman" w:hAnsi="Times New Roman" w:cs="Times New Roman"/>
          <w:kern w:val="0"/>
          <w:sz w:val="24"/>
          <w:szCs w:val="24"/>
          <w:lang w:eastAsia="en-ID"/>
          <w14:ligatures w14:val="none"/>
        </w:rPr>
        <w:fldChar w:fldCharType="begin" w:fldLock="1"/>
      </w:r>
      <w:r w:rsidR="00F07AB6">
        <w:rPr>
          <w:rFonts w:ascii="Times New Roman" w:eastAsia="Times New Roman" w:hAnsi="Times New Roman" w:cs="Times New Roman"/>
          <w:kern w:val="0"/>
          <w:sz w:val="24"/>
          <w:szCs w:val="24"/>
          <w:lang w:eastAsia="en-ID"/>
          <w14:ligatures w14:val="none"/>
        </w:rPr>
        <w:instrText>ADDIN CSL_CITATION {"citationItems":[{"id":"ITEM-1","itemData":{"ISSN":"2622-4240","abstract":"Tujuan penelitian ini adalah untuk menguji secara empiris tentang pengaruh corporate governance, ukuran perusahaan, leverage, dan kualitas audit terhadap manajemen laba. Penelitian ini dilakukan pada perusahaan Manufaktur milik kelompok LQ45 yang terdaftar di Bursa Efek Indonesia yang menerbitkan laporan keuangan selama periode 2012-2017. Dengan menggunakan teknik purposive sampling diperoleh 48 sampel perusahaan dan dianalisis dengan menggunakan regresi linier berganda. Hasil penelitian ini menunjukkan bahwa (1) corporate governance yang diproksikan dengan kepemilikan manajerial, ukuran dewan, komposisi dewan, komite audit, tidak berpengaruh terhadap manajemen laba sedangkan proksi kepemilikan institusional berpengaruh terhadap manajemen laba, (2) ukuran perusahaan berpengaruh negatip terhadap manajemen laba, (3) leverage berpengaruh positif terhadap manajemen laba, (4) kualitas audit berpengaruh, yang diproksi dalam KAP BIG4 dan NON BIG4 KAP berpengaruh negatif terhadap manajemen laba.","author":[{"dropping-particle":"","family":"Suheny","given":"Eny","non-dropping-particle":"","parse-names":false,"suffix":""}],"container-title":"Jurnal Ekonomi Vokasi","id":"ITEM-1","issue":"1","issued":{"date-parts":[["2019"]]},"page":"1-18","title":"PENGARUH CORPORATE GOVERNANCE, UKURAN PERUSAHAAN, LEVERAGE, DAN KUALITAS AUDIT TERHADAP MANAJEMEN LABA","type":"article-journal","volume":"2"},"uris":["http://www.mendeley.com/documents/?uuid=d28b7658-1574-4dcd-94a4-91d98d513d8a"]}],"mendeley":{"formattedCitation":"(Suheny, 2019)","manualFormatting":"Suheny (2019)","plainTextFormattedCitation":"(Suheny, 2019)","previouslyFormattedCitation":"(Suheny, 2019)"},"properties":{"noteIndex":0},"schema":"https://github.com/citation-style-language/schema/raw/master/csl-citation.json"}</w:instrText>
      </w:r>
      <w:r w:rsidR="00D06CDF">
        <w:rPr>
          <w:rFonts w:ascii="Times New Roman" w:eastAsia="Times New Roman" w:hAnsi="Times New Roman" w:cs="Times New Roman"/>
          <w:kern w:val="0"/>
          <w:sz w:val="24"/>
          <w:szCs w:val="24"/>
          <w:lang w:eastAsia="en-ID"/>
          <w14:ligatures w14:val="none"/>
        </w:rPr>
        <w:fldChar w:fldCharType="separate"/>
      </w:r>
      <w:r w:rsidR="00D06CDF" w:rsidRPr="00D06CDF">
        <w:rPr>
          <w:rFonts w:ascii="Times New Roman" w:eastAsia="Times New Roman" w:hAnsi="Times New Roman" w:cs="Times New Roman"/>
          <w:noProof/>
          <w:kern w:val="0"/>
          <w:sz w:val="24"/>
          <w:szCs w:val="24"/>
          <w:lang w:eastAsia="en-ID"/>
          <w14:ligatures w14:val="none"/>
        </w:rPr>
        <w:t>Suheny</w:t>
      </w:r>
      <w:r w:rsidR="00D06CDF">
        <w:rPr>
          <w:rFonts w:ascii="Times New Roman" w:eastAsia="Times New Roman" w:hAnsi="Times New Roman" w:cs="Times New Roman"/>
          <w:noProof/>
          <w:kern w:val="0"/>
          <w:sz w:val="24"/>
          <w:szCs w:val="24"/>
          <w:lang w:eastAsia="en-ID"/>
          <w14:ligatures w14:val="none"/>
        </w:rPr>
        <w:t xml:space="preserve"> (</w:t>
      </w:r>
      <w:r w:rsidR="00D06CDF" w:rsidRPr="00D06CDF">
        <w:rPr>
          <w:rFonts w:ascii="Times New Roman" w:eastAsia="Times New Roman" w:hAnsi="Times New Roman" w:cs="Times New Roman"/>
          <w:noProof/>
          <w:kern w:val="0"/>
          <w:sz w:val="24"/>
          <w:szCs w:val="24"/>
          <w:lang w:eastAsia="en-ID"/>
          <w14:ligatures w14:val="none"/>
        </w:rPr>
        <w:t>2019)</w:t>
      </w:r>
      <w:r w:rsidR="00D06CDF">
        <w:rPr>
          <w:rFonts w:ascii="Times New Roman" w:eastAsia="Times New Roman" w:hAnsi="Times New Roman" w:cs="Times New Roman"/>
          <w:kern w:val="0"/>
          <w:sz w:val="24"/>
          <w:szCs w:val="24"/>
          <w:lang w:eastAsia="en-ID"/>
          <w14:ligatures w14:val="none"/>
        </w:rPr>
        <w:fldChar w:fldCharType="end"/>
      </w:r>
      <w:r w:rsidR="00D06CDF">
        <w:rPr>
          <w:rFonts w:ascii="Times New Roman" w:eastAsia="Times New Roman" w:hAnsi="Times New Roman" w:cs="Times New Roman"/>
          <w:kern w:val="0"/>
          <w:sz w:val="24"/>
          <w:szCs w:val="24"/>
          <w:lang w:eastAsia="en-ID"/>
          <w14:ligatures w14:val="none"/>
        </w:rPr>
        <w:t xml:space="preserve"> </w:t>
      </w:r>
      <w:r w:rsidR="00F22D0D">
        <w:rPr>
          <w:rFonts w:ascii="Times New Roman" w:eastAsia="Times New Roman" w:hAnsi="Times New Roman" w:cs="Times New Roman"/>
          <w:kern w:val="0"/>
          <w:sz w:val="24"/>
          <w:szCs w:val="24"/>
          <w:lang w:eastAsia="en-ID"/>
          <w14:ligatures w14:val="none"/>
        </w:rPr>
        <w:t>bahwa variabel</w:t>
      </w:r>
      <w:r w:rsidR="00AD5C8A">
        <w:rPr>
          <w:rFonts w:ascii="Times New Roman" w:eastAsia="Times New Roman" w:hAnsi="Times New Roman" w:cs="Times New Roman"/>
          <w:kern w:val="0"/>
          <w:sz w:val="24"/>
          <w:szCs w:val="24"/>
          <w:lang w:eastAsia="en-ID"/>
          <w14:ligatures w14:val="none"/>
        </w:rPr>
        <w:t xml:space="preserve"> </w:t>
      </w:r>
      <w:r w:rsidR="00F22D0D" w:rsidRPr="00C271FE">
        <w:rPr>
          <w:rFonts w:ascii="Times New Roman" w:eastAsia="Times New Roman" w:hAnsi="Times New Roman" w:cs="Times New Roman"/>
          <w:i/>
          <w:iCs/>
          <w:kern w:val="0"/>
          <w:sz w:val="24"/>
          <w:szCs w:val="24"/>
          <w:lang w:eastAsia="en-ID"/>
          <w14:ligatures w14:val="none"/>
        </w:rPr>
        <w:t>corporate governance</w:t>
      </w:r>
      <w:r w:rsidR="00AD5C8A">
        <w:rPr>
          <w:rFonts w:ascii="Times New Roman" w:eastAsia="Times New Roman" w:hAnsi="Times New Roman" w:cs="Times New Roman"/>
          <w:kern w:val="0"/>
          <w:sz w:val="24"/>
          <w:szCs w:val="24"/>
          <w:lang w:eastAsia="en-ID"/>
          <w14:ligatures w14:val="none"/>
        </w:rPr>
        <w:t xml:space="preserve"> yaitu </w:t>
      </w:r>
      <w:r w:rsidR="00861001">
        <w:rPr>
          <w:rFonts w:ascii="Times New Roman" w:eastAsia="Times New Roman" w:hAnsi="Times New Roman" w:cs="Times New Roman"/>
          <w:kern w:val="0"/>
          <w:sz w:val="24"/>
          <w:szCs w:val="24"/>
          <w:lang w:eastAsia="en-ID"/>
          <w14:ligatures w14:val="none"/>
        </w:rPr>
        <w:t>kepemilikan manajerial, kepemilikan</w:t>
      </w:r>
      <w:r w:rsidR="00005ABC">
        <w:rPr>
          <w:rFonts w:ascii="Times New Roman" w:eastAsia="Times New Roman" w:hAnsi="Times New Roman" w:cs="Times New Roman"/>
          <w:kern w:val="0"/>
          <w:sz w:val="24"/>
          <w:szCs w:val="24"/>
          <w:lang w:eastAsia="en-ID"/>
          <w14:ligatures w14:val="none"/>
        </w:rPr>
        <w:t xml:space="preserve"> institusional</w:t>
      </w:r>
      <w:r w:rsidR="0007412B">
        <w:rPr>
          <w:rFonts w:ascii="Times New Roman" w:eastAsia="Times New Roman" w:hAnsi="Times New Roman" w:cs="Times New Roman"/>
          <w:kern w:val="0"/>
          <w:sz w:val="24"/>
          <w:szCs w:val="24"/>
          <w:lang w:eastAsia="en-ID"/>
          <w14:ligatures w14:val="none"/>
        </w:rPr>
        <w:t xml:space="preserve">, ukuran dewan komisaris, </w:t>
      </w:r>
      <w:r w:rsidR="00800F07">
        <w:rPr>
          <w:rFonts w:ascii="Times New Roman" w:eastAsia="Times New Roman" w:hAnsi="Times New Roman" w:cs="Times New Roman"/>
          <w:kern w:val="0"/>
          <w:sz w:val="24"/>
          <w:szCs w:val="24"/>
          <w:lang w:eastAsia="en-ID"/>
          <w14:ligatures w14:val="none"/>
        </w:rPr>
        <w:t xml:space="preserve">dan komite audit tidak berpengaruh terhadap </w:t>
      </w:r>
      <w:r w:rsidR="00F37890">
        <w:rPr>
          <w:rFonts w:ascii="Times New Roman" w:eastAsia="Times New Roman" w:hAnsi="Times New Roman" w:cs="Times New Roman"/>
          <w:kern w:val="0"/>
          <w:sz w:val="24"/>
          <w:szCs w:val="24"/>
          <w:lang w:eastAsia="en-ID"/>
          <w14:ligatures w14:val="none"/>
        </w:rPr>
        <w:t>manajemen laba. Maka d</w:t>
      </w:r>
      <w:r w:rsidR="00B20385">
        <w:rPr>
          <w:rFonts w:ascii="Times New Roman" w:eastAsia="Times New Roman" w:hAnsi="Times New Roman" w:cs="Times New Roman"/>
          <w:kern w:val="0"/>
          <w:sz w:val="24"/>
          <w:szCs w:val="24"/>
          <w:lang w:eastAsia="en-ID"/>
          <w14:ligatures w14:val="none"/>
        </w:rPr>
        <w:t xml:space="preserve">alam hal ini terdapat perbedaan penelitian dari variabel </w:t>
      </w:r>
      <w:r w:rsidR="00B20385" w:rsidRPr="00EF28BD">
        <w:rPr>
          <w:rFonts w:ascii="Times New Roman" w:eastAsia="Times New Roman" w:hAnsi="Times New Roman" w:cs="Times New Roman"/>
          <w:i/>
          <w:iCs/>
          <w:kern w:val="0"/>
          <w:sz w:val="24"/>
          <w:szCs w:val="24"/>
          <w:lang w:eastAsia="en-ID"/>
          <w14:ligatures w14:val="none"/>
        </w:rPr>
        <w:t>good corpo</w:t>
      </w:r>
      <w:r w:rsidR="00B60679" w:rsidRPr="00EF28BD">
        <w:rPr>
          <w:rFonts w:ascii="Times New Roman" w:eastAsia="Times New Roman" w:hAnsi="Times New Roman" w:cs="Times New Roman"/>
          <w:i/>
          <w:iCs/>
          <w:kern w:val="0"/>
          <w:sz w:val="24"/>
          <w:szCs w:val="24"/>
          <w:lang w:eastAsia="en-ID"/>
          <w14:ligatures w14:val="none"/>
        </w:rPr>
        <w:t>rate g</w:t>
      </w:r>
      <w:r w:rsidR="00005788" w:rsidRPr="00EF28BD">
        <w:rPr>
          <w:rFonts w:ascii="Times New Roman" w:eastAsia="Times New Roman" w:hAnsi="Times New Roman" w:cs="Times New Roman"/>
          <w:i/>
          <w:iCs/>
          <w:kern w:val="0"/>
          <w:sz w:val="24"/>
          <w:szCs w:val="24"/>
          <w:lang w:eastAsia="en-ID"/>
          <w14:ligatures w14:val="none"/>
        </w:rPr>
        <w:t>overnance</w:t>
      </w:r>
      <w:r w:rsidR="00BF0025">
        <w:rPr>
          <w:rFonts w:ascii="Times New Roman" w:eastAsia="Times New Roman" w:hAnsi="Times New Roman" w:cs="Times New Roman"/>
          <w:i/>
          <w:iCs/>
          <w:kern w:val="0"/>
          <w:sz w:val="24"/>
          <w:szCs w:val="24"/>
          <w:lang w:eastAsia="en-ID"/>
          <w14:ligatures w14:val="none"/>
        </w:rPr>
        <w:t>.</w:t>
      </w:r>
    </w:p>
    <w:p w14:paraId="4297875D" w14:textId="4D2E21AA" w:rsidR="00AF0550" w:rsidRDefault="00A01314" w:rsidP="00417340">
      <w:pPr>
        <w:pStyle w:val="ListParagraph"/>
        <w:tabs>
          <w:tab w:val="left" w:pos="1134"/>
        </w:tabs>
        <w:spacing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Faktor</w:t>
      </w:r>
      <w:r w:rsidR="00A1410C">
        <w:rPr>
          <w:rFonts w:ascii="Times New Roman" w:hAnsi="Times New Roman" w:cs="Times New Roman"/>
          <w:sz w:val="24"/>
          <w:szCs w:val="24"/>
        </w:rPr>
        <w:t xml:space="preserve"> la</w:t>
      </w:r>
      <w:r w:rsidR="00F30C17">
        <w:rPr>
          <w:rFonts w:ascii="Times New Roman" w:hAnsi="Times New Roman" w:cs="Times New Roman"/>
          <w:sz w:val="24"/>
          <w:szCs w:val="24"/>
        </w:rPr>
        <w:t>in</w:t>
      </w:r>
      <w:r w:rsidR="00A1410C">
        <w:rPr>
          <w:rFonts w:ascii="Times New Roman" w:hAnsi="Times New Roman" w:cs="Times New Roman"/>
          <w:sz w:val="24"/>
          <w:szCs w:val="24"/>
        </w:rPr>
        <w:t xml:space="preserve"> yang diduga </w:t>
      </w:r>
      <w:r w:rsidR="00A10B63">
        <w:rPr>
          <w:rFonts w:ascii="Times New Roman" w:hAnsi="Times New Roman" w:cs="Times New Roman"/>
          <w:sz w:val="24"/>
          <w:szCs w:val="24"/>
        </w:rPr>
        <w:t>dapat mempengaruhi Manajemen Laba, diantaranya adalah: Ukuran Perus</w:t>
      </w:r>
      <w:r w:rsidR="008165F2">
        <w:rPr>
          <w:rFonts w:ascii="Times New Roman" w:hAnsi="Times New Roman" w:cs="Times New Roman"/>
          <w:sz w:val="24"/>
          <w:szCs w:val="24"/>
        </w:rPr>
        <w:t xml:space="preserve">ahaan, </w:t>
      </w:r>
      <w:r w:rsidR="008165F2" w:rsidRPr="001E0050">
        <w:rPr>
          <w:rFonts w:ascii="Times New Roman" w:hAnsi="Times New Roman" w:cs="Times New Roman"/>
          <w:i/>
          <w:iCs/>
          <w:sz w:val="24"/>
          <w:szCs w:val="24"/>
        </w:rPr>
        <w:t>Cost of Debt</w:t>
      </w:r>
      <w:r w:rsidR="008165F2">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sidR="008D7125">
        <w:rPr>
          <w:rFonts w:ascii="Times New Roman" w:hAnsi="Times New Roman" w:cs="Times New Roman"/>
          <w:sz w:val="24"/>
          <w:szCs w:val="24"/>
        </w:rPr>
        <w:t>Profitabilitas.</w:t>
      </w:r>
      <w:r w:rsidR="00E9632F">
        <w:rPr>
          <w:rFonts w:ascii="Times New Roman" w:hAnsi="Times New Roman" w:cs="Times New Roman"/>
          <w:sz w:val="24"/>
          <w:szCs w:val="24"/>
        </w:rPr>
        <w:t xml:space="preserve"> Menurut </w:t>
      </w:r>
      <w:r w:rsidR="005D18FF">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{"citationItems":[{"id":"ITEM-1","itemData":{"ISSN":"2337-9723","abstract":"Penelitian ini bertujuan untuk mengetahui pengaruh ukuran perusahaan dan leverage terhadap manajemen laba pada perusahaan perbankan yang terdaftar di Bursa Efek Indonesiatahun 2013 sampai dengan tahun 2015. Teknik pengumpulan pengumpulan data menggunakan purposive sampling dengan sampel akhir 27 perusahaan. Teknik analisis data yang digunakan adalah statistik deskriptif, uji asumsu klasik, dan pengujian hipotesis dengan regresi linier berganda menggunakan bantuan program IBM SPSS Statistic versi 22. Hasil penelitian ini menunjukkan bahwa ukuran perusahaan tidak berpengaruh signifikan terhadap manajemen laba perusahaan-perusahaan perbankan yang terdaftar di Bursa Efek Indonesia (BEI) periode 2013-2015. Leverage berpengaruh positif terhadap manajemen laba perusahaan-perusahaan perbankan yang terdaftar di Bursa Efek Indonesia (BEI) periode 2013-2015. Ukuran perusahaan dan leverage secara bersama-sama berpengaruh terhadap manajemen laba perusahaan-perusahaan perbankan yang terdaftar di Bursa Efek Indonesia (BEI) periode 2013-2015.","author":[{"dropping-particle":"","family":"Astuti","given":"Ayu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Laba","type":"article-journal","volume":"5"},"uris":["http://www.mendeley.com/documents/?uuid=c9ec8bb1-d6bd-49fe-81f7-d4d4cf6a1025"]}],"mendeley":{"formattedCitation":"(Astuti et al., 2017)","manualFormatting":"Astuti et al., (2017)","plainTextFormattedCitation":"(Astuti et al., 2017)","previouslyFormattedCitation":"(Astuti et al., 2017)"},"properties":{"noteIndex":0},"schema":"https://github.com/citation-style-language/schema/raw/master/csl-citation.json"}</w:instrText>
      </w:r>
      <w:r w:rsidR="005D18FF">
        <w:rPr>
          <w:rFonts w:ascii="Times New Roman" w:hAnsi="Times New Roman" w:cs="Times New Roman"/>
          <w:sz w:val="24"/>
          <w:szCs w:val="24"/>
        </w:rPr>
        <w:fldChar w:fldCharType="separate"/>
      </w:r>
      <w:r w:rsidR="005D18FF" w:rsidRPr="005D18FF">
        <w:rPr>
          <w:rFonts w:ascii="Times New Roman" w:hAnsi="Times New Roman" w:cs="Times New Roman"/>
          <w:noProof/>
          <w:sz w:val="24"/>
          <w:szCs w:val="24"/>
        </w:rPr>
        <w:t xml:space="preserve">Astuti </w:t>
      </w:r>
      <w:r w:rsidR="005D18FF" w:rsidRPr="00A84146">
        <w:rPr>
          <w:rFonts w:ascii="Times New Roman" w:hAnsi="Times New Roman" w:cs="Times New Roman"/>
          <w:i/>
          <w:iCs/>
          <w:noProof/>
          <w:sz w:val="24"/>
          <w:szCs w:val="24"/>
        </w:rPr>
        <w:t>et al</w:t>
      </w:r>
      <w:r w:rsidR="005D18FF" w:rsidRPr="005D18FF">
        <w:rPr>
          <w:rFonts w:ascii="Times New Roman" w:hAnsi="Times New Roman" w:cs="Times New Roman"/>
          <w:noProof/>
          <w:sz w:val="24"/>
          <w:szCs w:val="24"/>
        </w:rPr>
        <w:t xml:space="preserve">., </w:t>
      </w:r>
      <w:r w:rsidR="007B0E1F">
        <w:rPr>
          <w:rFonts w:ascii="Times New Roman" w:hAnsi="Times New Roman" w:cs="Times New Roman"/>
          <w:noProof/>
          <w:sz w:val="24"/>
          <w:szCs w:val="24"/>
        </w:rPr>
        <w:t>(</w:t>
      </w:r>
      <w:r w:rsidR="005D18FF" w:rsidRPr="005D18FF">
        <w:rPr>
          <w:rFonts w:ascii="Times New Roman" w:hAnsi="Times New Roman" w:cs="Times New Roman"/>
          <w:noProof/>
          <w:sz w:val="24"/>
          <w:szCs w:val="24"/>
        </w:rPr>
        <w:t>2017)</w:t>
      </w:r>
      <w:r w:rsidR="005D18FF">
        <w:rPr>
          <w:rFonts w:ascii="Times New Roman" w:hAnsi="Times New Roman" w:cs="Times New Roman"/>
          <w:sz w:val="24"/>
          <w:szCs w:val="24"/>
        </w:rPr>
        <w:fldChar w:fldCharType="end"/>
      </w:r>
      <w:r w:rsidR="008D7125">
        <w:rPr>
          <w:rFonts w:ascii="Times New Roman" w:hAnsi="Times New Roman" w:cs="Times New Roman"/>
          <w:sz w:val="24"/>
          <w:szCs w:val="24"/>
        </w:rPr>
        <w:t xml:space="preserve"> </w:t>
      </w:r>
      <w:bookmarkStart w:id="41" w:name="_Hlk171943084"/>
      <w:r w:rsidR="00B94EBF">
        <w:rPr>
          <w:rFonts w:ascii="Times New Roman" w:hAnsi="Times New Roman" w:cs="Times New Roman"/>
          <w:sz w:val="24"/>
          <w:szCs w:val="24"/>
        </w:rPr>
        <w:t xml:space="preserve">Ukuran Perusahaan </w:t>
      </w:r>
      <w:r w:rsidR="00B12CAB">
        <w:rPr>
          <w:rFonts w:ascii="Times New Roman" w:hAnsi="Times New Roman" w:cs="Times New Roman"/>
          <w:sz w:val="24"/>
          <w:szCs w:val="24"/>
        </w:rPr>
        <w:t>merupakan</w:t>
      </w:r>
      <w:r w:rsidR="007C1C74">
        <w:rPr>
          <w:rFonts w:ascii="Times New Roman" w:hAnsi="Times New Roman" w:cs="Times New Roman"/>
          <w:sz w:val="24"/>
          <w:szCs w:val="24"/>
        </w:rPr>
        <w:t xml:space="preserve"> s</w:t>
      </w:r>
      <w:r w:rsidR="00744B72">
        <w:rPr>
          <w:rFonts w:ascii="Times New Roman" w:hAnsi="Times New Roman" w:cs="Times New Roman"/>
          <w:sz w:val="24"/>
          <w:szCs w:val="24"/>
        </w:rPr>
        <w:t xml:space="preserve">alah satu alat </w:t>
      </w:r>
      <w:r w:rsidR="002536CA">
        <w:rPr>
          <w:rFonts w:ascii="Times New Roman" w:hAnsi="Times New Roman" w:cs="Times New Roman"/>
          <w:sz w:val="24"/>
          <w:szCs w:val="24"/>
        </w:rPr>
        <w:t>yang dapat memperlihatkan sebuah karakteristik atau</w:t>
      </w:r>
      <w:r w:rsidR="00B12CAB">
        <w:rPr>
          <w:rFonts w:ascii="Times New Roman" w:hAnsi="Times New Roman" w:cs="Times New Roman"/>
          <w:sz w:val="24"/>
          <w:szCs w:val="24"/>
        </w:rPr>
        <w:t xml:space="preserve"> </w:t>
      </w:r>
      <w:r w:rsidR="0016095D">
        <w:rPr>
          <w:rFonts w:ascii="Times New Roman" w:hAnsi="Times New Roman" w:cs="Times New Roman"/>
          <w:sz w:val="24"/>
          <w:szCs w:val="24"/>
        </w:rPr>
        <w:t xml:space="preserve">pengklasifikasian suatu perusahaan </w:t>
      </w:r>
      <w:r w:rsidR="00784F60">
        <w:rPr>
          <w:rFonts w:ascii="Times New Roman" w:hAnsi="Times New Roman" w:cs="Times New Roman"/>
          <w:sz w:val="24"/>
          <w:szCs w:val="24"/>
        </w:rPr>
        <w:t xml:space="preserve">ke dalam </w:t>
      </w:r>
      <w:r w:rsidR="00D01313">
        <w:rPr>
          <w:rFonts w:ascii="Times New Roman" w:hAnsi="Times New Roman" w:cs="Times New Roman"/>
          <w:sz w:val="24"/>
          <w:szCs w:val="24"/>
        </w:rPr>
        <w:t xml:space="preserve">suatu </w:t>
      </w:r>
      <w:r w:rsidR="00784F60">
        <w:rPr>
          <w:rFonts w:ascii="Times New Roman" w:hAnsi="Times New Roman" w:cs="Times New Roman"/>
          <w:sz w:val="24"/>
          <w:szCs w:val="24"/>
        </w:rPr>
        <w:t xml:space="preserve">bentuk </w:t>
      </w:r>
      <w:r w:rsidR="00D01313">
        <w:rPr>
          <w:rFonts w:ascii="Times New Roman" w:hAnsi="Times New Roman" w:cs="Times New Roman"/>
          <w:sz w:val="24"/>
          <w:szCs w:val="24"/>
        </w:rPr>
        <w:t xml:space="preserve">yakni perusahaan besar dan </w:t>
      </w:r>
      <w:r w:rsidR="00CF4830">
        <w:rPr>
          <w:rFonts w:ascii="Times New Roman" w:hAnsi="Times New Roman" w:cs="Times New Roman"/>
          <w:sz w:val="24"/>
          <w:szCs w:val="24"/>
        </w:rPr>
        <w:t>perusahaan</w:t>
      </w:r>
      <w:r w:rsidR="00EC627B">
        <w:rPr>
          <w:rFonts w:ascii="Times New Roman" w:hAnsi="Times New Roman" w:cs="Times New Roman"/>
          <w:sz w:val="24"/>
          <w:szCs w:val="24"/>
        </w:rPr>
        <w:t xml:space="preserve"> </w:t>
      </w:r>
      <w:r w:rsidR="00CF4830">
        <w:rPr>
          <w:rFonts w:ascii="Times New Roman" w:hAnsi="Times New Roman" w:cs="Times New Roman"/>
          <w:sz w:val="24"/>
          <w:szCs w:val="24"/>
        </w:rPr>
        <w:t>kecil yang dilihat dari total a</w:t>
      </w:r>
      <w:r w:rsidR="00713A35">
        <w:rPr>
          <w:rFonts w:ascii="Times New Roman" w:hAnsi="Times New Roman" w:cs="Times New Roman"/>
          <w:sz w:val="24"/>
          <w:szCs w:val="24"/>
        </w:rPr>
        <w:t>s</w:t>
      </w:r>
      <w:r w:rsidR="00CF4830">
        <w:rPr>
          <w:rFonts w:ascii="Times New Roman" w:hAnsi="Times New Roman" w:cs="Times New Roman"/>
          <w:sz w:val="24"/>
          <w:szCs w:val="24"/>
        </w:rPr>
        <w:t>set yang dimiliki oleh suatu perusahaan</w:t>
      </w:r>
      <w:r w:rsidR="00870854">
        <w:rPr>
          <w:rFonts w:ascii="Times New Roman" w:hAnsi="Times New Roman" w:cs="Times New Roman"/>
          <w:sz w:val="24"/>
          <w:szCs w:val="24"/>
        </w:rPr>
        <w:t>.</w:t>
      </w:r>
      <w:r w:rsidR="001828E9">
        <w:rPr>
          <w:rFonts w:ascii="Times New Roman" w:hAnsi="Times New Roman" w:cs="Times New Roman"/>
          <w:sz w:val="24"/>
          <w:szCs w:val="24"/>
        </w:rPr>
        <w:t xml:space="preserve"> </w:t>
      </w:r>
      <w:bookmarkEnd w:id="41"/>
      <w:r w:rsidR="00713A35">
        <w:rPr>
          <w:rFonts w:ascii="Times New Roman" w:hAnsi="Times New Roman" w:cs="Times New Roman"/>
          <w:sz w:val="24"/>
          <w:szCs w:val="24"/>
        </w:rPr>
        <w:t>P</w:t>
      </w:r>
      <w:r w:rsidR="00C9055E">
        <w:rPr>
          <w:rFonts w:ascii="Times New Roman" w:hAnsi="Times New Roman" w:cs="Times New Roman"/>
          <w:sz w:val="24"/>
          <w:szCs w:val="24"/>
        </w:rPr>
        <w:t xml:space="preserve">engelompokan </w:t>
      </w:r>
      <w:r w:rsidR="00F46FD7">
        <w:rPr>
          <w:rFonts w:ascii="Times New Roman" w:hAnsi="Times New Roman" w:cs="Times New Roman"/>
          <w:sz w:val="24"/>
          <w:szCs w:val="24"/>
        </w:rPr>
        <w:t>be</w:t>
      </w:r>
      <w:r w:rsidR="00434557">
        <w:rPr>
          <w:rFonts w:ascii="Times New Roman" w:hAnsi="Times New Roman" w:cs="Times New Roman"/>
          <w:sz w:val="24"/>
          <w:szCs w:val="24"/>
        </w:rPr>
        <w:t>r</w:t>
      </w:r>
      <w:r w:rsidR="00F46FD7">
        <w:rPr>
          <w:rFonts w:ascii="Times New Roman" w:hAnsi="Times New Roman" w:cs="Times New Roman"/>
          <w:sz w:val="24"/>
          <w:szCs w:val="24"/>
        </w:rPr>
        <w:t xml:space="preserve">dasarkan ukuran perusahaan secara umum terbagi </w:t>
      </w:r>
      <w:r w:rsidR="00E42AA4">
        <w:rPr>
          <w:rFonts w:ascii="Times New Roman" w:hAnsi="Times New Roman" w:cs="Times New Roman"/>
          <w:sz w:val="24"/>
          <w:szCs w:val="24"/>
        </w:rPr>
        <w:t>menjadi tiga yaitu</w:t>
      </w:r>
      <w:r w:rsidR="00F46FD7">
        <w:rPr>
          <w:rFonts w:ascii="Times New Roman" w:hAnsi="Times New Roman" w:cs="Times New Roman"/>
          <w:sz w:val="24"/>
          <w:szCs w:val="24"/>
        </w:rPr>
        <w:t>: perusahaan besar</w:t>
      </w:r>
      <w:r w:rsidR="00DA1A70">
        <w:rPr>
          <w:rFonts w:ascii="Times New Roman" w:hAnsi="Times New Roman" w:cs="Times New Roman"/>
          <w:sz w:val="24"/>
          <w:szCs w:val="24"/>
        </w:rPr>
        <w:t>, menengah dan kecil</w:t>
      </w:r>
      <w:r w:rsidR="00955EC0">
        <w:rPr>
          <w:rFonts w:ascii="Times New Roman" w:hAnsi="Times New Roman" w:cs="Times New Roman"/>
          <w:sz w:val="24"/>
          <w:szCs w:val="24"/>
        </w:rPr>
        <w:t xml:space="preserve"> </w:t>
      </w:r>
      <w:bookmarkStart w:id="42" w:name="_Hlk171943127"/>
      <w:r w:rsidR="00FC6A3A">
        <w:rPr>
          <w:rFonts w:ascii="Times New Roman" w:hAnsi="Times New Roman" w:cs="Times New Roman"/>
          <w:sz w:val="24"/>
          <w:szCs w:val="24"/>
        </w:rPr>
        <w:t>(</w:t>
      </w:r>
      <w:r w:rsidR="002D6FCE">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{"citationItems":[{"id":"ITEM-1","itemData":{"author":[{"dropping-particle":"","family":"Riadi","given":"Muchlisin","non-dropping-particle":"","parse-names":false,"suffix":""}],"container-title":"KajianPustaka","id":"ITEM-1","issued":{"date-parts":[["2020","4"]]},"title":"Ukuran Perusahaan (Pengertian, Jenis, Kriteria dan Indikator)","type":"article-magazine"},"uris":["http://www.mendeley.com/documents/?uuid=d7e49dab-8191-4106-a507-2325593422ad"]}],"mendeley":{"formattedCitation":"(Riadi, 2020)","manualFormatting":"Riadi, 2020)","plainTextFormattedCitation":"(Riadi, 2020)","previouslyFormattedCitation":"(Riadi, 2020)"},"properties":{"noteIndex":0},"schema":"https://github.com/citation-style-language/schema/raw/master/csl-citation.json"}</w:instrText>
      </w:r>
      <w:r w:rsidR="002D6FCE">
        <w:rPr>
          <w:rFonts w:ascii="Times New Roman" w:hAnsi="Times New Roman" w:cs="Times New Roman"/>
          <w:sz w:val="24"/>
          <w:szCs w:val="24"/>
        </w:rPr>
        <w:fldChar w:fldCharType="separate"/>
      </w:r>
      <w:r w:rsidR="002D6FCE" w:rsidRPr="002D6FCE">
        <w:rPr>
          <w:rFonts w:ascii="Times New Roman" w:hAnsi="Times New Roman" w:cs="Times New Roman"/>
          <w:noProof/>
          <w:sz w:val="24"/>
          <w:szCs w:val="24"/>
        </w:rPr>
        <w:t>Riadi, 2020)</w:t>
      </w:r>
      <w:r w:rsidR="002D6FCE">
        <w:rPr>
          <w:rFonts w:ascii="Times New Roman" w:hAnsi="Times New Roman" w:cs="Times New Roman"/>
          <w:sz w:val="24"/>
          <w:szCs w:val="24"/>
        </w:rPr>
        <w:fldChar w:fldCharType="end"/>
      </w:r>
      <w:bookmarkEnd w:id="42"/>
      <w:r w:rsidR="007C2310">
        <w:rPr>
          <w:rFonts w:ascii="Times New Roman" w:hAnsi="Times New Roman" w:cs="Times New Roman"/>
          <w:sz w:val="24"/>
          <w:szCs w:val="24"/>
        </w:rPr>
        <w:t>.</w:t>
      </w:r>
      <w:r w:rsidR="00235DDD">
        <w:rPr>
          <w:rFonts w:ascii="Times New Roman" w:hAnsi="Times New Roman" w:cs="Times New Roman"/>
          <w:sz w:val="24"/>
          <w:szCs w:val="24"/>
        </w:rPr>
        <w:t xml:space="preserve"> Ukuran perusahaan sangat mempengaruhi terjadinya manajemen laba </w:t>
      </w:r>
      <w:r w:rsidR="00CC7BDC">
        <w:rPr>
          <w:rFonts w:ascii="Times New Roman" w:hAnsi="Times New Roman" w:cs="Times New Roman"/>
          <w:sz w:val="24"/>
          <w:szCs w:val="24"/>
        </w:rPr>
        <w:t xml:space="preserve">karena </w:t>
      </w:r>
      <w:r w:rsidR="00DE3B2E">
        <w:rPr>
          <w:rFonts w:ascii="Times New Roman" w:hAnsi="Times New Roman" w:cs="Times New Roman"/>
          <w:sz w:val="24"/>
          <w:szCs w:val="24"/>
        </w:rPr>
        <w:t xml:space="preserve">ukuran perusahaan disini </w:t>
      </w:r>
      <w:r w:rsidR="00BE35F0">
        <w:rPr>
          <w:rFonts w:ascii="Times New Roman" w:hAnsi="Times New Roman" w:cs="Times New Roman"/>
          <w:sz w:val="24"/>
          <w:szCs w:val="24"/>
        </w:rPr>
        <w:t xml:space="preserve">dapat </w:t>
      </w:r>
      <w:r w:rsidR="000A2D9C">
        <w:rPr>
          <w:rFonts w:ascii="Times New Roman" w:hAnsi="Times New Roman" w:cs="Times New Roman"/>
          <w:sz w:val="24"/>
          <w:szCs w:val="24"/>
        </w:rPr>
        <w:t>meningkat</w:t>
      </w:r>
      <w:r w:rsidR="00BE35F0">
        <w:rPr>
          <w:rFonts w:ascii="Times New Roman" w:hAnsi="Times New Roman" w:cs="Times New Roman"/>
          <w:sz w:val="24"/>
          <w:szCs w:val="24"/>
        </w:rPr>
        <w:t xml:space="preserve">kan </w:t>
      </w:r>
      <w:r w:rsidR="00CC7BDC">
        <w:rPr>
          <w:rFonts w:ascii="Times New Roman" w:hAnsi="Times New Roman" w:cs="Times New Roman"/>
          <w:sz w:val="24"/>
          <w:szCs w:val="24"/>
        </w:rPr>
        <w:t>kebutuhan untuk memenuhi</w:t>
      </w:r>
      <w:r w:rsidR="000D1D8F">
        <w:rPr>
          <w:rFonts w:ascii="Times New Roman" w:hAnsi="Times New Roman" w:cs="Times New Roman"/>
          <w:sz w:val="24"/>
          <w:szCs w:val="24"/>
        </w:rPr>
        <w:t xml:space="preserve"> ekspektasi investor </w:t>
      </w:r>
      <w:r w:rsidR="00A868F2">
        <w:rPr>
          <w:rFonts w:ascii="Times New Roman" w:hAnsi="Times New Roman" w:cs="Times New Roman"/>
          <w:sz w:val="24"/>
          <w:szCs w:val="24"/>
        </w:rPr>
        <w:t xml:space="preserve">atau </w:t>
      </w:r>
      <w:r w:rsidR="000D1D8F">
        <w:rPr>
          <w:rFonts w:ascii="Times New Roman" w:hAnsi="Times New Roman" w:cs="Times New Roman"/>
          <w:sz w:val="24"/>
          <w:szCs w:val="24"/>
        </w:rPr>
        <w:t>pemegang saham</w:t>
      </w:r>
      <w:r w:rsidR="00A868F2">
        <w:rPr>
          <w:rFonts w:ascii="Times New Roman" w:hAnsi="Times New Roman" w:cs="Times New Roman"/>
          <w:sz w:val="24"/>
          <w:szCs w:val="24"/>
        </w:rPr>
        <w:t>ny</w:t>
      </w:r>
      <w:r w:rsidR="00A518FC">
        <w:rPr>
          <w:rFonts w:ascii="Times New Roman" w:hAnsi="Times New Roman" w:cs="Times New Roman"/>
          <w:sz w:val="24"/>
          <w:szCs w:val="24"/>
        </w:rPr>
        <w:t>a</w:t>
      </w:r>
      <w:r w:rsidR="000D1D8F">
        <w:rPr>
          <w:rFonts w:ascii="Times New Roman" w:hAnsi="Times New Roman" w:cs="Times New Roman"/>
          <w:sz w:val="24"/>
          <w:szCs w:val="24"/>
        </w:rPr>
        <w:t>.</w:t>
      </w:r>
      <w:r w:rsidR="00A518FC">
        <w:rPr>
          <w:rFonts w:ascii="Times New Roman" w:hAnsi="Times New Roman" w:cs="Times New Roman"/>
          <w:sz w:val="24"/>
          <w:szCs w:val="24"/>
        </w:rPr>
        <w:t xml:space="preserve"> Perusahaan </w:t>
      </w:r>
      <w:r w:rsidR="000D632D">
        <w:rPr>
          <w:rFonts w:ascii="Times New Roman" w:hAnsi="Times New Roman" w:cs="Times New Roman"/>
          <w:sz w:val="24"/>
          <w:szCs w:val="24"/>
        </w:rPr>
        <w:t xml:space="preserve">yang lebih besar </w:t>
      </w:r>
      <w:r w:rsidR="00A518FC">
        <w:rPr>
          <w:rFonts w:ascii="Times New Roman" w:hAnsi="Times New Roman" w:cs="Times New Roman"/>
          <w:sz w:val="24"/>
          <w:szCs w:val="24"/>
        </w:rPr>
        <w:lastRenderedPageBreak/>
        <w:t>juga</w:t>
      </w:r>
      <w:r w:rsidR="00C04803">
        <w:rPr>
          <w:rFonts w:ascii="Times New Roman" w:hAnsi="Times New Roman" w:cs="Times New Roman"/>
          <w:sz w:val="24"/>
          <w:szCs w:val="24"/>
        </w:rPr>
        <w:t xml:space="preserve"> cenderung </w:t>
      </w:r>
      <w:r w:rsidR="00A518FC">
        <w:rPr>
          <w:rFonts w:ascii="Times New Roman" w:hAnsi="Times New Roman" w:cs="Times New Roman"/>
          <w:sz w:val="24"/>
          <w:szCs w:val="24"/>
        </w:rPr>
        <w:t>membutuhkan dana yang lebih besar dib</w:t>
      </w:r>
      <w:r w:rsidR="006246A8">
        <w:rPr>
          <w:rFonts w:ascii="Times New Roman" w:hAnsi="Times New Roman" w:cs="Times New Roman"/>
          <w:sz w:val="24"/>
          <w:szCs w:val="24"/>
        </w:rPr>
        <w:t>andingkan dengan perusahaan yang lebih kecil.</w:t>
      </w:r>
    </w:p>
    <w:p w14:paraId="2695AEFD" w14:textId="44C3E78B" w:rsidR="001C208E" w:rsidRDefault="00A46197" w:rsidP="00230B35">
      <w:pPr>
        <w:pStyle w:val="ListParagraph"/>
        <w:tabs>
          <w:tab w:val="left" w:pos="1134"/>
        </w:tabs>
        <w:spacing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Penelitian </w:t>
      </w:r>
      <w:r w:rsidR="00F07AB6">
        <w:rPr>
          <w:rFonts w:ascii="Times New Roman" w:hAnsi="Times New Roman" w:cs="Times New Roman"/>
          <w:sz w:val="24"/>
          <w:szCs w:val="24"/>
        </w:rPr>
        <w:fldChar w:fldCharType="begin" w:fldLock="1"/>
      </w:r>
      <w:r w:rsidR="006F778C">
        <w:rPr>
          <w:rFonts w:ascii="Times New Roman" w:hAnsi="Times New Roman" w:cs="Times New Roman"/>
          <w:sz w:val="24"/>
          <w:szCs w:val="24"/>
        </w:rPr>
        <w:instrText>ADDIN CSL_CITATION {"citationItems":[{"id":"ITEM-1","itemData":{"abstract":"This research aims to analyze and gets empirical prove of size of company, leverage, dividend policy, institutional ownership and managerial ownership on earnings management. The population in this research were manufacturing sector companies listed on the Indonesian Stock Exchange (IDX) year period from 2010 to 2013. Purposive sampling method is used to determine the sample, while the data processing methods used are multiple regression analysis by using SPSS version 17.0 as the software for processing data. With the sampling method, it is found samples as many as 80 companies that were used in this study. The results prove that size of company, dividend policy, institutional ownership, managerial ownership has no signicant effect on earnings management, this is indicated from its significance value more than 0.05. While leverage has a significant effect on earnings management significantly by 0.005.","author":[{"dropping-particle":"","family":"Pratama","given":"Muhammad Yogi","non-dropping-particle":"","parse-names":false,"suffix":""}],"container-title":"JOM Fekon","id":"ITEM-1","issue":"1","issued":{"date-parts":[["2016"]]},"page":"2342-2356","title":"Pengaruh Ukuran Perusahaan, Leverage, Kebijakan Dividen, Kepemilikan Institusional Dan Kepemilikan Manajerial Terhadap Manajemen Laba (Studi Empiris pada Perusahaan Manufaktur yang Terdaftar di Bursa Efek Indonesia Tahun 2010-2013)","type":"article-journal","volume":"3"},"uris":["http://www.mendeley.com/documents/?uuid=884f1916-fe78-4a47-894d-3f4a652cda59"]}],"mendeley":{"formattedCitation":"(Pratama, 2016)","manualFormatting":"Pratama (2016)","plainTextFormattedCitation":"(Pratama, 2016)","previouslyFormattedCitation":"(Pratama, 2016)"},"properties":{"noteIndex":0},"schema":"https://github.com/citation-style-language/schema/raw/master/csl-citation.json"}</w:instrText>
      </w:r>
      <w:r w:rsidR="00F07AB6">
        <w:rPr>
          <w:rFonts w:ascii="Times New Roman" w:hAnsi="Times New Roman" w:cs="Times New Roman"/>
          <w:sz w:val="24"/>
          <w:szCs w:val="24"/>
        </w:rPr>
        <w:fldChar w:fldCharType="separate"/>
      </w:r>
      <w:r w:rsidR="00F07AB6" w:rsidRPr="00F07AB6">
        <w:rPr>
          <w:rFonts w:ascii="Times New Roman" w:hAnsi="Times New Roman" w:cs="Times New Roman"/>
          <w:noProof/>
          <w:sz w:val="24"/>
          <w:szCs w:val="24"/>
        </w:rPr>
        <w:t>Pratama</w:t>
      </w:r>
      <w:r w:rsidR="00F008B1">
        <w:rPr>
          <w:rFonts w:ascii="Times New Roman" w:hAnsi="Times New Roman" w:cs="Times New Roman"/>
          <w:noProof/>
          <w:sz w:val="24"/>
          <w:szCs w:val="24"/>
        </w:rPr>
        <w:t xml:space="preserve"> (</w:t>
      </w:r>
      <w:r w:rsidR="00F07AB6" w:rsidRPr="00F07AB6">
        <w:rPr>
          <w:rFonts w:ascii="Times New Roman" w:hAnsi="Times New Roman" w:cs="Times New Roman"/>
          <w:noProof/>
          <w:sz w:val="24"/>
          <w:szCs w:val="24"/>
        </w:rPr>
        <w:t>2016)</w:t>
      </w:r>
      <w:r w:rsidR="00F07AB6">
        <w:rPr>
          <w:rFonts w:ascii="Times New Roman" w:hAnsi="Times New Roman" w:cs="Times New Roman"/>
          <w:sz w:val="24"/>
          <w:szCs w:val="24"/>
        </w:rPr>
        <w:fldChar w:fldCharType="end"/>
      </w:r>
      <w:r w:rsidR="00A00BAB">
        <w:rPr>
          <w:rFonts w:ascii="Times New Roman" w:hAnsi="Times New Roman" w:cs="Times New Roman"/>
          <w:sz w:val="24"/>
          <w:szCs w:val="24"/>
        </w:rPr>
        <w:t xml:space="preserve"> menyatakan bahwa ukuran perusahaan tidak memiliki pengaruh</w:t>
      </w:r>
      <w:r w:rsidR="00423D9D">
        <w:rPr>
          <w:rFonts w:ascii="Times New Roman" w:hAnsi="Times New Roman" w:cs="Times New Roman"/>
          <w:sz w:val="24"/>
          <w:szCs w:val="24"/>
        </w:rPr>
        <w:t xml:space="preserve"> </w:t>
      </w:r>
      <w:r w:rsidR="00FA26B8">
        <w:rPr>
          <w:rFonts w:ascii="Times New Roman" w:hAnsi="Times New Roman" w:cs="Times New Roman"/>
          <w:sz w:val="24"/>
          <w:szCs w:val="24"/>
        </w:rPr>
        <w:t>yang</w:t>
      </w:r>
      <w:r w:rsidR="00A00BAB">
        <w:rPr>
          <w:rFonts w:ascii="Times New Roman" w:hAnsi="Times New Roman" w:cs="Times New Roman"/>
          <w:sz w:val="24"/>
          <w:szCs w:val="24"/>
        </w:rPr>
        <w:t xml:space="preserve"> signifikan terhadap manajemen laba, begitu juga dengan penelitian </w:t>
      </w:r>
      <w:r w:rsidR="006F778C">
        <w:rPr>
          <w:rFonts w:ascii="Times New Roman" w:hAnsi="Times New Roman" w:cs="Times New Roman"/>
          <w:sz w:val="24"/>
          <w:szCs w:val="24"/>
        </w:rPr>
        <w:fldChar w:fldCharType="begin" w:fldLock="1"/>
      </w:r>
      <w:r w:rsidR="007F56A0">
        <w:rPr>
          <w:rFonts w:ascii="Times New Roman" w:hAnsi="Times New Roman" w:cs="Times New Roman"/>
          <w:sz w:val="24"/>
          <w:szCs w:val="24"/>
        </w:rPr>
        <w:instrText>ADDIN CSL_CITATION {"citationItems":[{"id":"ITEM-1","itemData":{"DOI":"https://doi.org/10.57141/kompeten.v1i6.35","abstract":"This study aims to analyze the effect of firm size, leverage, and profitability on earnings management. This type of research is associative research with a quantitative approach. The population in this study are mining companies listed on the Indonesia Stock Exchange in 2017- 2021, totaling 47 companies. The sample selection method used in this study was purposive sampling method so that a sample of 35 samples was obtained. The data analysis used in this research is multiple linear regression analysis. The results of hypothesis testing by conducting a t-test proves that partially firm size and profitability have no effect on earnings management. Meanwhile, leverage has an effect on earnings management. The results of the F-test prove that simultaneously firm size, leverage, and profitability have an effect on earnings management.","author":[{"dropping-particle":"","family":"Ahadiyah","given":"Baiq Dwi Utami","non-dropping-particle":"","parse-names":false,"suffix":""},{"dropping-particle":"","family":"Kertini","given":"Endang","non-dropping-particle":"","parse-names":false,"suffix":""},{"dropping-particle":"","family":"Wahyullah","given":"M","non-dropping-particle":"","parse-names":false,"suffix":""}],"container-title":"Ilmiah Ekonomi dan Bisnis","id":"ITEM-1","issue":"6","issued":{"date-parts":[["2023"]]},"page":"258-271","title":"Pengaruh Ukuran Perusahaan , Leverage , dan Profitabilitas terhadap Manajemen Laba pada Perusahaan Pertambangan yang Terdaftar di Bursa Efek Indonesia Tahun 2017-2021","type":"article-journal","volume":"1"},"uris":["http://www.mendeley.com/documents/?uuid=2805bb3b-f2b2-45af-9d33-a4d6a7b52d18"]}],"mendeley":{"formattedCitation":"(Ahadiyah et al., 2023)","manualFormatting":"Ahadiyah et al (2023)","plainTextFormattedCitation":"(Ahadiyah et al., 2023)","previouslyFormattedCitation":"(Ahadiyah et al., 2023)"},"properties":{"noteIndex":0},"schema":"https://github.com/citation-style-language/schema/raw/master/csl-citation.json"}</w:instrText>
      </w:r>
      <w:r w:rsidR="006F778C">
        <w:rPr>
          <w:rFonts w:ascii="Times New Roman" w:hAnsi="Times New Roman" w:cs="Times New Roman"/>
          <w:sz w:val="24"/>
          <w:szCs w:val="24"/>
        </w:rPr>
        <w:fldChar w:fldCharType="separate"/>
      </w:r>
      <w:r w:rsidR="006F778C" w:rsidRPr="006F778C">
        <w:rPr>
          <w:rFonts w:ascii="Times New Roman" w:hAnsi="Times New Roman" w:cs="Times New Roman"/>
          <w:noProof/>
          <w:sz w:val="24"/>
          <w:szCs w:val="24"/>
        </w:rPr>
        <w:t>Ahadiyah et al</w:t>
      </w:r>
      <w:r w:rsidR="003F4A93">
        <w:rPr>
          <w:rFonts w:ascii="Times New Roman" w:hAnsi="Times New Roman" w:cs="Times New Roman"/>
          <w:noProof/>
          <w:sz w:val="24"/>
          <w:szCs w:val="24"/>
        </w:rPr>
        <w:t xml:space="preserve"> (</w:t>
      </w:r>
      <w:r w:rsidR="006F778C" w:rsidRPr="006F778C">
        <w:rPr>
          <w:rFonts w:ascii="Times New Roman" w:hAnsi="Times New Roman" w:cs="Times New Roman"/>
          <w:noProof/>
          <w:sz w:val="24"/>
          <w:szCs w:val="24"/>
        </w:rPr>
        <w:t>2023)</w:t>
      </w:r>
      <w:r w:rsidR="006F778C">
        <w:rPr>
          <w:rFonts w:ascii="Times New Roman" w:hAnsi="Times New Roman" w:cs="Times New Roman"/>
          <w:sz w:val="24"/>
          <w:szCs w:val="24"/>
        </w:rPr>
        <w:fldChar w:fldCharType="end"/>
      </w:r>
      <w:r w:rsidR="00414484">
        <w:rPr>
          <w:rFonts w:ascii="Times New Roman" w:hAnsi="Times New Roman" w:cs="Times New Roman"/>
          <w:sz w:val="24"/>
          <w:szCs w:val="24"/>
        </w:rPr>
        <w:t xml:space="preserve"> </w:t>
      </w:r>
      <w:r w:rsidR="00AE6BF3">
        <w:rPr>
          <w:rFonts w:ascii="Times New Roman" w:hAnsi="Times New Roman" w:cs="Times New Roman"/>
          <w:sz w:val="24"/>
          <w:szCs w:val="24"/>
        </w:rPr>
        <w:t>ukuran perusahaan tidak berpengaruh terhadap manajemen laba</w:t>
      </w:r>
      <w:r w:rsidR="0034534F">
        <w:rPr>
          <w:rFonts w:ascii="Times New Roman" w:hAnsi="Times New Roman" w:cs="Times New Roman"/>
          <w:sz w:val="24"/>
          <w:szCs w:val="24"/>
        </w:rPr>
        <w:t>. Namun, berbeda dengan penelitian</w:t>
      </w:r>
      <w:r w:rsidR="007F56A0">
        <w:rPr>
          <w:rFonts w:ascii="Times New Roman" w:hAnsi="Times New Roman" w:cs="Times New Roman"/>
          <w:sz w:val="24"/>
          <w:szCs w:val="24"/>
        </w:rPr>
        <w:t xml:space="preserve"> </w:t>
      </w:r>
      <w:r w:rsidR="007F56A0">
        <w:rPr>
          <w:rFonts w:ascii="Times New Roman" w:hAnsi="Times New Roman" w:cs="Times New Roman"/>
          <w:sz w:val="24"/>
          <w:szCs w:val="24"/>
        </w:rPr>
        <w:fldChar w:fldCharType="begin" w:fldLock="1"/>
      </w:r>
      <w:r w:rsidR="00F00795">
        <w:rPr>
          <w:rFonts w:ascii="Times New Roman" w:hAnsi="Times New Roman" w:cs="Times New Roman"/>
          <w:sz w:val="24"/>
          <w:szCs w:val="24"/>
        </w:rPr>
        <w:instrText>ADDIN CSL_CITATION {"citationItems":[{"id":"ITEM-1","itemData":{"DOI":"10.36448/jak.v11i2.1522","ISSN":"2087-2054","abstract":"This study is to examine and analyze the effect of institutional ownership, company size, leverage and tax planning on earnings management. This study uses SPSS 18, a research instrument for the financial statements of mining companies listed on the IDX with multiple linear regression test research methods. The results show that institutional ownership has a negative effect, while company size, leverage and tax planning have a positive effect on earnings management. The limitations of this study are the lack of samples used and the results of the research are still not good and do not describe the actual market conditions. The benefits of this study are to add insight into earnings management, assist investors in capital issues, assist the government in tax policy to reduce fraud in financial reporting","author":[{"dropping-particle":"","family":"Cahyani","given":"Dina","non-dropping-particle":"","parse-names":false,"suffix":""},{"dropping-particle":"","family":"Hendra","given":"Kartika","non-dropping-particle":"","parse-names":false,"suffix":""}],"container-title":"Jurnal Akuntansi dan Keuangan","id":"ITEM-1","issue":"2","issued":{"date-parts":[["2020"]]},"page":"30-44","title":"PENGARUH KEPEMILIKAN INSTITUSIONAL, UKURAN PERUSAHAAN, LEVERAGE DAN TAX PLANNING TERHADAP MANAJEMEN LABA","type":"article-journal","volume":"11"},"uris":["http://www.mendeley.com/documents/?uuid=458b8108-47f4-41f3-9aea-b5190402bed5"]}],"mendeley":{"formattedCitation":"(Cahyani &amp; Hendra, 2020)","manualFormatting":"Cahyani &amp; Hendra (2020)","plainTextFormattedCitation":"(Cahyani &amp; Hendra, 2020)","previouslyFormattedCitation":"(Cahyani &amp; Hendra, 2020)"},"properties":{"noteIndex":0},"schema":"https://github.com/citation-style-language/schema/raw/master/csl-citation.json"}</w:instrText>
      </w:r>
      <w:r w:rsidR="007F56A0">
        <w:rPr>
          <w:rFonts w:ascii="Times New Roman" w:hAnsi="Times New Roman" w:cs="Times New Roman"/>
          <w:sz w:val="24"/>
          <w:szCs w:val="24"/>
        </w:rPr>
        <w:fldChar w:fldCharType="separate"/>
      </w:r>
      <w:r w:rsidR="007F56A0" w:rsidRPr="007F56A0">
        <w:rPr>
          <w:rFonts w:ascii="Times New Roman" w:hAnsi="Times New Roman" w:cs="Times New Roman"/>
          <w:noProof/>
          <w:sz w:val="24"/>
          <w:szCs w:val="24"/>
        </w:rPr>
        <w:t xml:space="preserve">Cahyani &amp; Hendra </w:t>
      </w:r>
      <w:r w:rsidR="007D511E">
        <w:rPr>
          <w:rFonts w:ascii="Times New Roman" w:hAnsi="Times New Roman" w:cs="Times New Roman"/>
          <w:noProof/>
          <w:sz w:val="24"/>
          <w:szCs w:val="24"/>
        </w:rPr>
        <w:t>(</w:t>
      </w:r>
      <w:r w:rsidR="007F56A0" w:rsidRPr="007F56A0">
        <w:rPr>
          <w:rFonts w:ascii="Times New Roman" w:hAnsi="Times New Roman" w:cs="Times New Roman"/>
          <w:noProof/>
          <w:sz w:val="24"/>
          <w:szCs w:val="24"/>
        </w:rPr>
        <w:t>2020)</w:t>
      </w:r>
      <w:r w:rsidR="007F56A0">
        <w:rPr>
          <w:rFonts w:ascii="Times New Roman" w:hAnsi="Times New Roman" w:cs="Times New Roman"/>
          <w:sz w:val="24"/>
          <w:szCs w:val="24"/>
        </w:rPr>
        <w:fldChar w:fldCharType="end"/>
      </w:r>
      <w:r w:rsidR="0034534F">
        <w:rPr>
          <w:rFonts w:ascii="Times New Roman" w:hAnsi="Times New Roman" w:cs="Times New Roman"/>
          <w:sz w:val="24"/>
          <w:szCs w:val="24"/>
        </w:rPr>
        <w:t xml:space="preserve"> </w:t>
      </w:r>
      <w:r w:rsidR="00FA26B8">
        <w:rPr>
          <w:rFonts w:ascii="Times New Roman" w:hAnsi="Times New Roman" w:cs="Times New Roman"/>
          <w:sz w:val="24"/>
          <w:szCs w:val="24"/>
        </w:rPr>
        <w:t xml:space="preserve">bahwa ukuran perusahaan berpengaruh positif terhadap manajemen laba. </w:t>
      </w:r>
    </w:p>
    <w:p w14:paraId="54942EC2" w14:textId="27BA503D" w:rsidR="00B0226C" w:rsidRDefault="005007F2" w:rsidP="00230B35">
      <w:pPr>
        <w:pStyle w:val="ListParagraph"/>
        <w:tabs>
          <w:tab w:val="left" w:pos="1134"/>
        </w:tabs>
        <w:spacing w:line="480" w:lineRule="auto"/>
        <w:ind w:left="567" w:firstLine="708"/>
        <w:jc w:val="both"/>
        <w:rPr>
          <w:rFonts w:ascii="Times New Roman" w:hAnsi="Times New Roman" w:cs="Times New Roman"/>
          <w:sz w:val="24"/>
          <w:szCs w:val="24"/>
        </w:rPr>
      </w:pPr>
      <w:r w:rsidRPr="00542303">
        <w:rPr>
          <w:rFonts w:ascii="Times New Roman" w:hAnsi="Times New Roman" w:cs="Times New Roman"/>
          <w:sz w:val="24"/>
          <w:szCs w:val="24"/>
        </w:rPr>
        <w:t xml:space="preserve">Dalam hal </w:t>
      </w:r>
      <w:r w:rsidR="00A702CF" w:rsidRPr="00542303">
        <w:rPr>
          <w:rFonts w:ascii="Times New Roman" w:hAnsi="Times New Roman" w:cs="Times New Roman"/>
          <w:sz w:val="24"/>
          <w:szCs w:val="24"/>
        </w:rPr>
        <w:t xml:space="preserve">mendapatkan dana, perusahaan cenderung melakukan </w:t>
      </w:r>
      <w:r w:rsidR="00732323" w:rsidRPr="00542303">
        <w:rPr>
          <w:rFonts w:ascii="Times New Roman" w:hAnsi="Times New Roman" w:cs="Times New Roman"/>
          <w:sz w:val="24"/>
          <w:szCs w:val="24"/>
        </w:rPr>
        <w:t xml:space="preserve">utang </w:t>
      </w:r>
      <w:r w:rsidRPr="00542303">
        <w:rPr>
          <w:rFonts w:ascii="Times New Roman" w:hAnsi="Times New Roman" w:cs="Times New Roman"/>
          <w:sz w:val="24"/>
          <w:szCs w:val="24"/>
        </w:rPr>
        <w:t>untuk</w:t>
      </w:r>
      <w:r w:rsidR="00A6624B" w:rsidRPr="00542303">
        <w:rPr>
          <w:rFonts w:ascii="Times New Roman" w:hAnsi="Times New Roman" w:cs="Times New Roman"/>
          <w:sz w:val="24"/>
          <w:szCs w:val="24"/>
        </w:rPr>
        <w:t xml:space="preserve"> memenuhi kepentingan manajer,</w:t>
      </w:r>
      <w:r w:rsidR="00785581" w:rsidRPr="00542303">
        <w:rPr>
          <w:rFonts w:ascii="Times New Roman" w:hAnsi="Times New Roman" w:cs="Times New Roman"/>
          <w:sz w:val="24"/>
          <w:szCs w:val="24"/>
        </w:rPr>
        <w:t xml:space="preserve"> </w:t>
      </w:r>
      <w:r w:rsidR="00A6624B" w:rsidRPr="00542303">
        <w:rPr>
          <w:rFonts w:ascii="Times New Roman" w:hAnsi="Times New Roman" w:cs="Times New Roman"/>
          <w:sz w:val="24"/>
          <w:szCs w:val="24"/>
        </w:rPr>
        <w:t>bukan untuk memaksimalkan nilai-nilai perusahaan</w:t>
      </w:r>
      <w:r w:rsidR="00005ABC">
        <w:rPr>
          <w:rFonts w:ascii="Times New Roman" w:hAnsi="Times New Roman" w:cs="Times New Roman"/>
          <w:sz w:val="24"/>
          <w:szCs w:val="24"/>
        </w:rPr>
        <w:t>,</w:t>
      </w:r>
      <w:r w:rsidR="00A6624B" w:rsidRPr="00542303">
        <w:rPr>
          <w:rFonts w:ascii="Times New Roman" w:hAnsi="Times New Roman" w:cs="Times New Roman"/>
          <w:sz w:val="24"/>
          <w:szCs w:val="24"/>
        </w:rPr>
        <w:t xml:space="preserve"> </w:t>
      </w:r>
      <w:r w:rsidR="004B6FD7" w:rsidRPr="00542303">
        <w:rPr>
          <w:rFonts w:ascii="Times New Roman" w:hAnsi="Times New Roman" w:cs="Times New Roman"/>
          <w:sz w:val="24"/>
          <w:szCs w:val="24"/>
        </w:rPr>
        <w:t xml:space="preserve">melainkan untuk </w:t>
      </w:r>
      <w:r w:rsidR="00D75C3C" w:rsidRPr="00542303">
        <w:rPr>
          <w:rFonts w:ascii="Times New Roman" w:hAnsi="Times New Roman" w:cs="Times New Roman"/>
          <w:sz w:val="24"/>
          <w:szCs w:val="24"/>
        </w:rPr>
        <w:t>menghindari kebangkrutan.</w:t>
      </w:r>
      <w:r w:rsidR="001C208E">
        <w:rPr>
          <w:rFonts w:ascii="Times New Roman" w:hAnsi="Times New Roman" w:cs="Times New Roman"/>
          <w:sz w:val="24"/>
          <w:szCs w:val="24"/>
        </w:rPr>
        <w:t xml:space="preserve"> </w:t>
      </w:r>
      <w:r w:rsidR="00A7215C" w:rsidRPr="001C208E">
        <w:rPr>
          <w:rFonts w:ascii="Times New Roman" w:hAnsi="Times New Roman" w:cs="Times New Roman"/>
          <w:sz w:val="24"/>
          <w:szCs w:val="24"/>
        </w:rPr>
        <w:t xml:space="preserve">Risiko kebangkrutan perusahaan pada akhirnya akan meningkatkan beban utang </w:t>
      </w:r>
      <w:r w:rsidR="00B2560C" w:rsidRPr="001C208E">
        <w:rPr>
          <w:rFonts w:ascii="Times New Roman" w:hAnsi="Times New Roman" w:cs="Times New Roman"/>
          <w:sz w:val="24"/>
          <w:szCs w:val="24"/>
        </w:rPr>
        <w:t>yang kemudian berpengaruh pada peningkatan</w:t>
      </w:r>
      <w:r w:rsidR="00A7215C" w:rsidRPr="001C208E">
        <w:rPr>
          <w:rFonts w:ascii="Times New Roman" w:hAnsi="Times New Roman" w:cs="Times New Roman"/>
          <w:sz w:val="24"/>
          <w:szCs w:val="24"/>
        </w:rPr>
        <w:t xml:space="preserve"> </w:t>
      </w:r>
      <w:r w:rsidR="00A7215C" w:rsidRPr="00713A35">
        <w:rPr>
          <w:rFonts w:ascii="Times New Roman" w:hAnsi="Times New Roman" w:cs="Times New Roman"/>
          <w:i/>
          <w:iCs/>
          <w:sz w:val="24"/>
          <w:szCs w:val="24"/>
        </w:rPr>
        <w:t>cost of debt</w:t>
      </w:r>
      <w:r w:rsidR="00A7215C" w:rsidRPr="001C208E">
        <w:rPr>
          <w:rFonts w:ascii="Times New Roman" w:hAnsi="Times New Roman" w:cs="Times New Roman"/>
          <w:sz w:val="24"/>
          <w:szCs w:val="24"/>
        </w:rPr>
        <w:t xml:space="preserve">. </w:t>
      </w:r>
    </w:p>
    <w:p w14:paraId="16749816" w14:textId="38E977E5" w:rsidR="001C208E" w:rsidRPr="00B0226C" w:rsidRDefault="00A01314" w:rsidP="00230B35">
      <w:pPr>
        <w:pStyle w:val="ListParagraph"/>
        <w:tabs>
          <w:tab w:val="left" w:pos="1134"/>
        </w:tabs>
        <w:spacing w:line="480" w:lineRule="auto"/>
        <w:ind w:left="567" w:firstLine="708"/>
        <w:jc w:val="both"/>
        <w:rPr>
          <w:rFonts w:ascii="Times New Roman" w:hAnsi="Times New Roman" w:cs="Times New Roman"/>
          <w:sz w:val="24"/>
          <w:szCs w:val="24"/>
        </w:rPr>
      </w:pPr>
      <w:r w:rsidRPr="00713A35">
        <w:rPr>
          <w:rFonts w:ascii="Times New Roman" w:hAnsi="Times New Roman" w:cs="Times New Roman"/>
          <w:i/>
          <w:iCs/>
          <w:sz w:val="24"/>
          <w:szCs w:val="24"/>
        </w:rPr>
        <w:t>Cost of</w:t>
      </w:r>
      <w:r w:rsidR="002B4A1C" w:rsidRPr="00713A35">
        <w:rPr>
          <w:rFonts w:ascii="Times New Roman" w:hAnsi="Times New Roman" w:cs="Times New Roman"/>
          <w:i/>
          <w:iCs/>
          <w:sz w:val="24"/>
          <w:szCs w:val="24"/>
        </w:rPr>
        <w:t xml:space="preserve"> </w:t>
      </w:r>
      <w:r w:rsidRPr="00713A35">
        <w:rPr>
          <w:rFonts w:ascii="Times New Roman" w:hAnsi="Times New Roman" w:cs="Times New Roman"/>
          <w:i/>
          <w:iCs/>
          <w:sz w:val="24"/>
          <w:szCs w:val="24"/>
        </w:rPr>
        <w:t>Debt</w:t>
      </w:r>
      <w:r w:rsidR="00FB553D" w:rsidRPr="001C208E">
        <w:rPr>
          <w:rFonts w:ascii="Times New Roman" w:hAnsi="Times New Roman" w:cs="Times New Roman"/>
          <w:sz w:val="24"/>
          <w:szCs w:val="24"/>
        </w:rPr>
        <w:t xml:space="preserve"> </w:t>
      </w:r>
      <w:r w:rsidR="00D01A3D" w:rsidRPr="001C208E">
        <w:rPr>
          <w:rFonts w:ascii="Times New Roman" w:hAnsi="Times New Roman" w:cs="Times New Roman"/>
          <w:sz w:val="24"/>
          <w:szCs w:val="24"/>
        </w:rPr>
        <w:t xml:space="preserve">merupakan biaya </w:t>
      </w:r>
      <w:r w:rsidR="002C7437" w:rsidRPr="001C208E">
        <w:rPr>
          <w:rFonts w:ascii="Times New Roman" w:hAnsi="Times New Roman" w:cs="Times New Roman"/>
          <w:sz w:val="24"/>
          <w:szCs w:val="24"/>
        </w:rPr>
        <w:t>beban</w:t>
      </w:r>
      <w:r w:rsidR="00D01A3D" w:rsidRPr="001C208E">
        <w:rPr>
          <w:rFonts w:ascii="Times New Roman" w:hAnsi="Times New Roman" w:cs="Times New Roman"/>
          <w:sz w:val="24"/>
          <w:szCs w:val="24"/>
        </w:rPr>
        <w:t xml:space="preserve"> </w:t>
      </w:r>
      <w:r w:rsidR="0089388E" w:rsidRPr="001C208E">
        <w:rPr>
          <w:rFonts w:ascii="Times New Roman" w:hAnsi="Times New Roman" w:cs="Times New Roman"/>
          <w:sz w:val="24"/>
          <w:szCs w:val="24"/>
        </w:rPr>
        <w:t>yang harus dikeluarkan</w:t>
      </w:r>
      <w:r w:rsidR="002C7437" w:rsidRPr="001C208E">
        <w:rPr>
          <w:rFonts w:ascii="Times New Roman" w:hAnsi="Times New Roman" w:cs="Times New Roman"/>
          <w:sz w:val="24"/>
          <w:szCs w:val="24"/>
        </w:rPr>
        <w:t xml:space="preserve"> </w:t>
      </w:r>
      <w:r w:rsidR="00A93B36">
        <w:rPr>
          <w:rFonts w:ascii="Times New Roman" w:hAnsi="Times New Roman" w:cs="Times New Roman"/>
          <w:sz w:val="24"/>
          <w:szCs w:val="24"/>
        </w:rPr>
        <w:t>oleh</w:t>
      </w:r>
      <w:r w:rsidR="0089388E" w:rsidRPr="001C208E">
        <w:rPr>
          <w:rFonts w:ascii="Times New Roman" w:hAnsi="Times New Roman" w:cs="Times New Roman"/>
          <w:sz w:val="24"/>
          <w:szCs w:val="24"/>
        </w:rPr>
        <w:t xml:space="preserve"> perusahaan ketika </w:t>
      </w:r>
      <w:r w:rsidR="002C7437" w:rsidRPr="001C208E">
        <w:rPr>
          <w:rFonts w:ascii="Times New Roman" w:hAnsi="Times New Roman" w:cs="Times New Roman"/>
          <w:sz w:val="24"/>
          <w:szCs w:val="24"/>
        </w:rPr>
        <w:t xml:space="preserve">sedang </w:t>
      </w:r>
      <w:r w:rsidR="0089388E" w:rsidRPr="001C208E">
        <w:rPr>
          <w:rFonts w:ascii="Times New Roman" w:hAnsi="Times New Roman" w:cs="Times New Roman"/>
          <w:sz w:val="24"/>
          <w:szCs w:val="24"/>
        </w:rPr>
        <w:t xml:space="preserve">berutang </w:t>
      </w:r>
      <w:r w:rsidR="00391DA1" w:rsidRPr="001C208E">
        <w:rPr>
          <w:rFonts w:ascii="Times New Roman" w:hAnsi="Times New Roman" w:cs="Times New Roman"/>
          <w:sz w:val="24"/>
          <w:szCs w:val="24"/>
        </w:rPr>
        <w:t xml:space="preserve">atau </w:t>
      </w:r>
      <w:r w:rsidR="0089388E" w:rsidRPr="001C208E">
        <w:rPr>
          <w:rFonts w:ascii="Times New Roman" w:hAnsi="Times New Roman" w:cs="Times New Roman"/>
          <w:sz w:val="24"/>
          <w:szCs w:val="24"/>
        </w:rPr>
        <w:t xml:space="preserve">mendapatkan pinjaman. </w:t>
      </w:r>
      <w:r w:rsidR="00A9319F" w:rsidRPr="00B0226C">
        <w:rPr>
          <w:rFonts w:ascii="Times New Roman" w:hAnsi="Times New Roman" w:cs="Times New Roman"/>
          <w:sz w:val="24"/>
          <w:szCs w:val="24"/>
        </w:rPr>
        <w:t xml:space="preserve">Penelitian mengenai variabel </w:t>
      </w:r>
      <w:r w:rsidR="00A9319F" w:rsidRPr="00713A35">
        <w:rPr>
          <w:rFonts w:ascii="Times New Roman" w:hAnsi="Times New Roman" w:cs="Times New Roman"/>
          <w:i/>
          <w:iCs/>
          <w:sz w:val="24"/>
          <w:szCs w:val="24"/>
        </w:rPr>
        <w:t>cost of debt</w:t>
      </w:r>
      <w:r w:rsidR="00A9319F" w:rsidRPr="00B0226C">
        <w:rPr>
          <w:rFonts w:ascii="Times New Roman" w:hAnsi="Times New Roman" w:cs="Times New Roman"/>
          <w:sz w:val="24"/>
          <w:szCs w:val="24"/>
        </w:rPr>
        <w:t xml:space="preserve"> m</w:t>
      </w:r>
      <w:r w:rsidR="009E3BF3" w:rsidRPr="00B0226C">
        <w:rPr>
          <w:rFonts w:ascii="Times New Roman" w:hAnsi="Times New Roman" w:cs="Times New Roman"/>
          <w:sz w:val="24"/>
          <w:szCs w:val="24"/>
        </w:rPr>
        <w:t>a</w:t>
      </w:r>
      <w:r w:rsidR="00A9319F" w:rsidRPr="00B0226C">
        <w:rPr>
          <w:rFonts w:ascii="Times New Roman" w:hAnsi="Times New Roman" w:cs="Times New Roman"/>
          <w:sz w:val="24"/>
          <w:szCs w:val="24"/>
        </w:rPr>
        <w:t xml:space="preserve">sih jarang ditemui </w:t>
      </w:r>
      <w:r w:rsidR="00680E6D" w:rsidRPr="00B0226C">
        <w:rPr>
          <w:rFonts w:ascii="Times New Roman" w:hAnsi="Times New Roman" w:cs="Times New Roman"/>
          <w:sz w:val="24"/>
          <w:szCs w:val="24"/>
        </w:rPr>
        <w:t xml:space="preserve">dalam literatur nasional  namun </w:t>
      </w:r>
      <w:r w:rsidR="00605380">
        <w:rPr>
          <w:rFonts w:ascii="Times New Roman" w:hAnsi="Times New Roman" w:cs="Times New Roman"/>
          <w:sz w:val="24"/>
          <w:szCs w:val="24"/>
        </w:rPr>
        <w:t>terdapat</w:t>
      </w:r>
      <w:r w:rsidR="00680E6D" w:rsidRPr="00B0226C">
        <w:rPr>
          <w:rFonts w:ascii="Times New Roman" w:hAnsi="Times New Roman" w:cs="Times New Roman"/>
          <w:sz w:val="24"/>
          <w:szCs w:val="24"/>
        </w:rPr>
        <w:t xml:space="preserve"> penelitian yang dilaku</w:t>
      </w:r>
      <w:r w:rsidR="009E3BF3" w:rsidRPr="00B0226C">
        <w:rPr>
          <w:rFonts w:ascii="Times New Roman" w:hAnsi="Times New Roman" w:cs="Times New Roman"/>
          <w:sz w:val="24"/>
          <w:szCs w:val="24"/>
        </w:rPr>
        <w:t xml:space="preserve">kan oleh </w:t>
      </w:r>
      <w:r w:rsidR="00F00795" w:rsidRPr="00B0226C">
        <w:rPr>
          <w:rFonts w:ascii="Times New Roman" w:hAnsi="Times New Roman" w:cs="Times New Roman"/>
          <w:sz w:val="24"/>
          <w:szCs w:val="24"/>
        </w:rPr>
        <w:fldChar w:fldCharType="begin" w:fldLock="1"/>
      </w:r>
      <w:r w:rsidR="00D46932">
        <w:rPr>
          <w:rFonts w:ascii="Times New Roman" w:hAnsi="Times New Roman" w:cs="Times New Roman"/>
          <w:sz w:val="24"/>
          <w:szCs w:val="24"/>
        </w:rPr>
        <w:instrText>ADDIN CSL_CITATION {"citationItems":[{"id":"ITEM-1","itemData":{"DOI":"10.38043/jiab.v7i2.3862","ISSN":"2528-2093","abstract":"This study aims to examine and analyze the effect of the cost of debt, income tax burden and dividend policy on earnings management in consumer non-cyclicals companies listed on the Indonesia Stock Exchange in 2017-2021. This research uses quantitative and associative research types from secondary data sources. The population used in this study were 104 consumer non-cyclicals companies listed on the IDX. The research sample was selected using a purposive sampling technique and a sample of 20 companies was obtained. Data collection techniques are documentation studies and non-participant observations. The data analysis technique used is panel data regression analysis with the Eviews 9 test tool. The results show that the cost of debt, income tax expense and dividend policy simultaneously influence earnings management in consumer non-cyclicals companies listed on the Indonesia Stock Exchange in 2017- 2021.","author":[{"dropping-particle":"","family":"Rahmawati","given":"Suci Ayu","non-dropping-particle":"","parse-names":false,"suffix":""},{"dropping-particle":"","family":"Irawati","given":"Wiwit","non-dropping-particle":"","parse-names":false,"suffix":""}],"container-title":"Jurnal Ilmiah Akuntansi dan Bisnis","id":"ITEM-1","issue":"2","issued":{"date-parts":[["2022"]]},"page":"251-264","title":"PENGARUH COST OF DEBT, BEBAN PAJAK PENGHASILAN DAN KEBIJAKAN DIVIDEN TERHADAP MANAJEMEN LABA PADA PERUSAHAAN CONSUMER NON CYCLICALS YANG TERDAFTAR DI BURSA EFEK INDONESIA TAHUN 2017-2021","type":"article-journal","volume":"7"},"uris":["http://www.mendeley.com/documents/?uuid=39918e3e-cd94-4f98-8643-08388d8a30ff"]}],"mendeley":{"formattedCitation":"(S. A. Rahmawati &amp; Irawati, 2022)","manualFormatting":"Rahmawati &amp; Irawati (2022)","plainTextFormattedCitation":"(S. A. Rahmawati &amp; Irawati, 2022)","previouslyFormattedCitation":"(S. A. Rahmawati &amp; Irawati, 2022)"},"properties":{"noteIndex":0},"schema":"https://github.com/citation-style-language/schema/raw/master/csl-citation.json"}</w:instrText>
      </w:r>
      <w:r w:rsidR="00F00795" w:rsidRPr="00B0226C">
        <w:rPr>
          <w:rFonts w:ascii="Times New Roman" w:hAnsi="Times New Roman" w:cs="Times New Roman"/>
          <w:sz w:val="24"/>
          <w:szCs w:val="24"/>
        </w:rPr>
        <w:fldChar w:fldCharType="separate"/>
      </w:r>
      <w:r w:rsidR="00F00795" w:rsidRPr="00B0226C">
        <w:rPr>
          <w:rFonts w:ascii="Times New Roman" w:hAnsi="Times New Roman" w:cs="Times New Roman"/>
          <w:noProof/>
          <w:sz w:val="24"/>
          <w:szCs w:val="24"/>
        </w:rPr>
        <w:t>Rahmawati &amp; Irawati</w:t>
      </w:r>
      <w:r w:rsidR="00D927C1" w:rsidRPr="00B0226C">
        <w:rPr>
          <w:rFonts w:ascii="Times New Roman" w:hAnsi="Times New Roman" w:cs="Times New Roman"/>
          <w:noProof/>
          <w:sz w:val="24"/>
          <w:szCs w:val="24"/>
        </w:rPr>
        <w:t xml:space="preserve"> (</w:t>
      </w:r>
      <w:r w:rsidR="00F00795" w:rsidRPr="00B0226C">
        <w:rPr>
          <w:rFonts w:ascii="Times New Roman" w:hAnsi="Times New Roman" w:cs="Times New Roman"/>
          <w:noProof/>
          <w:sz w:val="24"/>
          <w:szCs w:val="24"/>
        </w:rPr>
        <w:t>2022)</w:t>
      </w:r>
      <w:r w:rsidR="00F00795" w:rsidRPr="00B0226C">
        <w:rPr>
          <w:rFonts w:ascii="Times New Roman" w:hAnsi="Times New Roman" w:cs="Times New Roman"/>
          <w:sz w:val="24"/>
          <w:szCs w:val="24"/>
        </w:rPr>
        <w:fldChar w:fldCharType="end"/>
      </w:r>
      <w:r w:rsidR="00BA0362" w:rsidRPr="00B0226C">
        <w:rPr>
          <w:rFonts w:ascii="Times New Roman" w:hAnsi="Times New Roman" w:cs="Times New Roman"/>
          <w:sz w:val="24"/>
          <w:szCs w:val="24"/>
        </w:rPr>
        <w:t xml:space="preserve"> </w:t>
      </w:r>
      <w:r w:rsidR="003905DA" w:rsidRPr="00B0226C">
        <w:rPr>
          <w:rFonts w:ascii="Times New Roman" w:hAnsi="Times New Roman" w:cs="Times New Roman"/>
          <w:sz w:val="24"/>
          <w:szCs w:val="24"/>
        </w:rPr>
        <w:t xml:space="preserve">bahwa </w:t>
      </w:r>
      <w:r w:rsidR="005062FC" w:rsidRPr="00713A35">
        <w:rPr>
          <w:rFonts w:ascii="Times New Roman" w:hAnsi="Times New Roman" w:cs="Times New Roman"/>
          <w:i/>
          <w:iCs/>
          <w:sz w:val="24"/>
          <w:szCs w:val="24"/>
        </w:rPr>
        <w:t>cost of debt</w:t>
      </w:r>
      <w:r w:rsidR="005062FC" w:rsidRPr="00B0226C">
        <w:rPr>
          <w:rFonts w:ascii="Times New Roman" w:hAnsi="Times New Roman" w:cs="Times New Roman"/>
          <w:sz w:val="24"/>
          <w:szCs w:val="24"/>
        </w:rPr>
        <w:t xml:space="preserve"> tidak </w:t>
      </w:r>
      <w:r w:rsidR="00B92AA9" w:rsidRPr="00B0226C">
        <w:rPr>
          <w:rFonts w:ascii="Times New Roman" w:hAnsi="Times New Roman" w:cs="Times New Roman"/>
          <w:sz w:val="24"/>
          <w:szCs w:val="24"/>
        </w:rPr>
        <w:t xml:space="preserve">memiliki </w:t>
      </w:r>
      <w:r w:rsidR="005062FC" w:rsidRPr="00B0226C">
        <w:rPr>
          <w:rFonts w:ascii="Times New Roman" w:hAnsi="Times New Roman" w:cs="Times New Roman"/>
          <w:sz w:val="24"/>
          <w:szCs w:val="24"/>
        </w:rPr>
        <w:t xml:space="preserve">pengaruh </w:t>
      </w:r>
      <w:r w:rsidR="00510BF4" w:rsidRPr="00B0226C">
        <w:rPr>
          <w:rFonts w:ascii="Times New Roman" w:hAnsi="Times New Roman" w:cs="Times New Roman"/>
          <w:sz w:val="24"/>
          <w:szCs w:val="24"/>
        </w:rPr>
        <w:t>terhadap manajemen laba.</w:t>
      </w:r>
      <w:r w:rsidR="00684E4E" w:rsidRPr="00B0226C">
        <w:rPr>
          <w:rFonts w:ascii="Times New Roman" w:hAnsi="Times New Roman" w:cs="Times New Roman"/>
          <w:sz w:val="24"/>
          <w:szCs w:val="24"/>
        </w:rPr>
        <w:t xml:space="preserve"> </w:t>
      </w:r>
      <w:r w:rsidR="00AF3F02">
        <w:rPr>
          <w:rFonts w:ascii="Times New Roman" w:hAnsi="Times New Roman" w:cs="Times New Roman"/>
          <w:sz w:val="24"/>
          <w:szCs w:val="24"/>
        </w:rPr>
        <w:t xml:space="preserve">Berbanding terbalik dengan </w:t>
      </w:r>
      <w:r w:rsidR="001A118D">
        <w:rPr>
          <w:rFonts w:ascii="Times New Roman" w:hAnsi="Times New Roman" w:cs="Times New Roman"/>
          <w:sz w:val="24"/>
          <w:szCs w:val="24"/>
        </w:rPr>
        <w:t>penelitia</w:t>
      </w:r>
      <w:r w:rsidR="000340B1">
        <w:rPr>
          <w:rFonts w:ascii="Times New Roman" w:hAnsi="Times New Roman" w:cs="Times New Roman"/>
          <w:sz w:val="24"/>
          <w:szCs w:val="24"/>
        </w:rPr>
        <w:t>n</w:t>
      </w:r>
      <w:r w:rsidR="001A118D">
        <w:rPr>
          <w:rFonts w:ascii="Times New Roman" w:hAnsi="Times New Roman" w:cs="Times New Roman"/>
          <w:sz w:val="24"/>
          <w:szCs w:val="24"/>
        </w:rPr>
        <w:t xml:space="preserve"> yang dilakukan oleh </w:t>
      </w:r>
      <w:r w:rsidR="001A118D">
        <w:rPr>
          <w:rFonts w:ascii="Times New Roman" w:hAnsi="Times New Roman" w:cs="Times New Roman"/>
          <w:sz w:val="24"/>
          <w:szCs w:val="24"/>
        </w:rPr>
        <w:fldChar w:fldCharType="begin" w:fldLock="1"/>
      </w:r>
      <w:r w:rsidR="00783F9A">
        <w:rPr>
          <w:rFonts w:ascii="Times New Roman" w:hAnsi="Times New Roman" w:cs="Times New Roman"/>
          <w:sz w:val="24"/>
          <w:szCs w:val="24"/>
        </w:rPr>
        <w:instrText>ADDIN CSL_CITATION {"citationItems":[{"id":"ITEM-1","itemData":{"DOI":"10.21009/wahana.15.023","abstract":"This study aims to see and obtain empirical evidence regarding the effects of Tax Avoidance, Revenue Management and Managerial Ownership Against Debt Costs. This research was conducted at the manufacturing sector company consumer goods listed on the Indonesia Stock Exchange in 2014-2018. Population in this study were 51 companies listed on the Stock Exchange Indonesia se;ected using purposive sampling method, namely technique taking data sources with certain considerations. Data analysis method this research uses multiple linear regression analysis. Based on the research results show that Tax Avoidance has no effect on the Cost of Debt, Earning Management affects the Cost of Debt, and Managerial Ownership has no effect on the cost of accounts payable.","author":[{"dropping-particle":"","family":"Dan","given":"Suminar","non-dropping-particle":"","parse-names":false,"suffix":""},{"dropping-particle":"","family":"Nadi","given":"Luh","non-dropping-particle":"","parse-names":false,"suffix":""}],"container-title":"Jurnal Wahana Akuntansi","id":"ITEM-1","issue":"2","issued":{"date-parts":[["2020"]]},"page":"153-162","title":"PENGARUH TAX AVOIDANCE, EARNINGS MANAGEMENT, DAN KEPEMILIKAN MANAJERIAL TERHADAP COST OF DEBT","type":"article-journal","volume":"15"},"uris":["http://www.mendeley.com/documents/?uuid=37b0dc4b-2799-4477-b887-3ed4b0bb2691"]}],"mendeley":{"formattedCitation":"(Dan &amp; Nadi, 2020)","manualFormatting":"Dan &amp; Nadi (2020)","plainTextFormattedCitation":"(Dan &amp; Nadi, 2020)","previouslyFormattedCitation":"(Dan &amp; Nadi, 2020)"},"properties":{"noteIndex":0},"schema":"https://github.com/citation-style-language/schema/raw/master/csl-citation.json"}</w:instrText>
      </w:r>
      <w:r w:rsidR="001A118D">
        <w:rPr>
          <w:rFonts w:ascii="Times New Roman" w:hAnsi="Times New Roman" w:cs="Times New Roman"/>
          <w:sz w:val="24"/>
          <w:szCs w:val="24"/>
        </w:rPr>
        <w:fldChar w:fldCharType="separate"/>
      </w:r>
      <w:r w:rsidR="001A118D" w:rsidRPr="001A118D">
        <w:rPr>
          <w:rFonts w:ascii="Times New Roman" w:hAnsi="Times New Roman" w:cs="Times New Roman"/>
          <w:noProof/>
          <w:sz w:val="24"/>
          <w:szCs w:val="24"/>
        </w:rPr>
        <w:t xml:space="preserve">Dan &amp; Nadi </w:t>
      </w:r>
      <w:r w:rsidR="004F0419">
        <w:rPr>
          <w:rFonts w:ascii="Times New Roman" w:hAnsi="Times New Roman" w:cs="Times New Roman"/>
          <w:noProof/>
          <w:sz w:val="24"/>
          <w:szCs w:val="24"/>
        </w:rPr>
        <w:t>(</w:t>
      </w:r>
      <w:r w:rsidR="001A118D" w:rsidRPr="001A118D">
        <w:rPr>
          <w:rFonts w:ascii="Times New Roman" w:hAnsi="Times New Roman" w:cs="Times New Roman"/>
          <w:noProof/>
          <w:sz w:val="24"/>
          <w:szCs w:val="24"/>
        </w:rPr>
        <w:t>2020)</w:t>
      </w:r>
      <w:r w:rsidR="001A118D">
        <w:rPr>
          <w:rFonts w:ascii="Times New Roman" w:hAnsi="Times New Roman" w:cs="Times New Roman"/>
          <w:sz w:val="24"/>
          <w:szCs w:val="24"/>
        </w:rPr>
        <w:fldChar w:fldCharType="end"/>
      </w:r>
      <w:r w:rsidR="004F0419">
        <w:rPr>
          <w:rFonts w:ascii="Times New Roman" w:hAnsi="Times New Roman" w:cs="Times New Roman"/>
          <w:sz w:val="24"/>
          <w:szCs w:val="24"/>
        </w:rPr>
        <w:t xml:space="preserve"> yang menyatakan bahwa cost of debt berpengaruh </w:t>
      </w:r>
      <w:r w:rsidR="00175A56">
        <w:rPr>
          <w:rFonts w:ascii="Times New Roman" w:hAnsi="Times New Roman" w:cs="Times New Roman"/>
          <w:sz w:val="24"/>
          <w:szCs w:val="24"/>
        </w:rPr>
        <w:t xml:space="preserve">terhadap manajemen laba. Maka dalam hal ini terdapat </w:t>
      </w:r>
      <w:r w:rsidR="009E0AE3">
        <w:rPr>
          <w:rFonts w:ascii="Times New Roman" w:hAnsi="Times New Roman" w:cs="Times New Roman"/>
          <w:sz w:val="24"/>
          <w:szCs w:val="24"/>
        </w:rPr>
        <w:t xml:space="preserve">perbedaaan hasil penelitian dari variabel </w:t>
      </w:r>
      <w:r w:rsidR="009E0AE3" w:rsidRPr="00161B0B">
        <w:rPr>
          <w:rFonts w:ascii="Times New Roman" w:hAnsi="Times New Roman" w:cs="Times New Roman"/>
          <w:i/>
          <w:iCs/>
          <w:sz w:val="24"/>
          <w:szCs w:val="24"/>
        </w:rPr>
        <w:t>cost of debt</w:t>
      </w:r>
      <w:r w:rsidR="009E0AE3">
        <w:rPr>
          <w:rFonts w:ascii="Times New Roman" w:hAnsi="Times New Roman" w:cs="Times New Roman"/>
          <w:sz w:val="24"/>
          <w:szCs w:val="24"/>
        </w:rPr>
        <w:t xml:space="preserve">. </w:t>
      </w:r>
    </w:p>
    <w:p w14:paraId="498633D3" w14:textId="522CB243" w:rsidR="009E2E76" w:rsidRDefault="000C4FCE" w:rsidP="00230B35">
      <w:pPr>
        <w:pStyle w:val="ListParagraph"/>
        <w:tabs>
          <w:tab w:val="left" w:pos="1134"/>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Profitabilitas merupakan </w:t>
      </w:r>
      <w:r w:rsidR="00C33A4A">
        <w:rPr>
          <w:rFonts w:ascii="Times New Roman" w:hAnsi="Times New Roman" w:cs="Times New Roman"/>
          <w:sz w:val="24"/>
          <w:szCs w:val="24"/>
        </w:rPr>
        <w:t>Faktor yang me</w:t>
      </w:r>
      <w:r w:rsidR="00946E8F">
        <w:rPr>
          <w:rFonts w:ascii="Times New Roman" w:hAnsi="Times New Roman" w:cs="Times New Roman"/>
          <w:sz w:val="24"/>
          <w:szCs w:val="24"/>
        </w:rPr>
        <w:t>nunjukkan</w:t>
      </w:r>
      <w:r w:rsidR="00C33A4A">
        <w:rPr>
          <w:rFonts w:ascii="Times New Roman" w:hAnsi="Times New Roman" w:cs="Times New Roman"/>
          <w:sz w:val="24"/>
          <w:szCs w:val="24"/>
        </w:rPr>
        <w:t xml:space="preserve"> </w:t>
      </w:r>
      <w:r w:rsidR="00951004">
        <w:rPr>
          <w:rFonts w:ascii="Times New Roman" w:hAnsi="Times New Roman" w:cs="Times New Roman"/>
          <w:sz w:val="24"/>
          <w:szCs w:val="24"/>
        </w:rPr>
        <w:t xml:space="preserve">seberapa baik sebuah perusahaan dalam mengelola asetnya untuk </w:t>
      </w:r>
      <w:r w:rsidR="00C33A4A">
        <w:rPr>
          <w:rFonts w:ascii="Times New Roman" w:hAnsi="Times New Roman" w:cs="Times New Roman"/>
          <w:sz w:val="24"/>
          <w:szCs w:val="24"/>
        </w:rPr>
        <w:t xml:space="preserve">menghasilkan </w:t>
      </w:r>
      <w:r w:rsidR="00951004">
        <w:rPr>
          <w:rFonts w:ascii="Times New Roman" w:hAnsi="Times New Roman" w:cs="Times New Roman"/>
          <w:sz w:val="24"/>
          <w:szCs w:val="24"/>
        </w:rPr>
        <w:t>keuntungan</w:t>
      </w:r>
      <w:r>
        <w:rPr>
          <w:rFonts w:ascii="Times New Roman" w:hAnsi="Times New Roman" w:cs="Times New Roman"/>
          <w:sz w:val="24"/>
          <w:szCs w:val="24"/>
        </w:rPr>
        <w:t xml:space="preserve">. Menurut </w:t>
      </w:r>
      <w:r w:rsidR="00A41DCD">
        <w:rPr>
          <w:rFonts w:ascii="Times New Roman" w:hAnsi="Times New Roman" w:cs="Times New Roman"/>
          <w:sz w:val="24"/>
          <w:szCs w:val="24"/>
        </w:rPr>
        <w:fldChar w:fldCharType="begin" w:fldLock="1"/>
      </w:r>
      <w:r w:rsidR="00CC47D5">
        <w:rPr>
          <w:rFonts w:ascii="Times New Roman" w:hAnsi="Times New Roman" w:cs="Times New Roman"/>
          <w:sz w:val="24"/>
          <w:szCs w:val="24"/>
        </w:rPr>
        <w:instrText>ADDIN CSL_CITATION {"citationItems":[{"id":"ITEM-1","itemData":{"DOI":"https://doi.org/10.22219/jaa.v2i1.7878","abstract":"Financial report produce information that can be used for decision made by internal such as management and employees and external such as investor, creditors and the government. However, sometimes users of financial statements are often concerned on earnings information without keep attention to the procedures used to make company profit information . This causes management to take earnings management actions. The purpose of this study was to determine the effect of profitability (Return on Asset – ROA, Return on Equity – ROE and Net Profit Margin – NPM) on earnings management in banking companies listed on Bursa Efek Indonesia (BEI). The sample used in this research is 23 banking companies listed on Bursa Efek Indonesia (BEI) within 2 years starting from 2016-2017. The research result shows that Return on Asset – ROA and Return on Equity – ROE has a significant positive effect on earning management, and Net Profit Margin – NPM does not have a significant effect on earnings management. PENDAHULUAN","author":[{"dropping-particle":"","family":"Lestari","given":"Kurnia Cahya","non-dropping-particle":"","parse-names":false,"suffix":""},{"dropping-particle":"","family":"Wulandari","given":"S. Oky","non-dropping-particle":"","parse-names":false,"suffix":""}],"container-title":"Jurnal Akademi Akuntansi","id":"ITEM-1","issue":"April 2019","issued":{"date-parts":[["2019"]]},"page":"20-35","title":"Pengaruh Profitabilitas Terhadap Manajemen Laba (Studi Kasus Pada Bank yang Terdaftra di Bursa Efek Indonesia Tahun 2016-2018)","type":"article-journal","volume":"2"},"uris":["http://www.mendeley.com/documents/?uuid=cf480c08-4681-4d02-b6b4-4f45d2564b35"]}],"mendeley":{"formattedCitation":"(Lestari &amp; Wulandari, 2019)","manualFormatting":"Lestari &amp; Wulandari (2019)","plainTextFormattedCitation":"(Lestari &amp; Wulandari, 2019)","previouslyFormattedCitation":"(Lestari &amp; Wulandari, 2019)"},"properties":{"noteIndex":0},"schema":"https://github.com/citation-style-language/schema/raw/master/csl-citation.json"}</w:instrText>
      </w:r>
      <w:r w:rsidR="00A41DCD">
        <w:rPr>
          <w:rFonts w:ascii="Times New Roman" w:hAnsi="Times New Roman" w:cs="Times New Roman"/>
          <w:sz w:val="24"/>
          <w:szCs w:val="24"/>
        </w:rPr>
        <w:fldChar w:fldCharType="separate"/>
      </w:r>
      <w:r w:rsidR="00A41DCD" w:rsidRPr="00A41DCD">
        <w:rPr>
          <w:rFonts w:ascii="Times New Roman" w:hAnsi="Times New Roman" w:cs="Times New Roman"/>
          <w:noProof/>
          <w:sz w:val="24"/>
          <w:szCs w:val="24"/>
        </w:rPr>
        <w:t xml:space="preserve">Lestari &amp; Wulandari </w:t>
      </w:r>
      <w:r w:rsidR="00F525BE">
        <w:rPr>
          <w:rFonts w:ascii="Times New Roman" w:hAnsi="Times New Roman" w:cs="Times New Roman"/>
          <w:noProof/>
          <w:sz w:val="24"/>
          <w:szCs w:val="24"/>
        </w:rPr>
        <w:t>(</w:t>
      </w:r>
      <w:r w:rsidR="00A41DCD" w:rsidRPr="00A41DCD">
        <w:rPr>
          <w:rFonts w:ascii="Times New Roman" w:hAnsi="Times New Roman" w:cs="Times New Roman"/>
          <w:noProof/>
          <w:sz w:val="24"/>
          <w:szCs w:val="24"/>
        </w:rPr>
        <w:t>2019)</w:t>
      </w:r>
      <w:r w:rsidR="00A41DCD">
        <w:rPr>
          <w:rFonts w:ascii="Times New Roman" w:hAnsi="Times New Roman" w:cs="Times New Roman"/>
          <w:sz w:val="24"/>
          <w:szCs w:val="24"/>
        </w:rPr>
        <w:fldChar w:fldCharType="end"/>
      </w:r>
      <w:r w:rsidR="00F525BE">
        <w:rPr>
          <w:rFonts w:ascii="Times New Roman" w:hAnsi="Times New Roman" w:cs="Times New Roman"/>
          <w:sz w:val="24"/>
          <w:szCs w:val="24"/>
        </w:rPr>
        <w:t xml:space="preserve"> </w:t>
      </w:r>
      <w:r w:rsidR="00E16066">
        <w:rPr>
          <w:rFonts w:ascii="Times New Roman" w:hAnsi="Times New Roman" w:cs="Times New Roman"/>
          <w:sz w:val="24"/>
          <w:szCs w:val="24"/>
        </w:rPr>
        <w:t>kemampuan</w:t>
      </w:r>
      <w:r w:rsidR="002D3DD1">
        <w:rPr>
          <w:rFonts w:ascii="Times New Roman" w:hAnsi="Times New Roman" w:cs="Times New Roman"/>
          <w:sz w:val="24"/>
          <w:szCs w:val="24"/>
        </w:rPr>
        <w:t xml:space="preserve"> suatu</w:t>
      </w:r>
      <w:r w:rsidR="00E16066">
        <w:rPr>
          <w:rFonts w:ascii="Times New Roman" w:hAnsi="Times New Roman" w:cs="Times New Roman"/>
          <w:sz w:val="24"/>
          <w:szCs w:val="24"/>
        </w:rPr>
        <w:t xml:space="preserve"> </w:t>
      </w:r>
      <w:r w:rsidR="00E45937">
        <w:rPr>
          <w:rFonts w:ascii="Times New Roman" w:hAnsi="Times New Roman" w:cs="Times New Roman"/>
          <w:sz w:val="24"/>
          <w:szCs w:val="24"/>
        </w:rPr>
        <w:t xml:space="preserve">perusahaan </w:t>
      </w:r>
      <w:r w:rsidR="00DE073D">
        <w:rPr>
          <w:rFonts w:ascii="Times New Roman" w:hAnsi="Times New Roman" w:cs="Times New Roman"/>
          <w:sz w:val="24"/>
          <w:szCs w:val="24"/>
        </w:rPr>
        <w:t xml:space="preserve">untuk </w:t>
      </w:r>
      <w:r w:rsidR="00E45937">
        <w:rPr>
          <w:rFonts w:ascii="Times New Roman" w:hAnsi="Times New Roman" w:cs="Times New Roman"/>
          <w:sz w:val="24"/>
          <w:szCs w:val="24"/>
        </w:rPr>
        <w:t>m</w:t>
      </w:r>
      <w:r w:rsidR="002D3DD1">
        <w:rPr>
          <w:rFonts w:ascii="Times New Roman" w:hAnsi="Times New Roman" w:cs="Times New Roman"/>
          <w:sz w:val="24"/>
          <w:szCs w:val="24"/>
        </w:rPr>
        <w:t>enghasilkan keutungan</w:t>
      </w:r>
      <w:r w:rsidR="00DE073D">
        <w:rPr>
          <w:rFonts w:ascii="Times New Roman" w:hAnsi="Times New Roman" w:cs="Times New Roman"/>
          <w:sz w:val="24"/>
          <w:szCs w:val="24"/>
        </w:rPr>
        <w:t xml:space="preserve"> disebut dengan profitabilitas.</w:t>
      </w:r>
      <w:r w:rsidR="00E45937">
        <w:rPr>
          <w:rFonts w:ascii="Times New Roman" w:hAnsi="Times New Roman" w:cs="Times New Roman"/>
          <w:sz w:val="24"/>
          <w:szCs w:val="24"/>
        </w:rPr>
        <w:t xml:space="preserve"> </w:t>
      </w:r>
      <w:r w:rsidR="000A74B0">
        <w:rPr>
          <w:rFonts w:ascii="Times New Roman" w:hAnsi="Times New Roman" w:cs="Times New Roman"/>
          <w:sz w:val="24"/>
          <w:szCs w:val="24"/>
        </w:rPr>
        <w:t>R</w:t>
      </w:r>
      <w:r w:rsidR="00E45937">
        <w:rPr>
          <w:rFonts w:ascii="Times New Roman" w:hAnsi="Times New Roman" w:cs="Times New Roman"/>
          <w:sz w:val="24"/>
          <w:szCs w:val="24"/>
        </w:rPr>
        <w:t>asi</w:t>
      </w:r>
      <w:r w:rsidR="000A74B0">
        <w:rPr>
          <w:rFonts w:ascii="Times New Roman" w:hAnsi="Times New Roman" w:cs="Times New Roman"/>
          <w:sz w:val="24"/>
          <w:szCs w:val="24"/>
        </w:rPr>
        <w:t xml:space="preserve">o profitabilitas </w:t>
      </w:r>
      <w:r w:rsidR="00E45937">
        <w:rPr>
          <w:rFonts w:ascii="Times New Roman" w:hAnsi="Times New Roman" w:cs="Times New Roman"/>
          <w:sz w:val="24"/>
          <w:szCs w:val="24"/>
        </w:rPr>
        <w:t>juga</w:t>
      </w:r>
      <w:r w:rsidR="000A74B0">
        <w:rPr>
          <w:rFonts w:ascii="Times New Roman" w:hAnsi="Times New Roman" w:cs="Times New Roman"/>
          <w:sz w:val="24"/>
          <w:szCs w:val="24"/>
        </w:rPr>
        <w:t xml:space="preserve"> merupakan </w:t>
      </w:r>
      <w:r w:rsidR="00E45937">
        <w:rPr>
          <w:rFonts w:ascii="Times New Roman" w:hAnsi="Times New Roman" w:cs="Times New Roman"/>
          <w:sz w:val="24"/>
          <w:szCs w:val="24"/>
        </w:rPr>
        <w:t>ukuran tingkat efe</w:t>
      </w:r>
      <w:r w:rsidR="000A74B0">
        <w:rPr>
          <w:rFonts w:ascii="Times New Roman" w:hAnsi="Times New Roman" w:cs="Times New Roman"/>
          <w:sz w:val="24"/>
          <w:szCs w:val="24"/>
        </w:rPr>
        <w:t>ktivitas</w:t>
      </w:r>
      <w:r w:rsidR="00700BCD">
        <w:rPr>
          <w:rFonts w:ascii="Times New Roman" w:hAnsi="Times New Roman" w:cs="Times New Roman"/>
          <w:sz w:val="24"/>
          <w:szCs w:val="24"/>
        </w:rPr>
        <w:t xml:space="preserve"> manajemen perus</w:t>
      </w:r>
      <w:r w:rsidR="000A74B0">
        <w:rPr>
          <w:rFonts w:ascii="Times New Roman" w:hAnsi="Times New Roman" w:cs="Times New Roman"/>
          <w:sz w:val="24"/>
          <w:szCs w:val="24"/>
        </w:rPr>
        <w:t>a</w:t>
      </w:r>
      <w:r w:rsidR="00700BCD">
        <w:rPr>
          <w:rFonts w:ascii="Times New Roman" w:hAnsi="Times New Roman" w:cs="Times New Roman"/>
          <w:sz w:val="24"/>
          <w:szCs w:val="24"/>
        </w:rPr>
        <w:t>haan yang di</w:t>
      </w:r>
      <w:r w:rsidR="000A74B0">
        <w:rPr>
          <w:rFonts w:ascii="Times New Roman" w:hAnsi="Times New Roman" w:cs="Times New Roman"/>
          <w:sz w:val="24"/>
          <w:szCs w:val="24"/>
        </w:rPr>
        <w:t>tunjukkan</w:t>
      </w:r>
      <w:r w:rsidR="00700BCD">
        <w:rPr>
          <w:rFonts w:ascii="Times New Roman" w:hAnsi="Times New Roman" w:cs="Times New Roman"/>
          <w:sz w:val="24"/>
          <w:szCs w:val="24"/>
        </w:rPr>
        <w:t xml:space="preserve"> dengan keuntungan dari </w:t>
      </w:r>
      <w:r w:rsidR="009D5AD5">
        <w:rPr>
          <w:rFonts w:ascii="Times New Roman" w:hAnsi="Times New Roman" w:cs="Times New Roman"/>
          <w:sz w:val="24"/>
          <w:szCs w:val="24"/>
        </w:rPr>
        <w:t>investasi dan penjualan</w:t>
      </w:r>
      <w:r w:rsidR="00AD3963">
        <w:rPr>
          <w:rFonts w:ascii="Times New Roman" w:hAnsi="Times New Roman" w:cs="Times New Roman"/>
          <w:sz w:val="24"/>
          <w:szCs w:val="24"/>
        </w:rPr>
        <w:t>.</w:t>
      </w:r>
      <w:r w:rsidR="008D0B7E">
        <w:rPr>
          <w:rFonts w:ascii="Times New Roman" w:hAnsi="Times New Roman" w:cs="Times New Roman"/>
          <w:sz w:val="24"/>
          <w:szCs w:val="24"/>
        </w:rPr>
        <w:t xml:space="preserve"> N</w:t>
      </w:r>
      <w:r w:rsidR="001B1411">
        <w:rPr>
          <w:rFonts w:ascii="Times New Roman" w:hAnsi="Times New Roman" w:cs="Times New Roman"/>
          <w:sz w:val="24"/>
          <w:szCs w:val="24"/>
        </w:rPr>
        <w:t xml:space="preserve">ilai </w:t>
      </w:r>
      <w:r w:rsidR="00263640">
        <w:rPr>
          <w:rFonts w:ascii="Times New Roman" w:hAnsi="Times New Roman" w:cs="Times New Roman"/>
          <w:sz w:val="24"/>
          <w:szCs w:val="24"/>
        </w:rPr>
        <w:t>laba</w:t>
      </w:r>
      <w:r w:rsidR="001B1411">
        <w:rPr>
          <w:rFonts w:ascii="Times New Roman" w:hAnsi="Times New Roman" w:cs="Times New Roman"/>
          <w:sz w:val="24"/>
          <w:szCs w:val="24"/>
        </w:rPr>
        <w:t xml:space="preserve"> suatu perusahaan </w:t>
      </w:r>
      <w:r w:rsidR="008D0B7E">
        <w:rPr>
          <w:rFonts w:ascii="Times New Roman" w:hAnsi="Times New Roman" w:cs="Times New Roman"/>
          <w:sz w:val="24"/>
          <w:szCs w:val="24"/>
        </w:rPr>
        <w:t xml:space="preserve">biasanya </w:t>
      </w:r>
      <w:r w:rsidR="001B1411">
        <w:rPr>
          <w:rFonts w:ascii="Times New Roman" w:hAnsi="Times New Roman" w:cs="Times New Roman"/>
          <w:sz w:val="24"/>
          <w:szCs w:val="24"/>
        </w:rPr>
        <w:t xml:space="preserve">dapat digunakan sebagai </w:t>
      </w:r>
      <w:r w:rsidR="008D0B7E">
        <w:rPr>
          <w:rFonts w:ascii="Times New Roman" w:hAnsi="Times New Roman" w:cs="Times New Roman"/>
          <w:sz w:val="24"/>
          <w:szCs w:val="24"/>
        </w:rPr>
        <w:t xml:space="preserve">alat </w:t>
      </w:r>
      <w:r w:rsidR="001B1411">
        <w:rPr>
          <w:rFonts w:ascii="Times New Roman" w:hAnsi="Times New Roman" w:cs="Times New Roman"/>
          <w:sz w:val="24"/>
          <w:szCs w:val="24"/>
        </w:rPr>
        <w:t>untuk menguku</w:t>
      </w:r>
      <w:r w:rsidR="003B57AB">
        <w:rPr>
          <w:rFonts w:ascii="Times New Roman" w:hAnsi="Times New Roman" w:cs="Times New Roman"/>
          <w:sz w:val="24"/>
          <w:szCs w:val="24"/>
        </w:rPr>
        <w:t>r</w:t>
      </w:r>
      <w:r w:rsidR="001B1411">
        <w:rPr>
          <w:rFonts w:ascii="Times New Roman" w:hAnsi="Times New Roman" w:cs="Times New Roman"/>
          <w:sz w:val="24"/>
          <w:szCs w:val="24"/>
        </w:rPr>
        <w:t xml:space="preserve"> kinerja </w:t>
      </w:r>
      <w:r w:rsidR="008D0B7E">
        <w:rPr>
          <w:rFonts w:ascii="Times New Roman" w:hAnsi="Times New Roman" w:cs="Times New Roman"/>
          <w:sz w:val="24"/>
          <w:szCs w:val="24"/>
        </w:rPr>
        <w:t xml:space="preserve">suatu </w:t>
      </w:r>
      <w:r w:rsidR="001B1411">
        <w:rPr>
          <w:rFonts w:ascii="Times New Roman" w:hAnsi="Times New Roman" w:cs="Times New Roman"/>
          <w:sz w:val="24"/>
          <w:szCs w:val="24"/>
        </w:rPr>
        <w:t>perusahaan</w:t>
      </w:r>
      <w:r w:rsidR="00263640">
        <w:rPr>
          <w:rFonts w:ascii="Times New Roman" w:hAnsi="Times New Roman" w:cs="Times New Roman"/>
          <w:sz w:val="24"/>
          <w:szCs w:val="24"/>
        </w:rPr>
        <w:t xml:space="preserve">. </w:t>
      </w:r>
      <w:r w:rsidR="002E5185">
        <w:rPr>
          <w:rFonts w:ascii="Times New Roman" w:hAnsi="Times New Roman" w:cs="Times New Roman"/>
          <w:sz w:val="24"/>
          <w:szCs w:val="24"/>
        </w:rPr>
        <w:t>S</w:t>
      </w:r>
      <w:r w:rsidR="00263640">
        <w:rPr>
          <w:rFonts w:ascii="Times New Roman" w:hAnsi="Times New Roman" w:cs="Times New Roman"/>
          <w:sz w:val="24"/>
          <w:szCs w:val="24"/>
        </w:rPr>
        <w:t xml:space="preserve">emakin tinggi </w:t>
      </w:r>
      <w:r w:rsidR="003F5328">
        <w:rPr>
          <w:rFonts w:ascii="Times New Roman" w:hAnsi="Times New Roman" w:cs="Times New Roman"/>
          <w:sz w:val="24"/>
          <w:szCs w:val="24"/>
        </w:rPr>
        <w:t xml:space="preserve">tingkat </w:t>
      </w:r>
      <w:r w:rsidR="00263640">
        <w:rPr>
          <w:rFonts w:ascii="Times New Roman" w:hAnsi="Times New Roman" w:cs="Times New Roman"/>
          <w:sz w:val="24"/>
          <w:szCs w:val="24"/>
        </w:rPr>
        <w:t>profitabilitas suatu perusahaan</w:t>
      </w:r>
      <w:r w:rsidR="0089621F">
        <w:rPr>
          <w:rFonts w:ascii="Times New Roman" w:hAnsi="Times New Roman" w:cs="Times New Roman"/>
          <w:sz w:val="24"/>
          <w:szCs w:val="24"/>
        </w:rPr>
        <w:t xml:space="preserve"> a</w:t>
      </w:r>
      <w:r w:rsidR="00263640">
        <w:rPr>
          <w:rFonts w:ascii="Times New Roman" w:hAnsi="Times New Roman" w:cs="Times New Roman"/>
          <w:sz w:val="24"/>
          <w:szCs w:val="24"/>
        </w:rPr>
        <w:t>kan semakin tinggi pula kinerja dan kemampuannya dalam men</w:t>
      </w:r>
      <w:r w:rsidR="0089621F">
        <w:rPr>
          <w:rFonts w:ascii="Times New Roman" w:hAnsi="Times New Roman" w:cs="Times New Roman"/>
          <w:sz w:val="24"/>
          <w:szCs w:val="24"/>
        </w:rPr>
        <w:t>ghasilkan keuntungan</w:t>
      </w:r>
      <w:r w:rsidR="00263640">
        <w:rPr>
          <w:rFonts w:ascii="Times New Roman" w:hAnsi="Times New Roman" w:cs="Times New Roman"/>
          <w:sz w:val="24"/>
          <w:szCs w:val="24"/>
        </w:rPr>
        <w:t xml:space="preserve">. </w:t>
      </w:r>
      <w:r w:rsidR="00E24D59">
        <w:rPr>
          <w:rFonts w:ascii="Times New Roman" w:hAnsi="Times New Roman" w:cs="Times New Roman"/>
          <w:sz w:val="24"/>
          <w:szCs w:val="24"/>
        </w:rPr>
        <w:t>D</w:t>
      </w:r>
      <w:r w:rsidR="000807B5">
        <w:rPr>
          <w:rFonts w:ascii="Times New Roman" w:hAnsi="Times New Roman" w:cs="Times New Roman"/>
          <w:sz w:val="24"/>
          <w:szCs w:val="24"/>
        </w:rPr>
        <w:t xml:space="preserve">alam </w:t>
      </w:r>
      <w:r w:rsidR="00FE272E">
        <w:rPr>
          <w:rFonts w:ascii="Times New Roman" w:hAnsi="Times New Roman" w:cs="Times New Roman"/>
          <w:sz w:val="24"/>
          <w:szCs w:val="24"/>
        </w:rPr>
        <w:t xml:space="preserve">hal manajemen laba, </w:t>
      </w:r>
      <w:r w:rsidR="000807B5">
        <w:rPr>
          <w:rFonts w:ascii="Times New Roman" w:hAnsi="Times New Roman" w:cs="Times New Roman"/>
          <w:sz w:val="24"/>
          <w:szCs w:val="24"/>
        </w:rPr>
        <w:t xml:space="preserve">rasio ini dapat </w:t>
      </w:r>
      <w:r w:rsidR="009D5701">
        <w:rPr>
          <w:rFonts w:ascii="Times New Roman" w:hAnsi="Times New Roman" w:cs="Times New Roman"/>
          <w:sz w:val="24"/>
          <w:szCs w:val="24"/>
        </w:rPr>
        <w:t xml:space="preserve">berdampak pada keputusan manajer perusahaan untuk menerapkan praktik manajemen laba. </w:t>
      </w:r>
      <w:r w:rsidR="00CC5D3A">
        <w:rPr>
          <w:rFonts w:ascii="Times New Roman" w:hAnsi="Times New Roman" w:cs="Times New Roman"/>
          <w:sz w:val="24"/>
          <w:szCs w:val="24"/>
        </w:rPr>
        <w:t>seperti d</w:t>
      </w:r>
      <w:r w:rsidR="007E57CE">
        <w:rPr>
          <w:rFonts w:ascii="Times New Roman" w:hAnsi="Times New Roman" w:cs="Times New Roman"/>
          <w:sz w:val="24"/>
          <w:szCs w:val="24"/>
        </w:rPr>
        <w:t xml:space="preserve">alam </w:t>
      </w:r>
      <w:r w:rsidR="002A0978">
        <w:rPr>
          <w:rFonts w:ascii="Times New Roman" w:hAnsi="Times New Roman" w:cs="Times New Roman"/>
          <w:sz w:val="24"/>
          <w:szCs w:val="24"/>
        </w:rPr>
        <w:t xml:space="preserve">kasus dimana </w:t>
      </w:r>
      <w:r w:rsidR="00625FDC">
        <w:rPr>
          <w:rFonts w:ascii="Times New Roman" w:hAnsi="Times New Roman" w:cs="Times New Roman"/>
          <w:sz w:val="24"/>
          <w:szCs w:val="24"/>
        </w:rPr>
        <w:t xml:space="preserve"> perusahaan kecil mencapai tingkat profitabilitas tertentu dalam jangka waktu tertentu</w:t>
      </w:r>
      <w:r w:rsidR="005A5BB6">
        <w:rPr>
          <w:rFonts w:ascii="Times New Roman" w:hAnsi="Times New Roman" w:cs="Times New Roman"/>
          <w:sz w:val="24"/>
          <w:szCs w:val="24"/>
        </w:rPr>
        <w:t xml:space="preserve">, </w:t>
      </w:r>
      <w:r w:rsidR="00CC5D3A">
        <w:rPr>
          <w:rFonts w:ascii="Times New Roman" w:hAnsi="Times New Roman" w:cs="Times New Roman"/>
          <w:sz w:val="24"/>
          <w:szCs w:val="24"/>
        </w:rPr>
        <w:t xml:space="preserve">tentunya </w:t>
      </w:r>
      <w:r w:rsidR="005A5BB6">
        <w:rPr>
          <w:rFonts w:ascii="Times New Roman" w:hAnsi="Times New Roman" w:cs="Times New Roman"/>
          <w:sz w:val="24"/>
          <w:szCs w:val="24"/>
        </w:rPr>
        <w:t xml:space="preserve">ini akan mendorong perusahaan untuk melakukan tindakan manajemen laba </w:t>
      </w:r>
      <w:r w:rsidR="00CC5D3A">
        <w:rPr>
          <w:rFonts w:ascii="Times New Roman" w:hAnsi="Times New Roman" w:cs="Times New Roman"/>
          <w:sz w:val="24"/>
          <w:szCs w:val="24"/>
        </w:rPr>
        <w:t>agar</w:t>
      </w:r>
      <w:r w:rsidR="0072714B">
        <w:rPr>
          <w:rFonts w:ascii="Times New Roman" w:hAnsi="Times New Roman" w:cs="Times New Roman"/>
          <w:sz w:val="24"/>
          <w:szCs w:val="24"/>
        </w:rPr>
        <w:t xml:space="preserve"> </w:t>
      </w:r>
      <w:r w:rsidR="00003D02">
        <w:rPr>
          <w:rFonts w:ascii="Times New Roman" w:hAnsi="Times New Roman" w:cs="Times New Roman"/>
          <w:sz w:val="24"/>
          <w:szCs w:val="24"/>
        </w:rPr>
        <w:t xml:space="preserve">kinerjanya </w:t>
      </w:r>
      <w:r w:rsidR="0000513D">
        <w:rPr>
          <w:rFonts w:ascii="Times New Roman" w:hAnsi="Times New Roman" w:cs="Times New Roman"/>
          <w:sz w:val="24"/>
          <w:szCs w:val="24"/>
        </w:rPr>
        <w:t>terlihat baik dimata pemilik perusahaan</w:t>
      </w:r>
      <w:r w:rsidR="00760470">
        <w:rPr>
          <w:rFonts w:ascii="Times New Roman" w:hAnsi="Times New Roman" w:cs="Times New Roman"/>
          <w:sz w:val="24"/>
          <w:szCs w:val="24"/>
        </w:rPr>
        <w:t xml:space="preserve"> </w:t>
      </w:r>
      <w:r w:rsidR="00563980">
        <w:rPr>
          <w:rFonts w:ascii="Times New Roman" w:hAnsi="Times New Roman" w:cs="Times New Roman"/>
          <w:sz w:val="24"/>
          <w:szCs w:val="24"/>
        </w:rPr>
        <w:t>(</w:t>
      </w:r>
      <w:r w:rsidR="00760470">
        <w:rPr>
          <w:rFonts w:ascii="Times New Roman" w:hAnsi="Times New Roman" w:cs="Times New Roman"/>
          <w:sz w:val="24"/>
          <w:szCs w:val="24"/>
        </w:rPr>
        <w:fldChar w:fldCharType="begin" w:fldLock="1"/>
      </w:r>
      <w:r w:rsidR="00351B42">
        <w:rPr>
          <w:rFonts w:ascii="Times New Roman" w:hAnsi="Times New Roman" w:cs="Times New Roman"/>
          <w:sz w:val="24"/>
          <w:szCs w:val="24"/>
        </w:rPr>
        <w:instrText>ADDIN CSL_CITATION {"citationItems":[{"id":"ITEM-1","itemData":{"DOI":"https://doi.org/10.57141/kompeten.v1i6.35","abstract":"This study aims to analyze the effect of firm size, leverage, and profitability on earnings management. This type of research is associative research with a quantitative approach. The population in this study are mining companies listed on the Indonesia Stock Exchange in 2017- 2021, totaling 47 companies. The sample selection method used in this study was purposive sampling method so that a sample of 35 samples was obtained. The data analysis used in this research is multiple linear regression analysis. The results of hypothesis testing by conducting a t-test proves that partially firm size and profitability have no effect on earnings management. Meanwhile, leverage has an effect on earnings management. The results of the F-test prove that simultaneously firm size, leverage, and profitability have an effect on earnings management.","author":[{"dropping-particle":"","family":"Ahadiyah","given":"Baiq Dwi Utami","non-dropping-particle":"","parse-names":false,"suffix":""},{"dropping-particle":"","family":"Kertini","given":"Endang","non-dropping-particle":"","parse-names":false,"suffix":""},{"dropping-particle":"","family":"Wahyullah","given":"M","non-dropping-particle":"","parse-names":false,"suffix":""}],"container-title":"Ilmiah Ekonomi dan Bisnis","id":"ITEM-1","issue":"6","issued":{"date-parts":[["2023"]]},"page":"258-271","title":"Pengaruh Ukuran Perusahaan , Leverage , dan Profitabilitas terhadap Manajemen Laba pada Perusahaan Pertambangan yang Terdaftar di Bursa Efek Indonesia Tahun 2017-2021","type":"article-journal","volume":"1"},"uris":["http://www.mendeley.com/documents/?uuid=2805bb3b-f2b2-45af-9d33-a4d6a7b52d18"]}],"mendeley":{"formattedCitation":"(Ahadiyah et al., 2023)","manualFormatting":"Ahadiyah et al., 2023)","plainTextFormattedCitation":"(Ahadiyah et al., 2023)","previouslyFormattedCitation":"(Ahadiyah et al., 2023)"},"properties":{"noteIndex":0},"schema":"https://github.com/citation-style-language/schema/raw/master/csl-citation.json"}</w:instrText>
      </w:r>
      <w:r w:rsidR="00760470">
        <w:rPr>
          <w:rFonts w:ascii="Times New Roman" w:hAnsi="Times New Roman" w:cs="Times New Roman"/>
          <w:sz w:val="24"/>
          <w:szCs w:val="24"/>
        </w:rPr>
        <w:fldChar w:fldCharType="separate"/>
      </w:r>
      <w:r w:rsidR="00760470" w:rsidRPr="00760470">
        <w:rPr>
          <w:rFonts w:ascii="Times New Roman" w:hAnsi="Times New Roman" w:cs="Times New Roman"/>
          <w:noProof/>
          <w:sz w:val="24"/>
          <w:szCs w:val="24"/>
        </w:rPr>
        <w:t>Ahadiyah et al., 2023)</w:t>
      </w:r>
      <w:r w:rsidR="00760470">
        <w:rPr>
          <w:rFonts w:ascii="Times New Roman" w:hAnsi="Times New Roman" w:cs="Times New Roman"/>
          <w:sz w:val="24"/>
          <w:szCs w:val="24"/>
        </w:rPr>
        <w:fldChar w:fldCharType="end"/>
      </w:r>
      <w:r w:rsidR="00FA7610">
        <w:rPr>
          <w:rFonts w:ascii="Times New Roman" w:hAnsi="Times New Roman" w:cs="Times New Roman"/>
          <w:sz w:val="24"/>
          <w:szCs w:val="24"/>
        </w:rPr>
        <w:t>.</w:t>
      </w:r>
    </w:p>
    <w:p w14:paraId="3FD19A3E" w14:textId="3767AE69" w:rsidR="00F71FB1" w:rsidRDefault="00935431" w:rsidP="00230B35">
      <w:pPr>
        <w:pStyle w:val="ListParagraph"/>
        <w:tabs>
          <w:tab w:val="left" w:pos="993"/>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penelitian </w:t>
      </w:r>
      <w:r>
        <w:rPr>
          <w:rFonts w:ascii="Times New Roman" w:hAnsi="Times New Roman" w:cs="Times New Roman"/>
          <w:sz w:val="24"/>
          <w:szCs w:val="24"/>
        </w:rPr>
        <w:fldChar w:fldCharType="begin" w:fldLock="1"/>
      </w:r>
      <w:r w:rsidR="00CC47D5">
        <w:rPr>
          <w:rFonts w:ascii="Times New Roman" w:hAnsi="Times New Roman" w:cs="Times New Roman"/>
          <w:sz w:val="24"/>
          <w:szCs w:val="24"/>
        </w:rPr>
        <w:instrText>ADDIN CSL_CITATION {"citationItems":[{"id":"ITEM-1","itemData":{"DOI":"https://doi.org/10.22219/jaa.v2i1.7878","abstract":"Financial report produce information that can be used for decision made by internal such as management and employees and external such as investor, creditors and the government. However, sometimes users of financial statements are often concerned on earnings information without keep attention to the procedures used to make company profit information . This causes management to take earnings management actions. The purpose of this study was to determine the effect of profitability (Return on Asset – ROA, Return on Equity – ROE and Net Profit Margin – NPM) on earnings management in banking companies listed on Bursa Efek Indonesia (BEI). The sample used in this research is 23 banking companies listed on Bursa Efek Indonesia (BEI) within 2 years starting from 2016-2017. The research result shows that Return on Asset – ROA and Return on Equity – ROE has a significant positive effect on earning management, and Net Profit Margin – NPM does not have a significant effect on earnings management. PENDAHULUAN","author":[{"dropping-particle":"","family":"Lestari","given":"Kurnia Cahya","non-dropping-particle":"","parse-names":false,"suffix":""},{"dropping-particle":"","family":"Wulandari","given":"S. Oky","non-dropping-particle":"","parse-names":false,"suffix":""}],"container-title":"Jurnal Akademi Akuntansi","id":"ITEM-1","issue":"April 2019","issued":{"date-parts":[["2019"]]},"page":"20-35","title":"Pengaruh Profitabilitas Terhadap Manajemen Laba (Studi Kasus Pada Bank yang Terdaftra di Bursa Efek Indonesia Tahun 2016-2018)","type":"article-journal","volume":"2"},"uris":["http://www.mendeley.com/documents/?uuid=cf480c08-4681-4d02-b6b4-4f45d2564b35"]}],"mendeley":{"formattedCitation":"(Lestari &amp; Wulandari, 2019)","manualFormatting":"Lestari &amp; Wulandari (2019)","plainTextFormattedCitation":"(Lestari &amp; Wulandari, 2019)","previouslyFormattedCitation":"(Lestari &amp; Wulandari, 2019)"},"properties":{"noteIndex":0},"schema":"https://github.com/citation-style-language/schema/raw/master/csl-citation.json"}</w:instrText>
      </w:r>
      <w:r>
        <w:rPr>
          <w:rFonts w:ascii="Times New Roman" w:hAnsi="Times New Roman" w:cs="Times New Roman"/>
          <w:sz w:val="24"/>
          <w:szCs w:val="24"/>
        </w:rPr>
        <w:fldChar w:fldCharType="separate"/>
      </w:r>
      <w:r w:rsidRPr="00935431">
        <w:rPr>
          <w:rFonts w:ascii="Times New Roman" w:hAnsi="Times New Roman" w:cs="Times New Roman"/>
          <w:noProof/>
          <w:sz w:val="24"/>
          <w:szCs w:val="24"/>
        </w:rPr>
        <w:t>Lestari &amp; Wulandari</w:t>
      </w:r>
      <w:r w:rsidR="00284D67">
        <w:rPr>
          <w:rFonts w:ascii="Times New Roman" w:hAnsi="Times New Roman" w:cs="Times New Roman"/>
          <w:noProof/>
          <w:sz w:val="24"/>
          <w:szCs w:val="24"/>
        </w:rPr>
        <w:t xml:space="preserve"> (</w:t>
      </w:r>
      <w:r w:rsidRPr="00935431">
        <w:rPr>
          <w:rFonts w:ascii="Times New Roman" w:hAnsi="Times New Roman" w:cs="Times New Roman"/>
          <w:noProof/>
          <w:sz w:val="24"/>
          <w:szCs w:val="24"/>
        </w:rPr>
        <w:t>2019)</w:t>
      </w:r>
      <w:r>
        <w:rPr>
          <w:rFonts w:ascii="Times New Roman" w:hAnsi="Times New Roman" w:cs="Times New Roman"/>
          <w:sz w:val="24"/>
          <w:szCs w:val="24"/>
        </w:rPr>
        <w:fldChar w:fldCharType="end"/>
      </w:r>
      <w:r w:rsidR="00284D67">
        <w:rPr>
          <w:rFonts w:ascii="Times New Roman" w:hAnsi="Times New Roman" w:cs="Times New Roman"/>
          <w:sz w:val="24"/>
          <w:szCs w:val="24"/>
        </w:rPr>
        <w:t xml:space="preserve">, </w:t>
      </w:r>
      <w:r w:rsidR="005B393F">
        <w:rPr>
          <w:rFonts w:ascii="Times New Roman" w:hAnsi="Times New Roman" w:cs="Times New Roman"/>
          <w:sz w:val="24"/>
          <w:szCs w:val="24"/>
        </w:rPr>
        <w:t xml:space="preserve">bahwa </w:t>
      </w:r>
      <w:r w:rsidR="00284D67">
        <w:rPr>
          <w:rFonts w:ascii="Times New Roman" w:hAnsi="Times New Roman" w:cs="Times New Roman"/>
          <w:sz w:val="24"/>
          <w:szCs w:val="24"/>
        </w:rPr>
        <w:t>variabel</w:t>
      </w:r>
      <w:r w:rsidR="005B393F">
        <w:rPr>
          <w:rFonts w:ascii="Times New Roman" w:hAnsi="Times New Roman" w:cs="Times New Roman"/>
          <w:sz w:val="24"/>
          <w:szCs w:val="24"/>
        </w:rPr>
        <w:t xml:space="preserve"> </w:t>
      </w:r>
      <w:r w:rsidR="00284D67">
        <w:rPr>
          <w:rFonts w:ascii="Times New Roman" w:hAnsi="Times New Roman" w:cs="Times New Roman"/>
          <w:sz w:val="24"/>
          <w:szCs w:val="24"/>
        </w:rPr>
        <w:t xml:space="preserve">profitabilitas </w:t>
      </w:r>
      <w:r w:rsidR="005B393F">
        <w:rPr>
          <w:rFonts w:ascii="Times New Roman" w:hAnsi="Times New Roman" w:cs="Times New Roman"/>
          <w:sz w:val="24"/>
          <w:szCs w:val="24"/>
        </w:rPr>
        <w:t xml:space="preserve">dengan pengukuran </w:t>
      </w:r>
      <w:r w:rsidR="005B393F" w:rsidRPr="00A0182E">
        <w:rPr>
          <w:rFonts w:ascii="Times New Roman" w:hAnsi="Times New Roman" w:cs="Times New Roman"/>
          <w:i/>
          <w:iCs/>
          <w:sz w:val="24"/>
          <w:szCs w:val="24"/>
        </w:rPr>
        <w:t xml:space="preserve">Return </w:t>
      </w:r>
      <w:r w:rsidR="00FB2B9A" w:rsidRPr="00A0182E">
        <w:rPr>
          <w:rFonts w:ascii="Times New Roman" w:hAnsi="Times New Roman" w:cs="Times New Roman"/>
          <w:i/>
          <w:iCs/>
          <w:sz w:val="24"/>
          <w:szCs w:val="24"/>
        </w:rPr>
        <w:t>of Asset</w:t>
      </w:r>
      <w:r w:rsidR="00FB2B9A">
        <w:rPr>
          <w:rFonts w:ascii="Times New Roman" w:hAnsi="Times New Roman" w:cs="Times New Roman"/>
          <w:sz w:val="24"/>
          <w:szCs w:val="24"/>
        </w:rPr>
        <w:t xml:space="preserve"> (ROA) dan </w:t>
      </w:r>
      <w:r w:rsidR="00FB2B9A" w:rsidRPr="00A0182E">
        <w:rPr>
          <w:rFonts w:ascii="Times New Roman" w:hAnsi="Times New Roman" w:cs="Times New Roman"/>
          <w:i/>
          <w:iCs/>
          <w:sz w:val="24"/>
          <w:szCs w:val="24"/>
        </w:rPr>
        <w:t>Return of Equity</w:t>
      </w:r>
      <w:r w:rsidR="00FB2B9A">
        <w:rPr>
          <w:rFonts w:ascii="Times New Roman" w:hAnsi="Times New Roman" w:cs="Times New Roman"/>
          <w:sz w:val="24"/>
          <w:szCs w:val="24"/>
        </w:rPr>
        <w:t xml:space="preserve"> (ROE) berpengaruh positif </w:t>
      </w:r>
      <w:r w:rsidR="000D1C4F">
        <w:rPr>
          <w:rFonts w:ascii="Times New Roman" w:hAnsi="Times New Roman" w:cs="Times New Roman"/>
          <w:sz w:val="24"/>
          <w:szCs w:val="24"/>
        </w:rPr>
        <w:t>terhadap manajemen laba</w:t>
      </w:r>
      <w:r w:rsidR="00762B8E">
        <w:rPr>
          <w:rFonts w:ascii="Times New Roman" w:hAnsi="Times New Roman" w:cs="Times New Roman"/>
          <w:sz w:val="24"/>
          <w:szCs w:val="24"/>
        </w:rPr>
        <w:t xml:space="preserve"> dan penelitian profitabilitas dengan proksi </w:t>
      </w:r>
      <w:r w:rsidR="00762B8E" w:rsidRPr="00205027">
        <w:rPr>
          <w:rFonts w:ascii="Times New Roman" w:hAnsi="Times New Roman" w:cs="Times New Roman"/>
          <w:i/>
          <w:iCs/>
          <w:sz w:val="24"/>
          <w:szCs w:val="24"/>
        </w:rPr>
        <w:t>Return o</w:t>
      </w:r>
      <w:r w:rsidR="00C774EF" w:rsidRPr="00205027">
        <w:rPr>
          <w:rFonts w:ascii="Times New Roman" w:hAnsi="Times New Roman" w:cs="Times New Roman"/>
          <w:i/>
          <w:iCs/>
          <w:sz w:val="24"/>
          <w:szCs w:val="24"/>
        </w:rPr>
        <w:t>n Equity</w:t>
      </w:r>
      <w:r w:rsidR="00036BAE">
        <w:rPr>
          <w:rFonts w:ascii="Times New Roman" w:hAnsi="Times New Roman" w:cs="Times New Roman"/>
          <w:sz w:val="24"/>
          <w:szCs w:val="24"/>
        </w:rPr>
        <w:t xml:space="preserve"> (ROE)</w:t>
      </w:r>
      <w:r w:rsidR="00C774EF">
        <w:rPr>
          <w:rFonts w:ascii="Times New Roman" w:hAnsi="Times New Roman" w:cs="Times New Roman"/>
          <w:sz w:val="24"/>
          <w:szCs w:val="24"/>
        </w:rPr>
        <w:t xml:space="preserve"> berpengaruh terhadap manajemen laba. </w:t>
      </w:r>
      <w:r w:rsidR="00036BAE">
        <w:rPr>
          <w:rFonts w:ascii="Times New Roman" w:hAnsi="Times New Roman" w:cs="Times New Roman"/>
          <w:sz w:val="24"/>
          <w:szCs w:val="24"/>
        </w:rPr>
        <w:t>S</w:t>
      </w:r>
      <w:r w:rsidR="004E7A09">
        <w:rPr>
          <w:rFonts w:ascii="Times New Roman" w:hAnsi="Times New Roman" w:cs="Times New Roman"/>
          <w:sz w:val="24"/>
          <w:szCs w:val="24"/>
        </w:rPr>
        <w:t xml:space="preserve">edangkan menurut penelitian </w:t>
      </w:r>
      <w:r w:rsidR="004E7A09">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{"citationItems":[{"id":"ITEM-1","itemData":{"DOI":"https://doi.org/10.57141/kompeten.v1i6.35","abstract":"This study aims to analyze the effect of firm size, leverage, and profitability on earnings management. This type of research is associative research with a quantitative approach. The population in this study are mining companies listed on the Indonesia Stock Exchange in 2017- 2021, totaling 47 companies. The sample selection method used in this study was purposive sampling method so that a sample of 35 samples was obtained. The data analysis used in this research is multiple linear regression analysis. The results of hypothesis testing by conducting a t-test proves that partially firm size and profitability have no effect on earnings management. Meanwhile, leverage has an effect on earnings management. The results of the F-test prove that simultaneously firm size, leverage, and profitability have an effect on earnings management.","author":[{"dropping-particle":"","family":"Ahadiyah","given":"Baiq Dwi Utami","non-dropping-particle":"","parse-names":false,"suffix":""},{"dropping-particle":"","family":"Kertini","given":"Endang","non-dropping-particle":"","parse-names":false,"suffix":""},{"dropping-particle":"","family":"Wahyullah","given":"M","non-dropping-particle":"","parse-names":false,"suffix":""}],"container-title":"Ilmiah Ekonomi dan Bisnis","id":"ITEM-1","issue":"6","issued":{"date-parts":[["2023"]]},"page":"258-271","title":"Pengaruh Ukuran Perusahaan , Leverage , dan Profitabilitas terhadap Manajemen Laba pada Perusahaan Pertambangan yang Terdaftar di Bursa Efek Indonesia Tahun 2017-2021","type":"article-journal","volume":"1"},"uris":["http://www.mendeley.com/documents/?uuid=2805bb3b-f2b2-45af-9d33-a4d6a7b52d18"]}],"mendeley":{"formattedCitation":"(Ahadiyah et al., 2023)","manualFormatting":"Ahadiyah et al., (2023)","plainTextFormattedCitation":"(Ahadiyah et al., 2023)","previouslyFormattedCitation":"(Ahadiyah et al., 2023)"},"properties":{"noteIndex":0},"schema":"https://github.com/citation-style-language/schema/raw/master/csl-citation.json"}</w:instrText>
      </w:r>
      <w:r w:rsidR="004E7A09">
        <w:rPr>
          <w:rFonts w:ascii="Times New Roman" w:hAnsi="Times New Roman" w:cs="Times New Roman"/>
          <w:sz w:val="24"/>
          <w:szCs w:val="24"/>
        </w:rPr>
        <w:fldChar w:fldCharType="separate"/>
      </w:r>
      <w:r w:rsidR="004E7A09" w:rsidRPr="004E7A09">
        <w:rPr>
          <w:rFonts w:ascii="Times New Roman" w:hAnsi="Times New Roman" w:cs="Times New Roman"/>
          <w:noProof/>
          <w:sz w:val="24"/>
          <w:szCs w:val="24"/>
        </w:rPr>
        <w:t>Ahadiyah et al.,</w:t>
      </w:r>
      <w:r w:rsidR="00205027">
        <w:rPr>
          <w:rFonts w:ascii="Times New Roman" w:hAnsi="Times New Roman" w:cs="Times New Roman"/>
          <w:noProof/>
          <w:sz w:val="24"/>
          <w:szCs w:val="24"/>
        </w:rPr>
        <w:t xml:space="preserve"> </w:t>
      </w:r>
      <w:r w:rsidR="004E7A09">
        <w:rPr>
          <w:rFonts w:ascii="Times New Roman" w:hAnsi="Times New Roman" w:cs="Times New Roman"/>
          <w:noProof/>
          <w:sz w:val="24"/>
          <w:szCs w:val="24"/>
        </w:rPr>
        <w:t>(</w:t>
      </w:r>
      <w:r w:rsidR="004E7A09" w:rsidRPr="004E7A09">
        <w:rPr>
          <w:rFonts w:ascii="Times New Roman" w:hAnsi="Times New Roman" w:cs="Times New Roman"/>
          <w:noProof/>
          <w:sz w:val="24"/>
          <w:szCs w:val="24"/>
        </w:rPr>
        <w:t>2023)</w:t>
      </w:r>
      <w:r w:rsidR="004E7A09">
        <w:rPr>
          <w:rFonts w:ascii="Times New Roman" w:hAnsi="Times New Roman" w:cs="Times New Roman"/>
          <w:sz w:val="24"/>
          <w:szCs w:val="24"/>
        </w:rPr>
        <w:fldChar w:fldCharType="end"/>
      </w:r>
      <w:r w:rsidR="00774F81">
        <w:rPr>
          <w:rFonts w:ascii="Times New Roman" w:hAnsi="Times New Roman" w:cs="Times New Roman"/>
          <w:sz w:val="24"/>
          <w:szCs w:val="24"/>
        </w:rPr>
        <w:t xml:space="preserve">  profitabilitas tidak berpengaruh terhadap manajemen laba</w:t>
      </w:r>
      <w:r w:rsidR="00E877FA">
        <w:rPr>
          <w:rFonts w:ascii="Times New Roman" w:hAnsi="Times New Roman" w:cs="Times New Roman"/>
          <w:sz w:val="24"/>
          <w:szCs w:val="24"/>
        </w:rPr>
        <w:t xml:space="preserve"> dan juga penelitian </w:t>
      </w:r>
      <w:r w:rsidR="007B05F5">
        <w:rPr>
          <w:rFonts w:ascii="Times New Roman" w:hAnsi="Times New Roman" w:cs="Times New Roman"/>
          <w:sz w:val="24"/>
          <w:szCs w:val="24"/>
        </w:rPr>
        <w:lastRenderedPageBreak/>
        <w:fldChar w:fldCharType="begin" w:fldLock="1"/>
      </w:r>
      <w:r w:rsidR="00A6379D">
        <w:rPr>
          <w:rFonts w:ascii="Times New Roman" w:hAnsi="Times New Roman" w:cs="Times New Roman"/>
          <w:sz w:val="24"/>
          <w:szCs w:val="24"/>
        </w:rPr>
        <w:instrText>ADDIN CSL_CITATION {"citationItems":[{"id":"ITEM-1","itemData":{"DOI":"https://doi.org/10.33395/owner.v6i4.1035 Analisis","ISSN":"2548-7507","abstract":"Manajemen laba adalah kondisi dimana pengelola perusahaan dalam hal ini pihak manajemen, melakukan intervensi pada proses penyusunan laporan keuangan bagi pihak eksternal. Tindakan tersebut antara lain meratakan, menaikkan, dan menurunkan laba. Penelitian ini bertujuan untuk menganalisa pengaruh ukuran perusahaan, profitabilitas, dan leverage terhadap manajemen laba pada perusahaan manufaktur yang terdaftar di Bursa Efek Indonesia. Penelitian ini merupakan penelitian kuantitatif. Pemilihan sampel dilakukan dengan metode purposive sampling. Data yang digunakan adalah data sekunder. Metode analisis data menggunakan analisis regresi berganda. Populasi data dalam penelitian ini adalah semua perusahaan manufaktur yang terdaftar dalam Bursa Efek Indonesia (BEI) periode tahun 2018-2020 sejumlah 155 perusahaan. Sampel sejumlah 30 perusahaan. Hasil penelitian menunjukan bahwa secara parsial, profitabilitas berpengaruh signifikan negatif terhadap manajemen laba, Ukuran perusahaan berpengaruh signifikan positif terhadap manajeman laba, dan leverage tidak memiliki pengaruh yang signifikan terhadap manajemen laba. Kata","author":[{"dropping-particle":"","family":"Hardiyanti","given":"Widhian","non-dropping-particle":"","parse-names":false,"suffix":""},{"dropping-particle":"","family":"Kartika","given":"Andi","non-dropping-particle":"","parse-names":false,"suffix":""},{"dropping-particle":"","family":"Sudarsi","given":"Sri","non-dropping-particle":"","parse-names":false,"suffix":""}],"container-title":"Owner : Riset &amp; Jurnal Akuntansi","id":"ITEM-1","issue":"4","issued":{"date-parts":[["2022"]]},"page":"4071-4082","title":"Analisis Profitabilitas, Ukuran Perusahaan, Leverage dan Pengaruhnya Terhadap Manajemen Laba PErusahaan Manufaktur","type":"article-journal","volume":"6"},"uris":["http://www.mendeley.com/documents/?uuid=ae066dad-877e-4558-805a-c09e7fc070e9"]}],"mendeley":{"formattedCitation":"(Hardiyanti et al., 2022)","manualFormatting":"Hardiyanti et al., (2022)","plainTextFormattedCitation":"(Hardiyanti et al., 2022)","previouslyFormattedCitation":"(Hardiyanti et al., 2022)"},"properties":{"noteIndex":0},"schema":"https://github.com/citation-style-language/schema/raw/master/csl-citation.json"}</w:instrText>
      </w:r>
      <w:r w:rsidR="007B05F5">
        <w:rPr>
          <w:rFonts w:ascii="Times New Roman" w:hAnsi="Times New Roman" w:cs="Times New Roman"/>
          <w:sz w:val="24"/>
          <w:szCs w:val="24"/>
        </w:rPr>
        <w:fldChar w:fldCharType="separate"/>
      </w:r>
      <w:r w:rsidR="007B05F5" w:rsidRPr="007B05F5">
        <w:rPr>
          <w:rFonts w:ascii="Times New Roman" w:hAnsi="Times New Roman" w:cs="Times New Roman"/>
          <w:noProof/>
          <w:sz w:val="24"/>
          <w:szCs w:val="24"/>
        </w:rPr>
        <w:t xml:space="preserve">Hardiyanti et al., </w:t>
      </w:r>
      <w:r w:rsidR="00596016">
        <w:rPr>
          <w:rFonts w:ascii="Times New Roman" w:hAnsi="Times New Roman" w:cs="Times New Roman"/>
          <w:noProof/>
          <w:sz w:val="24"/>
          <w:szCs w:val="24"/>
        </w:rPr>
        <w:t>(</w:t>
      </w:r>
      <w:r w:rsidR="007B05F5" w:rsidRPr="007B05F5">
        <w:rPr>
          <w:rFonts w:ascii="Times New Roman" w:hAnsi="Times New Roman" w:cs="Times New Roman"/>
          <w:noProof/>
          <w:sz w:val="24"/>
          <w:szCs w:val="24"/>
        </w:rPr>
        <w:t>2022)</w:t>
      </w:r>
      <w:r w:rsidR="007B05F5">
        <w:rPr>
          <w:rFonts w:ascii="Times New Roman" w:hAnsi="Times New Roman" w:cs="Times New Roman"/>
          <w:sz w:val="24"/>
          <w:szCs w:val="24"/>
        </w:rPr>
        <w:fldChar w:fldCharType="end"/>
      </w:r>
      <w:r w:rsidR="00596016">
        <w:rPr>
          <w:rFonts w:ascii="Times New Roman" w:hAnsi="Times New Roman" w:cs="Times New Roman"/>
          <w:sz w:val="24"/>
          <w:szCs w:val="24"/>
        </w:rPr>
        <w:t xml:space="preserve">  </w:t>
      </w:r>
      <w:r w:rsidR="00F83B27">
        <w:rPr>
          <w:rFonts w:ascii="Times New Roman" w:hAnsi="Times New Roman" w:cs="Times New Roman"/>
          <w:sz w:val="24"/>
          <w:szCs w:val="24"/>
        </w:rPr>
        <w:t xml:space="preserve">profitabilitas </w:t>
      </w:r>
      <w:r w:rsidR="000340B1">
        <w:rPr>
          <w:rFonts w:ascii="Times New Roman" w:hAnsi="Times New Roman" w:cs="Times New Roman"/>
          <w:sz w:val="24"/>
          <w:szCs w:val="24"/>
        </w:rPr>
        <w:t xml:space="preserve">memiliki </w:t>
      </w:r>
      <w:r w:rsidR="00F83B27">
        <w:rPr>
          <w:rFonts w:ascii="Times New Roman" w:hAnsi="Times New Roman" w:cs="Times New Roman"/>
          <w:sz w:val="24"/>
          <w:szCs w:val="24"/>
        </w:rPr>
        <w:t>pengaruh negatif secara signifikan terhadap manajemen laba.</w:t>
      </w:r>
    </w:p>
    <w:p w14:paraId="3C3AA555" w14:textId="6A896283" w:rsidR="003332BC" w:rsidRPr="00B0591A" w:rsidRDefault="00533D2A" w:rsidP="00230B35">
      <w:pPr>
        <w:pStyle w:val="ListParagraph"/>
        <w:tabs>
          <w:tab w:val="left" w:pos="993"/>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w:t>
      </w:r>
      <w:r w:rsidR="00C55B42">
        <w:rPr>
          <w:rFonts w:ascii="Times New Roman" w:hAnsi="Times New Roman" w:cs="Times New Roman"/>
          <w:sz w:val="24"/>
          <w:szCs w:val="24"/>
        </w:rPr>
        <w:t>erdasarkan penelitian sebelumnya, pen</w:t>
      </w:r>
      <w:r w:rsidR="00AD3010">
        <w:rPr>
          <w:rFonts w:ascii="Times New Roman" w:hAnsi="Times New Roman" w:cs="Times New Roman"/>
          <w:sz w:val="24"/>
          <w:szCs w:val="24"/>
        </w:rPr>
        <w:t>eliti</w:t>
      </w:r>
      <w:r w:rsidR="00C55B42">
        <w:rPr>
          <w:rFonts w:ascii="Times New Roman" w:hAnsi="Times New Roman" w:cs="Times New Roman"/>
          <w:sz w:val="24"/>
          <w:szCs w:val="24"/>
        </w:rPr>
        <w:t xml:space="preserve"> bertujuan untuk mengadakan penelitian kembali</w:t>
      </w:r>
      <w:r>
        <w:rPr>
          <w:rFonts w:ascii="Times New Roman" w:hAnsi="Times New Roman" w:cs="Times New Roman"/>
          <w:sz w:val="24"/>
          <w:szCs w:val="24"/>
        </w:rPr>
        <w:t xml:space="preserve"> mengenai, </w:t>
      </w:r>
      <w:r w:rsidRPr="006010E0">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6010E0">
        <w:rPr>
          <w:rFonts w:ascii="Times New Roman" w:hAnsi="Times New Roman" w:cs="Times New Roman"/>
          <w:i/>
          <w:iCs/>
          <w:sz w:val="24"/>
          <w:szCs w:val="24"/>
        </w:rPr>
        <w:t>cost of debt</w:t>
      </w:r>
      <w:r w:rsidR="00095B7D">
        <w:rPr>
          <w:rFonts w:ascii="Times New Roman" w:hAnsi="Times New Roman" w:cs="Times New Roman"/>
          <w:sz w:val="24"/>
          <w:szCs w:val="24"/>
        </w:rPr>
        <w:t xml:space="preserve"> dan</w:t>
      </w:r>
      <w:r>
        <w:rPr>
          <w:rFonts w:ascii="Times New Roman" w:hAnsi="Times New Roman" w:cs="Times New Roman"/>
          <w:sz w:val="24"/>
          <w:szCs w:val="24"/>
        </w:rPr>
        <w:t xml:space="preserve"> profitabilitas</w:t>
      </w:r>
      <w:r w:rsidR="00095B7D">
        <w:rPr>
          <w:rFonts w:ascii="Times New Roman" w:hAnsi="Times New Roman" w:cs="Times New Roman"/>
          <w:sz w:val="24"/>
          <w:szCs w:val="24"/>
        </w:rPr>
        <w:t xml:space="preserve"> </w:t>
      </w:r>
      <w:r w:rsidR="00803329">
        <w:rPr>
          <w:rFonts w:ascii="Times New Roman" w:hAnsi="Times New Roman" w:cs="Times New Roman"/>
          <w:sz w:val="24"/>
          <w:szCs w:val="24"/>
        </w:rPr>
        <w:t>terhadap manajemen laba. Pen</w:t>
      </w:r>
      <w:r w:rsidR="00AD3010">
        <w:rPr>
          <w:rFonts w:ascii="Times New Roman" w:hAnsi="Times New Roman" w:cs="Times New Roman"/>
          <w:sz w:val="24"/>
          <w:szCs w:val="24"/>
        </w:rPr>
        <w:t>eliti</w:t>
      </w:r>
      <w:r w:rsidR="00803329">
        <w:rPr>
          <w:rFonts w:ascii="Times New Roman" w:hAnsi="Times New Roman" w:cs="Times New Roman"/>
          <w:sz w:val="24"/>
          <w:szCs w:val="24"/>
        </w:rPr>
        <w:t xml:space="preserve"> juga mengambil sampe</w:t>
      </w:r>
      <w:r w:rsidR="0083467F">
        <w:rPr>
          <w:rFonts w:ascii="Times New Roman" w:hAnsi="Times New Roman" w:cs="Times New Roman"/>
          <w:sz w:val="24"/>
          <w:szCs w:val="24"/>
        </w:rPr>
        <w:t>l</w:t>
      </w:r>
      <w:r w:rsidR="00803329">
        <w:rPr>
          <w:rFonts w:ascii="Times New Roman" w:hAnsi="Times New Roman" w:cs="Times New Roman"/>
          <w:sz w:val="24"/>
          <w:szCs w:val="24"/>
        </w:rPr>
        <w:t xml:space="preserve"> pada perusahaan sub sektor perbankan</w:t>
      </w:r>
      <w:r w:rsidR="006010E0">
        <w:rPr>
          <w:rFonts w:ascii="Times New Roman" w:hAnsi="Times New Roman" w:cs="Times New Roman"/>
          <w:sz w:val="24"/>
          <w:szCs w:val="24"/>
        </w:rPr>
        <w:t xml:space="preserve"> yang terdaftar di BEI tahun 2019-2023. Pen</w:t>
      </w:r>
      <w:r w:rsidR="00AD3010">
        <w:rPr>
          <w:rFonts w:ascii="Times New Roman" w:hAnsi="Times New Roman" w:cs="Times New Roman"/>
          <w:sz w:val="24"/>
          <w:szCs w:val="24"/>
        </w:rPr>
        <w:t>eliti</w:t>
      </w:r>
      <w:r w:rsidR="006010E0">
        <w:rPr>
          <w:rFonts w:ascii="Times New Roman" w:hAnsi="Times New Roman" w:cs="Times New Roman"/>
          <w:sz w:val="24"/>
          <w:szCs w:val="24"/>
        </w:rPr>
        <w:t xml:space="preserve"> memilih sub sektor perbankan karena </w:t>
      </w:r>
      <w:r w:rsidR="00C446C3">
        <w:rPr>
          <w:rFonts w:ascii="Times New Roman" w:hAnsi="Times New Roman" w:cs="Times New Roman"/>
          <w:sz w:val="24"/>
          <w:szCs w:val="24"/>
        </w:rPr>
        <w:t>masih kurangnya penelitian m</w:t>
      </w:r>
      <w:r w:rsidR="00E05E21">
        <w:rPr>
          <w:rFonts w:ascii="Times New Roman" w:hAnsi="Times New Roman" w:cs="Times New Roman"/>
          <w:sz w:val="24"/>
          <w:szCs w:val="24"/>
        </w:rPr>
        <w:t>engenai manajemen laba pada industri perbankan. P</w:t>
      </w:r>
      <w:r w:rsidR="006010E0">
        <w:rPr>
          <w:rFonts w:ascii="Times New Roman" w:hAnsi="Times New Roman" w:cs="Times New Roman"/>
          <w:sz w:val="24"/>
          <w:szCs w:val="24"/>
        </w:rPr>
        <w:t>erbankan</w:t>
      </w:r>
      <w:r w:rsidR="00E05E21">
        <w:rPr>
          <w:rFonts w:ascii="Times New Roman" w:hAnsi="Times New Roman" w:cs="Times New Roman"/>
          <w:sz w:val="24"/>
          <w:szCs w:val="24"/>
        </w:rPr>
        <w:t xml:space="preserve"> juga</w:t>
      </w:r>
      <w:r w:rsidR="006010E0">
        <w:rPr>
          <w:rFonts w:ascii="Times New Roman" w:hAnsi="Times New Roman" w:cs="Times New Roman"/>
          <w:sz w:val="24"/>
          <w:szCs w:val="24"/>
        </w:rPr>
        <w:t xml:space="preserve"> </w:t>
      </w:r>
      <w:r w:rsidR="001763E0">
        <w:rPr>
          <w:rFonts w:ascii="Times New Roman" w:hAnsi="Times New Roman" w:cs="Times New Roman"/>
          <w:sz w:val="24"/>
          <w:szCs w:val="24"/>
        </w:rPr>
        <w:t>merupakan</w:t>
      </w:r>
      <w:r w:rsidR="0007395F">
        <w:rPr>
          <w:rFonts w:ascii="Times New Roman" w:hAnsi="Times New Roman" w:cs="Times New Roman"/>
          <w:sz w:val="24"/>
          <w:szCs w:val="24"/>
        </w:rPr>
        <w:t xml:space="preserve"> perusahaan ya</w:t>
      </w:r>
      <w:r w:rsidR="006010E0">
        <w:rPr>
          <w:rFonts w:ascii="Times New Roman" w:hAnsi="Times New Roman" w:cs="Times New Roman"/>
          <w:sz w:val="24"/>
          <w:szCs w:val="24"/>
        </w:rPr>
        <w:t>ng</w:t>
      </w:r>
      <w:r w:rsidR="00C446C3">
        <w:rPr>
          <w:rFonts w:ascii="Times New Roman" w:hAnsi="Times New Roman" w:cs="Times New Roman"/>
          <w:sz w:val="24"/>
          <w:szCs w:val="24"/>
        </w:rPr>
        <w:t xml:space="preserve"> berfungsi </w:t>
      </w:r>
      <w:r w:rsidR="006010E0">
        <w:rPr>
          <w:rFonts w:ascii="Times New Roman" w:hAnsi="Times New Roman" w:cs="Times New Roman"/>
          <w:sz w:val="24"/>
          <w:szCs w:val="24"/>
        </w:rPr>
        <w:t>meng</w:t>
      </w:r>
      <w:r w:rsidR="00C446C3">
        <w:rPr>
          <w:rFonts w:ascii="Times New Roman" w:hAnsi="Times New Roman" w:cs="Times New Roman"/>
          <w:sz w:val="24"/>
          <w:szCs w:val="24"/>
        </w:rPr>
        <w:t>umpulkan</w:t>
      </w:r>
      <w:r w:rsidR="006010E0">
        <w:rPr>
          <w:rFonts w:ascii="Times New Roman" w:hAnsi="Times New Roman" w:cs="Times New Roman"/>
          <w:sz w:val="24"/>
          <w:szCs w:val="24"/>
        </w:rPr>
        <w:t xml:space="preserve"> dana masyarakat,</w:t>
      </w:r>
      <w:r w:rsidR="00C446C3">
        <w:rPr>
          <w:rFonts w:ascii="Times New Roman" w:hAnsi="Times New Roman" w:cs="Times New Roman"/>
          <w:sz w:val="24"/>
          <w:szCs w:val="24"/>
        </w:rPr>
        <w:t xml:space="preserve"> dana </w:t>
      </w:r>
      <w:r w:rsidR="006010E0">
        <w:rPr>
          <w:rFonts w:ascii="Times New Roman" w:hAnsi="Times New Roman" w:cs="Times New Roman"/>
          <w:sz w:val="24"/>
          <w:szCs w:val="24"/>
        </w:rPr>
        <w:t xml:space="preserve">investasi dan telah menjadi </w:t>
      </w:r>
      <w:r w:rsidR="006403F8">
        <w:rPr>
          <w:rFonts w:ascii="Times New Roman" w:hAnsi="Times New Roman" w:cs="Times New Roman"/>
          <w:sz w:val="24"/>
          <w:szCs w:val="24"/>
        </w:rPr>
        <w:t xml:space="preserve">sumber </w:t>
      </w:r>
      <w:r w:rsidR="006010E0">
        <w:rPr>
          <w:rFonts w:ascii="Times New Roman" w:hAnsi="Times New Roman" w:cs="Times New Roman"/>
          <w:sz w:val="24"/>
          <w:szCs w:val="24"/>
        </w:rPr>
        <w:t xml:space="preserve">kepercayaan masyarakat. Jika kepercayaan investor berkurang maka mereka akan melakukan penarikan dana investasi yang telah dilakukan. Hal ini dapat merugikan bank dan bisa menyebabkan kebangkrutan. </w:t>
      </w:r>
    </w:p>
    <w:p w14:paraId="33C2C692" w14:textId="2409B746" w:rsidR="003E0BB4" w:rsidRDefault="000F5CE1" w:rsidP="00230B35">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Berdasarkan latar belakang tersebut, maka pe</w:t>
      </w:r>
      <w:r w:rsidR="007623B1">
        <w:rPr>
          <w:rFonts w:ascii="Times New Roman" w:hAnsi="Times New Roman" w:cs="Times New Roman"/>
          <w:sz w:val="24"/>
          <w:szCs w:val="24"/>
        </w:rPr>
        <w:t>neliti</w:t>
      </w:r>
      <w:r>
        <w:rPr>
          <w:rFonts w:ascii="Times New Roman" w:hAnsi="Times New Roman" w:cs="Times New Roman"/>
          <w:sz w:val="24"/>
          <w:szCs w:val="24"/>
        </w:rPr>
        <w:t xml:space="preserve"> tertarik untuk melakukan penelitian dengan judul </w:t>
      </w:r>
      <w:r w:rsidR="0063588F" w:rsidRPr="00606D42">
        <w:rPr>
          <w:rFonts w:ascii="Times New Roman" w:hAnsi="Times New Roman" w:cs="Times New Roman"/>
          <w:b/>
          <w:bCs/>
          <w:sz w:val="24"/>
          <w:szCs w:val="24"/>
        </w:rPr>
        <w:t xml:space="preserve">Pengaruh </w:t>
      </w:r>
      <w:r w:rsidR="0063588F" w:rsidRPr="00304AB5">
        <w:rPr>
          <w:rFonts w:ascii="Times New Roman" w:hAnsi="Times New Roman" w:cs="Times New Roman"/>
          <w:b/>
          <w:bCs/>
          <w:i/>
          <w:iCs/>
          <w:sz w:val="24"/>
          <w:szCs w:val="24"/>
        </w:rPr>
        <w:t>Good Corporate Governance</w:t>
      </w:r>
      <w:r w:rsidR="0063588F" w:rsidRPr="00606D42">
        <w:rPr>
          <w:rFonts w:ascii="Times New Roman" w:hAnsi="Times New Roman" w:cs="Times New Roman"/>
          <w:b/>
          <w:bCs/>
          <w:sz w:val="24"/>
          <w:szCs w:val="24"/>
        </w:rPr>
        <w:t xml:space="preserve">, Ukuran Perusahaan, </w:t>
      </w:r>
      <w:r w:rsidR="0063588F" w:rsidRPr="00304AB5">
        <w:rPr>
          <w:rFonts w:ascii="Times New Roman" w:hAnsi="Times New Roman" w:cs="Times New Roman"/>
          <w:b/>
          <w:bCs/>
          <w:i/>
          <w:iCs/>
          <w:sz w:val="24"/>
          <w:szCs w:val="24"/>
        </w:rPr>
        <w:t xml:space="preserve">Cost </w:t>
      </w:r>
      <w:r w:rsidR="00EF7BF6">
        <w:rPr>
          <w:rFonts w:ascii="Times New Roman" w:hAnsi="Times New Roman" w:cs="Times New Roman"/>
          <w:b/>
          <w:bCs/>
          <w:i/>
          <w:iCs/>
          <w:sz w:val="24"/>
          <w:szCs w:val="24"/>
        </w:rPr>
        <w:t>o</w:t>
      </w:r>
      <w:r w:rsidR="0063588F" w:rsidRPr="00304AB5">
        <w:rPr>
          <w:rFonts w:ascii="Times New Roman" w:hAnsi="Times New Roman" w:cs="Times New Roman"/>
          <w:b/>
          <w:bCs/>
          <w:i/>
          <w:iCs/>
          <w:sz w:val="24"/>
          <w:szCs w:val="24"/>
        </w:rPr>
        <w:t>f Debt</w:t>
      </w:r>
      <w:r w:rsidR="0063588F" w:rsidRPr="00606D42">
        <w:rPr>
          <w:rFonts w:ascii="Times New Roman" w:hAnsi="Times New Roman" w:cs="Times New Roman"/>
          <w:b/>
          <w:bCs/>
          <w:sz w:val="24"/>
          <w:szCs w:val="24"/>
        </w:rPr>
        <w:t xml:space="preserve"> </w:t>
      </w:r>
      <w:r w:rsidR="00095B7D">
        <w:rPr>
          <w:rFonts w:ascii="Times New Roman" w:hAnsi="Times New Roman" w:cs="Times New Roman"/>
          <w:b/>
          <w:bCs/>
          <w:sz w:val="24"/>
          <w:szCs w:val="24"/>
        </w:rPr>
        <w:t xml:space="preserve">Dan </w:t>
      </w:r>
      <w:r w:rsidR="0063588F" w:rsidRPr="00304AB5">
        <w:rPr>
          <w:rFonts w:ascii="Times New Roman" w:hAnsi="Times New Roman" w:cs="Times New Roman"/>
          <w:b/>
          <w:bCs/>
          <w:i/>
          <w:iCs/>
          <w:sz w:val="24"/>
          <w:szCs w:val="24"/>
        </w:rPr>
        <w:t>Profitabilitas</w:t>
      </w:r>
      <w:r w:rsidR="0063588F" w:rsidRPr="00606D42">
        <w:rPr>
          <w:rFonts w:ascii="Times New Roman" w:hAnsi="Times New Roman" w:cs="Times New Roman"/>
          <w:b/>
          <w:bCs/>
          <w:sz w:val="24"/>
          <w:szCs w:val="24"/>
        </w:rPr>
        <w:t xml:space="preserve"> Pada Sub Sektor Perbankan Yang Terdaftar </w:t>
      </w:r>
      <w:r w:rsidR="003B1BDB">
        <w:rPr>
          <w:rFonts w:ascii="Times New Roman" w:hAnsi="Times New Roman" w:cs="Times New Roman"/>
          <w:b/>
          <w:bCs/>
          <w:sz w:val="24"/>
          <w:szCs w:val="24"/>
        </w:rPr>
        <w:t>d</w:t>
      </w:r>
      <w:r w:rsidR="0063588F" w:rsidRPr="00606D42">
        <w:rPr>
          <w:rFonts w:ascii="Times New Roman" w:hAnsi="Times New Roman" w:cs="Times New Roman"/>
          <w:b/>
          <w:bCs/>
          <w:sz w:val="24"/>
          <w:szCs w:val="24"/>
        </w:rPr>
        <w:t>i</w:t>
      </w:r>
      <w:r w:rsidR="003E0BB4">
        <w:rPr>
          <w:rFonts w:ascii="Times New Roman" w:hAnsi="Times New Roman" w:cs="Times New Roman"/>
          <w:b/>
          <w:bCs/>
          <w:sz w:val="24"/>
          <w:szCs w:val="24"/>
        </w:rPr>
        <w:t xml:space="preserve"> </w:t>
      </w:r>
      <w:r w:rsidR="006403F8">
        <w:rPr>
          <w:rFonts w:ascii="Times New Roman" w:hAnsi="Times New Roman" w:cs="Times New Roman"/>
          <w:b/>
          <w:bCs/>
          <w:sz w:val="24"/>
          <w:szCs w:val="24"/>
        </w:rPr>
        <w:t>Bursa Efek Indonesia (BEI)</w:t>
      </w:r>
      <w:r w:rsidR="0063588F" w:rsidRPr="00606D42">
        <w:rPr>
          <w:rFonts w:ascii="Times New Roman" w:hAnsi="Times New Roman" w:cs="Times New Roman"/>
          <w:b/>
          <w:bCs/>
          <w:sz w:val="24"/>
          <w:szCs w:val="24"/>
        </w:rPr>
        <w:t xml:space="preserve"> Tahun 20</w:t>
      </w:r>
      <w:r w:rsidR="00BE6939">
        <w:rPr>
          <w:rFonts w:ascii="Times New Roman" w:hAnsi="Times New Roman" w:cs="Times New Roman"/>
          <w:b/>
          <w:bCs/>
          <w:sz w:val="24"/>
          <w:szCs w:val="24"/>
        </w:rPr>
        <w:t>19</w:t>
      </w:r>
      <w:r w:rsidR="0063588F" w:rsidRPr="00606D42">
        <w:rPr>
          <w:rFonts w:ascii="Times New Roman" w:hAnsi="Times New Roman" w:cs="Times New Roman"/>
          <w:b/>
          <w:bCs/>
          <w:sz w:val="24"/>
          <w:szCs w:val="24"/>
        </w:rPr>
        <w:t>-2023</w:t>
      </w:r>
      <w:r w:rsidR="0063588F">
        <w:rPr>
          <w:rFonts w:ascii="Times New Roman" w:hAnsi="Times New Roman" w:cs="Times New Roman"/>
          <w:sz w:val="24"/>
          <w:szCs w:val="24"/>
        </w:rPr>
        <w:t>.</w:t>
      </w:r>
    </w:p>
    <w:p w14:paraId="0D3111DF" w14:textId="77777777" w:rsidR="00471B91" w:rsidRDefault="00471B91" w:rsidP="00230B35">
      <w:pPr>
        <w:pStyle w:val="ListParagraph"/>
        <w:spacing w:line="480" w:lineRule="auto"/>
        <w:ind w:left="567" w:firstLine="709"/>
        <w:jc w:val="both"/>
        <w:rPr>
          <w:rFonts w:ascii="Times New Roman" w:hAnsi="Times New Roman" w:cs="Times New Roman"/>
          <w:sz w:val="24"/>
          <w:szCs w:val="24"/>
        </w:rPr>
      </w:pPr>
    </w:p>
    <w:p w14:paraId="180BA4B7" w14:textId="77777777" w:rsidR="00471B91" w:rsidRDefault="00471B91" w:rsidP="00230B35">
      <w:pPr>
        <w:pStyle w:val="ListParagraph"/>
        <w:spacing w:line="480" w:lineRule="auto"/>
        <w:ind w:left="567" w:firstLine="709"/>
        <w:jc w:val="both"/>
        <w:rPr>
          <w:rFonts w:ascii="Times New Roman" w:hAnsi="Times New Roman" w:cs="Times New Roman"/>
          <w:sz w:val="24"/>
          <w:szCs w:val="24"/>
        </w:rPr>
      </w:pPr>
    </w:p>
    <w:p w14:paraId="5FEEC054" w14:textId="77777777" w:rsidR="00471B91" w:rsidRDefault="00471B91" w:rsidP="00230B35">
      <w:pPr>
        <w:pStyle w:val="ListParagraph"/>
        <w:spacing w:line="480" w:lineRule="auto"/>
        <w:ind w:left="567" w:firstLine="709"/>
        <w:jc w:val="both"/>
        <w:rPr>
          <w:rFonts w:ascii="Times New Roman" w:hAnsi="Times New Roman" w:cs="Times New Roman"/>
          <w:sz w:val="24"/>
          <w:szCs w:val="24"/>
        </w:rPr>
      </w:pPr>
    </w:p>
    <w:p w14:paraId="1631A8C8" w14:textId="77777777" w:rsidR="00471B91" w:rsidRDefault="00471B91" w:rsidP="00230B35">
      <w:pPr>
        <w:pStyle w:val="ListParagraph"/>
        <w:spacing w:line="480" w:lineRule="auto"/>
        <w:ind w:left="567" w:firstLine="709"/>
        <w:jc w:val="both"/>
        <w:rPr>
          <w:rFonts w:ascii="Times New Roman" w:hAnsi="Times New Roman" w:cs="Times New Roman"/>
          <w:sz w:val="24"/>
          <w:szCs w:val="24"/>
        </w:rPr>
      </w:pPr>
    </w:p>
    <w:p w14:paraId="28AAFFFF" w14:textId="77777777" w:rsidR="00471B91" w:rsidRPr="00230B35" w:rsidRDefault="00471B91" w:rsidP="00230B35">
      <w:pPr>
        <w:pStyle w:val="ListParagraph"/>
        <w:spacing w:line="480" w:lineRule="auto"/>
        <w:ind w:left="567" w:firstLine="709"/>
        <w:jc w:val="both"/>
        <w:rPr>
          <w:rFonts w:ascii="Times New Roman" w:hAnsi="Times New Roman" w:cs="Times New Roman"/>
          <w:sz w:val="24"/>
          <w:szCs w:val="24"/>
        </w:rPr>
      </w:pPr>
    </w:p>
    <w:p w14:paraId="23CAEA10" w14:textId="2BA2F490" w:rsidR="000F68DE" w:rsidRPr="00CF7F84" w:rsidRDefault="001039CF" w:rsidP="00CF7F84">
      <w:pPr>
        <w:pStyle w:val="Heading2"/>
      </w:pPr>
      <w:bookmarkStart w:id="43" w:name="_Toc158584208"/>
      <w:bookmarkStart w:id="44" w:name="_Toc168382155"/>
      <w:bookmarkStart w:id="45" w:name="_Toc170379434"/>
      <w:r w:rsidRPr="00CF7F84">
        <w:lastRenderedPageBreak/>
        <w:t>Rumusan Masalah</w:t>
      </w:r>
      <w:bookmarkEnd w:id="43"/>
      <w:bookmarkEnd w:id="44"/>
      <w:bookmarkEnd w:id="45"/>
      <w:r w:rsidRPr="00CF7F84">
        <w:t xml:space="preserve"> </w:t>
      </w:r>
    </w:p>
    <w:p w14:paraId="2A4640BF" w14:textId="67EC872F" w:rsidR="009016C2" w:rsidRPr="009016C2" w:rsidRDefault="009016C2" w:rsidP="00CF7F8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latar belakang masalah diatas, adapun rumusan masalah penelitian ini adalah sebagai berikut</w:t>
      </w:r>
      <w:r w:rsidR="003E7520">
        <w:rPr>
          <w:rFonts w:ascii="Times New Roman" w:hAnsi="Times New Roman" w:cs="Times New Roman"/>
          <w:sz w:val="24"/>
          <w:szCs w:val="24"/>
        </w:rPr>
        <w:t>:</w:t>
      </w:r>
    </w:p>
    <w:p w14:paraId="78DADB4A" w14:textId="23C8AB28" w:rsidR="00EB4C5A" w:rsidRDefault="000F68DE" w:rsidP="0050602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EB4C5A" w:rsidRPr="00304AB5">
        <w:rPr>
          <w:rFonts w:ascii="Times New Roman" w:hAnsi="Times New Roman" w:cs="Times New Roman"/>
          <w:i/>
          <w:iCs/>
          <w:sz w:val="24"/>
          <w:szCs w:val="24"/>
        </w:rPr>
        <w:t>Good Coorporate Governance</w:t>
      </w:r>
      <w:r w:rsidR="00EF7BF6">
        <w:rPr>
          <w:rFonts w:ascii="Times New Roman" w:hAnsi="Times New Roman" w:cs="Times New Roman"/>
          <w:i/>
          <w:iCs/>
          <w:sz w:val="24"/>
          <w:szCs w:val="24"/>
        </w:rPr>
        <w:t xml:space="preserve"> </w:t>
      </w:r>
      <w:r w:rsidR="00AF753D" w:rsidRPr="00304AB5">
        <w:rPr>
          <w:rFonts w:ascii="Times New Roman" w:hAnsi="Times New Roman" w:cs="Times New Roman"/>
          <w:i/>
          <w:iCs/>
          <w:sz w:val="24"/>
          <w:szCs w:val="24"/>
        </w:rPr>
        <w:t>(GCG)</w:t>
      </w:r>
      <w:r w:rsidR="00EB4C5A">
        <w:rPr>
          <w:rFonts w:ascii="Times New Roman" w:hAnsi="Times New Roman" w:cs="Times New Roman"/>
          <w:sz w:val="24"/>
          <w:szCs w:val="24"/>
        </w:rPr>
        <w:t xml:space="preserve"> berpenga</w:t>
      </w:r>
      <w:r w:rsidR="003B1BDB">
        <w:rPr>
          <w:rFonts w:ascii="Times New Roman" w:hAnsi="Times New Roman" w:cs="Times New Roman"/>
          <w:sz w:val="24"/>
          <w:szCs w:val="24"/>
        </w:rPr>
        <w:t>r</w:t>
      </w:r>
      <w:r w:rsidR="00EB4C5A">
        <w:rPr>
          <w:rFonts w:ascii="Times New Roman" w:hAnsi="Times New Roman" w:cs="Times New Roman"/>
          <w:sz w:val="24"/>
          <w:szCs w:val="24"/>
        </w:rPr>
        <w:t>uh terh</w:t>
      </w:r>
      <w:r w:rsidR="00AF753D">
        <w:rPr>
          <w:rFonts w:ascii="Times New Roman" w:hAnsi="Times New Roman" w:cs="Times New Roman"/>
          <w:sz w:val="24"/>
          <w:szCs w:val="24"/>
        </w:rPr>
        <w:t>adap Manajemen Laba Pada Sub-Sektor Pebankan yang terdaftar di B</w:t>
      </w:r>
      <w:r w:rsidR="000414C1">
        <w:rPr>
          <w:rFonts w:ascii="Times New Roman" w:hAnsi="Times New Roman" w:cs="Times New Roman"/>
          <w:sz w:val="24"/>
          <w:szCs w:val="24"/>
        </w:rPr>
        <w:t>ursa Efek Indonesia</w:t>
      </w:r>
      <w:r w:rsidR="00AF753D">
        <w:rPr>
          <w:rFonts w:ascii="Times New Roman" w:hAnsi="Times New Roman" w:cs="Times New Roman"/>
          <w:sz w:val="24"/>
          <w:szCs w:val="24"/>
        </w:rPr>
        <w:t xml:space="preserve"> tahun 201</w:t>
      </w:r>
      <w:r w:rsidR="000A3550">
        <w:rPr>
          <w:rFonts w:ascii="Times New Roman" w:hAnsi="Times New Roman" w:cs="Times New Roman"/>
          <w:sz w:val="24"/>
          <w:szCs w:val="24"/>
        </w:rPr>
        <w:t>9</w:t>
      </w:r>
      <w:r w:rsidR="00AF753D">
        <w:rPr>
          <w:rFonts w:ascii="Times New Roman" w:hAnsi="Times New Roman" w:cs="Times New Roman"/>
          <w:sz w:val="24"/>
          <w:szCs w:val="24"/>
        </w:rPr>
        <w:t>-2023?</w:t>
      </w:r>
    </w:p>
    <w:p w14:paraId="144D662C" w14:textId="3A5A5414" w:rsidR="00AF753D" w:rsidRDefault="00AF753D" w:rsidP="0050602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Ukuran Perusahaan berpengaruh terhadap Manejemen Laba Pada Sub-sektor Perbankan yang terdaftar di B</w:t>
      </w:r>
      <w:r w:rsidR="000414C1">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45AC63FD" w14:textId="5B91F737" w:rsidR="00AF753D" w:rsidRDefault="00AF753D" w:rsidP="0050602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04AB5">
        <w:rPr>
          <w:rFonts w:ascii="Times New Roman" w:hAnsi="Times New Roman" w:cs="Times New Roman"/>
          <w:i/>
          <w:iCs/>
          <w:sz w:val="24"/>
          <w:szCs w:val="24"/>
        </w:rPr>
        <w:t xml:space="preserve">Cost </w:t>
      </w:r>
      <w:r w:rsidR="00EF7BF6">
        <w:rPr>
          <w:rFonts w:ascii="Times New Roman" w:hAnsi="Times New Roman" w:cs="Times New Roman"/>
          <w:i/>
          <w:iCs/>
          <w:sz w:val="24"/>
          <w:szCs w:val="24"/>
        </w:rPr>
        <w:t>o</w:t>
      </w:r>
      <w:r w:rsidRPr="00304AB5">
        <w:rPr>
          <w:rFonts w:ascii="Times New Roman" w:hAnsi="Times New Roman" w:cs="Times New Roman"/>
          <w:i/>
          <w:iCs/>
          <w:sz w:val="24"/>
          <w:szCs w:val="24"/>
        </w:rPr>
        <w:t>f Debt</w:t>
      </w:r>
      <w:r>
        <w:rPr>
          <w:rFonts w:ascii="Times New Roman" w:hAnsi="Times New Roman" w:cs="Times New Roman"/>
          <w:sz w:val="24"/>
          <w:szCs w:val="24"/>
        </w:rPr>
        <w:t xml:space="preserve"> berpengaruh terhadap Manajemen Laba Pada Sub-Sektor Perbankan yang terdaftar di B</w:t>
      </w:r>
      <w:r w:rsidR="000414C1">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082C35A4" w14:textId="727665DF" w:rsidR="00AF753D" w:rsidRDefault="00AF753D" w:rsidP="0050602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04AB5">
        <w:rPr>
          <w:rFonts w:ascii="Times New Roman" w:hAnsi="Times New Roman" w:cs="Times New Roman"/>
          <w:sz w:val="24"/>
          <w:szCs w:val="24"/>
        </w:rPr>
        <w:t>Profitabilitas</w:t>
      </w:r>
      <w:r>
        <w:rPr>
          <w:rFonts w:ascii="Times New Roman" w:hAnsi="Times New Roman" w:cs="Times New Roman"/>
          <w:sz w:val="24"/>
          <w:szCs w:val="24"/>
        </w:rPr>
        <w:t xml:space="preserve"> berpengaruh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3BCD788A" w14:textId="0C70788B" w:rsidR="00E10912" w:rsidRDefault="00AF753D" w:rsidP="00E1091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04AB5">
        <w:rPr>
          <w:rFonts w:ascii="Times New Roman" w:hAnsi="Times New Roman" w:cs="Times New Roman"/>
          <w:i/>
          <w:iCs/>
          <w:sz w:val="24"/>
          <w:szCs w:val="24"/>
        </w:rPr>
        <w:t>Good Coorporate Governance</w:t>
      </w:r>
      <w:r w:rsidR="00EF7BF6">
        <w:rPr>
          <w:rFonts w:ascii="Times New Roman" w:hAnsi="Times New Roman" w:cs="Times New Roman"/>
          <w:i/>
          <w:iCs/>
          <w:sz w:val="24"/>
          <w:szCs w:val="24"/>
        </w:rPr>
        <w:t xml:space="preserve"> </w:t>
      </w:r>
      <w:r w:rsidRPr="00304AB5">
        <w:rPr>
          <w:rFonts w:ascii="Times New Roman" w:hAnsi="Times New Roman" w:cs="Times New Roman"/>
          <w:i/>
          <w:iCs/>
          <w:sz w:val="24"/>
          <w:szCs w:val="24"/>
        </w:rPr>
        <w:t>(GCG)</w:t>
      </w:r>
      <w:r>
        <w:rPr>
          <w:rFonts w:ascii="Times New Roman" w:hAnsi="Times New Roman" w:cs="Times New Roman"/>
          <w:sz w:val="24"/>
          <w:szCs w:val="24"/>
        </w:rPr>
        <w:t xml:space="preserve">, Ukuran Perusahaan, </w:t>
      </w:r>
      <w:r w:rsidRPr="00304AB5">
        <w:rPr>
          <w:rFonts w:ascii="Times New Roman" w:hAnsi="Times New Roman" w:cs="Times New Roman"/>
          <w:i/>
          <w:iCs/>
          <w:sz w:val="24"/>
          <w:szCs w:val="24"/>
        </w:rPr>
        <w:t xml:space="preserve">Cost </w:t>
      </w:r>
      <w:r w:rsidR="00EF7BF6">
        <w:rPr>
          <w:rFonts w:ascii="Times New Roman" w:hAnsi="Times New Roman" w:cs="Times New Roman"/>
          <w:i/>
          <w:iCs/>
          <w:sz w:val="24"/>
          <w:szCs w:val="24"/>
        </w:rPr>
        <w:t>o</w:t>
      </w:r>
      <w:r w:rsidRPr="00304AB5">
        <w:rPr>
          <w:rFonts w:ascii="Times New Roman" w:hAnsi="Times New Roman" w:cs="Times New Roman"/>
          <w:i/>
          <w:iCs/>
          <w:sz w:val="24"/>
          <w:szCs w:val="24"/>
        </w:rPr>
        <w:t>f Debt</w:t>
      </w:r>
      <w:r>
        <w:rPr>
          <w:rFonts w:ascii="Times New Roman" w:hAnsi="Times New Roman" w:cs="Times New Roman"/>
          <w:sz w:val="24"/>
          <w:szCs w:val="24"/>
        </w:rPr>
        <w:t>,</w:t>
      </w:r>
      <w:r w:rsidR="00095B7D">
        <w:rPr>
          <w:rFonts w:ascii="Times New Roman" w:hAnsi="Times New Roman" w:cs="Times New Roman"/>
          <w:sz w:val="24"/>
          <w:szCs w:val="24"/>
        </w:rPr>
        <w:t xml:space="preserve"> dan</w:t>
      </w:r>
      <w:r>
        <w:rPr>
          <w:rFonts w:ascii="Times New Roman" w:hAnsi="Times New Roman" w:cs="Times New Roman"/>
          <w:sz w:val="24"/>
          <w:szCs w:val="24"/>
        </w:rPr>
        <w:t xml:space="preserve"> Profitabilitas berpengaruh secara Simultan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4402F421" w14:textId="77777777" w:rsidR="00E10912" w:rsidRDefault="00E10912" w:rsidP="00E10912">
      <w:pPr>
        <w:spacing w:line="360" w:lineRule="auto"/>
        <w:jc w:val="both"/>
        <w:rPr>
          <w:rFonts w:ascii="Times New Roman" w:hAnsi="Times New Roman" w:cs="Times New Roman"/>
          <w:sz w:val="24"/>
          <w:szCs w:val="24"/>
        </w:rPr>
      </w:pPr>
    </w:p>
    <w:p w14:paraId="2AB83C13" w14:textId="77777777" w:rsidR="00E10912" w:rsidRDefault="00E10912" w:rsidP="00E10912">
      <w:pPr>
        <w:spacing w:line="360" w:lineRule="auto"/>
        <w:jc w:val="both"/>
        <w:rPr>
          <w:rFonts w:ascii="Times New Roman" w:hAnsi="Times New Roman" w:cs="Times New Roman"/>
          <w:sz w:val="24"/>
          <w:szCs w:val="24"/>
        </w:rPr>
      </w:pPr>
    </w:p>
    <w:p w14:paraId="18EB5A22" w14:textId="77777777" w:rsidR="00E10912" w:rsidRDefault="00E10912" w:rsidP="00E10912">
      <w:pPr>
        <w:spacing w:line="360" w:lineRule="auto"/>
        <w:jc w:val="both"/>
        <w:rPr>
          <w:rFonts w:ascii="Times New Roman" w:hAnsi="Times New Roman" w:cs="Times New Roman"/>
          <w:sz w:val="24"/>
          <w:szCs w:val="24"/>
        </w:rPr>
      </w:pPr>
    </w:p>
    <w:p w14:paraId="4689FF86" w14:textId="77777777" w:rsidR="00E10912" w:rsidRDefault="00E10912" w:rsidP="00E10912">
      <w:pPr>
        <w:spacing w:line="360" w:lineRule="auto"/>
        <w:jc w:val="both"/>
        <w:rPr>
          <w:rFonts w:ascii="Times New Roman" w:hAnsi="Times New Roman" w:cs="Times New Roman"/>
          <w:sz w:val="24"/>
          <w:szCs w:val="24"/>
        </w:rPr>
      </w:pPr>
    </w:p>
    <w:p w14:paraId="54EA5217" w14:textId="77777777" w:rsidR="00E10912" w:rsidRPr="00E10912" w:rsidRDefault="00E10912" w:rsidP="00E10912">
      <w:pPr>
        <w:spacing w:line="360" w:lineRule="auto"/>
        <w:jc w:val="both"/>
        <w:rPr>
          <w:rFonts w:ascii="Times New Roman" w:hAnsi="Times New Roman" w:cs="Times New Roman"/>
          <w:sz w:val="24"/>
          <w:szCs w:val="24"/>
        </w:rPr>
      </w:pPr>
    </w:p>
    <w:p w14:paraId="3C0C1BE4" w14:textId="05A5671E" w:rsidR="00AF753D" w:rsidRPr="00CF7F84" w:rsidRDefault="003250F0" w:rsidP="00CF7F84">
      <w:pPr>
        <w:pStyle w:val="Heading2"/>
      </w:pPr>
      <w:bookmarkStart w:id="46" w:name="_Toc158584209"/>
      <w:bookmarkStart w:id="47" w:name="_Toc168382156"/>
      <w:bookmarkStart w:id="48" w:name="_Toc170379435"/>
      <w:r w:rsidRPr="00CF7F84">
        <w:lastRenderedPageBreak/>
        <w:t>Tujuan Penelitian</w:t>
      </w:r>
      <w:bookmarkEnd w:id="46"/>
      <w:bookmarkEnd w:id="47"/>
      <w:bookmarkEnd w:id="48"/>
    </w:p>
    <w:p w14:paraId="4B0C1EFD" w14:textId="2FA60289" w:rsidR="009016C2" w:rsidRDefault="009016C2" w:rsidP="003E7520">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rumusan masalah diatas, adapun tujuan dari penelitian ini adalah sebagai berikut:</w:t>
      </w:r>
    </w:p>
    <w:p w14:paraId="236C2FEF" w14:textId="39BE1B07" w:rsidR="003250F0" w:rsidRDefault="003250F0" w:rsidP="0050602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D13D1F">
        <w:rPr>
          <w:rFonts w:ascii="Times New Roman" w:hAnsi="Times New Roman" w:cs="Times New Roman"/>
          <w:sz w:val="24"/>
          <w:szCs w:val="24"/>
        </w:rPr>
        <w:t>m</w:t>
      </w:r>
      <w:r>
        <w:rPr>
          <w:rFonts w:ascii="Times New Roman" w:hAnsi="Times New Roman" w:cs="Times New Roman"/>
          <w:sz w:val="24"/>
          <w:szCs w:val="24"/>
        </w:rPr>
        <w:t>engetahui</w:t>
      </w:r>
      <w:r w:rsidR="00A36FC0">
        <w:rPr>
          <w:rFonts w:ascii="Times New Roman" w:hAnsi="Times New Roman" w:cs="Times New Roman"/>
          <w:sz w:val="24"/>
          <w:szCs w:val="24"/>
        </w:rPr>
        <w:t xml:space="preserve"> </w:t>
      </w:r>
      <w:r w:rsidR="00D13D1F">
        <w:rPr>
          <w:rFonts w:ascii="Times New Roman" w:hAnsi="Times New Roman" w:cs="Times New Roman"/>
          <w:sz w:val="24"/>
          <w:szCs w:val="24"/>
        </w:rPr>
        <w:t xml:space="preserve">pengaruh </w:t>
      </w:r>
      <w:r w:rsidRPr="00304AB5">
        <w:rPr>
          <w:rFonts w:ascii="Times New Roman" w:hAnsi="Times New Roman" w:cs="Times New Roman"/>
          <w:i/>
          <w:iCs/>
          <w:sz w:val="24"/>
          <w:szCs w:val="24"/>
        </w:rPr>
        <w:t>Good Corporate Governance</w:t>
      </w:r>
      <w:r w:rsidR="00EF7BF6">
        <w:rPr>
          <w:rFonts w:ascii="Times New Roman" w:hAnsi="Times New Roman" w:cs="Times New Roman"/>
          <w:i/>
          <w:iCs/>
          <w:sz w:val="24"/>
          <w:szCs w:val="24"/>
        </w:rPr>
        <w:t xml:space="preserve"> </w:t>
      </w:r>
      <w:r w:rsidRPr="00304AB5">
        <w:rPr>
          <w:rFonts w:ascii="Times New Roman" w:hAnsi="Times New Roman" w:cs="Times New Roman"/>
          <w:i/>
          <w:iCs/>
          <w:sz w:val="24"/>
          <w:szCs w:val="24"/>
        </w:rPr>
        <w:t>(GCG)</w:t>
      </w:r>
      <w:r>
        <w:rPr>
          <w:rFonts w:ascii="Times New Roman" w:hAnsi="Times New Roman" w:cs="Times New Roman"/>
          <w:sz w:val="24"/>
          <w:szCs w:val="24"/>
        </w:rPr>
        <w:t xml:space="preserve">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w:t>
      </w:r>
      <w:r w:rsidR="000A3550">
        <w:rPr>
          <w:rFonts w:ascii="Times New Roman" w:hAnsi="Times New Roman" w:cs="Times New Roman"/>
          <w:sz w:val="24"/>
          <w:szCs w:val="24"/>
        </w:rPr>
        <w:t>19</w:t>
      </w:r>
      <w:r>
        <w:rPr>
          <w:rFonts w:ascii="Times New Roman" w:hAnsi="Times New Roman" w:cs="Times New Roman"/>
          <w:sz w:val="24"/>
          <w:szCs w:val="24"/>
        </w:rPr>
        <w:t>-2023.</w:t>
      </w:r>
    </w:p>
    <w:p w14:paraId="6C4A41D6" w14:textId="7B8F7236" w:rsidR="003250F0" w:rsidRDefault="003250F0" w:rsidP="0050602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D13D1F">
        <w:rPr>
          <w:rFonts w:ascii="Times New Roman" w:hAnsi="Times New Roman" w:cs="Times New Roman"/>
          <w:sz w:val="24"/>
          <w:szCs w:val="24"/>
        </w:rPr>
        <w:t>m</w:t>
      </w:r>
      <w:r>
        <w:rPr>
          <w:rFonts w:ascii="Times New Roman" w:hAnsi="Times New Roman" w:cs="Times New Roman"/>
          <w:sz w:val="24"/>
          <w:szCs w:val="24"/>
        </w:rPr>
        <w:t>engetahui</w:t>
      </w:r>
      <w:r w:rsidR="00D13D1F">
        <w:rPr>
          <w:rFonts w:ascii="Times New Roman" w:hAnsi="Times New Roman" w:cs="Times New Roman"/>
          <w:sz w:val="24"/>
          <w:szCs w:val="24"/>
        </w:rPr>
        <w:t xml:space="preserve"> pengaruh </w:t>
      </w:r>
      <w:r>
        <w:rPr>
          <w:rFonts w:ascii="Times New Roman" w:hAnsi="Times New Roman" w:cs="Times New Roman"/>
          <w:sz w:val="24"/>
          <w:szCs w:val="24"/>
        </w:rPr>
        <w:t>Ukuran Perusahaan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671F7214" w14:textId="08611133" w:rsidR="003250F0" w:rsidRDefault="003250F0" w:rsidP="0050602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D13D1F">
        <w:rPr>
          <w:rFonts w:ascii="Times New Roman" w:hAnsi="Times New Roman" w:cs="Times New Roman"/>
          <w:sz w:val="24"/>
          <w:szCs w:val="24"/>
        </w:rPr>
        <w:t>m</w:t>
      </w:r>
      <w:r>
        <w:rPr>
          <w:rFonts w:ascii="Times New Roman" w:hAnsi="Times New Roman" w:cs="Times New Roman"/>
          <w:sz w:val="24"/>
          <w:szCs w:val="24"/>
        </w:rPr>
        <w:t xml:space="preserve">engetahui </w:t>
      </w:r>
      <w:r w:rsidR="00D13D1F">
        <w:rPr>
          <w:rFonts w:ascii="Times New Roman" w:hAnsi="Times New Roman" w:cs="Times New Roman"/>
          <w:sz w:val="24"/>
          <w:szCs w:val="24"/>
        </w:rPr>
        <w:t xml:space="preserve">pengaruh </w:t>
      </w:r>
      <w:r w:rsidRPr="00304AB5">
        <w:rPr>
          <w:rFonts w:ascii="Times New Roman" w:hAnsi="Times New Roman" w:cs="Times New Roman"/>
          <w:i/>
          <w:iCs/>
          <w:sz w:val="24"/>
          <w:szCs w:val="24"/>
        </w:rPr>
        <w:t xml:space="preserve">Cost </w:t>
      </w:r>
      <w:r w:rsidR="00EF7BF6">
        <w:rPr>
          <w:rFonts w:ascii="Times New Roman" w:hAnsi="Times New Roman" w:cs="Times New Roman"/>
          <w:i/>
          <w:iCs/>
          <w:sz w:val="24"/>
          <w:szCs w:val="24"/>
        </w:rPr>
        <w:t>o</w:t>
      </w:r>
      <w:r w:rsidRPr="00304AB5">
        <w:rPr>
          <w:rFonts w:ascii="Times New Roman" w:hAnsi="Times New Roman" w:cs="Times New Roman"/>
          <w:i/>
          <w:iCs/>
          <w:sz w:val="24"/>
          <w:szCs w:val="24"/>
        </w:rPr>
        <w:t>f Debt</w:t>
      </w:r>
      <w:r>
        <w:rPr>
          <w:rFonts w:ascii="Times New Roman" w:hAnsi="Times New Roman" w:cs="Times New Roman"/>
          <w:sz w:val="24"/>
          <w:szCs w:val="24"/>
        </w:rPr>
        <w:t xml:space="preserve">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w:t>
      </w:r>
      <w:r w:rsidR="000A3550">
        <w:rPr>
          <w:rFonts w:ascii="Times New Roman" w:hAnsi="Times New Roman" w:cs="Times New Roman"/>
          <w:sz w:val="24"/>
          <w:szCs w:val="24"/>
        </w:rPr>
        <w:t>19</w:t>
      </w:r>
      <w:r>
        <w:rPr>
          <w:rFonts w:ascii="Times New Roman" w:hAnsi="Times New Roman" w:cs="Times New Roman"/>
          <w:sz w:val="24"/>
          <w:szCs w:val="24"/>
        </w:rPr>
        <w:t>-2023.</w:t>
      </w:r>
    </w:p>
    <w:p w14:paraId="0A0EF7D7" w14:textId="6F207ADF" w:rsidR="003250F0" w:rsidRDefault="003250F0" w:rsidP="0050602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D13D1F">
        <w:rPr>
          <w:rFonts w:ascii="Times New Roman" w:hAnsi="Times New Roman" w:cs="Times New Roman"/>
          <w:sz w:val="24"/>
          <w:szCs w:val="24"/>
        </w:rPr>
        <w:t>m</w:t>
      </w:r>
      <w:r>
        <w:rPr>
          <w:rFonts w:ascii="Times New Roman" w:hAnsi="Times New Roman" w:cs="Times New Roman"/>
          <w:sz w:val="24"/>
          <w:szCs w:val="24"/>
        </w:rPr>
        <w:t>engetahui</w:t>
      </w:r>
      <w:r w:rsidR="00A36FC0">
        <w:rPr>
          <w:rFonts w:ascii="Times New Roman" w:hAnsi="Times New Roman" w:cs="Times New Roman"/>
          <w:sz w:val="24"/>
          <w:szCs w:val="24"/>
        </w:rPr>
        <w:t xml:space="preserve"> </w:t>
      </w:r>
      <w:r w:rsidR="00D13D1F">
        <w:rPr>
          <w:rFonts w:ascii="Times New Roman" w:hAnsi="Times New Roman" w:cs="Times New Roman"/>
          <w:sz w:val="24"/>
          <w:szCs w:val="24"/>
        </w:rPr>
        <w:t xml:space="preserve">pengaruh </w:t>
      </w:r>
      <w:r>
        <w:rPr>
          <w:rFonts w:ascii="Times New Roman" w:hAnsi="Times New Roman" w:cs="Times New Roman"/>
          <w:sz w:val="24"/>
          <w:szCs w:val="24"/>
        </w:rPr>
        <w:t>Profitabilitas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233B5723" w14:textId="68169BE7" w:rsidR="00144259" w:rsidRPr="00144259" w:rsidRDefault="003250F0" w:rsidP="00D466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6668E6">
        <w:rPr>
          <w:rFonts w:ascii="Times New Roman" w:hAnsi="Times New Roman" w:cs="Times New Roman"/>
          <w:sz w:val="24"/>
          <w:szCs w:val="24"/>
        </w:rPr>
        <w:t>m</w:t>
      </w:r>
      <w:r>
        <w:rPr>
          <w:rFonts w:ascii="Times New Roman" w:hAnsi="Times New Roman" w:cs="Times New Roman"/>
          <w:sz w:val="24"/>
          <w:szCs w:val="24"/>
        </w:rPr>
        <w:t xml:space="preserve">engetahui </w:t>
      </w:r>
      <w:r w:rsidR="00D13D1F">
        <w:rPr>
          <w:rFonts w:ascii="Times New Roman" w:hAnsi="Times New Roman" w:cs="Times New Roman"/>
          <w:sz w:val="24"/>
          <w:szCs w:val="24"/>
        </w:rPr>
        <w:t xml:space="preserve">pengaruh </w:t>
      </w:r>
      <w:r w:rsidR="006668E6">
        <w:rPr>
          <w:rFonts w:ascii="Times New Roman" w:hAnsi="Times New Roman" w:cs="Times New Roman"/>
          <w:sz w:val="24"/>
          <w:szCs w:val="24"/>
        </w:rPr>
        <w:t>s</w:t>
      </w:r>
      <w:r>
        <w:rPr>
          <w:rFonts w:ascii="Times New Roman" w:hAnsi="Times New Roman" w:cs="Times New Roman"/>
          <w:sz w:val="24"/>
          <w:szCs w:val="24"/>
        </w:rPr>
        <w:t xml:space="preserve">ecara </w:t>
      </w:r>
      <w:r w:rsidR="006668E6">
        <w:rPr>
          <w:rFonts w:ascii="Times New Roman" w:hAnsi="Times New Roman" w:cs="Times New Roman"/>
          <w:sz w:val="24"/>
          <w:szCs w:val="24"/>
        </w:rPr>
        <w:t>s</w:t>
      </w:r>
      <w:r>
        <w:rPr>
          <w:rFonts w:ascii="Times New Roman" w:hAnsi="Times New Roman" w:cs="Times New Roman"/>
          <w:sz w:val="24"/>
          <w:szCs w:val="24"/>
        </w:rPr>
        <w:t>imultan</w:t>
      </w:r>
      <w:r w:rsidR="006668E6">
        <w:rPr>
          <w:rFonts w:ascii="Times New Roman" w:hAnsi="Times New Roman" w:cs="Times New Roman"/>
          <w:sz w:val="24"/>
          <w:szCs w:val="24"/>
        </w:rPr>
        <w:t xml:space="preserve"> </w:t>
      </w:r>
      <w:r w:rsidRPr="00304AB5">
        <w:rPr>
          <w:rFonts w:ascii="Times New Roman" w:hAnsi="Times New Roman" w:cs="Times New Roman"/>
          <w:i/>
          <w:iCs/>
          <w:sz w:val="24"/>
          <w:szCs w:val="24"/>
        </w:rPr>
        <w:t>Good Corporate Governance</w:t>
      </w:r>
      <w:r w:rsidR="00EF7BF6">
        <w:rPr>
          <w:rFonts w:ascii="Times New Roman" w:hAnsi="Times New Roman" w:cs="Times New Roman"/>
          <w:i/>
          <w:iCs/>
          <w:sz w:val="24"/>
          <w:szCs w:val="24"/>
        </w:rPr>
        <w:t xml:space="preserve"> </w:t>
      </w:r>
      <w:r w:rsidRPr="00304AB5">
        <w:rPr>
          <w:rFonts w:ascii="Times New Roman" w:hAnsi="Times New Roman" w:cs="Times New Roman"/>
          <w:i/>
          <w:iCs/>
          <w:sz w:val="24"/>
          <w:szCs w:val="24"/>
        </w:rPr>
        <w:t>(GCG)</w:t>
      </w:r>
      <w:r>
        <w:rPr>
          <w:rFonts w:ascii="Times New Roman" w:hAnsi="Times New Roman" w:cs="Times New Roman"/>
          <w:sz w:val="24"/>
          <w:szCs w:val="24"/>
        </w:rPr>
        <w:t xml:space="preserve">, Ukuran Perusahaan, </w:t>
      </w:r>
      <w:r w:rsidRPr="00304AB5">
        <w:rPr>
          <w:rFonts w:ascii="Times New Roman" w:hAnsi="Times New Roman" w:cs="Times New Roman"/>
          <w:i/>
          <w:iCs/>
          <w:sz w:val="24"/>
          <w:szCs w:val="24"/>
        </w:rPr>
        <w:t xml:space="preserve">Cost </w:t>
      </w:r>
      <w:r w:rsidR="00EF7BF6">
        <w:rPr>
          <w:rFonts w:ascii="Times New Roman" w:hAnsi="Times New Roman" w:cs="Times New Roman"/>
          <w:i/>
          <w:iCs/>
          <w:sz w:val="24"/>
          <w:szCs w:val="24"/>
        </w:rPr>
        <w:t>o</w:t>
      </w:r>
      <w:r w:rsidRPr="00304AB5">
        <w:rPr>
          <w:rFonts w:ascii="Times New Roman" w:hAnsi="Times New Roman" w:cs="Times New Roman"/>
          <w:i/>
          <w:iCs/>
          <w:sz w:val="24"/>
          <w:szCs w:val="24"/>
        </w:rPr>
        <w:t>f Debt</w:t>
      </w:r>
      <w:r>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Pr>
          <w:rFonts w:ascii="Times New Roman" w:hAnsi="Times New Roman" w:cs="Times New Roman"/>
          <w:sz w:val="24"/>
          <w:szCs w:val="24"/>
        </w:rPr>
        <w:t>Profitabilitas terhadap Manajemen Laba Pada Sub-Sektor Perbankan yang terdaftar di B</w:t>
      </w:r>
      <w:r w:rsidR="00554796">
        <w:rPr>
          <w:rFonts w:ascii="Times New Roman" w:hAnsi="Times New Roman" w:cs="Times New Roman"/>
          <w:sz w:val="24"/>
          <w:szCs w:val="24"/>
        </w:rPr>
        <w:t>ursa Efek Indonesia</w:t>
      </w:r>
      <w:r>
        <w:rPr>
          <w:rFonts w:ascii="Times New Roman" w:hAnsi="Times New Roman" w:cs="Times New Roman"/>
          <w:sz w:val="24"/>
          <w:szCs w:val="24"/>
        </w:rPr>
        <w:t xml:space="preserve"> tahun 201</w:t>
      </w:r>
      <w:r w:rsidR="000A3550">
        <w:rPr>
          <w:rFonts w:ascii="Times New Roman" w:hAnsi="Times New Roman" w:cs="Times New Roman"/>
          <w:sz w:val="24"/>
          <w:szCs w:val="24"/>
        </w:rPr>
        <w:t>9</w:t>
      </w:r>
      <w:r>
        <w:rPr>
          <w:rFonts w:ascii="Times New Roman" w:hAnsi="Times New Roman" w:cs="Times New Roman"/>
          <w:sz w:val="24"/>
          <w:szCs w:val="24"/>
        </w:rPr>
        <w:t>-2023.</w:t>
      </w:r>
    </w:p>
    <w:p w14:paraId="4007F89B" w14:textId="78AC4BED" w:rsidR="003250F0" w:rsidRPr="00CF7F84" w:rsidRDefault="003250F0" w:rsidP="00CF7F84">
      <w:pPr>
        <w:pStyle w:val="Heading2"/>
      </w:pPr>
      <w:bookmarkStart w:id="49" w:name="_Toc158584210"/>
      <w:bookmarkStart w:id="50" w:name="_Toc168382157"/>
      <w:bookmarkStart w:id="51" w:name="_Toc170379436"/>
      <w:r w:rsidRPr="00CF7F84">
        <w:t>Manfaat Penelitian</w:t>
      </w:r>
      <w:bookmarkEnd w:id="49"/>
      <w:bookmarkEnd w:id="50"/>
      <w:bookmarkEnd w:id="51"/>
    </w:p>
    <w:p w14:paraId="6E381F52" w14:textId="1D4D850C" w:rsidR="00605380" w:rsidRPr="00E64BAF" w:rsidRDefault="00C249A8" w:rsidP="00E64BAF">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pada rumusan masalah dan tujuan penelitian, maka </w:t>
      </w:r>
      <w:r w:rsidR="003E7520">
        <w:rPr>
          <w:rFonts w:ascii="Times New Roman" w:hAnsi="Times New Roman" w:cs="Times New Roman"/>
          <w:sz w:val="24"/>
          <w:szCs w:val="24"/>
        </w:rPr>
        <w:t>hasil</w:t>
      </w:r>
      <w:r w:rsidR="00A1437E">
        <w:rPr>
          <w:rFonts w:ascii="Times New Roman" w:hAnsi="Times New Roman" w:cs="Times New Roman"/>
          <w:sz w:val="24"/>
          <w:szCs w:val="24"/>
        </w:rPr>
        <w:t xml:space="preserve"> </w:t>
      </w:r>
      <w:r>
        <w:rPr>
          <w:rFonts w:ascii="Times New Roman" w:hAnsi="Times New Roman" w:cs="Times New Roman"/>
          <w:sz w:val="24"/>
          <w:szCs w:val="24"/>
        </w:rPr>
        <w:t>penelitian ini</w:t>
      </w:r>
      <w:r w:rsidR="003E7520">
        <w:rPr>
          <w:rFonts w:ascii="Times New Roman" w:hAnsi="Times New Roman" w:cs="Times New Roman"/>
          <w:sz w:val="24"/>
          <w:szCs w:val="24"/>
        </w:rPr>
        <w:t xml:space="preserve"> diharapkan</w:t>
      </w:r>
      <w:r>
        <w:rPr>
          <w:rFonts w:ascii="Times New Roman" w:hAnsi="Times New Roman" w:cs="Times New Roman"/>
          <w:sz w:val="24"/>
          <w:szCs w:val="24"/>
        </w:rPr>
        <w:t xml:space="preserve"> dapat memberikan manfaa</w:t>
      </w:r>
      <w:r w:rsidR="00B843AA">
        <w:rPr>
          <w:rFonts w:ascii="Times New Roman" w:hAnsi="Times New Roman" w:cs="Times New Roman"/>
          <w:sz w:val="24"/>
          <w:szCs w:val="24"/>
        </w:rPr>
        <w:t>t</w:t>
      </w:r>
      <w:r w:rsidR="008F6380">
        <w:rPr>
          <w:rFonts w:ascii="Times New Roman" w:hAnsi="Times New Roman" w:cs="Times New Roman"/>
          <w:sz w:val="24"/>
          <w:szCs w:val="24"/>
        </w:rPr>
        <w:t xml:space="preserve"> yang pos</w:t>
      </w:r>
      <w:r w:rsidR="00E20AD2">
        <w:rPr>
          <w:rFonts w:ascii="Times New Roman" w:hAnsi="Times New Roman" w:cs="Times New Roman"/>
          <w:sz w:val="24"/>
          <w:szCs w:val="24"/>
        </w:rPr>
        <w:t>itif</w:t>
      </w:r>
      <w:r w:rsidR="003E7520">
        <w:rPr>
          <w:rFonts w:ascii="Times New Roman" w:hAnsi="Times New Roman" w:cs="Times New Roman"/>
          <w:sz w:val="24"/>
          <w:szCs w:val="24"/>
        </w:rPr>
        <w:t xml:space="preserve"> yaitu</w:t>
      </w:r>
      <w:r w:rsidR="00B843AA">
        <w:rPr>
          <w:rFonts w:ascii="Times New Roman" w:hAnsi="Times New Roman" w:cs="Times New Roman"/>
          <w:sz w:val="24"/>
          <w:szCs w:val="24"/>
        </w:rPr>
        <w:t xml:space="preserve"> sebagai berikut</w:t>
      </w:r>
      <w:r w:rsidR="00EF37F0">
        <w:rPr>
          <w:rFonts w:ascii="Times New Roman" w:hAnsi="Times New Roman" w:cs="Times New Roman"/>
          <w:sz w:val="24"/>
          <w:szCs w:val="24"/>
        </w:rPr>
        <w:t>:</w:t>
      </w:r>
    </w:p>
    <w:p w14:paraId="6D33CB49" w14:textId="49270CBB" w:rsidR="00B234D3" w:rsidRDefault="003E7520" w:rsidP="0050602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Teoritis</w:t>
      </w:r>
      <w:r w:rsidR="00A626A5">
        <w:rPr>
          <w:rFonts w:ascii="Times New Roman" w:hAnsi="Times New Roman" w:cs="Times New Roman"/>
          <w:sz w:val="24"/>
          <w:szCs w:val="24"/>
        </w:rPr>
        <w:t xml:space="preserve"> </w:t>
      </w:r>
    </w:p>
    <w:p w14:paraId="04C36193" w14:textId="2976E24E" w:rsidR="00230B35" w:rsidRPr="0001218B" w:rsidRDefault="00A1437E" w:rsidP="0001218B">
      <w:pPr>
        <w:pStyle w:val="ListParagraph"/>
        <w:spacing w:line="480" w:lineRule="auto"/>
        <w:ind w:left="1134" w:firstLine="720"/>
        <w:jc w:val="both"/>
        <w:rPr>
          <w:rFonts w:ascii="Times New Roman" w:hAnsi="Times New Roman" w:cs="Times New Roman"/>
          <w:sz w:val="24"/>
          <w:szCs w:val="24"/>
        </w:rPr>
      </w:pPr>
      <w:r w:rsidRPr="00B234D3">
        <w:rPr>
          <w:rFonts w:ascii="Times New Roman" w:hAnsi="Times New Roman" w:cs="Times New Roman"/>
          <w:sz w:val="24"/>
          <w:szCs w:val="24"/>
        </w:rPr>
        <w:t xml:space="preserve">Penelitian ini diharapkan dapat menambah wawasan dan pengembangan </w:t>
      </w:r>
      <w:r w:rsidR="00E55B02" w:rsidRPr="00B234D3">
        <w:rPr>
          <w:rFonts w:ascii="Times New Roman" w:hAnsi="Times New Roman" w:cs="Times New Roman"/>
          <w:sz w:val="24"/>
          <w:szCs w:val="24"/>
        </w:rPr>
        <w:t xml:space="preserve">mengenai </w:t>
      </w:r>
      <w:r w:rsidRPr="00B234D3">
        <w:rPr>
          <w:rFonts w:ascii="Times New Roman" w:hAnsi="Times New Roman" w:cs="Times New Roman"/>
          <w:sz w:val="24"/>
          <w:szCs w:val="24"/>
        </w:rPr>
        <w:t>teori manajemen laba dan dapat men</w:t>
      </w:r>
      <w:r w:rsidR="00EA5317" w:rsidRPr="00B234D3">
        <w:rPr>
          <w:rFonts w:ascii="Times New Roman" w:hAnsi="Times New Roman" w:cs="Times New Roman"/>
          <w:sz w:val="24"/>
          <w:szCs w:val="24"/>
        </w:rPr>
        <w:t>ja</w:t>
      </w:r>
      <w:r w:rsidRPr="00B234D3">
        <w:rPr>
          <w:rFonts w:ascii="Times New Roman" w:hAnsi="Times New Roman" w:cs="Times New Roman"/>
          <w:sz w:val="24"/>
          <w:szCs w:val="24"/>
        </w:rPr>
        <w:t>di masukan bagi peneliti lain dalam melakukan penelitian yang sama.</w:t>
      </w:r>
    </w:p>
    <w:p w14:paraId="07941B0A" w14:textId="3047F18F" w:rsidR="00230B35" w:rsidRPr="00230B35" w:rsidRDefault="00A1437E" w:rsidP="00230B35">
      <w:pPr>
        <w:pStyle w:val="ListParagraph"/>
        <w:numPr>
          <w:ilvl w:val="0"/>
          <w:numId w:val="3"/>
        </w:numPr>
        <w:tabs>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r w:rsidR="00CD195D">
        <w:rPr>
          <w:rFonts w:ascii="Times New Roman" w:hAnsi="Times New Roman" w:cs="Times New Roman"/>
          <w:sz w:val="24"/>
          <w:szCs w:val="24"/>
        </w:rPr>
        <w:t xml:space="preserve"> </w:t>
      </w:r>
    </w:p>
    <w:p w14:paraId="51BAA910" w14:textId="6534B6AB" w:rsidR="00B76C8F" w:rsidRDefault="00A1437E" w:rsidP="00D16B0A">
      <w:pPr>
        <w:pStyle w:val="ListParagraph"/>
        <w:numPr>
          <w:ilvl w:val="0"/>
          <w:numId w:val="4"/>
        </w:numPr>
        <w:tabs>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w:t>
      </w:r>
      <w:r w:rsidR="00B76C8F">
        <w:rPr>
          <w:rFonts w:ascii="Times New Roman" w:hAnsi="Times New Roman" w:cs="Times New Roman"/>
          <w:sz w:val="24"/>
          <w:szCs w:val="24"/>
        </w:rPr>
        <w:t>eliti</w:t>
      </w:r>
    </w:p>
    <w:p w14:paraId="5E3CDDAE" w14:textId="028017E1" w:rsidR="003E0BB4" w:rsidRPr="00230B35" w:rsidRDefault="00B234D3" w:rsidP="00230B35">
      <w:pPr>
        <w:pStyle w:val="ListParagraph"/>
        <w:tabs>
          <w:tab w:val="left" w:pos="1701"/>
          <w:tab w:val="left" w:pos="1843"/>
        </w:tabs>
        <w:spacing w:line="480" w:lineRule="auto"/>
        <w:ind w:left="1418" w:firstLine="284"/>
        <w:jc w:val="both"/>
        <w:rPr>
          <w:rFonts w:ascii="Times New Roman" w:hAnsi="Times New Roman" w:cs="Times New Roman"/>
          <w:sz w:val="24"/>
          <w:szCs w:val="24"/>
        </w:rPr>
      </w:pPr>
      <w:r>
        <w:rPr>
          <w:rFonts w:ascii="Times New Roman" w:hAnsi="Times New Roman" w:cs="Times New Roman"/>
          <w:sz w:val="24"/>
          <w:szCs w:val="24"/>
        </w:rPr>
        <w:tab/>
      </w:r>
      <w:r w:rsidR="00A423CA">
        <w:rPr>
          <w:rFonts w:ascii="Times New Roman" w:hAnsi="Times New Roman" w:cs="Times New Roman"/>
          <w:sz w:val="24"/>
          <w:szCs w:val="24"/>
        </w:rPr>
        <w:tab/>
      </w:r>
      <w:r>
        <w:rPr>
          <w:rFonts w:ascii="Times New Roman" w:hAnsi="Times New Roman" w:cs="Times New Roman"/>
          <w:sz w:val="24"/>
          <w:szCs w:val="24"/>
        </w:rPr>
        <w:t>Dari hasil penelitian ini diharapkan dapat menambah wawasan lebih luas serta dapat meningkatkan kemampuan dan kreatifitas dalam pengembangan teori terutama terikat dengan topik yang sama</w:t>
      </w:r>
      <w:r w:rsidR="00BA2856">
        <w:rPr>
          <w:rFonts w:ascii="Times New Roman" w:hAnsi="Times New Roman" w:cs="Times New Roman"/>
          <w:sz w:val="24"/>
          <w:szCs w:val="24"/>
        </w:rPr>
        <w:t>.</w:t>
      </w:r>
    </w:p>
    <w:p w14:paraId="70363B6F" w14:textId="16F23690" w:rsidR="00A1437E" w:rsidRDefault="00A1437E" w:rsidP="00D16B0A">
      <w:pPr>
        <w:pStyle w:val="ListParagraph"/>
        <w:numPr>
          <w:ilvl w:val="0"/>
          <w:numId w:val="4"/>
        </w:numPr>
        <w:tabs>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Bagi Akademisi</w:t>
      </w:r>
    </w:p>
    <w:p w14:paraId="0EBF8345" w14:textId="2E307B6E" w:rsidR="00E64BAF" w:rsidRPr="00D10CBD" w:rsidRDefault="00304AB5" w:rsidP="00D10CBD">
      <w:pPr>
        <w:pStyle w:val="ListParagraph"/>
        <w:tabs>
          <w:tab w:val="left" w:pos="1701"/>
          <w:tab w:val="left" w:pos="1843"/>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23CA">
        <w:rPr>
          <w:rFonts w:ascii="Times New Roman" w:hAnsi="Times New Roman" w:cs="Times New Roman"/>
          <w:sz w:val="24"/>
          <w:szCs w:val="24"/>
        </w:rPr>
        <w:tab/>
      </w:r>
      <w:r>
        <w:rPr>
          <w:rFonts w:ascii="Times New Roman" w:hAnsi="Times New Roman" w:cs="Times New Roman"/>
          <w:sz w:val="24"/>
          <w:szCs w:val="24"/>
        </w:rPr>
        <w:t>Hasil penelitian ini diharapkan dapat menambah pengetahuan dan wawasan bagi pihak-pihak yang membaca penelitian ini terutama yang berkaitan dengan praktik manajemen laba dan hasil yang diperoleh dapat dijadikan sebagai referensi</w:t>
      </w:r>
      <w:r w:rsidR="00F97737">
        <w:rPr>
          <w:rFonts w:ascii="Times New Roman" w:hAnsi="Times New Roman" w:cs="Times New Roman"/>
          <w:sz w:val="24"/>
          <w:szCs w:val="24"/>
        </w:rPr>
        <w:t>,</w:t>
      </w:r>
      <w:r>
        <w:rPr>
          <w:rFonts w:ascii="Times New Roman" w:hAnsi="Times New Roman" w:cs="Times New Roman"/>
          <w:sz w:val="24"/>
          <w:szCs w:val="24"/>
        </w:rPr>
        <w:t xml:space="preserve"> acuan dan tambahan informasi bagi peneliti selanjutnya yang tertarik untuk membahas penelitian yang sama dengan pembahasan yang sama dalam penelitian ini.</w:t>
      </w:r>
    </w:p>
    <w:p w14:paraId="58C9EBE8" w14:textId="22162258" w:rsidR="00B234D3" w:rsidRDefault="00B234D3" w:rsidP="00D16B0A">
      <w:pPr>
        <w:pStyle w:val="ListParagraph"/>
        <w:numPr>
          <w:ilvl w:val="0"/>
          <w:numId w:val="4"/>
        </w:numPr>
        <w:tabs>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Bagi Universitas Pancasakti Tegal</w:t>
      </w:r>
    </w:p>
    <w:p w14:paraId="45DFB6FF" w14:textId="4A41533B" w:rsidR="00B234D3" w:rsidRDefault="00B234D3" w:rsidP="00A423CA">
      <w:pPr>
        <w:pStyle w:val="ListParagraph"/>
        <w:tabs>
          <w:tab w:val="left" w:pos="1701"/>
          <w:tab w:val="left" w:pos="1843"/>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23CA">
        <w:rPr>
          <w:rFonts w:ascii="Times New Roman" w:hAnsi="Times New Roman" w:cs="Times New Roman"/>
          <w:sz w:val="24"/>
          <w:szCs w:val="24"/>
        </w:rPr>
        <w:tab/>
      </w:r>
      <w:r>
        <w:rPr>
          <w:rFonts w:ascii="Times New Roman" w:hAnsi="Times New Roman" w:cs="Times New Roman"/>
          <w:sz w:val="24"/>
          <w:szCs w:val="24"/>
        </w:rPr>
        <w:t>Penelitian ini diharapkan dapat menjadi tambahan referensi di perpustakaan bagi para pembaca, peneliti selanjutnya, maupun pihak lainnya.</w:t>
      </w:r>
    </w:p>
    <w:p w14:paraId="533FADBF" w14:textId="77777777" w:rsidR="00304AB5" w:rsidRPr="00304AB5" w:rsidRDefault="00304AB5" w:rsidP="00304AB5">
      <w:pPr>
        <w:tabs>
          <w:tab w:val="left" w:pos="1701"/>
        </w:tabs>
        <w:spacing w:line="480" w:lineRule="auto"/>
        <w:jc w:val="both"/>
        <w:rPr>
          <w:rFonts w:ascii="Times New Roman" w:hAnsi="Times New Roman" w:cs="Times New Roman"/>
          <w:sz w:val="24"/>
          <w:szCs w:val="24"/>
        </w:rPr>
      </w:pPr>
    </w:p>
    <w:p w14:paraId="08AED53C" w14:textId="77777777" w:rsidR="00445385" w:rsidRPr="00AD3010" w:rsidRDefault="00445385" w:rsidP="00AD3010">
      <w:pPr>
        <w:spacing w:line="480" w:lineRule="auto"/>
        <w:rPr>
          <w:rFonts w:ascii="Times New Roman" w:hAnsi="Times New Roman" w:cs="Times New Roman"/>
          <w:b/>
          <w:bCs/>
          <w:sz w:val="24"/>
          <w:szCs w:val="24"/>
        </w:rPr>
        <w:sectPr w:rsidR="00445385" w:rsidRPr="00AD3010" w:rsidSect="004F4C7D">
          <w:headerReference w:type="default" r:id="rId22"/>
          <w:footerReference w:type="default" r:id="rId23"/>
          <w:footerReference w:type="first" r:id="rId24"/>
          <w:pgSz w:w="11907" w:h="16839" w:code="9"/>
          <w:pgMar w:top="2268" w:right="1701" w:bottom="1701" w:left="2268" w:header="737" w:footer="748" w:gutter="0"/>
          <w:pgNumType w:start="1"/>
          <w:cols w:space="708"/>
          <w:titlePg/>
          <w:docGrid w:linePitch="299"/>
        </w:sectPr>
      </w:pPr>
    </w:p>
    <w:p w14:paraId="3900AF44" w14:textId="22F6A76D" w:rsidR="00C134AE" w:rsidRPr="00C134AE" w:rsidRDefault="00C134AE" w:rsidP="004A5BA4">
      <w:pPr>
        <w:pStyle w:val="Heading1"/>
        <w:ind w:left="0" w:firstLine="0"/>
      </w:pPr>
      <w:bookmarkStart w:id="52" w:name="_Toc158584211"/>
      <w:bookmarkStart w:id="53" w:name="_Toc168382158"/>
      <w:bookmarkStart w:id="54" w:name="_Toc170379437"/>
      <w:r w:rsidRPr="00C134AE">
        <w:lastRenderedPageBreak/>
        <w:t>BAB II</w:t>
      </w:r>
      <w:bookmarkEnd w:id="52"/>
      <w:bookmarkEnd w:id="53"/>
      <w:bookmarkEnd w:id="54"/>
    </w:p>
    <w:p w14:paraId="4F123724" w14:textId="592B3EC9" w:rsidR="00C134AE" w:rsidRPr="004A5BA4" w:rsidRDefault="004A5BA4" w:rsidP="004A5BA4">
      <w:pPr>
        <w:spacing w:line="480" w:lineRule="auto"/>
        <w:jc w:val="center"/>
        <w:rPr>
          <w:rFonts w:ascii="Times New Roman" w:hAnsi="Times New Roman" w:cs="Times New Roman"/>
          <w:b/>
          <w:bCs/>
          <w:sz w:val="24"/>
          <w:szCs w:val="24"/>
        </w:rPr>
      </w:pPr>
      <w:r w:rsidRPr="004A5BA4">
        <w:rPr>
          <w:rFonts w:ascii="Times New Roman" w:hAnsi="Times New Roman" w:cs="Times New Roman"/>
          <w:b/>
          <w:bCs/>
          <w:sz w:val="24"/>
          <w:szCs w:val="24"/>
        </w:rPr>
        <w:t>TINJAUAN PUSTAKA</w:t>
      </w:r>
    </w:p>
    <w:p w14:paraId="37CFD3D4" w14:textId="7A2A27DA" w:rsidR="00C134AE" w:rsidRPr="00CF7F84" w:rsidRDefault="00C134AE" w:rsidP="000D31BE">
      <w:pPr>
        <w:pStyle w:val="subbab2"/>
        <w:spacing w:line="360" w:lineRule="auto"/>
      </w:pPr>
      <w:bookmarkStart w:id="55" w:name="_Toc158584213"/>
      <w:bookmarkStart w:id="56" w:name="_Toc168382159"/>
      <w:bookmarkStart w:id="57" w:name="_Toc170379438"/>
      <w:r w:rsidRPr="00CF7F84">
        <w:t>Landasan Teori</w:t>
      </w:r>
      <w:bookmarkEnd w:id="55"/>
      <w:bookmarkEnd w:id="56"/>
      <w:bookmarkEnd w:id="57"/>
    </w:p>
    <w:p w14:paraId="75A1C3EE" w14:textId="52F0D338" w:rsidR="00E03A38" w:rsidRPr="000D31BE" w:rsidRDefault="00C134AE" w:rsidP="000D31BE">
      <w:pPr>
        <w:pStyle w:val="Heading3"/>
        <w:spacing w:line="360" w:lineRule="auto"/>
      </w:pPr>
      <w:bookmarkStart w:id="58" w:name="_Toc158584214"/>
      <w:bookmarkStart w:id="59" w:name="_Toc168382160"/>
      <w:bookmarkStart w:id="60" w:name="_Toc170379439"/>
      <w:r w:rsidRPr="000D31BE">
        <w:t xml:space="preserve">Teori </w:t>
      </w:r>
      <w:r w:rsidR="00161B0B">
        <w:t>Keagenan</w:t>
      </w:r>
      <w:r w:rsidRPr="000D31BE">
        <w:t xml:space="preserve"> (</w:t>
      </w:r>
      <w:r w:rsidRPr="00106835">
        <w:rPr>
          <w:i/>
          <w:iCs/>
        </w:rPr>
        <w:t>Agency T</w:t>
      </w:r>
      <w:r w:rsidR="00F95479">
        <w:rPr>
          <w:i/>
          <w:iCs/>
        </w:rPr>
        <w:t>h</w:t>
      </w:r>
      <w:r w:rsidRPr="00106835">
        <w:rPr>
          <w:i/>
          <w:iCs/>
        </w:rPr>
        <w:t>eory</w:t>
      </w:r>
      <w:r w:rsidRPr="000D31BE">
        <w:t>)</w:t>
      </w:r>
      <w:bookmarkEnd w:id="58"/>
      <w:bookmarkEnd w:id="59"/>
      <w:bookmarkEnd w:id="60"/>
    </w:p>
    <w:p w14:paraId="3A667B4D" w14:textId="3A2C70B6" w:rsidR="008071F4" w:rsidRDefault="009F76EC" w:rsidP="00C86268">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Teori </w:t>
      </w:r>
      <w:r w:rsidR="00161B0B">
        <w:rPr>
          <w:rFonts w:ascii="Times New Roman" w:hAnsi="Times New Roman" w:cs="Times New Roman"/>
          <w:sz w:val="24"/>
          <w:szCs w:val="24"/>
        </w:rPr>
        <w:t>ke</w:t>
      </w:r>
      <w:r>
        <w:rPr>
          <w:rFonts w:ascii="Times New Roman" w:hAnsi="Times New Roman" w:cs="Times New Roman"/>
          <w:sz w:val="24"/>
          <w:szCs w:val="24"/>
        </w:rPr>
        <w:t>agen</w:t>
      </w:r>
      <w:r w:rsidR="00161B0B">
        <w:rPr>
          <w:rFonts w:ascii="Times New Roman" w:hAnsi="Times New Roman" w:cs="Times New Roman"/>
          <w:sz w:val="24"/>
          <w:szCs w:val="24"/>
        </w:rPr>
        <w:t>an</w:t>
      </w:r>
      <w:r w:rsidR="00463093">
        <w:rPr>
          <w:rFonts w:ascii="Times New Roman" w:hAnsi="Times New Roman" w:cs="Times New Roman"/>
          <w:sz w:val="24"/>
          <w:szCs w:val="24"/>
        </w:rPr>
        <w:t xml:space="preserve"> dikemukakan pertama kali</w:t>
      </w:r>
      <w:r w:rsidR="00DD164A">
        <w:rPr>
          <w:rFonts w:ascii="Times New Roman" w:hAnsi="Times New Roman" w:cs="Times New Roman"/>
          <w:sz w:val="24"/>
          <w:szCs w:val="24"/>
        </w:rPr>
        <w:t xml:space="preserve"> </w:t>
      </w:r>
      <w:r w:rsidR="00555733">
        <w:rPr>
          <w:rFonts w:ascii="Times New Roman" w:hAnsi="Times New Roman" w:cs="Times New Roman"/>
          <w:sz w:val="24"/>
          <w:szCs w:val="24"/>
        </w:rPr>
        <w:t xml:space="preserve">oleh </w:t>
      </w:r>
      <w:r w:rsidR="00B46779">
        <w:rPr>
          <w:rFonts w:ascii="Times New Roman" w:hAnsi="Times New Roman" w:cs="Times New Roman"/>
          <w:sz w:val="24"/>
          <w:szCs w:val="24"/>
        </w:rPr>
        <w:fldChar w:fldCharType="begin" w:fldLock="1"/>
      </w:r>
      <w:r w:rsidR="007566B2">
        <w:rPr>
          <w:rFonts w:ascii="Times New Roman" w:hAnsi="Times New Roman" w:cs="Times New Roman"/>
          <w:sz w:val="24"/>
          <w:szCs w:val="24"/>
        </w:rPr>
        <w:instrText>ADDIN CSL_CITATION {"citationItems":[{"id":"ITEM-1","itemData":{"DOI":"10.1017/CBO9780511817410.023","ISBN":"9780511817410","abstract":"This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 C","non-dropping-particle":"","parse-names":false,"suffix":""},{"dropping-particle":"","family":"Meckling","given":"William H","non-dropping-particle":"","parse-names":false,"suffix":""}],"container-title":"The Economic Nature of the Firm: A Reader, Third Edition","id":"ITEM-1","issue":"4","issued":{"date-parts":[["1976"]]},"page":"305-360","title":"Theory of the firm: Managerial behavior, agency costs, and ownership structure","type":"article-journal","volume":"3"},"uris":["http://www.mendeley.com/documents/?uuid=289eb61a-3cc9-4feb-a9bb-7c8627af3677"]}],"mendeley":{"formattedCitation":"(Jensen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B46779">
        <w:rPr>
          <w:rFonts w:ascii="Times New Roman" w:hAnsi="Times New Roman" w:cs="Times New Roman"/>
          <w:sz w:val="24"/>
          <w:szCs w:val="24"/>
        </w:rPr>
        <w:fldChar w:fldCharType="separate"/>
      </w:r>
      <w:r w:rsidR="00B46779" w:rsidRPr="00106835">
        <w:rPr>
          <w:rFonts w:ascii="Times New Roman" w:hAnsi="Times New Roman" w:cs="Times New Roman"/>
          <w:i/>
          <w:iCs/>
          <w:noProof/>
          <w:sz w:val="24"/>
          <w:szCs w:val="24"/>
        </w:rPr>
        <w:t>Jensen &amp;</w:t>
      </w:r>
      <w:r w:rsidR="00B46779" w:rsidRPr="00B46779">
        <w:rPr>
          <w:rFonts w:ascii="Times New Roman" w:hAnsi="Times New Roman" w:cs="Times New Roman"/>
          <w:noProof/>
          <w:sz w:val="24"/>
          <w:szCs w:val="24"/>
        </w:rPr>
        <w:t xml:space="preserve"> </w:t>
      </w:r>
      <w:r w:rsidR="00B46779" w:rsidRPr="00106835">
        <w:rPr>
          <w:rFonts w:ascii="Times New Roman" w:hAnsi="Times New Roman" w:cs="Times New Roman"/>
          <w:i/>
          <w:iCs/>
          <w:noProof/>
          <w:sz w:val="24"/>
          <w:szCs w:val="24"/>
        </w:rPr>
        <w:t>Meckling</w:t>
      </w:r>
      <w:r w:rsidR="00E40317">
        <w:rPr>
          <w:rFonts w:ascii="Times New Roman" w:hAnsi="Times New Roman" w:cs="Times New Roman"/>
          <w:noProof/>
          <w:sz w:val="24"/>
          <w:szCs w:val="24"/>
        </w:rPr>
        <w:t xml:space="preserve"> (</w:t>
      </w:r>
      <w:r w:rsidR="00B46779" w:rsidRPr="00B46779">
        <w:rPr>
          <w:rFonts w:ascii="Times New Roman" w:hAnsi="Times New Roman" w:cs="Times New Roman"/>
          <w:noProof/>
          <w:sz w:val="24"/>
          <w:szCs w:val="24"/>
        </w:rPr>
        <w:t>1976)</w:t>
      </w:r>
      <w:r w:rsidR="00B46779">
        <w:rPr>
          <w:rFonts w:ascii="Times New Roman" w:hAnsi="Times New Roman" w:cs="Times New Roman"/>
          <w:sz w:val="24"/>
          <w:szCs w:val="24"/>
        </w:rPr>
        <w:fldChar w:fldCharType="end"/>
      </w:r>
      <w:r w:rsidR="00E40317">
        <w:rPr>
          <w:rFonts w:ascii="Times New Roman" w:hAnsi="Times New Roman" w:cs="Times New Roman"/>
          <w:sz w:val="24"/>
          <w:szCs w:val="24"/>
        </w:rPr>
        <w:t xml:space="preserve"> </w:t>
      </w:r>
      <w:r w:rsidR="00555733">
        <w:rPr>
          <w:rFonts w:ascii="Times New Roman" w:hAnsi="Times New Roman" w:cs="Times New Roman"/>
          <w:sz w:val="24"/>
          <w:szCs w:val="24"/>
        </w:rPr>
        <w:t>yang m</w:t>
      </w:r>
      <w:r w:rsidR="00A37E44">
        <w:rPr>
          <w:rFonts w:ascii="Times New Roman" w:hAnsi="Times New Roman" w:cs="Times New Roman"/>
          <w:sz w:val="24"/>
          <w:szCs w:val="24"/>
        </w:rPr>
        <w:t xml:space="preserve">enyatakan bahwa </w:t>
      </w:r>
      <w:r w:rsidR="00D26E5D">
        <w:rPr>
          <w:rFonts w:ascii="Times New Roman" w:hAnsi="Times New Roman" w:cs="Times New Roman"/>
          <w:sz w:val="24"/>
          <w:szCs w:val="24"/>
        </w:rPr>
        <w:t xml:space="preserve">hubungan keagenan muncul karena adanya </w:t>
      </w:r>
      <w:r w:rsidR="000227B9">
        <w:rPr>
          <w:rFonts w:ascii="Times New Roman" w:hAnsi="Times New Roman" w:cs="Times New Roman"/>
          <w:sz w:val="24"/>
          <w:szCs w:val="24"/>
        </w:rPr>
        <w:t xml:space="preserve">kontrak antara </w:t>
      </w:r>
      <w:r w:rsidR="00E171C0">
        <w:rPr>
          <w:rFonts w:ascii="Times New Roman" w:hAnsi="Times New Roman" w:cs="Times New Roman"/>
          <w:sz w:val="24"/>
          <w:szCs w:val="24"/>
        </w:rPr>
        <w:t>pihak manajemen perusahaan</w:t>
      </w:r>
      <w:r w:rsidR="00C66094">
        <w:rPr>
          <w:rFonts w:ascii="Times New Roman" w:hAnsi="Times New Roman" w:cs="Times New Roman"/>
          <w:sz w:val="24"/>
          <w:szCs w:val="24"/>
        </w:rPr>
        <w:t xml:space="preserve"> (</w:t>
      </w:r>
      <w:r w:rsidR="00C66094" w:rsidRPr="00106835">
        <w:rPr>
          <w:rFonts w:ascii="Times New Roman" w:hAnsi="Times New Roman" w:cs="Times New Roman"/>
          <w:i/>
          <w:iCs/>
          <w:sz w:val="24"/>
          <w:szCs w:val="24"/>
        </w:rPr>
        <w:t>agent</w:t>
      </w:r>
      <w:r w:rsidR="00C66094">
        <w:rPr>
          <w:rFonts w:ascii="Times New Roman" w:hAnsi="Times New Roman" w:cs="Times New Roman"/>
          <w:sz w:val="24"/>
          <w:szCs w:val="24"/>
        </w:rPr>
        <w:t>) yang berfungsi sebagai pengelola</w:t>
      </w:r>
      <w:r w:rsidR="00A65B4A">
        <w:rPr>
          <w:rFonts w:ascii="Times New Roman" w:hAnsi="Times New Roman" w:cs="Times New Roman"/>
          <w:sz w:val="24"/>
          <w:szCs w:val="24"/>
        </w:rPr>
        <w:t>, dan pihak pemegang saham</w:t>
      </w:r>
      <w:r w:rsidR="00496147">
        <w:rPr>
          <w:rFonts w:ascii="Times New Roman" w:hAnsi="Times New Roman" w:cs="Times New Roman"/>
          <w:sz w:val="24"/>
          <w:szCs w:val="24"/>
        </w:rPr>
        <w:t xml:space="preserve"> </w:t>
      </w:r>
      <w:r w:rsidR="00496147" w:rsidRPr="00F44A48">
        <w:rPr>
          <w:rFonts w:ascii="Times New Roman" w:hAnsi="Times New Roman" w:cs="Times New Roman"/>
          <w:i/>
          <w:iCs/>
          <w:sz w:val="24"/>
          <w:szCs w:val="24"/>
        </w:rPr>
        <w:t>(</w:t>
      </w:r>
      <w:r w:rsidR="00F44A48" w:rsidRPr="00F44A48">
        <w:rPr>
          <w:rFonts w:ascii="Times New Roman" w:hAnsi="Times New Roman" w:cs="Times New Roman"/>
          <w:i/>
          <w:iCs/>
          <w:sz w:val="24"/>
          <w:szCs w:val="24"/>
        </w:rPr>
        <w:t>principal)</w:t>
      </w:r>
      <w:r w:rsidR="00A65B4A">
        <w:rPr>
          <w:rFonts w:ascii="Times New Roman" w:hAnsi="Times New Roman" w:cs="Times New Roman"/>
          <w:sz w:val="24"/>
          <w:szCs w:val="24"/>
        </w:rPr>
        <w:t xml:space="preserve"> yang </w:t>
      </w:r>
      <w:r w:rsidR="00496147">
        <w:rPr>
          <w:rFonts w:ascii="Times New Roman" w:hAnsi="Times New Roman" w:cs="Times New Roman"/>
          <w:sz w:val="24"/>
          <w:szCs w:val="24"/>
        </w:rPr>
        <w:t>bert</w:t>
      </w:r>
      <w:r w:rsidR="00A65B4A">
        <w:rPr>
          <w:rFonts w:ascii="Times New Roman" w:hAnsi="Times New Roman" w:cs="Times New Roman"/>
          <w:sz w:val="24"/>
          <w:szCs w:val="24"/>
        </w:rPr>
        <w:t>indak sebagai pemilik</w:t>
      </w:r>
      <w:r w:rsidR="00C66094">
        <w:rPr>
          <w:rFonts w:ascii="Times New Roman" w:hAnsi="Times New Roman" w:cs="Times New Roman"/>
          <w:sz w:val="24"/>
          <w:szCs w:val="24"/>
        </w:rPr>
        <w:t>. Dalam kontrak ini, p</w:t>
      </w:r>
      <w:r w:rsidR="006670E4">
        <w:rPr>
          <w:rFonts w:ascii="Times New Roman" w:hAnsi="Times New Roman" w:cs="Times New Roman"/>
          <w:sz w:val="24"/>
          <w:szCs w:val="24"/>
        </w:rPr>
        <w:t xml:space="preserve">ihak </w:t>
      </w:r>
      <w:r w:rsidR="006670E4" w:rsidRPr="00106835">
        <w:rPr>
          <w:rFonts w:ascii="Times New Roman" w:hAnsi="Times New Roman" w:cs="Times New Roman"/>
          <w:i/>
          <w:iCs/>
          <w:sz w:val="24"/>
          <w:szCs w:val="24"/>
        </w:rPr>
        <w:t>principal</w:t>
      </w:r>
      <w:r w:rsidR="006670E4">
        <w:rPr>
          <w:rFonts w:ascii="Times New Roman" w:hAnsi="Times New Roman" w:cs="Times New Roman"/>
          <w:sz w:val="24"/>
          <w:szCs w:val="24"/>
        </w:rPr>
        <w:t xml:space="preserve"> memberikan izin kepada manajemen </w:t>
      </w:r>
      <w:r w:rsidR="005F2883">
        <w:rPr>
          <w:rFonts w:ascii="Times New Roman" w:hAnsi="Times New Roman" w:cs="Times New Roman"/>
          <w:sz w:val="24"/>
          <w:szCs w:val="24"/>
        </w:rPr>
        <w:t xml:space="preserve">untuk menjalankan bisnis termasuk </w:t>
      </w:r>
      <w:r w:rsidR="008071F4">
        <w:rPr>
          <w:rFonts w:ascii="Times New Roman" w:hAnsi="Times New Roman" w:cs="Times New Roman"/>
          <w:sz w:val="24"/>
          <w:szCs w:val="24"/>
        </w:rPr>
        <w:t xml:space="preserve">pengambilan keputusan. </w:t>
      </w:r>
    </w:p>
    <w:p w14:paraId="4B0ECF29" w14:textId="74D895CA" w:rsidR="004069C9" w:rsidRDefault="009A0780" w:rsidP="00C86268">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Pada praktik perusahaan, </w:t>
      </w:r>
      <w:r w:rsidR="00DE12DA">
        <w:rPr>
          <w:rFonts w:ascii="Times New Roman" w:hAnsi="Times New Roman" w:cs="Times New Roman"/>
          <w:sz w:val="24"/>
          <w:szCs w:val="24"/>
        </w:rPr>
        <w:t xml:space="preserve">pihak pemilik perusahaan yang memberikan </w:t>
      </w:r>
      <w:r w:rsidR="007E6AEF">
        <w:rPr>
          <w:rFonts w:ascii="Times New Roman" w:hAnsi="Times New Roman" w:cs="Times New Roman"/>
          <w:sz w:val="24"/>
          <w:szCs w:val="24"/>
        </w:rPr>
        <w:t>wewenang</w:t>
      </w:r>
      <w:r w:rsidR="00DE12DA">
        <w:rPr>
          <w:rFonts w:ascii="Times New Roman" w:hAnsi="Times New Roman" w:cs="Times New Roman"/>
          <w:sz w:val="24"/>
          <w:szCs w:val="24"/>
        </w:rPr>
        <w:t xml:space="preserve"> kepada manajemen sering</w:t>
      </w:r>
      <w:r w:rsidR="002F314F">
        <w:rPr>
          <w:rFonts w:ascii="Times New Roman" w:hAnsi="Times New Roman" w:cs="Times New Roman"/>
          <w:sz w:val="24"/>
          <w:szCs w:val="24"/>
        </w:rPr>
        <w:t>kali</w:t>
      </w:r>
      <w:r w:rsidR="00DE12DA">
        <w:rPr>
          <w:rFonts w:ascii="Times New Roman" w:hAnsi="Times New Roman" w:cs="Times New Roman"/>
          <w:sz w:val="24"/>
          <w:szCs w:val="24"/>
        </w:rPr>
        <w:t xml:space="preserve"> menyebabkan masalah </w:t>
      </w:r>
      <w:r w:rsidR="0088057C">
        <w:rPr>
          <w:rFonts w:ascii="Times New Roman" w:hAnsi="Times New Roman" w:cs="Times New Roman"/>
          <w:sz w:val="24"/>
          <w:szCs w:val="24"/>
        </w:rPr>
        <w:t xml:space="preserve">karena </w:t>
      </w:r>
      <w:r w:rsidR="00FE3B9E">
        <w:rPr>
          <w:rFonts w:ascii="Times New Roman" w:hAnsi="Times New Roman" w:cs="Times New Roman"/>
          <w:sz w:val="24"/>
          <w:szCs w:val="24"/>
        </w:rPr>
        <w:t xml:space="preserve">adanya ketidaksesuaian </w:t>
      </w:r>
      <w:r w:rsidR="007E6AEF">
        <w:rPr>
          <w:rFonts w:ascii="Times New Roman" w:hAnsi="Times New Roman" w:cs="Times New Roman"/>
          <w:sz w:val="24"/>
          <w:szCs w:val="24"/>
        </w:rPr>
        <w:t>dengan kepentingan manajemen</w:t>
      </w:r>
      <w:r w:rsidR="0056326E">
        <w:rPr>
          <w:rFonts w:ascii="Times New Roman" w:hAnsi="Times New Roman" w:cs="Times New Roman"/>
          <w:sz w:val="24"/>
          <w:szCs w:val="24"/>
        </w:rPr>
        <w:t>. Dengan kewenangan mereka, manajemen dapat bertindak demi kepentingan mereka sendiri dan me</w:t>
      </w:r>
      <w:r w:rsidR="000A5F97">
        <w:rPr>
          <w:rFonts w:ascii="Times New Roman" w:hAnsi="Times New Roman" w:cs="Times New Roman"/>
          <w:sz w:val="24"/>
          <w:szCs w:val="24"/>
        </w:rPr>
        <w:t>n</w:t>
      </w:r>
      <w:r w:rsidR="0056326E">
        <w:rPr>
          <w:rFonts w:ascii="Times New Roman" w:hAnsi="Times New Roman" w:cs="Times New Roman"/>
          <w:sz w:val="24"/>
          <w:szCs w:val="24"/>
        </w:rPr>
        <w:t xml:space="preserve">gabaikan kepentingan pemilik perusahaan </w:t>
      </w:r>
      <w:r w:rsidR="00DF73CB">
        <w:rPr>
          <w:rFonts w:ascii="Times New Roman" w:hAnsi="Times New Roman" w:cs="Times New Roman"/>
          <w:sz w:val="24"/>
          <w:szCs w:val="24"/>
        </w:rPr>
        <w:t xml:space="preserve">hanya karena </w:t>
      </w:r>
      <w:r w:rsidR="00E56765">
        <w:rPr>
          <w:rFonts w:ascii="Times New Roman" w:hAnsi="Times New Roman" w:cs="Times New Roman"/>
          <w:sz w:val="24"/>
          <w:szCs w:val="24"/>
        </w:rPr>
        <w:t>terdapat perbedaan pandangan terhadap keberadaan perusahaan.</w:t>
      </w:r>
    </w:p>
    <w:p w14:paraId="26B7F9C5" w14:textId="27302AAE" w:rsidR="00E85C33" w:rsidRDefault="003B2AC8" w:rsidP="00C86268">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Pada perusahaan, </w:t>
      </w:r>
      <w:r w:rsidR="009354AC">
        <w:rPr>
          <w:rFonts w:ascii="Times New Roman" w:hAnsi="Times New Roman" w:cs="Times New Roman"/>
          <w:sz w:val="24"/>
          <w:szCs w:val="24"/>
        </w:rPr>
        <w:t>P</w:t>
      </w:r>
      <w:r w:rsidR="0053679E">
        <w:rPr>
          <w:rFonts w:ascii="Times New Roman" w:hAnsi="Times New Roman" w:cs="Times New Roman"/>
          <w:sz w:val="24"/>
          <w:szCs w:val="24"/>
        </w:rPr>
        <w:t xml:space="preserve">raktik </w:t>
      </w:r>
      <w:r w:rsidR="00BA2930">
        <w:rPr>
          <w:rFonts w:ascii="Times New Roman" w:hAnsi="Times New Roman" w:cs="Times New Roman"/>
          <w:sz w:val="24"/>
          <w:szCs w:val="24"/>
        </w:rPr>
        <w:t xml:space="preserve">manajemen laba </w:t>
      </w:r>
      <w:r w:rsidR="009006F9">
        <w:rPr>
          <w:rFonts w:ascii="Times New Roman" w:hAnsi="Times New Roman" w:cs="Times New Roman"/>
          <w:sz w:val="24"/>
          <w:szCs w:val="24"/>
        </w:rPr>
        <w:t xml:space="preserve">perusahaan </w:t>
      </w:r>
      <w:r w:rsidR="00E90D70">
        <w:rPr>
          <w:rFonts w:ascii="Times New Roman" w:hAnsi="Times New Roman" w:cs="Times New Roman"/>
          <w:sz w:val="24"/>
          <w:szCs w:val="24"/>
        </w:rPr>
        <w:t xml:space="preserve">terjadi </w:t>
      </w:r>
      <w:r w:rsidR="00332102">
        <w:rPr>
          <w:rFonts w:ascii="Times New Roman" w:hAnsi="Times New Roman" w:cs="Times New Roman"/>
          <w:sz w:val="24"/>
          <w:szCs w:val="24"/>
        </w:rPr>
        <w:t>karena t</w:t>
      </w:r>
      <w:r w:rsidR="005C1EE6">
        <w:rPr>
          <w:rFonts w:ascii="Times New Roman" w:hAnsi="Times New Roman" w:cs="Times New Roman"/>
          <w:sz w:val="24"/>
          <w:szCs w:val="24"/>
        </w:rPr>
        <w:t xml:space="preserve">erdapat konflik </w:t>
      </w:r>
      <w:r w:rsidR="005963D4">
        <w:rPr>
          <w:rFonts w:ascii="Times New Roman" w:hAnsi="Times New Roman" w:cs="Times New Roman"/>
          <w:sz w:val="24"/>
          <w:szCs w:val="24"/>
        </w:rPr>
        <w:t xml:space="preserve">kepentingan </w:t>
      </w:r>
      <w:r w:rsidR="005C1EE6">
        <w:rPr>
          <w:rFonts w:ascii="Times New Roman" w:hAnsi="Times New Roman" w:cs="Times New Roman"/>
          <w:sz w:val="24"/>
          <w:szCs w:val="24"/>
        </w:rPr>
        <w:t xml:space="preserve">antara </w:t>
      </w:r>
      <w:r w:rsidR="005C1EE6" w:rsidRPr="005C1EE6">
        <w:rPr>
          <w:rFonts w:ascii="Times New Roman" w:hAnsi="Times New Roman" w:cs="Times New Roman"/>
          <w:i/>
          <w:iCs/>
          <w:sz w:val="24"/>
          <w:szCs w:val="24"/>
        </w:rPr>
        <w:t>agent</w:t>
      </w:r>
      <w:r w:rsidR="00B62A1B">
        <w:rPr>
          <w:rFonts w:ascii="Times New Roman" w:hAnsi="Times New Roman" w:cs="Times New Roman"/>
          <w:i/>
          <w:iCs/>
          <w:sz w:val="24"/>
          <w:szCs w:val="24"/>
        </w:rPr>
        <w:t xml:space="preserve"> </w:t>
      </w:r>
      <w:r w:rsidR="00B62A1B">
        <w:rPr>
          <w:rFonts w:ascii="Times New Roman" w:hAnsi="Times New Roman" w:cs="Times New Roman"/>
          <w:sz w:val="24"/>
          <w:szCs w:val="24"/>
        </w:rPr>
        <w:t>(manajemen)</w:t>
      </w:r>
      <w:r w:rsidR="005C1EE6">
        <w:rPr>
          <w:rFonts w:ascii="Times New Roman" w:hAnsi="Times New Roman" w:cs="Times New Roman"/>
          <w:sz w:val="24"/>
          <w:szCs w:val="24"/>
        </w:rPr>
        <w:t xml:space="preserve"> dan</w:t>
      </w:r>
      <w:r w:rsidR="005963D4">
        <w:rPr>
          <w:rFonts w:ascii="Times New Roman" w:hAnsi="Times New Roman" w:cs="Times New Roman"/>
          <w:sz w:val="24"/>
          <w:szCs w:val="24"/>
        </w:rPr>
        <w:t xml:space="preserve"> </w:t>
      </w:r>
      <w:r w:rsidR="005C1EE6" w:rsidRPr="005C1EE6">
        <w:rPr>
          <w:rFonts w:ascii="Times New Roman" w:hAnsi="Times New Roman" w:cs="Times New Roman"/>
          <w:i/>
          <w:iCs/>
          <w:sz w:val="24"/>
          <w:szCs w:val="24"/>
        </w:rPr>
        <w:t>principa</w:t>
      </w:r>
      <w:r w:rsidR="00B62A1B">
        <w:rPr>
          <w:rFonts w:ascii="Times New Roman" w:hAnsi="Times New Roman" w:cs="Times New Roman"/>
          <w:i/>
          <w:iCs/>
          <w:sz w:val="24"/>
          <w:szCs w:val="24"/>
        </w:rPr>
        <w:t xml:space="preserve">l </w:t>
      </w:r>
      <w:r w:rsidR="00B62A1B">
        <w:rPr>
          <w:rFonts w:ascii="Times New Roman" w:hAnsi="Times New Roman" w:cs="Times New Roman"/>
          <w:sz w:val="24"/>
          <w:szCs w:val="24"/>
        </w:rPr>
        <w:t>(pemilik perusahaan).</w:t>
      </w:r>
      <w:r w:rsidR="0064109D">
        <w:rPr>
          <w:rFonts w:ascii="Times New Roman" w:hAnsi="Times New Roman" w:cs="Times New Roman"/>
          <w:sz w:val="24"/>
          <w:szCs w:val="24"/>
        </w:rPr>
        <w:t xml:space="preserve"> Konflik ini muncul karena </w:t>
      </w:r>
      <w:r w:rsidR="00B62A1B">
        <w:rPr>
          <w:rFonts w:ascii="Times New Roman" w:hAnsi="Times New Roman" w:cs="Times New Roman"/>
          <w:sz w:val="24"/>
          <w:szCs w:val="24"/>
        </w:rPr>
        <w:t xml:space="preserve">pihak manajemen mempunyai informasi lebih banyak tentang operasi perusahaan daripada prinsipal, sehingga mereka memiliki kesempatan </w:t>
      </w:r>
      <w:r w:rsidR="00B62A1B">
        <w:rPr>
          <w:rFonts w:ascii="Times New Roman" w:hAnsi="Times New Roman" w:cs="Times New Roman"/>
          <w:sz w:val="24"/>
          <w:szCs w:val="24"/>
        </w:rPr>
        <w:lastRenderedPageBreak/>
        <w:t xml:space="preserve">untuk memanipulasi laporan keuangan untuk kepentingan pribadi atau untuk menciptakan kesan yang lebih baik tentang kinerja perusahaan. </w:t>
      </w:r>
      <w:r w:rsidR="00B66C90">
        <w:rPr>
          <w:rFonts w:ascii="Times New Roman" w:hAnsi="Times New Roman" w:cs="Times New Roman"/>
          <w:sz w:val="24"/>
          <w:szCs w:val="24"/>
        </w:rPr>
        <w:t>Teori ini memberikan penjelasan tentang preferensi dan perilaku kedua pihak yang berbeda</w:t>
      </w:r>
      <w:r w:rsidR="00E1133D">
        <w:rPr>
          <w:rFonts w:ascii="Times New Roman" w:hAnsi="Times New Roman" w:cs="Times New Roman"/>
          <w:sz w:val="24"/>
          <w:szCs w:val="24"/>
        </w:rPr>
        <w:t xml:space="preserve"> dalam situasi dimana mereka dibedakan berdasarkan tujuan dan sasaran serta sikap </w:t>
      </w:r>
      <w:r w:rsidR="00EB1928">
        <w:rPr>
          <w:rFonts w:ascii="Times New Roman" w:hAnsi="Times New Roman" w:cs="Times New Roman"/>
          <w:sz w:val="24"/>
          <w:szCs w:val="24"/>
        </w:rPr>
        <w:t>mereka terhadap risiko yang dihadapi.</w:t>
      </w:r>
    </w:p>
    <w:p w14:paraId="3DDE87FE" w14:textId="3061BC71" w:rsidR="007B3BBD" w:rsidRDefault="00B6200F" w:rsidP="00C86268">
      <w:pPr>
        <w:pStyle w:val="ListParagraph"/>
        <w:spacing w:line="480" w:lineRule="auto"/>
        <w:ind w:left="1134" w:firstLine="851"/>
        <w:jc w:val="both"/>
        <w:rPr>
          <w:rFonts w:ascii="Times New Roman" w:hAnsi="Times New Roman" w:cs="Times New Roman"/>
          <w:i/>
          <w:iCs/>
          <w:sz w:val="24"/>
          <w:szCs w:val="24"/>
        </w:rPr>
      </w:pPr>
      <w:r>
        <w:rPr>
          <w:rFonts w:ascii="Times New Roman" w:hAnsi="Times New Roman" w:cs="Times New Roman"/>
          <w:sz w:val="24"/>
          <w:szCs w:val="24"/>
        </w:rPr>
        <w:t>Teori keagenan menjelaskan bagaimana pihak-pihak dalam hubungan kotraktual ini dapat merancang kontrak untuk mengurangi biaya keagenan yang disebabkan oleh syarat-syarat yang tidak pasti, asimetri atau ketidaksetaraan informasi.</w:t>
      </w:r>
      <w:r w:rsidR="00374D5E">
        <w:rPr>
          <w:rFonts w:ascii="Times New Roman" w:hAnsi="Times New Roman" w:cs="Times New Roman"/>
          <w:sz w:val="24"/>
          <w:szCs w:val="24"/>
        </w:rPr>
        <w:t xml:space="preserve"> </w:t>
      </w:r>
      <w:r w:rsidR="005710E4">
        <w:rPr>
          <w:rFonts w:ascii="Times New Roman" w:hAnsi="Times New Roman" w:cs="Times New Roman"/>
          <w:sz w:val="24"/>
          <w:szCs w:val="24"/>
        </w:rPr>
        <w:t xml:space="preserve">Seperti yang telah </w:t>
      </w:r>
      <w:r w:rsidR="00DC0D51">
        <w:rPr>
          <w:rFonts w:ascii="Times New Roman" w:hAnsi="Times New Roman" w:cs="Times New Roman"/>
          <w:sz w:val="24"/>
          <w:szCs w:val="24"/>
        </w:rPr>
        <w:t xml:space="preserve">dijelaskan pada </w:t>
      </w:r>
      <w:r w:rsidR="00DC0D51">
        <w:rPr>
          <w:rFonts w:ascii="Times New Roman" w:hAnsi="Times New Roman" w:cs="Times New Roman"/>
          <w:sz w:val="24"/>
          <w:szCs w:val="24"/>
        </w:rPr>
        <w:fldChar w:fldCharType="begin" w:fldLock="1"/>
      </w:r>
      <w:r w:rsidR="00223085">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(2016)","plainTextFormattedCitation":"(Manossoh, 2016)","previouslyFormattedCitation":"(Manossoh, 2016)"},"properties":{"noteIndex":0},"schema":"https://github.com/citation-style-language/schema/raw/master/csl-citation.json"}</w:instrText>
      </w:r>
      <w:r w:rsidR="00DC0D51">
        <w:rPr>
          <w:rFonts w:ascii="Times New Roman" w:hAnsi="Times New Roman" w:cs="Times New Roman"/>
          <w:sz w:val="24"/>
          <w:szCs w:val="24"/>
        </w:rPr>
        <w:fldChar w:fldCharType="separate"/>
      </w:r>
      <w:r w:rsidR="00DC0D51" w:rsidRPr="00DC0D51">
        <w:rPr>
          <w:rFonts w:ascii="Times New Roman" w:hAnsi="Times New Roman" w:cs="Times New Roman"/>
          <w:noProof/>
          <w:sz w:val="24"/>
          <w:szCs w:val="24"/>
        </w:rPr>
        <w:t>Manossoh</w:t>
      </w:r>
      <w:r w:rsidR="00CF2B3F">
        <w:rPr>
          <w:rFonts w:ascii="Times New Roman" w:hAnsi="Times New Roman" w:cs="Times New Roman"/>
          <w:noProof/>
          <w:sz w:val="24"/>
          <w:szCs w:val="24"/>
        </w:rPr>
        <w:t xml:space="preserve"> (</w:t>
      </w:r>
      <w:r w:rsidR="00DC0D51" w:rsidRPr="00DC0D51">
        <w:rPr>
          <w:rFonts w:ascii="Times New Roman" w:hAnsi="Times New Roman" w:cs="Times New Roman"/>
          <w:noProof/>
          <w:sz w:val="24"/>
          <w:szCs w:val="24"/>
        </w:rPr>
        <w:t>2016)</w:t>
      </w:r>
      <w:r w:rsidR="00DC0D51">
        <w:rPr>
          <w:rFonts w:ascii="Times New Roman" w:hAnsi="Times New Roman" w:cs="Times New Roman"/>
          <w:sz w:val="24"/>
          <w:szCs w:val="24"/>
        </w:rPr>
        <w:fldChar w:fldCharType="end"/>
      </w:r>
      <w:r w:rsidR="00CF2B3F">
        <w:rPr>
          <w:rFonts w:ascii="Times New Roman" w:hAnsi="Times New Roman" w:cs="Times New Roman"/>
          <w:sz w:val="24"/>
          <w:szCs w:val="24"/>
        </w:rPr>
        <w:t xml:space="preserve"> </w:t>
      </w:r>
      <w:r w:rsidR="00374D5E">
        <w:rPr>
          <w:rFonts w:ascii="Times New Roman" w:hAnsi="Times New Roman" w:cs="Times New Roman"/>
          <w:sz w:val="24"/>
          <w:szCs w:val="24"/>
        </w:rPr>
        <w:t xml:space="preserve">Konsep teori ini menggambarkan </w:t>
      </w:r>
      <w:r w:rsidR="00762D19">
        <w:rPr>
          <w:rFonts w:ascii="Times New Roman" w:hAnsi="Times New Roman" w:cs="Times New Roman"/>
          <w:sz w:val="24"/>
          <w:szCs w:val="24"/>
        </w:rPr>
        <w:t>hubungan kontrak antara</w:t>
      </w:r>
      <w:r w:rsidR="00DA7864">
        <w:rPr>
          <w:rFonts w:ascii="Times New Roman" w:hAnsi="Times New Roman" w:cs="Times New Roman"/>
          <w:sz w:val="24"/>
          <w:szCs w:val="24"/>
        </w:rPr>
        <w:t xml:space="preserve"> </w:t>
      </w:r>
      <w:r w:rsidR="00DA7864" w:rsidRPr="00F0557C">
        <w:rPr>
          <w:rFonts w:ascii="Times New Roman" w:hAnsi="Times New Roman" w:cs="Times New Roman"/>
          <w:sz w:val="24"/>
          <w:szCs w:val="24"/>
        </w:rPr>
        <w:t>agen</w:t>
      </w:r>
      <w:r w:rsidR="00F0557C" w:rsidRPr="00F0557C">
        <w:rPr>
          <w:rFonts w:ascii="Times New Roman" w:hAnsi="Times New Roman" w:cs="Times New Roman"/>
          <w:sz w:val="24"/>
          <w:szCs w:val="24"/>
        </w:rPr>
        <w:t xml:space="preserve"> dan pemilik</w:t>
      </w:r>
      <w:r w:rsidR="00762D19" w:rsidRPr="003A3269">
        <w:rPr>
          <w:rFonts w:ascii="Times New Roman" w:hAnsi="Times New Roman" w:cs="Times New Roman"/>
          <w:sz w:val="24"/>
          <w:szCs w:val="24"/>
        </w:rPr>
        <w:t>,</w:t>
      </w:r>
      <w:r w:rsidR="003A3269">
        <w:rPr>
          <w:rFonts w:ascii="Times New Roman" w:hAnsi="Times New Roman" w:cs="Times New Roman"/>
          <w:sz w:val="24"/>
          <w:szCs w:val="24"/>
        </w:rPr>
        <w:t xml:space="preserve"> </w:t>
      </w:r>
      <w:r w:rsidR="003A3269" w:rsidRPr="003A3269">
        <w:rPr>
          <w:rFonts w:ascii="Times New Roman" w:hAnsi="Times New Roman" w:cs="Times New Roman"/>
          <w:sz w:val="24"/>
          <w:szCs w:val="24"/>
        </w:rPr>
        <w:t>dimana</w:t>
      </w:r>
      <w:r w:rsidR="003A3269">
        <w:rPr>
          <w:rFonts w:ascii="Times New Roman" w:hAnsi="Times New Roman" w:cs="Times New Roman"/>
          <w:i/>
          <w:iCs/>
          <w:sz w:val="24"/>
          <w:szCs w:val="24"/>
        </w:rPr>
        <w:t xml:space="preserve"> </w:t>
      </w:r>
      <w:r w:rsidR="003A3269">
        <w:rPr>
          <w:rFonts w:ascii="Times New Roman" w:hAnsi="Times New Roman" w:cs="Times New Roman"/>
          <w:sz w:val="24"/>
          <w:szCs w:val="24"/>
        </w:rPr>
        <w:t>setiap</w:t>
      </w:r>
      <w:r w:rsidR="00B902E3">
        <w:rPr>
          <w:rFonts w:ascii="Times New Roman" w:hAnsi="Times New Roman" w:cs="Times New Roman"/>
          <w:sz w:val="24"/>
          <w:szCs w:val="24"/>
        </w:rPr>
        <w:t xml:space="preserve"> pihak memiliki motivasi yang berbeda </w:t>
      </w:r>
      <w:r w:rsidR="00F0557C">
        <w:rPr>
          <w:rFonts w:ascii="Times New Roman" w:hAnsi="Times New Roman" w:cs="Times New Roman"/>
          <w:sz w:val="24"/>
          <w:szCs w:val="24"/>
        </w:rPr>
        <w:t xml:space="preserve">berdasarkan </w:t>
      </w:r>
      <w:r w:rsidR="00B902E3">
        <w:rPr>
          <w:rFonts w:ascii="Times New Roman" w:hAnsi="Times New Roman" w:cs="Times New Roman"/>
          <w:sz w:val="24"/>
          <w:szCs w:val="24"/>
        </w:rPr>
        <w:t xml:space="preserve">kepentingannya. </w:t>
      </w:r>
      <w:r w:rsidR="00A41AFC">
        <w:rPr>
          <w:rFonts w:ascii="Times New Roman" w:hAnsi="Times New Roman" w:cs="Times New Roman"/>
          <w:sz w:val="24"/>
          <w:szCs w:val="24"/>
        </w:rPr>
        <w:t xml:space="preserve">Selain itu, jika </w:t>
      </w:r>
      <w:r w:rsidR="007E541C">
        <w:rPr>
          <w:rFonts w:ascii="Times New Roman" w:hAnsi="Times New Roman" w:cs="Times New Roman"/>
          <w:sz w:val="24"/>
          <w:szCs w:val="24"/>
        </w:rPr>
        <w:t>semua</w:t>
      </w:r>
      <w:r w:rsidR="00A41AFC">
        <w:rPr>
          <w:rFonts w:ascii="Times New Roman" w:hAnsi="Times New Roman" w:cs="Times New Roman"/>
          <w:sz w:val="24"/>
          <w:szCs w:val="24"/>
        </w:rPr>
        <w:t xml:space="preserve"> pihak berusaha</w:t>
      </w:r>
      <w:r w:rsidR="00B62A1B">
        <w:rPr>
          <w:rFonts w:ascii="Times New Roman" w:hAnsi="Times New Roman" w:cs="Times New Roman"/>
          <w:sz w:val="24"/>
          <w:szCs w:val="24"/>
        </w:rPr>
        <w:t xml:space="preserve"> </w:t>
      </w:r>
      <w:r w:rsidR="00A41AFC">
        <w:rPr>
          <w:rFonts w:ascii="Times New Roman" w:hAnsi="Times New Roman" w:cs="Times New Roman"/>
          <w:sz w:val="24"/>
          <w:szCs w:val="24"/>
        </w:rPr>
        <w:t xml:space="preserve">mencapai dan mempertahankan tingkat kesejahteraan yang diinginkan, maka dalam hubungan </w:t>
      </w:r>
      <w:r w:rsidR="00D44B91">
        <w:rPr>
          <w:rFonts w:ascii="Times New Roman" w:hAnsi="Times New Roman" w:cs="Times New Roman"/>
          <w:sz w:val="24"/>
          <w:szCs w:val="24"/>
        </w:rPr>
        <w:t xml:space="preserve">ini ada kemungkinan </w:t>
      </w:r>
      <w:r w:rsidR="00B62A1B">
        <w:rPr>
          <w:rFonts w:ascii="Times New Roman" w:hAnsi="Times New Roman" w:cs="Times New Roman"/>
          <w:sz w:val="24"/>
          <w:szCs w:val="24"/>
        </w:rPr>
        <w:t xml:space="preserve">terjadinya </w:t>
      </w:r>
      <w:r w:rsidR="00D44B91">
        <w:rPr>
          <w:rFonts w:ascii="Times New Roman" w:hAnsi="Times New Roman" w:cs="Times New Roman"/>
          <w:sz w:val="24"/>
          <w:szCs w:val="24"/>
        </w:rPr>
        <w:t xml:space="preserve">konflik kepentingan antara </w:t>
      </w:r>
      <w:r w:rsidR="00AB357F">
        <w:rPr>
          <w:rFonts w:ascii="Times New Roman" w:hAnsi="Times New Roman" w:cs="Times New Roman"/>
          <w:sz w:val="24"/>
          <w:szCs w:val="24"/>
        </w:rPr>
        <w:t xml:space="preserve">agen </w:t>
      </w:r>
      <w:r w:rsidR="00D22108">
        <w:rPr>
          <w:rFonts w:ascii="Times New Roman" w:hAnsi="Times New Roman" w:cs="Times New Roman"/>
          <w:sz w:val="24"/>
          <w:szCs w:val="24"/>
        </w:rPr>
        <w:t>dan pemilik perusahaan</w:t>
      </w:r>
      <w:r w:rsidR="00AB357F">
        <w:rPr>
          <w:rFonts w:ascii="Times New Roman" w:hAnsi="Times New Roman" w:cs="Times New Roman"/>
          <w:sz w:val="24"/>
          <w:szCs w:val="24"/>
        </w:rPr>
        <w:t xml:space="preserve">. </w:t>
      </w:r>
    </w:p>
    <w:p w14:paraId="0EE75B7B" w14:textId="77777777" w:rsidR="00161B0B" w:rsidRDefault="00223085" w:rsidP="00C86268">
      <w:pPr>
        <w:pStyle w:val="ListParagraph"/>
        <w:spacing w:line="480" w:lineRule="auto"/>
        <w:ind w:left="1134" w:firstLine="851"/>
        <w:jc w:val="both"/>
        <w:rPr>
          <w:rFonts w:ascii="Times New Roman" w:hAnsi="Times New Roman" w:cs="Times New Roman"/>
          <w:i/>
          <w:iCs/>
          <w:sz w:val="24"/>
          <w:szCs w:val="24"/>
        </w:rPr>
      </w:pPr>
      <w:r w:rsidRPr="00B44CBB">
        <w:rPr>
          <w:rFonts w:ascii="Times New Roman" w:hAnsi="Times New Roman" w:cs="Times New Roman"/>
          <w:i/>
          <w:iCs/>
          <w:sz w:val="24"/>
          <w:szCs w:val="24"/>
        </w:rPr>
        <w:fldChar w:fldCharType="begin" w:fldLock="1"/>
      </w:r>
      <w:r w:rsidR="005B599C">
        <w:rPr>
          <w:rFonts w:ascii="Times New Roman" w:hAnsi="Times New Roman" w:cs="Times New Roman"/>
          <w:i/>
          <w:iCs/>
          <w:sz w:val="24"/>
          <w:szCs w:val="24"/>
        </w:rPr>
        <w:instrText>ADDIN CSL_CITATION {"citationItems":[{"id":"ITEM-1","itemData":{"DOI":"10.1017/CBO9780511817410.023","ISBN":"9780511817410","abstract":"This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 C","non-dropping-particle":"","parse-names":false,"suffix":""},{"dropping-particle":"","family":"Meckling","given":"William H","non-dropping-particle":"","parse-names":false,"suffix":""}],"container-title":"The Economic Nature of the Firm: A Reader, Third Edition","id":"ITEM-1","issue":"4","issued":{"date-parts":[["1976"]]},"page":"305-360","title":"Theory of the firm: Managerial behavior, agency costs, and ownership structure","type":"article-journal","volume":"3"},"uris":["http://www.mendeley.com/documents/?uuid=289eb61a-3cc9-4feb-a9bb-7c8627af3677"]}],"mendeley":{"formattedCitation":"(Jensen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B44CBB">
        <w:rPr>
          <w:rFonts w:ascii="Times New Roman" w:hAnsi="Times New Roman" w:cs="Times New Roman"/>
          <w:i/>
          <w:iCs/>
          <w:sz w:val="24"/>
          <w:szCs w:val="24"/>
        </w:rPr>
        <w:fldChar w:fldCharType="separate"/>
      </w:r>
      <w:r w:rsidRPr="00B44CBB">
        <w:rPr>
          <w:rFonts w:ascii="Times New Roman" w:hAnsi="Times New Roman" w:cs="Times New Roman"/>
          <w:i/>
          <w:iCs/>
          <w:noProof/>
          <w:sz w:val="24"/>
          <w:szCs w:val="24"/>
        </w:rPr>
        <w:t>Jensen &amp; Meckling</w:t>
      </w:r>
      <w:r w:rsidR="007C0693" w:rsidRPr="00B44CBB">
        <w:rPr>
          <w:rFonts w:ascii="Times New Roman" w:hAnsi="Times New Roman" w:cs="Times New Roman"/>
          <w:i/>
          <w:iCs/>
          <w:noProof/>
          <w:sz w:val="24"/>
          <w:szCs w:val="24"/>
        </w:rPr>
        <w:t xml:space="preserve"> (</w:t>
      </w:r>
      <w:r w:rsidRPr="00B44CBB">
        <w:rPr>
          <w:rFonts w:ascii="Times New Roman" w:hAnsi="Times New Roman" w:cs="Times New Roman"/>
          <w:i/>
          <w:iCs/>
          <w:noProof/>
          <w:sz w:val="24"/>
          <w:szCs w:val="24"/>
        </w:rPr>
        <w:t>1976)</w:t>
      </w:r>
      <w:r w:rsidRPr="00B44CBB">
        <w:rPr>
          <w:rFonts w:ascii="Times New Roman" w:hAnsi="Times New Roman" w:cs="Times New Roman"/>
          <w:i/>
          <w:iCs/>
          <w:sz w:val="24"/>
          <w:szCs w:val="24"/>
        </w:rPr>
        <w:fldChar w:fldCharType="end"/>
      </w:r>
      <w:r w:rsidR="007C0693" w:rsidRPr="00B44CBB">
        <w:rPr>
          <w:rFonts w:ascii="Times New Roman" w:hAnsi="Times New Roman" w:cs="Times New Roman"/>
          <w:i/>
          <w:iCs/>
          <w:sz w:val="24"/>
          <w:szCs w:val="24"/>
        </w:rPr>
        <w:t xml:space="preserve"> </w:t>
      </w:r>
      <w:r w:rsidR="007C0693">
        <w:rPr>
          <w:rFonts w:ascii="Times New Roman" w:hAnsi="Times New Roman" w:cs="Times New Roman"/>
          <w:sz w:val="24"/>
          <w:szCs w:val="24"/>
        </w:rPr>
        <w:t xml:space="preserve">menyatakan bahwa </w:t>
      </w:r>
      <w:r w:rsidR="00573AA1">
        <w:rPr>
          <w:rFonts w:ascii="Times New Roman" w:hAnsi="Times New Roman" w:cs="Times New Roman"/>
          <w:sz w:val="24"/>
          <w:szCs w:val="24"/>
        </w:rPr>
        <w:t xml:space="preserve">jika </w:t>
      </w:r>
      <w:r w:rsidR="00573AA1" w:rsidRPr="00CA21F2">
        <w:rPr>
          <w:rFonts w:ascii="Times New Roman" w:hAnsi="Times New Roman" w:cs="Times New Roman"/>
          <w:i/>
          <w:iCs/>
          <w:sz w:val="24"/>
          <w:szCs w:val="24"/>
        </w:rPr>
        <w:t xml:space="preserve">agent </w:t>
      </w:r>
      <w:r w:rsidR="004D24F5">
        <w:rPr>
          <w:rFonts w:ascii="Times New Roman" w:hAnsi="Times New Roman" w:cs="Times New Roman"/>
          <w:sz w:val="24"/>
          <w:szCs w:val="24"/>
        </w:rPr>
        <w:t xml:space="preserve">dan </w:t>
      </w:r>
      <w:r w:rsidR="004D24F5" w:rsidRPr="00CA21F2">
        <w:rPr>
          <w:rFonts w:ascii="Times New Roman" w:hAnsi="Times New Roman" w:cs="Times New Roman"/>
          <w:i/>
          <w:iCs/>
          <w:sz w:val="24"/>
          <w:szCs w:val="24"/>
        </w:rPr>
        <w:t>principal</w:t>
      </w:r>
      <w:r w:rsidR="004D24F5">
        <w:rPr>
          <w:rFonts w:ascii="Times New Roman" w:hAnsi="Times New Roman" w:cs="Times New Roman"/>
          <w:sz w:val="24"/>
          <w:szCs w:val="24"/>
        </w:rPr>
        <w:t xml:space="preserve"> berusaha untuk me</w:t>
      </w:r>
      <w:r w:rsidR="0014340D">
        <w:rPr>
          <w:rFonts w:ascii="Times New Roman" w:hAnsi="Times New Roman" w:cs="Times New Roman"/>
          <w:sz w:val="24"/>
          <w:szCs w:val="24"/>
        </w:rPr>
        <w:t>maksimalkan</w:t>
      </w:r>
      <w:r w:rsidR="00B40B19">
        <w:rPr>
          <w:rFonts w:ascii="Times New Roman" w:hAnsi="Times New Roman" w:cs="Times New Roman"/>
          <w:sz w:val="24"/>
          <w:szCs w:val="24"/>
        </w:rPr>
        <w:t xml:space="preserve"> keuntungan mereka</w:t>
      </w:r>
      <w:r w:rsidR="009F0987">
        <w:rPr>
          <w:rFonts w:ascii="Times New Roman" w:hAnsi="Times New Roman" w:cs="Times New Roman"/>
          <w:sz w:val="24"/>
          <w:szCs w:val="24"/>
        </w:rPr>
        <w:t>.</w:t>
      </w:r>
      <w:r w:rsidR="0014340D">
        <w:rPr>
          <w:rFonts w:ascii="Times New Roman" w:hAnsi="Times New Roman" w:cs="Times New Roman"/>
          <w:sz w:val="24"/>
          <w:szCs w:val="24"/>
        </w:rPr>
        <w:t xml:space="preserve"> </w:t>
      </w:r>
      <w:r w:rsidR="009F0987" w:rsidRPr="00794F0B">
        <w:rPr>
          <w:rFonts w:ascii="Times New Roman" w:hAnsi="Times New Roman" w:cs="Times New Roman"/>
          <w:sz w:val="24"/>
          <w:szCs w:val="24"/>
        </w:rPr>
        <w:t>Oleh karena itu terdapat</w:t>
      </w:r>
      <w:r w:rsidR="0014340D" w:rsidRPr="00794F0B">
        <w:rPr>
          <w:rFonts w:ascii="Times New Roman" w:hAnsi="Times New Roman" w:cs="Times New Roman"/>
          <w:sz w:val="24"/>
          <w:szCs w:val="24"/>
        </w:rPr>
        <w:t xml:space="preserve"> alasan kuat untuk </w:t>
      </w:r>
      <w:r w:rsidR="009E500E" w:rsidRPr="00794F0B">
        <w:rPr>
          <w:rFonts w:ascii="Times New Roman" w:hAnsi="Times New Roman" w:cs="Times New Roman"/>
          <w:sz w:val="24"/>
          <w:szCs w:val="24"/>
        </w:rPr>
        <w:t>percaya</w:t>
      </w:r>
      <w:r w:rsidR="0014340D" w:rsidRPr="00794F0B">
        <w:rPr>
          <w:rFonts w:ascii="Times New Roman" w:hAnsi="Times New Roman" w:cs="Times New Roman"/>
          <w:sz w:val="24"/>
          <w:szCs w:val="24"/>
        </w:rPr>
        <w:t xml:space="preserve"> bahwa agen tidak selalu</w:t>
      </w:r>
      <w:r w:rsidR="00C96466" w:rsidRPr="00794F0B">
        <w:rPr>
          <w:rFonts w:ascii="Times New Roman" w:hAnsi="Times New Roman" w:cs="Times New Roman"/>
          <w:sz w:val="24"/>
          <w:szCs w:val="24"/>
        </w:rPr>
        <w:t xml:space="preserve"> </w:t>
      </w:r>
      <w:r w:rsidR="0014340D" w:rsidRPr="00794F0B">
        <w:rPr>
          <w:rFonts w:ascii="Times New Roman" w:hAnsi="Times New Roman" w:cs="Times New Roman"/>
          <w:sz w:val="24"/>
          <w:szCs w:val="24"/>
        </w:rPr>
        <w:t xml:space="preserve">bertindak demi </w:t>
      </w:r>
      <w:r w:rsidR="00B44CBB" w:rsidRPr="00794F0B">
        <w:rPr>
          <w:rFonts w:ascii="Times New Roman" w:hAnsi="Times New Roman" w:cs="Times New Roman"/>
          <w:sz w:val="24"/>
          <w:szCs w:val="24"/>
        </w:rPr>
        <w:t xml:space="preserve">kepentingan </w:t>
      </w:r>
      <w:r w:rsidR="00C96466" w:rsidRPr="00794F0B">
        <w:rPr>
          <w:rFonts w:ascii="Times New Roman" w:hAnsi="Times New Roman" w:cs="Times New Roman"/>
          <w:sz w:val="24"/>
          <w:szCs w:val="24"/>
        </w:rPr>
        <w:t>pemilik</w:t>
      </w:r>
      <w:r w:rsidR="00D17FA6" w:rsidRPr="00794F0B">
        <w:rPr>
          <w:rFonts w:ascii="Times New Roman" w:hAnsi="Times New Roman" w:cs="Times New Roman"/>
          <w:sz w:val="24"/>
          <w:szCs w:val="24"/>
        </w:rPr>
        <w:t xml:space="preserve"> perusahaan</w:t>
      </w:r>
      <w:r w:rsidR="00B44CBB" w:rsidRPr="00794F0B">
        <w:rPr>
          <w:rFonts w:ascii="Times New Roman" w:hAnsi="Times New Roman" w:cs="Times New Roman"/>
          <w:i/>
          <w:iCs/>
          <w:sz w:val="24"/>
          <w:szCs w:val="24"/>
        </w:rPr>
        <w:t>.</w:t>
      </w:r>
      <w:r w:rsidR="00D11DD1" w:rsidRPr="00794F0B">
        <w:rPr>
          <w:rFonts w:ascii="Times New Roman" w:hAnsi="Times New Roman" w:cs="Times New Roman"/>
          <w:i/>
          <w:iCs/>
          <w:sz w:val="24"/>
          <w:szCs w:val="24"/>
        </w:rPr>
        <w:t xml:space="preserve"> </w:t>
      </w:r>
    </w:p>
    <w:p w14:paraId="7A7A8C9E" w14:textId="77777777" w:rsidR="00161B0B" w:rsidRDefault="00161B0B" w:rsidP="00C86268">
      <w:pPr>
        <w:pStyle w:val="ListParagraph"/>
        <w:spacing w:line="480" w:lineRule="auto"/>
        <w:ind w:left="1134" w:firstLine="851"/>
        <w:jc w:val="both"/>
        <w:rPr>
          <w:rFonts w:ascii="Times New Roman" w:hAnsi="Times New Roman" w:cs="Times New Roman"/>
          <w:i/>
          <w:iCs/>
          <w:sz w:val="24"/>
          <w:szCs w:val="24"/>
        </w:rPr>
      </w:pPr>
    </w:p>
    <w:p w14:paraId="3C4589FA" w14:textId="5CAD2BEA" w:rsidR="00D11DD1" w:rsidRDefault="00D11DD1" w:rsidP="00C86268">
      <w:pPr>
        <w:pStyle w:val="ListParagraph"/>
        <w:spacing w:line="480" w:lineRule="auto"/>
        <w:ind w:left="1134" w:firstLine="851"/>
        <w:jc w:val="both"/>
        <w:rPr>
          <w:rFonts w:ascii="Times New Roman" w:hAnsi="Times New Roman" w:cs="Times New Roman"/>
          <w:sz w:val="24"/>
          <w:szCs w:val="24"/>
        </w:rPr>
      </w:pPr>
      <w:r w:rsidRPr="00794F0B">
        <w:rPr>
          <w:rFonts w:ascii="Times New Roman" w:hAnsi="Times New Roman" w:cs="Times New Roman"/>
          <w:sz w:val="24"/>
          <w:szCs w:val="24"/>
        </w:rPr>
        <w:lastRenderedPageBreak/>
        <w:t xml:space="preserve">Ada beberapa bentuk biaya keagenan menurut </w:t>
      </w:r>
      <w:r w:rsidR="005B599C" w:rsidRPr="00794F0B">
        <w:rPr>
          <w:rFonts w:ascii="Times New Roman" w:hAnsi="Times New Roman" w:cs="Times New Roman"/>
          <w:sz w:val="24"/>
          <w:szCs w:val="24"/>
        </w:rPr>
        <w:fldChar w:fldCharType="begin" w:fldLock="1"/>
      </w:r>
      <w:r w:rsidR="00D3620B" w:rsidRPr="00794F0B">
        <w:rPr>
          <w:rFonts w:ascii="Times New Roman" w:hAnsi="Times New Roman" w:cs="Times New Roman"/>
          <w:sz w:val="24"/>
          <w:szCs w:val="24"/>
        </w:rPr>
        <w:instrText>ADDIN CSL_CITATION {"citationItems":[{"id":"ITEM-1","itemData":{"DOI":"10.1017/CBO9780511817410.023","ISBN":"9780511817410","abstract":"This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 C","non-dropping-particle":"","parse-names":false,"suffix":""},{"dropping-particle":"","family":"Meckling","given":"William H","non-dropping-particle":"","parse-names":false,"suffix":""}],"container-title":"The Economic Nature of the Firm: A Reader, Third Edition","id":"ITEM-1","issue":"4","issued":{"date-parts":[["1976"]]},"page":"305-360","title":"Theory of the firm: Managerial behavior, agency costs, and ownership structure","type":"article-journal","volume":"3"},"uris":["http://www.mendeley.com/documents/?uuid=289eb61a-3cc9-4feb-a9bb-7c8627af3677"]}],"mendeley":{"formattedCitation":"(Jensen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5B599C" w:rsidRPr="00794F0B">
        <w:rPr>
          <w:rFonts w:ascii="Times New Roman" w:hAnsi="Times New Roman" w:cs="Times New Roman"/>
          <w:sz w:val="24"/>
          <w:szCs w:val="24"/>
        </w:rPr>
        <w:fldChar w:fldCharType="separate"/>
      </w:r>
      <w:r w:rsidR="005B599C" w:rsidRPr="00161B0B">
        <w:rPr>
          <w:rFonts w:ascii="Times New Roman" w:hAnsi="Times New Roman" w:cs="Times New Roman"/>
          <w:i/>
          <w:iCs/>
          <w:noProof/>
          <w:sz w:val="24"/>
          <w:szCs w:val="24"/>
        </w:rPr>
        <w:t>Jensen &amp; Meckling</w:t>
      </w:r>
      <w:r w:rsidR="005B599C" w:rsidRPr="00794F0B">
        <w:rPr>
          <w:rFonts w:ascii="Times New Roman" w:hAnsi="Times New Roman" w:cs="Times New Roman"/>
          <w:noProof/>
          <w:sz w:val="24"/>
          <w:szCs w:val="24"/>
        </w:rPr>
        <w:t xml:space="preserve">, </w:t>
      </w:r>
      <w:r w:rsidR="00AA2A65" w:rsidRPr="00794F0B">
        <w:rPr>
          <w:rFonts w:ascii="Times New Roman" w:hAnsi="Times New Roman" w:cs="Times New Roman"/>
          <w:noProof/>
          <w:sz w:val="24"/>
          <w:szCs w:val="24"/>
        </w:rPr>
        <w:t>(</w:t>
      </w:r>
      <w:r w:rsidR="005B599C" w:rsidRPr="00794F0B">
        <w:rPr>
          <w:rFonts w:ascii="Times New Roman" w:hAnsi="Times New Roman" w:cs="Times New Roman"/>
          <w:noProof/>
          <w:sz w:val="24"/>
          <w:szCs w:val="24"/>
        </w:rPr>
        <w:t>1976)</w:t>
      </w:r>
      <w:r w:rsidR="005B599C" w:rsidRPr="00794F0B">
        <w:rPr>
          <w:rFonts w:ascii="Times New Roman" w:hAnsi="Times New Roman" w:cs="Times New Roman"/>
          <w:sz w:val="24"/>
          <w:szCs w:val="24"/>
        </w:rPr>
        <w:fldChar w:fldCharType="end"/>
      </w:r>
      <w:r w:rsidR="005B599C" w:rsidRPr="00794F0B">
        <w:rPr>
          <w:rFonts w:ascii="Times New Roman" w:hAnsi="Times New Roman" w:cs="Times New Roman"/>
          <w:sz w:val="24"/>
          <w:szCs w:val="24"/>
        </w:rPr>
        <w:t xml:space="preserve"> diantaranya</w:t>
      </w:r>
      <w:r w:rsidR="00E77660" w:rsidRPr="00794F0B">
        <w:rPr>
          <w:rFonts w:ascii="Times New Roman" w:hAnsi="Times New Roman" w:cs="Times New Roman"/>
          <w:sz w:val="24"/>
          <w:szCs w:val="24"/>
        </w:rPr>
        <w:t xml:space="preserve"> adalah</w:t>
      </w:r>
      <w:r w:rsidR="005B599C" w:rsidRPr="00794F0B">
        <w:rPr>
          <w:rFonts w:ascii="Times New Roman" w:hAnsi="Times New Roman" w:cs="Times New Roman"/>
          <w:sz w:val="24"/>
          <w:szCs w:val="24"/>
        </w:rPr>
        <w:t xml:space="preserve"> :</w:t>
      </w:r>
      <w:r w:rsidR="005B599C">
        <w:rPr>
          <w:rFonts w:ascii="Times New Roman" w:hAnsi="Times New Roman" w:cs="Times New Roman"/>
          <w:sz w:val="24"/>
          <w:szCs w:val="24"/>
        </w:rPr>
        <w:t xml:space="preserve"> </w:t>
      </w:r>
    </w:p>
    <w:p w14:paraId="4F7DA979" w14:textId="28ED0695" w:rsidR="005B599C" w:rsidRDefault="005B599C" w:rsidP="00D16B0A">
      <w:pPr>
        <w:pStyle w:val="ListParagraph"/>
        <w:numPr>
          <w:ilvl w:val="0"/>
          <w:numId w:val="8"/>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Biaya </w:t>
      </w:r>
      <w:r w:rsidR="00210184">
        <w:rPr>
          <w:rFonts w:ascii="Times New Roman" w:hAnsi="Times New Roman" w:cs="Times New Roman"/>
          <w:sz w:val="24"/>
          <w:szCs w:val="24"/>
        </w:rPr>
        <w:t>P</w:t>
      </w:r>
      <w:r>
        <w:rPr>
          <w:rFonts w:ascii="Times New Roman" w:hAnsi="Times New Roman" w:cs="Times New Roman"/>
          <w:sz w:val="24"/>
          <w:szCs w:val="24"/>
        </w:rPr>
        <w:t>emantauan</w:t>
      </w:r>
    </w:p>
    <w:p w14:paraId="68A887FB" w14:textId="76C06087" w:rsidR="0073651F" w:rsidRPr="00F24726" w:rsidRDefault="00731D3D" w:rsidP="00032369">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 xml:space="preserve">Biaya yang harus dikeluarkan oleh pemilik untuk mengawasi manajer </w:t>
      </w:r>
      <w:r w:rsidR="00056DAA">
        <w:rPr>
          <w:rFonts w:ascii="Times New Roman" w:hAnsi="Times New Roman" w:cs="Times New Roman"/>
          <w:sz w:val="24"/>
          <w:szCs w:val="24"/>
        </w:rPr>
        <w:t xml:space="preserve">dengan cara mengukur, mengamati, dan mengendalikan </w:t>
      </w:r>
      <w:r w:rsidR="00032369">
        <w:rPr>
          <w:rFonts w:ascii="Times New Roman" w:hAnsi="Times New Roman" w:cs="Times New Roman"/>
          <w:sz w:val="24"/>
          <w:szCs w:val="24"/>
        </w:rPr>
        <w:t xml:space="preserve">perilaku </w:t>
      </w:r>
      <w:r w:rsidR="00D0170B" w:rsidRPr="00D0170B">
        <w:rPr>
          <w:rFonts w:ascii="Times New Roman" w:hAnsi="Times New Roman" w:cs="Times New Roman"/>
          <w:i/>
          <w:iCs/>
          <w:sz w:val="24"/>
          <w:szCs w:val="24"/>
        </w:rPr>
        <w:t>agent</w:t>
      </w:r>
      <w:r w:rsidR="00F24726">
        <w:rPr>
          <w:rFonts w:ascii="Times New Roman" w:hAnsi="Times New Roman" w:cs="Times New Roman"/>
          <w:i/>
          <w:iCs/>
          <w:sz w:val="24"/>
          <w:szCs w:val="24"/>
        </w:rPr>
        <w:t>.</w:t>
      </w:r>
      <w:r w:rsidR="009F0987">
        <w:rPr>
          <w:rFonts w:ascii="Times New Roman" w:hAnsi="Times New Roman" w:cs="Times New Roman"/>
          <w:i/>
          <w:iCs/>
          <w:sz w:val="24"/>
          <w:szCs w:val="24"/>
        </w:rPr>
        <w:t xml:space="preserve"> </w:t>
      </w:r>
      <w:r w:rsidR="00F24726">
        <w:rPr>
          <w:rFonts w:ascii="Times New Roman" w:hAnsi="Times New Roman" w:cs="Times New Roman"/>
          <w:sz w:val="24"/>
          <w:szCs w:val="24"/>
        </w:rPr>
        <w:t>Biaya ini termasuk biaya untuk meng</w:t>
      </w:r>
      <w:r w:rsidR="00184942">
        <w:rPr>
          <w:rFonts w:ascii="Times New Roman" w:hAnsi="Times New Roman" w:cs="Times New Roman"/>
          <w:sz w:val="24"/>
          <w:szCs w:val="24"/>
        </w:rPr>
        <w:t>evaluasi</w:t>
      </w:r>
      <w:r w:rsidR="00F24726">
        <w:rPr>
          <w:rFonts w:ascii="Times New Roman" w:hAnsi="Times New Roman" w:cs="Times New Roman"/>
          <w:sz w:val="24"/>
          <w:szCs w:val="24"/>
        </w:rPr>
        <w:t xml:space="preserve"> laporan keuangan</w:t>
      </w:r>
      <w:r w:rsidR="003C381F">
        <w:rPr>
          <w:rFonts w:ascii="Times New Roman" w:hAnsi="Times New Roman" w:cs="Times New Roman"/>
          <w:sz w:val="24"/>
          <w:szCs w:val="24"/>
        </w:rPr>
        <w:t>, dan atau biaya untuk membuat rencana ko</w:t>
      </w:r>
      <w:r w:rsidR="00D95647">
        <w:rPr>
          <w:rFonts w:ascii="Times New Roman" w:hAnsi="Times New Roman" w:cs="Times New Roman"/>
          <w:sz w:val="24"/>
          <w:szCs w:val="24"/>
        </w:rPr>
        <w:t>mpensasi manajemen.</w:t>
      </w:r>
    </w:p>
    <w:p w14:paraId="41C9AA47" w14:textId="0CE3A190" w:rsidR="00032369" w:rsidRPr="00611411" w:rsidRDefault="00032369" w:rsidP="00D16B0A">
      <w:pPr>
        <w:pStyle w:val="ListParagraph"/>
        <w:numPr>
          <w:ilvl w:val="0"/>
          <w:numId w:val="8"/>
        </w:numPr>
        <w:spacing w:line="480" w:lineRule="auto"/>
        <w:ind w:left="1985"/>
        <w:jc w:val="both"/>
        <w:rPr>
          <w:rFonts w:ascii="Times New Roman" w:hAnsi="Times New Roman" w:cs="Times New Roman"/>
          <w:i/>
          <w:iCs/>
          <w:sz w:val="24"/>
          <w:szCs w:val="24"/>
        </w:rPr>
      </w:pPr>
      <w:r>
        <w:rPr>
          <w:rFonts w:ascii="Times New Roman" w:hAnsi="Times New Roman" w:cs="Times New Roman"/>
          <w:sz w:val="24"/>
          <w:szCs w:val="24"/>
        </w:rPr>
        <w:t xml:space="preserve">Biaya </w:t>
      </w:r>
      <w:r w:rsidR="00210184">
        <w:rPr>
          <w:rFonts w:ascii="Times New Roman" w:hAnsi="Times New Roman" w:cs="Times New Roman"/>
          <w:sz w:val="24"/>
          <w:szCs w:val="24"/>
        </w:rPr>
        <w:t>Penjaminan</w:t>
      </w:r>
      <w:r w:rsidR="00611411">
        <w:rPr>
          <w:rFonts w:ascii="Times New Roman" w:hAnsi="Times New Roman" w:cs="Times New Roman"/>
          <w:sz w:val="24"/>
          <w:szCs w:val="24"/>
        </w:rPr>
        <w:t xml:space="preserve"> </w:t>
      </w:r>
      <w:r w:rsidR="00611411" w:rsidRPr="00611411">
        <w:rPr>
          <w:rFonts w:ascii="Times New Roman" w:hAnsi="Times New Roman" w:cs="Times New Roman"/>
          <w:i/>
          <w:iCs/>
          <w:sz w:val="24"/>
          <w:szCs w:val="24"/>
        </w:rPr>
        <w:t>(the bonding cost)</w:t>
      </w:r>
    </w:p>
    <w:p w14:paraId="6D8AB8CE" w14:textId="2B67EEBD" w:rsidR="00210184" w:rsidRPr="00272F77" w:rsidRDefault="00284ACA" w:rsidP="00D7431F">
      <w:pPr>
        <w:pStyle w:val="ListParagraph"/>
        <w:spacing w:line="480" w:lineRule="auto"/>
        <w:ind w:left="1985" w:firstLine="720"/>
        <w:jc w:val="both"/>
        <w:rPr>
          <w:rFonts w:ascii="Times New Roman" w:hAnsi="Times New Roman" w:cs="Times New Roman"/>
          <w:i/>
          <w:iCs/>
          <w:sz w:val="24"/>
          <w:szCs w:val="24"/>
        </w:rPr>
      </w:pPr>
      <w:r>
        <w:rPr>
          <w:rFonts w:ascii="Times New Roman" w:hAnsi="Times New Roman" w:cs="Times New Roman"/>
          <w:sz w:val="24"/>
          <w:szCs w:val="24"/>
        </w:rPr>
        <w:t>Merupakan b</w:t>
      </w:r>
      <w:r w:rsidR="00CE0F6B">
        <w:rPr>
          <w:rFonts w:ascii="Times New Roman" w:hAnsi="Times New Roman" w:cs="Times New Roman"/>
          <w:sz w:val="24"/>
          <w:szCs w:val="24"/>
        </w:rPr>
        <w:t>iaya yang harus dikelua</w:t>
      </w:r>
      <w:r w:rsidR="001D038A">
        <w:rPr>
          <w:rFonts w:ascii="Times New Roman" w:hAnsi="Times New Roman" w:cs="Times New Roman"/>
          <w:sz w:val="24"/>
          <w:szCs w:val="24"/>
        </w:rPr>
        <w:t xml:space="preserve">rkan oleh </w:t>
      </w:r>
      <w:r w:rsidR="001D038A" w:rsidRPr="00AA2A65">
        <w:rPr>
          <w:rFonts w:ascii="Times New Roman" w:hAnsi="Times New Roman" w:cs="Times New Roman"/>
          <w:i/>
          <w:iCs/>
          <w:sz w:val="24"/>
          <w:szCs w:val="24"/>
        </w:rPr>
        <w:t>principal</w:t>
      </w:r>
      <w:r w:rsidR="001D038A">
        <w:rPr>
          <w:rFonts w:ascii="Times New Roman" w:hAnsi="Times New Roman" w:cs="Times New Roman"/>
          <w:sz w:val="24"/>
          <w:szCs w:val="24"/>
        </w:rPr>
        <w:t xml:space="preserve"> kepada </w:t>
      </w:r>
      <w:r w:rsidR="001D038A" w:rsidRPr="00AA2A65">
        <w:rPr>
          <w:rFonts w:ascii="Times New Roman" w:hAnsi="Times New Roman" w:cs="Times New Roman"/>
          <w:i/>
          <w:iCs/>
          <w:sz w:val="24"/>
          <w:szCs w:val="24"/>
        </w:rPr>
        <w:t xml:space="preserve">agent </w:t>
      </w:r>
      <w:r w:rsidR="00313AEB">
        <w:rPr>
          <w:rFonts w:ascii="Times New Roman" w:hAnsi="Times New Roman" w:cs="Times New Roman"/>
          <w:sz w:val="24"/>
          <w:szCs w:val="24"/>
        </w:rPr>
        <w:t>a</w:t>
      </w:r>
      <w:r w:rsidR="00BA5C88">
        <w:rPr>
          <w:rFonts w:ascii="Times New Roman" w:hAnsi="Times New Roman" w:cs="Times New Roman"/>
          <w:sz w:val="24"/>
          <w:szCs w:val="24"/>
        </w:rPr>
        <w:t xml:space="preserve">kibat pemonitoran. </w:t>
      </w:r>
      <w:r w:rsidR="00D7431F">
        <w:rPr>
          <w:rFonts w:ascii="Times New Roman" w:hAnsi="Times New Roman" w:cs="Times New Roman"/>
          <w:sz w:val="24"/>
          <w:szCs w:val="24"/>
        </w:rPr>
        <w:t>Biaya ini muncul untuk menjami</w:t>
      </w:r>
      <w:r w:rsidR="001C52BF">
        <w:rPr>
          <w:rFonts w:ascii="Times New Roman" w:hAnsi="Times New Roman" w:cs="Times New Roman"/>
          <w:sz w:val="24"/>
          <w:szCs w:val="24"/>
        </w:rPr>
        <w:t xml:space="preserve">n pihak manajer agar bisa mengambil keputusan yang tepat dan </w:t>
      </w:r>
      <w:r w:rsidR="002B138B">
        <w:rPr>
          <w:rFonts w:ascii="Times New Roman" w:hAnsi="Times New Roman" w:cs="Times New Roman"/>
          <w:sz w:val="24"/>
          <w:szCs w:val="24"/>
        </w:rPr>
        <w:t>tidak merugikan pemegang saham</w:t>
      </w:r>
      <w:r w:rsidR="00646278">
        <w:rPr>
          <w:rFonts w:ascii="Times New Roman" w:hAnsi="Times New Roman" w:cs="Times New Roman"/>
          <w:sz w:val="24"/>
          <w:szCs w:val="24"/>
        </w:rPr>
        <w:t xml:space="preserve">. </w:t>
      </w:r>
      <w:r w:rsidR="00DF32A9">
        <w:rPr>
          <w:rFonts w:ascii="Times New Roman" w:hAnsi="Times New Roman" w:cs="Times New Roman"/>
          <w:sz w:val="24"/>
          <w:szCs w:val="24"/>
        </w:rPr>
        <w:t xml:space="preserve">Manajer </w:t>
      </w:r>
      <w:r w:rsidR="003006FB">
        <w:rPr>
          <w:rFonts w:ascii="Times New Roman" w:hAnsi="Times New Roman" w:cs="Times New Roman"/>
          <w:sz w:val="24"/>
          <w:szCs w:val="24"/>
        </w:rPr>
        <w:t>diberi insentif untuk meningkatkan kinerja entitas demi kepentingan pemilik. Kegiatan-kegiatan ini</w:t>
      </w:r>
      <w:r w:rsidR="00272F77">
        <w:rPr>
          <w:rFonts w:ascii="Times New Roman" w:hAnsi="Times New Roman" w:cs="Times New Roman"/>
          <w:sz w:val="24"/>
          <w:szCs w:val="24"/>
        </w:rPr>
        <w:t xml:space="preserve"> dikenal sebagai biaya ikatan </w:t>
      </w:r>
      <w:r w:rsidR="00272F77" w:rsidRPr="00272F77">
        <w:rPr>
          <w:rFonts w:ascii="Times New Roman" w:hAnsi="Times New Roman" w:cs="Times New Roman"/>
          <w:i/>
          <w:iCs/>
          <w:sz w:val="24"/>
          <w:szCs w:val="24"/>
        </w:rPr>
        <w:t>(bonding cost)</w:t>
      </w:r>
      <w:r w:rsidR="00313AEB">
        <w:rPr>
          <w:rFonts w:ascii="Times New Roman" w:hAnsi="Times New Roman" w:cs="Times New Roman"/>
          <w:i/>
          <w:iCs/>
          <w:sz w:val="24"/>
          <w:szCs w:val="24"/>
        </w:rPr>
        <w:t>.</w:t>
      </w:r>
    </w:p>
    <w:p w14:paraId="50C852A1" w14:textId="648207B3" w:rsidR="00611411" w:rsidRPr="00611411" w:rsidRDefault="00611411" w:rsidP="00D16B0A">
      <w:pPr>
        <w:pStyle w:val="ListParagraph"/>
        <w:numPr>
          <w:ilvl w:val="0"/>
          <w:numId w:val="8"/>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Kerugian Residu </w:t>
      </w:r>
      <w:r w:rsidRPr="00611411">
        <w:rPr>
          <w:rFonts w:ascii="Times New Roman" w:hAnsi="Times New Roman" w:cs="Times New Roman"/>
          <w:i/>
          <w:iCs/>
          <w:sz w:val="24"/>
          <w:szCs w:val="24"/>
        </w:rPr>
        <w:t>(the residual loss)</w:t>
      </w:r>
    </w:p>
    <w:p w14:paraId="3ACF2A30" w14:textId="5A48266F" w:rsidR="00F9688A" w:rsidRPr="001A3319" w:rsidRDefault="00FA41B5" w:rsidP="001A3319">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M</w:t>
      </w:r>
      <w:r w:rsidR="009B33CC">
        <w:rPr>
          <w:rFonts w:ascii="Times New Roman" w:hAnsi="Times New Roman" w:cs="Times New Roman"/>
          <w:sz w:val="24"/>
          <w:szCs w:val="24"/>
        </w:rPr>
        <w:t>es</w:t>
      </w:r>
      <w:r>
        <w:rPr>
          <w:rFonts w:ascii="Times New Roman" w:hAnsi="Times New Roman" w:cs="Times New Roman"/>
          <w:sz w:val="24"/>
          <w:szCs w:val="24"/>
        </w:rPr>
        <w:t xml:space="preserve">kipun </w:t>
      </w:r>
      <w:r w:rsidR="00685540">
        <w:rPr>
          <w:rFonts w:ascii="Times New Roman" w:hAnsi="Times New Roman" w:cs="Times New Roman"/>
          <w:sz w:val="24"/>
          <w:szCs w:val="24"/>
        </w:rPr>
        <w:t xml:space="preserve">pemantauan </w:t>
      </w:r>
      <w:r w:rsidR="00685540" w:rsidRPr="00FD67B4">
        <w:rPr>
          <w:rFonts w:ascii="Times New Roman" w:hAnsi="Times New Roman" w:cs="Times New Roman"/>
          <w:i/>
          <w:iCs/>
          <w:sz w:val="24"/>
          <w:szCs w:val="24"/>
        </w:rPr>
        <w:t xml:space="preserve">(monitoring) </w:t>
      </w:r>
      <w:r w:rsidR="00685540">
        <w:rPr>
          <w:rFonts w:ascii="Times New Roman" w:hAnsi="Times New Roman" w:cs="Times New Roman"/>
          <w:sz w:val="24"/>
          <w:szCs w:val="24"/>
        </w:rPr>
        <w:t xml:space="preserve">dan penjaminan </w:t>
      </w:r>
      <w:r w:rsidR="00685540" w:rsidRPr="00FD67B4">
        <w:rPr>
          <w:rFonts w:ascii="Times New Roman" w:hAnsi="Times New Roman" w:cs="Times New Roman"/>
          <w:i/>
          <w:iCs/>
          <w:sz w:val="24"/>
          <w:szCs w:val="24"/>
        </w:rPr>
        <w:t>(bonding)</w:t>
      </w:r>
      <w:r w:rsidR="00685540">
        <w:rPr>
          <w:rFonts w:ascii="Times New Roman" w:hAnsi="Times New Roman" w:cs="Times New Roman"/>
          <w:sz w:val="24"/>
          <w:szCs w:val="24"/>
        </w:rPr>
        <w:t xml:space="preserve"> telah dilaksanakan,</w:t>
      </w:r>
      <w:r w:rsidR="00370D8B">
        <w:rPr>
          <w:rFonts w:ascii="Times New Roman" w:hAnsi="Times New Roman" w:cs="Times New Roman"/>
          <w:sz w:val="24"/>
          <w:szCs w:val="24"/>
        </w:rPr>
        <w:t xml:space="preserve"> </w:t>
      </w:r>
      <w:r w:rsidR="00685540">
        <w:rPr>
          <w:rFonts w:ascii="Times New Roman" w:hAnsi="Times New Roman" w:cs="Times New Roman"/>
          <w:sz w:val="24"/>
          <w:szCs w:val="24"/>
        </w:rPr>
        <w:t xml:space="preserve">biaya ini masih harus menanggung </w:t>
      </w:r>
      <w:r w:rsidR="00FD67B4">
        <w:rPr>
          <w:rFonts w:ascii="Times New Roman" w:hAnsi="Times New Roman" w:cs="Times New Roman"/>
          <w:sz w:val="24"/>
          <w:szCs w:val="24"/>
        </w:rPr>
        <w:t>kerugian</w:t>
      </w:r>
      <w:r w:rsidR="001C6CB7">
        <w:rPr>
          <w:rFonts w:ascii="Times New Roman" w:hAnsi="Times New Roman" w:cs="Times New Roman"/>
          <w:sz w:val="24"/>
          <w:szCs w:val="24"/>
        </w:rPr>
        <w:t xml:space="preserve">. </w:t>
      </w:r>
    </w:p>
    <w:p w14:paraId="5775F2A8" w14:textId="16F2D32F" w:rsidR="00B36826" w:rsidRPr="00E94A5D" w:rsidRDefault="005C4E40" w:rsidP="00E94A5D">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Hubungan antara </w:t>
      </w:r>
      <w:r w:rsidR="00FC49C1" w:rsidRPr="00514C5B">
        <w:rPr>
          <w:rFonts w:ascii="Times New Roman" w:hAnsi="Times New Roman" w:cs="Times New Roman"/>
          <w:i/>
          <w:iCs/>
          <w:sz w:val="24"/>
          <w:szCs w:val="24"/>
        </w:rPr>
        <w:t>agent</w:t>
      </w:r>
      <w:r w:rsidR="00FC49C1">
        <w:rPr>
          <w:rFonts w:ascii="Times New Roman" w:hAnsi="Times New Roman" w:cs="Times New Roman"/>
          <w:sz w:val="24"/>
          <w:szCs w:val="24"/>
        </w:rPr>
        <w:t xml:space="preserve"> dan </w:t>
      </w:r>
      <w:r w:rsidR="00FC49C1" w:rsidRPr="00514C5B">
        <w:rPr>
          <w:rFonts w:ascii="Times New Roman" w:hAnsi="Times New Roman" w:cs="Times New Roman"/>
          <w:i/>
          <w:iCs/>
          <w:sz w:val="24"/>
          <w:szCs w:val="24"/>
        </w:rPr>
        <w:t>principal</w:t>
      </w:r>
      <w:r w:rsidR="00FC49C1">
        <w:rPr>
          <w:rFonts w:ascii="Times New Roman" w:hAnsi="Times New Roman" w:cs="Times New Roman"/>
          <w:sz w:val="24"/>
          <w:szCs w:val="24"/>
        </w:rPr>
        <w:t xml:space="preserve"> </w:t>
      </w:r>
      <w:r w:rsidR="006A6640">
        <w:rPr>
          <w:rFonts w:ascii="Times New Roman" w:hAnsi="Times New Roman" w:cs="Times New Roman"/>
          <w:sz w:val="24"/>
          <w:szCs w:val="24"/>
        </w:rPr>
        <w:t xml:space="preserve">seringkali </w:t>
      </w:r>
      <w:r w:rsidR="001B06BB">
        <w:rPr>
          <w:rFonts w:ascii="Times New Roman" w:hAnsi="Times New Roman" w:cs="Times New Roman"/>
          <w:sz w:val="24"/>
          <w:szCs w:val="24"/>
        </w:rPr>
        <w:t>dapat menimbulkan perbedaan preferensi sehingga dapat menimbulkan asimetri informasi.</w:t>
      </w:r>
      <w:r w:rsidR="00F418BD">
        <w:rPr>
          <w:rFonts w:ascii="Times New Roman" w:hAnsi="Times New Roman" w:cs="Times New Roman"/>
          <w:sz w:val="24"/>
          <w:szCs w:val="24"/>
        </w:rPr>
        <w:t xml:space="preserve"> Agar asimetri informasi dapat d</w:t>
      </w:r>
      <w:r w:rsidR="00F64F22">
        <w:rPr>
          <w:rFonts w:ascii="Times New Roman" w:hAnsi="Times New Roman" w:cs="Times New Roman"/>
          <w:sz w:val="24"/>
          <w:szCs w:val="24"/>
        </w:rPr>
        <w:t xml:space="preserve">ikurangi, maka </w:t>
      </w:r>
      <w:r w:rsidR="00F64F22">
        <w:rPr>
          <w:rFonts w:ascii="Times New Roman" w:hAnsi="Times New Roman" w:cs="Times New Roman"/>
          <w:sz w:val="24"/>
          <w:szCs w:val="24"/>
        </w:rPr>
        <w:lastRenderedPageBreak/>
        <w:t xml:space="preserve">kualitas </w:t>
      </w:r>
      <w:r w:rsidR="004C3FFB">
        <w:rPr>
          <w:rFonts w:ascii="Times New Roman" w:hAnsi="Times New Roman" w:cs="Times New Roman"/>
          <w:sz w:val="24"/>
          <w:szCs w:val="24"/>
        </w:rPr>
        <w:t xml:space="preserve">pengungkapan </w:t>
      </w:r>
      <w:r w:rsidR="00B272C9">
        <w:rPr>
          <w:rFonts w:ascii="Times New Roman" w:hAnsi="Times New Roman" w:cs="Times New Roman"/>
          <w:sz w:val="24"/>
          <w:szCs w:val="24"/>
        </w:rPr>
        <w:t xml:space="preserve">laporan </w:t>
      </w:r>
      <w:r w:rsidR="004C3FFB">
        <w:rPr>
          <w:rFonts w:ascii="Times New Roman" w:hAnsi="Times New Roman" w:cs="Times New Roman"/>
          <w:sz w:val="24"/>
          <w:szCs w:val="24"/>
        </w:rPr>
        <w:t>keuangan perusahaan harus</w:t>
      </w:r>
      <w:r w:rsidR="00B272C9">
        <w:rPr>
          <w:rFonts w:ascii="Times New Roman" w:hAnsi="Times New Roman" w:cs="Times New Roman"/>
          <w:sz w:val="24"/>
          <w:szCs w:val="24"/>
        </w:rPr>
        <w:t xml:space="preserve"> ditingkatkan</w:t>
      </w:r>
      <w:r w:rsidR="00E25BEC">
        <w:rPr>
          <w:rFonts w:ascii="Times New Roman" w:hAnsi="Times New Roman" w:cs="Times New Roman"/>
          <w:sz w:val="24"/>
          <w:szCs w:val="24"/>
        </w:rPr>
        <w:t xml:space="preserve">. Untuk meningkatkan pengungkapan </w:t>
      </w:r>
      <w:r w:rsidR="002370BA">
        <w:rPr>
          <w:rFonts w:ascii="Times New Roman" w:hAnsi="Times New Roman" w:cs="Times New Roman"/>
          <w:sz w:val="24"/>
          <w:szCs w:val="24"/>
        </w:rPr>
        <w:t>keuangan mereka, perusahaan harus mengeluarkan biaya yang lebih tinggi</w:t>
      </w:r>
      <w:r w:rsidR="00566B72">
        <w:rPr>
          <w:rFonts w:ascii="Times New Roman" w:hAnsi="Times New Roman" w:cs="Times New Roman"/>
          <w:sz w:val="24"/>
          <w:szCs w:val="24"/>
        </w:rPr>
        <w:t xml:space="preserve">. Jika biaya yang dikeluarkan </w:t>
      </w:r>
      <w:r w:rsidR="00F91F68">
        <w:rPr>
          <w:rFonts w:ascii="Times New Roman" w:hAnsi="Times New Roman" w:cs="Times New Roman"/>
          <w:sz w:val="24"/>
          <w:szCs w:val="24"/>
        </w:rPr>
        <w:t xml:space="preserve">lebih tinggi hal ini dapat mengurangi efisiensi. Meskipun </w:t>
      </w:r>
      <w:r w:rsidR="00502A18">
        <w:rPr>
          <w:rFonts w:ascii="Times New Roman" w:hAnsi="Times New Roman" w:cs="Times New Roman"/>
          <w:sz w:val="24"/>
          <w:szCs w:val="24"/>
        </w:rPr>
        <w:t>tuntutan investor di pasar modal meni</w:t>
      </w:r>
      <w:r w:rsidR="00B36826">
        <w:rPr>
          <w:rFonts w:ascii="Times New Roman" w:hAnsi="Times New Roman" w:cs="Times New Roman"/>
          <w:sz w:val="24"/>
          <w:szCs w:val="24"/>
        </w:rPr>
        <w:t>n</w:t>
      </w:r>
      <w:r w:rsidR="00502A18">
        <w:rPr>
          <w:rFonts w:ascii="Times New Roman" w:hAnsi="Times New Roman" w:cs="Times New Roman"/>
          <w:sz w:val="24"/>
          <w:szCs w:val="24"/>
        </w:rPr>
        <w:t>gkat</w:t>
      </w:r>
      <w:r w:rsidR="00B36826">
        <w:rPr>
          <w:rFonts w:ascii="Times New Roman" w:hAnsi="Times New Roman" w:cs="Times New Roman"/>
          <w:sz w:val="24"/>
          <w:szCs w:val="24"/>
        </w:rPr>
        <w:t>,</w:t>
      </w:r>
      <w:r w:rsidR="00502A18">
        <w:rPr>
          <w:rFonts w:ascii="Times New Roman" w:hAnsi="Times New Roman" w:cs="Times New Roman"/>
          <w:sz w:val="24"/>
          <w:szCs w:val="24"/>
        </w:rPr>
        <w:t xml:space="preserve"> perusahaan juga harus melaporkan keuangan mereka dengan cepat dan efisien. </w:t>
      </w:r>
    </w:p>
    <w:p w14:paraId="0F0221ED" w14:textId="6B64721B" w:rsidR="00230B35" w:rsidRPr="00230B35" w:rsidRDefault="00EE09A9" w:rsidP="00E81B3A">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Menur</w:t>
      </w:r>
      <w:r w:rsidR="00D137F3">
        <w:rPr>
          <w:rFonts w:ascii="Times New Roman" w:hAnsi="Times New Roman" w:cs="Times New Roman"/>
          <w:sz w:val="24"/>
          <w:szCs w:val="24"/>
        </w:rPr>
        <w:t xml:space="preserve">ut </w:t>
      </w:r>
      <w:r w:rsidR="007566B2">
        <w:rPr>
          <w:rFonts w:ascii="Times New Roman" w:hAnsi="Times New Roman" w:cs="Times New Roman"/>
          <w:sz w:val="24"/>
          <w:szCs w:val="24"/>
        </w:rPr>
        <w:fldChar w:fldCharType="begin" w:fldLock="1"/>
      </w:r>
      <w:r w:rsidR="00DC0D51">
        <w:rPr>
          <w:rFonts w:ascii="Times New Roman" w:hAnsi="Times New Roman" w:cs="Times New Roman"/>
          <w:sz w:val="24"/>
          <w:szCs w:val="24"/>
        </w:rPr>
        <w:instrText>ADDIN CSL_CITATION {"citationItems":[{"id":"ITEM-1","itemData":{"DOI":"https://doi.org/10.2307/258191","abstract":"Agency theory is an important, yet controversial, theory. This paper reviews agency theory, its contributions to organization theory, and the extant empirical work and develops testable propositions. The conclusions are that agency theory (a) offers unique insight into in- formation systems, outcome uncertainty, incentives, and risk and (b) is an empirically valid perspective, particularly when coupled with complementary perspectives. The principal recommendation is to in- corporate an agency perspective in studies of the many problems having a cooperative structure.","author":[{"dropping-particle":"","family":"Eisenhardt","given":"Kathleen M","non-dropping-particle":"","parse-names":false,"suffix":""}],"container-title":"Academy of Management","id":"ITEM-1","issue":"1","issued":{"date-parts":[["1989"]]},"page":"57-74","title":"Agency Theory : An Assessment and Review","type":"article-journal","volume":"14"},"uris":["http://www.mendeley.com/documents/?uuid=4052fcfd-29c2-43fd-ab51-548c6846a968"]}],"mendeley":{"formattedCitation":"(Eisenhardt, 1989)","manualFormatting":"Eisenhardt (1989)","plainTextFormattedCitation":"(Eisenhardt, 1989)","previouslyFormattedCitation":"(Eisenhardt, 1989)"},"properties":{"noteIndex":0},"schema":"https://github.com/citation-style-language/schema/raw/master/csl-citation.json"}</w:instrText>
      </w:r>
      <w:r w:rsidR="007566B2">
        <w:rPr>
          <w:rFonts w:ascii="Times New Roman" w:hAnsi="Times New Roman" w:cs="Times New Roman"/>
          <w:sz w:val="24"/>
          <w:szCs w:val="24"/>
        </w:rPr>
        <w:fldChar w:fldCharType="separate"/>
      </w:r>
      <w:r w:rsidR="007566B2" w:rsidRPr="00CD2D5D">
        <w:rPr>
          <w:rFonts w:ascii="Times New Roman" w:hAnsi="Times New Roman" w:cs="Times New Roman"/>
          <w:i/>
          <w:iCs/>
          <w:noProof/>
          <w:sz w:val="24"/>
          <w:szCs w:val="24"/>
        </w:rPr>
        <w:t xml:space="preserve">Eisenhardt </w:t>
      </w:r>
      <w:r w:rsidR="00CD2D5D">
        <w:rPr>
          <w:rFonts w:ascii="Times New Roman" w:hAnsi="Times New Roman" w:cs="Times New Roman"/>
          <w:noProof/>
          <w:sz w:val="24"/>
          <w:szCs w:val="24"/>
        </w:rPr>
        <w:t>(</w:t>
      </w:r>
      <w:r w:rsidR="007566B2" w:rsidRPr="007566B2">
        <w:rPr>
          <w:rFonts w:ascii="Times New Roman" w:hAnsi="Times New Roman" w:cs="Times New Roman"/>
          <w:noProof/>
          <w:sz w:val="24"/>
          <w:szCs w:val="24"/>
        </w:rPr>
        <w:t>1989)</w:t>
      </w:r>
      <w:r w:rsidR="007566B2">
        <w:rPr>
          <w:rFonts w:ascii="Times New Roman" w:hAnsi="Times New Roman" w:cs="Times New Roman"/>
          <w:sz w:val="24"/>
          <w:szCs w:val="24"/>
        </w:rPr>
        <w:fldChar w:fldCharType="end"/>
      </w:r>
      <w:r w:rsidR="00055A59">
        <w:rPr>
          <w:rFonts w:ascii="Times New Roman" w:hAnsi="Times New Roman" w:cs="Times New Roman"/>
          <w:sz w:val="24"/>
          <w:szCs w:val="24"/>
        </w:rPr>
        <w:t xml:space="preserve"> asumsi yang digunakan dalam </w:t>
      </w:r>
      <w:r>
        <w:rPr>
          <w:rFonts w:ascii="Times New Roman" w:hAnsi="Times New Roman" w:cs="Times New Roman"/>
          <w:sz w:val="24"/>
          <w:szCs w:val="24"/>
        </w:rPr>
        <w:t xml:space="preserve"> teori </w:t>
      </w:r>
      <w:r w:rsidR="00D137F3">
        <w:rPr>
          <w:rFonts w:ascii="Times New Roman" w:hAnsi="Times New Roman" w:cs="Times New Roman"/>
          <w:sz w:val="24"/>
          <w:szCs w:val="24"/>
        </w:rPr>
        <w:t xml:space="preserve">keagenan </w:t>
      </w:r>
      <w:r>
        <w:rPr>
          <w:rFonts w:ascii="Times New Roman" w:hAnsi="Times New Roman" w:cs="Times New Roman"/>
          <w:sz w:val="24"/>
          <w:szCs w:val="24"/>
        </w:rPr>
        <w:t xml:space="preserve">dilandasi oleh 3 asumsi, yaitu : </w:t>
      </w:r>
      <w:r w:rsidR="00A324BC">
        <w:rPr>
          <w:rFonts w:ascii="Times New Roman" w:hAnsi="Times New Roman" w:cs="Times New Roman"/>
          <w:sz w:val="24"/>
          <w:szCs w:val="24"/>
        </w:rPr>
        <w:t xml:space="preserve">Asumsi tentang sifat manusia, asumsi </w:t>
      </w:r>
      <w:r w:rsidR="00D15520">
        <w:rPr>
          <w:rFonts w:ascii="Times New Roman" w:hAnsi="Times New Roman" w:cs="Times New Roman"/>
          <w:sz w:val="24"/>
          <w:szCs w:val="24"/>
        </w:rPr>
        <w:t>tentang organisasi</w:t>
      </w:r>
      <w:r w:rsidR="00057230">
        <w:rPr>
          <w:rFonts w:ascii="Times New Roman" w:hAnsi="Times New Roman" w:cs="Times New Roman"/>
          <w:sz w:val="24"/>
          <w:szCs w:val="24"/>
        </w:rPr>
        <w:t xml:space="preserve">, dan asumsi </w:t>
      </w:r>
      <w:r w:rsidR="005A450E">
        <w:rPr>
          <w:rFonts w:ascii="Times New Roman" w:hAnsi="Times New Roman" w:cs="Times New Roman"/>
          <w:sz w:val="24"/>
          <w:szCs w:val="24"/>
        </w:rPr>
        <w:t xml:space="preserve">tentang </w:t>
      </w:r>
      <w:r w:rsidR="00057230">
        <w:rPr>
          <w:rFonts w:ascii="Times New Roman" w:hAnsi="Times New Roman" w:cs="Times New Roman"/>
          <w:sz w:val="24"/>
          <w:szCs w:val="24"/>
        </w:rPr>
        <w:t>informasi</w:t>
      </w:r>
      <w:r w:rsidR="0018257E">
        <w:rPr>
          <w:rFonts w:ascii="Times New Roman" w:hAnsi="Times New Roman" w:cs="Times New Roman"/>
          <w:sz w:val="24"/>
          <w:szCs w:val="24"/>
        </w:rPr>
        <w:t xml:space="preserve">. Asumsi tentang sifat manusia menekankan bahwa </w:t>
      </w:r>
      <w:r w:rsidR="00190C4B">
        <w:rPr>
          <w:rFonts w:ascii="Times New Roman" w:hAnsi="Times New Roman" w:cs="Times New Roman"/>
          <w:sz w:val="24"/>
          <w:szCs w:val="24"/>
        </w:rPr>
        <w:t xml:space="preserve">sifat </w:t>
      </w:r>
      <w:r w:rsidR="0018257E">
        <w:rPr>
          <w:rFonts w:ascii="Times New Roman" w:hAnsi="Times New Roman" w:cs="Times New Roman"/>
          <w:sz w:val="24"/>
          <w:szCs w:val="24"/>
        </w:rPr>
        <w:t xml:space="preserve">manusia pada dasarnya </w:t>
      </w:r>
      <w:r w:rsidR="00192F33">
        <w:rPr>
          <w:rFonts w:ascii="Times New Roman" w:hAnsi="Times New Roman" w:cs="Times New Roman"/>
          <w:sz w:val="24"/>
          <w:szCs w:val="24"/>
        </w:rPr>
        <w:t>adalah</w:t>
      </w:r>
      <w:r w:rsidR="00190C4B">
        <w:rPr>
          <w:rFonts w:ascii="Times New Roman" w:hAnsi="Times New Roman" w:cs="Times New Roman"/>
          <w:sz w:val="24"/>
          <w:szCs w:val="24"/>
        </w:rPr>
        <w:t xml:space="preserve"> mementingkan diri sendiri</w:t>
      </w:r>
      <w:r w:rsidR="008B65B5">
        <w:rPr>
          <w:rFonts w:ascii="Times New Roman" w:hAnsi="Times New Roman" w:cs="Times New Roman"/>
          <w:sz w:val="24"/>
          <w:szCs w:val="24"/>
        </w:rPr>
        <w:t xml:space="preserve">, </w:t>
      </w:r>
      <w:r w:rsidR="000E16AB">
        <w:rPr>
          <w:rFonts w:ascii="Times New Roman" w:hAnsi="Times New Roman" w:cs="Times New Roman"/>
          <w:sz w:val="24"/>
          <w:szCs w:val="24"/>
        </w:rPr>
        <w:t xml:space="preserve">tidak menyukai risiko, dan </w:t>
      </w:r>
      <w:r w:rsidR="00192F33">
        <w:rPr>
          <w:rFonts w:ascii="Times New Roman" w:hAnsi="Times New Roman" w:cs="Times New Roman"/>
          <w:sz w:val="24"/>
          <w:szCs w:val="24"/>
        </w:rPr>
        <w:t>mem</w:t>
      </w:r>
      <w:r w:rsidR="000E16AB">
        <w:rPr>
          <w:rFonts w:ascii="Times New Roman" w:hAnsi="Times New Roman" w:cs="Times New Roman"/>
          <w:sz w:val="24"/>
          <w:szCs w:val="24"/>
        </w:rPr>
        <w:t xml:space="preserve">punyai </w:t>
      </w:r>
      <w:r w:rsidR="008B65B5">
        <w:rPr>
          <w:rFonts w:ascii="Times New Roman" w:hAnsi="Times New Roman" w:cs="Times New Roman"/>
          <w:sz w:val="24"/>
          <w:szCs w:val="24"/>
        </w:rPr>
        <w:t xml:space="preserve">keterbatasan rasionalitas. </w:t>
      </w:r>
      <w:r w:rsidR="00EC51AC">
        <w:rPr>
          <w:rFonts w:ascii="Times New Roman" w:hAnsi="Times New Roman" w:cs="Times New Roman"/>
          <w:sz w:val="24"/>
          <w:szCs w:val="24"/>
        </w:rPr>
        <w:t>Asumsi</w:t>
      </w:r>
      <w:r w:rsidR="00097ABF">
        <w:rPr>
          <w:rFonts w:ascii="Times New Roman" w:hAnsi="Times New Roman" w:cs="Times New Roman"/>
          <w:sz w:val="24"/>
          <w:szCs w:val="24"/>
        </w:rPr>
        <w:t xml:space="preserve"> tentang </w:t>
      </w:r>
      <w:r w:rsidR="00EC51AC">
        <w:rPr>
          <w:rFonts w:ascii="Times New Roman" w:hAnsi="Times New Roman" w:cs="Times New Roman"/>
          <w:sz w:val="24"/>
          <w:szCs w:val="24"/>
        </w:rPr>
        <w:t>organisasi</w:t>
      </w:r>
      <w:r w:rsidR="00165505">
        <w:rPr>
          <w:rFonts w:ascii="Times New Roman" w:hAnsi="Times New Roman" w:cs="Times New Roman"/>
          <w:sz w:val="24"/>
          <w:szCs w:val="24"/>
        </w:rPr>
        <w:t xml:space="preserve"> </w:t>
      </w:r>
      <w:r w:rsidR="009921BD">
        <w:rPr>
          <w:rFonts w:ascii="Times New Roman" w:hAnsi="Times New Roman" w:cs="Times New Roman"/>
          <w:sz w:val="24"/>
          <w:szCs w:val="24"/>
        </w:rPr>
        <w:t>dianggap sebagai adanya konflik dan pertukaran informasi antara agen dan pimpinan</w:t>
      </w:r>
      <w:r w:rsidR="00D740B7">
        <w:rPr>
          <w:rFonts w:ascii="Times New Roman" w:hAnsi="Times New Roman" w:cs="Times New Roman"/>
          <w:i/>
          <w:iCs/>
          <w:sz w:val="24"/>
          <w:szCs w:val="24"/>
        </w:rPr>
        <w:t xml:space="preserve">. </w:t>
      </w:r>
      <w:r w:rsidR="00AC21A8" w:rsidRPr="00AC21A8">
        <w:rPr>
          <w:rFonts w:ascii="Times New Roman" w:hAnsi="Times New Roman" w:cs="Times New Roman"/>
          <w:sz w:val="24"/>
          <w:szCs w:val="24"/>
        </w:rPr>
        <w:t>Sedangkan</w:t>
      </w:r>
      <w:r w:rsidR="00D751E3">
        <w:rPr>
          <w:rFonts w:ascii="Times New Roman" w:hAnsi="Times New Roman" w:cs="Times New Roman"/>
          <w:sz w:val="24"/>
          <w:szCs w:val="24"/>
        </w:rPr>
        <w:t xml:space="preserve"> pandangan tentang informasi sebagai barang </w:t>
      </w:r>
      <w:r w:rsidR="003D1091">
        <w:rPr>
          <w:rFonts w:ascii="Times New Roman" w:hAnsi="Times New Roman" w:cs="Times New Roman"/>
          <w:sz w:val="24"/>
          <w:szCs w:val="24"/>
        </w:rPr>
        <w:t>yang bisa diperjualbelikan disebut</w:t>
      </w:r>
      <w:r w:rsidR="00AC21A8">
        <w:rPr>
          <w:rFonts w:ascii="Times New Roman" w:hAnsi="Times New Roman" w:cs="Times New Roman"/>
          <w:i/>
          <w:iCs/>
          <w:sz w:val="24"/>
          <w:szCs w:val="24"/>
        </w:rPr>
        <w:t xml:space="preserve"> </w:t>
      </w:r>
      <w:r w:rsidR="00B90359">
        <w:rPr>
          <w:rFonts w:ascii="Times New Roman" w:hAnsi="Times New Roman" w:cs="Times New Roman"/>
          <w:sz w:val="24"/>
          <w:szCs w:val="24"/>
        </w:rPr>
        <w:t xml:space="preserve">sebagai </w:t>
      </w:r>
      <w:r w:rsidR="00D740B7">
        <w:rPr>
          <w:rFonts w:ascii="Times New Roman" w:hAnsi="Times New Roman" w:cs="Times New Roman"/>
          <w:sz w:val="24"/>
          <w:szCs w:val="24"/>
        </w:rPr>
        <w:t>Asumsi informasi</w:t>
      </w:r>
      <w:r w:rsidR="00B7739F">
        <w:rPr>
          <w:rFonts w:ascii="Times New Roman" w:hAnsi="Times New Roman" w:cs="Times New Roman"/>
          <w:sz w:val="24"/>
          <w:szCs w:val="24"/>
        </w:rPr>
        <w:t>.</w:t>
      </w:r>
    </w:p>
    <w:p w14:paraId="14DD6139" w14:textId="35954112" w:rsidR="00A52CD1" w:rsidRPr="00A52CD1" w:rsidRDefault="00230B35" w:rsidP="00611FEB">
      <w:pPr>
        <w:pStyle w:val="Heading3"/>
        <w:spacing w:after="0"/>
        <w:ind w:left="1145" w:hanging="357"/>
        <w:rPr>
          <w:i/>
          <w:iCs/>
        </w:rPr>
      </w:pPr>
      <w:bookmarkStart w:id="61" w:name="_Toc168382161"/>
      <w:bookmarkStart w:id="62" w:name="_Toc170379440"/>
      <w:r w:rsidRPr="00F95479">
        <w:rPr>
          <w:i/>
          <w:iCs/>
        </w:rPr>
        <w:t>Stewardship</w:t>
      </w:r>
      <w:r w:rsidR="00F95479">
        <w:rPr>
          <w:i/>
          <w:iCs/>
        </w:rPr>
        <w:t xml:space="preserve"> Theory</w:t>
      </w:r>
      <w:bookmarkEnd w:id="61"/>
      <w:bookmarkEnd w:id="62"/>
    </w:p>
    <w:p w14:paraId="233B41F3" w14:textId="763C6333" w:rsidR="00A52CD1" w:rsidRPr="00611FEB" w:rsidRDefault="00A52CD1" w:rsidP="00611FEB">
      <w:pPr>
        <w:pStyle w:val="ListParagraph"/>
        <w:spacing w:line="480" w:lineRule="auto"/>
        <w:ind w:left="1134" w:firstLine="567"/>
        <w:jc w:val="both"/>
        <w:rPr>
          <w:rFonts w:ascii="Times New Roman" w:hAnsi="Times New Roman" w:cs="Times New Roman"/>
          <w:sz w:val="24"/>
          <w:szCs w:val="24"/>
        </w:rPr>
      </w:pPr>
      <w:r w:rsidRPr="00611FEB">
        <w:rPr>
          <w:rFonts w:ascii="Times New Roman" w:hAnsi="Times New Roman" w:cs="Times New Roman"/>
          <w:i/>
          <w:iCs/>
          <w:sz w:val="24"/>
          <w:szCs w:val="24"/>
        </w:rPr>
        <w:t>Stewardship theory</w:t>
      </w:r>
      <w:r w:rsidRPr="00611FEB">
        <w:rPr>
          <w:rFonts w:ascii="Times New Roman" w:hAnsi="Times New Roman" w:cs="Times New Roman"/>
          <w:sz w:val="24"/>
          <w:szCs w:val="24"/>
        </w:rPr>
        <w:t xml:space="preserve"> sama seperti </w:t>
      </w:r>
      <w:r w:rsidRPr="00611FEB">
        <w:rPr>
          <w:rFonts w:ascii="Times New Roman" w:hAnsi="Times New Roman" w:cs="Times New Roman"/>
          <w:i/>
          <w:iCs/>
          <w:sz w:val="24"/>
          <w:szCs w:val="24"/>
        </w:rPr>
        <w:t>agency theory</w:t>
      </w:r>
      <w:r w:rsidRPr="00611FEB">
        <w:rPr>
          <w:rFonts w:ascii="Times New Roman" w:hAnsi="Times New Roman" w:cs="Times New Roman"/>
          <w:sz w:val="24"/>
          <w:szCs w:val="24"/>
        </w:rPr>
        <w:t xml:space="preserve"> yaitu terdapat hubungan antara pihak prinsipal (pemilik) dan </w:t>
      </w:r>
      <w:r w:rsidRPr="003B1BDB">
        <w:rPr>
          <w:rFonts w:ascii="Times New Roman" w:hAnsi="Times New Roman" w:cs="Times New Roman"/>
          <w:i/>
          <w:iCs/>
          <w:sz w:val="24"/>
          <w:szCs w:val="24"/>
        </w:rPr>
        <w:t>Steward</w:t>
      </w:r>
      <w:r w:rsidRPr="00611FEB">
        <w:rPr>
          <w:rFonts w:ascii="Times New Roman" w:hAnsi="Times New Roman" w:cs="Times New Roman"/>
          <w:sz w:val="24"/>
          <w:szCs w:val="24"/>
        </w:rPr>
        <w:t xml:space="preserve"> </w:t>
      </w:r>
      <w:r w:rsidR="00D51105" w:rsidRPr="00611FEB">
        <w:rPr>
          <w:rFonts w:ascii="Times New Roman" w:hAnsi="Times New Roman" w:cs="Times New Roman"/>
          <w:sz w:val="24"/>
          <w:szCs w:val="24"/>
        </w:rPr>
        <w:t>(</w:t>
      </w:r>
      <w:r w:rsidR="00DF2112" w:rsidRPr="00611FEB">
        <w:rPr>
          <w:rFonts w:ascii="Times New Roman" w:hAnsi="Times New Roman" w:cs="Times New Roman"/>
          <w:sz w:val="24"/>
          <w:szCs w:val="24"/>
        </w:rPr>
        <w:t xml:space="preserve">manajer sebagai </w:t>
      </w:r>
      <w:r w:rsidR="00D51105" w:rsidRPr="00611FEB">
        <w:rPr>
          <w:rFonts w:ascii="Times New Roman" w:hAnsi="Times New Roman" w:cs="Times New Roman"/>
          <w:sz w:val="24"/>
          <w:szCs w:val="24"/>
        </w:rPr>
        <w:t>pelayan</w:t>
      </w:r>
      <w:r w:rsidRPr="00611FEB">
        <w:rPr>
          <w:rFonts w:ascii="Times New Roman" w:hAnsi="Times New Roman" w:cs="Times New Roman"/>
          <w:sz w:val="24"/>
          <w:szCs w:val="24"/>
        </w:rPr>
        <w:t xml:space="preserve">). Yang membedakan dari agen adalah, </w:t>
      </w:r>
      <w:r w:rsidRPr="003B1BDB">
        <w:rPr>
          <w:rFonts w:ascii="Times New Roman" w:hAnsi="Times New Roman" w:cs="Times New Roman"/>
          <w:i/>
          <w:iCs/>
          <w:sz w:val="24"/>
          <w:szCs w:val="24"/>
        </w:rPr>
        <w:t xml:space="preserve">steward </w:t>
      </w:r>
      <w:r w:rsidRPr="00611FEB">
        <w:rPr>
          <w:rFonts w:ascii="Times New Roman" w:hAnsi="Times New Roman" w:cs="Times New Roman"/>
          <w:sz w:val="24"/>
          <w:szCs w:val="24"/>
        </w:rPr>
        <w:t>berperilaku sesuai dengan kepentingan prinsipal (pemilik) (ghozali, 2020</w:t>
      </w:r>
      <w:r w:rsidR="00D51105" w:rsidRPr="00611FEB">
        <w:rPr>
          <w:rFonts w:ascii="Times New Roman" w:hAnsi="Times New Roman" w:cs="Times New Roman"/>
          <w:sz w:val="24"/>
          <w:szCs w:val="24"/>
        </w:rPr>
        <w:t>:89</w:t>
      </w:r>
      <w:r w:rsidRPr="00611FEB">
        <w:rPr>
          <w:rFonts w:ascii="Times New Roman" w:hAnsi="Times New Roman" w:cs="Times New Roman"/>
          <w:sz w:val="24"/>
          <w:szCs w:val="24"/>
        </w:rPr>
        <w:t>).</w:t>
      </w:r>
    </w:p>
    <w:p w14:paraId="4569664B" w14:textId="4CEE3D55" w:rsidR="00F31526" w:rsidRPr="00611FEB" w:rsidRDefault="00A52CD1" w:rsidP="00611FEB">
      <w:pPr>
        <w:pStyle w:val="ListParagraph"/>
        <w:spacing w:line="480" w:lineRule="auto"/>
        <w:ind w:left="1134" w:firstLine="567"/>
        <w:jc w:val="both"/>
        <w:rPr>
          <w:rFonts w:ascii="Times New Roman" w:hAnsi="Times New Roman" w:cs="Times New Roman"/>
          <w:sz w:val="24"/>
          <w:szCs w:val="24"/>
        </w:rPr>
      </w:pPr>
      <w:r w:rsidRPr="00611FEB">
        <w:rPr>
          <w:rFonts w:ascii="Times New Roman" w:hAnsi="Times New Roman" w:cs="Times New Roman"/>
          <w:sz w:val="24"/>
          <w:szCs w:val="24"/>
        </w:rPr>
        <w:t xml:space="preserve">Teori </w:t>
      </w:r>
      <w:r w:rsidRPr="003B1BDB">
        <w:rPr>
          <w:rFonts w:ascii="Times New Roman" w:hAnsi="Times New Roman" w:cs="Times New Roman"/>
          <w:i/>
          <w:iCs/>
          <w:sz w:val="24"/>
          <w:szCs w:val="24"/>
        </w:rPr>
        <w:t>stewardship</w:t>
      </w:r>
      <w:r w:rsidRPr="00611FEB">
        <w:rPr>
          <w:rFonts w:ascii="Times New Roman" w:hAnsi="Times New Roman" w:cs="Times New Roman"/>
          <w:sz w:val="24"/>
          <w:szCs w:val="24"/>
        </w:rPr>
        <w:t xml:space="preserve"> adalah sebuah teori yang menggambarkan kondisi dimana para manajer tidak tergerak oleh tujuan-tujuan </w:t>
      </w:r>
      <w:r w:rsidRPr="00611FEB">
        <w:rPr>
          <w:rFonts w:ascii="Times New Roman" w:hAnsi="Times New Roman" w:cs="Times New Roman"/>
          <w:sz w:val="24"/>
          <w:szCs w:val="24"/>
        </w:rPr>
        <w:lastRenderedPageBreak/>
        <w:t>individual mereka sendiri, melainkan lebih ditujukan pada sasaran hasil tujuan utama mereka untuk kepentingan organisasi.</w:t>
      </w:r>
      <w:r w:rsidR="00B8568B" w:rsidRPr="00611FEB">
        <w:rPr>
          <w:rFonts w:ascii="Times New Roman" w:hAnsi="Times New Roman" w:cs="Times New Roman"/>
          <w:sz w:val="24"/>
          <w:szCs w:val="24"/>
        </w:rPr>
        <w:t xml:space="preserve"> </w:t>
      </w:r>
      <w:r w:rsidR="002161EB" w:rsidRPr="00611FEB">
        <w:rPr>
          <w:rFonts w:ascii="Times New Roman" w:hAnsi="Times New Roman" w:cs="Times New Roman"/>
          <w:sz w:val="24"/>
          <w:szCs w:val="24"/>
        </w:rPr>
        <w:t xml:space="preserve">Oleh karena itu </w:t>
      </w:r>
      <w:r w:rsidR="002161EB" w:rsidRPr="003B1BDB">
        <w:rPr>
          <w:rFonts w:ascii="Times New Roman" w:hAnsi="Times New Roman" w:cs="Times New Roman"/>
          <w:i/>
          <w:iCs/>
          <w:sz w:val="24"/>
          <w:szCs w:val="24"/>
        </w:rPr>
        <w:t xml:space="preserve">steward </w:t>
      </w:r>
      <w:r w:rsidR="002161EB" w:rsidRPr="00611FEB">
        <w:rPr>
          <w:rFonts w:ascii="Times New Roman" w:hAnsi="Times New Roman" w:cs="Times New Roman"/>
          <w:sz w:val="24"/>
          <w:szCs w:val="24"/>
        </w:rPr>
        <w:t xml:space="preserve">termotivasi untuk memaksimalkan kinerja organisasi, sehingga dapat memuaskan kepentingan pemegang saham (pemilik). Dalam </w:t>
      </w:r>
      <w:r w:rsidR="002161EB" w:rsidRPr="00611FEB">
        <w:rPr>
          <w:rFonts w:ascii="Times New Roman" w:hAnsi="Times New Roman" w:cs="Times New Roman"/>
          <w:sz w:val="24"/>
          <w:szCs w:val="24"/>
        </w:rPr>
        <w:fldChar w:fldCharType="begin" w:fldLock="1"/>
      </w:r>
      <w:r w:rsidR="00DF2112" w:rsidRPr="00611FEB">
        <w:rPr>
          <w:rFonts w:ascii="Times New Roman" w:hAnsi="Times New Roman" w:cs="Times New Roman"/>
          <w:sz w:val="24"/>
          <w:szCs w:val="24"/>
        </w:rPr>
        <w:instrText>ADDIN CSL_CITATION {"citationItems":[{"id":"ITEM-1","itemData":{"ISBN":"978-602-0896-51-9","author":[{"dropping-particle":"","family":"ghozali","given":"Imam","non-dropping-particle":"","parse-names":false,"suffix":""}],"id":"ITEM-1","issued":{"date-parts":[["2020"]]},"number-of-pages":"1-169","publisher":"Yoga Pratama","publisher-place":"Semarang","title":"25 Grand Theory (teori besar ilmu Manajemen, Akuntansi, dan Bisnis)","type":"book"},"uris":["http://www.mendeley.com/documents/?uuid=e9049eca-6a57-447a-aac8-9fae88f19ed7"]}],"mendeley":{"formattedCitation":"(ghozali, 2020)","manualFormatting":"ghozali, (2020:89)","plainTextFormattedCitation":"(ghozali, 2020)","previouslyFormattedCitation":"(ghozali, 2020)"},"properties":{"noteIndex":0},"schema":"https://github.com/citation-style-language/schema/raw/master/csl-citation.json"}</w:instrText>
      </w:r>
      <w:r w:rsidR="002161EB" w:rsidRPr="00611FEB">
        <w:rPr>
          <w:rFonts w:ascii="Times New Roman" w:hAnsi="Times New Roman" w:cs="Times New Roman"/>
          <w:sz w:val="24"/>
          <w:szCs w:val="24"/>
        </w:rPr>
        <w:fldChar w:fldCharType="separate"/>
      </w:r>
      <w:r w:rsidR="002161EB" w:rsidRPr="00611FEB">
        <w:rPr>
          <w:rFonts w:ascii="Times New Roman" w:hAnsi="Times New Roman" w:cs="Times New Roman"/>
          <w:noProof/>
          <w:sz w:val="24"/>
          <w:szCs w:val="24"/>
        </w:rPr>
        <w:t>ghozali, (2020:89)</w:t>
      </w:r>
      <w:r w:rsidR="002161EB" w:rsidRPr="00611FEB">
        <w:rPr>
          <w:rFonts w:ascii="Times New Roman" w:hAnsi="Times New Roman" w:cs="Times New Roman"/>
          <w:sz w:val="24"/>
          <w:szCs w:val="24"/>
        </w:rPr>
        <w:fldChar w:fldCharType="end"/>
      </w:r>
      <w:r w:rsidR="002161EB" w:rsidRPr="00611FEB">
        <w:rPr>
          <w:rFonts w:ascii="Times New Roman" w:hAnsi="Times New Roman" w:cs="Times New Roman"/>
          <w:sz w:val="24"/>
          <w:szCs w:val="24"/>
        </w:rPr>
        <w:t xml:space="preserve"> mengatakan bahwa </w:t>
      </w:r>
      <w:r w:rsidR="002161EB" w:rsidRPr="003B1BDB">
        <w:rPr>
          <w:rFonts w:ascii="Times New Roman" w:hAnsi="Times New Roman" w:cs="Times New Roman"/>
          <w:i/>
          <w:iCs/>
          <w:sz w:val="24"/>
          <w:szCs w:val="24"/>
        </w:rPr>
        <w:t>steward</w:t>
      </w:r>
      <w:r w:rsidR="002161EB" w:rsidRPr="00611FEB">
        <w:rPr>
          <w:rFonts w:ascii="Times New Roman" w:hAnsi="Times New Roman" w:cs="Times New Roman"/>
          <w:sz w:val="24"/>
          <w:szCs w:val="24"/>
        </w:rPr>
        <w:t xml:space="preserve"> (</w:t>
      </w:r>
      <w:r w:rsidR="00D51105" w:rsidRPr="00611FEB">
        <w:rPr>
          <w:rFonts w:ascii="Times New Roman" w:hAnsi="Times New Roman" w:cs="Times New Roman"/>
          <w:sz w:val="24"/>
          <w:szCs w:val="24"/>
        </w:rPr>
        <w:t>pelayan</w:t>
      </w:r>
      <w:r w:rsidR="002161EB" w:rsidRPr="00611FEB">
        <w:rPr>
          <w:rFonts w:ascii="Times New Roman" w:hAnsi="Times New Roman" w:cs="Times New Roman"/>
          <w:sz w:val="24"/>
          <w:szCs w:val="24"/>
        </w:rPr>
        <w:t xml:space="preserve">) akan berperilaku sosial yaitu perilaku dimana </w:t>
      </w:r>
      <w:r w:rsidR="002161EB" w:rsidRPr="003B1BDB">
        <w:rPr>
          <w:rFonts w:ascii="Times New Roman" w:hAnsi="Times New Roman" w:cs="Times New Roman"/>
          <w:i/>
          <w:iCs/>
          <w:sz w:val="24"/>
          <w:szCs w:val="24"/>
        </w:rPr>
        <w:t>steward</w:t>
      </w:r>
      <w:r w:rsidR="002161EB" w:rsidRPr="00611FEB">
        <w:rPr>
          <w:rFonts w:ascii="Times New Roman" w:hAnsi="Times New Roman" w:cs="Times New Roman"/>
          <w:sz w:val="24"/>
          <w:szCs w:val="24"/>
        </w:rPr>
        <w:t xml:space="preserve"> </w:t>
      </w:r>
      <w:r w:rsidR="00D51105" w:rsidRPr="00611FEB">
        <w:rPr>
          <w:rFonts w:ascii="Times New Roman" w:hAnsi="Times New Roman" w:cs="Times New Roman"/>
          <w:sz w:val="24"/>
          <w:szCs w:val="24"/>
        </w:rPr>
        <w:t xml:space="preserve">mengikuti keinginan prinsipal atau perusahaan. </w:t>
      </w:r>
    </w:p>
    <w:p w14:paraId="12400FD3" w14:textId="77777777" w:rsidR="00D51105" w:rsidRPr="00611FEB" w:rsidRDefault="002161EB" w:rsidP="00611FEB">
      <w:pPr>
        <w:pStyle w:val="ListParagraph"/>
        <w:spacing w:line="480" w:lineRule="auto"/>
        <w:ind w:left="1134" w:firstLine="567"/>
        <w:jc w:val="both"/>
        <w:rPr>
          <w:rFonts w:ascii="Times New Roman" w:hAnsi="Times New Roman" w:cs="Times New Roman"/>
          <w:sz w:val="24"/>
          <w:szCs w:val="24"/>
        </w:rPr>
      </w:pPr>
      <w:r w:rsidRPr="00611FEB">
        <w:rPr>
          <w:rFonts w:ascii="Times New Roman" w:hAnsi="Times New Roman" w:cs="Times New Roman"/>
          <w:sz w:val="24"/>
          <w:szCs w:val="24"/>
        </w:rPr>
        <w:t xml:space="preserve">Menurut </w:t>
      </w:r>
      <w:r w:rsidRPr="00611FEB">
        <w:rPr>
          <w:rFonts w:ascii="Times New Roman" w:hAnsi="Times New Roman" w:cs="Times New Roman"/>
          <w:sz w:val="24"/>
          <w:szCs w:val="24"/>
        </w:rPr>
        <w:fldChar w:fldCharType="begin" w:fldLock="1"/>
      </w:r>
      <w:r w:rsidRPr="00611FEB">
        <w:rPr>
          <w:rFonts w:ascii="Times New Roman" w:hAnsi="Times New Roman" w:cs="Times New Roman"/>
          <w:sz w:val="24"/>
          <w:szCs w:val="24"/>
        </w:rPr>
        <w:instrText>ADDIN CSL_CITATION {"citationItems":[{"id":"ITEM-1","itemData":{"DOI":"10.31316/akmenika.v16i1.168","ISSN":"1978-1679","abstract":"The purpose of this study was to determine the effect of auditor independence, audit quality, earnings management, and independent commissioners on the integrity of financial statements. This research is included in descriptive research. The population in this study are banking companies listed on the Indonesia Stock Exchange (IDX) during 2014-2017. The sample in this study was determined using a purposive sampling method and obtained 25 companies, samples in the 4 years of the annual financial report. The type of data used is secondary data. To find out the influence between independent variables and the dependent variable using the method of multiple regression analysis. The results of this study indicate that auditor independence has no significant effect, audit quality has no significant effect, earnings management has a significant effect, independent commissioners have a significant effect on the integrity of financial statements.","author":[{"dropping-particle":"","family":"Ayem","given":"Sri","non-dropping-particle":"","parse-names":false,"suffix":""},{"dropping-particle":"","family":"Yuliana","given":"Dewi","non-dropping-particle":"","parse-names":false,"suffix":""}],"container-title":"Akmenika: Jurnal Akuntansi dan Manajemen","id":"ITEM-1","issue":"1","issued":{"date-parts":[["2019"]]},"page":"197-207","title":"Pengaruh Independensi Auditor, Kualitas Audit, Manajemen Laba, Dan Komisaris Independen Terhadap Integritas Laporan Keuangan (Studi Kasus Pada Perusahaan Perbankan Yang Terdaftar Di BEI Periode 2014-2017)","type":"article-journal","volume":"16"},"uris":["http://www.mendeley.com/documents/?uuid=27ce678d-568c-4ed7-85ec-4eecff91d636"]}],"mendeley":{"formattedCitation":"(Ayem &amp; Yuliana, 2019)","manualFormatting":"Ayem &amp; Yuliana, (2019)","plainTextFormattedCitation":"(Ayem &amp; Yuliana, 2019)","previouslyFormattedCitation":"(Ayem &amp; Yuliana, 2019)"},"properties":{"noteIndex":0},"schema":"https://github.com/citation-style-language/schema/raw/master/csl-citation.json"}</w:instrText>
      </w:r>
      <w:r w:rsidRPr="00611FEB">
        <w:rPr>
          <w:rFonts w:ascii="Times New Roman" w:hAnsi="Times New Roman" w:cs="Times New Roman"/>
          <w:sz w:val="24"/>
          <w:szCs w:val="24"/>
        </w:rPr>
        <w:fldChar w:fldCharType="separate"/>
      </w:r>
      <w:r w:rsidRPr="00611FEB">
        <w:rPr>
          <w:rFonts w:ascii="Times New Roman" w:hAnsi="Times New Roman" w:cs="Times New Roman"/>
          <w:noProof/>
          <w:sz w:val="24"/>
          <w:szCs w:val="24"/>
        </w:rPr>
        <w:t>Ayem &amp; Yuliana, (2019)</w:t>
      </w:r>
      <w:r w:rsidRPr="00611FEB">
        <w:rPr>
          <w:rFonts w:ascii="Times New Roman" w:hAnsi="Times New Roman" w:cs="Times New Roman"/>
          <w:sz w:val="24"/>
          <w:szCs w:val="24"/>
        </w:rPr>
        <w:fldChar w:fldCharType="end"/>
      </w:r>
      <w:r w:rsidRPr="00611FEB">
        <w:rPr>
          <w:rFonts w:ascii="Times New Roman" w:hAnsi="Times New Roman" w:cs="Times New Roman"/>
          <w:sz w:val="24"/>
          <w:szCs w:val="24"/>
        </w:rPr>
        <w:t xml:space="preserve"> </w:t>
      </w:r>
      <w:r w:rsidR="00F31526" w:rsidRPr="00611FEB">
        <w:rPr>
          <w:rFonts w:ascii="Times New Roman" w:hAnsi="Times New Roman" w:cs="Times New Roman"/>
          <w:sz w:val="24"/>
          <w:szCs w:val="24"/>
        </w:rPr>
        <w:t xml:space="preserve">Hal penting dalam teori </w:t>
      </w:r>
      <w:r w:rsidR="00F31526" w:rsidRPr="003B1BDB">
        <w:rPr>
          <w:rFonts w:ascii="Times New Roman" w:hAnsi="Times New Roman" w:cs="Times New Roman"/>
          <w:i/>
          <w:iCs/>
          <w:sz w:val="24"/>
          <w:szCs w:val="24"/>
        </w:rPr>
        <w:t xml:space="preserve">stewardship </w:t>
      </w:r>
      <w:r w:rsidR="00F31526" w:rsidRPr="00611FEB">
        <w:rPr>
          <w:rFonts w:ascii="Times New Roman" w:hAnsi="Times New Roman" w:cs="Times New Roman"/>
          <w:sz w:val="24"/>
          <w:szCs w:val="24"/>
        </w:rPr>
        <w:t xml:space="preserve">adalah manajer </w:t>
      </w:r>
      <w:r w:rsidRPr="00611FEB">
        <w:rPr>
          <w:rFonts w:ascii="Times New Roman" w:hAnsi="Times New Roman" w:cs="Times New Roman"/>
          <w:sz w:val="24"/>
          <w:szCs w:val="24"/>
        </w:rPr>
        <w:t xml:space="preserve">berusaha </w:t>
      </w:r>
      <w:r w:rsidR="00F31526" w:rsidRPr="00611FEB">
        <w:rPr>
          <w:rFonts w:ascii="Times New Roman" w:hAnsi="Times New Roman" w:cs="Times New Roman"/>
          <w:sz w:val="24"/>
          <w:szCs w:val="24"/>
        </w:rPr>
        <w:t xml:space="preserve">menyelaraskan tujuannya sesuai dengan prinsipal </w:t>
      </w:r>
      <w:r w:rsidRPr="00611FEB">
        <w:rPr>
          <w:rFonts w:ascii="Times New Roman" w:hAnsi="Times New Roman" w:cs="Times New Roman"/>
          <w:sz w:val="24"/>
          <w:szCs w:val="24"/>
        </w:rPr>
        <w:t>agar</w:t>
      </w:r>
      <w:r w:rsidR="00F31526" w:rsidRPr="00611FEB">
        <w:rPr>
          <w:rFonts w:ascii="Times New Roman" w:hAnsi="Times New Roman" w:cs="Times New Roman"/>
          <w:sz w:val="24"/>
          <w:szCs w:val="24"/>
        </w:rPr>
        <w:t xml:space="preserve"> tercipta kerjasama yang baik. Pada teori </w:t>
      </w:r>
      <w:r w:rsidR="00F31526" w:rsidRPr="003B1BDB">
        <w:rPr>
          <w:rFonts w:ascii="Times New Roman" w:hAnsi="Times New Roman" w:cs="Times New Roman"/>
          <w:i/>
          <w:iCs/>
          <w:sz w:val="24"/>
          <w:szCs w:val="24"/>
        </w:rPr>
        <w:t>stewardship</w:t>
      </w:r>
      <w:r w:rsidR="00F31526" w:rsidRPr="00611FEB">
        <w:rPr>
          <w:rFonts w:ascii="Times New Roman" w:hAnsi="Times New Roman" w:cs="Times New Roman"/>
          <w:sz w:val="24"/>
          <w:szCs w:val="24"/>
        </w:rPr>
        <w:t xml:space="preserve"> manajemen dipercaya untuk bekerja dengan baik untuk kepentingan publik dan </w:t>
      </w:r>
      <w:r w:rsidR="00F31526" w:rsidRPr="003B1BDB">
        <w:rPr>
          <w:rFonts w:ascii="Times New Roman" w:hAnsi="Times New Roman" w:cs="Times New Roman"/>
          <w:i/>
          <w:iCs/>
          <w:sz w:val="24"/>
          <w:szCs w:val="24"/>
        </w:rPr>
        <w:t>shareholder</w:t>
      </w:r>
      <w:r w:rsidRPr="003B1BDB">
        <w:rPr>
          <w:rFonts w:ascii="Times New Roman" w:hAnsi="Times New Roman" w:cs="Times New Roman"/>
          <w:i/>
          <w:iCs/>
          <w:sz w:val="24"/>
          <w:szCs w:val="24"/>
        </w:rPr>
        <w:t>.</w:t>
      </w:r>
      <w:r w:rsidRPr="00611FEB">
        <w:rPr>
          <w:rFonts w:ascii="Times New Roman" w:hAnsi="Times New Roman" w:cs="Times New Roman"/>
          <w:sz w:val="24"/>
          <w:szCs w:val="24"/>
        </w:rPr>
        <w:t xml:space="preserve"> oleh karena itu</w:t>
      </w:r>
      <w:r w:rsidR="00D51105" w:rsidRPr="00611FEB">
        <w:rPr>
          <w:rFonts w:ascii="Times New Roman" w:hAnsi="Times New Roman" w:cs="Times New Roman"/>
          <w:sz w:val="24"/>
          <w:szCs w:val="24"/>
        </w:rPr>
        <w:t xml:space="preserve"> output yang diinginkan dalam perspektif </w:t>
      </w:r>
      <w:r w:rsidR="00D51105" w:rsidRPr="003B1BDB">
        <w:rPr>
          <w:rFonts w:ascii="Times New Roman" w:hAnsi="Times New Roman" w:cs="Times New Roman"/>
          <w:i/>
          <w:iCs/>
          <w:sz w:val="24"/>
          <w:szCs w:val="24"/>
        </w:rPr>
        <w:t>steward</w:t>
      </w:r>
      <w:r w:rsidR="00D51105" w:rsidRPr="00611FEB">
        <w:rPr>
          <w:rFonts w:ascii="Times New Roman" w:hAnsi="Times New Roman" w:cs="Times New Roman"/>
          <w:sz w:val="24"/>
          <w:szCs w:val="24"/>
        </w:rPr>
        <w:t xml:space="preserve"> adalah dengan meningkatnya kinerja perusahaan seperti memaksimalkan pertumbuhan penjualan atau profitabilitas. </w:t>
      </w:r>
    </w:p>
    <w:p w14:paraId="5C613EDD" w14:textId="77777777" w:rsidR="00DF2112" w:rsidRPr="00611FEB" w:rsidRDefault="00D51105" w:rsidP="00611FEB">
      <w:pPr>
        <w:pStyle w:val="ListParagraph"/>
        <w:spacing w:line="480" w:lineRule="auto"/>
        <w:ind w:left="1134" w:firstLine="567"/>
        <w:jc w:val="both"/>
        <w:rPr>
          <w:rFonts w:ascii="Times New Roman" w:hAnsi="Times New Roman" w:cs="Times New Roman"/>
          <w:sz w:val="24"/>
          <w:szCs w:val="24"/>
        </w:rPr>
      </w:pPr>
      <w:r w:rsidRPr="003B1BDB">
        <w:rPr>
          <w:rFonts w:ascii="Times New Roman" w:hAnsi="Times New Roman" w:cs="Times New Roman"/>
          <w:i/>
          <w:iCs/>
          <w:sz w:val="24"/>
          <w:szCs w:val="24"/>
        </w:rPr>
        <w:t>Steward</w:t>
      </w:r>
      <w:r w:rsidRPr="00611FEB">
        <w:rPr>
          <w:rFonts w:ascii="Times New Roman" w:hAnsi="Times New Roman" w:cs="Times New Roman"/>
          <w:sz w:val="24"/>
          <w:szCs w:val="24"/>
        </w:rPr>
        <w:t xml:space="preserve"> yang sukses dapat meningkatkan kinerja perusahaan dengan baik, dan akan mampu untuk memuaskan sebagian besar organisasi yang lain, karena sebagian besar </w:t>
      </w:r>
      <w:r w:rsidRPr="003B1BDB">
        <w:rPr>
          <w:rFonts w:ascii="Times New Roman" w:hAnsi="Times New Roman" w:cs="Times New Roman"/>
          <w:i/>
          <w:iCs/>
          <w:sz w:val="24"/>
          <w:szCs w:val="24"/>
        </w:rPr>
        <w:t>shareholder</w:t>
      </w:r>
      <w:r w:rsidRPr="00611FEB">
        <w:rPr>
          <w:rFonts w:ascii="Times New Roman" w:hAnsi="Times New Roman" w:cs="Times New Roman"/>
          <w:sz w:val="24"/>
          <w:szCs w:val="24"/>
        </w:rPr>
        <w:t xml:space="preserve"> memiliki kepentingan yang telah dilayani dengan baik lewat peningkatan kemakmuran yang dicapai organisasi. </w:t>
      </w:r>
    </w:p>
    <w:p w14:paraId="2139DFA9" w14:textId="6C082CBF" w:rsidR="001763BC" w:rsidRPr="00611FEB" w:rsidRDefault="007C4248" w:rsidP="00611FEB">
      <w:pPr>
        <w:pStyle w:val="ListParagraph"/>
        <w:spacing w:line="480" w:lineRule="auto"/>
        <w:ind w:left="1134" w:firstLine="567"/>
        <w:jc w:val="both"/>
        <w:rPr>
          <w:rFonts w:ascii="Times New Roman" w:hAnsi="Times New Roman" w:cs="Times New Roman"/>
          <w:sz w:val="24"/>
          <w:szCs w:val="24"/>
        </w:rPr>
      </w:pPr>
      <w:r w:rsidRPr="00611FEB">
        <w:rPr>
          <w:rFonts w:ascii="Times New Roman" w:hAnsi="Times New Roman" w:cs="Times New Roman"/>
          <w:sz w:val="24"/>
          <w:szCs w:val="24"/>
        </w:rPr>
        <w:t>M</w:t>
      </w:r>
      <w:r w:rsidR="00DF2112" w:rsidRPr="00611FEB">
        <w:rPr>
          <w:rFonts w:ascii="Times New Roman" w:hAnsi="Times New Roman" w:cs="Times New Roman"/>
          <w:sz w:val="24"/>
          <w:szCs w:val="24"/>
        </w:rPr>
        <w:t xml:space="preserve">enurut </w:t>
      </w:r>
      <w:r w:rsidR="00DF2112" w:rsidRPr="00611FEB">
        <w:rPr>
          <w:rFonts w:ascii="Times New Roman" w:hAnsi="Times New Roman" w:cs="Times New Roman"/>
          <w:sz w:val="24"/>
          <w:szCs w:val="24"/>
        </w:rPr>
        <w:fldChar w:fldCharType="begin" w:fldLock="1"/>
      </w:r>
      <w:r w:rsidR="001763BC" w:rsidRPr="00611FEB">
        <w:rPr>
          <w:rFonts w:ascii="Times New Roman" w:hAnsi="Times New Roman" w:cs="Times New Roman"/>
          <w:sz w:val="24"/>
          <w:szCs w:val="24"/>
        </w:rPr>
        <w:instrText>ADDIN CSL_CITATION {"citationItems":[{"id":"ITEM-1","itemData":{"author":[{"dropping-particle":"","family":"Davis","given":"","non-dropping-particle":"","parse-names":false,"suffix":""},{"dropping-particle":"","family":"J.H","given":"Schoorman.","non-dropping-particle":"","parse-names":false,"suffix":""},{"dropping-particle":"","family":"Donalson","given":"R.","non-dropping-particle":"","parse-names":false,"suffix":""}],"container-title":"academy of Management Review","id":"ITEM-1","issue":"1","issued":{"date-parts":[["1997"]]},"page":"20-47","title":"Toward a Stewardship theory of Management","type":"article-journal","volume":"22"},"uris":["http://www.mendeley.com/documents/?uuid=bc0ba234-54be-44ce-abe6-5824bb3c0954"]}],"mendeley":{"formattedCitation":"(Davis et al., 1997)","manualFormatting":"Davis et al., (1997)","plainTextFormattedCitation":"(Davis et al., 1997)","previouslyFormattedCitation":"(Davis et al., 1997)"},"properties":{"noteIndex":0},"schema":"https://github.com/citation-style-language/schema/raw/master/csl-citation.json"}</w:instrText>
      </w:r>
      <w:r w:rsidR="00DF2112" w:rsidRPr="00611FEB">
        <w:rPr>
          <w:rFonts w:ascii="Times New Roman" w:hAnsi="Times New Roman" w:cs="Times New Roman"/>
          <w:sz w:val="24"/>
          <w:szCs w:val="24"/>
        </w:rPr>
        <w:fldChar w:fldCharType="separate"/>
      </w:r>
      <w:r w:rsidR="00DF2112" w:rsidRPr="00611FEB">
        <w:rPr>
          <w:rFonts w:ascii="Times New Roman" w:hAnsi="Times New Roman" w:cs="Times New Roman"/>
          <w:noProof/>
          <w:sz w:val="24"/>
          <w:szCs w:val="24"/>
        </w:rPr>
        <w:t>Davis et al., (1997)</w:t>
      </w:r>
      <w:r w:rsidR="00DF2112" w:rsidRPr="00611FEB">
        <w:rPr>
          <w:rFonts w:ascii="Times New Roman" w:hAnsi="Times New Roman" w:cs="Times New Roman"/>
          <w:sz w:val="24"/>
          <w:szCs w:val="24"/>
        </w:rPr>
        <w:fldChar w:fldCharType="end"/>
      </w:r>
      <w:r w:rsidR="00DF2112" w:rsidRPr="00611FEB">
        <w:rPr>
          <w:rFonts w:ascii="Times New Roman" w:hAnsi="Times New Roman" w:cs="Times New Roman"/>
          <w:sz w:val="24"/>
          <w:szCs w:val="24"/>
        </w:rPr>
        <w:t xml:space="preserve"> perilaku </w:t>
      </w:r>
      <w:r w:rsidR="00DF2112" w:rsidRPr="003B1BDB">
        <w:rPr>
          <w:rFonts w:ascii="Times New Roman" w:hAnsi="Times New Roman" w:cs="Times New Roman"/>
          <w:i/>
          <w:iCs/>
          <w:sz w:val="24"/>
          <w:szCs w:val="24"/>
        </w:rPr>
        <w:t>steward</w:t>
      </w:r>
      <w:r w:rsidR="00DF2112" w:rsidRPr="00611FEB">
        <w:rPr>
          <w:rFonts w:ascii="Times New Roman" w:hAnsi="Times New Roman" w:cs="Times New Roman"/>
          <w:sz w:val="24"/>
          <w:szCs w:val="24"/>
        </w:rPr>
        <w:t xml:space="preserve"> pada dasarnya terjadi karena beberapa faktor psikologis yaitu: motivasi intrinsik, penghargaan yang tinggi dan kekuatan personal akan memilih perilaku </w:t>
      </w:r>
      <w:r w:rsidR="00DF2112" w:rsidRPr="003B1BDB">
        <w:rPr>
          <w:rFonts w:ascii="Times New Roman" w:hAnsi="Times New Roman" w:cs="Times New Roman"/>
          <w:i/>
          <w:iCs/>
          <w:sz w:val="24"/>
          <w:szCs w:val="24"/>
        </w:rPr>
        <w:lastRenderedPageBreak/>
        <w:t>steward</w:t>
      </w:r>
      <w:r w:rsidR="00DF2112" w:rsidRPr="00611FEB">
        <w:rPr>
          <w:rFonts w:ascii="Times New Roman" w:hAnsi="Times New Roman" w:cs="Times New Roman"/>
          <w:sz w:val="24"/>
          <w:szCs w:val="24"/>
        </w:rPr>
        <w:t>.</w:t>
      </w:r>
      <w:r w:rsidR="00E81B3A" w:rsidRPr="00611FEB">
        <w:rPr>
          <w:rFonts w:ascii="Times New Roman" w:hAnsi="Times New Roman" w:cs="Times New Roman"/>
          <w:sz w:val="24"/>
          <w:szCs w:val="24"/>
        </w:rPr>
        <w:t xml:space="preserve"> </w:t>
      </w:r>
      <w:r w:rsidR="00DF2112" w:rsidRPr="00611FEB">
        <w:rPr>
          <w:rFonts w:ascii="Times New Roman" w:hAnsi="Times New Roman" w:cs="Times New Roman"/>
          <w:sz w:val="24"/>
          <w:szCs w:val="24"/>
        </w:rPr>
        <w:t xml:space="preserve">Faktor-faktor psikologis ini memudahkan pemilihan </w:t>
      </w:r>
      <w:r w:rsidR="00DF2112" w:rsidRPr="003B1BDB">
        <w:rPr>
          <w:rFonts w:ascii="Times New Roman" w:hAnsi="Times New Roman" w:cs="Times New Roman"/>
          <w:i/>
          <w:iCs/>
          <w:sz w:val="24"/>
          <w:szCs w:val="24"/>
        </w:rPr>
        <w:t>stewardship,</w:t>
      </w:r>
      <w:r w:rsidR="00DF2112" w:rsidRPr="00611FEB">
        <w:rPr>
          <w:rFonts w:ascii="Times New Roman" w:hAnsi="Times New Roman" w:cs="Times New Roman"/>
          <w:sz w:val="24"/>
          <w:szCs w:val="24"/>
        </w:rPr>
        <w:t xml:space="preserve"> yang pada akhirnya akan berdampak positif pada kiner</w:t>
      </w:r>
      <w:r w:rsidR="00E81B3A" w:rsidRPr="00611FEB">
        <w:rPr>
          <w:rFonts w:ascii="Times New Roman" w:hAnsi="Times New Roman" w:cs="Times New Roman"/>
          <w:sz w:val="24"/>
          <w:szCs w:val="24"/>
        </w:rPr>
        <w:t>j</w:t>
      </w:r>
      <w:r w:rsidR="00DF2112" w:rsidRPr="00611FEB">
        <w:rPr>
          <w:rFonts w:ascii="Times New Roman" w:hAnsi="Times New Roman" w:cs="Times New Roman"/>
          <w:sz w:val="24"/>
          <w:szCs w:val="24"/>
        </w:rPr>
        <w:t>a perusahaan.</w:t>
      </w:r>
      <w:r w:rsidR="00E81B3A" w:rsidRPr="00611FEB">
        <w:rPr>
          <w:rFonts w:ascii="Times New Roman" w:hAnsi="Times New Roman" w:cs="Times New Roman"/>
          <w:sz w:val="24"/>
          <w:szCs w:val="24"/>
        </w:rPr>
        <w:t xml:space="preserve"> Faktor selanjutnya adalah faktor situasional yang menggambarkan struktur organisasi perusahaan yang termasuk pada filosifi dan budaya manajemen </w:t>
      </w:r>
      <w:r w:rsidR="001763BC" w:rsidRPr="00611FEB">
        <w:rPr>
          <w:rFonts w:ascii="Times New Roman" w:hAnsi="Times New Roman" w:cs="Times New Roman"/>
          <w:sz w:val="24"/>
          <w:szCs w:val="24"/>
        </w:rPr>
        <w:fldChar w:fldCharType="begin" w:fldLock="1"/>
      </w:r>
      <w:r w:rsidRPr="00611FEB">
        <w:rPr>
          <w:rFonts w:ascii="Times New Roman" w:hAnsi="Times New Roman" w:cs="Times New Roman"/>
          <w:sz w:val="24"/>
          <w:szCs w:val="24"/>
        </w:rPr>
        <w:instrText>ADDIN CSL_CITATION {"citationItems":[{"id":"ITEM-1","itemData":{"ISBN":"978-602-0896-51-9","author":[{"dropping-particle":"","family":"ghozali","given":"Imam","non-dropping-particle":"","parse-names":false,"suffix":""}],"id":"ITEM-1","issued":{"date-parts":[["2020"]]},"number-of-pages":"1-169","publisher":"Yoga Pratama","publisher-place":"Semarang","title":"25 Grand Theory (teori besar ilmu Manajemen, Akuntansi, dan Bisnis)","type":"book"},"uris":["http://www.mendeley.com/documents/?uuid=e9049eca-6a57-447a-aac8-9fae88f19ed7"]}],"mendeley":{"formattedCitation":"(ghozali, 2020)","plainTextFormattedCitation":"(ghozali, 2020)","previouslyFormattedCitation":"(ghozali, 2020)"},"properties":{"noteIndex":0},"schema":"https://github.com/citation-style-language/schema/raw/master/csl-citation.json"}</w:instrText>
      </w:r>
      <w:r w:rsidR="001763BC" w:rsidRPr="00611FEB">
        <w:rPr>
          <w:rFonts w:ascii="Times New Roman" w:hAnsi="Times New Roman" w:cs="Times New Roman"/>
          <w:sz w:val="24"/>
          <w:szCs w:val="24"/>
        </w:rPr>
        <w:fldChar w:fldCharType="separate"/>
      </w:r>
      <w:r w:rsidR="001763BC" w:rsidRPr="00611FEB">
        <w:rPr>
          <w:rFonts w:ascii="Times New Roman" w:hAnsi="Times New Roman" w:cs="Times New Roman"/>
          <w:noProof/>
          <w:sz w:val="24"/>
          <w:szCs w:val="24"/>
        </w:rPr>
        <w:t>(ghozali, 2020)</w:t>
      </w:r>
      <w:r w:rsidR="001763BC" w:rsidRPr="00611FEB">
        <w:rPr>
          <w:rFonts w:ascii="Times New Roman" w:hAnsi="Times New Roman" w:cs="Times New Roman"/>
          <w:sz w:val="24"/>
          <w:szCs w:val="24"/>
        </w:rPr>
        <w:fldChar w:fldCharType="end"/>
      </w:r>
      <w:r w:rsidR="001763BC" w:rsidRPr="00611FEB">
        <w:rPr>
          <w:rFonts w:ascii="Times New Roman" w:hAnsi="Times New Roman" w:cs="Times New Roman"/>
          <w:sz w:val="24"/>
          <w:szCs w:val="24"/>
        </w:rPr>
        <w:t>.</w:t>
      </w:r>
      <w:r w:rsidR="00E81B3A" w:rsidRPr="00611FEB">
        <w:rPr>
          <w:rFonts w:ascii="Times New Roman" w:hAnsi="Times New Roman" w:cs="Times New Roman"/>
          <w:sz w:val="24"/>
          <w:szCs w:val="24"/>
        </w:rPr>
        <w:t xml:space="preserve"> Teori ini menunjukkan bahwa struktur organisasi yang</w:t>
      </w:r>
      <w:r w:rsidR="001763BC" w:rsidRPr="00611FEB">
        <w:rPr>
          <w:rFonts w:ascii="Times New Roman" w:hAnsi="Times New Roman" w:cs="Times New Roman"/>
          <w:sz w:val="24"/>
          <w:szCs w:val="24"/>
        </w:rPr>
        <w:t xml:space="preserve"> dapat</w:t>
      </w:r>
      <w:r w:rsidR="00E81B3A" w:rsidRPr="00611FEB">
        <w:rPr>
          <w:rFonts w:ascii="Times New Roman" w:hAnsi="Times New Roman" w:cs="Times New Roman"/>
          <w:sz w:val="24"/>
          <w:szCs w:val="24"/>
        </w:rPr>
        <w:t xml:space="preserve"> mempengaruhi pilihan perilaku </w:t>
      </w:r>
      <w:r w:rsidR="00E81B3A" w:rsidRPr="003B1BDB">
        <w:rPr>
          <w:rFonts w:ascii="Times New Roman" w:hAnsi="Times New Roman" w:cs="Times New Roman"/>
          <w:i/>
          <w:iCs/>
          <w:sz w:val="24"/>
          <w:szCs w:val="24"/>
        </w:rPr>
        <w:t>stewardship</w:t>
      </w:r>
      <w:r w:rsidR="00E81B3A" w:rsidRPr="00611FEB">
        <w:rPr>
          <w:rFonts w:ascii="Times New Roman" w:hAnsi="Times New Roman" w:cs="Times New Roman"/>
          <w:sz w:val="24"/>
          <w:szCs w:val="24"/>
        </w:rPr>
        <w:t xml:space="preserve"> aka</w:t>
      </w:r>
      <w:r w:rsidR="001763BC" w:rsidRPr="00611FEB">
        <w:rPr>
          <w:rFonts w:ascii="Times New Roman" w:hAnsi="Times New Roman" w:cs="Times New Roman"/>
          <w:sz w:val="24"/>
          <w:szCs w:val="24"/>
        </w:rPr>
        <w:t xml:space="preserve">n mendukung terciptanya </w:t>
      </w:r>
      <w:r w:rsidR="00E81B3A" w:rsidRPr="00611FEB">
        <w:rPr>
          <w:rFonts w:ascii="Times New Roman" w:hAnsi="Times New Roman" w:cs="Times New Roman"/>
          <w:sz w:val="24"/>
          <w:szCs w:val="24"/>
        </w:rPr>
        <w:t xml:space="preserve">kinerja </w:t>
      </w:r>
      <w:r w:rsidR="001763BC" w:rsidRPr="00611FEB">
        <w:rPr>
          <w:rFonts w:ascii="Times New Roman" w:hAnsi="Times New Roman" w:cs="Times New Roman"/>
          <w:sz w:val="24"/>
          <w:szCs w:val="24"/>
        </w:rPr>
        <w:t xml:space="preserve">yang optimal </w:t>
      </w:r>
      <w:r w:rsidR="00E81B3A" w:rsidRPr="00611FEB">
        <w:rPr>
          <w:rFonts w:ascii="Times New Roman" w:hAnsi="Times New Roman" w:cs="Times New Roman"/>
          <w:sz w:val="24"/>
          <w:szCs w:val="24"/>
        </w:rPr>
        <w:t xml:space="preserve">bagi perusahaan. </w:t>
      </w:r>
    </w:p>
    <w:p w14:paraId="472A4F45" w14:textId="0E61A047" w:rsidR="00230B35" w:rsidRPr="00611FEB" w:rsidRDefault="007C4248" w:rsidP="00611FEB">
      <w:pPr>
        <w:pStyle w:val="ListParagraph"/>
        <w:spacing w:line="480" w:lineRule="auto"/>
        <w:ind w:left="1134" w:firstLine="567"/>
        <w:jc w:val="both"/>
        <w:rPr>
          <w:rFonts w:ascii="Times New Roman" w:hAnsi="Times New Roman" w:cs="Times New Roman"/>
          <w:sz w:val="24"/>
          <w:szCs w:val="24"/>
        </w:rPr>
      </w:pPr>
      <w:r w:rsidRPr="00611FEB">
        <w:rPr>
          <w:rFonts w:ascii="Times New Roman" w:hAnsi="Times New Roman" w:cs="Times New Roman"/>
          <w:sz w:val="24"/>
          <w:szCs w:val="24"/>
        </w:rPr>
        <w:t>T</w:t>
      </w:r>
      <w:r w:rsidR="001763BC" w:rsidRPr="00611FEB">
        <w:rPr>
          <w:rFonts w:ascii="Times New Roman" w:hAnsi="Times New Roman" w:cs="Times New Roman"/>
          <w:sz w:val="24"/>
          <w:szCs w:val="24"/>
        </w:rPr>
        <w:t xml:space="preserve">eori ini mengasumsikan bahwa dalam hubungan prinsipal dan </w:t>
      </w:r>
      <w:r w:rsidR="001763BC" w:rsidRPr="003B1BDB">
        <w:rPr>
          <w:rFonts w:ascii="Times New Roman" w:hAnsi="Times New Roman" w:cs="Times New Roman"/>
          <w:i/>
          <w:iCs/>
          <w:sz w:val="24"/>
          <w:szCs w:val="24"/>
        </w:rPr>
        <w:t>steward</w:t>
      </w:r>
      <w:r w:rsidR="001763BC" w:rsidRPr="00611FEB">
        <w:rPr>
          <w:rFonts w:ascii="Times New Roman" w:hAnsi="Times New Roman" w:cs="Times New Roman"/>
          <w:sz w:val="24"/>
          <w:szCs w:val="24"/>
        </w:rPr>
        <w:t xml:space="preserve">, seorang </w:t>
      </w:r>
      <w:r w:rsidR="001763BC" w:rsidRPr="003B1BDB">
        <w:rPr>
          <w:rFonts w:ascii="Times New Roman" w:hAnsi="Times New Roman" w:cs="Times New Roman"/>
          <w:i/>
          <w:iCs/>
          <w:sz w:val="24"/>
          <w:szCs w:val="24"/>
        </w:rPr>
        <w:t>steward</w:t>
      </w:r>
      <w:r w:rsidR="001763BC" w:rsidRPr="00611FEB">
        <w:rPr>
          <w:rFonts w:ascii="Times New Roman" w:hAnsi="Times New Roman" w:cs="Times New Roman"/>
          <w:sz w:val="24"/>
          <w:szCs w:val="24"/>
        </w:rPr>
        <w:t xml:space="preserve"> akan menempatkan kepentingan prinsipal di atas kepentingan diri sendiri. </w:t>
      </w:r>
      <w:r w:rsidRPr="00611FEB">
        <w:rPr>
          <w:rFonts w:ascii="Times New Roman" w:hAnsi="Times New Roman" w:cs="Times New Roman"/>
          <w:sz w:val="24"/>
          <w:szCs w:val="24"/>
        </w:rPr>
        <w:t xml:space="preserve">Teori ini dapat dipahami dalam dunia perbankan, dimana pihak bank berperan sebagai prinsipal dan yang mempercayakan nasabah berperan sebagai </w:t>
      </w:r>
      <w:r w:rsidRPr="003B1BDB">
        <w:rPr>
          <w:rFonts w:ascii="Times New Roman" w:hAnsi="Times New Roman" w:cs="Times New Roman"/>
          <w:i/>
          <w:iCs/>
          <w:sz w:val="24"/>
          <w:szCs w:val="24"/>
        </w:rPr>
        <w:t xml:space="preserve">steward </w:t>
      </w:r>
      <w:r w:rsidRPr="00611FEB">
        <w:rPr>
          <w:rFonts w:ascii="Times New Roman" w:hAnsi="Times New Roman" w:cs="Times New Roman"/>
          <w:sz w:val="24"/>
          <w:szCs w:val="24"/>
        </w:rPr>
        <w:t xml:space="preserve">untuk mengelola dana yang idealnya mampu untuk mengakomodasi semua kepentingan bersama antara prinsipal dan </w:t>
      </w:r>
      <w:r w:rsidRPr="003B1BDB">
        <w:rPr>
          <w:rFonts w:ascii="Times New Roman" w:hAnsi="Times New Roman" w:cs="Times New Roman"/>
          <w:i/>
          <w:iCs/>
          <w:sz w:val="24"/>
          <w:szCs w:val="24"/>
        </w:rPr>
        <w:t xml:space="preserve">steward </w:t>
      </w:r>
      <w:r w:rsidRPr="00611FEB">
        <w:rPr>
          <w:rFonts w:ascii="Times New Roman" w:hAnsi="Times New Roman" w:cs="Times New Roman"/>
          <w:sz w:val="24"/>
          <w:szCs w:val="24"/>
        </w:rPr>
        <w:fldChar w:fldCharType="begin" w:fldLock="1"/>
      </w:r>
      <w:r w:rsidRPr="00611FEB">
        <w:rPr>
          <w:rFonts w:ascii="Times New Roman" w:hAnsi="Times New Roman" w:cs="Times New Roman"/>
          <w:sz w:val="24"/>
          <w:szCs w:val="24"/>
        </w:rPr>
        <w:instrText>ADDIN CSL_CITATION {"citationItems":[{"id":"ITEM-1","itemData":{"DOI":"10.23917/reaksi.v2i2.4886","ISSN":"1411-6510","abstract":"AbstractThe competition between conventional and Islamic banks is quite strict, this becomes a common trend because the banks want to attract and maintain the relation with their costumer, each bank must try and work hard to show their optimal financial performances.This research aims to find out the effect of capital adequacy, financing risk, operational efficiency and liquidity on the profitability of Islamic banks and Conventional banks, as well as to analyze the differences effect of capital adequacy, financing risk, operational efficiency and liquidity on profitability in Islamic banks and conventional banks in Indonesia. Population in this research are all Islamic bank and a conventional bank that listed in Indonesian bank (Bank Indonesia) on 2011-2015. This research using purposive sampling technique, with the samples involving three Islamic bank and four conventional banks in Indonesia. The data is analyzed by multiple regression analysis and descriptive analysis. The result of this research shows that the capital adequacy and operational efficiency has a significant effect on the profitability of Islamic banks. The financing risk and liquidity have no significant effect on the profitability of Islamic banks. While the capital adequacy, operational efficiency, and liquidity have a significant effect on their profitability conventional banks, and the financing risk is not affected to conventional banks profitability. The result of this research also showed that there's a difference in the effect of capital adequacy, financing risk, operational efficiency and liquidity on profitability between Islamic banks and Conventional Bank. Keywords: capital adequacy, financing risk, operational efficiency, liquidity and profitability","author":[{"dropping-particle":"","family":"Setiawati","given":"Erma","non-dropping-particle":"","parse-names":false,"suffix":""},{"dropping-particle":"","family":"Rois","given":"Dimas Ilham Nur","non-dropping-particle":"","parse-names":false,"suffix":""},{"dropping-particle":"","family":"Aini","given":"Indah Nur","non-dropping-particle":"","parse-names":false,"suffix":""}],"container-title":"Riset Akuntansi dan Keuangan Indonesia","id":"ITEM-1","issue":"2","issued":{"date-parts":[["2017"]]},"page":"109-120","title":"PENGARUH KECUKUPAN MODAL, RISIKO PEMBIAYAAN, EFISIENI OPERASIONAL DAN LIKUIDITAS TERHADAP PROFITABILITAS (Studi Pada Bank Syariah dan Bank Konvensional di Indonesia)","type":"article-journal","volume":"2"},"uris":["http://www.mendeley.com/documents/?uuid=0afc2093-9a59-41ef-a5ec-b57fe79b8c72"]}],"mendeley":{"formattedCitation":"(Setiawati et al., 2017)","plainTextFormattedCitation":"(Setiawati et al., 2017)","previouslyFormattedCitation":"(Setiawati et al., 2017)"},"properties":{"noteIndex":0},"schema":"https://github.com/citation-style-language/schema/raw/master/csl-citation.json"}</w:instrText>
      </w:r>
      <w:r w:rsidRPr="00611FEB">
        <w:rPr>
          <w:rFonts w:ascii="Times New Roman" w:hAnsi="Times New Roman" w:cs="Times New Roman"/>
          <w:sz w:val="24"/>
          <w:szCs w:val="24"/>
        </w:rPr>
        <w:fldChar w:fldCharType="separate"/>
      </w:r>
      <w:r w:rsidRPr="00611FEB">
        <w:rPr>
          <w:rFonts w:ascii="Times New Roman" w:hAnsi="Times New Roman" w:cs="Times New Roman"/>
          <w:noProof/>
          <w:sz w:val="24"/>
          <w:szCs w:val="24"/>
        </w:rPr>
        <w:t>(Setiawati et al., 2017)</w:t>
      </w:r>
      <w:r w:rsidRPr="00611FEB">
        <w:rPr>
          <w:rFonts w:ascii="Times New Roman" w:hAnsi="Times New Roman" w:cs="Times New Roman"/>
          <w:sz w:val="24"/>
          <w:szCs w:val="24"/>
        </w:rPr>
        <w:fldChar w:fldCharType="end"/>
      </w:r>
      <w:r w:rsidRPr="00611FEB">
        <w:rPr>
          <w:rFonts w:ascii="Times New Roman" w:hAnsi="Times New Roman" w:cs="Times New Roman"/>
          <w:sz w:val="24"/>
          <w:szCs w:val="24"/>
        </w:rPr>
        <w:t>.</w:t>
      </w:r>
    </w:p>
    <w:p w14:paraId="5B5449EE" w14:textId="77777777" w:rsidR="00006E3D" w:rsidRDefault="00006E3D" w:rsidP="000D31BE">
      <w:pPr>
        <w:pStyle w:val="Heading3"/>
        <w:spacing w:line="360" w:lineRule="auto"/>
      </w:pPr>
      <w:bookmarkStart w:id="63" w:name="_Toc158584215"/>
      <w:bookmarkStart w:id="64" w:name="_Toc168382162"/>
      <w:bookmarkStart w:id="65" w:name="_Toc170379441"/>
      <w:r w:rsidRPr="00006E3D">
        <w:t>Manajemen Laba</w:t>
      </w:r>
      <w:bookmarkEnd w:id="63"/>
      <w:bookmarkEnd w:id="64"/>
      <w:bookmarkEnd w:id="65"/>
    </w:p>
    <w:p w14:paraId="71F465D6" w14:textId="119351B4" w:rsidR="00006E3D" w:rsidRDefault="00006E3D" w:rsidP="00D16B0A">
      <w:pPr>
        <w:pStyle w:val="ListParagraph"/>
        <w:numPr>
          <w:ilvl w:val="0"/>
          <w:numId w:val="9"/>
        </w:numPr>
        <w:spacing w:line="360" w:lineRule="auto"/>
        <w:ind w:left="1418"/>
        <w:jc w:val="both"/>
        <w:rPr>
          <w:rFonts w:ascii="Times New Roman" w:hAnsi="Times New Roman" w:cs="Times New Roman"/>
          <w:sz w:val="24"/>
          <w:szCs w:val="24"/>
        </w:rPr>
      </w:pPr>
      <w:r w:rsidRPr="009E291B">
        <w:rPr>
          <w:rFonts w:ascii="Times New Roman" w:hAnsi="Times New Roman" w:cs="Times New Roman"/>
          <w:sz w:val="24"/>
          <w:szCs w:val="24"/>
        </w:rPr>
        <w:t>Pengertian Manajemen Laba</w:t>
      </w:r>
    </w:p>
    <w:p w14:paraId="20B1AFBD" w14:textId="5E4AC930" w:rsidR="007C42B7" w:rsidRDefault="002A09DB" w:rsidP="00015EB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Manajemen laba adalah </w:t>
      </w:r>
      <w:r w:rsidR="002D0BEA">
        <w:rPr>
          <w:rFonts w:ascii="Times New Roman" w:hAnsi="Times New Roman" w:cs="Times New Roman"/>
          <w:sz w:val="24"/>
          <w:szCs w:val="24"/>
        </w:rPr>
        <w:t xml:space="preserve">proses campur tangan </w:t>
      </w:r>
      <w:r w:rsidR="00084AA4">
        <w:rPr>
          <w:rFonts w:ascii="Times New Roman" w:hAnsi="Times New Roman" w:cs="Times New Roman"/>
          <w:sz w:val="24"/>
          <w:szCs w:val="24"/>
        </w:rPr>
        <w:t>pihak manaje</w:t>
      </w:r>
      <w:r w:rsidR="00AB30A9">
        <w:rPr>
          <w:rFonts w:ascii="Times New Roman" w:hAnsi="Times New Roman" w:cs="Times New Roman"/>
          <w:sz w:val="24"/>
          <w:szCs w:val="24"/>
        </w:rPr>
        <w:t>r</w:t>
      </w:r>
      <w:r w:rsidR="002D0BEA">
        <w:rPr>
          <w:rFonts w:ascii="Times New Roman" w:hAnsi="Times New Roman" w:cs="Times New Roman"/>
          <w:sz w:val="24"/>
          <w:szCs w:val="24"/>
        </w:rPr>
        <w:t xml:space="preserve"> dalam</w:t>
      </w:r>
      <w:r w:rsidR="001432F5">
        <w:rPr>
          <w:rFonts w:ascii="Times New Roman" w:hAnsi="Times New Roman" w:cs="Times New Roman"/>
          <w:sz w:val="24"/>
          <w:szCs w:val="24"/>
        </w:rPr>
        <w:t xml:space="preserve"> </w:t>
      </w:r>
      <w:r w:rsidR="00097DE4">
        <w:rPr>
          <w:rFonts w:ascii="Times New Roman" w:hAnsi="Times New Roman" w:cs="Times New Roman"/>
          <w:sz w:val="24"/>
          <w:szCs w:val="24"/>
        </w:rPr>
        <w:t>menaikan atau menurunkan laba</w:t>
      </w:r>
      <w:r w:rsidR="008B687C">
        <w:rPr>
          <w:rFonts w:ascii="Times New Roman" w:hAnsi="Times New Roman" w:cs="Times New Roman"/>
          <w:sz w:val="24"/>
          <w:szCs w:val="24"/>
        </w:rPr>
        <w:t xml:space="preserve"> perusahaan</w:t>
      </w:r>
      <w:r w:rsidR="00097DE4">
        <w:rPr>
          <w:rFonts w:ascii="Times New Roman" w:hAnsi="Times New Roman" w:cs="Times New Roman"/>
          <w:sz w:val="24"/>
          <w:szCs w:val="24"/>
        </w:rPr>
        <w:t xml:space="preserve"> </w:t>
      </w:r>
      <w:r w:rsidR="008E10B9">
        <w:rPr>
          <w:rFonts w:ascii="Times New Roman" w:hAnsi="Times New Roman" w:cs="Times New Roman"/>
          <w:sz w:val="24"/>
          <w:szCs w:val="24"/>
        </w:rPr>
        <w:t xml:space="preserve">dengan tujuan </w:t>
      </w:r>
      <w:r w:rsidR="00090A93">
        <w:rPr>
          <w:rFonts w:ascii="Times New Roman" w:hAnsi="Times New Roman" w:cs="Times New Roman"/>
          <w:sz w:val="24"/>
          <w:szCs w:val="24"/>
        </w:rPr>
        <w:t>untuk</w:t>
      </w:r>
      <w:r w:rsidR="0084065C">
        <w:rPr>
          <w:rFonts w:ascii="Times New Roman" w:hAnsi="Times New Roman" w:cs="Times New Roman"/>
          <w:sz w:val="24"/>
          <w:szCs w:val="24"/>
        </w:rPr>
        <w:t xml:space="preserve"> </w:t>
      </w:r>
      <w:r w:rsidR="008E10B9">
        <w:rPr>
          <w:rFonts w:ascii="Times New Roman" w:hAnsi="Times New Roman" w:cs="Times New Roman"/>
          <w:sz w:val="24"/>
          <w:szCs w:val="24"/>
        </w:rPr>
        <w:t>menguntungkan kepentingan pribadi</w:t>
      </w:r>
      <w:r w:rsidR="0041499B">
        <w:rPr>
          <w:rFonts w:ascii="Times New Roman" w:hAnsi="Times New Roman" w:cs="Times New Roman"/>
          <w:sz w:val="24"/>
          <w:szCs w:val="24"/>
        </w:rPr>
        <w:t>.</w:t>
      </w:r>
      <w:r w:rsidR="00B255BB">
        <w:rPr>
          <w:rFonts w:ascii="Times New Roman" w:hAnsi="Times New Roman" w:cs="Times New Roman"/>
          <w:sz w:val="24"/>
          <w:szCs w:val="24"/>
        </w:rPr>
        <w:t xml:space="preserve"> </w:t>
      </w:r>
      <w:r w:rsidR="00232A69">
        <w:rPr>
          <w:rFonts w:ascii="Times New Roman" w:hAnsi="Times New Roman" w:cs="Times New Roman"/>
          <w:sz w:val="24"/>
          <w:szCs w:val="24"/>
        </w:rPr>
        <w:fldChar w:fldCharType="begin" w:fldLock="1"/>
      </w:r>
      <w:r w:rsidR="00DD05D2">
        <w:rPr>
          <w:rFonts w:ascii="Times New Roman" w:hAnsi="Times New Roman" w:cs="Times New Roman"/>
          <w:sz w:val="24"/>
          <w:szCs w:val="24"/>
        </w:rPr>
        <w:instrText>ADDIN CSL_CITATION {"citationItems":[{"id":"ITEM-1","itemData":{"ISBN":"978-0-13-298466-9","abstract":"There is no official definition of operations research. The International Federation of Operational Research Societies (IFORS) defines operations research as a scientific approach to the solution of problems in the management of complex systems. In a rapidly changing environment an understanding is sought which will facilitate the choice and the implementation of effective solutions which, typically, may involve complex interactions among people, materials and money.","author":[{"dropping-particle":"","family":"Scott","given":"William R.","non-dropping-particle":"","parse-names":false,"suffix":""}],"container-title":"Essentials of Logistics and Management, the Global Supply Chain, Third Edition","edition":"seventh","editor":[{"dropping-particle":"","family":"Farrell","given":"Megan","non-dropping-particle":"","parse-names":false,"suffix":""}],"id":"ITEM-1","issued":{"date-parts":[["2015"]]},"number-of-pages":"1-596","title":"Operations research in logistics","type":"book"},"uris":["http://www.mendeley.com/documents/?uuid=03d29190-bd47-4c72-bfdd-c93de51671c8"]}],"mendeley":{"formattedCitation":"(Scott, 2015)","manualFormatting":"Scott (2015)","plainTextFormattedCitation":"(Scott, 2015)","previouslyFormattedCitation":"(Scott, 2015)"},"properties":{"noteIndex":0},"schema":"https://github.com/citation-style-language/schema/raw/master/csl-citation.json"}</w:instrText>
      </w:r>
      <w:r w:rsidR="00232A69">
        <w:rPr>
          <w:rFonts w:ascii="Times New Roman" w:hAnsi="Times New Roman" w:cs="Times New Roman"/>
          <w:sz w:val="24"/>
          <w:szCs w:val="24"/>
        </w:rPr>
        <w:fldChar w:fldCharType="separate"/>
      </w:r>
      <w:r w:rsidR="00232A69" w:rsidRPr="00B7770C">
        <w:rPr>
          <w:rFonts w:ascii="Times New Roman" w:hAnsi="Times New Roman" w:cs="Times New Roman"/>
          <w:i/>
          <w:iCs/>
          <w:noProof/>
          <w:sz w:val="24"/>
          <w:szCs w:val="24"/>
        </w:rPr>
        <w:t>Scott</w:t>
      </w:r>
      <w:r w:rsidR="009E7DE3" w:rsidRPr="00B7770C">
        <w:rPr>
          <w:rFonts w:ascii="Times New Roman" w:hAnsi="Times New Roman" w:cs="Times New Roman"/>
          <w:i/>
          <w:iCs/>
          <w:noProof/>
          <w:sz w:val="24"/>
          <w:szCs w:val="24"/>
        </w:rPr>
        <w:t xml:space="preserve"> </w:t>
      </w:r>
      <w:r w:rsidR="009E7DE3">
        <w:rPr>
          <w:rFonts w:ascii="Times New Roman" w:hAnsi="Times New Roman" w:cs="Times New Roman"/>
          <w:noProof/>
          <w:sz w:val="24"/>
          <w:szCs w:val="24"/>
        </w:rPr>
        <w:t>(</w:t>
      </w:r>
      <w:r w:rsidR="00232A69" w:rsidRPr="00232A69">
        <w:rPr>
          <w:rFonts w:ascii="Times New Roman" w:hAnsi="Times New Roman" w:cs="Times New Roman"/>
          <w:noProof/>
          <w:sz w:val="24"/>
          <w:szCs w:val="24"/>
        </w:rPr>
        <w:t>2015)</w:t>
      </w:r>
      <w:r w:rsidR="00232A69">
        <w:rPr>
          <w:rFonts w:ascii="Times New Roman" w:hAnsi="Times New Roman" w:cs="Times New Roman"/>
          <w:sz w:val="24"/>
          <w:szCs w:val="24"/>
        </w:rPr>
        <w:fldChar w:fldCharType="end"/>
      </w:r>
      <w:r w:rsidR="00EE4700">
        <w:rPr>
          <w:rFonts w:ascii="Times New Roman" w:hAnsi="Times New Roman" w:cs="Times New Roman"/>
          <w:sz w:val="24"/>
          <w:szCs w:val="24"/>
        </w:rPr>
        <w:t xml:space="preserve"> dalam </w:t>
      </w:r>
      <w:r w:rsidR="00C34310" w:rsidRPr="003D31DA">
        <w:rPr>
          <w:rFonts w:ascii="Times New Roman" w:hAnsi="Times New Roman" w:cs="Times New Roman"/>
          <w:sz w:val="24"/>
          <w:szCs w:val="24"/>
        </w:rPr>
        <w:fldChar w:fldCharType="begin" w:fldLock="1"/>
      </w:r>
      <w:r w:rsidR="003D31DA" w:rsidRPr="003D31DA">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(2016:71)","plainTextFormattedCitation":"(Manossoh, 2016)","previouslyFormattedCitation":"(Manossoh, 2016)"},"properties":{"noteIndex":0},"schema":"https://github.com/citation-style-language/schema/raw/master/csl-citation.json"}</w:instrText>
      </w:r>
      <w:r w:rsidR="00C34310" w:rsidRPr="003D31DA">
        <w:rPr>
          <w:rFonts w:ascii="Times New Roman" w:hAnsi="Times New Roman" w:cs="Times New Roman"/>
          <w:sz w:val="24"/>
          <w:szCs w:val="24"/>
        </w:rPr>
        <w:fldChar w:fldCharType="separate"/>
      </w:r>
      <w:r w:rsidR="00C34310" w:rsidRPr="003D31DA">
        <w:rPr>
          <w:rFonts w:ascii="Times New Roman" w:hAnsi="Times New Roman" w:cs="Times New Roman"/>
          <w:noProof/>
          <w:sz w:val="24"/>
          <w:szCs w:val="24"/>
        </w:rPr>
        <w:t>Manossoh</w:t>
      </w:r>
      <w:r w:rsidR="00563898" w:rsidRPr="003D31DA">
        <w:rPr>
          <w:rFonts w:ascii="Times New Roman" w:hAnsi="Times New Roman" w:cs="Times New Roman"/>
          <w:noProof/>
          <w:sz w:val="24"/>
          <w:szCs w:val="24"/>
        </w:rPr>
        <w:t xml:space="preserve"> (</w:t>
      </w:r>
      <w:r w:rsidR="00C34310" w:rsidRPr="003D31DA">
        <w:rPr>
          <w:rFonts w:ascii="Times New Roman" w:hAnsi="Times New Roman" w:cs="Times New Roman"/>
          <w:noProof/>
          <w:sz w:val="24"/>
          <w:szCs w:val="24"/>
        </w:rPr>
        <w:t>2016</w:t>
      </w:r>
      <w:r w:rsidR="00EE7E54" w:rsidRPr="003D31DA">
        <w:rPr>
          <w:rFonts w:ascii="Times New Roman" w:hAnsi="Times New Roman" w:cs="Times New Roman"/>
          <w:noProof/>
          <w:sz w:val="24"/>
          <w:szCs w:val="24"/>
        </w:rPr>
        <w:t>:</w:t>
      </w:r>
      <w:r w:rsidR="003D31DA" w:rsidRPr="003D31DA">
        <w:rPr>
          <w:rFonts w:ascii="Times New Roman" w:hAnsi="Times New Roman" w:cs="Times New Roman"/>
          <w:noProof/>
          <w:sz w:val="24"/>
          <w:szCs w:val="24"/>
        </w:rPr>
        <w:t>71</w:t>
      </w:r>
      <w:r w:rsidR="00C34310" w:rsidRPr="003D31DA">
        <w:rPr>
          <w:rFonts w:ascii="Times New Roman" w:hAnsi="Times New Roman" w:cs="Times New Roman"/>
          <w:noProof/>
          <w:sz w:val="24"/>
          <w:szCs w:val="24"/>
        </w:rPr>
        <w:t>)</w:t>
      </w:r>
      <w:r w:rsidR="00C34310" w:rsidRPr="003D31DA">
        <w:rPr>
          <w:rFonts w:ascii="Times New Roman" w:hAnsi="Times New Roman" w:cs="Times New Roman"/>
          <w:sz w:val="24"/>
          <w:szCs w:val="24"/>
        </w:rPr>
        <w:fldChar w:fldCharType="end"/>
      </w:r>
      <w:r w:rsidR="00563898" w:rsidRPr="00AE70AA">
        <w:rPr>
          <w:rFonts w:ascii="Times New Roman" w:hAnsi="Times New Roman" w:cs="Times New Roman"/>
          <w:color w:val="FF0000"/>
          <w:sz w:val="24"/>
          <w:szCs w:val="24"/>
        </w:rPr>
        <w:t xml:space="preserve"> </w:t>
      </w:r>
      <w:r w:rsidR="00563898">
        <w:rPr>
          <w:rFonts w:ascii="Times New Roman" w:hAnsi="Times New Roman" w:cs="Times New Roman"/>
          <w:sz w:val="24"/>
          <w:szCs w:val="24"/>
        </w:rPr>
        <w:t xml:space="preserve">mendefinisikan </w:t>
      </w:r>
      <w:r w:rsidR="00563898" w:rsidRPr="00AE70AA">
        <w:rPr>
          <w:rFonts w:ascii="Times New Roman" w:hAnsi="Times New Roman" w:cs="Times New Roman"/>
          <w:i/>
          <w:iCs/>
          <w:sz w:val="24"/>
          <w:szCs w:val="24"/>
        </w:rPr>
        <w:t>ea</w:t>
      </w:r>
      <w:r w:rsidR="002E281A" w:rsidRPr="00AE70AA">
        <w:rPr>
          <w:rFonts w:ascii="Times New Roman" w:hAnsi="Times New Roman" w:cs="Times New Roman"/>
          <w:i/>
          <w:iCs/>
          <w:sz w:val="24"/>
          <w:szCs w:val="24"/>
        </w:rPr>
        <w:t>rning management</w:t>
      </w:r>
      <w:r w:rsidR="002E281A">
        <w:rPr>
          <w:rFonts w:ascii="Times New Roman" w:hAnsi="Times New Roman" w:cs="Times New Roman"/>
          <w:sz w:val="24"/>
          <w:szCs w:val="24"/>
        </w:rPr>
        <w:t xml:space="preserve"> sebagai pilihan metode akuntansi untuk mencapai beberapa tujuan tertentu.</w:t>
      </w:r>
    </w:p>
    <w:p w14:paraId="1EF4447D" w14:textId="52C11047" w:rsidR="00030951" w:rsidRDefault="00351B42" w:rsidP="00351B4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Scott, (2015) dalam </w:t>
      </w:r>
      <w:r>
        <w:rPr>
          <w:rFonts w:ascii="Times New Roman" w:hAnsi="Times New Roman" w:cs="Times New Roman"/>
          <w:sz w:val="24"/>
          <w:szCs w:val="24"/>
        </w:rPr>
        <w:fldChar w:fldCharType="begin" w:fldLock="1"/>
      </w:r>
      <w:r w:rsidR="001A118D">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(2016:71)","plainTextFormattedCitation":"(Manossoh, 2016)","previouslyFormattedCitation":"(Manossoh, 2016)"},"properties":{"noteIndex":0},"schema":"https://github.com/citation-style-language/schema/raw/master/csl-citation.json"}</w:instrText>
      </w:r>
      <w:r>
        <w:rPr>
          <w:rFonts w:ascii="Times New Roman" w:hAnsi="Times New Roman" w:cs="Times New Roman"/>
          <w:sz w:val="24"/>
          <w:szCs w:val="24"/>
        </w:rPr>
        <w:fldChar w:fldCharType="separate"/>
      </w:r>
      <w:r w:rsidRPr="00351B42">
        <w:rPr>
          <w:rFonts w:ascii="Times New Roman" w:hAnsi="Times New Roman" w:cs="Times New Roman"/>
          <w:noProof/>
          <w:sz w:val="24"/>
          <w:szCs w:val="24"/>
        </w:rPr>
        <w:t xml:space="preserve">Manossoh, </w:t>
      </w:r>
      <w:r>
        <w:rPr>
          <w:rFonts w:ascii="Times New Roman" w:hAnsi="Times New Roman" w:cs="Times New Roman"/>
          <w:noProof/>
          <w:sz w:val="24"/>
          <w:szCs w:val="24"/>
        </w:rPr>
        <w:t>(</w:t>
      </w:r>
      <w:r w:rsidRPr="00351B42">
        <w:rPr>
          <w:rFonts w:ascii="Times New Roman" w:hAnsi="Times New Roman" w:cs="Times New Roman"/>
          <w:noProof/>
          <w:sz w:val="24"/>
          <w:szCs w:val="24"/>
        </w:rPr>
        <w:t>2016</w:t>
      </w:r>
      <w:r>
        <w:rPr>
          <w:rFonts w:ascii="Times New Roman" w:hAnsi="Times New Roman" w:cs="Times New Roman"/>
          <w:noProof/>
          <w:sz w:val="24"/>
          <w:szCs w:val="24"/>
        </w:rPr>
        <w:t>:71</w:t>
      </w:r>
      <w:r w:rsidRPr="00351B4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30951">
        <w:rPr>
          <w:rFonts w:ascii="Times New Roman" w:hAnsi="Times New Roman" w:cs="Times New Roman"/>
          <w:sz w:val="24"/>
          <w:szCs w:val="24"/>
        </w:rPr>
        <w:t xml:space="preserve">lebih lanjut lagi </w:t>
      </w:r>
      <w:r w:rsidR="00C30913">
        <w:rPr>
          <w:rFonts w:ascii="Times New Roman" w:hAnsi="Times New Roman" w:cs="Times New Roman"/>
          <w:sz w:val="24"/>
          <w:szCs w:val="24"/>
        </w:rPr>
        <w:t xml:space="preserve">membahas </w:t>
      </w:r>
      <w:r w:rsidR="00030951">
        <w:rPr>
          <w:rFonts w:ascii="Times New Roman" w:hAnsi="Times New Roman" w:cs="Times New Roman"/>
          <w:sz w:val="24"/>
          <w:szCs w:val="24"/>
        </w:rPr>
        <w:t xml:space="preserve">secara khusus </w:t>
      </w:r>
      <w:r w:rsidR="006952D3">
        <w:rPr>
          <w:rFonts w:ascii="Times New Roman" w:hAnsi="Times New Roman" w:cs="Times New Roman"/>
          <w:sz w:val="24"/>
          <w:szCs w:val="24"/>
        </w:rPr>
        <w:t xml:space="preserve">tentang </w:t>
      </w:r>
      <w:r w:rsidR="00030951">
        <w:rPr>
          <w:rFonts w:ascii="Times New Roman" w:hAnsi="Times New Roman" w:cs="Times New Roman"/>
          <w:sz w:val="24"/>
          <w:szCs w:val="24"/>
        </w:rPr>
        <w:t xml:space="preserve">pemahaman atas manajemen laba </w:t>
      </w:r>
      <w:r w:rsidR="006952D3">
        <w:rPr>
          <w:rFonts w:ascii="Times New Roman" w:hAnsi="Times New Roman" w:cs="Times New Roman"/>
          <w:sz w:val="24"/>
          <w:szCs w:val="24"/>
        </w:rPr>
        <w:t xml:space="preserve">yang </w:t>
      </w:r>
      <w:r w:rsidR="003512BB">
        <w:rPr>
          <w:rFonts w:ascii="Times New Roman" w:hAnsi="Times New Roman" w:cs="Times New Roman"/>
          <w:sz w:val="24"/>
          <w:szCs w:val="24"/>
        </w:rPr>
        <w:t>dibagi menjadi dua</w:t>
      </w:r>
      <w:r w:rsidR="00714BE3">
        <w:rPr>
          <w:rFonts w:ascii="Times New Roman" w:hAnsi="Times New Roman" w:cs="Times New Roman"/>
          <w:sz w:val="24"/>
          <w:szCs w:val="24"/>
        </w:rPr>
        <w:t xml:space="preserve"> bagian pendekatan</w:t>
      </w:r>
      <w:r w:rsidR="003512BB">
        <w:rPr>
          <w:rFonts w:ascii="Times New Roman" w:hAnsi="Times New Roman" w:cs="Times New Roman"/>
          <w:sz w:val="24"/>
          <w:szCs w:val="24"/>
        </w:rPr>
        <w:t>: yakni berdasarkan pemahaman atas perilaku oportunistik manajer untuk memaksimumkan utilitasnya dalam menghadapi kon</w:t>
      </w:r>
      <w:r w:rsidR="00585E2A">
        <w:rPr>
          <w:rFonts w:ascii="Times New Roman" w:hAnsi="Times New Roman" w:cs="Times New Roman"/>
          <w:sz w:val="24"/>
          <w:szCs w:val="24"/>
        </w:rPr>
        <w:t>t</w:t>
      </w:r>
      <w:r w:rsidR="003512BB">
        <w:rPr>
          <w:rFonts w:ascii="Times New Roman" w:hAnsi="Times New Roman" w:cs="Times New Roman"/>
          <w:sz w:val="24"/>
          <w:szCs w:val="24"/>
        </w:rPr>
        <w:t xml:space="preserve">rak </w:t>
      </w:r>
      <w:r w:rsidR="00D57937">
        <w:rPr>
          <w:rFonts w:ascii="Times New Roman" w:hAnsi="Times New Roman" w:cs="Times New Roman"/>
          <w:sz w:val="24"/>
          <w:szCs w:val="24"/>
        </w:rPr>
        <w:t xml:space="preserve">kompensasi, kontrak utang dan </w:t>
      </w:r>
      <w:r w:rsidR="00D57937" w:rsidRPr="00585E2A">
        <w:rPr>
          <w:rFonts w:ascii="Times New Roman" w:hAnsi="Times New Roman" w:cs="Times New Roman"/>
          <w:i/>
          <w:iCs/>
          <w:sz w:val="24"/>
          <w:szCs w:val="24"/>
        </w:rPr>
        <w:t>political costs</w:t>
      </w:r>
      <w:r w:rsidR="008C5FB3">
        <w:rPr>
          <w:rFonts w:ascii="Times New Roman" w:hAnsi="Times New Roman" w:cs="Times New Roman"/>
          <w:sz w:val="24"/>
          <w:szCs w:val="24"/>
        </w:rPr>
        <w:t xml:space="preserve"> (</w:t>
      </w:r>
      <w:r w:rsidR="008C5FB3" w:rsidRPr="00585E2A">
        <w:rPr>
          <w:rFonts w:ascii="Times New Roman" w:hAnsi="Times New Roman" w:cs="Times New Roman"/>
          <w:i/>
          <w:iCs/>
          <w:sz w:val="24"/>
          <w:szCs w:val="24"/>
        </w:rPr>
        <w:t>oportunistic earnings management</w:t>
      </w:r>
      <w:r w:rsidR="008C5FB3">
        <w:rPr>
          <w:rFonts w:ascii="Times New Roman" w:hAnsi="Times New Roman" w:cs="Times New Roman"/>
          <w:sz w:val="24"/>
          <w:szCs w:val="24"/>
        </w:rPr>
        <w:t xml:space="preserve">), dan berdasarkan perspektif </w:t>
      </w:r>
      <w:r w:rsidR="008C5FB3" w:rsidRPr="00585E2A">
        <w:rPr>
          <w:rFonts w:ascii="Times New Roman" w:hAnsi="Times New Roman" w:cs="Times New Roman"/>
          <w:i/>
          <w:iCs/>
          <w:sz w:val="24"/>
          <w:szCs w:val="24"/>
        </w:rPr>
        <w:t>efficient contracting</w:t>
      </w:r>
      <w:r w:rsidR="008C5FB3">
        <w:rPr>
          <w:rFonts w:ascii="Times New Roman" w:hAnsi="Times New Roman" w:cs="Times New Roman"/>
          <w:sz w:val="24"/>
          <w:szCs w:val="24"/>
        </w:rPr>
        <w:t xml:space="preserve"> (</w:t>
      </w:r>
      <w:r w:rsidR="008C5FB3" w:rsidRPr="00585E2A">
        <w:rPr>
          <w:rFonts w:ascii="Times New Roman" w:hAnsi="Times New Roman" w:cs="Times New Roman"/>
          <w:i/>
          <w:iCs/>
          <w:sz w:val="24"/>
          <w:szCs w:val="24"/>
        </w:rPr>
        <w:t>efficient earnings management</w:t>
      </w:r>
      <w:r w:rsidR="008C5FB3">
        <w:rPr>
          <w:rFonts w:ascii="Times New Roman" w:hAnsi="Times New Roman" w:cs="Times New Roman"/>
          <w:sz w:val="24"/>
          <w:szCs w:val="24"/>
        </w:rPr>
        <w:t>)</w:t>
      </w:r>
      <w:r w:rsidR="00875B09">
        <w:rPr>
          <w:rFonts w:ascii="Times New Roman" w:hAnsi="Times New Roman" w:cs="Times New Roman"/>
          <w:sz w:val="24"/>
          <w:szCs w:val="24"/>
        </w:rPr>
        <w:t xml:space="preserve">, </w:t>
      </w:r>
      <w:r w:rsidR="00E33A56">
        <w:rPr>
          <w:rFonts w:ascii="Times New Roman" w:hAnsi="Times New Roman" w:cs="Times New Roman"/>
          <w:sz w:val="24"/>
          <w:szCs w:val="24"/>
        </w:rPr>
        <w:t>dimana manajemen laba memberi manajer fleksibilitas dalam menyesuaikan laporan keuangan agar dapat mencerminkan kondisi aktual perusahaan dengan lebih baik, mengurangi ketidakpastian, dan memastikan kelangsungan operasional perusahaan dalam periode waktu yang lebih lama. Dalam konteks ini, manajer hanya dapat menggunakan manajemen la</w:t>
      </w:r>
      <w:r w:rsidR="00B76A5D">
        <w:rPr>
          <w:rFonts w:ascii="Times New Roman" w:hAnsi="Times New Roman" w:cs="Times New Roman"/>
          <w:sz w:val="24"/>
          <w:szCs w:val="24"/>
        </w:rPr>
        <w:t>b</w:t>
      </w:r>
      <w:r w:rsidR="00E33A56">
        <w:rPr>
          <w:rFonts w:ascii="Times New Roman" w:hAnsi="Times New Roman" w:cs="Times New Roman"/>
          <w:sz w:val="24"/>
          <w:szCs w:val="24"/>
        </w:rPr>
        <w:t>a secara oportunistik untuk</w:t>
      </w:r>
      <w:r w:rsidR="00B76A5D">
        <w:rPr>
          <w:rFonts w:ascii="Times New Roman" w:hAnsi="Times New Roman" w:cs="Times New Roman"/>
          <w:sz w:val="24"/>
          <w:szCs w:val="24"/>
        </w:rPr>
        <w:t xml:space="preserve"> </w:t>
      </w:r>
      <w:r w:rsidR="00875B09" w:rsidRPr="00B76A5D">
        <w:rPr>
          <w:rFonts w:ascii="Times New Roman" w:hAnsi="Times New Roman" w:cs="Times New Roman"/>
          <w:sz w:val="24"/>
          <w:szCs w:val="24"/>
        </w:rPr>
        <w:t>melindungi diri mereka dan perusahaan dalam mengantisipasi kejadian-kejaidan yang tak terduga untuk keuntungan pihak-pihak yang terlibat dalam kontrak.</w:t>
      </w:r>
    </w:p>
    <w:p w14:paraId="69284B05" w14:textId="62138D85" w:rsidR="003749F1" w:rsidRDefault="00963588" w:rsidP="00015EB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76EDF" w:rsidRPr="00EA1E7F">
        <w:rPr>
          <w:rFonts w:ascii="Times New Roman" w:hAnsi="Times New Roman" w:cs="Times New Roman"/>
          <w:sz w:val="24"/>
          <w:szCs w:val="24"/>
        </w:rPr>
        <w:fldChar w:fldCharType="begin" w:fldLock="1"/>
      </w:r>
      <w:r w:rsidR="0041337B">
        <w:rPr>
          <w:rFonts w:ascii="Times New Roman" w:hAnsi="Times New Roman" w:cs="Times New Roman"/>
          <w:sz w:val="24"/>
          <w:szCs w:val="24"/>
        </w:rPr>
        <w:instrText>ADDIN CSL_CITATION {"citationItems":[{"id":"ITEM-1","itemData":{"author":[{"dropping-particle":"","family":"Sulistyanto","given":"H. Sri","non-dropping-particle":"","parse-names":false,"suffix":""}],"editor":[{"dropping-particle":"","family":"Listyandari","given":"MA Arita","non-dropping-particle":"","parse-names":false,"suffix":""}],"id":"ITEM-1","issued":{"date-parts":[["2008"]]},"number-of-pages":"1-261","publisher":"Grasindo","publisher-place":"Jakarta","title":"MANAJEMEN LABA Teori dan Model Empiris","type":"book"},"uris":["http://www.mendeley.com/documents/?uuid=4e7e4ad3-37ff-4634-9a50-dd917b52c771"]}],"mendeley":{"formattedCitation":"(Sulistyanto, 2008)","manualFormatting":"Sulistyanto, (2008:6)","plainTextFormattedCitation":"(Sulistyanto, 2008)","previouslyFormattedCitation":"(Sulistyanto, 2008)"},"properties":{"noteIndex":0},"schema":"https://github.com/citation-style-language/schema/raw/master/csl-citation.json"}</w:instrText>
      </w:r>
      <w:r w:rsidR="00B76EDF" w:rsidRPr="00EA1E7F">
        <w:rPr>
          <w:rFonts w:ascii="Times New Roman" w:hAnsi="Times New Roman" w:cs="Times New Roman"/>
          <w:sz w:val="24"/>
          <w:szCs w:val="24"/>
        </w:rPr>
        <w:fldChar w:fldCharType="separate"/>
      </w:r>
      <w:r w:rsidR="00B76EDF" w:rsidRPr="00EA1E7F">
        <w:rPr>
          <w:rFonts w:ascii="Times New Roman" w:hAnsi="Times New Roman" w:cs="Times New Roman"/>
          <w:noProof/>
          <w:sz w:val="24"/>
          <w:szCs w:val="24"/>
        </w:rPr>
        <w:t>Sulistyanto</w:t>
      </w:r>
      <w:r w:rsidR="0041337B">
        <w:rPr>
          <w:rFonts w:ascii="Times New Roman" w:hAnsi="Times New Roman" w:cs="Times New Roman"/>
          <w:noProof/>
          <w:sz w:val="24"/>
          <w:szCs w:val="24"/>
        </w:rPr>
        <w:t>,</w:t>
      </w:r>
      <w:r w:rsidR="00B76EDF" w:rsidRPr="00EA1E7F">
        <w:rPr>
          <w:rFonts w:ascii="Times New Roman" w:hAnsi="Times New Roman" w:cs="Times New Roman"/>
          <w:noProof/>
          <w:sz w:val="24"/>
          <w:szCs w:val="24"/>
        </w:rPr>
        <w:t xml:space="preserve"> </w:t>
      </w:r>
      <w:r w:rsidR="00675E47" w:rsidRPr="00EA1E7F">
        <w:rPr>
          <w:rFonts w:ascii="Times New Roman" w:hAnsi="Times New Roman" w:cs="Times New Roman"/>
          <w:noProof/>
          <w:sz w:val="24"/>
          <w:szCs w:val="24"/>
        </w:rPr>
        <w:t>(</w:t>
      </w:r>
      <w:r w:rsidR="00B76EDF" w:rsidRPr="00EA1E7F">
        <w:rPr>
          <w:rFonts w:ascii="Times New Roman" w:hAnsi="Times New Roman" w:cs="Times New Roman"/>
          <w:noProof/>
          <w:sz w:val="24"/>
          <w:szCs w:val="24"/>
        </w:rPr>
        <w:t>2008</w:t>
      </w:r>
      <w:r w:rsidR="00EA1E7F" w:rsidRPr="00EA1E7F">
        <w:rPr>
          <w:rFonts w:ascii="Times New Roman" w:hAnsi="Times New Roman" w:cs="Times New Roman"/>
          <w:noProof/>
          <w:sz w:val="24"/>
          <w:szCs w:val="24"/>
        </w:rPr>
        <w:t>:6</w:t>
      </w:r>
      <w:r w:rsidR="00B76EDF" w:rsidRPr="00EA1E7F">
        <w:rPr>
          <w:rFonts w:ascii="Times New Roman" w:hAnsi="Times New Roman" w:cs="Times New Roman"/>
          <w:noProof/>
          <w:sz w:val="24"/>
          <w:szCs w:val="24"/>
        </w:rPr>
        <w:t>)</w:t>
      </w:r>
      <w:r w:rsidR="00B76EDF" w:rsidRPr="00EA1E7F">
        <w:rPr>
          <w:rFonts w:ascii="Times New Roman" w:hAnsi="Times New Roman" w:cs="Times New Roman"/>
          <w:sz w:val="24"/>
          <w:szCs w:val="24"/>
        </w:rPr>
        <w:fldChar w:fldCharType="end"/>
      </w:r>
      <w:r w:rsidR="00113591">
        <w:rPr>
          <w:rFonts w:ascii="Times New Roman" w:hAnsi="Times New Roman" w:cs="Times New Roman"/>
          <w:sz w:val="24"/>
          <w:szCs w:val="24"/>
        </w:rPr>
        <w:t xml:space="preserve"> </w:t>
      </w:r>
      <w:r w:rsidR="006637EC">
        <w:rPr>
          <w:rFonts w:ascii="Times New Roman" w:hAnsi="Times New Roman" w:cs="Times New Roman"/>
          <w:sz w:val="24"/>
          <w:szCs w:val="24"/>
        </w:rPr>
        <w:t xml:space="preserve">Secara umum </w:t>
      </w:r>
      <w:r w:rsidR="006A0970">
        <w:rPr>
          <w:rFonts w:ascii="Times New Roman" w:hAnsi="Times New Roman" w:cs="Times New Roman"/>
          <w:sz w:val="24"/>
          <w:szCs w:val="24"/>
        </w:rPr>
        <w:t>definisi dari manajemen laba adalah upaya manajer perusahaan untuk mengubah a</w:t>
      </w:r>
      <w:r w:rsidR="00074995">
        <w:rPr>
          <w:rFonts w:ascii="Times New Roman" w:hAnsi="Times New Roman" w:cs="Times New Roman"/>
          <w:sz w:val="24"/>
          <w:szCs w:val="24"/>
        </w:rPr>
        <w:t xml:space="preserve">tau mengintervensi </w:t>
      </w:r>
      <w:r w:rsidR="004E22DF">
        <w:rPr>
          <w:rFonts w:ascii="Times New Roman" w:hAnsi="Times New Roman" w:cs="Times New Roman"/>
          <w:sz w:val="24"/>
          <w:szCs w:val="24"/>
        </w:rPr>
        <w:t xml:space="preserve">atau mempengaruhi informasi dalam laporan keuangan dengan tujuan untuk mengelabui </w:t>
      </w:r>
      <w:r w:rsidR="000D0B78">
        <w:rPr>
          <w:rFonts w:ascii="Times New Roman" w:hAnsi="Times New Roman" w:cs="Times New Roman"/>
          <w:sz w:val="24"/>
          <w:szCs w:val="24"/>
        </w:rPr>
        <w:t xml:space="preserve">pihak </w:t>
      </w:r>
      <w:r w:rsidR="000D0B78" w:rsidRPr="00FC1E0F">
        <w:rPr>
          <w:rFonts w:ascii="Times New Roman" w:hAnsi="Times New Roman" w:cs="Times New Roman"/>
          <w:i/>
          <w:iCs/>
          <w:sz w:val="24"/>
          <w:szCs w:val="24"/>
        </w:rPr>
        <w:t>stakeholder</w:t>
      </w:r>
      <w:r w:rsidR="000D0B78">
        <w:rPr>
          <w:rFonts w:ascii="Times New Roman" w:hAnsi="Times New Roman" w:cs="Times New Roman"/>
          <w:sz w:val="24"/>
          <w:szCs w:val="24"/>
        </w:rPr>
        <w:t xml:space="preserve"> yang ingin mengetahui tentang kinerja dan keadaan perusahaan.</w:t>
      </w:r>
      <w:r w:rsidR="00EF003D">
        <w:rPr>
          <w:rFonts w:ascii="Times New Roman" w:hAnsi="Times New Roman" w:cs="Times New Roman"/>
          <w:sz w:val="24"/>
          <w:szCs w:val="24"/>
        </w:rPr>
        <w:t xml:space="preserve"> </w:t>
      </w:r>
    </w:p>
    <w:p w14:paraId="2700172D" w14:textId="3C861FFF" w:rsidR="00AA79E4" w:rsidRPr="00714BE3" w:rsidRDefault="00EF003D" w:rsidP="00714BE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Istilah intervensi dan mengelabui inilah yang</w:t>
      </w:r>
      <w:r w:rsidR="00BA4774">
        <w:rPr>
          <w:rFonts w:ascii="Times New Roman" w:hAnsi="Times New Roman" w:cs="Times New Roman"/>
          <w:sz w:val="24"/>
          <w:szCs w:val="24"/>
        </w:rPr>
        <w:t xml:space="preserve"> seringkali digunakan oleh banyak orang untuk menilai praktik manajemen laba </w:t>
      </w:r>
      <w:r w:rsidR="00BA4774">
        <w:rPr>
          <w:rFonts w:ascii="Times New Roman" w:hAnsi="Times New Roman" w:cs="Times New Roman"/>
          <w:sz w:val="24"/>
          <w:szCs w:val="24"/>
        </w:rPr>
        <w:lastRenderedPageBreak/>
        <w:t xml:space="preserve">sebagai bentuk kecurangan atau manipulasi. </w:t>
      </w:r>
      <w:r w:rsidR="00DC356E">
        <w:rPr>
          <w:rFonts w:ascii="Times New Roman" w:hAnsi="Times New Roman" w:cs="Times New Roman"/>
          <w:sz w:val="24"/>
          <w:szCs w:val="24"/>
        </w:rPr>
        <w:t xml:space="preserve">Sementara, ada pihak lain yang terus menganggap tindakan rekayasa manajerial ini bukan sebagai kecurangan. </w:t>
      </w:r>
      <w:r w:rsidR="007238BB" w:rsidRPr="00B600FD">
        <w:rPr>
          <w:rFonts w:ascii="Times New Roman" w:hAnsi="Times New Roman" w:cs="Times New Roman"/>
          <w:sz w:val="24"/>
          <w:szCs w:val="24"/>
        </w:rPr>
        <w:t xml:space="preserve">Hal ini disebabkan oleh fakta bahwa manajer perusahaan melakukan tindakan ini dalam </w:t>
      </w:r>
      <w:r w:rsidR="00B600FD" w:rsidRPr="00B600FD">
        <w:rPr>
          <w:rFonts w:ascii="Times New Roman" w:hAnsi="Times New Roman" w:cs="Times New Roman"/>
          <w:sz w:val="24"/>
          <w:szCs w:val="24"/>
        </w:rPr>
        <w:t>konteks standar akuntansi, yang berarti mereka tetap menggunakan metode akuntansi yang umum dan diterima</w:t>
      </w:r>
      <w:r w:rsidR="00F21278">
        <w:rPr>
          <w:rFonts w:ascii="Times New Roman" w:hAnsi="Times New Roman" w:cs="Times New Roman"/>
          <w:sz w:val="24"/>
          <w:szCs w:val="24"/>
        </w:rPr>
        <w:t>.</w:t>
      </w:r>
      <w:r w:rsidR="00B600FD" w:rsidRPr="00B600FD">
        <w:rPr>
          <w:rFonts w:ascii="Times New Roman" w:hAnsi="Times New Roman" w:cs="Times New Roman"/>
          <w:sz w:val="24"/>
          <w:szCs w:val="24"/>
        </w:rPr>
        <w:t xml:space="preserve"> </w:t>
      </w:r>
    </w:p>
    <w:p w14:paraId="6765EDA4" w14:textId="009F2B29" w:rsidR="009E291B" w:rsidRDefault="003341E4" w:rsidP="00D16B0A">
      <w:pPr>
        <w:pStyle w:val="ListParagraph"/>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Bentuk</w:t>
      </w:r>
      <w:r w:rsidR="006A0CEC">
        <w:rPr>
          <w:rFonts w:ascii="Times New Roman" w:hAnsi="Times New Roman" w:cs="Times New Roman"/>
          <w:sz w:val="24"/>
          <w:szCs w:val="24"/>
        </w:rPr>
        <w:t xml:space="preserve"> Manajemen Laba</w:t>
      </w:r>
    </w:p>
    <w:p w14:paraId="53DA90BE" w14:textId="36A3F62A" w:rsidR="003341E4" w:rsidRDefault="00110BBB" w:rsidP="003341E4">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w:t>
      </w:r>
      <w:r w:rsidR="0049509B">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{"citationItems":[{"id":"ITEM-1","itemData":{"ISBN":"978-0-13-298466-9","abstract":"There is no official definition of operations research. The International Federation of Operational Research Societies (IFORS) defines operations research as a scientific approach to the solution of problems in the management of complex systems. In a rapidly changing environment an understanding is sought which will facilitate the choice and the implementation of effective solutions which, typically, may involve complex interactions among people, materials and money.","author":[{"dropping-particle":"","family":"Scott","given":"William R.","non-dropping-particle":"","parse-names":false,"suffix":""}],"container-title":"Essentials of Logistics and Management, the Global Supply Chain, Third Edition","edition":"seventh","editor":[{"dropping-particle":"","family":"Farrell","given":"Megan","non-dropping-particle":"","parse-names":false,"suffix":""}],"id":"ITEM-1","issued":{"date-parts":[["2015"]]},"number-of-pages":"1-596","title":"Operations research in logistics","type":"book"},"uris":["http://www.mendeley.com/documents/?uuid=03d29190-bd47-4c72-bfdd-c93de51671c8"]}],"mendeley":{"formattedCitation":"(Scott, 2015)","manualFormatting":"Scott, (2015)","plainTextFormattedCitation":"(Scott, 2015)","previouslyFormattedCitation":"(Scott, 2015)"},"properties":{"noteIndex":0},"schema":"https://github.com/citation-style-language/schema/raw/master/csl-citation.json"}</w:instrText>
      </w:r>
      <w:r w:rsidR="0049509B">
        <w:rPr>
          <w:rFonts w:ascii="Times New Roman" w:hAnsi="Times New Roman" w:cs="Times New Roman"/>
          <w:sz w:val="24"/>
          <w:szCs w:val="24"/>
        </w:rPr>
        <w:fldChar w:fldCharType="separate"/>
      </w:r>
      <w:r w:rsidR="0049509B" w:rsidRPr="0049509B">
        <w:rPr>
          <w:rFonts w:ascii="Times New Roman" w:hAnsi="Times New Roman" w:cs="Times New Roman"/>
          <w:noProof/>
          <w:sz w:val="24"/>
          <w:szCs w:val="24"/>
        </w:rPr>
        <w:t xml:space="preserve">Scott, </w:t>
      </w:r>
      <w:r w:rsidR="00FD1F00">
        <w:rPr>
          <w:rFonts w:ascii="Times New Roman" w:hAnsi="Times New Roman" w:cs="Times New Roman"/>
          <w:noProof/>
          <w:sz w:val="24"/>
          <w:szCs w:val="24"/>
        </w:rPr>
        <w:t>(</w:t>
      </w:r>
      <w:r w:rsidR="0049509B" w:rsidRPr="0049509B">
        <w:rPr>
          <w:rFonts w:ascii="Times New Roman" w:hAnsi="Times New Roman" w:cs="Times New Roman"/>
          <w:noProof/>
          <w:sz w:val="24"/>
          <w:szCs w:val="24"/>
        </w:rPr>
        <w:t>2015)</w:t>
      </w:r>
      <w:r w:rsidR="0049509B">
        <w:rPr>
          <w:rFonts w:ascii="Times New Roman" w:hAnsi="Times New Roman" w:cs="Times New Roman"/>
          <w:sz w:val="24"/>
          <w:szCs w:val="24"/>
        </w:rPr>
        <w:fldChar w:fldCharType="end"/>
      </w:r>
      <w:r w:rsidR="00C24052">
        <w:rPr>
          <w:rFonts w:ascii="Times New Roman" w:hAnsi="Times New Roman" w:cs="Times New Roman"/>
          <w:sz w:val="24"/>
          <w:szCs w:val="24"/>
        </w:rPr>
        <w:t xml:space="preserve"> </w:t>
      </w:r>
      <w:r w:rsidR="0049509B">
        <w:rPr>
          <w:rFonts w:ascii="Times New Roman" w:hAnsi="Times New Roman" w:cs="Times New Roman"/>
          <w:sz w:val="24"/>
          <w:szCs w:val="24"/>
        </w:rPr>
        <w:t xml:space="preserve">dalam </w:t>
      </w:r>
      <w:r w:rsidR="00C24052" w:rsidRPr="006B34E4">
        <w:rPr>
          <w:rFonts w:ascii="Times New Roman" w:hAnsi="Times New Roman" w:cs="Times New Roman"/>
          <w:sz w:val="24"/>
          <w:szCs w:val="24"/>
        </w:rPr>
        <w:fldChar w:fldCharType="begin" w:fldLock="1"/>
      </w:r>
      <w:r w:rsidR="00BB0F50">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(2016:82-84)","plainTextFormattedCitation":"(Manossoh, 2016)","previouslyFormattedCitation":"(Manossoh, 2016)"},"properties":{"noteIndex":0},"schema":"https://github.com/citation-style-language/schema/raw/master/csl-citation.json"}</w:instrText>
      </w:r>
      <w:r w:rsidR="00C24052" w:rsidRPr="006B34E4">
        <w:rPr>
          <w:rFonts w:ascii="Times New Roman" w:hAnsi="Times New Roman" w:cs="Times New Roman"/>
          <w:sz w:val="24"/>
          <w:szCs w:val="24"/>
        </w:rPr>
        <w:fldChar w:fldCharType="separate"/>
      </w:r>
      <w:r w:rsidR="00C24052" w:rsidRPr="006B34E4">
        <w:rPr>
          <w:rFonts w:ascii="Times New Roman" w:hAnsi="Times New Roman" w:cs="Times New Roman"/>
          <w:noProof/>
          <w:sz w:val="24"/>
          <w:szCs w:val="24"/>
        </w:rPr>
        <w:t>Manossoh</w:t>
      </w:r>
      <w:r w:rsidR="00BB0F50">
        <w:rPr>
          <w:rFonts w:ascii="Times New Roman" w:hAnsi="Times New Roman" w:cs="Times New Roman"/>
          <w:noProof/>
          <w:sz w:val="24"/>
          <w:szCs w:val="24"/>
        </w:rPr>
        <w:t>,</w:t>
      </w:r>
      <w:r w:rsidR="0049509B" w:rsidRPr="006B34E4">
        <w:rPr>
          <w:rFonts w:ascii="Times New Roman" w:hAnsi="Times New Roman" w:cs="Times New Roman"/>
          <w:noProof/>
          <w:sz w:val="24"/>
          <w:szCs w:val="24"/>
        </w:rPr>
        <w:t xml:space="preserve"> (</w:t>
      </w:r>
      <w:r w:rsidR="00C24052" w:rsidRPr="006B34E4">
        <w:rPr>
          <w:rFonts w:ascii="Times New Roman" w:hAnsi="Times New Roman" w:cs="Times New Roman"/>
          <w:noProof/>
          <w:sz w:val="24"/>
          <w:szCs w:val="24"/>
        </w:rPr>
        <w:t>2016</w:t>
      </w:r>
      <w:r w:rsidR="006B34E4" w:rsidRPr="006B34E4">
        <w:rPr>
          <w:rFonts w:ascii="Times New Roman" w:hAnsi="Times New Roman" w:cs="Times New Roman"/>
          <w:noProof/>
          <w:sz w:val="24"/>
          <w:szCs w:val="24"/>
        </w:rPr>
        <w:t>:82-84</w:t>
      </w:r>
      <w:r w:rsidR="00C24052" w:rsidRPr="006B34E4">
        <w:rPr>
          <w:rFonts w:ascii="Times New Roman" w:hAnsi="Times New Roman" w:cs="Times New Roman"/>
          <w:noProof/>
          <w:sz w:val="24"/>
          <w:szCs w:val="24"/>
        </w:rPr>
        <w:t>)</w:t>
      </w:r>
      <w:r w:rsidR="00C24052" w:rsidRPr="006B34E4">
        <w:rPr>
          <w:rFonts w:ascii="Times New Roman" w:hAnsi="Times New Roman" w:cs="Times New Roman"/>
          <w:sz w:val="24"/>
          <w:szCs w:val="24"/>
        </w:rPr>
        <w:fldChar w:fldCharType="end"/>
      </w:r>
      <w:r>
        <w:rPr>
          <w:rFonts w:ascii="Times New Roman" w:hAnsi="Times New Roman" w:cs="Times New Roman"/>
          <w:sz w:val="24"/>
          <w:szCs w:val="24"/>
        </w:rPr>
        <w:t xml:space="preserve"> terdapat empat pola manajemen laba, yaitu :</w:t>
      </w:r>
    </w:p>
    <w:p w14:paraId="2F866F41" w14:textId="2C8FF949" w:rsidR="00110BBB" w:rsidRPr="00ED2CD4" w:rsidRDefault="004C755C" w:rsidP="00D16B0A">
      <w:pPr>
        <w:pStyle w:val="ListParagraph"/>
        <w:numPr>
          <w:ilvl w:val="0"/>
          <w:numId w:val="10"/>
        </w:numPr>
        <w:spacing w:line="480" w:lineRule="auto"/>
        <w:jc w:val="both"/>
        <w:rPr>
          <w:rFonts w:ascii="Times New Roman" w:hAnsi="Times New Roman" w:cs="Times New Roman"/>
          <w:i/>
          <w:iCs/>
          <w:sz w:val="24"/>
          <w:szCs w:val="24"/>
        </w:rPr>
      </w:pPr>
      <w:r w:rsidRPr="00ED2CD4">
        <w:rPr>
          <w:rFonts w:ascii="Times New Roman" w:hAnsi="Times New Roman" w:cs="Times New Roman"/>
          <w:i/>
          <w:iCs/>
          <w:sz w:val="24"/>
          <w:szCs w:val="24"/>
        </w:rPr>
        <w:t>Taking a bath</w:t>
      </w:r>
      <w:r w:rsidR="006B5156" w:rsidRPr="00ED2CD4">
        <w:rPr>
          <w:rFonts w:ascii="Times New Roman" w:hAnsi="Times New Roman" w:cs="Times New Roman"/>
          <w:i/>
          <w:iCs/>
          <w:sz w:val="24"/>
          <w:szCs w:val="24"/>
        </w:rPr>
        <w:t xml:space="preserve"> (Big Bath)</w:t>
      </w:r>
    </w:p>
    <w:p w14:paraId="7A69C29F" w14:textId="66A0DCC7" w:rsidR="00C51F9A" w:rsidRPr="00ED2CD4" w:rsidRDefault="00BA4774" w:rsidP="002A254C">
      <w:pPr>
        <w:pStyle w:val="ListParagraph"/>
        <w:spacing w:line="480" w:lineRule="auto"/>
        <w:ind w:left="1843" w:firstLine="709"/>
        <w:jc w:val="both"/>
        <w:rPr>
          <w:rFonts w:ascii="Times New Roman" w:hAnsi="Times New Roman" w:cs="Times New Roman"/>
          <w:sz w:val="24"/>
          <w:szCs w:val="24"/>
        </w:rPr>
      </w:pPr>
      <w:r w:rsidRPr="00BA4774">
        <w:rPr>
          <w:rFonts w:ascii="Times New Roman" w:hAnsi="Times New Roman" w:cs="Times New Roman"/>
          <w:i/>
          <w:iCs/>
          <w:sz w:val="24"/>
          <w:szCs w:val="24"/>
        </w:rPr>
        <w:t>Big bath</w:t>
      </w:r>
      <w:r>
        <w:rPr>
          <w:rFonts w:ascii="Times New Roman" w:hAnsi="Times New Roman" w:cs="Times New Roman"/>
          <w:sz w:val="24"/>
          <w:szCs w:val="24"/>
        </w:rPr>
        <w:t xml:space="preserve"> merupakan praktik yang </w:t>
      </w:r>
      <w:r w:rsidR="006B5156">
        <w:rPr>
          <w:rFonts w:ascii="Times New Roman" w:hAnsi="Times New Roman" w:cs="Times New Roman"/>
          <w:sz w:val="24"/>
          <w:szCs w:val="24"/>
        </w:rPr>
        <w:t xml:space="preserve">terjadi </w:t>
      </w:r>
      <w:r>
        <w:rPr>
          <w:rFonts w:ascii="Times New Roman" w:hAnsi="Times New Roman" w:cs="Times New Roman"/>
          <w:sz w:val="24"/>
          <w:szCs w:val="24"/>
        </w:rPr>
        <w:t>ketika</w:t>
      </w:r>
      <w:r w:rsidR="00CF2876">
        <w:rPr>
          <w:rFonts w:ascii="Times New Roman" w:hAnsi="Times New Roman" w:cs="Times New Roman"/>
          <w:sz w:val="24"/>
          <w:szCs w:val="24"/>
        </w:rPr>
        <w:t xml:space="preserve"> </w:t>
      </w:r>
      <w:r w:rsidR="00E73C62">
        <w:rPr>
          <w:rFonts w:ascii="Times New Roman" w:hAnsi="Times New Roman" w:cs="Times New Roman"/>
          <w:sz w:val="24"/>
          <w:szCs w:val="24"/>
        </w:rPr>
        <w:t xml:space="preserve">perusahaan </w:t>
      </w:r>
      <w:r w:rsidR="003B61B3">
        <w:rPr>
          <w:rFonts w:ascii="Times New Roman" w:hAnsi="Times New Roman" w:cs="Times New Roman"/>
          <w:sz w:val="24"/>
          <w:szCs w:val="24"/>
        </w:rPr>
        <w:t>melaporkan</w:t>
      </w:r>
      <w:r w:rsidR="00CB203F">
        <w:rPr>
          <w:rFonts w:ascii="Times New Roman" w:hAnsi="Times New Roman" w:cs="Times New Roman"/>
          <w:sz w:val="24"/>
          <w:szCs w:val="24"/>
        </w:rPr>
        <w:t xml:space="preserve"> kerugian yang </w:t>
      </w:r>
      <w:r w:rsidR="004E3BD7">
        <w:rPr>
          <w:rFonts w:ascii="Times New Roman" w:hAnsi="Times New Roman" w:cs="Times New Roman"/>
          <w:sz w:val="24"/>
          <w:szCs w:val="24"/>
        </w:rPr>
        <w:t>besar secara signifikan</w:t>
      </w:r>
      <w:r w:rsidR="009B0096">
        <w:rPr>
          <w:rFonts w:ascii="Times New Roman" w:hAnsi="Times New Roman" w:cs="Times New Roman"/>
          <w:sz w:val="24"/>
          <w:szCs w:val="24"/>
        </w:rPr>
        <w:t xml:space="preserve">, </w:t>
      </w:r>
      <w:r w:rsidR="00A30BA6">
        <w:rPr>
          <w:rFonts w:ascii="Times New Roman" w:hAnsi="Times New Roman" w:cs="Times New Roman"/>
          <w:sz w:val="24"/>
          <w:szCs w:val="24"/>
        </w:rPr>
        <w:t xml:space="preserve">dan </w:t>
      </w:r>
      <w:r w:rsidR="004D67BC">
        <w:rPr>
          <w:rFonts w:ascii="Times New Roman" w:hAnsi="Times New Roman" w:cs="Times New Roman"/>
          <w:sz w:val="24"/>
          <w:szCs w:val="24"/>
        </w:rPr>
        <w:t>dapat me</w:t>
      </w:r>
      <w:r w:rsidR="00FC3FB1">
        <w:rPr>
          <w:rFonts w:ascii="Times New Roman" w:hAnsi="Times New Roman" w:cs="Times New Roman"/>
          <w:sz w:val="24"/>
          <w:szCs w:val="24"/>
        </w:rPr>
        <w:t xml:space="preserve">mungkinkan perusahaan untuk menghasilkan laba yang signifikan dimasa yang akan datang. </w:t>
      </w:r>
      <w:r>
        <w:rPr>
          <w:rFonts w:ascii="Times New Roman" w:hAnsi="Times New Roman" w:cs="Times New Roman"/>
          <w:sz w:val="24"/>
          <w:szCs w:val="24"/>
        </w:rPr>
        <w:t>Pola ini dilakukan dengan tujuan untuk membersihkan atau mengosongkan laporan keuangan dari semua kerugian atau beban yang diharapkan, sehingga kemampuan perusahaan dalam menghasilkan laba dapat meningkat di masa yang akan datang</w:t>
      </w:r>
      <w:r w:rsidR="00C71F36">
        <w:rPr>
          <w:rFonts w:ascii="Times New Roman" w:hAnsi="Times New Roman" w:cs="Times New Roman"/>
          <w:sz w:val="24"/>
          <w:szCs w:val="24"/>
        </w:rPr>
        <w:t xml:space="preserve">. </w:t>
      </w:r>
    </w:p>
    <w:p w14:paraId="49F3E22A" w14:textId="57D5CA05" w:rsidR="006A0CEC" w:rsidRDefault="00797BFC" w:rsidP="00D16B0A">
      <w:pPr>
        <w:pStyle w:val="ListParagraph"/>
        <w:numPr>
          <w:ilvl w:val="0"/>
          <w:numId w:val="10"/>
        </w:numPr>
        <w:spacing w:line="480" w:lineRule="auto"/>
        <w:jc w:val="both"/>
        <w:rPr>
          <w:rFonts w:ascii="Times New Roman" w:hAnsi="Times New Roman" w:cs="Times New Roman"/>
          <w:i/>
          <w:iCs/>
          <w:sz w:val="24"/>
          <w:szCs w:val="24"/>
        </w:rPr>
      </w:pPr>
      <w:r w:rsidRPr="00797BFC">
        <w:rPr>
          <w:rFonts w:ascii="Times New Roman" w:hAnsi="Times New Roman" w:cs="Times New Roman"/>
          <w:i/>
          <w:iCs/>
          <w:sz w:val="24"/>
          <w:szCs w:val="24"/>
        </w:rPr>
        <w:t xml:space="preserve">Income minimization </w:t>
      </w:r>
    </w:p>
    <w:p w14:paraId="2294C5F4" w14:textId="77777777" w:rsidR="00D13352" w:rsidRDefault="00BA4774" w:rsidP="00BB6D95">
      <w:pPr>
        <w:pStyle w:val="ListParagraph"/>
        <w:spacing w:line="480" w:lineRule="auto"/>
        <w:ind w:left="1843" w:firstLine="720"/>
        <w:jc w:val="both"/>
        <w:rPr>
          <w:rFonts w:ascii="Times New Roman" w:hAnsi="Times New Roman" w:cs="Times New Roman"/>
          <w:sz w:val="24"/>
          <w:szCs w:val="24"/>
        </w:rPr>
      </w:pPr>
      <w:r w:rsidRPr="00BA4774">
        <w:rPr>
          <w:rFonts w:ascii="Times New Roman" w:hAnsi="Times New Roman" w:cs="Times New Roman"/>
          <w:i/>
          <w:iCs/>
          <w:sz w:val="24"/>
          <w:szCs w:val="24"/>
        </w:rPr>
        <w:t>Income minimization</w:t>
      </w:r>
      <w:r>
        <w:rPr>
          <w:rFonts w:ascii="Times New Roman" w:hAnsi="Times New Roman" w:cs="Times New Roman"/>
          <w:sz w:val="24"/>
          <w:szCs w:val="24"/>
        </w:rPr>
        <w:t xml:space="preserve"> adalah bentuk praktik manajemen laba dimana manajer perusahaan berupaya untuk mengurangi jumlah pendapatan yang dilaporkan dalam laporan keuangan. </w:t>
      </w:r>
      <w:r w:rsidR="00464F2A">
        <w:rPr>
          <w:rFonts w:ascii="Times New Roman" w:hAnsi="Times New Roman" w:cs="Times New Roman"/>
          <w:sz w:val="24"/>
          <w:szCs w:val="24"/>
        </w:rPr>
        <w:t xml:space="preserve">Cara </w:t>
      </w:r>
      <w:r w:rsidR="0033341C">
        <w:rPr>
          <w:rFonts w:ascii="Times New Roman" w:hAnsi="Times New Roman" w:cs="Times New Roman"/>
          <w:sz w:val="24"/>
          <w:szCs w:val="24"/>
        </w:rPr>
        <w:t xml:space="preserve">ini hampir mirip dengan </w:t>
      </w:r>
      <w:r w:rsidR="0033341C" w:rsidRPr="003425F2">
        <w:rPr>
          <w:rFonts w:ascii="Times New Roman" w:hAnsi="Times New Roman" w:cs="Times New Roman"/>
          <w:i/>
          <w:iCs/>
          <w:sz w:val="24"/>
          <w:szCs w:val="24"/>
        </w:rPr>
        <w:t>taking a bath</w:t>
      </w:r>
      <w:r w:rsidR="00DA6CC7">
        <w:rPr>
          <w:rFonts w:ascii="Times New Roman" w:hAnsi="Times New Roman" w:cs="Times New Roman"/>
          <w:sz w:val="24"/>
          <w:szCs w:val="24"/>
        </w:rPr>
        <w:t>,</w:t>
      </w:r>
      <w:r w:rsidR="00370D8B">
        <w:rPr>
          <w:rFonts w:ascii="Times New Roman" w:hAnsi="Times New Roman" w:cs="Times New Roman"/>
          <w:sz w:val="24"/>
          <w:szCs w:val="24"/>
        </w:rPr>
        <w:t xml:space="preserve"> </w:t>
      </w:r>
      <w:r w:rsidR="00627CD7">
        <w:rPr>
          <w:rFonts w:ascii="Times New Roman" w:hAnsi="Times New Roman" w:cs="Times New Roman"/>
          <w:sz w:val="24"/>
          <w:szCs w:val="24"/>
        </w:rPr>
        <w:t xml:space="preserve">hanya </w:t>
      </w:r>
      <w:r w:rsidR="00D13352">
        <w:rPr>
          <w:rFonts w:ascii="Times New Roman" w:hAnsi="Times New Roman" w:cs="Times New Roman"/>
          <w:sz w:val="24"/>
          <w:szCs w:val="24"/>
        </w:rPr>
        <w:t xml:space="preserve">saja </w:t>
      </w:r>
      <w:r w:rsidR="00DA6CC7">
        <w:rPr>
          <w:rFonts w:ascii="Times New Roman" w:hAnsi="Times New Roman" w:cs="Times New Roman"/>
          <w:sz w:val="24"/>
          <w:szCs w:val="24"/>
        </w:rPr>
        <w:t xml:space="preserve">kurang </w:t>
      </w:r>
      <w:r w:rsidR="00DA6CC7">
        <w:rPr>
          <w:rFonts w:ascii="Times New Roman" w:hAnsi="Times New Roman" w:cs="Times New Roman"/>
          <w:sz w:val="24"/>
          <w:szCs w:val="24"/>
        </w:rPr>
        <w:lastRenderedPageBreak/>
        <w:t xml:space="preserve">ekstrem. </w:t>
      </w:r>
      <w:r w:rsidR="00D13352">
        <w:rPr>
          <w:rFonts w:ascii="Times New Roman" w:hAnsi="Times New Roman" w:cs="Times New Roman"/>
          <w:sz w:val="24"/>
          <w:szCs w:val="24"/>
        </w:rPr>
        <w:t xml:space="preserve">Praktik ini bertentangan dengan tujuan umum perusahaan untuk memaksimumkan laba. Dalam artian, </w:t>
      </w:r>
      <w:r w:rsidR="00D13352" w:rsidRPr="00D13352">
        <w:rPr>
          <w:rFonts w:ascii="Times New Roman" w:hAnsi="Times New Roman" w:cs="Times New Roman"/>
          <w:i/>
          <w:iCs/>
          <w:sz w:val="24"/>
          <w:szCs w:val="24"/>
        </w:rPr>
        <w:t>income minimization</w:t>
      </w:r>
      <w:r w:rsidR="00D13352">
        <w:rPr>
          <w:rFonts w:ascii="Times New Roman" w:hAnsi="Times New Roman" w:cs="Times New Roman"/>
          <w:sz w:val="24"/>
          <w:szCs w:val="24"/>
        </w:rPr>
        <w:t xml:space="preserve"> merupakan strategi manajemen laba dimana perusahaan dengan sengaja mengurangi pendapatan yang dilaporkan dalam laporan keuangan, terutama ketika profitabilitas perusahaan sedang tinggi. Tujuan dari praktik ini adalah untuk menghindari perhatian yang tidak diinginkan dari pihak-pihak yang berkepentingan, terutama dalam konteks </w:t>
      </w:r>
      <w:r w:rsidR="00D13352" w:rsidRPr="00D13352">
        <w:rPr>
          <w:rFonts w:ascii="Times New Roman" w:hAnsi="Times New Roman" w:cs="Times New Roman"/>
          <w:i/>
          <w:iCs/>
          <w:sz w:val="24"/>
          <w:szCs w:val="24"/>
        </w:rPr>
        <w:t>political-cost</w:t>
      </w:r>
      <w:r w:rsidR="00D13352">
        <w:rPr>
          <w:rFonts w:ascii="Times New Roman" w:hAnsi="Times New Roman" w:cs="Times New Roman"/>
          <w:sz w:val="24"/>
          <w:szCs w:val="24"/>
        </w:rPr>
        <w:t xml:space="preserve">. </w:t>
      </w:r>
    </w:p>
    <w:p w14:paraId="49B79323" w14:textId="475F7B4B" w:rsidR="00454E85" w:rsidRPr="00F67178" w:rsidRDefault="00454E85" w:rsidP="00D16B0A">
      <w:pPr>
        <w:pStyle w:val="ListParagraph"/>
        <w:numPr>
          <w:ilvl w:val="0"/>
          <w:numId w:val="10"/>
        </w:numPr>
        <w:spacing w:line="480" w:lineRule="auto"/>
        <w:jc w:val="both"/>
        <w:rPr>
          <w:rFonts w:ascii="Times New Roman" w:hAnsi="Times New Roman" w:cs="Times New Roman"/>
          <w:i/>
          <w:iCs/>
          <w:sz w:val="24"/>
          <w:szCs w:val="24"/>
        </w:rPr>
      </w:pPr>
      <w:r w:rsidRPr="00F67178">
        <w:rPr>
          <w:rFonts w:ascii="Times New Roman" w:hAnsi="Times New Roman" w:cs="Times New Roman"/>
          <w:i/>
          <w:iCs/>
          <w:sz w:val="24"/>
          <w:szCs w:val="24"/>
        </w:rPr>
        <w:t xml:space="preserve">Income Maximization </w:t>
      </w:r>
    </w:p>
    <w:p w14:paraId="5199BBD4" w14:textId="302128D1" w:rsidR="00246D29" w:rsidRDefault="00D13352" w:rsidP="00482DAC">
      <w:pPr>
        <w:pStyle w:val="ListParagraph"/>
        <w:spacing w:line="480" w:lineRule="auto"/>
        <w:ind w:left="1843" w:firstLine="720"/>
        <w:jc w:val="both"/>
        <w:rPr>
          <w:rFonts w:ascii="Times New Roman" w:hAnsi="Times New Roman" w:cs="Times New Roman"/>
          <w:sz w:val="24"/>
          <w:szCs w:val="24"/>
        </w:rPr>
      </w:pPr>
      <w:r>
        <w:rPr>
          <w:rFonts w:ascii="Times New Roman" w:hAnsi="Times New Roman" w:cs="Times New Roman"/>
          <w:sz w:val="24"/>
          <w:szCs w:val="24"/>
        </w:rPr>
        <w:t>Bentuk ini merupakan strategi manajemen laba dimana p</w:t>
      </w:r>
      <w:r w:rsidR="00030C5C">
        <w:rPr>
          <w:rFonts w:ascii="Times New Roman" w:hAnsi="Times New Roman" w:cs="Times New Roman"/>
          <w:sz w:val="24"/>
          <w:szCs w:val="24"/>
        </w:rPr>
        <w:t>e</w:t>
      </w:r>
      <w:r>
        <w:rPr>
          <w:rFonts w:ascii="Times New Roman" w:hAnsi="Times New Roman" w:cs="Times New Roman"/>
          <w:sz w:val="24"/>
          <w:szCs w:val="24"/>
        </w:rPr>
        <w:t xml:space="preserve">rusahaan berusaha untuk memaksimalkan laba yang dilaporkan dalam laporan keuangan, dengan tujuan untuk memenuhi atau melampaui batas yang telah ditetapkan untuk mendapatkan bonus yang lebih besar. Bentuk ini seringkali digunakan ketika perusahaan mendekati </w:t>
      </w:r>
      <w:r w:rsidR="00EF0974">
        <w:rPr>
          <w:rFonts w:ascii="Times New Roman" w:hAnsi="Times New Roman" w:cs="Times New Roman"/>
          <w:sz w:val="24"/>
          <w:szCs w:val="24"/>
        </w:rPr>
        <w:t xml:space="preserve">atau berada pada posisi yang dekat dengan pelanggaran perjanjian hutang </w:t>
      </w:r>
      <w:r w:rsidR="00EF0974" w:rsidRPr="00EF0974">
        <w:rPr>
          <w:rFonts w:ascii="Times New Roman" w:hAnsi="Times New Roman" w:cs="Times New Roman"/>
          <w:i/>
          <w:iCs/>
          <w:sz w:val="24"/>
          <w:szCs w:val="24"/>
        </w:rPr>
        <w:t>(debt covenant</w:t>
      </w:r>
      <w:r w:rsidR="00030C5C">
        <w:rPr>
          <w:rFonts w:ascii="Times New Roman" w:hAnsi="Times New Roman" w:cs="Times New Roman"/>
          <w:i/>
          <w:iCs/>
          <w:sz w:val="24"/>
          <w:szCs w:val="24"/>
        </w:rPr>
        <w:t xml:space="preserve">). </w:t>
      </w:r>
    </w:p>
    <w:p w14:paraId="715BBDC4" w14:textId="35F54EA9" w:rsidR="00206CD1" w:rsidRPr="00F67178" w:rsidRDefault="00206CD1" w:rsidP="00D16B0A">
      <w:pPr>
        <w:pStyle w:val="ListParagraph"/>
        <w:numPr>
          <w:ilvl w:val="0"/>
          <w:numId w:val="10"/>
        </w:numPr>
        <w:spacing w:line="480" w:lineRule="auto"/>
        <w:jc w:val="both"/>
        <w:rPr>
          <w:rFonts w:ascii="Times New Roman" w:hAnsi="Times New Roman" w:cs="Times New Roman"/>
          <w:i/>
          <w:iCs/>
          <w:sz w:val="24"/>
          <w:szCs w:val="24"/>
        </w:rPr>
      </w:pPr>
      <w:r w:rsidRPr="00F67178">
        <w:rPr>
          <w:rFonts w:ascii="Times New Roman" w:hAnsi="Times New Roman" w:cs="Times New Roman"/>
          <w:i/>
          <w:iCs/>
          <w:sz w:val="24"/>
          <w:szCs w:val="24"/>
        </w:rPr>
        <w:t xml:space="preserve">Income Smoothing </w:t>
      </w:r>
    </w:p>
    <w:p w14:paraId="4A966034" w14:textId="6A3962A0" w:rsidR="00206CD1" w:rsidRDefault="00206CD1" w:rsidP="00482DAC">
      <w:pPr>
        <w:pStyle w:val="ListParagraph"/>
        <w:spacing w:line="480" w:lineRule="auto"/>
        <w:ind w:left="1843" w:firstLine="709"/>
        <w:jc w:val="both"/>
        <w:rPr>
          <w:rFonts w:ascii="Times New Roman" w:hAnsi="Times New Roman" w:cs="Times New Roman"/>
          <w:sz w:val="24"/>
          <w:szCs w:val="24"/>
        </w:rPr>
      </w:pPr>
      <w:r w:rsidRPr="00875F3D">
        <w:rPr>
          <w:rFonts w:ascii="Times New Roman" w:hAnsi="Times New Roman" w:cs="Times New Roman"/>
          <w:i/>
          <w:iCs/>
          <w:sz w:val="24"/>
          <w:szCs w:val="24"/>
        </w:rPr>
        <w:t>Income smoothing</w:t>
      </w:r>
      <w:r>
        <w:rPr>
          <w:rFonts w:ascii="Times New Roman" w:hAnsi="Times New Roman" w:cs="Times New Roman"/>
          <w:sz w:val="24"/>
          <w:szCs w:val="24"/>
        </w:rPr>
        <w:t xml:space="preserve"> </w:t>
      </w:r>
      <w:r w:rsidR="00780829">
        <w:rPr>
          <w:rFonts w:ascii="Times New Roman" w:hAnsi="Times New Roman" w:cs="Times New Roman"/>
          <w:sz w:val="24"/>
          <w:szCs w:val="24"/>
        </w:rPr>
        <w:t xml:space="preserve">atau perataan laba </w:t>
      </w:r>
      <w:r>
        <w:rPr>
          <w:rFonts w:ascii="Times New Roman" w:hAnsi="Times New Roman" w:cs="Times New Roman"/>
          <w:sz w:val="24"/>
          <w:szCs w:val="24"/>
        </w:rPr>
        <w:t xml:space="preserve">merupakan </w:t>
      </w:r>
      <w:r w:rsidR="00780829">
        <w:rPr>
          <w:rFonts w:ascii="Times New Roman" w:hAnsi="Times New Roman" w:cs="Times New Roman"/>
          <w:sz w:val="24"/>
          <w:szCs w:val="24"/>
        </w:rPr>
        <w:t xml:space="preserve">salah satu </w:t>
      </w:r>
      <w:r w:rsidR="00D14990">
        <w:rPr>
          <w:rFonts w:ascii="Times New Roman" w:hAnsi="Times New Roman" w:cs="Times New Roman"/>
          <w:sz w:val="24"/>
          <w:szCs w:val="24"/>
        </w:rPr>
        <w:t xml:space="preserve">bentuk manajemen laba </w:t>
      </w:r>
      <w:r w:rsidR="00780829">
        <w:rPr>
          <w:rFonts w:ascii="Times New Roman" w:hAnsi="Times New Roman" w:cs="Times New Roman"/>
          <w:sz w:val="24"/>
          <w:szCs w:val="24"/>
        </w:rPr>
        <w:t xml:space="preserve">dimana perusahaan berusaha untuk mengurangi volatilitas laba bersih yaitu dengan cara sengaja meratakan laba dari periode ke periode. Hal ini dilakukan </w:t>
      </w:r>
      <w:r w:rsidR="00780829">
        <w:rPr>
          <w:rFonts w:ascii="Times New Roman" w:hAnsi="Times New Roman" w:cs="Times New Roman"/>
          <w:sz w:val="24"/>
          <w:szCs w:val="24"/>
        </w:rPr>
        <w:lastRenderedPageBreak/>
        <w:t xml:space="preserve">dengan tujuan untuk menciptakan tingkat keuntungan yang lebih stabil, yang diharapkan dapat meningkatkan kepercayaan pemegang saham, kreditor, dan pihak lain yang memiliki kepentingan terhadap manajemen perusahaan. selain itu, perusahaan juga menggunakan bentuk ini sebagai cara untuk menyampaikan informasi internal tentang pertumbuhan laba jangka panjang perusahaan kepada pasar, yang dapat membantu dalam meramalkan kinerja perusahaan di masa mendatang. </w:t>
      </w:r>
      <w:r w:rsidR="003F265B">
        <w:rPr>
          <w:rFonts w:ascii="Times New Roman" w:hAnsi="Times New Roman" w:cs="Times New Roman"/>
          <w:sz w:val="24"/>
          <w:szCs w:val="24"/>
        </w:rPr>
        <w:t xml:space="preserve"> </w:t>
      </w:r>
    </w:p>
    <w:p w14:paraId="1F6993E2" w14:textId="467CF1AD" w:rsidR="00DA7755" w:rsidRDefault="00DA7755" w:rsidP="00D16B0A">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Motivasi Manajemen Laba</w:t>
      </w:r>
    </w:p>
    <w:p w14:paraId="6FCAD3D8" w14:textId="23109A81" w:rsidR="00C10410" w:rsidRDefault="008351EC" w:rsidP="00C10410">
      <w:pPr>
        <w:pStyle w:val="ListParagraph"/>
        <w:spacing w:line="480" w:lineRule="auto"/>
        <w:ind w:left="1440" w:firstLine="828"/>
        <w:jc w:val="both"/>
        <w:rPr>
          <w:rFonts w:ascii="Times New Roman" w:hAnsi="Times New Roman" w:cs="Times New Roman"/>
          <w:sz w:val="24"/>
          <w:szCs w:val="24"/>
        </w:rPr>
      </w:pPr>
      <w:r>
        <w:rPr>
          <w:rFonts w:ascii="Times New Roman" w:hAnsi="Times New Roman" w:cs="Times New Roman"/>
          <w:sz w:val="24"/>
          <w:szCs w:val="24"/>
        </w:rPr>
        <w:t xml:space="preserve">Ada berbagai motivasi yang </w:t>
      </w:r>
      <w:r w:rsidR="00E71E61">
        <w:rPr>
          <w:rFonts w:ascii="Times New Roman" w:hAnsi="Times New Roman" w:cs="Times New Roman"/>
          <w:sz w:val="24"/>
          <w:szCs w:val="24"/>
        </w:rPr>
        <w:t xml:space="preserve">diduga mendasari dan mendorong </w:t>
      </w:r>
      <w:r w:rsidR="007B7C68">
        <w:rPr>
          <w:rFonts w:ascii="Times New Roman" w:hAnsi="Times New Roman" w:cs="Times New Roman"/>
          <w:sz w:val="24"/>
          <w:szCs w:val="24"/>
        </w:rPr>
        <w:t>seorang manajer untuk berperilaku oportunis</w:t>
      </w:r>
      <w:r w:rsidR="00780829">
        <w:rPr>
          <w:rFonts w:ascii="Times New Roman" w:hAnsi="Times New Roman" w:cs="Times New Roman"/>
          <w:sz w:val="24"/>
          <w:szCs w:val="24"/>
        </w:rPr>
        <w:t>tik</w:t>
      </w:r>
      <w:r w:rsidR="007B7C68">
        <w:rPr>
          <w:rFonts w:ascii="Times New Roman" w:hAnsi="Times New Roman" w:cs="Times New Roman"/>
          <w:sz w:val="24"/>
          <w:szCs w:val="24"/>
        </w:rPr>
        <w:t xml:space="preserve">. </w:t>
      </w:r>
      <w:r w:rsidR="00033CE7">
        <w:rPr>
          <w:rFonts w:ascii="Times New Roman" w:hAnsi="Times New Roman" w:cs="Times New Roman"/>
          <w:sz w:val="24"/>
          <w:szCs w:val="24"/>
        </w:rPr>
        <w:t>M</w:t>
      </w:r>
      <w:r w:rsidR="007B7C68">
        <w:rPr>
          <w:rFonts w:ascii="Times New Roman" w:hAnsi="Times New Roman" w:cs="Times New Roman"/>
          <w:sz w:val="24"/>
          <w:szCs w:val="24"/>
        </w:rPr>
        <w:t>oti</w:t>
      </w:r>
      <w:r w:rsidR="00033CE7">
        <w:rPr>
          <w:rFonts w:ascii="Times New Roman" w:hAnsi="Times New Roman" w:cs="Times New Roman"/>
          <w:sz w:val="24"/>
          <w:szCs w:val="24"/>
        </w:rPr>
        <w:t xml:space="preserve">vasi-motivasi inilah yang mempengaruhi </w:t>
      </w:r>
      <w:r w:rsidR="00353DB8">
        <w:rPr>
          <w:rFonts w:ascii="Times New Roman" w:hAnsi="Times New Roman" w:cs="Times New Roman"/>
          <w:sz w:val="24"/>
          <w:szCs w:val="24"/>
        </w:rPr>
        <w:t xml:space="preserve">manajer perusahaan untuk melakukan rekayasa manajerial ini. </w:t>
      </w:r>
      <w:r w:rsidR="008A3FB7">
        <w:rPr>
          <w:rFonts w:ascii="Times New Roman" w:hAnsi="Times New Roman" w:cs="Times New Roman"/>
          <w:sz w:val="24"/>
          <w:szCs w:val="24"/>
        </w:rPr>
        <w:t xml:space="preserve">Artinya, bagaimana pola rekayasa ini sangat tergantung pada apa yang ingin dicapai oleh manajer yang bersangkutan. </w:t>
      </w:r>
      <w:r w:rsidR="00F360A0">
        <w:rPr>
          <w:rFonts w:ascii="Times New Roman" w:hAnsi="Times New Roman" w:cs="Times New Roman"/>
          <w:sz w:val="24"/>
          <w:szCs w:val="24"/>
        </w:rPr>
        <w:t xml:space="preserve">Manajer hanya bisa merekayasa labanya menjadi lebih </w:t>
      </w:r>
      <w:r w:rsidR="00780829">
        <w:rPr>
          <w:rFonts w:ascii="Times New Roman" w:hAnsi="Times New Roman" w:cs="Times New Roman"/>
          <w:sz w:val="24"/>
          <w:szCs w:val="24"/>
        </w:rPr>
        <w:t>besar</w:t>
      </w:r>
      <w:r w:rsidR="00F360A0">
        <w:rPr>
          <w:rFonts w:ascii="Times New Roman" w:hAnsi="Times New Roman" w:cs="Times New Roman"/>
          <w:sz w:val="24"/>
          <w:szCs w:val="24"/>
        </w:rPr>
        <w:t xml:space="preserve"> atau lebih rendah daripada laba yang se</w:t>
      </w:r>
      <w:r w:rsidR="00780829">
        <w:rPr>
          <w:rFonts w:ascii="Times New Roman" w:hAnsi="Times New Roman" w:cs="Times New Roman"/>
          <w:sz w:val="24"/>
          <w:szCs w:val="24"/>
        </w:rPr>
        <w:t xml:space="preserve">benarnya </w:t>
      </w:r>
      <w:r w:rsidR="00F360A0">
        <w:rPr>
          <w:rFonts w:ascii="Times New Roman" w:hAnsi="Times New Roman" w:cs="Times New Roman"/>
          <w:sz w:val="24"/>
          <w:szCs w:val="24"/>
        </w:rPr>
        <w:t>tergantung dengan motivasi apa yang mendasarinya.</w:t>
      </w:r>
    </w:p>
    <w:p w14:paraId="62D1C3D0" w14:textId="5258B20A" w:rsidR="00B76A5D" w:rsidRDefault="001874CD" w:rsidP="00147D72">
      <w:pPr>
        <w:pStyle w:val="ListParagraph"/>
        <w:spacing w:line="480" w:lineRule="auto"/>
        <w:ind w:left="1440" w:firstLine="828"/>
        <w:jc w:val="both"/>
        <w:rPr>
          <w:rFonts w:ascii="Times New Roman" w:hAnsi="Times New Roman" w:cs="Times New Roman"/>
          <w:sz w:val="24"/>
          <w:szCs w:val="24"/>
        </w:rPr>
      </w:pPr>
      <w:r>
        <w:rPr>
          <w:rFonts w:ascii="Times New Roman" w:hAnsi="Times New Roman" w:cs="Times New Roman"/>
          <w:sz w:val="24"/>
          <w:szCs w:val="24"/>
        </w:rPr>
        <w:t xml:space="preserve">Demikian juga apabila manajer merekayasa laba agar cenderung selalu sama selama beberapa periode sebelumnya. </w:t>
      </w:r>
      <w:r w:rsidR="00B9716E">
        <w:rPr>
          <w:rFonts w:ascii="Times New Roman" w:hAnsi="Times New Roman" w:cs="Times New Roman"/>
          <w:sz w:val="24"/>
          <w:szCs w:val="24"/>
        </w:rPr>
        <w:fldChar w:fldCharType="begin" w:fldLock="1"/>
      </w:r>
      <w:r w:rsidR="008B271E">
        <w:rPr>
          <w:rFonts w:ascii="Times New Roman" w:hAnsi="Times New Roman" w:cs="Times New Roman"/>
          <w:sz w:val="24"/>
          <w:szCs w:val="24"/>
        </w:rPr>
        <w:instrText>ADDIN CSL_CITATION {"citationItems":[{"id":"ITEM-1","itemData":{"author":[{"dropping-particle":"","family":"Sulistyanto","given":"H. Sri","non-dropping-particle":"","parse-names":false,"suffix":""}],"editor":[{"dropping-particle":"","family":"Listyandari","given":"MA Arita","non-dropping-particle":"","parse-names":false,"suffix":""}],"id":"ITEM-1","issued":{"date-parts":[["2008"]]},"number-of-pages":"1-261","publisher":"Grasindo","publisher-place":"Jakarta","title":"MANAJEMEN LABA Teori dan Model Empiris","type":"book"},"uris":["http://www.mendeley.com/documents/?uuid=4e7e4ad3-37ff-4634-9a50-dd917b52c771"]}],"mendeley":{"formattedCitation":"(Sulistyanto, 2008)","manualFormatting":"Sulistyanto (2008:22)","plainTextFormattedCitation":"(Sulistyanto, 2008)","previouslyFormattedCitation":"(Sulistyanto, 2008)"},"properties":{"noteIndex":0},"schema":"https://github.com/citation-style-language/schema/raw/master/csl-citation.json"}</w:instrText>
      </w:r>
      <w:r w:rsidR="00B9716E">
        <w:rPr>
          <w:rFonts w:ascii="Times New Roman" w:hAnsi="Times New Roman" w:cs="Times New Roman"/>
          <w:sz w:val="24"/>
          <w:szCs w:val="24"/>
        </w:rPr>
        <w:fldChar w:fldCharType="separate"/>
      </w:r>
      <w:r w:rsidR="00B9716E" w:rsidRPr="00B9716E">
        <w:rPr>
          <w:rFonts w:ascii="Times New Roman" w:hAnsi="Times New Roman" w:cs="Times New Roman"/>
          <w:noProof/>
          <w:sz w:val="24"/>
          <w:szCs w:val="24"/>
        </w:rPr>
        <w:t>Sulistyanto</w:t>
      </w:r>
      <w:r w:rsidR="002F511D">
        <w:rPr>
          <w:rFonts w:ascii="Times New Roman" w:hAnsi="Times New Roman" w:cs="Times New Roman"/>
          <w:noProof/>
          <w:sz w:val="24"/>
          <w:szCs w:val="24"/>
        </w:rPr>
        <w:t xml:space="preserve"> </w:t>
      </w:r>
      <w:r w:rsidR="007766BB">
        <w:rPr>
          <w:rFonts w:ascii="Times New Roman" w:hAnsi="Times New Roman" w:cs="Times New Roman"/>
          <w:noProof/>
          <w:sz w:val="24"/>
          <w:szCs w:val="24"/>
        </w:rPr>
        <w:t>(</w:t>
      </w:r>
      <w:r w:rsidR="00B9716E" w:rsidRPr="00B9716E">
        <w:rPr>
          <w:rFonts w:ascii="Times New Roman" w:hAnsi="Times New Roman" w:cs="Times New Roman"/>
          <w:noProof/>
          <w:sz w:val="24"/>
          <w:szCs w:val="24"/>
        </w:rPr>
        <w:t>2008</w:t>
      </w:r>
      <w:r w:rsidR="002F511D">
        <w:rPr>
          <w:rFonts w:ascii="Times New Roman" w:hAnsi="Times New Roman" w:cs="Times New Roman"/>
          <w:noProof/>
          <w:sz w:val="24"/>
          <w:szCs w:val="24"/>
        </w:rPr>
        <w:t>:22</w:t>
      </w:r>
      <w:r w:rsidR="00B9716E" w:rsidRPr="00B9716E">
        <w:rPr>
          <w:rFonts w:ascii="Times New Roman" w:hAnsi="Times New Roman" w:cs="Times New Roman"/>
          <w:noProof/>
          <w:sz w:val="24"/>
          <w:szCs w:val="24"/>
        </w:rPr>
        <w:t>)</w:t>
      </w:r>
      <w:r w:rsidR="00B9716E">
        <w:rPr>
          <w:rFonts w:ascii="Times New Roman" w:hAnsi="Times New Roman" w:cs="Times New Roman"/>
          <w:sz w:val="24"/>
          <w:szCs w:val="24"/>
        </w:rPr>
        <w:fldChar w:fldCharType="end"/>
      </w:r>
      <w:r w:rsidR="00A77E15">
        <w:rPr>
          <w:rFonts w:ascii="Times New Roman" w:hAnsi="Times New Roman" w:cs="Times New Roman"/>
          <w:sz w:val="24"/>
          <w:szCs w:val="24"/>
        </w:rPr>
        <w:t>,</w:t>
      </w:r>
      <w:r w:rsidR="002F511D">
        <w:rPr>
          <w:rFonts w:ascii="Times New Roman" w:hAnsi="Times New Roman" w:cs="Times New Roman"/>
          <w:sz w:val="24"/>
          <w:szCs w:val="24"/>
        </w:rPr>
        <w:t xml:space="preserve"> </w:t>
      </w:r>
      <w:r w:rsidR="00D039D9">
        <w:rPr>
          <w:rFonts w:ascii="Times New Roman" w:hAnsi="Times New Roman" w:cs="Times New Roman"/>
          <w:sz w:val="24"/>
          <w:szCs w:val="24"/>
        </w:rPr>
        <w:t xml:space="preserve">Secara umum </w:t>
      </w:r>
      <w:r w:rsidR="002F511D">
        <w:rPr>
          <w:rFonts w:ascii="Times New Roman" w:hAnsi="Times New Roman" w:cs="Times New Roman"/>
          <w:sz w:val="24"/>
          <w:szCs w:val="24"/>
        </w:rPr>
        <w:t>menyatakan bahwa</w:t>
      </w:r>
      <w:r w:rsidR="00D039D9">
        <w:rPr>
          <w:rFonts w:ascii="Times New Roman" w:hAnsi="Times New Roman" w:cs="Times New Roman"/>
          <w:sz w:val="24"/>
          <w:szCs w:val="24"/>
        </w:rPr>
        <w:t xml:space="preserve"> motivasi </w:t>
      </w:r>
      <w:r w:rsidR="00780829">
        <w:rPr>
          <w:rFonts w:ascii="Times New Roman" w:hAnsi="Times New Roman" w:cs="Times New Roman"/>
          <w:sz w:val="24"/>
          <w:szCs w:val="24"/>
        </w:rPr>
        <w:t xml:space="preserve">terbagi menjadi beberapa bagian </w:t>
      </w:r>
      <w:r w:rsidR="00D039D9">
        <w:rPr>
          <w:rFonts w:ascii="Times New Roman" w:hAnsi="Times New Roman" w:cs="Times New Roman"/>
          <w:sz w:val="24"/>
          <w:szCs w:val="24"/>
        </w:rPr>
        <w:t>yang men</w:t>
      </w:r>
      <w:r w:rsidR="00780829">
        <w:rPr>
          <w:rFonts w:ascii="Times New Roman" w:hAnsi="Times New Roman" w:cs="Times New Roman"/>
          <w:sz w:val="24"/>
          <w:szCs w:val="24"/>
        </w:rPr>
        <w:t>yebabkan</w:t>
      </w:r>
      <w:r w:rsidR="00D039D9">
        <w:rPr>
          <w:rFonts w:ascii="Times New Roman" w:hAnsi="Times New Roman" w:cs="Times New Roman"/>
          <w:sz w:val="24"/>
          <w:szCs w:val="24"/>
        </w:rPr>
        <w:t xml:space="preserve"> manajer untuk berperilaku oportunis</w:t>
      </w:r>
      <w:r w:rsidR="008177FA">
        <w:rPr>
          <w:rFonts w:ascii="Times New Roman" w:hAnsi="Times New Roman" w:cs="Times New Roman"/>
          <w:sz w:val="24"/>
          <w:szCs w:val="24"/>
        </w:rPr>
        <w:t>,</w:t>
      </w:r>
      <w:r w:rsidR="0071658E">
        <w:rPr>
          <w:rFonts w:ascii="Times New Roman" w:hAnsi="Times New Roman" w:cs="Times New Roman"/>
          <w:sz w:val="24"/>
          <w:szCs w:val="24"/>
        </w:rPr>
        <w:t xml:space="preserve"> diantaranya</w:t>
      </w:r>
      <w:r w:rsidR="008177FA">
        <w:rPr>
          <w:rFonts w:ascii="Times New Roman" w:hAnsi="Times New Roman" w:cs="Times New Roman"/>
          <w:sz w:val="24"/>
          <w:szCs w:val="24"/>
        </w:rPr>
        <w:t xml:space="preserve"> </w:t>
      </w:r>
      <w:r w:rsidR="0071658E">
        <w:rPr>
          <w:rFonts w:ascii="Times New Roman" w:hAnsi="Times New Roman" w:cs="Times New Roman"/>
          <w:sz w:val="24"/>
          <w:szCs w:val="24"/>
        </w:rPr>
        <w:t>adalah</w:t>
      </w:r>
      <w:r w:rsidR="00F50437">
        <w:rPr>
          <w:rFonts w:ascii="Times New Roman" w:hAnsi="Times New Roman" w:cs="Times New Roman"/>
          <w:sz w:val="24"/>
          <w:szCs w:val="24"/>
        </w:rPr>
        <w:t xml:space="preserve"> sebagai berikut</w:t>
      </w:r>
      <w:r w:rsidR="008177FA">
        <w:rPr>
          <w:rFonts w:ascii="Times New Roman" w:hAnsi="Times New Roman" w:cs="Times New Roman"/>
          <w:sz w:val="24"/>
          <w:szCs w:val="24"/>
        </w:rPr>
        <w:t xml:space="preserve">: </w:t>
      </w:r>
    </w:p>
    <w:p w14:paraId="74A7CF28" w14:textId="77777777" w:rsidR="00B122FB" w:rsidRPr="00147D72" w:rsidRDefault="00B122FB" w:rsidP="00147D72">
      <w:pPr>
        <w:pStyle w:val="ListParagraph"/>
        <w:spacing w:line="480" w:lineRule="auto"/>
        <w:ind w:left="1440" w:firstLine="828"/>
        <w:jc w:val="both"/>
        <w:rPr>
          <w:rFonts w:ascii="Times New Roman" w:hAnsi="Times New Roman" w:cs="Times New Roman"/>
          <w:sz w:val="24"/>
          <w:szCs w:val="24"/>
        </w:rPr>
      </w:pPr>
    </w:p>
    <w:p w14:paraId="34BEB555" w14:textId="522F55D1" w:rsidR="00B01132" w:rsidRDefault="00702D87" w:rsidP="00D16B0A">
      <w:pPr>
        <w:pStyle w:val="ListParagraph"/>
        <w:numPr>
          <w:ilvl w:val="0"/>
          <w:numId w:val="11"/>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M</w:t>
      </w:r>
      <w:r w:rsidR="008177FA">
        <w:rPr>
          <w:rFonts w:ascii="Times New Roman" w:hAnsi="Times New Roman" w:cs="Times New Roman"/>
          <w:sz w:val="24"/>
          <w:szCs w:val="24"/>
        </w:rPr>
        <w:t xml:space="preserve">otivasi bonus </w:t>
      </w:r>
      <w:r w:rsidR="008177FA" w:rsidRPr="00702D87">
        <w:rPr>
          <w:rFonts w:ascii="Times New Roman" w:hAnsi="Times New Roman" w:cs="Times New Roman"/>
          <w:i/>
          <w:iCs/>
          <w:sz w:val="24"/>
          <w:szCs w:val="24"/>
        </w:rPr>
        <w:t xml:space="preserve">(bonus purpose), </w:t>
      </w:r>
    </w:p>
    <w:p w14:paraId="7D0A028F" w14:textId="68896383" w:rsidR="00B01132" w:rsidRPr="00702D87" w:rsidRDefault="00702D87" w:rsidP="00D16B0A">
      <w:pPr>
        <w:pStyle w:val="ListParagraph"/>
        <w:numPr>
          <w:ilvl w:val="0"/>
          <w:numId w:val="11"/>
        </w:numPr>
        <w:spacing w:line="480" w:lineRule="auto"/>
        <w:ind w:left="2127"/>
        <w:jc w:val="both"/>
        <w:rPr>
          <w:rFonts w:ascii="Times New Roman" w:hAnsi="Times New Roman" w:cs="Times New Roman"/>
          <w:i/>
          <w:iCs/>
          <w:sz w:val="24"/>
          <w:szCs w:val="24"/>
        </w:rPr>
      </w:pPr>
      <w:r>
        <w:rPr>
          <w:rFonts w:ascii="Times New Roman" w:hAnsi="Times New Roman" w:cs="Times New Roman"/>
          <w:sz w:val="24"/>
          <w:szCs w:val="24"/>
        </w:rPr>
        <w:t>M</w:t>
      </w:r>
      <w:r w:rsidR="008177FA">
        <w:rPr>
          <w:rFonts w:ascii="Times New Roman" w:hAnsi="Times New Roman" w:cs="Times New Roman"/>
          <w:sz w:val="24"/>
          <w:szCs w:val="24"/>
        </w:rPr>
        <w:t xml:space="preserve">otivasi kontrak </w:t>
      </w:r>
      <w:r w:rsidR="008177FA" w:rsidRPr="00702D87">
        <w:rPr>
          <w:rFonts w:ascii="Times New Roman" w:hAnsi="Times New Roman" w:cs="Times New Roman"/>
          <w:i/>
          <w:iCs/>
          <w:sz w:val="24"/>
          <w:szCs w:val="24"/>
        </w:rPr>
        <w:t>(contractual motivations),</w:t>
      </w:r>
    </w:p>
    <w:p w14:paraId="21D0CB65" w14:textId="725A33A8" w:rsidR="00B01132" w:rsidRPr="00702D87" w:rsidRDefault="00702D87" w:rsidP="00D16B0A">
      <w:pPr>
        <w:pStyle w:val="ListParagraph"/>
        <w:numPr>
          <w:ilvl w:val="0"/>
          <w:numId w:val="11"/>
        </w:numPr>
        <w:spacing w:line="480" w:lineRule="auto"/>
        <w:ind w:left="2127"/>
        <w:jc w:val="both"/>
        <w:rPr>
          <w:rFonts w:ascii="Times New Roman" w:hAnsi="Times New Roman" w:cs="Times New Roman"/>
          <w:i/>
          <w:iCs/>
          <w:sz w:val="24"/>
          <w:szCs w:val="24"/>
        </w:rPr>
      </w:pPr>
      <w:r>
        <w:rPr>
          <w:rFonts w:ascii="Times New Roman" w:hAnsi="Times New Roman" w:cs="Times New Roman"/>
          <w:sz w:val="24"/>
          <w:szCs w:val="24"/>
        </w:rPr>
        <w:t>M</w:t>
      </w:r>
      <w:r w:rsidR="008177FA">
        <w:rPr>
          <w:rFonts w:ascii="Times New Roman" w:hAnsi="Times New Roman" w:cs="Times New Roman"/>
          <w:sz w:val="24"/>
          <w:szCs w:val="24"/>
        </w:rPr>
        <w:t xml:space="preserve">otivasi politik </w:t>
      </w:r>
      <w:r w:rsidR="008177FA" w:rsidRPr="00702D87">
        <w:rPr>
          <w:rFonts w:ascii="Times New Roman" w:hAnsi="Times New Roman" w:cs="Times New Roman"/>
          <w:i/>
          <w:iCs/>
          <w:sz w:val="24"/>
          <w:szCs w:val="24"/>
        </w:rPr>
        <w:t xml:space="preserve">(political motivations), </w:t>
      </w:r>
    </w:p>
    <w:p w14:paraId="1D8225CE" w14:textId="157947B0" w:rsidR="00DA7755" w:rsidRPr="00702D87" w:rsidRDefault="00702D87" w:rsidP="00D16B0A">
      <w:pPr>
        <w:pStyle w:val="ListParagraph"/>
        <w:numPr>
          <w:ilvl w:val="0"/>
          <w:numId w:val="11"/>
        </w:numPr>
        <w:spacing w:line="480" w:lineRule="auto"/>
        <w:ind w:left="2127"/>
        <w:jc w:val="both"/>
        <w:rPr>
          <w:rFonts w:ascii="Times New Roman" w:hAnsi="Times New Roman" w:cs="Times New Roman"/>
          <w:i/>
          <w:iCs/>
          <w:sz w:val="24"/>
          <w:szCs w:val="24"/>
        </w:rPr>
      </w:pPr>
      <w:r>
        <w:rPr>
          <w:rFonts w:ascii="Times New Roman" w:hAnsi="Times New Roman" w:cs="Times New Roman"/>
          <w:sz w:val="24"/>
          <w:szCs w:val="24"/>
        </w:rPr>
        <w:t>M</w:t>
      </w:r>
      <w:r w:rsidR="0003205D">
        <w:rPr>
          <w:rFonts w:ascii="Times New Roman" w:hAnsi="Times New Roman" w:cs="Times New Roman"/>
          <w:sz w:val="24"/>
          <w:szCs w:val="24"/>
        </w:rPr>
        <w:t xml:space="preserve">otivasi pajak </w:t>
      </w:r>
      <w:r w:rsidR="0003205D" w:rsidRPr="00702D87">
        <w:rPr>
          <w:rFonts w:ascii="Times New Roman" w:hAnsi="Times New Roman" w:cs="Times New Roman"/>
          <w:i/>
          <w:iCs/>
          <w:sz w:val="24"/>
          <w:szCs w:val="24"/>
        </w:rPr>
        <w:t>(taxes</w:t>
      </w:r>
      <w:r w:rsidR="00766AAE" w:rsidRPr="00702D87">
        <w:rPr>
          <w:rFonts w:ascii="Times New Roman" w:hAnsi="Times New Roman" w:cs="Times New Roman"/>
          <w:i/>
          <w:iCs/>
          <w:sz w:val="24"/>
          <w:szCs w:val="24"/>
        </w:rPr>
        <w:t xml:space="preserve"> motivations)</w:t>
      </w:r>
    </w:p>
    <w:p w14:paraId="5A4D677B" w14:textId="23965C40" w:rsidR="00766AAE" w:rsidRDefault="00702D87" w:rsidP="00D16B0A">
      <w:pPr>
        <w:pStyle w:val="ListParagraph"/>
        <w:numPr>
          <w:ilvl w:val="0"/>
          <w:numId w:val="11"/>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P</w:t>
      </w:r>
      <w:r w:rsidR="00766AAE">
        <w:rPr>
          <w:rFonts w:ascii="Times New Roman" w:hAnsi="Times New Roman" w:cs="Times New Roman"/>
          <w:sz w:val="24"/>
          <w:szCs w:val="24"/>
        </w:rPr>
        <w:t xml:space="preserve">ergantian </w:t>
      </w:r>
      <w:r w:rsidR="00766AAE" w:rsidRPr="00702D87">
        <w:rPr>
          <w:rFonts w:ascii="Times New Roman" w:hAnsi="Times New Roman" w:cs="Times New Roman"/>
          <w:i/>
          <w:iCs/>
          <w:sz w:val="24"/>
          <w:szCs w:val="24"/>
        </w:rPr>
        <w:t>chief executive officer (changes of CEO)</w:t>
      </w:r>
    </w:p>
    <w:p w14:paraId="542DCE4C" w14:textId="27391B85" w:rsidR="00766AAE" w:rsidRDefault="00766AAE" w:rsidP="00D16B0A">
      <w:pPr>
        <w:pStyle w:val="ListParagraph"/>
        <w:numPr>
          <w:ilvl w:val="0"/>
          <w:numId w:val="11"/>
        </w:numPr>
        <w:spacing w:line="480" w:lineRule="auto"/>
        <w:ind w:left="2127"/>
        <w:jc w:val="both"/>
        <w:rPr>
          <w:rFonts w:ascii="Times New Roman" w:hAnsi="Times New Roman" w:cs="Times New Roman"/>
          <w:sz w:val="24"/>
          <w:szCs w:val="24"/>
        </w:rPr>
      </w:pPr>
      <w:r w:rsidRPr="00702D87">
        <w:rPr>
          <w:rFonts w:ascii="Times New Roman" w:hAnsi="Times New Roman" w:cs="Times New Roman"/>
          <w:i/>
          <w:iCs/>
          <w:sz w:val="24"/>
          <w:szCs w:val="24"/>
        </w:rPr>
        <w:t xml:space="preserve">Initial </w:t>
      </w:r>
      <w:r w:rsidR="00F176C7" w:rsidRPr="00702D87">
        <w:rPr>
          <w:rFonts w:ascii="Times New Roman" w:hAnsi="Times New Roman" w:cs="Times New Roman"/>
          <w:i/>
          <w:iCs/>
          <w:sz w:val="24"/>
          <w:szCs w:val="24"/>
        </w:rPr>
        <w:t>public offering,</w:t>
      </w:r>
      <w:r w:rsidR="00F176C7">
        <w:rPr>
          <w:rFonts w:ascii="Times New Roman" w:hAnsi="Times New Roman" w:cs="Times New Roman"/>
          <w:sz w:val="24"/>
          <w:szCs w:val="24"/>
        </w:rPr>
        <w:t xml:space="preserve"> dan</w:t>
      </w:r>
    </w:p>
    <w:p w14:paraId="6B76B2DD" w14:textId="20E7A371" w:rsidR="00F176C7" w:rsidRDefault="00F176C7" w:rsidP="00D16B0A">
      <w:pPr>
        <w:pStyle w:val="ListParagraph"/>
        <w:numPr>
          <w:ilvl w:val="0"/>
          <w:numId w:val="11"/>
        </w:numPr>
        <w:spacing w:line="480" w:lineRule="auto"/>
        <w:ind w:left="2127"/>
        <w:jc w:val="both"/>
        <w:rPr>
          <w:rFonts w:ascii="Times New Roman" w:hAnsi="Times New Roman" w:cs="Times New Roman"/>
          <w:i/>
          <w:iCs/>
          <w:sz w:val="24"/>
          <w:szCs w:val="24"/>
        </w:rPr>
      </w:pPr>
      <w:r>
        <w:rPr>
          <w:rFonts w:ascii="Times New Roman" w:hAnsi="Times New Roman" w:cs="Times New Roman"/>
          <w:sz w:val="24"/>
          <w:szCs w:val="24"/>
        </w:rPr>
        <w:t xml:space="preserve">Mengkomunikasikan informasi </w:t>
      </w:r>
      <w:r w:rsidR="00702D87">
        <w:rPr>
          <w:rFonts w:ascii="Times New Roman" w:hAnsi="Times New Roman" w:cs="Times New Roman"/>
          <w:sz w:val="24"/>
          <w:szCs w:val="24"/>
        </w:rPr>
        <w:t xml:space="preserve">ke investor </w:t>
      </w:r>
      <w:r w:rsidR="00702D87" w:rsidRPr="00702D87">
        <w:rPr>
          <w:rFonts w:ascii="Times New Roman" w:hAnsi="Times New Roman" w:cs="Times New Roman"/>
          <w:i/>
          <w:iCs/>
          <w:sz w:val="24"/>
          <w:szCs w:val="24"/>
        </w:rPr>
        <w:t>(to communicate information to investor)</w:t>
      </w:r>
    </w:p>
    <w:p w14:paraId="07B3EE52" w14:textId="404CDE2D" w:rsidR="00BD0698" w:rsidRDefault="00BD0698" w:rsidP="00D16B0A">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Model perhitungan Manajemen Laba </w:t>
      </w:r>
      <w:r w:rsidR="00051CA0">
        <w:rPr>
          <w:rFonts w:ascii="Times New Roman" w:hAnsi="Times New Roman" w:cs="Times New Roman"/>
          <w:sz w:val="24"/>
          <w:szCs w:val="24"/>
        </w:rPr>
        <w:t xml:space="preserve">menggunakan </w:t>
      </w:r>
      <w:r w:rsidR="00AF2387" w:rsidRPr="00D214BF">
        <w:rPr>
          <w:rFonts w:ascii="Times New Roman" w:hAnsi="Times New Roman" w:cs="Times New Roman"/>
          <w:i/>
          <w:iCs/>
          <w:sz w:val="24"/>
          <w:szCs w:val="24"/>
        </w:rPr>
        <w:t>Modified Jones Model</w:t>
      </w:r>
      <w:r w:rsidR="0065758D">
        <w:rPr>
          <w:rFonts w:ascii="Times New Roman" w:hAnsi="Times New Roman" w:cs="Times New Roman"/>
          <w:sz w:val="24"/>
          <w:szCs w:val="24"/>
        </w:rPr>
        <w:t xml:space="preserve"> </w:t>
      </w:r>
      <w:r w:rsidR="00D214BF">
        <w:rPr>
          <w:rFonts w:ascii="Times New Roman" w:hAnsi="Times New Roman" w:cs="Times New Roman"/>
          <w:sz w:val="24"/>
          <w:szCs w:val="24"/>
        </w:rPr>
        <w:t xml:space="preserve">oleh </w:t>
      </w:r>
      <w:r w:rsidR="00D214BF" w:rsidRPr="00D214BF">
        <w:rPr>
          <w:rFonts w:ascii="Times New Roman" w:hAnsi="Times New Roman" w:cs="Times New Roman"/>
          <w:i/>
          <w:iCs/>
          <w:sz w:val="24"/>
          <w:szCs w:val="24"/>
        </w:rPr>
        <w:t>Dechow</w:t>
      </w:r>
      <w:r w:rsidR="00D214BF">
        <w:rPr>
          <w:rFonts w:ascii="Times New Roman" w:hAnsi="Times New Roman" w:cs="Times New Roman"/>
          <w:sz w:val="24"/>
          <w:szCs w:val="24"/>
        </w:rPr>
        <w:t xml:space="preserve"> et al (1995) </w:t>
      </w:r>
      <w:r w:rsidR="0065758D">
        <w:rPr>
          <w:rFonts w:ascii="Times New Roman" w:hAnsi="Times New Roman" w:cs="Times New Roman"/>
          <w:sz w:val="24"/>
          <w:szCs w:val="24"/>
        </w:rPr>
        <w:t xml:space="preserve">karena </w:t>
      </w:r>
      <w:r w:rsidR="007766BB">
        <w:rPr>
          <w:rFonts w:ascii="Times New Roman" w:hAnsi="Times New Roman" w:cs="Times New Roman"/>
          <w:sz w:val="24"/>
          <w:szCs w:val="24"/>
        </w:rPr>
        <w:t xml:space="preserve">model ini </w:t>
      </w:r>
      <w:r w:rsidR="00980319">
        <w:rPr>
          <w:rFonts w:ascii="Times New Roman" w:hAnsi="Times New Roman" w:cs="Times New Roman"/>
          <w:sz w:val="24"/>
          <w:szCs w:val="24"/>
        </w:rPr>
        <w:t>dinilai merupakan model yang paling baik dalam mendeteksi manajemen laba dan memberikan hasil paling</w:t>
      </w:r>
      <w:r w:rsidR="00990A47">
        <w:rPr>
          <w:rFonts w:ascii="Times New Roman" w:hAnsi="Times New Roman" w:cs="Times New Roman"/>
          <w:sz w:val="24"/>
          <w:szCs w:val="24"/>
        </w:rPr>
        <w:t xml:space="preserve"> </w:t>
      </w:r>
      <w:r w:rsidR="00883032">
        <w:rPr>
          <w:rFonts w:ascii="Times New Roman" w:hAnsi="Times New Roman" w:cs="Times New Roman"/>
          <w:sz w:val="24"/>
          <w:szCs w:val="24"/>
        </w:rPr>
        <w:t>sebagai</w:t>
      </w:r>
      <w:r w:rsidR="008177B2">
        <w:rPr>
          <w:rFonts w:ascii="Times New Roman" w:hAnsi="Times New Roman" w:cs="Times New Roman"/>
          <w:sz w:val="24"/>
          <w:szCs w:val="24"/>
        </w:rPr>
        <w:t xml:space="preserve"> berikut:</w:t>
      </w:r>
      <w:r w:rsidR="008645E6">
        <w:rPr>
          <w:rFonts w:ascii="Times New Roman" w:hAnsi="Times New Roman" w:cs="Times New Roman"/>
          <w:sz w:val="24"/>
          <w:szCs w:val="24"/>
        </w:rPr>
        <w:t xml:space="preserve"> </w:t>
      </w:r>
    </w:p>
    <w:p w14:paraId="72C1889D" w14:textId="29194437" w:rsidR="007766BB" w:rsidRPr="00AD3010" w:rsidRDefault="005D619E" w:rsidP="00D16B0A">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Menghitung </w:t>
      </w:r>
      <w:r w:rsidR="00637332">
        <w:rPr>
          <w:rFonts w:ascii="Times New Roman" w:hAnsi="Times New Roman" w:cs="Times New Roman"/>
          <w:sz w:val="24"/>
          <w:szCs w:val="24"/>
        </w:rPr>
        <w:t xml:space="preserve">nilai </w:t>
      </w:r>
      <w:r w:rsidRPr="00436D54">
        <w:rPr>
          <w:rFonts w:ascii="Times New Roman" w:hAnsi="Times New Roman" w:cs="Times New Roman"/>
          <w:i/>
          <w:iCs/>
          <w:sz w:val="24"/>
          <w:szCs w:val="24"/>
        </w:rPr>
        <w:t xml:space="preserve">total </w:t>
      </w:r>
      <w:r w:rsidR="00637332" w:rsidRPr="00436D54">
        <w:rPr>
          <w:rFonts w:ascii="Times New Roman" w:hAnsi="Times New Roman" w:cs="Times New Roman"/>
          <w:i/>
          <w:iCs/>
          <w:sz w:val="24"/>
          <w:szCs w:val="24"/>
        </w:rPr>
        <w:t>accrual</w:t>
      </w:r>
      <w:r w:rsidR="004332A5" w:rsidRPr="00436D54">
        <w:rPr>
          <w:rFonts w:ascii="Times New Roman" w:hAnsi="Times New Roman" w:cs="Times New Roman"/>
          <w:i/>
          <w:iCs/>
          <w:sz w:val="24"/>
          <w:szCs w:val="24"/>
        </w:rPr>
        <w:t>s</w:t>
      </w:r>
      <w:r w:rsidR="004332A5">
        <w:rPr>
          <w:rFonts w:ascii="Times New Roman" w:hAnsi="Times New Roman" w:cs="Times New Roman"/>
          <w:sz w:val="24"/>
          <w:szCs w:val="24"/>
        </w:rPr>
        <w:t xml:space="preserve"> (TAit) atau (TACt)</w:t>
      </w:r>
    </w:p>
    <w:p w14:paraId="39F9B818" w14:textId="4D6515C8" w:rsidR="00AD3010" w:rsidRPr="00A37B7B" w:rsidRDefault="008E7625" w:rsidP="00A37B7B">
      <w:pPr>
        <w:pStyle w:val="ListParagraph"/>
        <w:spacing w:line="480" w:lineRule="auto"/>
        <w:ind w:left="2061"/>
        <w:jc w:val="both"/>
        <w:rPr>
          <w:rFonts w:ascii="Times New Roman" w:hAnsi="Times New Roman" w:cs="Times New Roman"/>
          <w:b/>
          <w:bCs/>
          <w:sz w:val="24"/>
          <w:szCs w:val="24"/>
        </w:rPr>
      </w:pPr>
      <w:r w:rsidRPr="00D902E2">
        <w:rPr>
          <w:rFonts w:ascii="Times New Roman" w:hAnsi="Times New Roman" w:cs="Times New Roman"/>
          <w:b/>
          <w:bCs/>
          <w:sz w:val="24"/>
          <w:szCs w:val="24"/>
        </w:rPr>
        <w:t>TA</w:t>
      </w:r>
      <w:r w:rsidR="00DA0F96">
        <w:rPr>
          <w:rFonts w:ascii="Times New Roman" w:hAnsi="Times New Roman" w:cs="Times New Roman"/>
          <w:b/>
          <w:bCs/>
          <w:sz w:val="24"/>
          <w:szCs w:val="24"/>
        </w:rPr>
        <w:t>Ci</w:t>
      </w:r>
      <w:r w:rsidR="00913FF8">
        <w:rPr>
          <w:rFonts w:ascii="Times New Roman" w:hAnsi="Times New Roman" w:cs="Times New Roman"/>
          <w:b/>
          <w:bCs/>
          <w:sz w:val="24"/>
          <w:szCs w:val="24"/>
        </w:rPr>
        <w:t>t</w:t>
      </w:r>
      <w:r w:rsidR="007B799A">
        <w:rPr>
          <w:rFonts w:ascii="Times New Roman" w:hAnsi="Times New Roman" w:cs="Times New Roman"/>
          <w:b/>
          <w:bCs/>
          <w:sz w:val="24"/>
          <w:szCs w:val="24"/>
        </w:rPr>
        <w:t xml:space="preserve"> </w:t>
      </w:r>
      <w:r w:rsidRPr="00D902E2">
        <w:rPr>
          <w:rFonts w:ascii="Times New Roman" w:hAnsi="Times New Roman" w:cs="Times New Roman"/>
          <w:b/>
          <w:bCs/>
          <w:sz w:val="24"/>
          <w:szCs w:val="24"/>
        </w:rPr>
        <w:t>= N</w:t>
      </w:r>
      <w:r w:rsidR="00D902E2" w:rsidRPr="00D902E2">
        <w:rPr>
          <w:rFonts w:ascii="Times New Roman" w:hAnsi="Times New Roman" w:cs="Times New Roman"/>
          <w:b/>
          <w:bCs/>
          <w:sz w:val="24"/>
          <w:szCs w:val="24"/>
        </w:rPr>
        <w:t>I</w:t>
      </w:r>
      <w:r w:rsidRPr="00D902E2">
        <w:rPr>
          <w:rFonts w:ascii="Times New Roman" w:hAnsi="Times New Roman" w:cs="Times New Roman"/>
          <w:b/>
          <w:bCs/>
          <w:sz w:val="24"/>
          <w:szCs w:val="24"/>
        </w:rPr>
        <w:t xml:space="preserve">it </w:t>
      </w:r>
      <w:r w:rsidR="00D902E2" w:rsidRPr="00D902E2">
        <w:rPr>
          <w:rFonts w:ascii="Times New Roman" w:hAnsi="Times New Roman" w:cs="Times New Roman"/>
          <w:b/>
          <w:bCs/>
          <w:sz w:val="24"/>
          <w:szCs w:val="24"/>
        </w:rPr>
        <w:t>– C</w:t>
      </w:r>
      <w:r w:rsidR="00DA0F96">
        <w:rPr>
          <w:rFonts w:ascii="Times New Roman" w:hAnsi="Times New Roman" w:cs="Times New Roman"/>
          <w:b/>
          <w:bCs/>
          <w:sz w:val="24"/>
          <w:szCs w:val="24"/>
        </w:rPr>
        <w:t>FO</w:t>
      </w:r>
      <w:r w:rsidR="00D902E2" w:rsidRPr="00D902E2">
        <w:rPr>
          <w:rFonts w:ascii="Times New Roman" w:hAnsi="Times New Roman" w:cs="Times New Roman"/>
          <w:b/>
          <w:bCs/>
          <w:sz w:val="24"/>
          <w:szCs w:val="24"/>
        </w:rPr>
        <w:t>it</w:t>
      </w:r>
    </w:p>
    <w:p w14:paraId="3BEC1B62" w14:textId="55CF53C5" w:rsidR="00D902E2" w:rsidRDefault="00D902E2" w:rsidP="008E7625">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Ketera</w:t>
      </w:r>
      <w:r w:rsidR="00406752">
        <w:rPr>
          <w:rFonts w:ascii="Times New Roman" w:hAnsi="Times New Roman" w:cs="Times New Roman"/>
          <w:sz w:val="24"/>
          <w:szCs w:val="24"/>
        </w:rPr>
        <w:t>ngan</w:t>
      </w:r>
      <w:r w:rsidR="007766BB">
        <w:rPr>
          <w:rFonts w:ascii="Times New Roman" w:hAnsi="Times New Roman" w:cs="Times New Roman"/>
          <w:sz w:val="24"/>
          <w:szCs w:val="24"/>
        </w:rPr>
        <w:t>:</w:t>
      </w:r>
    </w:p>
    <w:p w14:paraId="5F2CF409" w14:textId="3A0189D3" w:rsidR="00406752" w:rsidRPr="00436D54" w:rsidRDefault="00406752" w:rsidP="008E7625">
      <w:pPr>
        <w:pStyle w:val="ListParagraph"/>
        <w:spacing w:line="480" w:lineRule="auto"/>
        <w:ind w:left="2061"/>
        <w:jc w:val="both"/>
        <w:rPr>
          <w:rFonts w:ascii="Times New Roman" w:hAnsi="Times New Roman" w:cs="Times New Roman"/>
          <w:i/>
          <w:iCs/>
          <w:sz w:val="24"/>
          <w:szCs w:val="24"/>
        </w:rPr>
      </w:pPr>
      <w:r>
        <w:rPr>
          <w:rFonts w:ascii="Times New Roman" w:hAnsi="Times New Roman" w:cs="Times New Roman"/>
          <w:sz w:val="24"/>
          <w:szCs w:val="24"/>
        </w:rPr>
        <w:t>TA</w:t>
      </w:r>
      <w:r w:rsidR="00DA0F96">
        <w:rPr>
          <w:rFonts w:ascii="Times New Roman" w:hAnsi="Times New Roman" w:cs="Times New Roman"/>
          <w:sz w:val="24"/>
          <w:szCs w:val="24"/>
        </w:rPr>
        <w:t>C</w:t>
      </w:r>
      <w:r w:rsidR="00913FF8">
        <w:rPr>
          <w:rFonts w:ascii="Times New Roman" w:hAnsi="Times New Roman" w:cs="Times New Roman"/>
          <w:sz w:val="24"/>
          <w:szCs w:val="24"/>
        </w:rPr>
        <w:t>it</w:t>
      </w:r>
      <w:r>
        <w:rPr>
          <w:rFonts w:ascii="Times New Roman" w:hAnsi="Times New Roman" w:cs="Times New Roman"/>
          <w:sz w:val="24"/>
          <w:szCs w:val="24"/>
        </w:rPr>
        <w:tab/>
        <w:t xml:space="preserve">: </w:t>
      </w:r>
      <w:r w:rsidRPr="00436D54">
        <w:rPr>
          <w:rFonts w:ascii="Times New Roman" w:hAnsi="Times New Roman" w:cs="Times New Roman"/>
          <w:i/>
          <w:iCs/>
          <w:sz w:val="24"/>
          <w:szCs w:val="24"/>
        </w:rPr>
        <w:t>Total accrual</w:t>
      </w:r>
    </w:p>
    <w:p w14:paraId="24B2844C" w14:textId="2B151CE9" w:rsidR="00406752" w:rsidRDefault="00C43E2A" w:rsidP="008E7625">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NIit</w:t>
      </w:r>
      <w:r>
        <w:rPr>
          <w:rFonts w:ascii="Times New Roman" w:hAnsi="Times New Roman" w:cs="Times New Roman"/>
          <w:sz w:val="24"/>
          <w:szCs w:val="24"/>
        </w:rPr>
        <w:tab/>
        <w:t xml:space="preserve">: </w:t>
      </w:r>
      <w:r w:rsidR="00B31D9E">
        <w:rPr>
          <w:rFonts w:ascii="Times New Roman" w:hAnsi="Times New Roman" w:cs="Times New Roman"/>
          <w:sz w:val="24"/>
          <w:szCs w:val="24"/>
        </w:rPr>
        <w:t>Laba Bersih perusahaan pada tahun t</w:t>
      </w:r>
    </w:p>
    <w:p w14:paraId="5AF3EEB7" w14:textId="68113A44" w:rsidR="00B31D9E" w:rsidRDefault="00B31D9E" w:rsidP="008E7625">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CF</w:t>
      </w:r>
      <w:r w:rsidR="00DA0F96">
        <w:rPr>
          <w:rFonts w:ascii="Times New Roman" w:hAnsi="Times New Roman" w:cs="Times New Roman"/>
          <w:sz w:val="24"/>
          <w:szCs w:val="24"/>
        </w:rPr>
        <w:t>O</w:t>
      </w:r>
      <w:r>
        <w:rPr>
          <w:rFonts w:ascii="Times New Roman" w:hAnsi="Times New Roman" w:cs="Times New Roman"/>
          <w:sz w:val="24"/>
          <w:szCs w:val="24"/>
        </w:rPr>
        <w:t>it</w:t>
      </w:r>
      <w:r w:rsidR="00436D54">
        <w:rPr>
          <w:rFonts w:ascii="Times New Roman" w:hAnsi="Times New Roman" w:cs="Times New Roman"/>
          <w:sz w:val="24"/>
          <w:szCs w:val="24"/>
        </w:rPr>
        <w:t xml:space="preserve"> </w:t>
      </w:r>
      <w:r w:rsidR="00436D54">
        <w:rPr>
          <w:rFonts w:ascii="Times New Roman" w:hAnsi="Times New Roman" w:cs="Times New Roman"/>
          <w:sz w:val="24"/>
          <w:szCs w:val="24"/>
        </w:rPr>
        <w:tab/>
        <w:t>: Arus kas operasi periode t</w:t>
      </w:r>
    </w:p>
    <w:p w14:paraId="19518D70" w14:textId="276C529D" w:rsidR="00B76A5D" w:rsidRPr="00B76A5D" w:rsidRDefault="004B1A44" w:rsidP="00D16B0A">
      <w:pPr>
        <w:pStyle w:val="ListParagraph"/>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927A76">
        <w:rPr>
          <w:rFonts w:ascii="Times New Roman" w:hAnsi="Times New Roman" w:cs="Times New Roman"/>
          <w:sz w:val="24"/>
          <w:szCs w:val="24"/>
        </w:rPr>
        <w:t xml:space="preserve">Menghitung nilai </w:t>
      </w:r>
      <w:r w:rsidR="00D91E31" w:rsidRPr="00710D36">
        <w:rPr>
          <w:rFonts w:ascii="Times New Roman" w:hAnsi="Times New Roman" w:cs="Times New Roman"/>
          <w:i/>
          <w:iCs/>
          <w:sz w:val="24"/>
          <w:szCs w:val="24"/>
        </w:rPr>
        <w:t xml:space="preserve">total accrual </w:t>
      </w:r>
      <w:r w:rsidR="00D91E31">
        <w:rPr>
          <w:rFonts w:ascii="Times New Roman" w:hAnsi="Times New Roman" w:cs="Times New Roman"/>
          <w:sz w:val="24"/>
          <w:szCs w:val="24"/>
        </w:rPr>
        <w:t>(TA)</w:t>
      </w:r>
      <w:r w:rsidR="00927A76">
        <w:rPr>
          <w:rFonts w:ascii="Times New Roman" w:hAnsi="Times New Roman" w:cs="Times New Roman"/>
          <w:sz w:val="24"/>
          <w:szCs w:val="24"/>
        </w:rPr>
        <w:t xml:space="preserve"> yang diestimasi</w:t>
      </w:r>
      <w:r w:rsidR="00710D36">
        <w:rPr>
          <w:rFonts w:ascii="Times New Roman" w:hAnsi="Times New Roman" w:cs="Times New Roman"/>
          <w:sz w:val="24"/>
          <w:szCs w:val="24"/>
        </w:rPr>
        <w:t xml:space="preserve"> dengan persamaan regresi </w:t>
      </w:r>
      <w:r w:rsidR="00710D36" w:rsidRPr="007766BB">
        <w:rPr>
          <w:rFonts w:ascii="Times New Roman" w:hAnsi="Times New Roman" w:cs="Times New Roman"/>
          <w:sz w:val="24"/>
          <w:szCs w:val="24"/>
        </w:rPr>
        <w:t>OLS</w:t>
      </w:r>
      <w:r w:rsidR="00710D36">
        <w:rPr>
          <w:rFonts w:ascii="Times New Roman" w:hAnsi="Times New Roman" w:cs="Times New Roman"/>
          <w:sz w:val="24"/>
          <w:szCs w:val="24"/>
        </w:rPr>
        <w:t xml:space="preserve"> (</w:t>
      </w:r>
      <w:r w:rsidR="00710D36" w:rsidRPr="00710D36">
        <w:rPr>
          <w:rFonts w:ascii="Times New Roman" w:hAnsi="Times New Roman" w:cs="Times New Roman"/>
          <w:i/>
          <w:iCs/>
          <w:sz w:val="24"/>
          <w:szCs w:val="24"/>
        </w:rPr>
        <w:t>Ordinary least Square</w:t>
      </w:r>
      <w:r w:rsidR="00710D36">
        <w:rPr>
          <w:rFonts w:ascii="Times New Roman" w:hAnsi="Times New Roman" w:cs="Times New Roman"/>
          <w:sz w:val="24"/>
          <w:szCs w:val="24"/>
        </w:rPr>
        <w:t>)</w:t>
      </w:r>
    </w:p>
    <w:p w14:paraId="74AC8023" w14:textId="16F21182" w:rsidR="00B76A5D" w:rsidRPr="00147D72" w:rsidRDefault="00000000" w:rsidP="00147D72">
      <w:pPr>
        <w:pStyle w:val="ListParagraph"/>
        <w:tabs>
          <w:tab w:val="left" w:pos="6663"/>
        </w:tabs>
        <w:spacing w:line="480" w:lineRule="auto"/>
        <w:ind w:left="1843"/>
        <w:jc w:val="both"/>
        <w:rPr>
          <w:rFonts w:ascii="Times New Roman" w:eastAsiaTheme="minorEastAsia" w:hAnsi="Times New Roman" w:cs="Times New Roman"/>
          <w:b/>
          <w:bCs/>
          <w:sz w:val="24"/>
          <w:szCs w:val="24"/>
          <w:vertAlign w:val="subscript"/>
        </w:rPr>
      </w:pPr>
      <m:oMath>
        <m:f>
          <m:fPr>
            <m:ctrlPr>
              <w:rPr>
                <w:rFonts w:ascii="Cambria Math" w:hAnsi="Cambria Math" w:cs="Times New Roman"/>
                <w:b/>
                <w:bCs/>
                <w:i/>
                <w:sz w:val="24"/>
                <w:szCs w:val="24"/>
              </w:rPr>
            </m:ctrlPr>
          </m:fPr>
          <m:num>
            <m:r>
              <m:rPr>
                <m:sty m:val="bi"/>
              </m:rPr>
              <w:rPr>
                <w:rFonts w:ascii="Cambria Math" w:hAnsi="Cambria Math" w:cs="Times New Roman"/>
                <w:sz w:val="24"/>
                <w:szCs w:val="24"/>
              </w:rPr>
              <m:t>TACit</m:t>
            </m:r>
          </m:num>
          <m:den>
            <m:r>
              <m:rPr>
                <m:sty m:val="bi"/>
              </m:rPr>
              <w:rPr>
                <w:rFonts w:ascii="Cambria Math" w:hAnsi="Cambria Math" w:cs="Times New Roman"/>
                <w:sz w:val="24"/>
                <w:szCs w:val="24"/>
              </w:rPr>
              <m:t>Ait-1</m:t>
            </m:r>
          </m:den>
        </m:f>
      </m:oMath>
      <w:r w:rsidR="00913FF8" w:rsidRPr="000D36CF">
        <w:rPr>
          <w:rFonts w:ascii="Times New Roman" w:eastAsiaTheme="minorEastAsia" w:hAnsi="Times New Roman" w:cs="Times New Roman"/>
          <w:b/>
          <w:bCs/>
          <w:sz w:val="24"/>
          <w:szCs w:val="24"/>
        </w:rPr>
        <w:t xml:space="preserve"> = β</w:t>
      </w:r>
      <w:r w:rsidR="00913FF8" w:rsidRPr="000D36CF">
        <w:rPr>
          <w:rFonts w:ascii="Times New Roman" w:eastAsiaTheme="minorEastAsia" w:hAnsi="Times New Roman" w:cs="Times New Roman"/>
          <w:b/>
          <w:bCs/>
          <w:sz w:val="24"/>
          <w:szCs w:val="24"/>
          <w:vertAlign w:val="subscript"/>
        </w:rPr>
        <w:t xml:space="preserve">1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1</m:t>
                </m:r>
              </m:num>
              <m:den>
                <m:r>
                  <m:rPr>
                    <m:sty m:val="bi"/>
                  </m:rPr>
                  <w:rPr>
                    <w:rFonts w:ascii="Cambria Math" w:eastAsiaTheme="minorEastAsia" w:hAnsi="Cambria Math" w:cs="Times New Roman"/>
                    <w:sz w:val="24"/>
                    <w:szCs w:val="24"/>
                    <w:vertAlign w:val="subscript"/>
                  </w:rPr>
                  <m:t>Ait-1</m:t>
                </m:r>
              </m:den>
            </m:f>
          </m:e>
        </m:d>
      </m:oMath>
      <w:r w:rsidR="00913FF8" w:rsidRPr="000D36CF">
        <w:rPr>
          <w:rFonts w:ascii="Times New Roman" w:eastAsiaTheme="minorEastAsia" w:hAnsi="Times New Roman" w:cs="Times New Roman"/>
          <w:b/>
          <w:bCs/>
          <w:sz w:val="24"/>
          <w:szCs w:val="24"/>
          <w:vertAlign w:val="subscript"/>
        </w:rPr>
        <w:t xml:space="preserve"> </w:t>
      </w:r>
      <w:r w:rsidR="000D36CF" w:rsidRPr="000D36CF">
        <w:rPr>
          <w:rFonts w:ascii="Times New Roman" w:eastAsiaTheme="minorEastAsia" w:hAnsi="Times New Roman" w:cs="Times New Roman"/>
          <w:b/>
          <w:bCs/>
          <w:sz w:val="24"/>
          <w:szCs w:val="24"/>
          <w:vertAlign w:val="subscript"/>
        </w:rPr>
        <w:t xml:space="preserve">+ </w:t>
      </w:r>
      <w:r w:rsidR="000D36CF" w:rsidRPr="000D36CF">
        <w:rPr>
          <w:rFonts w:ascii="Times New Roman" w:eastAsiaTheme="minorEastAsia" w:hAnsi="Times New Roman" w:cs="Times New Roman"/>
          <w:b/>
          <w:bCs/>
          <w:sz w:val="24"/>
          <w:szCs w:val="24"/>
        </w:rPr>
        <w:t>β</w:t>
      </w:r>
      <w:r w:rsidR="000D36CF" w:rsidRPr="000D36CF">
        <w:rPr>
          <w:rFonts w:ascii="Times New Roman" w:eastAsiaTheme="minorEastAsia" w:hAnsi="Times New Roman" w:cs="Times New Roman"/>
          <w:b/>
          <w:bCs/>
          <w:sz w:val="24"/>
          <w:szCs w:val="24"/>
          <w:vertAlign w:val="subscript"/>
        </w:rPr>
        <w:t xml:space="preserve">2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∆Revt</m:t>
                </m:r>
              </m:num>
              <m:den>
                <m:r>
                  <m:rPr>
                    <m:sty m:val="bi"/>
                  </m:rPr>
                  <w:rPr>
                    <w:rFonts w:ascii="Cambria Math" w:eastAsiaTheme="minorEastAsia" w:hAnsi="Cambria Math" w:cs="Times New Roman"/>
                    <w:sz w:val="24"/>
                    <w:szCs w:val="24"/>
                    <w:vertAlign w:val="subscript"/>
                  </w:rPr>
                  <m:t>Ait-1</m:t>
                </m:r>
              </m:den>
            </m:f>
          </m:e>
        </m:d>
      </m:oMath>
      <w:r w:rsidR="000D36CF" w:rsidRPr="000D36CF">
        <w:rPr>
          <w:rFonts w:ascii="Times New Roman" w:eastAsiaTheme="minorEastAsia" w:hAnsi="Times New Roman" w:cs="Times New Roman"/>
          <w:b/>
          <w:bCs/>
          <w:sz w:val="24"/>
          <w:szCs w:val="24"/>
          <w:vertAlign w:val="subscript"/>
        </w:rPr>
        <w:t xml:space="preserve"> + </w:t>
      </w:r>
      <w:r w:rsidR="000D36CF" w:rsidRPr="000D36CF">
        <w:rPr>
          <w:rFonts w:ascii="Times New Roman" w:eastAsiaTheme="minorEastAsia" w:hAnsi="Times New Roman" w:cs="Times New Roman"/>
          <w:b/>
          <w:bCs/>
          <w:sz w:val="24"/>
          <w:szCs w:val="24"/>
        </w:rPr>
        <w:t>β</w:t>
      </w:r>
      <w:r w:rsidR="000D36CF" w:rsidRPr="000D36CF">
        <w:rPr>
          <w:rFonts w:ascii="Times New Roman" w:eastAsiaTheme="minorEastAsia" w:hAnsi="Times New Roman" w:cs="Times New Roman"/>
          <w:b/>
          <w:bCs/>
          <w:sz w:val="24"/>
          <w:szCs w:val="24"/>
          <w:vertAlign w:val="subscript"/>
        </w:rPr>
        <w:t xml:space="preserve">3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∆PPEt</m:t>
                </m:r>
              </m:num>
              <m:den>
                <m:r>
                  <m:rPr>
                    <m:sty m:val="bi"/>
                  </m:rPr>
                  <w:rPr>
                    <w:rFonts w:ascii="Cambria Math" w:eastAsiaTheme="minorEastAsia" w:hAnsi="Cambria Math" w:cs="Times New Roman"/>
                    <w:sz w:val="24"/>
                    <w:szCs w:val="24"/>
                    <w:vertAlign w:val="subscript"/>
                  </w:rPr>
                  <m:t>Ait-1</m:t>
                </m:r>
              </m:den>
            </m:f>
          </m:e>
        </m:d>
      </m:oMath>
      <w:r w:rsidR="000D36CF" w:rsidRPr="000D36CF">
        <w:rPr>
          <w:rFonts w:ascii="Times New Roman" w:eastAsiaTheme="minorEastAsia" w:hAnsi="Times New Roman" w:cs="Times New Roman"/>
          <w:b/>
          <w:bCs/>
          <w:sz w:val="24"/>
          <w:szCs w:val="24"/>
          <w:vertAlign w:val="subscript"/>
        </w:rPr>
        <w:t xml:space="preserve"> + </w:t>
      </w:r>
      <w:r w:rsidR="000D36CF" w:rsidRPr="000D36CF">
        <w:rPr>
          <w:rFonts w:ascii="Times New Roman" w:eastAsiaTheme="minorEastAsia" w:hAnsi="Times New Roman" w:cs="Times New Roman"/>
          <w:b/>
          <w:bCs/>
          <w:sz w:val="24"/>
          <w:szCs w:val="24"/>
        </w:rPr>
        <w:t>e</w:t>
      </w:r>
      <w:r w:rsidR="000D36CF" w:rsidRPr="000D36CF">
        <w:rPr>
          <w:rFonts w:ascii="Times New Roman" w:eastAsiaTheme="minorEastAsia" w:hAnsi="Times New Roman" w:cs="Times New Roman"/>
          <w:b/>
          <w:bCs/>
          <w:sz w:val="24"/>
          <w:szCs w:val="24"/>
          <w:vertAlign w:val="subscript"/>
        </w:rPr>
        <w:t>it</w:t>
      </w:r>
    </w:p>
    <w:p w14:paraId="37B7286E" w14:textId="73C91164" w:rsidR="00157A35" w:rsidRDefault="000D36CF" w:rsidP="00A4279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Keterangan:</w:t>
      </w:r>
    </w:p>
    <w:p w14:paraId="7761C24A" w14:textId="5F96667E" w:rsidR="000D36CF" w:rsidRDefault="000D36CF" w:rsidP="00A4279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TA</w:t>
      </w:r>
      <w:r w:rsidR="00DA0F96">
        <w:rPr>
          <w:rFonts w:ascii="Times New Roman" w:hAnsi="Times New Roman" w:cs="Times New Roman"/>
          <w:sz w:val="24"/>
          <w:szCs w:val="24"/>
        </w:rPr>
        <w:t>C</w:t>
      </w:r>
      <w:r>
        <w:rPr>
          <w:rFonts w:ascii="Times New Roman" w:hAnsi="Times New Roman" w:cs="Times New Roman"/>
          <w:sz w:val="24"/>
          <w:szCs w:val="24"/>
        </w:rPr>
        <w:t xml:space="preserve">it </w:t>
      </w:r>
      <w:r w:rsidR="002903FC">
        <w:rPr>
          <w:rFonts w:ascii="Times New Roman" w:hAnsi="Times New Roman" w:cs="Times New Roman"/>
          <w:sz w:val="24"/>
          <w:szCs w:val="24"/>
        </w:rPr>
        <w:tab/>
        <w:t xml:space="preserve">           </w:t>
      </w:r>
      <w:r>
        <w:rPr>
          <w:rFonts w:ascii="Times New Roman" w:hAnsi="Times New Roman" w:cs="Times New Roman"/>
          <w:sz w:val="24"/>
          <w:szCs w:val="24"/>
        </w:rPr>
        <w:t>= Total akrual perusahaan i pada periode t</w:t>
      </w:r>
    </w:p>
    <w:p w14:paraId="01DB9364" w14:textId="1E350277" w:rsidR="000D36CF" w:rsidRDefault="000D36CF" w:rsidP="00A4279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Ait-1</w:t>
      </w:r>
      <w:r>
        <w:rPr>
          <w:rFonts w:ascii="Times New Roman" w:hAnsi="Times New Roman" w:cs="Times New Roman"/>
          <w:sz w:val="24"/>
          <w:szCs w:val="24"/>
        </w:rPr>
        <w:tab/>
      </w:r>
      <w:r w:rsidR="002903FC">
        <w:rPr>
          <w:rFonts w:ascii="Times New Roman" w:hAnsi="Times New Roman" w:cs="Times New Roman"/>
          <w:sz w:val="24"/>
          <w:szCs w:val="24"/>
        </w:rPr>
        <w:t xml:space="preserve">           </w:t>
      </w:r>
      <w:r>
        <w:rPr>
          <w:rFonts w:ascii="Times New Roman" w:hAnsi="Times New Roman" w:cs="Times New Roman"/>
          <w:sz w:val="24"/>
          <w:szCs w:val="24"/>
        </w:rPr>
        <w:t>= Total asset per</w:t>
      </w:r>
      <w:r w:rsidR="00DA0F96">
        <w:rPr>
          <w:rFonts w:ascii="Times New Roman" w:hAnsi="Times New Roman" w:cs="Times New Roman"/>
          <w:sz w:val="24"/>
          <w:szCs w:val="24"/>
        </w:rPr>
        <w:t>usahaan (i) pada tahun (t) sebelumnya.</w:t>
      </w:r>
    </w:p>
    <w:p w14:paraId="027ACDF0" w14:textId="54AE08D1" w:rsidR="000D36CF" w:rsidRDefault="000D36CF" w:rsidP="00A4279D">
      <w:pPr>
        <w:pStyle w:val="ListParagraph"/>
        <w:spacing w:line="480" w:lineRule="auto"/>
        <w:ind w:left="1701"/>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vertAlign w:val="subscript"/>
          </w:rPr>
          <m:t>∆</m:t>
        </m:r>
      </m:oMath>
      <w:r w:rsidRPr="000D36C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evt</w:t>
      </w:r>
      <w:r>
        <w:rPr>
          <w:rFonts w:ascii="Times New Roman" w:eastAsiaTheme="minorEastAsia" w:hAnsi="Times New Roman" w:cs="Times New Roman"/>
          <w:sz w:val="24"/>
          <w:szCs w:val="24"/>
        </w:rPr>
        <w:tab/>
      </w:r>
      <w:r w:rsidR="002903F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2903F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Pendapatan periode t dikurangi pendapatan periode sebelumnya</w:t>
      </w:r>
    </w:p>
    <w:p w14:paraId="2F18D6E8" w14:textId="640E1ABC" w:rsidR="002903FC" w:rsidRDefault="002903FC" w:rsidP="00A4279D">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PPEt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Aktiva tetap pada periode t</w:t>
      </w:r>
    </w:p>
    <w:p w14:paraId="70D200AE" w14:textId="25AE6A30" w:rsidR="002903FC" w:rsidRDefault="002903FC" w:rsidP="00A4279D">
      <w:pPr>
        <w:pStyle w:val="ListParagraph"/>
        <w:spacing w:line="480" w:lineRule="auto"/>
        <w:ind w:left="1701"/>
        <w:jc w:val="both"/>
        <w:rPr>
          <w:rFonts w:ascii="Times New Roman" w:eastAsiaTheme="minorEastAsia" w:hAnsi="Times New Roman" w:cs="Times New Roman"/>
          <w:sz w:val="24"/>
          <w:szCs w:val="24"/>
        </w:rPr>
      </w:pPr>
      <w:r w:rsidRPr="002903FC">
        <w:rPr>
          <w:rFonts w:ascii="Times New Roman" w:eastAsiaTheme="minorEastAsia" w:hAnsi="Times New Roman" w:cs="Times New Roman"/>
          <w:sz w:val="24"/>
          <w:szCs w:val="24"/>
        </w:rPr>
        <w:t>β</w:t>
      </w:r>
      <w:r w:rsidRPr="002903FC">
        <w:rPr>
          <w:rFonts w:ascii="Times New Roman" w:eastAsiaTheme="minorEastAsia" w:hAnsi="Times New Roman" w:cs="Times New Roman"/>
          <w:sz w:val="24"/>
          <w:szCs w:val="24"/>
          <w:vertAlign w:val="subscript"/>
        </w:rPr>
        <w:t>1,</w:t>
      </w:r>
      <w:r w:rsidRPr="002903FC">
        <w:rPr>
          <w:rFonts w:ascii="Times New Roman" w:eastAsiaTheme="minorEastAsia" w:hAnsi="Times New Roman" w:cs="Times New Roman"/>
          <w:sz w:val="24"/>
          <w:szCs w:val="24"/>
        </w:rPr>
        <w:t xml:space="preserve"> β</w:t>
      </w:r>
      <w:r w:rsidRPr="002903FC">
        <w:rPr>
          <w:rFonts w:ascii="Times New Roman" w:eastAsiaTheme="minorEastAsia" w:hAnsi="Times New Roman" w:cs="Times New Roman"/>
          <w:sz w:val="24"/>
          <w:szCs w:val="24"/>
          <w:vertAlign w:val="subscript"/>
        </w:rPr>
        <w:t>2,</w:t>
      </w:r>
      <w:r w:rsidRPr="002903FC">
        <w:rPr>
          <w:rFonts w:ascii="Times New Roman" w:eastAsiaTheme="minorEastAsia" w:hAnsi="Times New Roman" w:cs="Times New Roman"/>
          <w:sz w:val="24"/>
          <w:szCs w:val="24"/>
        </w:rPr>
        <w:t xml:space="preserve"> β</w:t>
      </w:r>
      <w:r w:rsidRPr="002903FC">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vertAlign w:val="subscript"/>
        </w:rPr>
        <w:tab/>
        <w:t xml:space="preserve"> </w:t>
      </w:r>
      <w:r>
        <w:rPr>
          <w:rFonts w:ascii="Times New Roman" w:eastAsiaTheme="minorEastAsia" w:hAnsi="Times New Roman" w:cs="Times New Roman"/>
          <w:sz w:val="24"/>
          <w:szCs w:val="24"/>
        </w:rPr>
        <w:t xml:space="preserve">           = Koefisien regresi</w:t>
      </w:r>
    </w:p>
    <w:p w14:paraId="203C0F3D" w14:textId="519FA616" w:rsidR="002903FC" w:rsidRPr="002903FC" w:rsidRDefault="002903FC" w:rsidP="00A4279D">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 </w:t>
      </w:r>
      <w:r>
        <w:rPr>
          <w:rFonts w:ascii="Times New Roman" w:eastAsiaTheme="minorEastAsia" w:hAnsi="Times New Roman" w:cs="Times New Roman"/>
          <w:sz w:val="24"/>
          <w:szCs w:val="24"/>
        </w:rPr>
        <w:tab/>
        <w:t xml:space="preserve">        </w:t>
      </w:r>
      <w:r w:rsidR="00A4279D">
        <w:rPr>
          <w:rFonts w:ascii="Times New Roman" w:eastAsiaTheme="minorEastAsia" w:hAnsi="Times New Roman" w:cs="Times New Roman"/>
          <w:sz w:val="24"/>
          <w:szCs w:val="24"/>
        </w:rPr>
        <w:tab/>
      </w:r>
      <w:r w:rsidR="00A4279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2903FC">
        <w:rPr>
          <w:rFonts w:ascii="Times New Roman" w:eastAsiaTheme="minorEastAsia" w:hAnsi="Times New Roman" w:cs="Times New Roman"/>
          <w:i/>
          <w:iCs/>
          <w:sz w:val="24"/>
          <w:szCs w:val="24"/>
        </w:rPr>
        <w:t>error term</w:t>
      </w:r>
      <w:r>
        <w:rPr>
          <w:rFonts w:ascii="Times New Roman" w:eastAsiaTheme="minorEastAsia" w:hAnsi="Times New Roman" w:cs="Times New Roman"/>
          <w:sz w:val="24"/>
          <w:szCs w:val="24"/>
        </w:rPr>
        <w:t xml:space="preserve"> perusahaan i pada tahun t</w:t>
      </w:r>
    </w:p>
    <w:p w14:paraId="66A87980" w14:textId="2D621A90" w:rsidR="00406752" w:rsidRDefault="002903FC" w:rsidP="00D16B0A">
      <w:pPr>
        <w:pStyle w:val="ListParagraph"/>
        <w:numPr>
          <w:ilvl w:val="0"/>
          <w:numId w:val="12"/>
        </w:numPr>
        <w:spacing w:line="480" w:lineRule="auto"/>
        <w:ind w:left="1701"/>
        <w:jc w:val="both"/>
        <w:rPr>
          <w:rFonts w:ascii="Times New Roman" w:hAnsi="Times New Roman" w:cs="Times New Roman"/>
          <w:iCs/>
          <w:sz w:val="24"/>
          <w:szCs w:val="24"/>
        </w:rPr>
      </w:pPr>
      <w:r>
        <w:rPr>
          <w:rFonts w:ascii="Times New Roman" w:hAnsi="Times New Roman" w:cs="Times New Roman"/>
          <w:iCs/>
          <w:sz w:val="24"/>
          <w:szCs w:val="24"/>
        </w:rPr>
        <w:t xml:space="preserve">Menghitung </w:t>
      </w:r>
      <w:r w:rsidRPr="002903FC">
        <w:rPr>
          <w:rFonts w:ascii="Times New Roman" w:hAnsi="Times New Roman" w:cs="Times New Roman"/>
          <w:i/>
          <w:sz w:val="24"/>
          <w:szCs w:val="24"/>
        </w:rPr>
        <w:t>nondiscretionary accruals model</w:t>
      </w:r>
      <w:r>
        <w:rPr>
          <w:rFonts w:ascii="Times New Roman" w:hAnsi="Times New Roman" w:cs="Times New Roman"/>
          <w:iCs/>
          <w:sz w:val="24"/>
          <w:szCs w:val="24"/>
        </w:rPr>
        <w:t xml:space="preserve"> (NDA)</w:t>
      </w:r>
    </w:p>
    <w:p w14:paraId="07521328" w14:textId="43FBE796" w:rsidR="002903FC" w:rsidRPr="00AC2A0C" w:rsidRDefault="002903FC" w:rsidP="00AD3010">
      <w:pPr>
        <w:pStyle w:val="ListParagraph"/>
        <w:spacing w:line="480" w:lineRule="auto"/>
        <w:ind w:left="1843"/>
        <w:jc w:val="both"/>
        <w:rPr>
          <w:rFonts w:ascii="Times New Roman" w:eastAsiaTheme="minorEastAsia" w:hAnsi="Times New Roman" w:cs="Times New Roman"/>
          <w:b/>
          <w:bCs/>
          <w:sz w:val="24"/>
          <w:szCs w:val="24"/>
        </w:rPr>
      </w:pPr>
      <w:r w:rsidRPr="00AC2A0C">
        <w:rPr>
          <w:rFonts w:ascii="Times New Roman" w:hAnsi="Times New Roman" w:cs="Times New Roman"/>
          <w:b/>
          <w:bCs/>
          <w:iCs/>
          <w:sz w:val="24"/>
          <w:szCs w:val="24"/>
        </w:rPr>
        <w:t>NDA</w:t>
      </w:r>
      <w:r w:rsidRPr="00AC2A0C">
        <w:rPr>
          <w:rFonts w:ascii="Times New Roman" w:hAnsi="Times New Roman" w:cs="Times New Roman"/>
          <w:b/>
          <w:bCs/>
          <w:iCs/>
          <w:sz w:val="24"/>
          <w:szCs w:val="24"/>
          <w:vertAlign w:val="subscript"/>
        </w:rPr>
        <w:t>it</w:t>
      </w:r>
      <w:r w:rsidRPr="00AC2A0C">
        <w:rPr>
          <w:rFonts w:ascii="Times New Roman" w:hAnsi="Times New Roman" w:cs="Times New Roman"/>
          <w:b/>
          <w:bCs/>
          <w:iCs/>
          <w:sz w:val="24"/>
          <w:szCs w:val="24"/>
        </w:rPr>
        <w:t xml:space="preserve"> = </w:t>
      </w:r>
      <w:r w:rsidRPr="00AC2A0C">
        <w:rPr>
          <w:rFonts w:ascii="Times New Roman" w:eastAsiaTheme="minorEastAsia" w:hAnsi="Times New Roman" w:cs="Times New Roman"/>
          <w:b/>
          <w:bCs/>
          <w:sz w:val="24"/>
          <w:szCs w:val="24"/>
        </w:rPr>
        <w:t>β</w:t>
      </w:r>
      <w:r w:rsidRPr="00AC2A0C">
        <w:rPr>
          <w:rFonts w:ascii="Times New Roman" w:eastAsiaTheme="minorEastAsia" w:hAnsi="Times New Roman" w:cs="Times New Roman"/>
          <w:b/>
          <w:bCs/>
          <w:sz w:val="24"/>
          <w:szCs w:val="24"/>
          <w:vertAlign w:val="subscript"/>
        </w:rPr>
        <w:t>1</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1</m:t>
                </m:r>
              </m:num>
              <m:den>
                <m:r>
                  <m:rPr>
                    <m:sty m:val="bi"/>
                  </m:rPr>
                  <w:rPr>
                    <w:rFonts w:ascii="Cambria Math" w:eastAsiaTheme="minorEastAsia" w:hAnsi="Cambria Math" w:cs="Times New Roman"/>
                    <w:sz w:val="24"/>
                    <w:szCs w:val="24"/>
                    <w:vertAlign w:val="subscript"/>
                  </w:rPr>
                  <m:t>Ait-1</m:t>
                </m:r>
              </m:den>
            </m:f>
          </m:e>
        </m:d>
      </m:oMath>
      <w:r w:rsidRPr="00AC2A0C">
        <w:rPr>
          <w:rFonts w:ascii="Times New Roman" w:eastAsiaTheme="minorEastAsia" w:hAnsi="Times New Roman" w:cs="Times New Roman"/>
          <w:b/>
          <w:bCs/>
          <w:sz w:val="24"/>
          <w:szCs w:val="24"/>
        </w:rPr>
        <w:t xml:space="preserve"> +</w:t>
      </w:r>
      <w:r w:rsidRPr="00AC2A0C">
        <w:rPr>
          <w:rFonts w:ascii="Times New Roman" w:eastAsiaTheme="minorEastAsia" w:hAnsi="Times New Roman" w:cs="Times New Roman"/>
          <w:b/>
          <w:bCs/>
          <w:sz w:val="24"/>
          <w:szCs w:val="24"/>
          <w:vertAlign w:val="subscript"/>
        </w:rPr>
        <w:t xml:space="preserve"> </w:t>
      </w:r>
      <w:r w:rsidRPr="00AC2A0C">
        <w:rPr>
          <w:rFonts w:ascii="Times New Roman" w:eastAsiaTheme="minorEastAsia" w:hAnsi="Times New Roman" w:cs="Times New Roman"/>
          <w:b/>
          <w:bCs/>
          <w:sz w:val="24"/>
          <w:szCs w:val="24"/>
        </w:rPr>
        <w:t>β</w:t>
      </w:r>
      <w:r w:rsidRPr="00AC2A0C">
        <w:rPr>
          <w:rFonts w:ascii="Times New Roman" w:eastAsiaTheme="minorEastAsia" w:hAnsi="Times New Roman" w:cs="Times New Roman"/>
          <w:b/>
          <w:bCs/>
          <w:sz w:val="24"/>
          <w:szCs w:val="24"/>
          <w:vertAlign w:val="subscript"/>
        </w:rPr>
        <w:t xml:space="preserve">2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∆Revt- ∆RECt</m:t>
                </m:r>
              </m:num>
              <m:den>
                <m:r>
                  <m:rPr>
                    <m:sty m:val="bi"/>
                  </m:rPr>
                  <w:rPr>
                    <w:rFonts w:ascii="Cambria Math" w:eastAsiaTheme="minorEastAsia" w:hAnsi="Cambria Math" w:cs="Times New Roman"/>
                    <w:sz w:val="24"/>
                    <w:szCs w:val="24"/>
                    <w:vertAlign w:val="subscript"/>
                  </w:rPr>
                  <m:t>Ait-1</m:t>
                </m:r>
              </m:den>
            </m:f>
          </m:e>
        </m:d>
      </m:oMath>
      <w:r w:rsidRPr="00AC2A0C">
        <w:rPr>
          <w:rFonts w:ascii="Times New Roman" w:eastAsiaTheme="minorEastAsia" w:hAnsi="Times New Roman" w:cs="Times New Roman"/>
          <w:b/>
          <w:bCs/>
          <w:sz w:val="24"/>
          <w:szCs w:val="24"/>
          <w:vertAlign w:val="subscript"/>
        </w:rPr>
        <w:t xml:space="preserve"> </w:t>
      </w:r>
      <w:r w:rsidRPr="00AC2A0C">
        <w:rPr>
          <w:rFonts w:ascii="Times New Roman" w:eastAsiaTheme="minorEastAsia" w:hAnsi="Times New Roman" w:cs="Times New Roman"/>
          <w:b/>
          <w:bCs/>
          <w:sz w:val="24"/>
          <w:szCs w:val="24"/>
        </w:rPr>
        <w:t>+ β</w:t>
      </w:r>
      <w:r w:rsidRPr="00AC2A0C">
        <w:rPr>
          <w:rFonts w:ascii="Times New Roman" w:eastAsiaTheme="minorEastAsia" w:hAnsi="Times New Roman" w:cs="Times New Roman"/>
          <w:b/>
          <w:bCs/>
          <w:sz w:val="24"/>
          <w:szCs w:val="24"/>
          <w:vertAlign w:val="subscript"/>
        </w:rPr>
        <w:t xml:space="preserve">3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∆PPEt</m:t>
                </m:r>
              </m:num>
              <m:den>
                <m:r>
                  <m:rPr>
                    <m:sty m:val="bi"/>
                  </m:rPr>
                  <w:rPr>
                    <w:rFonts w:ascii="Cambria Math" w:eastAsiaTheme="minorEastAsia" w:hAnsi="Cambria Math" w:cs="Times New Roman"/>
                    <w:sz w:val="24"/>
                    <w:szCs w:val="24"/>
                    <w:vertAlign w:val="subscript"/>
                  </w:rPr>
                  <m:t>Ait-1</m:t>
                </m:r>
              </m:den>
            </m:f>
          </m:e>
        </m:d>
      </m:oMath>
    </w:p>
    <w:p w14:paraId="60F058DD" w14:textId="1A24B623" w:rsidR="002903FC" w:rsidRDefault="002903FC" w:rsidP="00A4279D">
      <w:pPr>
        <w:pStyle w:val="ListParagraph"/>
        <w:spacing w:line="480" w:lineRule="auto"/>
        <w:ind w:left="1843" w:hanging="142"/>
        <w:jc w:val="both"/>
        <w:rPr>
          <w:rFonts w:ascii="Times New Roman" w:hAnsi="Times New Roman" w:cs="Times New Roman"/>
          <w:iCs/>
          <w:sz w:val="24"/>
          <w:szCs w:val="24"/>
        </w:rPr>
      </w:pPr>
      <w:r>
        <w:rPr>
          <w:rFonts w:ascii="Times New Roman" w:hAnsi="Times New Roman" w:cs="Times New Roman"/>
          <w:iCs/>
          <w:sz w:val="24"/>
          <w:szCs w:val="24"/>
        </w:rPr>
        <w:t>Keterangan:</w:t>
      </w:r>
    </w:p>
    <w:p w14:paraId="0A9D1358" w14:textId="076ECC15" w:rsidR="002903FC" w:rsidRDefault="002903FC" w:rsidP="00A4279D">
      <w:pPr>
        <w:pStyle w:val="ListParagraph"/>
        <w:spacing w:line="480" w:lineRule="auto"/>
        <w:ind w:left="1843" w:hanging="142"/>
        <w:jc w:val="both"/>
        <w:rPr>
          <w:rFonts w:ascii="Times New Roman" w:hAnsi="Times New Roman" w:cs="Times New Roman"/>
          <w:iCs/>
          <w:sz w:val="24"/>
          <w:szCs w:val="24"/>
        </w:rPr>
      </w:pPr>
      <w:r>
        <w:rPr>
          <w:rFonts w:ascii="Times New Roman" w:hAnsi="Times New Roman" w:cs="Times New Roman"/>
          <w:iCs/>
          <w:sz w:val="24"/>
          <w:szCs w:val="24"/>
        </w:rPr>
        <w:t>NDA</w:t>
      </w:r>
      <w:r w:rsidRPr="00AC2A0C">
        <w:rPr>
          <w:rFonts w:ascii="Times New Roman" w:hAnsi="Times New Roman" w:cs="Times New Roman"/>
          <w:iCs/>
          <w:sz w:val="24"/>
          <w:szCs w:val="24"/>
          <w:vertAlign w:val="subscript"/>
        </w:rPr>
        <w:t>it</w:t>
      </w:r>
      <w:r w:rsidR="00AC2A0C">
        <w:rPr>
          <w:rFonts w:ascii="Times New Roman" w:hAnsi="Times New Roman" w:cs="Times New Roman"/>
          <w:iCs/>
          <w:sz w:val="24"/>
          <w:szCs w:val="24"/>
        </w:rPr>
        <w:t xml:space="preserve"> </w:t>
      </w:r>
      <w:r w:rsidR="00AC2A0C">
        <w:rPr>
          <w:rFonts w:ascii="Times New Roman" w:hAnsi="Times New Roman" w:cs="Times New Roman"/>
          <w:iCs/>
          <w:sz w:val="24"/>
          <w:szCs w:val="24"/>
        </w:rPr>
        <w:tab/>
        <w:t xml:space="preserve">         = </w:t>
      </w:r>
      <w:r w:rsidR="00AC2A0C" w:rsidRPr="00AC2A0C">
        <w:rPr>
          <w:rFonts w:ascii="Times New Roman" w:hAnsi="Times New Roman" w:cs="Times New Roman"/>
          <w:i/>
          <w:sz w:val="24"/>
          <w:szCs w:val="24"/>
        </w:rPr>
        <w:t>Nondiscretionary accruals</w:t>
      </w:r>
      <w:r w:rsidR="00AC2A0C">
        <w:rPr>
          <w:rFonts w:ascii="Times New Roman" w:hAnsi="Times New Roman" w:cs="Times New Roman"/>
          <w:iCs/>
          <w:sz w:val="24"/>
          <w:szCs w:val="24"/>
        </w:rPr>
        <w:t xml:space="preserve"> pada tahun t</w:t>
      </w:r>
    </w:p>
    <w:p w14:paraId="769BD760" w14:textId="22C2260A" w:rsidR="00AC2A0C" w:rsidRDefault="00AC2A0C" w:rsidP="00A4279D">
      <w:pPr>
        <w:pStyle w:val="ListParagraph"/>
        <w:spacing w:line="480" w:lineRule="auto"/>
        <w:ind w:left="1843" w:hanging="142"/>
        <w:jc w:val="both"/>
        <w:rPr>
          <w:rFonts w:ascii="Times New Roman" w:hAnsi="Times New Roman" w:cs="Times New Roman"/>
          <w:sz w:val="24"/>
          <w:szCs w:val="24"/>
        </w:rPr>
      </w:pPr>
      <w:r>
        <w:rPr>
          <w:rFonts w:ascii="Times New Roman" w:hAnsi="Times New Roman" w:cs="Times New Roman"/>
          <w:sz w:val="24"/>
          <w:szCs w:val="24"/>
        </w:rPr>
        <w:t>Ait-1</w:t>
      </w:r>
      <w:r>
        <w:rPr>
          <w:rFonts w:ascii="Times New Roman" w:hAnsi="Times New Roman" w:cs="Times New Roman"/>
          <w:sz w:val="24"/>
          <w:szCs w:val="24"/>
        </w:rPr>
        <w:tab/>
        <w:t xml:space="preserve">         = Total asset periode t-1</w:t>
      </w:r>
    </w:p>
    <w:p w14:paraId="11AB017F" w14:textId="093A5374" w:rsidR="00AC2A0C" w:rsidRDefault="00AC2A0C" w:rsidP="00A4279D">
      <w:pPr>
        <w:pStyle w:val="ListParagraph"/>
        <w:spacing w:line="480" w:lineRule="auto"/>
        <w:ind w:left="1843" w:hanging="142"/>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vertAlign w:val="subscript"/>
          </w:rPr>
          <m:t>∆</m:t>
        </m:r>
      </m:oMath>
      <w:r w:rsidRPr="000D36C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evt</w:t>
      </w:r>
      <w:r>
        <w:rPr>
          <w:rFonts w:ascii="Times New Roman" w:eastAsiaTheme="minorEastAsia" w:hAnsi="Times New Roman" w:cs="Times New Roman"/>
          <w:sz w:val="24"/>
          <w:szCs w:val="24"/>
        </w:rPr>
        <w:tab/>
        <w:t xml:space="preserve">         = Pendapatan periode t dikurangi pendapatan</w:t>
      </w:r>
    </w:p>
    <w:p w14:paraId="64A2E6A6" w14:textId="28E31852" w:rsidR="00AC2A0C" w:rsidRDefault="00AC2A0C" w:rsidP="00A4279D">
      <w:pPr>
        <w:pStyle w:val="ListParagraph"/>
        <w:spacing w:line="480" w:lineRule="auto"/>
        <w:ind w:left="1843" w:hanging="142"/>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vertAlign w:val="subscript"/>
          </w:rPr>
          <m:t>∆</m:t>
        </m:r>
      </m:oMath>
      <w:r w:rsidRPr="000D36C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ect</w:t>
      </w:r>
      <w:r>
        <w:rPr>
          <w:rFonts w:ascii="Times New Roman" w:eastAsiaTheme="minorEastAsia" w:hAnsi="Times New Roman" w:cs="Times New Roman"/>
          <w:sz w:val="24"/>
          <w:szCs w:val="24"/>
        </w:rPr>
        <w:tab/>
        <w:t xml:space="preserve">         = piutang periode t dikurangi piutang periode sebelumnya</w:t>
      </w:r>
    </w:p>
    <w:p w14:paraId="61D0465A" w14:textId="561D4816" w:rsidR="00AC2A0C" w:rsidRDefault="00AC2A0C" w:rsidP="00A4279D">
      <w:pPr>
        <w:pStyle w:val="ListParagraph"/>
        <w:spacing w:line="480" w:lineRule="auto"/>
        <w:ind w:left="1843"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PPEt</w:t>
      </w:r>
      <w:r>
        <w:rPr>
          <w:rFonts w:ascii="Times New Roman" w:eastAsiaTheme="minorEastAsia" w:hAnsi="Times New Roman" w:cs="Times New Roman"/>
          <w:sz w:val="24"/>
          <w:szCs w:val="24"/>
        </w:rPr>
        <w:tab/>
        <w:t xml:space="preserve">         = Aktiva tetap pada periode t</w:t>
      </w:r>
    </w:p>
    <w:p w14:paraId="54C8540F" w14:textId="086337AC" w:rsidR="00AC2A0C" w:rsidRDefault="00A4279D" w:rsidP="00A4279D">
      <w:pPr>
        <w:pStyle w:val="ListParagraph"/>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C2A0C">
        <w:rPr>
          <w:rFonts w:ascii="Times New Roman" w:eastAsiaTheme="minorEastAsia" w:hAnsi="Times New Roman" w:cs="Times New Roman"/>
          <w:sz w:val="24"/>
          <w:szCs w:val="24"/>
        </w:rPr>
        <w:t xml:space="preserve">= </w:t>
      </w:r>
      <w:r w:rsidR="00AC2A0C" w:rsidRPr="002903FC">
        <w:rPr>
          <w:rFonts w:ascii="Times New Roman" w:eastAsiaTheme="minorEastAsia" w:hAnsi="Times New Roman" w:cs="Times New Roman"/>
          <w:i/>
          <w:iCs/>
          <w:sz w:val="24"/>
          <w:szCs w:val="24"/>
        </w:rPr>
        <w:t>error term</w:t>
      </w:r>
      <w:r w:rsidR="00AC2A0C">
        <w:rPr>
          <w:rFonts w:ascii="Times New Roman" w:eastAsiaTheme="minorEastAsia" w:hAnsi="Times New Roman" w:cs="Times New Roman"/>
          <w:sz w:val="24"/>
          <w:szCs w:val="24"/>
        </w:rPr>
        <w:t xml:space="preserve"> perusahaan i pada tahun t</w:t>
      </w:r>
    </w:p>
    <w:p w14:paraId="7B905CAB" w14:textId="055A52E6" w:rsidR="00AC2A0C" w:rsidRDefault="00AC2A0C" w:rsidP="00D16B0A">
      <w:pPr>
        <w:pStyle w:val="ListParagraph"/>
        <w:numPr>
          <w:ilvl w:val="0"/>
          <w:numId w:val="12"/>
        </w:numPr>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Menghitung </w:t>
      </w:r>
      <w:r w:rsidRPr="00AC2A0C">
        <w:rPr>
          <w:rFonts w:ascii="Times New Roman" w:eastAsiaTheme="minorEastAsia" w:hAnsi="Times New Roman" w:cs="Times New Roman"/>
          <w:i/>
          <w:iCs/>
          <w:sz w:val="24"/>
          <w:szCs w:val="24"/>
        </w:rPr>
        <w:t>Discretionary accrual (</w:t>
      </w:r>
      <w:r>
        <w:rPr>
          <w:rFonts w:ascii="Times New Roman" w:eastAsiaTheme="minorEastAsia" w:hAnsi="Times New Roman" w:cs="Times New Roman"/>
          <w:sz w:val="24"/>
          <w:szCs w:val="24"/>
        </w:rPr>
        <w:t>DA)</w:t>
      </w:r>
    </w:p>
    <w:p w14:paraId="0A71B7D1" w14:textId="75E2BE91" w:rsidR="00AC2A0C" w:rsidRDefault="00AC2A0C" w:rsidP="00A4279D">
      <w:pPr>
        <w:pStyle w:val="ListParagraph"/>
        <w:spacing w:line="480" w:lineRule="auto"/>
        <w:ind w:left="1560"/>
        <w:jc w:val="both"/>
        <w:rPr>
          <w:rFonts w:ascii="Times New Roman" w:eastAsiaTheme="minorEastAsia" w:hAnsi="Times New Roman" w:cs="Times New Roman"/>
          <w:b/>
          <w:bCs/>
          <w:sz w:val="24"/>
          <w:szCs w:val="24"/>
          <w:vertAlign w:val="subscript"/>
        </w:rPr>
      </w:pPr>
      <w:r w:rsidRPr="00AC2A0C">
        <w:rPr>
          <w:rFonts w:ascii="Times New Roman" w:eastAsiaTheme="minorEastAsia" w:hAnsi="Times New Roman" w:cs="Times New Roman"/>
          <w:b/>
          <w:bCs/>
          <w:sz w:val="24"/>
          <w:szCs w:val="24"/>
        </w:rPr>
        <w:t>DA</w:t>
      </w:r>
      <w:r w:rsidR="005E3E83">
        <w:rPr>
          <w:rFonts w:ascii="Times New Roman" w:eastAsiaTheme="minorEastAsia" w:hAnsi="Times New Roman" w:cs="Times New Roman"/>
          <w:b/>
          <w:bCs/>
          <w:sz w:val="24"/>
          <w:szCs w:val="24"/>
        </w:rPr>
        <w:t>C</w:t>
      </w:r>
      <w:r w:rsidRPr="00AC2A0C">
        <w:rPr>
          <w:rFonts w:ascii="Times New Roman" w:eastAsiaTheme="minorEastAsia" w:hAnsi="Times New Roman" w:cs="Times New Roman"/>
          <w:b/>
          <w:bCs/>
          <w:sz w:val="24"/>
          <w:szCs w:val="24"/>
          <w:vertAlign w:val="subscript"/>
        </w:rPr>
        <w:t>it</w:t>
      </w:r>
      <w:r w:rsidRPr="00AC2A0C">
        <w:rPr>
          <w:rFonts w:ascii="Times New Roman" w:eastAsiaTheme="minorEastAsia" w:hAnsi="Times New Roman" w:cs="Times New Roman"/>
          <w:b/>
          <w:bCs/>
          <w:sz w:val="24"/>
          <w:szCs w:val="24"/>
        </w:rPr>
        <w:t xml:space="preserve"> =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TAit</m:t>
                </m:r>
              </m:num>
              <m:den>
                <m:r>
                  <m:rPr>
                    <m:sty m:val="bi"/>
                  </m:rPr>
                  <w:rPr>
                    <w:rFonts w:ascii="Cambria Math" w:eastAsiaTheme="minorEastAsia" w:hAnsi="Cambria Math" w:cs="Times New Roman"/>
                    <w:sz w:val="24"/>
                    <w:szCs w:val="24"/>
                    <w:vertAlign w:val="subscript"/>
                  </w:rPr>
                  <m:t>Ait-1</m:t>
                </m:r>
              </m:den>
            </m:f>
          </m:e>
        </m:d>
      </m:oMath>
      <w:r w:rsidRPr="00AC2A0C">
        <w:rPr>
          <w:rFonts w:ascii="Times New Roman" w:eastAsiaTheme="minorEastAsia" w:hAnsi="Times New Roman" w:cs="Times New Roman"/>
          <w:b/>
          <w:bCs/>
          <w:sz w:val="24"/>
          <w:szCs w:val="24"/>
        </w:rPr>
        <w:t xml:space="preserve"> – NDA</w:t>
      </w:r>
      <w:r w:rsidRPr="00AC2A0C">
        <w:rPr>
          <w:rFonts w:ascii="Times New Roman" w:eastAsiaTheme="minorEastAsia" w:hAnsi="Times New Roman" w:cs="Times New Roman"/>
          <w:b/>
          <w:bCs/>
          <w:sz w:val="24"/>
          <w:szCs w:val="24"/>
          <w:vertAlign w:val="subscript"/>
        </w:rPr>
        <w:t xml:space="preserve">it </w:t>
      </w:r>
    </w:p>
    <w:p w14:paraId="58FB8437" w14:textId="0D6C1E0E" w:rsidR="00AC2A0C" w:rsidRDefault="00AC2A0C" w:rsidP="00A4279D">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14:paraId="1088B617" w14:textId="16B5C29B" w:rsidR="00AC2A0C" w:rsidRPr="00AC2A0C" w:rsidRDefault="00AC2A0C" w:rsidP="00A4279D">
      <w:pPr>
        <w:pStyle w:val="ListParagraph"/>
        <w:spacing w:line="480" w:lineRule="auto"/>
        <w:ind w:left="1560"/>
        <w:jc w:val="both"/>
        <w:rPr>
          <w:rFonts w:ascii="Times New Roman" w:eastAsiaTheme="minorEastAsia" w:hAnsi="Times New Roman" w:cs="Times New Roman"/>
          <w:sz w:val="24"/>
          <w:szCs w:val="24"/>
        </w:rPr>
      </w:pPr>
      <w:r w:rsidRPr="00AC2A0C">
        <w:rPr>
          <w:rFonts w:ascii="Times New Roman" w:eastAsiaTheme="minorEastAsia" w:hAnsi="Times New Roman" w:cs="Times New Roman"/>
          <w:sz w:val="24"/>
          <w:szCs w:val="24"/>
        </w:rPr>
        <w:t>DA</w:t>
      </w:r>
      <w:r w:rsidR="005E3E83">
        <w:rPr>
          <w:rFonts w:ascii="Times New Roman" w:eastAsiaTheme="minorEastAsia" w:hAnsi="Times New Roman" w:cs="Times New Roman"/>
          <w:sz w:val="24"/>
          <w:szCs w:val="24"/>
        </w:rPr>
        <w:t>C</w:t>
      </w:r>
      <w:r w:rsidRPr="00AC2A0C">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vertAlign w:val="subscript"/>
        </w:rPr>
        <w:t xml:space="preserve"> </w:t>
      </w:r>
      <w:r w:rsidR="00F50437">
        <w:rPr>
          <w:rFonts w:ascii="Times New Roman" w:eastAsiaTheme="minorEastAsia" w:hAnsi="Times New Roman" w:cs="Times New Roman"/>
          <w:sz w:val="24"/>
          <w:szCs w:val="24"/>
          <w:vertAlign w:val="subscript"/>
        </w:rPr>
        <w:tab/>
      </w:r>
      <w:r w:rsidR="00A4279D">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xml:space="preserve">= </w:t>
      </w:r>
      <w:r w:rsidRPr="00AC2A0C">
        <w:rPr>
          <w:rFonts w:ascii="Times New Roman" w:eastAsiaTheme="minorEastAsia" w:hAnsi="Times New Roman" w:cs="Times New Roman"/>
          <w:i/>
          <w:iCs/>
          <w:sz w:val="24"/>
          <w:szCs w:val="24"/>
        </w:rPr>
        <w:t>Discretionary Total Accrual</w:t>
      </w:r>
      <w:r>
        <w:rPr>
          <w:rFonts w:ascii="Times New Roman" w:eastAsiaTheme="minorEastAsia" w:hAnsi="Times New Roman" w:cs="Times New Roman"/>
          <w:sz w:val="24"/>
          <w:szCs w:val="24"/>
        </w:rPr>
        <w:t xml:space="preserve"> pada periode t</w:t>
      </w:r>
    </w:p>
    <w:p w14:paraId="15FD2742" w14:textId="006D374A" w:rsidR="00AC2A0C" w:rsidRDefault="00AC2A0C" w:rsidP="00A4279D">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w:t>
      </w:r>
      <w:r w:rsidR="00CE4E61">
        <w:rPr>
          <w:rFonts w:ascii="Times New Roman" w:eastAsiaTheme="minorEastAsia" w:hAnsi="Times New Roman" w:cs="Times New Roman"/>
          <w:sz w:val="24"/>
          <w:szCs w:val="24"/>
        </w:rPr>
        <w:t>C</w:t>
      </w:r>
      <w:r>
        <w:rPr>
          <w:rFonts w:ascii="Times New Roman" w:eastAsiaTheme="minorEastAsia" w:hAnsi="Times New Roman" w:cs="Times New Roman"/>
          <w:sz w:val="24"/>
          <w:szCs w:val="24"/>
          <w:vertAlign w:val="subscript"/>
        </w:rPr>
        <w:t xml:space="preserve">it </w:t>
      </w:r>
      <w:r>
        <w:rPr>
          <w:rFonts w:ascii="Times New Roman" w:eastAsiaTheme="minorEastAsia" w:hAnsi="Times New Roman" w:cs="Times New Roman"/>
          <w:sz w:val="24"/>
          <w:szCs w:val="24"/>
        </w:rPr>
        <w:tab/>
      </w:r>
      <w:r w:rsidR="00A4279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Total Akrual</w:t>
      </w:r>
    </w:p>
    <w:p w14:paraId="09790C25" w14:textId="5E387BC4" w:rsidR="00AC2A0C" w:rsidRDefault="00AC2A0C" w:rsidP="00A4279D">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AC2A0C">
        <w:rPr>
          <w:rFonts w:ascii="Times New Roman" w:eastAsiaTheme="minorEastAsia" w:hAnsi="Times New Roman" w:cs="Times New Roman"/>
          <w:sz w:val="24"/>
          <w:szCs w:val="24"/>
          <w:vertAlign w:val="subscript"/>
        </w:rPr>
        <w:t>it-1</w:t>
      </w:r>
      <w:r w:rsidRPr="00AC2A0C">
        <w:rPr>
          <w:rFonts w:ascii="Times New Roman" w:eastAsiaTheme="minorEastAsia" w:hAnsi="Times New Roman" w:cs="Times New Roman"/>
          <w:sz w:val="24"/>
          <w:szCs w:val="24"/>
          <w:vertAlign w:val="subscript"/>
        </w:rPr>
        <w:tab/>
      </w:r>
      <w:r w:rsidR="00A4279D">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xml:space="preserve">= </w:t>
      </w:r>
      <w:r w:rsidR="00F50437">
        <w:rPr>
          <w:rFonts w:ascii="Times New Roman" w:eastAsiaTheme="minorEastAsia" w:hAnsi="Times New Roman" w:cs="Times New Roman"/>
          <w:sz w:val="24"/>
          <w:szCs w:val="24"/>
        </w:rPr>
        <w:t>Total asset periode t -1</w:t>
      </w:r>
    </w:p>
    <w:p w14:paraId="421D1ADB" w14:textId="009DB126" w:rsidR="00085CE2" w:rsidRPr="00B76A5D" w:rsidRDefault="00F50437" w:rsidP="00B76A5D">
      <w:pPr>
        <w:pStyle w:val="ListParagraph"/>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NDA</w:t>
      </w:r>
      <w:r>
        <w:rPr>
          <w:rFonts w:ascii="Times New Roman" w:eastAsiaTheme="minorEastAsia" w:hAnsi="Times New Roman" w:cs="Times New Roman"/>
          <w:sz w:val="24"/>
          <w:szCs w:val="24"/>
          <w:vertAlign w:val="subscript"/>
        </w:rPr>
        <w:t xml:space="preserve">it </w:t>
      </w:r>
      <w:r>
        <w:rPr>
          <w:rFonts w:ascii="Times New Roman" w:eastAsiaTheme="minorEastAsia" w:hAnsi="Times New Roman" w:cs="Times New Roman"/>
          <w:sz w:val="24"/>
          <w:szCs w:val="24"/>
        </w:rPr>
        <w:tab/>
        <w:t xml:space="preserve">= </w:t>
      </w:r>
      <w:r w:rsidRPr="00897117">
        <w:rPr>
          <w:rFonts w:ascii="Times New Roman" w:eastAsiaTheme="minorEastAsia" w:hAnsi="Times New Roman" w:cs="Times New Roman"/>
          <w:i/>
          <w:iCs/>
          <w:sz w:val="24"/>
          <w:szCs w:val="24"/>
        </w:rPr>
        <w:t xml:space="preserve">Nondiscretionary accrual </w:t>
      </w:r>
      <w:r>
        <w:rPr>
          <w:rFonts w:ascii="Times New Roman" w:eastAsiaTheme="minorEastAsia" w:hAnsi="Times New Roman" w:cs="Times New Roman"/>
          <w:sz w:val="24"/>
          <w:szCs w:val="24"/>
        </w:rPr>
        <w:t>pada tahun t</w:t>
      </w:r>
    </w:p>
    <w:p w14:paraId="7B4D05A4" w14:textId="36AC4D1B" w:rsidR="00321F01" w:rsidRPr="00EE6F0B" w:rsidRDefault="00BD0698" w:rsidP="000D31BE">
      <w:pPr>
        <w:pStyle w:val="Heading3"/>
        <w:spacing w:line="360" w:lineRule="auto"/>
      </w:pPr>
      <w:bookmarkStart w:id="66" w:name="_Toc158584216"/>
      <w:bookmarkStart w:id="67" w:name="_Toc168382163"/>
      <w:bookmarkStart w:id="68" w:name="_Toc170379442"/>
      <w:r w:rsidRPr="00897117">
        <w:rPr>
          <w:i/>
          <w:iCs/>
        </w:rPr>
        <w:t>Good Corporate Governance</w:t>
      </w:r>
      <w:r w:rsidRPr="00E955D4">
        <w:t xml:space="preserve"> </w:t>
      </w:r>
      <w:r w:rsidRPr="00EE6F0B">
        <w:t>(GCG)</w:t>
      </w:r>
      <w:bookmarkEnd w:id="66"/>
      <w:bookmarkEnd w:id="67"/>
      <w:bookmarkEnd w:id="68"/>
    </w:p>
    <w:p w14:paraId="26A69EDF" w14:textId="4BBBA4B9" w:rsidR="00A32400" w:rsidRPr="00E955D4" w:rsidRDefault="008834C4" w:rsidP="00D16B0A">
      <w:pPr>
        <w:pStyle w:val="ListParagraph"/>
        <w:numPr>
          <w:ilvl w:val="0"/>
          <w:numId w:val="13"/>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Definisi </w:t>
      </w:r>
      <w:r w:rsidRPr="00E955D4">
        <w:rPr>
          <w:rFonts w:ascii="Times New Roman" w:hAnsi="Times New Roman" w:cs="Times New Roman"/>
          <w:i/>
          <w:iCs/>
          <w:sz w:val="24"/>
          <w:szCs w:val="24"/>
        </w:rPr>
        <w:t>Good Corporate Governance</w:t>
      </w:r>
    </w:p>
    <w:p w14:paraId="5D39F33B" w14:textId="277953CB" w:rsidR="002D4E2C" w:rsidRDefault="00527813" w:rsidP="002D4E2C">
      <w:pPr>
        <w:pStyle w:val="ListParagraph"/>
        <w:spacing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t xml:space="preserve">Berdasarkan Surat Keputusan Menteri BUMN No Kp-117/M-MBU/2002 tanggal 31 Juli 2002 tentang penerapan praktik </w:t>
      </w:r>
      <w:r w:rsidRPr="00E955D4">
        <w:rPr>
          <w:rFonts w:ascii="Times New Roman" w:hAnsi="Times New Roman" w:cs="Times New Roman"/>
          <w:i/>
          <w:iCs/>
          <w:sz w:val="24"/>
          <w:szCs w:val="24"/>
        </w:rPr>
        <w:t xml:space="preserve">good </w:t>
      </w:r>
      <w:r w:rsidR="00311899" w:rsidRPr="00E955D4">
        <w:rPr>
          <w:rFonts w:ascii="Times New Roman" w:hAnsi="Times New Roman" w:cs="Times New Roman"/>
          <w:i/>
          <w:iCs/>
          <w:sz w:val="24"/>
          <w:szCs w:val="24"/>
        </w:rPr>
        <w:t>corporate governance</w:t>
      </w:r>
      <w:r w:rsidR="00311899">
        <w:rPr>
          <w:rFonts w:ascii="Times New Roman" w:hAnsi="Times New Roman" w:cs="Times New Roman"/>
          <w:sz w:val="24"/>
          <w:szCs w:val="24"/>
        </w:rPr>
        <w:t xml:space="preserve"> pada BUMN adalah </w:t>
      </w:r>
      <w:r w:rsidR="008B271E">
        <w:rPr>
          <w:rFonts w:ascii="Times New Roman" w:hAnsi="Times New Roman" w:cs="Times New Roman"/>
          <w:sz w:val="24"/>
          <w:szCs w:val="24"/>
        </w:rPr>
        <w:t>“</w:t>
      </w:r>
      <w:r w:rsidR="00DA5B80">
        <w:rPr>
          <w:rFonts w:ascii="Times New Roman" w:hAnsi="Times New Roman" w:cs="Times New Roman"/>
          <w:sz w:val="24"/>
          <w:szCs w:val="24"/>
        </w:rPr>
        <w:t>suatu proses dan struktur yang digunakan oleh organ BUMN untuk meningkatkan keberhasilan usaha dan akunta</w:t>
      </w:r>
      <w:r w:rsidR="00574B46">
        <w:rPr>
          <w:rFonts w:ascii="Times New Roman" w:hAnsi="Times New Roman" w:cs="Times New Roman"/>
          <w:sz w:val="24"/>
          <w:szCs w:val="24"/>
        </w:rPr>
        <w:t>nbilitas perusahaan guna mewujudkan nilai pemegang saham dalam jangka panjang dengan tetap memperhatikan kepentingan stakeholder lainnya, berlandaskan peraturan perundangan dan nilai-</w:t>
      </w:r>
      <w:r w:rsidR="008B271E">
        <w:rPr>
          <w:rFonts w:ascii="Times New Roman" w:hAnsi="Times New Roman" w:cs="Times New Roman"/>
          <w:sz w:val="24"/>
          <w:szCs w:val="24"/>
        </w:rPr>
        <w:t>nil</w:t>
      </w:r>
      <w:r w:rsidR="00D541AF">
        <w:rPr>
          <w:rFonts w:ascii="Times New Roman" w:hAnsi="Times New Roman" w:cs="Times New Roman"/>
          <w:sz w:val="24"/>
          <w:szCs w:val="24"/>
        </w:rPr>
        <w:t>ai</w:t>
      </w:r>
      <w:r w:rsidR="00897117">
        <w:rPr>
          <w:rFonts w:ascii="Times New Roman" w:hAnsi="Times New Roman" w:cs="Times New Roman"/>
          <w:sz w:val="24"/>
          <w:szCs w:val="24"/>
        </w:rPr>
        <w:t xml:space="preserve"> </w:t>
      </w:r>
      <w:r w:rsidR="008B271E">
        <w:rPr>
          <w:rFonts w:ascii="Times New Roman" w:hAnsi="Times New Roman" w:cs="Times New Roman"/>
          <w:sz w:val="24"/>
          <w:szCs w:val="24"/>
        </w:rPr>
        <w:t>etika”</w:t>
      </w:r>
      <w:r w:rsidR="004A7382">
        <w:rPr>
          <w:rFonts w:ascii="Times New Roman" w:hAnsi="Times New Roman" w:cs="Times New Roman"/>
          <w:sz w:val="24"/>
          <w:szCs w:val="24"/>
        </w:rPr>
        <w:t>(</w:t>
      </w:r>
      <w:r w:rsidR="008B271E">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2016:15)","plainTextFormattedCitation":"(Manossoh, 2016)","previouslyFormattedCitation":"(Manossoh, 2016)"},"properties":{"noteIndex":0},"schema":"https://github.com/citation-style-language/schema/raw/master/csl-citation.json"}</w:instrText>
      </w:r>
      <w:r w:rsidR="008B271E">
        <w:rPr>
          <w:rFonts w:ascii="Times New Roman" w:hAnsi="Times New Roman" w:cs="Times New Roman"/>
          <w:sz w:val="24"/>
          <w:szCs w:val="24"/>
        </w:rPr>
        <w:fldChar w:fldCharType="separate"/>
      </w:r>
      <w:r w:rsidR="008B271E" w:rsidRPr="008B271E">
        <w:rPr>
          <w:rFonts w:ascii="Times New Roman" w:hAnsi="Times New Roman" w:cs="Times New Roman"/>
          <w:noProof/>
          <w:sz w:val="24"/>
          <w:szCs w:val="24"/>
        </w:rPr>
        <w:t>M</w:t>
      </w:r>
      <w:r w:rsidR="002D4E2C">
        <w:rPr>
          <w:rFonts w:ascii="Times New Roman" w:hAnsi="Times New Roman" w:cs="Times New Roman"/>
          <w:noProof/>
          <w:sz w:val="24"/>
          <w:szCs w:val="24"/>
        </w:rPr>
        <w:t>a</w:t>
      </w:r>
      <w:r w:rsidR="008B271E" w:rsidRPr="008B271E">
        <w:rPr>
          <w:rFonts w:ascii="Times New Roman" w:hAnsi="Times New Roman" w:cs="Times New Roman"/>
          <w:noProof/>
          <w:sz w:val="24"/>
          <w:szCs w:val="24"/>
        </w:rPr>
        <w:t>nossoh</w:t>
      </w:r>
      <w:r w:rsidR="002D4E2C">
        <w:rPr>
          <w:rFonts w:ascii="Times New Roman" w:hAnsi="Times New Roman" w:cs="Times New Roman"/>
          <w:noProof/>
          <w:sz w:val="24"/>
          <w:szCs w:val="24"/>
        </w:rPr>
        <w:t xml:space="preserve"> </w:t>
      </w:r>
      <w:r w:rsidR="008B271E" w:rsidRPr="008B271E">
        <w:rPr>
          <w:rFonts w:ascii="Times New Roman" w:hAnsi="Times New Roman" w:cs="Times New Roman"/>
          <w:noProof/>
          <w:sz w:val="24"/>
          <w:szCs w:val="24"/>
        </w:rPr>
        <w:t>2016</w:t>
      </w:r>
      <w:r w:rsidR="002D4E2C">
        <w:rPr>
          <w:rFonts w:ascii="Times New Roman" w:hAnsi="Times New Roman" w:cs="Times New Roman"/>
          <w:noProof/>
          <w:sz w:val="24"/>
          <w:szCs w:val="24"/>
        </w:rPr>
        <w:t>:15</w:t>
      </w:r>
      <w:r w:rsidR="008B271E" w:rsidRPr="008B271E">
        <w:rPr>
          <w:rFonts w:ascii="Times New Roman" w:hAnsi="Times New Roman" w:cs="Times New Roman"/>
          <w:noProof/>
          <w:sz w:val="24"/>
          <w:szCs w:val="24"/>
        </w:rPr>
        <w:t>)</w:t>
      </w:r>
      <w:r w:rsidR="008B271E">
        <w:rPr>
          <w:rFonts w:ascii="Times New Roman" w:hAnsi="Times New Roman" w:cs="Times New Roman"/>
          <w:sz w:val="24"/>
          <w:szCs w:val="24"/>
        </w:rPr>
        <w:fldChar w:fldCharType="end"/>
      </w:r>
      <w:r w:rsidR="003568F8">
        <w:rPr>
          <w:rFonts w:ascii="Times New Roman" w:hAnsi="Times New Roman" w:cs="Times New Roman"/>
          <w:sz w:val="24"/>
          <w:szCs w:val="24"/>
        </w:rPr>
        <w:t>.</w:t>
      </w:r>
    </w:p>
    <w:p w14:paraId="0451DB8C" w14:textId="2DFEDA90" w:rsidR="00321F01" w:rsidRDefault="00EE7216" w:rsidP="002D4E2C">
      <w:pPr>
        <w:pStyle w:val="ListParagraph"/>
        <w:spacing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t xml:space="preserve">Pada tahun 1992, </w:t>
      </w:r>
      <w:r w:rsidRPr="00EE7216">
        <w:rPr>
          <w:rFonts w:ascii="Times New Roman" w:hAnsi="Times New Roman" w:cs="Times New Roman"/>
          <w:i/>
          <w:iCs/>
          <w:sz w:val="24"/>
          <w:szCs w:val="24"/>
        </w:rPr>
        <w:t>Komite Cadburry</w:t>
      </w:r>
      <w:r>
        <w:rPr>
          <w:rFonts w:ascii="Times New Roman" w:hAnsi="Times New Roman" w:cs="Times New Roman"/>
          <w:sz w:val="24"/>
          <w:szCs w:val="24"/>
        </w:rPr>
        <w:t xml:space="preserve"> memperkenakan tata kelola perusahaan </w:t>
      </w:r>
      <w:r w:rsidR="0047715F" w:rsidRPr="002D4E2C">
        <w:rPr>
          <w:rFonts w:ascii="Times New Roman" w:hAnsi="Times New Roman" w:cs="Times New Roman"/>
          <w:sz w:val="24"/>
          <w:szCs w:val="24"/>
        </w:rPr>
        <w:t>(</w:t>
      </w:r>
      <w:r>
        <w:rPr>
          <w:rFonts w:ascii="Times New Roman" w:hAnsi="Times New Roman" w:cs="Times New Roman"/>
          <w:sz w:val="24"/>
          <w:szCs w:val="24"/>
        </w:rPr>
        <w:t>G</w:t>
      </w:r>
      <w:r w:rsidR="0047715F" w:rsidRPr="002D4E2C">
        <w:rPr>
          <w:rFonts w:ascii="Times New Roman" w:hAnsi="Times New Roman" w:cs="Times New Roman"/>
          <w:sz w:val="24"/>
          <w:szCs w:val="24"/>
        </w:rPr>
        <w:t xml:space="preserve">CG) </w:t>
      </w:r>
      <w:r>
        <w:rPr>
          <w:rFonts w:ascii="Times New Roman" w:hAnsi="Times New Roman" w:cs="Times New Roman"/>
          <w:sz w:val="24"/>
          <w:szCs w:val="24"/>
        </w:rPr>
        <w:t xml:space="preserve">untuk </w:t>
      </w:r>
      <w:r w:rsidR="0047715F" w:rsidRPr="002D4E2C">
        <w:rPr>
          <w:rFonts w:ascii="Times New Roman" w:hAnsi="Times New Roman" w:cs="Times New Roman"/>
          <w:sz w:val="24"/>
          <w:szCs w:val="24"/>
        </w:rPr>
        <w:t>pertama kali</w:t>
      </w:r>
      <w:r>
        <w:rPr>
          <w:rFonts w:ascii="Times New Roman" w:hAnsi="Times New Roman" w:cs="Times New Roman"/>
          <w:sz w:val="24"/>
          <w:szCs w:val="24"/>
        </w:rPr>
        <w:t xml:space="preserve">nya dalam laporan </w:t>
      </w:r>
      <w:r w:rsidR="0047715F" w:rsidRPr="00412D05">
        <w:rPr>
          <w:rFonts w:ascii="Times New Roman" w:hAnsi="Times New Roman" w:cs="Times New Roman"/>
          <w:i/>
          <w:iCs/>
          <w:sz w:val="24"/>
          <w:szCs w:val="24"/>
        </w:rPr>
        <w:t>Cadbury Report</w:t>
      </w:r>
      <w:r w:rsidR="0047715F" w:rsidRPr="002D4E2C">
        <w:rPr>
          <w:rFonts w:ascii="Times New Roman" w:hAnsi="Times New Roman" w:cs="Times New Roman"/>
          <w:sz w:val="24"/>
          <w:szCs w:val="24"/>
        </w:rPr>
        <w:t xml:space="preserve"> </w:t>
      </w:r>
      <w:r w:rsidR="005827B8">
        <w:rPr>
          <w:rFonts w:ascii="Times New Roman" w:hAnsi="Times New Roman" w:cs="Times New Roman"/>
          <w:sz w:val="24"/>
          <w:szCs w:val="24"/>
        </w:rPr>
        <w:t>(</w:t>
      </w:r>
      <w:r w:rsidR="0047715F" w:rsidRPr="005218DC">
        <w:rPr>
          <w:rFonts w:ascii="Times New Roman" w:hAnsi="Times New Roman" w:cs="Times New Roman"/>
          <w:sz w:val="24"/>
          <w:szCs w:val="24"/>
        </w:rPr>
        <w:t>Tjager, dkk.</w:t>
      </w:r>
      <w:r w:rsidR="006B1ADD" w:rsidRPr="005218DC">
        <w:rPr>
          <w:rFonts w:ascii="Times New Roman" w:hAnsi="Times New Roman" w:cs="Times New Roman"/>
          <w:sz w:val="24"/>
          <w:szCs w:val="24"/>
        </w:rPr>
        <w:t xml:space="preserve"> 2003)</w:t>
      </w:r>
      <w:r w:rsidR="002D4E2C" w:rsidRPr="005218DC">
        <w:rPr>
          <w:rFonts w:ascii="Times New Roman" w:hAnsi="Times New Roman" w:cs="Times New Roman"/>
          <w:sz w:val="24"/>
          <w:szCs w:val="24"/>
        </w:rPr>
        <w:t>.</w:t>
      </w:r>
      <w:r w:rsidR="002D4E2C">
        <w:rPr>
          <w:rFonts w:ascii="Times New Roman" w:hAnsi="Times New Roman" w:cs="Times New Roman"/>
          <w:color w:val="FF0000"/>
          <w:sz w:val="24"/>
          <w:szCs w:val="24"/>
        </w:rPr>
        <w:t xml:space="preserve"> </w:t>
      </w:r>
      <w:r w:rsidR="002D4E2C">
        <w:rPr>
          <w:rFonts w:ascii="Times New Roman" w:hAnsi="Times New Roman" w:cs="Times New Roman"/>
          <w:sz w:val="24"/>
          <w:szCs w:val="24"/>
        </w:rPr>
        <w:t xml:space="preserve">Yang </w:t>
      </w:r>
      <w:r w:rsidR="00552B8F">
        <w:rPr>
          <w:rFonts w:ascii="Times New Roman" w:hAnsi="Times New Roman" w:cs="Times New Roman"/>
          <w:sz w:val="24"/>
          <w:szCs w:val="24"/>
        </w:rPr>
        <w:t xml:space="preserve">mana </w:t>
      </w:r>
      <w:r w:rsidR="00DB0829" w:rsidRPr="00BC79F9">
        <w:rPr>
          <w:rFonts w:ascii="Times New Roman" w:hAnsi="Times New Roman" w:cs="Times New Roman"/>
          <w:i/>
          <w:iCs/>
          <w:sz w:val="24"/>
          <w:szCs w:val="24"/>
        </w:rPr>
        <w:t>good corporate governance</w:t>
      </w:r>
      <w:r w:rsidR="00DB0829">
        <w:rPr>
          <w:rFonts w:ascii="Times New Roman" w:hAnsi="Times New Roman" w:cs="Times New Roman"/>
          <w:sz w:val="24"/>
          <w:szCs w:val="24"/>
        </w:rPr>
        <w:t xml:space="preserve"> </w:t>
      </w:r>
      <w:r w:rsidR="00552B8F">
        <w:rPr>
          <w:rFonts w:ascii="Times New Roman" w:hAnsi="Times New Roman" w:cs="Times New Roman"/>
          <w:sz w:val="24"/>
          <w:szCs w:val="24"/>
        </w:rPr>
        <w:t xml:space="preserve">merupakan salah satu </w:t>
      </w:r>
      <w:r w:rsidR="00935FD3">
        <w:rPr>
          <w:rFonts w:ascii="Times New Roman" w:hAnsi="Times New Roman" w:cs="Times New Roman"/>
          <w:sz w:val="24"/>
          <w:szCs w:val="24"/>
        </w:rPr>
        <w:t>cara</w:t>
      </w:r>
      <w:r w:rsidR="00552B8F">
        <w:rPr>
          <w:rFonts w:ascii="Times New Roman" w:hAnsi="Times New Roman" w:cs="Times New Roman"/>
          <w:sz w:val="24"/>
          <w:szCs w:val="24"/>
        </w:rPr>
        <w:t xml:space="preserve"> </w:t>
      </w:r>
      <w:r w:rsidR="003B1498">
        <w:rPr>
          <w:rFonts w:ascii="Times New Roman" w:hAnsi="Times New Roman" w:cs="Times New Roman"/>
          <w:sz w:val="24"/>
          <w:szCs w:val="24"/>
        </w:rPr>
        <w:t xml:space="preserve">dalam membatasi aktivitas manajemen laba dengan memberdayakan korporasi, baik </w:t>
      </w:r>
      <w:r w:rsidR="00BC79F9">
        <w:rPr>
          <w:rFonts w:ascii="Times New Roman" w:hAnsi="Times New Roman" w:cs="Times New Roman"/>
          <w:sz w:val="24"/>
          <w:szCs w:val="24"/>
        </w:rPr>
        <w:t xml:space="preserve">perusahaan milik pemerintah maupun swasta. </w:t>
      </w:r>
    </w:p>
    <w:p w14:paraId="0AE0648C" w14:textId="4CF3F923" w:rsidR="00A22A0E" w:rsidRPr="00A22A0E" w:rsidRDefault="00755A87" w:rsidP="00AC49AE">
      <w:pPr>
        <w:pStyle w:val="ListParagraph"/>
        <w:spacing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921931">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(2016:14)","plainTextFormattedCitation":"(Manossoh, 2016)","previouslyFormattedCitation":"(Manossoh, 2016)"},"properties":{"noteIndex":0},"schema":"https://github.com/citation-style-language/schema/raw/master/csl-citation.json"}</w:instrText>
      </w:r>
      <w:r>
        <w:rPr>
          <w:rFonts w:ascii="Times New Roman" w:hAnsi="Times New Roman" w:cs="Times New Roman"/>
          <w:sz w:val="24"/>
          <w:szCs w:val="24"/>
        </w:rPr>
        <w:fldChar w:fldCharType="separate"/>
      </w:r>
      <w:r w:rsidRPr="00755A87">
        <w:rPr>
          <w:rFonts w:ascii="Times New Roman" w:hAnsi="Times New Roman" w:cs="Times New Roman"/>
          <w:noProof/>
          <w:sz w:val="24"/>
          <w:szCs w:val="24"/>
        </w:rPr>
        <w:t>Manossoh</w:t>
      </w:r>
      <w:r w:rsidR="00A22A0E">
        <w:rPr>
          <w:rFonts w:ascii="Times New Roman" w:hAnsi="Times New Roman" w:cs="Times New Roman"/>
          <w:noProof/>
          <w:sz w:val="24"/>
          <w:szCs w:val="24"/>
        </w:rPr>
        <w:t xml:space="preserve"> </w:t>
      </w:r>
      <w:r w:rsidR="00D7518C">
        <w:rPr>
          <w:rFonts w:ascii="Times New Roman" w:hAnsi="Times New Roman" w:cs="Times New Roman"/>
          <w:noProof/>
          <w:sz w:val="24"/>
          <w:szCs w:val="24"/>
        </w:rPr>
        <w:t>(</w:t>
      </w:r>
      <w:r w:rsidRPr="00755A87">
        <w:rPr>
          <w:rFonts w:ascii="Times New Roman" w:hAnsi="Times New Roman" w:cs="Times New Roman"/>
          <w:noProof/>
          <w:sz w:val="24"/>
          <w:szCs w:val="24"/>
        </w:rPr>
        <w:t>2016</w:t>
      </w:r>
      <w:r w:rsidR="00921931">
        <w:rPr>
          <w:rFonts w:ascii="Times New Roman" w:hAnsi="Times New Roman" w:cs="Times New Roman"/>
          <w:noProof/>
          <w:sz w:val="24"/>
          <w:szCs w:val="24"/>
        </w:rPr>
        <w:t>:14</w:t>
      </w:r>
      <w:r w:rsidRPr="00755A87">
        <w:rPr>
          <w:rFonts w:ascii="Times New Roman" w:hAnsi="Times New Roman" w:cs="Times New Roman"/>
          <w:noProof/>
          <w:sz w:val="24"/>
          <w:szCs w:val="24"/>
        </w:rPr>
        <w:t>)</w:t>
      </w:r>
      <w:r>
        <w:rPr>
          <w:rFonts w:ascii="Times New Roman" w:hAnsi="Times New Roman" w:cs="Times New Roman"/>
          <w:sz w:val="24"/>
          <w:szCs w:val="24"/>
        </w:rPr>
        <w:fldChar w:fldCharType="end"/>
      </w:r>
      <w:r w:rsidR="00993B78">
        <w:rPr>
          <w:rFonts w:ascii="Times New Roman" w:hAnsi="Times New Roman" w:cs="Times New Roman"/>
          <w:sz w:val="24"/>
          <w:szCs w:val="24"/>
        </w:rPr>
        <w:t xml:space="preserve"> juga mengemukakan </w:t>
      </w:r>
      <w:r w:rsidR="005418F2">
        <w:rPr>
          <w:rFonts w:ascii="Times New Roman" w:hAnsi="Times New Roman" w:cs="Times New Roman"/>
          <w:sz w:val="24"/>
          <w:szCs w:val="24"/>
        </w:rPr>
        <w:t xml:space="preserve">bahwa </w:t>
      </w:r>
      <w:r w:rsidR="005418F2" w:rsidRPr="003C4330">
        <w:rPr>
          <w:rFonts w:ascii="Times New Roman" w:hAnsi="Times New Roman" w:cs="Times New Roman"/>
          <w:i/>
          <w:iCs/>
          <w:sz w:val="24"/>
          <w:szCs w:val="24"/>
        </w:rPr>
        <w:t>corporate g</w:t>
      </w:r>
      <w:r w:rsidR="0023149B" w:rsidRPr="003C4330">
        <w:rPr>
          <w:rFonts w:ascii="Times New Roman" w:hAnsi="Times New Roman" w:cs="Times New Roman"/>
          <w:i/>
          <w:iCs/>
          <w:sz w:val="24"/>
          <w:szCs w:val="24"/>
        </w:rPr>
        <w:t>o</w:t>
      </w:r>
      <w:r w:rsidR="005418F2" w:rsidRPr="003C4330">
        <w:rPr>
          <w:rFonts w:ascii="Times New Roman" w:hAnsi="Times New Roman" w:cs="Times New Roman"/>
          <w:i/>
          <w:iCs/>
          <w:sz w:val="24"/>
          <w:szCs w:val="24"/>
        </w:rPr>
        <w:t>vernance</w:t>
      </w:r>
      <w:r w:rsidR="0023149B">
        <w:rPr>
          <w:rFonts w:ascii="Times New Roman" w:hAnsi="Times New Roman" w:cs="Times New Roman"/>
          <w:sz w:val="24"/>
          <w:szCs w:val="24"/>
        </w:rPr>
        <w:t xml:space="preserve"> </w:t>
      </w:r>
      <w:r w:rsidR="00252C58">
        <w:rPr>
          <w:rFonts w:ascii="Times New Roman" w:hAnsi="Times New Roman" w:cs="Times New Roman"/>
          <w:sz w:val="24"/>
          <w:szCs w:val="24"/>
        </w:rPr>
        <w:t xml:space="preserve">terjadi </w:t>
      </w:r>
      <w:r w:rsidR="0023149B">
        <w:rPr>
          <w:rFonts w:ascii="Times New Roman" w:hAnsi="Times New Roman" w:cs="Times New Roman"/>
          <w:sz w:val="24"/>
          <w:szCs w:val="24"/>
        </w:rPr>
        <w:t>karena</w:t>
      </w:r>
      <w:r w:rsidR="00FC6577">
        <w:rPr>
          <w:rFonts w:ascii="Times New Roman" w:hAnsi="Times New Roman" w:cs="Times New Roman"/>
          <w:sz w:val="24"/>
          <w:szCs w:val="24"/>
        </w:rPr>
        <w:t xml:space="preserve"> adanya </w:t>
      </w:r>
      <w:r w:rsidR="0023149B">
        <w:rPr>
          <w:rFonts w:ascii="Times New Roman" w:hAnsi="Times New Roman" w:cs="Times New Roman"/>
          <w:sz w:val="24"/>
          <w:szCs w:val="24"/>
        </w:rPr>
        <w:t xml:space="preserve">kepentingan perusahaan untuk memastikan bahwa dana yang dibagikan oleh </w:t>
      </w:r>
      <w:r w:rsidR="00424015">
        <w:rPr>
          <w:rFonts w:ascii="Times New Roman" w:hAnsi="Times New Roman" w:cs="Times New Roman"/>
          <w:sz w:val="24"/>
          <w:szCs w:val="24"/>
        </w:rPr>
        <w:t>pihak penyandang dana baik itu</w:t>
      </w:r>
      <w:r w:rsidR="00FC6577">
        <w:rPr>
          <w:rFonts w:ascii="Times New Roman" w:hAnsi="Times New Roman" w:cs="Times New Roman"/>
          <w:sz w:val="24"/>
          <w:szCs w:val="24"/>
        </w:rPr>
        <w:t xml:space="preserve"> </w:t>
      </w:r>
      <w:r w:rsidR="00E02FD3">
        <w:rPr>
          <w:rFonts w:ascii="Times New Roman" w:hAnsi="Times New Roman" w:cs="Times New Roman"/>
          <w:sz w:val="24"/>
          <w:szCs w:val="24"/>
        </w:rPr>
        <w:t xml:space="preserve">dari </w:t>
      </w:r>
      <w:r w:rsidR="00424015">
        <w:rPr>
          <w:rFonts w:ascii="Times New Roman" w:hAnsi="Times New Roman" w:cs="Times New Roman"/>
          <w:sz w:val="24"/>
          <w:szCs w:val="24"/>
        </w:rPr>
        <w:t xml:space="preserve">pihak investor atau pihak prinsipal </w:t>
      </w:r>
      <w:r w:rsidR="00FC6577">
        <w:rPr>
          <w:rFonts w:ascii="Times New Roman" w:hAnsi="Times New Roman" w:cs="Times New Roman"/>
          <w:sz w:val="24"/>
          <w:szCs w:val="24"/>
        </w:rPr>
        <w:t xml:space="preserve">dapat </w:t>
      </w:r>
      <w:r w:rsidR="00F906C3">
        <w:rPr>
          <w:rFonts w:ascii="Times New Roman" w:hAnsi="Times New Roman" w:cs="Times New Roman"/>
          <w:sz w:val="24"/>
          <w:szCs w:val="24"/>
        </w:rPr>
        <w:t>meng</w:t>
      </w:r>
      <w:r w:rsidR="00FC6577">
        <w:rPr>
          <w:rFonts w:ascii="Times New Roman" w:hAnsi="Times New Roman" w:cs="Times New Roman"/>
          <w:sz w:val="24"/>
          <w:szCs w:val="24"/>
        </w:rPr>
        <w:t>g</w:t>
      </w:r>
      <w:r w:rsidR="00D1486D">
        <w:rPr>
          <w:rFonts w:ascii="Times New Roman" w:hAnsi="Times New Roman" w:cs="Times New Roman"/>
          <w:sz w:val="24"/>
          <w:szCs w:val="24"/>
        </w:rPr>
        <w:t>unakan dananya secara tepat dan efisien.</w:t>
      </w:r>
      <w:r w:rsidR="004B0FEC">
        <w:rPr>
          <w:rFonts w:ascii="Times New Roman" w:hAnsi="Times New Roman" w:cs="Times New Roman"/>
          <w:sz w:val="24"/>
          <w:szCs w:val="24"/>
        </w:rPr>
        <w:t xml:space="preserve"> </w:t>
      </w:r>
      <w:r w:rsidR="00356F0B">
        <w:rPr>
          <w:rFonts w:ascii="Times New Roman" w:hAnsi="Times New Roman" w:cs="Times New Roman"/>
          <w:sz w:val="24"/>
          <w:szCs w:val="24"/>
        </w:rPr>
        <w:lastRenderedPageBreak/>
        <w:t>Selain itu</w:t>
      </w:r>
      <w:r w:rsidR="00A54437">
        <w:rPr>
          <w:rFonts w:ascii="Times New Roman" w:hAnsi="Times New Roman" w:cs="Times New Roman"/>
          <w:sz w:val="24"/>
          <w:szCs w:val="24"/>
        </w:rPr>
        <w:t xml:space="preserve"> dengan </w:t>
      </w:r>
      <w:r w:rsidR="000A750B" w:rsidRPr="003C4330">
        <w:rPr>
          <w:rFonts w:ascii="Times New Roman" w:hAnsi="Times New Roman" w:cs="Times New Roman"/>
          <w:i/>
          <w:iCs/>
          <w:sz w:val="24"/>
          <w:szCs w:val="24"/>
        </w:rPr>
        <w:t>corporate governance</w:t>
      </w:r>
      <w:r w:rsidR="00A54437">
        <w:rPr>
          <w:rFonts w:ascii="Times New Roman" w:hAnsi="Times New Roman" w:cs="Times New Roman"/>
          <w:sz w:val="24"/>
          <w:szCs w:val="24"/>
        </w:rPr>
        <w:t>,</w:t>
      </w:r>
      <w:r w:rsidR="000A750B">
        <w:rPr>
          <w:rFonts w:ascii="Times New Roman" w:hAnsi="Times New Roman" w:cs="Times New Roman"/>
          <w:sz w:val="24"/>
          <w:szCs w:val="24"/>
        </w:rPr>
        <w:t xml:space="preserve"> perusahaan </w:t>
      </w:r>
      <w:r w:rsidR="00557BC7">
        <w:rPr>
          <w:rFonts w:ascii="Times New Roman" w:hAnsi="Times New Roman" w:cs="Times New Roman"/>
          <w:sz w:val="24"/>
          <w:szCs w:val="24"/>
        </w:rPr>
        <w:t>mem</w:t>
      </w:r>
      <w:r w:rsidR="00A54437">
        <w:rPr>
          <w:rFonts w:ascii="Times New Roman" w:hAnsi="Times New Roman" w:cs="Times New Roman"/>
          <w:sz w:val="24"/>
          <w:szCs w:val="24"/>
        </w:rPr>
        <w:t>astikan</w:t>
      </w:r>
      <w:r w:rsidR="00557BC7">
        <w:rPr>
          <w:rFonts w:ascii="Times New Roman" w:hAnsi="Times New Roman" w:cs="Times New Roman"/>
          <w:sz w:val="24"/>
          <w:szCs w:val="24"/>
        </w:rPr>
        <w:t xml:space="preserve"> bahwa manajemen (</w:t>
      </w:r>
      <w:r w:rsidR="00557BC7" w:rsidRPr="00897117">
        <w:rPr>
          <w:rFonts w:ascii="Times New Roman" w:hAnsi="Times New Roman" w:cs="Times New Roman"/>
          <w:i/>
          <w:iCs/>
          <w:sz w:val="24"/>
          <w:szCs w:val="24"/>
        </w:rPr>
        <w:t>agent</w:t>
      </w:r>
      <w:r w:rsidR="00557BC7">
        <w:rPr>
          <w:rFonts w:ascii="Times New Roman" w:hAnsi="Times New Roman" w:cs="Times New Roman"/>
          <w:sz w:val="24"/>
          <w:szCs w:val="24"/>
        </w:rPr>
        <w:t>) dapat bertindak sesuai dengan kepentingan perusahaan</w:t>
      </w:r>
      <w:r w:rsidR="0085667E">
        <w:rPr>
          <w:rFonts w:ascii="Times New Roman" w:hAnsi="Times New Roman" w:cs="Times New Roman"/>
          <w:sz w:val="24"/>
          <w:szCs w:val="24"/>
        </w:rPr>
        <w:t xml:space="preserve"> </w:t>
      </w:r>
      <w:r w:rsidR="002D766D">
        <w:rPr>
          <w:rFonts w:ascii="Times New Roman" w:hAnsi="Times New Roman" w:cs="Times New Roman"/>
          <w:sz w:val="24"/>
          <w:szCs w:val="24"/>
        </w:rPr>
        <w:t xml:space="preserve"> </w:t>
      </w:r>
      <w:r w:rsidR="00EF23AF">
        <w:rPr>
          <w:rFonts w:ascii="Times New Roman" w:hAnsi="Times New Roman" w:cs="Times New Roman"/>
          <w:sz w:val="24"/>
          <w:szCs w:val="24"/>
        </w:rPr>
        <w:t xml:space="preserve"> </w:t>
      </w:r>
    </w:p>
    <w:p w14:paraId="4C4BEF50" w14:textId="3ECE01F5" w:rsidR="0028102A" w:rsidRPr="00296F67" w:rsidRDefault="00FD730F" w:rsidP="00296F67">
      <w:pPr>
        <w:pStyle w:val="ListParagraph"/>
        <w:spacing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t>Hal ini juga dikemukakan</w:t>
      </w:r>
      <w:r w:rsidR="001E504D">
        <w:rPr>
          <w:rFonts w:ascii="Times New Roman" w:hAnsi="Times New Roman" w:cs="Times New Roman"/>
          <w:sz w:val="24"/>
          <w:szCs w:val="24"/>
        </w:rPr>
        <w:t xml:space="preserve"> </w:t>
      </w:r>
      <w:r w:rsidR="001E504D">
        <w:rPr>
          <w:rFonts w:ascii="Times New Roman" w:hAnsi="Times New Roman" w:cs="Times New Roman"/>
          <w:sz w:val="24"/>
          <w:szCs w:val="24"/>
        </w:rPr>
        <w:fldChar w:fldCharType="begin" w:fldLock="1"/>
      </w:r>
      <w:r w:rsidR="00A77E15">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2016)","manualFormatting":"Manossoh (2016:15)","plainTextFormattedCitation":"(Manossoh, 2016)","previouslyFormattedCitation":"(Manossoh, 2016)"},"properties":{"noteIndex":0},"schema":"https://github.com/citation-style-language/schema/raw/master/csl-citation.json"}</w:instrText>
      </w:r>
      <w:r w:rsidR="001E504D">
        <w:rPr>
          <w:rFonts w:ascii="Times New Roman" w:hAnsi="Times New Roman" w:cs="Times New Roman"/>
          <w:sz w:val="24"/>
          <w:szCs w:val="24"/>
        </w:rPr>
        <w:fldChar w:fldCharType="separate"/>
      </w:r>
      <w:r w:rsidR="001E504D" w:rsidRPr="001E504D">
        <w:rPr>
          <w:rFonts w:ascii="Times New Roman" w:hAnsi="Times New Roman" w:cs="Times New Roman"/>
          <w:noProof/>
          <w:sz w:val="24"/>
          <w:szCs w:val="24"/>
        </w:rPr>
        <w:t>Manossoh</w:t>
      </w:r>
      <w:r w:rsidR="002A32C4">
        <w:rPr>
          <w:rFonts w:ascii="Times New Roman" w:hAnsi="Times New Roman" w:cs="Times New Roman"/>
          <w:noProof/>
          <w:sz w:val="24"/>
          <w:szCs w:val="24"/>
        </w:rPr>
        <w:t xml:space="preserve"> (</w:t>
      </w:r>
      <w:r w:rsidR="001E504D" w:rsidRPr="001E504D">
        <w:rPr>
          <w:rFonts w:ascii="Times New Roman" w:hAnsi="Times New Roman" w:cs="Times New Roman"/>
          <w:noProof/>
          <w:sz w:val="24"/>
          <w:szCs w:val="24"/>
        </w:rPr>
        <w:t>2016</w:t>
      </w:r>
      <w:r w:rsidR="00A262B8">
        <w:rPr>
          <w:rFonts w:ascii="Times New Roman" w:hAnsi="Times New Roman" w:cs="Times New Roman"/>
          <w:noProof/>
          <w:sz w:val="24"/>
          <w:szCs w:val="24"/>
        </w:rPr>
        <w:t>:15</w:t>
      </w:r>
      <w:r w:rsidR="001E504D" w:rsidRPr="001E504D">
        <w:rPr>
          <w:rFonts w:ascii="Times New Roman" w:hAnsi="Times New Roman" w:cs="Times New Roman"/>
          <w:noProof/>
          <w:sz w:val="24"/>
          <w:szCs w:val="24"/>
        </w:rPr>
        <w:t>)</w:t>
      </w:r>
      <w:r w:rsidR="001E504D">
        <w:rPr>
          <w:rFonts w:ascii="Times New Roman" w:hAnsi="Times New Roman" w:cs="Times New Roman"/>
          <w:sz w:val="24"/>
          <w:szCs w:val="24"/>
        </w:rPr>
        <w:fldChar w:fldCharType="end"/>
      </w:r>
      <w:r w:rsidR="003902FC">
        <w:rPr>
          <w:rFonts w:ascii="Times New Roman" w:hAnsi="Times New Roman" w:cs="Times New Roman"/>
          <w:sz w:val="24"/>
          <w:szCs w:val="24"/>
        </w:rPr>
        <w:t xml:space="preserve"> bahwa </w:t>
      </w:r>
      <w:r w:rsidR="003902FC" w:rsidRPr="002071B3">
        <w:rPr>
          <w:rFonts w:ascii="Times New Roman" w:hAnsi="Times New Roman" w:cs="Times New Roman"/>
          <w:i/>
          <w:iCs/>
          <w:sz w:val="24"/>
          <w:szCs w:val="24"/>
        </w:rPr>
        <w:t>good corporate governance</w:t>
      </w:r>
      <w:r w:rsidR="003902FC">
        <w:rPr>
          <w:rFonts w:ascii="Times New Roman" w:hAnsi="Times New Roman" w:cs="Times New Roman"/>
          <w:sz w:val="24"/>
          <w:szCs w:val="24"/>
        </w:rPr>
        <w:t xml:space="preserve"> adalah prinsip yang mengarahkan dan </w:t>
      </w:r>
      <w:r w:rsidR="009B160F">
        <w:rPr>
          <w:rFonts w:ascii="Times New Roman" w:hAnsi="Times New Roman" w:cs="Times New Roman"/>
          <w:sz w:val="24"/>
          <w:szCs w:val="24"/>
        </w:rPr>
        <w:t>mengaw</w:t>
      </w:r>
      <w:r w:rsidR="00540FE6">
        <w:rPr>
          <w:rFonts w:ascii="Times New Roman" w:hAnsi="Times New Roman" w:cs="Times New Roman"/>
          <w:sz w:val="24"/>
          <w:szCs w:val="24"/>
        </w:rPr>
        <w:t>a</w:t>
      </w:r>
      <w:r w:rsidR="009B160F">
        <w:rPr>
          <w:rFonts w:ascii="Times New Roman" w:hAnsi="Times New Roman" w:cs="Times New Roman"/>
          <w:sz w:val="24"/>
          <w:szCs w:val="24"/>
        </w:rPr>
        <w:t xml:space="preserve">si perusahaan </w:t>
      </w:r>
      <w:r w:rsidR="00540FE6">
        <w:rPr>
          <w:rFonts w:ascii="Times New Roman" w:hAnsi="Times New Roman" w:cs="Times New Roman"/>
          <w:sz w:val="24"/>
          <w:szCs w:val="24"/>
        </w:rPr>
        <w:t xml:space="preserve">untuk mencapai keseimbangan </w:t>
      </w:r>
      <w:r w:rsidR="00684EE3">
        <w:rPr>
          <w:rFonts w:ascii="Times New Roman" w:hAnsi="Times New Roman" w:cs="Times New Roman"/>
          <w:sz w:val="24"/>
          <w:szCs w:val="24"/>
        </w:rPr>
        <w:t>antara kekuatan dan kewenangan perusahaan dalam memberikan pertanggungjawaban kepada p</w:t>
      </w:r>
      <w:r w:rsidR="00660961">
        <w:rPr>
          <w:rFonts w:ascii="Times New Roman" w:hAnsi="Times New Roman" w:cs="Times New Roman"/>
          <w:sz w:val="24"/>
          <w:szCs w:val="24"/>
        </w:rPr>
        <w:t xml:space="preserve">ara </w:t>
      </w:r>
      <w:r w:rsidR="00660961" w:rsidRPr="002071B3">
        <w:rPr>
          <w:rFonts w:ascii="Times New Roman" w:hAnsi="Times New Roman" w:cs="Times New Roman"/>
          <w:i/>
          <w:iCs/>
          <w:sz w:val="24"/>
          <w:szCs w:val="24"/>
        </w:rPr>
        <w:t>shareholders</w:t>
      </w:r>
      <w:r w:rsidR="00660961">
        <w:rPr>
          <w:rFonts w:ascii="Times New Roman" w:hAnsi="Times New Roman" w:cs="Times New Roman"/>
          <w:sz w:val="24"/>
          <w:szCs w:val="24"/>
        </w:rPr>
        <w:t xml:space="preserve"> </w:t>
      </w:r>
      <w:r w:rsidR="0028102A">
        <w:rPr>
          <w:rFonts w:ascii="Times New Roman" w:hAnsi="Times New Roman" w:cs="Times New Roman"/>
          <w:sz w:val="24"/>
          <w:szCs w:val="24"/>
        </w:rPr>
        <w:t>dan para pemangku kepenitngan lainnya.</w:t>
      </w:r>
    </w:p>
    <w:p w14:paraId="33DF932E" w14:textId="31E6ACEB" w:rsidR="00A4279D" w:rsidRDefault="0085493B" w:rsidP="0001230B">
      <w:pPr>
        <w:spacing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t>Dari definisi</w:t>
      </w:r>
      <w:r w:rsidR="00296F67">
        <w:rPr>
          <w:rFonts w:ascii="Times New Roman" w:hAnsi="Times New Roman" w:cs="Times New Roman"/>
          <w:sz w:val="24"/>
          <w:szCs w:val="24"/>
        </w:rPr>
        <w:t xml:space="preserve"> diatas</w:t>
      </w:r>
      <w:r>
        <w:rPr>
          <w:rFonts w:ascii="Times New Roman" w:hAnsi="Times New Roman" w:cs="Times New Roman"/>
          <w:sz w:val="24"/>
          <w:szCs w:val="24"/>
        </w:rPr>
        <w:t xml:space="preserve">, dapat </w:t>
      </w:r>
      <w:r w:rsidR="008279AB">
        <w:rPr>
          <w:rFonts w:ascii="Times New Roman" w:hAnsi="Times New Roman" w:cs="Times New Roman"/>
          <w:sz w:val="24"/>
          <w:szCs w:val="24"/>
        </w:rPr>
        <w:t xml:space="preserve">disimpulkan bahwa </w:t>
      </w:r>
      <w:r w:rsidR="008279AB" w:rsidRPr="00BC79F9">
        <w:rPr>
          <w:rFonts w:ascii="Times New Roman" w:hAnsi="Times New Roman" w:cs="Times New Roman"/>
          <w:i/>
          <w:iCs/>
          <w:sz w:val="24"/>
          <w:szCs w:val="24"/>
        </w:rPr>
        <w:t>good corporate governance</w:t>
      </w:r>
      <w:r w:rsidR="00E30B18">
        <w:rPr>
          <w:rFonts w:ascii="Times New Roman" w:hAnsi="Times New Roman" w:cs="Times New Roman"/>
          <w:sz w:val="24"/>
          <w:szCs w:val="24"/>
        </w:rPr>
        <w:t xml:space="preserve"> merupakan suatu sistem, proses, struktur, dan mekanisme yang mengatur hubungan </w:t>
      </w:r>
      <w:r w:rsidR="00FA274E">
        <w:rPr>
          <w:rFonts w:ascii="Times New Roman" w:hAnsi="Times New Roman" w:cs="Times New Roman"/>
          <w:sz w:val="24"/>
          <w:szCs w:val="24"/>
        </w:rPr>
        <w:t xml:space="preserve">yang baik antara perusahaan dan pemangku kepentingannya dengan </w:t>
      </w:r>
      <w:r w:rsidR="0057258F">
        <w:rPr>
          <w:rFonts w:ascii="Times New Roman" w:hAnsi="Times New Roman" w:cs="Times New Roman"/>
          <w:sz w:val="24"/>
          <w:szCs w:val="24"/>
        </w:rPr>
        <w:t xml:space="preserve">tujuan </w:t>
      </w:r>
      <w:r w:rsidR="00A7020B">
        <w:rPr>
          <w:rFonts w:ascii="Times New Roman" w:hAnsi="Times New Roman" w:cs="Times New Roman"/>
          <w:sz w:val="24"/>
          <w:szCs w:val="24"/>
        </w:rPr>
        <w:t>untuk mencapai</w:t>
      </w:r>
      <w:r w:rsidR="00EF1F50">
        <w:rPr>
          <w:rFonts w:ascii="Times New Roman" w:hAnsi="Times New Roman" w:cs="Times New Roman"/>
          <w:sz w:val="24"/>
          <w:szCs w:val="24"/>
        </w:rPr>
        <w:t xml:space="preserve"> kinerja</w:t>
      </w:r>
      <w:r w:rsidR="00A7020B">
        <w:rPr>
          <w:rFonts w:ascii="Times New Roman" w:hAnsi="Times New Roman" w:cs="Times New Roman"/>
          <w:sz w:val="24"/>
          <w:szCs w:val="24"/>
        </w:rPr>
        <w:t xml:space="preserve"> perusahaan semaksimal mungkin dengan cara</w:t>
      </w:r>
      <w:r w:rsidR="008E2EBD">
        <w:rPr>
          <w:rFonts w:ascii="Times New Roman" w:hAnsi="Times New Roman" w:cs="Times New Roman"/>
          <w:sz w:val="24"/>
          <w:szCs w:val="24"/>
        </w:rPr>
        <w:t>-cara</w:t>
      </w:r>
      <w:r w:rsidR="00A7020B">
        <w:rPr>
          <w:rFonts w:ascii="Times New Roman" w:hAnsi="Times New Roman" w:cs="Times New Roman"/>
          <w:sz w:val="24"/>
          <w:szCs w:val="24"/>
        </w:rPr>
        <w:t xml:space="preserve"> yang tidak merugikan pemangku kepentingannya. </w:t>
      </w:r>
    </w:p>
    <w:p w14:paraId="469FF4B4" w14:textId="3CC9AC01" w:rsidR="00F614A9" w:rsidRDefault="0006654C" w:rsidP="00D16B0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Prinsip </w:t>
      </w:r>
      <w:r w:rsidRPr="00A4279D">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
    <w:p w14:paraId="26D60190" w14:textId="3B3948FB" w:rsidR="00095B7D" w:rsidRPr="00622A75" w:rsidRDefault="002762CD" w:rsidP="00B122FB">
      <w:pPr>
        <w:pStyle w:val="ListParagraph"/>
        <w:spacing w:line="480" w:lineRule="auto"/>
        <w:ind w:left="1506" w:firstLine="621"/>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D209B3">
        <w:rPr>
          <w:rFonts w:ascii="Times New Roman" w:hAnsi="Times New Roman" w:cs="Times New Roman"/>
          <w:sz w:val="24"/>
          <w:szCs w:val="24"/>
        </w:rPr>
        <w:instrText>ADDIN CSL_CITATION {"citationItems":[{"id":"ITEM-1","itemData":{"ISBN":"978-623-6890-13-4","author":[{"dropping-particle":"","family":"Surifah","given":"","non-dropping-particle":"","parse-names":false,"suffix":""},{"dropping-particle":"","family":"Rofiqoh","given":"Ifah","non-dropping-particle":"","parse-names":false,"suffix":""}],"container-title":"In Oxford Encyclopedia of Business and Management","edition":"2","id":"ITEM-1","issue":"153","issued":{"date-parts":[["2020"]]},"number-of-pages":"1-144","publisher":"Graha Aksara Makassar","title":"Corporate Governance Corporate Governance (Badan Usaha Milik Negara) edisi kedua","type":"book","volume":"153"},"uris":["http://www.mendeley.com/documents/?uuid=e215272f-6412-49e5-a65f-92d19454d330"]}],"mendeley":{"formattedCitation":"(Surifah &amp; Rofiqoh, 2020)","manualFormatting":"Surifah &amp; Rofiqoh (2020:77)","plainTextFormattedCitation":"(Surifah &amp; Rofiqoh, 2020)","previouslyFormattedCitation":"(Surifah &amp; Rofiqoh, 2020)"},"properties":{"noteIndex":0},"schema":"https://github.com/citation-style-language/schema/raw/master/csl-citation.json"}</w:instrText>
      </w:r>
      <w:r>
        <w:rPr>
          <w:rFonts w:ascii="Times New Roman" w:hAnsi="Times New Roman" w:cs="Times New Roman"/>
          <w:sz w:val="24"/>
          <w:szCs w:val="24"/>
        </w:rPr>
        <w:fldChar w:fldCharType="separate"/>
      </w:r>
      <w:r w:rsidRPr="002762CD">
        <w:rPr>
          <w:rFonts w:ascii="Times New Roman" w:hAnsi="Times New Roman" w:cs="Times New Roman"/>
          <w:noProof/>
          <w:sz w:val="24"/>
          <w:szCs w:val="24"/>
        </w:rPr>
        <w:t xml:space="preserve">Surifah &amp; Rofiqoh </w:t>
      </w:r>
      <w:r w:rsidR="00FD5448">
        <w:rPr>
          <w:rFonts w:ascii="Times New Roman" w:hAnsi="Times New Roman" w:cs="Times New Roman"/>
          <w:noProof/>
          <w:sz w:val="24"/>
          <w:szCs w:val="24"/>
        </w:rPr>
        <w:t>(</w:t>
      </w:r>
      <w:r w:rsidRPr="002762CD">
        <w:rPr>
          <w:rFonts w:ascii="Times New Roman" w:hAnsi="Times New Roman" w:cs="Times New Roman"/>
          <w:noProof/>
          <w:sz w:val="24"/>
          <w:szCs w:val="24"/>
        </w:rPr>
        <w:t>2020</w:t>
      </w:r>
      <w:r w:rsidR="00D209B3">
        <w:rPr>
          <w:rFonts w:ascii="Times New Roman" w:hAnsi="Times New Roman" w:cs="Times New Roman"/>
          <w:noProof/>
          <w:sz w:val="24"/>
          <w:szCs w:val="24"/>
        </w:rPr>
        <w:t>:77</w:t>
      </w:r>
      <w:r w:rsidRPr="002762CD">
        <w:rPr>
          <w:rFonts w:ascii="Times New Roman" w:hAnsi="Times New Roman" w:cs="Times New Roman"/>
          <w:noProof/>
          <w:sz w:val="24"/>
          <w:szCs w:val="24"/>
        </w:rPr>
        <w:t>)</w:t>
      </w:r>
      <w:r>
        <w:rPr>
          <w:rFonts w:ascii="Times New Roman" w:hAnsi="Times New Roman" w:cs="Times New Roman"/>
          <w:sz w:val="24"/>
          <w:szCs w:val="24"/>
        </w:rPr>
        <w:fldChar w:fldCharType="end"/>
      </w:r>
      <w:r w:rsidR="00376933">
        <w:rPr>
          <w:rFonts w:ascii="Times New Roman" w:hAnsi="Times New Roman" w:cs="Times New Roman"/>
          <w:sz w:val="24"/>
          <w:szCs w:val="24"/>
        </w:rPr>
        <w:t xml:space="preserve"> menjelaskan penerapan GCG pada BUMN yang dilaksanakan berdasarkan </w:t>
      </w:r>
      <w:r w:rsidR="006C347A">
        <w:rPr>
          <w:rFonts w:ascii="Times New Roman" w:hAnsi="Times New Roman" w:cs="Times New Roman"/>
          <w:sz w:val="24"/>
          <w:szCs w:val="24"/>
        </w:rPr>
        <w:t xml:space="preserve">Keputusan Menteri Keuangan nomor 117 tahu 2002. </w:t>
      </w:r>
      <w:r w:rsidR="00BC1A03">
        <w:rPr>
          <w:rFonts w:ascii="Times New Roman" w:hAnsi="Times New Roman" w:cs="Times New Roman"/>
          <w:sz w:val="24"/>
          <w:szCs w:val="24"/>
        </w:rPr>
        <w:t>Prinsip-prinsip itu adalah:</w:t>
      </w:r>
    </w:p>
    <w:p w14:paraId="3BB8549C" w14:textId="34A8FCC5" w:rsidR="00BC1A03" w:rsidRPr="00280C12" w:rsidRDefault="0077323E" w:rsidP="00D16B0A">
      <w:pPr>
        <w:pStyle w:val="ListParagraph"/>
        <w:numPr>
          <w:ilvl w:val="0"/>
          <w:numId w:val="14"/>
        </w:numPr>
        <w:spacing w:line="480" w:lineRule="auto"/>
        <w:jc w:val="both"/>
        <w:rPr>
          <w:rFonts w:ascii="Times New Roman" w:hAnsi="Times New Roman" w:cs="Times New Roman"/>
          <w:i/>
          <w:iCs/>
          <w:sz w:val="24"/>
          <w:szCs w:val="24"/>
        </w:rPr>
      </w:pPr>
      <w:r w:rsidRPr="00280C12">
        <w:rPr>
          <w:rFonts w:ascii="Times New Roman" w:hAnsi="Times New Roman" w:cs="Times New Roman"/>
          <w:sz w:val="24"/>
          <w:szCs w:val="24"/>
        </w:rPr>
        <w:t xml:space="preserve">Transaparasi </w:t>
      </w:r>
      <w:r w:rsidR="00AE4CF9" w:rsidRPr="00280C12">
        <w:rPr>
          <w:rFonts w:ascii="Times New Roman" w:hAnsi="Times New Roman" w:cs="Times New Roman"/>
          <w:i/>
          <w:iCs/>
          <w:sz w:val="24"/>
          <w:szCs w:val="24"/>
        </w:rPr>
        <w:t>(</w:t>
      </w:r>
      <w:r w:rsidR="00A40DC2" w:rsidRPr="00280C12">
        <w:rPr>
          <w:rFonts w:ascii="Times New Roman" w:hAnsi="Times New Roman" w:cs="Times New Roman"/>
          <w:i/>
          <w:iCs/>
          <w:sz w:val="24"/>
          <w:szCs w:val="24"/>
        </w:rPr>
        <w:t>T</w:t>
      </w:r>
      <w:r w:rsidR="00AE4CF9" w:rsidRPr="00280C12">
        <w:rPr>
          <w:rFonts w:ascii="Times New Roman" w:hAnsi="Times New Roman" w:cs="Times New Roman"/>
          <w:i/>
          <w:iCs/>
          <w:sz w:val="24"/>
          <w:szCs w:val="24"/>
        </w:rPr>
        <w:t>rans</w:t>
      </w:r>
      <w:r w:rsidR="006D3685" w:rsidRPr="00280C12">
        <w:rPr>
          <w:rFonts w:ascii="Times New Roman" w:hAnsi="Times New Roman" w:cs="Times New Roman"/>
          <w:i/>
          <w:iCs/>
          <w:sz w:val="24"/>
          <w:szCs w:val="24"/>
        </w:rPr>
        <w:t>parency)</w:t>
      </w:r>
    </w:p>
    <w:p w14:paraId="2EE24229" w14:textId="701BF5AA" w:rsidR="00280C12" w:rsidRPr="00B76A5D" w:rsidRDefault="0077323E" w:rsidP="00B76A5D">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Yaitu </w:t>
      </w:r>
      <w:r w:rsidR="00280C12">
        <w:rPr>
          <w:rFonts w:ascii="Times New Roman" w:hAnsi="Times New Roman" w:cs="Times New Roman"/>
          <w:sz w:val="24"/>
          <w:szCs w:val="24"/>
        </w:rPr>
        <w:t xml:space="preserve">merujuk pada </w:t>
      </w:r>
      <w:r>
        <w:rPr>
          <w:rFonts w:ascii="Times New Roman" w:hAnsi="Times New Roman" w:cs="Times New Roman"/>
          <w:sz w:val="24"/>
          <w:szCs w:val="24"/>
        </w:rPr>
        <w:t>keterbukaan dalam melaksanakan proses pengambilan keputusan dan keterbukaan dalam mengemukakan informasi</w:t>
      </w:r>
      <w:r w:rsidR="00280C12">
        <w:rPr>
          <w:rFonts w:ascii="Times New Roman" w:hAnsi="Times New Roman" w:cs="Times New Roman"/>
          <w:sz w:val="24"/>
          <w:szCs w:val="24"/>
        </w:rPr>
        <w:t xml:space="preserve"> yang penting</w:t>
      </w:r>
      <w:r>
        <w:rPr>
          <w:rFonts w:ascii="Times New Roman" w:hAnsi="Times New Roman" w:cs="Times New Roman"/>
          <w:sz w:val="24"/>
          <w:szCs w:val="24"/>
        </w:rPr>
        <w:t xml:space="preserve"> dan relevan mengenai perusahaan.</w:t>
      </w:r>
    </w:p>
    <w:p w14:paraId="36E3E81D" w14:textId="387C0DE3" w:rsidR="0077323E" w:rsidRPr="00A40DC2" w:rsidRDefault="0077323E" w:rsidP="00D16B0A">
      <w:pPr>
        <w:pStyle w:val="ListParagraph"/>
        <w:numPr>
          <w:ilvl w:val="0"/>
          <w:numId w:val="1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Kemandirian</w:t>
      </w:r>
      <w:r w:rsidR="00A40DC2">
        <w:rPr>
          <w:rFonts w:ascii="Times New Roman" w:hAnsi="Times New Roman" w:cs="Times New Roman"/>
          <w:sz w:val="24"/>
          <w:szCs w:val="24"/>
        </w:rPr>
        <w:t xml:space="preserve"> </w:t>
      </w:r>
      <w:r w:rsidR="00A40DC2" w:rsidRPr="00A40DC2">
        <w:rPr>
          <w:rFonts w:ascii="Times New Roman" w:hAnsi="Times New Roman" w:cs="Times New Roman"/>
          <w:i/>
          <w:iCs/>
          <w:sz w:val="24"/>
          <w:szCs w:val="24"/>
        </w:rPr>
        <w:t>(Indepedency)</w:t>
      </w:r>
    </w:p>
    <w:p w14:paraId="6D9150F9" w14:textId="6A7E3369" w:rsidR="0077323E" w:rsidRDefault="00A40DC2" w:rsidP="0077323E">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Adalah</w:t>
      </w:r>
      <w:r w:rsidR="00663B61">
        <w:rPr>
          <w:rFonts w:ascii="Times New Roman" w:hAnsi="Times New Roman" w:cs="Times New Roman"/>
          <w:sz w:val="24"/>
          <w:szCs w:val="24"/>
        </w:rPr>
        <w:t xml:space="preserve"> suatu keadaan dimana perusahaan dikelola secara profesional tanpa benturan kepentingan dan pengaruh/tekanan dari pihak manapun yan</w:t>
      </w:r>
      <w:r w:rsidR="00280C12">
        <w:rPr>
          <w:rFonts w:ascii="Times New Roman" w:hAnsi="Times New Roman" w:cs="Times New Roman"/>
          <w:sz w:val="24"/>
          <w:szCs w:val="24"/>
        </w:rPr>
        <w:t>g</w:t>
      </w:r>
      <w:r w:rsidR="00663B61">
        <w:rPr>
          <w:rFonts w:ascii="Times New Roman" w:hAnsi="Times New Roman" w:cs="Times New Roman"/>
          <w:sz w:val="24"/>
          <w:szCs w:val="24"/>
        </w:rPr>
        <w:t xml:space="preserve"> tidak sesuai dengan peraturan perundang-undangan yang berlaku dan prinsip-prinsip korporasi yang sehat.</w:t>
      </w:r>
    </w:p>
    <w:p w14:paraId="0C36B2E7" w14:textId="713096D1" w:rsidR="00663B61" w:rsidRPr="00A40DC2" w:rsidRDefault="00663B61" w:rsidP="00D16B0A">
      <w:pPr>
        <w:pStyle w:val="ListParagraph"/>
        <w:numPr>
          <w:ilvl w:val="0"/>
          <w:numId w:val="1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Akuntabilitas</w:t>
      </w:r>
      <w:r w:rsidR="006D3685">
        <w:rPr>
          <w:rFonts w:ascii="Times New Roman" w:hAnsi="Times New Roman" w:cs="Times New Roman"/>
          <w:sz w:val="24"/>
          <w:szCs w:val="24"/>
        </w:rPr>
        <w:t xml:space="preserve"> </w:t>
      </w:r>
      <w:r w:rsidR="006D3685" w:rsidRPr="00A40DC2">
        <w:rPr>
          <w:rFonts w:ascii="Times New Roman" w:hAnsi="Times New Roman" w:cs="Times New Roman"/>
          <w:i/>
          <w:iCs/>
          <w:sz w:val="24"/>
          <w:szCs w:val="24"/>
        </w:rPr>
        <w:t>(Account</w:t>
      </w:r>
      <w:r w:rsidR="00A40DC2" w:rsidRPr="00A40DC2">
        <w:rPr>
          <w:rFonts w:ascii="Times New Roman" w:hAnsi="Times New Roman" w:cs="Times New Roman"/>
          <w:i/>
          <w:iCs/>
          <w:sz w:val="24"/>
          <w:szCs w:val="24"/>
        </w:rPr>
        <w:t>ability)</w:t>
      </w:r>
    </w:p>
    <w:p w14:paraId="05270C6D" w14:textId="01690F0B" w:rsidR="00663B61" w:rsidRDefault="00D67504" w:rsidP="00663B61">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Yaitu kejelasan fungsi, pelaksanaan dan pertanggunggjawaban Organ perusahaan sehingga pengelolaan perusahaan terlaksana secara efektif.</w:t>
      </w:r>
    </w:p>
    <w:p w14:paraId="6C65F7C6" w14:textId="486C243C" w:rsidR="00D67504" w:rsidRPr="00731D69" w:rsidRDefault="00D67504" w:rsidP="00D16B0A">
      <w:pPr>
        <w:pStyle w:val="ListParagraph"/>
        <w:numPr>
          <w:ilvl w:val="0"/>
          <w:numId w:val="1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Pertanggungjawaban</w:t>
      </w:r>
      <w:r w:rsidR="00731D69">
        <w:rPr>
          <w:rFonts w:ascii="Times New Roman" w:hAnsi="Times New Roman" w:cs="Times New Roman"/>
          <w:sz w:val="24"/>
          <w:szCs w:val="24"/>
        </w:rPr>
        <w:t xml:space="preserve"> </w:t>
      </w:r>
      <w:r w:rsidR="00731D69" w:rsidRPr="00731D69">
        <w:rPr>
          <w:rFonts w:ascii="Times New Roman" w:hAnsi="Times New Roman" w:cs="Times New Roman"/>
          <w:i/>
          <w:iCs/>
          <w:sz w:val="24"/>
          <w:szCs w:val="24"/>
        </w:rPr>
        <w:t>(Responsibility)</w:t>
      </w:r>
    </w:p>
    <w:p w14:paraId="1DFDC5CC" w14:textId="4D1689E4" w:rsidR="00A4279D" w:rsidRPr="0001230B" w:rsidRDefault="00D67504" w:rsidP="0001230B">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Yaitu </w:t>
      </w:r>
      <w:r w:rsidR="00280C12">
        <w:rPr>
          <w:rFonts w:ascii="Times New Roman" w:hAnsi="Times New Roman" w:cs="Times New Roman"/>
          <w:sz w:val="24"/>
          <w:szCs w:val="24"/>
        </w:rPr>
        <w:t xml:space="preserve">tindakan mengelola bisnis sesuai dengan </w:t>
      </w:r>
      <w:r>
        <w:rPr>
          <w:rFonts w:ascii="Times New Roman" w:hAnsi="Times New Roman" w:cs="Times New Roman"/>
          <w:sz w:val="24"/>
          <w:szCs w:val="24"/>
        </w:rPr>
        <w:t>peraturan perundang-undangan yang berlaku dan</w:t>
      </w:r>
      <w:r w:rsidR="00280C12">
        <w:rPr>
          <w:rFonts w:ascii="Times New Roman" w:hAnsi="Times New Roman" w:cs="Times New Roman"/>
          <w:sz w:val="24"/>
          <w:szCs w:val="24"/>
        </w:rPr>
        <w:t xml:space="preserve"> </w:t>
      </w:r>
      <w:r>
        <w:rPr>
          <w:rFonts w:ascii="Times New Roman" w:hAnsi="Times New Roman" w:cs="Times New Roman"/>
          <w:sz w:val="24"/>
          <w:szCs w:val="24"/>
        </w:rPr>
        <w:t>prinsip-prinsip korporasi yang sehat.</w:t>
      </w:r>
    </w:p>
    <w:p w14:paraId="27452880" w14:textId="41EA61D3" w:rsidR="00D67504" w:rsidRDefault="005F4B47" w:rsidP="00D16B0A">
      <w:pPr>
        <w:pStyle w:val="ListParagraph"/>
        <w:numPr>
          <w:ilvl w:val="0"/>
          <w:numId w:val="14"/>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Kewajaran </w:t>
      </w:r>
      <w:r w:rsidRPr="00731D69">
        <w:rPr>
          <w:rFonts w:ascii="Times New Roman" w:hAnsi="Times New Roman" w:cs="Times New Roman"/>
          <w:i/>
          <w:iCs/>
          <w:sz w:val="24"/>
          <w:szCs w:val="24"/>
        </w:rPr>
        <w:t>(</w:t>
      </w:r>
      <w:r w:rsidR="00731D69" w:rsidRPr="00731D69">
        <w:rPr>
          <w:rFonts w:ascii="Times New Roman" w:hAnsi="Times New Roman" w:cs="Times New Roman"/>
          <w:i/>
          <w:iCs/>
          <w:sz w:val="24"/>
          <w:szCs w:val="24"/>
        </w:rPr>
        <w:t>F</w:t>
      </w:r>
      <w:r w:rsidRPr="00731D69">
        <w:rPr>
          <w:rFonts w:ascii="Times New Roman" w:hAnsi="Times New Roman" w:cs="Times New Roman"/>
          <w:i/>
          <w:iCs/>
          <w:sz w:val="24"/>
          <w:szCs w:val="24"/>
        </w:rPr>
        <w:t>airness)</w:t>
      </w:r>
    </w:p>
    <w:p w14:paraId="7DE44B47" w14:textId="5871EB12" w:rsidR="00161B0B" w:rsidRPr="00095B7D" w:rsidRDefault="0036084A" w:rsidP="00095B7D">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Dalam menjalankan </w:t>
      </w:r>
      <w:r w:rsidR="00744E83">
        <w:rPr>
          <w:rFonts w:ascii="Times New Roman" w:hAnsi="Times New Roman" w:cs="Times New Roman"/>
          <w:sz w:val="24"/>
          <w:szCs w:val="24"/>
        </w:rPr>
        <w:t>kegiatannya, perusahaa</w:t>
      </w:r>
      <w:r w:rsidR="00AB4904">
        <w:rPr>
          <w:rFonts w:ascii="Times New Roman" w:hAnsi="Times New Roman" w:cs="Times New Roman"/>
          <w:sz w:val="24"/>
          <w:szCs w:val="24"/>
        </w:rPr>
        <w:t>n</w:t>
      </w:r>
      <w:r w:rsidR="00744E83">
        <w:rPr>
          <w:rFonts w:ascii="Times New Roman" w:hAnsi="Times New Roman" w:cs="Times New Roman"/>
          <w:sz w:val="24"/>
          <w:szCs w:val="24"/>
        </w:rPr>
        <w:t xml:space="preserve"> harus </w:t>
      </w:r>
      <w:r w:rsidR="00280C12">
        <w:rPr>
          <w:rFonts w:ascii="Times New Roman" w:hAnsi="Times New Roman" w:cs="Times New Roman"/>
          <w:sz w:val="24"/>
          <w:szCs w:val="24"/>
        </w:rPr>
        <w:t xml:space="preserve">menjunjung tinggi nilai-nilai </w:t>
      </w:r>
      <w:r w:rsidR="00731D69">
        <w:rPr>
          <w:rFonts w:ascii="Times New Roman" w:hAnsi="Times New Roman" w:cs="Times New Roman"/>
          <w:sz w:val="24"/>
          <w:szCs w:val="24"/>
        </w:rPr>
        <w:t xml:space="preserve">keadilan dan kesetaraan di dalam memenuhi hak-hak </w:t>
      </w:r>
      <w:r w:rsidR="00731D69" w:rsidRPr="00B122FB">
        <w:rPr>
          <w:rFonts w:ascii="Times New Roman" w:hAnsi="Times New Roman" w:cs="Times New Roman"/>
          <w:i/>
          <w:iCs/>
          <w:sz w:val="24"/>
          <w:szCs w:val="24"/>
        </w:rPr>
        <w:t>stakeholder</w:t>
      </w:r>
      <w:r w:rsidR="00731D69">
        <w:rPr>
          <w:rFonts w:ascii="Times New Roman" w:hAnsi="Times New Roman" w:cs="Times New Roman"/>
          <w:sz w:val="24"/>
          <w:szCs w:val="24"/>
        </w:rPr>
        <w:t xml:space="preserve"> yang timbul berdasarkan perjanjian dan peraturan perundang-undangan yang berlaku.</w:t>
      </w:r>
    </w:p>
    <w:p w14:paraId="330AF585" w14:textId="534F6EA0" w:rsidR="005F4B47" w:rsidRPr="00ED3656" w:rsidRDefault="00A72115" w:rsidP="00D16B0A">
      <w:pPr>
        <w:pStyle w:val="ListParagraph"/>
        <w:numPr>
          <w:ilvl w:val="0"/>
          <w:numId w:val="13"/>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Tujuan </w:t>
      </w:r>
      <w:r w:rsidRPr="00ED3656">
        <w:rPr>
          <w:rFonts w:ascii="Times New Roman" w:hAnsi="Times New Roman" w:cs="Times New Roman"/>
          <w:i/>
          <w:iCs/>
          <w:sz w:val="24"/>
          <w:szCs w:val="24"/>
        </w:rPr>
        <w:t>Good Corporate Governance</w:t>
      </w:r>
    </w:p>
    <w:p w14:paraId="210790EA" w14:textId="436DC3AC" w:rsidR="00AE53D1" w:rsidRDefault="00B90879" w:rsidP="00B122FB">
      <w:pPr>
        <w:pStyle w:val="ListParagraph"/>
        <w:spacing w:line="480" w:lineRule="auto"/>
        <w:ind w:left="1506" w:firstLine="65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EC6F32">
        <w:rPr>
          <w:rFonts w:ascii="Times New Roman" w:hAnsi="Times New Roman" w:cs="Times New Roman"/>
          <w:sz w:val="24"/>
          <w:szCs w:val="24"/>
        </w:rPr>
        <w:instrText>ADDIN CSL_CITATION {"citationItems":[{"id":"ITEM-1","itemData":{"ISBN":"978-602-71896-1-4","author":[{"dropping-particle":"","family":"Kusmayadi","given":"Dedi","non-dropping-particle":"","parse-names":false,"suffix":""},{"dropping-particle":"","family":"Rudiana","given":"Dedi","non-dropping-particle":"","parse-names":false,"suffix":""},{"dropping-particle":"","family":"Badruzaman","given":"Jajang","non-dropping-particle":"","parse-names":false,"suffix":""}],"container-title":"LPPM Universitas Siliwangi","editor":[{"dropping-particle":"","family":"Firmansyah","given":"Irman","non-dropping-particle":"","parse-names":false,"suffix":""}],"id":"ITEM-1","issued":{"date-parts":[["2015"]]},"number-of-pages":"1-158","publisher":"LPPM Universitas Siliwangi","publisher-place":"Tasikmalaya","title":"Good Corporate Governance (GCG)","type":"book"},"uris":["http://www.mendeley.com/documents/?uuid=6a6bfcbc-af26-4a42-bca8-011f0cf2508e"]}],"mendeley":{"formattedCitation":"(Kusmayadi et al., 2015)","manualFormatting":"Kusmayadi et al., (2015:16)","plainTextFormattedCitation":"(Kusmayadi et al., 2015)","previouslyFormattedCitation":"(Kusmayadi et al., 2015)"},"properties":{"noteIndex":0},"schema":"https://github.com/citation-style-language/schema/raw/master/csl-citation.json"}</w:instrText>
      </w:r>
      <w:r>
        <w:rPr>
          <w:rFonts w:ascii="Times New Roman" w:hAnsi="Times New Roman" w:cs="Times New Roman"/>
          <w:sz w:val="24"/>
          <w:szCs w:val="24"/>
        </w:rPr>
        <w:fldChar w:fldCharType="separate"/>
      </w:r>
      <w:r w:rsidRPr="00B90879">
        <w:rPr>
          <w:rFonts w:ascii="Times New Roman" w:hAnsi="Times New Roman" w:cs="Times New Roman"/>
          <w:noProof/>
          <w:sz w:val="24"/>
          <w:szCs w:val="24"/>
        </w:rPr>
        <w:t xml:space="preserve">Kusmayadi et al., </w:t>
      </w:r>
      <w:r w:rsidR="00D15241">
        <w:rPr>
          <w:rFonts w:ascii="Times New Roman" w:hAnsi="Times New Roman" w:cs="Times New Roman"/>
          <w:noProof/>
          <w:sz w:val="24"/>
          <w:szCs w:val="24"/>
        </w:rPr>
        <w:t>(</w:t>
      </w:r>
      <w:r w:rsidRPr="00B90879">
        <w:rPr>
          <w:rFonts w:ascii="Times New Roman" w:hAnsi="Times New Roman" w:cs="Times New Roman"/>
          <w:noProof/>
          <w:sz w:val="24"/>
          <w:szCs w:val="24"/>
        </w:rPr>
        <w:t>2015</w:t>
      </w:r>
      <w:r w:rsidR="00AE53D1">
        <w:rPr>
          <w:rFonts w:ascii="Times New Roman" w:hAnsi="Times New Roman" w:cs="Times New Roman"/>
          <w:noProof/>
          <w:sz w:val="24"/>
          <w:szCs w:val="24"/>
        </w:rPr>
        <w:t>:1</w:t>
      </w:r>
      <w:r w:rsidR="00EC6F32">
        <w:rPr>
          <w:rFonts w:ascii="Times New Roman" w:hAnsi="Times New Roman" w:cs="Times New Roman"/>
          <w:noProof/>
          <w:sz w:val="24"/>
          <w:szCs w:val="24"/>
        </w:rPr>
        <w:t>6</w:t>
      </w:r>
      <w:r w:rsidRPr="00B90879">
        <w:rPr>
          <w:rFonts w:ascii="Times New Roman" w:hAnsi="Times New Roman" w:cs="Times New Roman"/>
          <w:noProof/>
          <w:sz w:val="24"/>
          <w:szCs w:val="24"/>
        </w:rPr>
        <w:t>)</w:t>
      </w:r>
      <w:r>
        <w:rPr>
          <w:rFonts w:ascii="Times New Roman" w:hAnsi="Times New Roman" w:cs="Times New Roman"/>
          <w:sz w:val="24"/>
          <w:szCs w:val="24"/>
        </w:rPr>
        <w:fldChar w:fldCharType="end"/>
      </w:r>
      <w:r w:rsidR="00AE53D1">
        <w:rPr>
          <w:rFonts w:ascii="Times New Roman" w:hAnsi="Times New Roman" w:cs="Times New Roman"/>
          <w:sz w:val="24"/>
          <w:szCs w:val="24"/>
        </w:rPr>
        <w:t xml:space="preserve"> penerapan sistem </w:t>
      </w:r>
      <w:r w:rsidR="00AE53D1" w:rsidRPr="00ED3656">
        <w:rPr>
          <w:rFonts w:ascii="Times New Roman" w:hAnsi="Times New Roman" w:cs="Times New Roman"/>
          <w:i/>
          <w:iCs/>
          <w:sz w:val="24"/>
          <w:szCs w:val="24"/>
        </w:rPr>
        <w:t>good corporate governance</w:t>
      </w:r>
      <w:r w:rsidR="00AE53D1">
        <w:rPr>
          <w:rFonts w:ascii="Times New Roman" w:hAnsi="Times New Roman" w:cs="Times New Roman"/>
          <w:sz w:val="24"/>
          <w:szCs w:val="24"/>
        </w:rPr>
        <w:t xml:space="preserve"> diharapkan dapat meningkatkan nilai tambah </w:t>
      </w:r>
      <w:r w:rsidR="00AE53D1">
        <w:rPr>
          <w:rFonts w:ascii="Times New Roman" w:hAnsi="Times New Roman" w:cs="Times New Roman"/>
          <w:sz w:val="24"/>
          <w:szCs w:val="24"/>
        </w:rPr>
        <w:lastRenderedPageBreak/>
        <w:t>bagi semua pihak yang berkepentingan</w:t>
      </w:r>
      <w:r w:rsidR="00ED3656">
        <w:rPr>
          <w:rFonts w:ascii="Times New Roman" w:hAnsi="Times New Roman" w:cs="Times New Roman"/>
          <w:sz w:val="24"/>
          <w:szCs w:val="24"/>
        </w:rPr>
        <w:t xml:space="preserve"> </w:t>
      </w:r>
      <w:r w:rsidR="00AE53D1">
        <w:rPr>
          <w:rFonts w:ascii="Times New Roman" w:hAnsi="Times New Roman" w:cs="Times New Roman"/>
          <w:sz w:val="24"/>
          <w:szCs w:val="24"/>
        </w:rPr>
        <w:t>(</w:t>
      </w:r>
      <w:r w:rsidR="00AE53D1" w:rsidRPr="00ED3656">
        <w:rPr>
          <w:rFonts w:ascii="Times New Roman" w:hAnsi="Times New Roman" w:cs="Times New Roman"/>
          <w:i/>
          <w:iCs/>
          <w:sz w:val="24"/>
          <w:szCs w:val="24"/>
        </w:rPr>
        <w:t>stakeholders</w:t>
      </w:r>
      <w:r w:rsidR="00AE53D1">
        <w:rPr>
          <w:rFonts w:ascii="Times New Roman" w:hAnsi="Times New Roman" w:cs="Times New Roman"/>
          <w:sz w:val="24"/>
          <w:szCs w:val="24"/>
        </w:rPr>
        <w:t>) melalui beberapa tujuan sebagai berikut</w:t>
      </w:r>
      <w:r w:rsidR="008C4AC2">
        <w:rPr>
          <w:rFonts w:ascii="Times New Roman" w:hAnsi="Times New Roman" w:cs="Times New Roman"/>
          <w:sz w:val="24"/>
          <w:szCs w:val="24"/>
        </w:rPr>
        <w:t>:</w:t>
      </w:r>
    </w:p>
    <w:p w14:paraId="165E5746" w14:textId="38A1F2BF" w:rsidR="008C4AC2" w:rsidRDefault="008C4AC2" w:rsidP="00D16B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efisiensi, efektifitas, dan kesinambungan suatu organisasi</w:t>
      </w:r>
      <w:r w:rsidR="004335F1">
        <w:rPr>
          <w:rFonts w:ascii="Times New Roman" w:hAnsi="Times New Roman" w:cs="Times New Roman"/>
          <w:sz w:val="24"/>
          <w:szCs w:val="24"/>
        </w:rPr>
        <w:t xml:space="preserve"> untuk menciptakan kesejahteraan bagi para pemangku kepentingan</w:t>
      </w:r>
      <w:r w:rsidR="00D71204">
        <w:rPr>
          <w:rFonts w:ascii="Times New Roman" w:hAnsi="Times New Roman" w:cs="Times New Roman"/>
          <w:sz w:val="24"/>
          <w:szCs w:val="24"/>
        </w:rPr>
        <w:t>, termasuk karyawan dan pemegang saham</w:t>
      </w:r>
      <w:r>
        <w:rPr>
          <w:rFonts w:ascii="Times New Roman" w:hAnsi="Times New Roman" w:cs="Times New Roman"/>
          <w:sz w:val="24"/>
          <w:szCs w:val="24"/>
        </w:rPr>
        <w:t>.</w:t>
      </w:r>
    </w:p>
    <w:p w14:paraId="4A4D117B" w14:textId="27B17402" w:rsidR="008C4AC2" w:rsidRDefault="003A18F6" w:rsidP="00D16B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legiti</w:t>
      </w:r>
      <w:r w:rsidR="00C6232E">
        <w:rPr>
          <w:rFonts w:ascii="Times New Roman" w:hAnsi="Times New Roman" w:cs="Times New Roman"/>
          <w:sz w:val="24"/>
          <w:szCs w:val="24"/>
        </w:rPr>
        <w:t>masi organisasi yang dikelola dengan terbuka,</w:t>
      </w:r>
      <w:r w:rsidR="00A4495A">
        <w:rPr>
          <w:rFonts w:ascii="Times New Roman" w:hAnsi="Times New Roman" w:cs="Times New Roman"/>
          <w:sz w:val="24"/>
          <w:szCs w:val="24"/>
        </w:rPr>
        <w:t xml:space="preserve"> </w:t>
      </w:r>
      <w:r w:rsidR="00C6232E">
        <w:rPr>
          <w:rFonts w:ascii="Times New Roman" w:hAnsi="Times New Roman" w:cs="Times New Roman"/>
          <w:sz w:val="24"/>
          <w:szCs w:val="24"/>
        </w:rPr>
        <w:t>adil, dan dapat dipertanggungjawabkan.</w:t>
      </w:r>
    </w:p>
    <w:p w14:paraId="55CDE86F" w14:textId="2A685593" w:rsidR="00C6232E" w:rsidRPr="00B360AB" w:rsidRDefault="00C6232E" w:rsidP="00D16B0A">
      <w:pPr>
        <w:pStyle w:val="ListParagraph"/>
        <w:numPr>
          <w:ilvl w:val="0"/>
          <w:numId w:val="15"/>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Mengakui dan melindungi hak dan kewajiban para </w:t>
      </w:r>
      <w:r w:rsidRPr="00B360AB">
        <w:rPr>
          <w:rFonts w:ascii="Times New Roman" w:hAnsi="Times New Roman" w:cs="Times New Roman"/>
          <w:i/>
          <w:iCs/>
          <w:sz w:val="24"/>
          <w:szCs w:val="24"/>
        </w:rPr>
        <w:t>s</w:t>
      </w:r>
      <w:r w:rsidR="00B360AB" w:rsidRPr="00B360AB">
        <w:rPr>
          <w:rFonts w:ascii="Times New Roman" w:hAnsi="Times New Roman" w:cs="Times New Roman"/>
          <w:i/>
          <w:iCs/>
          <w:sz w:val="24"/>
          <w:szCs w:val="24"/>
        </w:rPr>
        <w:t>hareholders</w:t>
      </w:r>
      <w:r w:rsidR="00B360AB">
        <w:rPr>
          <w:rFonts w:ascii="Times New Roman" w:hAnsi="Times New Roman" w:cs="Times New Roman"/>
          <w:sz w:val="24"/>
          <w:szCs w:val="24"/>
        </w:rPr>
        <w:t xml:space="preserve"> dan </w:t>
      </w:r>
      <w:r w:rsidR="00B360AB" w:rsidRPr="00B360AB">
        <w:rPr>
          <w:rFonts w:ascii="Times New Roman" w:hAnsi="Times New Roman" w:cs="Times New Roman"/>
          <w:i/>
          <w:iCs/>
          <w:sz w:val="24"/>
          <w:szCs w:val="24"/>
        </w:rPr>
        <w:t>stakeholders</w:t>
      </w:r>
    </w:p>
    <w:p w14:paraId="14C0B503" w14:textId="65D01A69" w:rsidR="00BD3854" w:rsidRPr="0001230B" w:rsidRDefault="00B360AB" w:rsidP="00706167">
      <w:pPr>
        <w:pStyle w:val="ListParagraph"/>
        <w:spacing w:line="480" w:lineRule="auto"/>
        <w:ind w:left="1440" w:firstLine="426"/>
        <w:jc w:val="both"/>
        <w:rPr>
          <w:rFonts w:ascii="Times New Roman" w:hAnsi="Times New Roman" w:cs="Times New Roman"/>
          <w:sz w:val="24"/>
          <w:szCs w:val="24"/>
        </w:rPr>
      </w:pPr>
      <w:r>
        <w:rPr>
          <w:rFonts w:ascii="Times New Roman" w:hAnsi="Times New Roman" w:cs="Times New Roman"/>
          <w:sz w:val="24"/>
          <w:szCs w:val="24"/>
        </w:rPr>
        <w:t xml:space="preserve">Selain itu, </w:t>
      </w:r>
      <w:r w:rsidR="00F22457">
        <w:rPr>
          <w:rFonts w:ascii="Times New Roman" w:hAnsi="Times New Roman" w:cs="Times New Roman"/>
          <w:sz w:val="24"/>
          <w:szCs w:val="24"/>
        </w:rPr>
        <w:t>menurut</w:t>
      </w:r>
      <w:r w:rsidR="004B23C6">
        <w:rPr>
          <w:rFonts w:ascii="Times New Roman" w:hAnsi="Times New Roman" w:cs="Times New Roman"/>
          <w:sz w:val="24"/>
          <w:szCs w:val="24"/>
        </w:rPr>
        <w:t xml:space="preserve"> Siswanto sutojo dan </w:t>
      </w:r>
      <w:r w:rsidR="004B23C6" w:rsidRPr="00EF3F64">
        <w:rPr>
          <w:rFonts w:ascii="Times New Roman" w:hAnsi="Times New Roman" w:cs="Times New Roman"/>
          <w:i/>
          <w:iCs/>
          <w:sz w:val="24"/>
          <w:szCs w:val="24"/>
        </w:rPr>
        <w:t>E. john Aldridge</w:t>
      </w:r>
      <w:r w:rsidR="00400DFC">
        <w:rPr>
          <w:rFonts w:ascii="Times New Roman" w:hAnsi="Times New Roman" w:cs="Times New Roman"/>
          <w:sz w:val="24"/>
          <w:szCs w:val="24"/>
        </w:rPr>
        <w:t xml:space="preserve"> dalam </w:t>
      </w:r>
      <w:r w:rsidR="00400DFC">
        <w:rPr>
          <w:rFonts w:ascii="Times New Roman" w:hAnsi="Times New Roman" w:cs="Times New Roman"/>
          <w:sz w:val="24"/>
          <w:szCs w:val="24"/>
        </w:rPr>
        <w:fldChar w:fldCharType="begin" w:fldLock="1"/>
      </w:r>
      <w:r w:rsidR="00DC089B">
        <w:rPr>
          <w:rFonts w:ascii="Times New Roman" w:hAnsi="Times New Roman" w:cs="Times New Roman"/>
          <w:sz w:val="24"/>
          <w:szCs w:val="24"/>
        </w:rPr>
        <w:instrText>ADDIN CSL_CITATION {"citationItems":[{"id":"ITEM-1","itemData":{"ISBN":"978-602-71896-1-4","author":[{"dropping-particle":"","family":"Kusmayadi","given":"Dedi","non-dropping-particle":"","parse-names":false,"suffix":""},{"dropping-particle":"","family":"Rudiana","given":"Dedi","non-dropping-particle":"","parse-names":false,"suffix":""},{"dropping-particle":"","family":"Badruzaman","given":"Jajang","non-dropping-particle":"","parse-names":false,"suffix":""}],"container-title":"LPPM Universitas Siliwangi","editor":[{"dropping-particle":"","family":"Firmansyah","given":"Irman","non-dropping-particle":"","parse-names":false,"suffix":""}],"id":"ITEM-1","issued":{"date-parts":[["2015"]]},"number-of-pages":"1-158","publisher":"LPPM Universitas Siliwangi","publisher-place":"Tasikmalaya","title":"Good Corporate Governance (GCG)","type":"book"},"uris":["http://www.mendeley.com/documents/?uuid=6a6bfcbc-af26-4a42-bca8-011f0cf2508e"]}],"mendeley":{"formattedCitation":"(Kusmayadi et al., 2015)","manualFormatting":"Kusmayadi et al., (2015:16-17)","plainTextFormattedCitation":"(Kusmayadi et al., 2015)","previouslyFormattedCitation":"(Kusmayadi et al., 2015)"},"properties":{"noteIndex":0},"schema":"https://github.com/citation-style-language/schema/raw/master/csl-citation.json"}</w:instrText>
      </w:r>
      <w:r w:rsidR="00400DFC">
        <w:rPr>
          <w:rFonts w:ascii="Times New Roman" w:hAnsi="Times New Roman" w:cs="Times New Roman"/>
          <w:sz w:val="24"/>
          <w:szCs w:val="24"/>
        </w:rPr>
        <w:fldChar w:fldCharType="separate"/>
      </w:r>
      <w:r w:rsidR="00400DFC" w:rsidRPr="00400DFC">
        <w:rPr>
          <w:rFonts w:ascii="Times New Roman" w:hAnsi="Times New Roman" w:cs="Times New Roman"/>
          <w:noProof/>
          <w:sz w:val="24"/>
          <w:szCs w:val="24"/>
        </w:rPr>
        <w:t xml:space="preserve">Kusmayadi et al., </w:t>
      </w:r>
      <w:r w:rsidR="009015F0">
        <w:rPr>
          <w:rFonts w:ascii="Times New Roman" w:hAnsi="Times New Roman" w:cs="Times New Roman"/>
          <w:noProof/>
          <w:sz w:val="24"/>
          <w:szCs w:val="24"/>
        </w:rPr>
        <w:t>(</w:t>
      </w:r>
      <w:r w:rsidR="00400DFC" w:rsidRPr="00400DFC">
        <w:rPr>
          <w:rFonts w:ascii="Times New Roman" w:hAnsi="Times New Roman" w:cs="Times New Roman"/>
          <w:noProof/>
          <w:sz w:val="24"/>
          <w:szCs w:val="24"/>
        </w:rPr>
        <w:t>2015</w:t>
      </w:r>
      <w:r w:rsidR="00EC6F32">
        <w:rPr>
          <w:rFonts w:ascii="Times New Roman" w:hAnsi="Times New Roman" w:cs="Times New Roman"/>
          <w:noProof/>
          <w:sz w:val="24"/>
          <w:szCs w:val="24"/>
        </w:rPr>
        <w:t>:16-17</w:t>
      </w:r>
      <w:r w:rsidR="00400DFC" w:rsidRPr="00400DFC">
        <w:rPr>
          <w:rFonts w:ascii="Times New Roman" w:hAnsi="Times New Roman" w:cs="Times New Roman"/>
          <w:noProof/>
          <w:sz w:val="24"/>
          <w:szCs w:val="24"/>
        </w:rPr>
        <w:t>)</w:t>
      </w:r>
      <w:r w:rsidR="00400DFC">
        <w:rPr>
          <w:rFonts w:ascii="Times New Roman" w:hAnsi="Times New Roman" w:cs="Times New Roman"/>
          <w:sz w:val="24"/>
          <w:szCs w:val="24"/>
        </w:rPr>
        <w:fldChar w:fldCharType="end"/>
      </w:r>
      <w:r w:rsidR="009015F0">
        <w:rPr>
          <w:rFonts w:ascii="Times New Roman" w:hAnsi="Times New Roman" w:cs="Times New Roman"/>
          <w:sz w:val="24"/>
          <w:szCs w:val="24"/>
        </w:rPr>
        <w:t xml:space="preserve">. Tujuan </w:t>
      </w:r>
      <w:r w:rsidR="007C4DB1">
        <w:rPr>
          <w:rFonts w:ascii="Times New Roman" w:hAnsi="Times New Roman" w:cs="Times New Roman"/>
          <w:sz w:val="24"/>
          <w:szCs w:val="24"/>
        </w:rPr>
        <w:t xml:space="preserve">dari </w:t>
      </w:r>
      <w:r w:rsidR="007C4DB1" w:rsidRPr="00EF3F64">
        <w:rPr>
          <w:rFonts w:ascii="Times New Roman" w:hAnsi="Times New Roman" w:cs="Times New Roman"/>
          <w:i/>
          <w:iCs/>
          <w:sz w:val="24"/>
          <w:szCs w:val="24"/>
        </w:rPr>
        <w:t xml:space="preserve">Good Corporate Governance </w:t>
      </w:r>
      <w:r w:rsidR="007C4DB1">
        <w:rPr>
          <w:rFonts w:ascii="Times New Roman" w:hAnsi="Times New Roman" w:cs="Times New Roman"/>
          <w:sz w:val="24"/>
          <w:szCs w:val="24"/>
        </w:rPr>
        <w:t>adalah:</w:t>
      </w:r>
    </w:p>
    <w:p w14:paraId="738D8000" w14:textId="77777777" w:rsidR="00671AFB" w:rsidRDefault="007C4DB1" w:rsidP="00D16B0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Melindungi hak dan kepentingan pemegang saham</w:t>
      </w:r>
      <w:r w:rsidR="000D1D95">
        <w:rPr>
          <w:rFonts w:ascii="Times New Roman" w:hAnsi="Times New Roman" w:cs="Times New Roman"/>
          <w:sz w:val="24"/>
          <w:szCs w:val="24"/>
        </w:rPr>
        <w:t>.</w:t>
      </w:r>
    </w:p>
    <w:p w14:paraId="1BAFD033" w14:textId="2554029C" w:rsidR="007C4DB1" w:rsidRPr="00671AFB" w:rsidRDefault="007C4DB1" w:rsidP="00D16B0A">
      <w:pPr>
        <w:pStyle w:val="ListParagraph"/>
        <w:numPr>
          <w:ilvl w:val="0"/>
          <w:numId w:val="16"/>
        </w:numPr>
        <w:spacing w:line="480" w:lineRule="auto"/>
        <w:jc w:val="both"/>
        <w:rPr>
          <w:rFonts w:ascii="Times New Roman" w:hAnsi="Times New Roman" w:cs="Times New Roman"/>
          <w:sz w:val="24"/>
          <w:szCs w:val="24"/>
        </w:rPr>
      </w:pPr>
      <w:r w:rsidRPr="00671AFB">
        <w:rPr>
          <w:rFonts w:ascii="Times New Roman" w:hAnsi="Times New Roman" w:cs="Times New Roman"/>
          <w:sz w:val="24"/>
          <w:szCs w:val="24"/>
        </w:rPr>
        <w:t xml:space="preserve">Melindungi hak dan kepentingan para anggota </w:t>
      </w:r>
      <w:r w:rsidRPr="00671AFB">
        <w:rPr>
          <w:rFonts w:ascii="Times New Roman" w:hAnsi="Times New Roman" w:cs="Times New Roman"/>
          <w:i/>
          <w:iCs/>
          <w:sz w:val="24"/>
          <w:szCs w:val="24"/>
        </w:rPr>
        <w:t xml:space="preserve">the stakeholders </w:t>
      </w:r>
      <w:r w:rsidRPr="00671AFB">
        <w:rPr>
          <w:rFonts w:ascii="Times New Roman" w:hAnsi="Times New Roman" w:cs="Times New Roman"/>
          <w:sz w:val="24"/>
          <w:szCs w:val="24"/>
        </w:rPr>
        <w:t>non</w:t>
      </w:r>
      <w:r w:rsidR="006C6CC1" w:rsidRPr="00671AFB">
        <w:rPr>
          <w:rFonts w:ascii="Times New Roman" w:hAnsi="Times New Roman" w:cs="Times New Roman"/>
          <w:sz w:val="24"/>
          <w:szCs w:val="24"/>
        </w:rPr>
        <w:t>pemegang</w:t>
      </w:r>
      <w:r w:rsidR="00B122FB">
        <w:rPr>
          <w:rFonts w:ascii="Times New Roman" w:hAnsi="Times New Roman" w:cs="Times New Roman"/>
          <w:sz w:val="24"/>
          <w:szCs w:val="24"/>
        </w:rPr>
        <w:t xml:space="preserve"> </w:t>
      </w:r>
      <w:r w:rsidR="006C6CC1" w:rsidRPr="00671AFB">
        <w:rPr>
          <w:rFonts w:ascii="Times New Roman" w:hAnsi="Times New Roman" w:cs="Times New Roman"/>
          <w:sz w:val="24"/>
          <w:szCs w:val="24"/>
        </w:rPr>
        <w:t>saham</w:t>
      </w:r>
      <w:r w:rsidR="000D1D95" w:rsidRPr="00671AFB">
        <w:rPr>
          <w:rFonts w:ascii="Times New Roman" w:hAnsi="Times New Roman" w:cs="Times New Roman"/>
          <w:sz w:val="24"/>
          <w:szCs w:val="24"/>
        </w:rPr>
        <w:t>.</w:t>
      </w:r>
    </w:p>
    <w:p w14:paraId="3C293CEC" w14:textId="413FE842" w:rsidR="006C6CC1" w:rsidRDefault="006C6CC1" w:rsidP="00D16B0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nilai perusahaan dan para pemegang saham</w:t>
      </w:r>
      <w:r w:rsidR="00707E15">
        <w:rPr>
          <w:rFonts w:ascii="Times New Roman" w:hAnsi="Times New Roman" w:cs="Times New Roman"/>
          <w:sz w:val="24"/>
          <w:szCs w:val="24"/>
        </w:rPr>
        <w:t>.</w:t>
      </w:r>
    </w:p>
    <w:p w14:paraId="68F409BC" w14:textId="01E19737" w:rsidR="006C6CC1" w:rsidRDefault="006C6CC1" w:rsidP="00D16B0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efisiensi dan efektivitas kerja Dewan Pengurus </w:t>
      </w:r>
      <w:r w:rsidR="000D1D95">
        <w:rPr>
          <w:rFonts w:ascii="Times New Roman" w:hAnsi="Times New Roman" w:cs="Times New Roman"/>
          <w:sz w:val="24"/>
          <w:szCs w:val="24"/>
        </w:rPr>
        <w:t>dan manajemen perusahaan</w:t>
      </w:r>
      <w:r w:rsidR="00707E15">
        <w:rPr>
          <w:rFonts w:ascii="Times New Roman" w:hAnsi="Times New Roman" w:cs="Times New Roman"/>
          <w:sz w:val="24"/>
          <w:szCs w:val="24"/>
        </w:rPr>
        <w:t>.</w:t>
      </w:r>
    </w:p>
    <w:p w14:paraId="093CFA9D" w14:textId="16BD9560" w:rsidR="00147D72" w:rsidRDefault="00707E15" w:rsidP="00D16B0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mutu hubungan antara dewan pengurus dengan manajemen senior perusahaan. </w:t>
      </w:r>
    </w:p>
    <w:p w14:paraId="7A936D58" w14:textId="77777777" w:rsidR="00622A75" w:rsidRDefault="00622A75" w:rsidP="00622A75">
      <w:pPr>
        <w:pStyle w:val="ListParagraph"/>
        <w:spacing w:line="480" w:lineRule="auto"/>
        <w:ind w:left="1919"/>
        <w:jc w:val="both"/>
        <w:rPr>
          <w:rFonts w:ascii="Times New Roman" w:hAnsi="Times New Roman" w:cs="Times New Roman"/>
          <w:sz w:val="24"/>
          <w:szCs w:val="24"/>
        </w:rPr>
      </w:pPr>
    </w:p>
    <w:p w14:paraId="3B3339DF" w14:textId="77777777" w:rsidR="00622A75" w:rsidRPr="00161B0B" w:rsidRDefault="00622A75" w:rsidP="00622A75">
      <w:pPr>
        <w:pStyle w:val="ListParagraph"/>
        <w:spacing w:line="480" w:lineRule="auto"/>
        <w:ind w:left="1919"/>
        <w:jc w:val="both"/>
        <w:rPr>
          <w:rFonts w:ascii="Times New Roman" w:hAnsi="Times New Roman" w:cs="Times New Roman"/>
          <w:sz w:val="24"/>
          <w:szCs w:val="24"/>
        </w:rPr>
      </w:pPr>
    </w:p>
    <w:p w14:paraId="2390EC39" w14:textId="10A436DC" w:rsidR="00D15241" w:rsidRPr="00747DFA" w:rsidRDefault="00707E15" w:rsidP="00D16B0A">
      <w:pPr>
        <w:pStyle w:val="ListParagraph"/>
        <w:numPr>
          <w:ilvl w:val="0"/>
          <w:numId w:val="13"/>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Manfaat </w:t>
      </w:r>
      <w:r w:rsidRPr="00747DFA">
        <w:rPr>
          <w:rFonts w:ascii="Times New Roman" w:hAnsi="Times New Roman" w:cs="Times New Roman"/>
          <w:i/>
          <w:iCs/>
          <w:sz w:val="24"/>
          <w:szCs w:val="24"/>
        </w:rPr>
        <w:t>Good Corporate Governance</w:t>
      </w:r>
    </w:p>
    <w:p w14:paraId="7022D238" w14:textId="2BC7A7CC" w:rsidR="00BC79F9" w:rsidRDefault="00F53E60" w:rsidP="00DC089B">
      <w:pPr>
        <w:pStyle w:val="ListParagraph"/>
        <w:spacing w:line="480" w:lineRule="auto"/>
        <w:ind w:left="1506"/>
        <w:jc w:val="both"/>
        <w:rPr>
          <w:rFonts w:ascii="Times New Roman" w:hAnsi="Times New Roman" w:cs="Times New Roman"/>
          <w:sz w:val="24"/>
          <w:szCs w:val="24"/>
        </w:rPr>
      </w:pPr>
      <w:r>
        <w:rPr>
          <w:rFonts w:ascii="Times New Roman" w:hAnsi="Times New Roman" w:cs="Times New Roman"/>
          <w:sz w:val="24"/>
          <w:szCs w:val="24"/>
        </w:rPr>
        <w:t xml:space="preserve">Manfaat </w:t>
      </w:r>
      <w:r w:rsidRPr="00F53E60">
        <w:rPr>
          <w:rFonts w:ascii="Times New Roman" w:hAnsi="Times New Roman" w:cs="Times New Roman"/>
          <w:i/>
          <w:iCs/>
          <w:sz w:val="24"/>
          <w:szCs w:val="24"/>
        </w:rPr>
        <w:t>Good Corporate Governance</w:t>
      </w:r>
      <w:r>
        <w:rPr>
          <w:rFonts w:ascii="Times New Roman" w:hAnsi="Times New Roman" w:cs="Times New Roman"/>
          <w:sz w:val="24"/>
          <w:szCs w:val="24"/>
        </w:rPr>
        <w:t xml:space="preserve"> menurut </w:t>
      </w:r>
      <w:r w:rsidR="00DC089B">
        <w:rPr>
          <w:rFonts w:ascii="Times New Roman" w:hAnsi="Times New Roman" w:cs="Times New Roman"/>
          <w:sz w:val="24"/>
          <w:szCs w:val="24"/>
        </w:rPr>
        <w:fldChar w:fldCharType="begin" w:fldLock="1"/>
      </w:r>
      <w:r w:rsidR="002523FD">
        <w:rPr>
          <w:rFonts w:ascii="Times New Roman" w:hAnsi="Times New Roman" w:cs="Times New Roman"/>
          <w:sz w:val="24"/>
          <w:szCs w:val="24"/>
        </w:rPr>
        <w:instrText>ADDIN CSL_CITATION {"citationItems":[{"id":"ITEM-1","itemData":{"ISBN":"978-602-71896-1-4","author":[{"dropping-particle":"","family":"Kusmayadi","given":"Dedi","non-dropping-particle":"","parse-names":false,"suffix":""},{"dropping-particle":"","family":"Rudiana","given":"Dedi","non-dropping-particle":"","parse-names":false,"suffix":""},{"dropping-particle":"","family":"Badruzaman","given":"Jajang","non-dropping-particle":"","parse-names":false,"suffix":""}],"container-title":"LPPM Universitas Siliwangi","editor":[{"dropping-particle":"","family":"Firmansyah","given":"Irman","non-dropping-particle":"","parse-names":false,"suffix":""}],"id":"ITEM-1","issued":{"date-parts":[["2015"]]},"number-of-pages":"1-158","publisher":"LPPM Universitas Siliwangi","publisher-place":"Tasikmalaya","title":"Good Corporate Governance (GCG)","type":"book"},"uris":["http://www.mendeley.com/documents/?uuid=6a6bfcbc-af26-4a42-bca8-011f0cf2508e"]}],"mendeley":{"formattedCitation":"(Kusmayadi et al., 2015)","manualFormatting":"Kusmayadi et al.,(2015:13)","plainTextFormattedCitation":"(Kusmayadi et al., 2015)","previouslyFormattedCitation":"(Kusmayadi et al., 2015)"},"properties":{"noteIndex":0},"schema":"https://github.com/citation-style-language/schema/raw/master/csl-citation.json"}</w:instrText>
      </w:r>
      <w:r w:rsidR="00DC089B">
        <w:rPr>
          <w:rFonts w:ascii="Times New Roman" w:hAnsi="Times New Roman" w:cs="Times New Roman"/>
          <w:sz w:val="24"/>
          <w:szCs w:val="24"/>
        </w:rPr>
        <w:fldChar w:fldCharType="separate"/>
      </w:r>
      <w:r w:rsidR="00DC089B" w:rsidRPr="00DC089B">
        <w:rPr>
          <w:rFonts w:ascii="Times New Roman" w:hAnsi="Times New Roman" w:cs="Times New Roman"/>
          <w:noProof/>
          <w:sz w:val="24"/>
          <w:szCs w:val="24"/>
        </w:rPr>
        <w:t>Kusmayadi et al.,</w:t>
      </w:r>
      <w:r w:rsidR="00DC089B">
        <w:rPr>
          <w:rFonts w:ascii="Times New Roman" w:hAnsi="Times New Roman" w:cs="Times New Roman"/>
          <w:noProof/>
          <w:sz w:val="24"/>
          <w:szCs w:val="24"/>
        </w:rPr>
        <w:t>(</w:t>
      </w:r>
      <w:r w:rsidR="00DC089B" w:rsidRPr="00DC089B">
        <w:rPr>
          <w:rFonts w:ascii="Times New Roman" w:hAnsi="Times New Roman" w:cs="Times New Roman"/>
          <w:noProof/>
          <w:sz w:val="24"/>
          <w:szCs w:val="24"/>
        </w:rPr>
        <w:t>2015</w:t>
      </w:r>
      <w:r w:rsidR="00820311">
        <w:rPr>
          <w:rFonts w:ascii="Times New Roman" w:hAnsi="Times New Roman" w:cs="Times New Roman"/>
          <w:noProof/>
          <w:sz w:val="24"/>
          <w:szCs w:val="24"/>
        </w:rPr>
        <w:t>:13</w:t>
      </w:r>
      <w:r w:rsidR="00DC089B" w:rsidRPr="00DC089B">
        <w:rPr>
          <w:rFonts w:ascii="Times New Roman" w:hAnsi="Times New Roman" w:cs="Times New Roman"/>
          <w:noProof/>
          <w:sz w:val="24"/>
          <w:szCs w:val="24"/>
        </w:rPr>
        <w:t>)</w:t>
      </w:r>
      <w:r w:rsidR="00DC089B">
        <w:rPr>
          <w:rFonts w:ascii="Times New Roman" w:hAnsi="Times New Roman" w:cs="Times New Roman"/>
          <w:sz w:val="24"/>
          <w:szCs w:val="24"/>
        </w:rPr>
        <w:fldChar w:fldCharType="end"/>
      </w:r>
      <w:r w:rsidR="00DC089B">
        <w:rPr>
          <w:rFonts w:ascii="Times New Roman" w:hAnsi="Times New Roman" w:cs="Times New Roman"/>
          <w:sz w:val="24"/>
          <w:szCs w:val="24"/>
        </w:rPr>
        <w:t xml:space="preserve"> adalah sebagai beirkut:</w:t>
      </w:r>
    </w:p>
    <w:p w14:paraId="51DBE20D" w14:textId="37EA66D3" w:rsidR="00D21D31" w:rsidRPr="00D21D31" w:rsidRDefault="000723F9" w:rsidP="00D16B0A">
      <w:pPr>
        <w:pStyle w:val="ListParagraph"/>
        <w:numPr>
          <w:ilvl w:val="0"/>
          <w:numId w:val="17"/>
        </w:numPr>
        <w:spacing w:line="480" w:lineRule="auto"/>
        <w:jc w:val="both"/>
        <w:rPr>
          <w:rFonts w:ascii="Times New Roman" w:hAnsi="Times New Roman" w:cs="Times New Roman"/>
          <w:sz w:val="24"/>
          <w:szCs w:val="24"/>
        </w:rPr>
      </w:pPr>
      <w:r w:rsidRPr="00982FC8">
        <w:rPr>
          <w:rFonts w:ascii="Times New Roman" w:hAnsi="Times New Roman" w:cs="Times New Roman"/>
          <w:i/>
          <w:iCs/>
          <w:sz w:val="24"/>
          <w:szCs w:val="24"/>
        </w:rPr>
        <w:t>Good Corporate Governance</w:t>
      </w:r>
      <w:r>
        <w:rPr>
          <w:rFonts w:ascii="Times New Roman" w:hAnsi="Times New Roman" w:cs="Times New Roman"/>
          <w:sz w:val="24"/>
          <w:szCs w:val="24"/>
        </w:rPr>
        <w:t xml:space="preserve"> dapat mengurangi biaya agensi</w:t>
      </w:r>
      <w:r w:rsidR="00EF7BF6">
        <w:rPr>
          <w:rFonts w:ascii="Times New Roman" w:hAnsi="Times New Roman" w:cs="Times New Roman"/>
          <w:sz w:val="24"/>
          <w:szCs w:val="24"/>
        </w:rPr>
        <w:t xml:space="preserve"> </w:t>
      </w:r>
      <w:r>
        <w:rPr>
          <w:rFonts w:ascii="Times New Roman" w:hAnsi="Times New Roman" w:cs="Times New Roman"/>
          <w:sz w:val="24"/>
          <w:szCs w:val="24"/>
        </w:rPr>
        <w:t>(</w:t>
      </w:r>
      <w:r w:rsidRPr="00982FC8">
        <w:rPr>
          <w:rFonts w:ascii="Times New Roman" w:hAnsi="Times New Roman" w:cs="Times New Roman"/>
          <w:i/>
          <w:iCs/>
          <w:sz w:val="24"/>
          <w:szCs w:val="24"/>
        </w:rPr>
        <w:t>agency cost</w:t>
      </w:r>
      <w:r>
        <w:rPr>
          <w:rFonts w:ascii="Times New Roman" w:hAnsi="Times New Roman" w:cs="Times New Roman"/>
          <w:sz w:val="24"/>
          <w:szCs w:val="24"/>
        </w:rPr>
        <w:t xml:space="preserve">), yaitu </w:t>
      </w:r>
      <w:r w:rsidR="0011085A">
        <w:rPr>
          <w:rFonts w:ascii="Times New Roman" w:hAnsi="Times New Roman" w:cs="Times New Roman"/>
          <w:sz w:val="24"/>
          <w:szCs w:val="24"/>
        </w:rPr>
        <w:t>suatu</w:t>
      </w:r>
      <w:r w:rsidR="00EA7189">
        <w:rPr>
          <w:rFonts w:ascii="Times New Roman" w:hAnsi="Times New Roman" w:cs="Times New Roman"/>
          <w:sz w:val="24"/>
          <w:szCs w:val="24"/>
        </w:rPr>
        <w:t xml:space="preserve"> </w:t>
      </w:r>
      <w:r>
        <w:rPr>
          <w:rFonts w:ascii="Times New Roman" w:hAnsi="Times New Roman" w:cs="Times New Roman"/>
          <w:sz w:val="24"/>
          <w:szCs w:val="24"/>
        </w:rPr>
        <w:t xml:space="preserve">biaya yang harus ditanggung </w:t>
      </w:r>
      <w:r w:rsidR="005507FC">
        <w:rPr>
          <w:rFonts w:ascii="Times New Roman" w:hAnsi="Times New Roman" w:cs="Times New Roman"/>
          <w:sz w:val="24"/>
          <w:szCs w:val="24"/>
        </w:rPr>
        <w:t xml:space="preserve">oleh pemegang saham </w:t>
      </w:r>
      <w:r w:rsidR="0006722C">
        <w:rPr>
          <w:rFonts w:ascii="Times New Roman" w:hAnsi="Times New Roman" w:cs="Times New Roman"/>
          <w:sz w:val="24"/>
          <w:szCs w:val="24"/>
        </w:rPr>
        <w:t>karena telah memberikan wewenang kepada manajemen. Biaya-biaya ini dapat berupa kerugian bagi perusahaan</w:t>
      </w:r>
      <w:r w:rsidR="005351F4">
        <w:rPr>
          <w:rFonts w:ascii="Times New Roman" w:hAnsi="Times New Roman" w:cs="Times New Roman"/>
          <w:sz w:val="24"/>
          <w:szCs w:val="24"/>
        </w:rPr>
        <w:t xml:space="preserve"> karena penyalahgunaan wewenang atau </w:t>
      </w:r>
      <w:r w:rsidR="00D21D31">
        <w:rPr>
          <w:rFonts w:ascii="Times New Roman" w:hAnsi="Times New Roman" w:cs="Times New Roman"/>
          <w:sz w:val="24"/>
          <w:szCs w:val="24"/>
        </w:rPr>
        <w:t>berupa biaya pengawasan yan</w:t>
      </w:r>
      <w:r w:rsidR="00D71204">
        <w:rPr>
          <w:rFonts w:ascii="Times New Roman" w:hAnsi="Times New Roman" w:cs="Times New Roman"/>
          <w:sz w:val="24"/>
          <w:szCs w:val="24"/>
        </w:rPr>
        <w:t>g</w:t>
      </w:r>
      <w:r w:rsidR="00D21D31">
        <w:rPr>
          <w:rFonts w:ascii="Times New Roman" w:hAnsi="Times New Roman" w:cs="Times New Roman"/>
          <w:sz w:val="24"/>
          <w:szCs w:val="24"/>
        </w:rPr>
        <w:t xml:space="preserve"> timbul untuk mencegah terjadinya hal tersebut.</w:t>
      </w:r>
    </w:p>
    <w:p w14:paraId="3787510B" w14:textId="5D6FDB82" w:rsidR="00DC089B" w:rsidRDefault="003770E0" w:rsidP="00D16B0A">
      <w:pPr>
        <w:pStyle w:val="ListParagraph"/>
        <w:numPr>
          <w:ilvl w:val="0"/>
          <w:numId w:val="17"/>
        </w:numPr>
        <w:spacing w:line="480" w:lineRule="auto"/>
        <w:jc w:val="both"/>
        <w:rPr>
          <w:rFonts w:ascii="Times New Roman" w:hAnsi="Times New Roman" w:cs="Times New Roman"/>
          <w:sz w:val="24"/>
          <w:szCs w:val="24"/>
        </w:rPr>
      </w:pPr>
      <w:r w:rsidRPr="00F47462">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r w:rsidR="009E3933">
        <w:rPr>
          <w:rFonts w:ascii="Times New Roman" w:hAnsi="Times New Roman" w:cs="Times New Roman"/>
          <w:sz w:val="24"/>
          <w:szCs w:val="24"/>
        </w:rPr>
        <w:t>Dapat m</w:t>
      </w:r>
      <w:r w:rsidR="00820311">
        <w:rPr>
          <w:rFonts w:ascii="Times New Roman" w:hAnsi="Times New Roman" w:cs="Times New Roman"/>
          <w:sz w:val="24"/>
          <w:szCs w:val="24"/>
        </w:rPr>
        <w:t>en</w:t>
      </w:r>
      <w:r w:rsidR="00BA501F">
        <w:rPr>
          <w:rFonts w:ascii="Times New Roman" w:hAnsi="Times New Roman" w:cs="Times New Roman"/>
          <w:sz w:val="24"/>
          <w:szCs w:val="24"/>
        </w:rPr>
        <w:t>gurangi biaya modal</w:t>
      </w:r>
      <w:r w:rsidR="00F47462">
        <w:rPr>
          <w:rFonts w:ascii="Times New Roman" w:hAnsi="Times New Roman" w:cs="Times New Roman"/>
          <w:sz w:val="24"/>
          <w:szCs w:val="24"/>
        </w:rPr>
        <w:t xml:space="preserve"> </w:t>
      </w:r>
      <w:r w:rsidR="00BA501F" w:rsidRPr="00F47462">
        <w:rPr>
          <w:rFonts w:ascii="Times New Roman" w:hAnsi="Times New Roman" w:cs="Times New Roman"/>
          <w:i/>
          <w:iCs/>
          <w:sz w:val="24"/>
          <w:szCs w:val="24"/>
        </w:rPr>
        <w:t>(cost of capital)</w:t>
      </w:r>
      <w:r w:rsidR="004B0B2A" w:rsidRPr="00F47462">
        <w:rPr>
          <w:rFonts w:ascii="Times New Roman" w:hAnsi="Times New Roman" w:cs="Times New Roman"/>
          <w:i/>
          <w:iCs/>
          <w:sz w:val="24"/>
          <w:szCs w:val="24"/>
        </w:rPr>
        <w:t>,</w:t>
      </w:r>
      <w:r w:rsidR="004B0B2A">
        <w:rPr>
          <w:rFonts w:ascii="Times New Roman" w:hAnsi="Times New Roman" w:cs="Times New Roman"/>
          <w:sz w:val="24"/>
          <w:szCs w:val="24"/>
        </w:rPr>
        <w:t xml:space="preserve"> yaitu</w:t>
      </w:r>
      <w:r w:rsidR="00116996">
        <w:rPr>
          <w:rFonts w:ascii="Times New Roman" w:hAnsi="Times New Roman" w:cs="Times New Roman"/>
          <w:sz w:val="24"/>
          <w:szCs w:val="24"/>
        </w:rPr>
        <w:t xml:space="preserve"> sebagai dampak </w:t>
      </w:r>
      <w:r w:rsidR="003969F2">
        <w:rPr>
          <w:rFonts w:ascii="Times New Roman" w:hAnsi="Times New Roman" w:cs="Times New Roman"/>
          <w:sz w:val="24"/>
          <w:szCs w:val="24"/>
        </w:rPr>
        <w:t>dari pengelolaan perusahaan yang baik menyebabkan tingkat bunga atas dana atau sumber daya yang dipinjam perusahaan semakin kecil seiring dengan turunnya tingkat r</w:t>
      </w:r>
      <w:r w:rsidR="007E1E69">
        <w:rPr>
          <w:rFonts w:ascii="Times New Roman" w:hAnsi="Times New Roman" w:cs="Times New Roman"/>
          <w:sz w:val="24"/>
          <w:szCs w:val="24"/>
        </w:rPr>
        <w:t>i</w:t>
      </w:r>
      <w:r w:rsidR="003969F2">
        <w:rPr>
          <w:rFonts w:ascii="Times New Roman" w:hAnsi="Times New Roman" w:cs="Times New Roman"/>
          <w:sz w:val="24"/>
          <w:szCs w:val="24"/>
        </w:rPr>
        <w:t xml:space="preserve">siko perusahaan. </w:t>
      </w:r>
    </w:p>
    <w:p w14:paraId="025D2C48" w14:textId="3B5D25F4" w:rsidR="00F47462" w:rsidRDefault="00F47462" w:rsidP="00D16B0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meningkatkan nilai saham perusahaan sekaligus dapat meningkatkan citra perusahaan tersebut kepada publik </w:t>
      </w:r>
      <w:r w:rsidR="00170FA8">
        <w:rPr>
          <w:rFonts w:ascii="Times New Roman" w:hAnsi="Times New Roman" w:cs="Times New Roman"/>
          <w:sz w:val="24"/>
          <w:szCs w:val="24"/>
        </w:rPr>
        <w:t>luas dalam jangka waktu yang panjang.</w:t>
      </w:r>
    </w:p>
    <w:p w14:paraId="3482ABB6" w14:textId="06C65E19" w:rsidR="00013F21" w:rsidRPr="00D71204" w:rsidRDefault="00170FA8" w:rsidP="00D16B0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dukungan para </w:t>
      </w:r>
      <w:r w:rsidR="00F461A1" w:rsidRPr="00982FC8">
        <w:rPr>
          <w:rFonts w:ascii="Times New Roman" w:hAnsi="Times New Roman" w:cs="Times New Roman"/>
          <w:i/>
          <w:iCs/>
          <w:sz w:val="24"/>
          <w:szCs w:val="24"/>
        </w:rPr>
        <w:t>stakeholders</w:t>
      </w:r>
      <w:r w:rsidR="00F461A1">
        <w:rPr>
          <w:rFonts w:ascii="Times New Roman" w:hAnsi="Times New Roman" w:cs="Times New Roman"/>
          <w:sz w:val="24"/>
          <w:szCs w:val="24"/>
        </w:rPr>
        <w:t xml:space="preserve"> dalam lingkungan perusahaan </w:t>
      </w:r>
      <w:r w:rsidR="008A34A5">
        <w:rPr>
          <w:rFonts w:ascii="Times New Roman" w:hAnsi="Times New Roman" w:cs="Times New Roman"/>
          <w:sz w:val="24"/>
          <w:szCs w:val="24"/>
        </w:rPr>
        <w:t xml:space="preserve">tersebut </w:t>
      </w:r>
      <w:r w:rsidR="00F461A1">
        <w:rPr>
          <w:rFonts w:ascii="Times New Roman" w:hAnsi="Times New Roman" w:cs="Times New Roman"/>
          <w:sz w:val="24"/>
          <w:szCs w:val="24"/>
        </w:rPr>
        <w:t xml:space="preserve">terhadap keberadaan dan berbagai strategi dan kebijakan yang ditempuh perusahaan, karena </w:t>
      </w:r>
      <w:r w:rsidR="00DB2A3A">
        <w:rPr>
          <w:rFonts w:ascii="Times New Roman" w:hAnsi="Times New Roman" w:cs="Times New Roman"/>
          <w:sz w:val="24"/>
          <w:szCs w:val="24"/>
        </w:rPr>
        <w:t xml:space="preserve">mereka biasanya mendapat jaminan bahwa mereka juga akan </w:t>
      </w:r>
      <w:r w:rsidR="00DB2A3A">
        <w:rPr>
          <w:rFonts w:ascii="Times New Roman" w:hAnsi="Times New Roman" w:cs="Times New Roman"/>
          <w:sz w:val="24"/>
          <w:szCs w:val="24"/>
        </w:rPr>
        <w:lastRenderedPageBreak/>
        <w:t>mema</w:t>
      </w:r>
      <w:r w:rsidR="00D923D1">
        <w:rPr>
          <w:rFonts w:ascii="Times New Roman" w:hAnsi="Times New Roman" w:cs="Times New Roman"/>
          <w:sz w:val="24"/>
          <w:szCs w:val="24"/>
        </w:rPr>
        <w:t>ksimalkan manfaat dari semua tindakan dan operasi perusahaan</w:t>
      </w:r>
      <w:r w:rsidR="008A34A5">
        <w:rPr>
          <w:rFonts w:ascii="Times New Roman" w:hAnsi="Times New Roman" w:cs="Times New Roman"/>
          <w:sz w:val="24"/>
          <w:szCs w:val="24"/>
        </w:rPr>
        <w:t xml:space="preserve"> untuk menciptakan kemakmuran dan kesejahteraan.</w:t>
      </w:r>
    </w:p>
    <w:p w14:paraId="35A476DA" w14:textId="1FD283D8" w:rsidR="00934ABF" w:rsidRDefault="00934ABF" w:rsidP="00D16B0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Mekanisme </w:t>
      </w:r>
      <w:r w:rsidRPr="00982FC8">
        <w:rPr>
          <w:rFonts w:ascii="Times New Roman" w:hAnsi="Times New Roman" w:cs="Times New Roman"/>
          <w:i/>
          <w:iCs/>
          <w:sz w:val="24"/>
          <w:szCs w:val="24"/>
        </w:rPr>
        <w:t>Good Corporate Governance</w:t>
      </w:r>
    </w:p>
    <w:p w14:paraId="33EE39C1" w14:textId="61733C51" w:rsidR="002C1EFA" w:rsidRDefault="002C1EFA" w:rsidP="00B122FB">
      <w:pPr>
        <w:pStyle w:val="ListParagraph"/>
        <w:spacing w:line="480" w:lineRule="auto"/>
        <w:ind w:left="1506" w:firstLine="360"/>
        <w:jc w:val="both"/>
        <w:rPr>
          <w:rFonts w:ascii="Times New Roman" w:hAnsi="Times New Roman" w:cs="Times New Roman"/>
          <w:sz w:val="24"/>
          <w:szCs w:val="24"/>
        </w:rPr>
      </w:pPr>
      <w:r>
        <w:rPr>
          <w:rFonts w:ascii="Times New Roman" w:hAnsi="Times New Roman" w:cs="Times New Roman"/>
          <w:sz w:val="24"/>
          <w:szCs w:val="24"/>
        </w:rPr>
        <w:t xml:space="preserve">Mekanisme ini digunakan untuk menyelaraskan berbagai kepentingan </w:t>
      </w:r>
      <w:r w:rsidR="00992059">
        <w:rPr>
          <w:rFonts w:ascii="Times New Roman" w:hAnsi="Times New Roman" w:cs="Times New Roman"/>
          <w:sz w:val="24"/>
          <w:szCs w:val="24"/>
        </w:rPr>
        <w:t>yang dapat dilalui melalui beberapa peran, peran itu diantaranya sebagai berikut:</w:t>
      </w:r>
    </w:p>
    <w:p w14:paraId="5021F7E7" w14:textId="5B01470B" w:rsidR="00293F91" w:rsidRPr="00293F91" w:rsidRDefault="002C1EFA" w:rsidP="00D16B0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Dewan Komisaris Independen</w:t>
      </w:r>
      <w:r w:rsidR="002E2DE8">
        <w:rPr>
          <w:rFonts w:ascii="Times New Roman" w:hAnsi="Times New Roman" w:cs="Times New Roman"/>
          <w:sz w:val="24"/>
          <w:szCs w:val="24"/>
        </w:rPr>
        <w:t xml:space="preserve">. </w:t>
      </w:r>
      <w:r w:rsidR="002523FD">
        <w:rPr>
          <w:rFonts w:ascii="Times New Roman" w:hAnsi="Times New Roman" w:cs="Times New Roman"/>
          <w:sz w:val="24"/>
          <w:szCs w:val="24"/>
        </w:rPr>
        <w:t xml:space="preserve">Menurut </w:t>
      </w:r>
      <w:r w:rsidR="007C2643">
        <w:rPr>
          <w:rFonts w:ascii="Times New Roman" w:hAnsi="Times New Roman" w:cs="Times New Roman"/>
          <w:sz w:val="24"/>
          <w:szCs w:val="24"/>
        </w:rPr>
        <w:fldChar w:fldCharType="begin" w:fldLock="1"/>
      </w:r>
      <w:r w:rsidR="00671914">
        <w:rPr>
          <w:rFonts w:ascii="Times New Roman" w:hAnsi="Times New Roman" w:cs="Times New Roman"/>
          <w:sz w:val="24"/>
          <w:szCs w:val="24"/>
        </w:rPr>
        <w:instrText>ADDIN CSL_CITATION {"citationItems":[{"id":"ITEM-1","itemData":{"abstract":"Tujuan penelitian untuk mengetahui pengaruh mekanisme good corporate governance yang diukur dengan dewan komisaris independen, komite audit independen, dan kepemilikan manajerial terhadap manajemen laba. Pengambilan sampel meng- gunakan metode purposive sampling sehingga diperoleh sampel sebanyak 21 peru- sahaan perbankan yang terdaftar di Bursa Efek Indonesia pada tahun 2009-2011. Hasil penelitian menunjukkan bahwa dewan komisaris independen, komite audit independen, dan kepemilikan manajerial secara simultan berpengaruh terhadap manajemen laba. Pengujian secara parsial menunjukkan dewan komisaris inde- penden berpengaruh negatif terhadap manajemen laba, sedangkan komite audit independen dan kepemilikan manajerial tidak berpengaruh terhadap manajemen laba. Simpulan dari hasil penelitian ini adalah mekanisme good corporate governance yang digunakan yaitu dewan komisaris independen, komite audit independen, dan kepemilikan manajerial secara simultan berpengaruh terhadap manajemen laba. Pengujian secara parsial menunjukkan bahwa dewan komisaris independen berpen- garuh negatif terhadap manajemen laba, sedangkan komite audit independen dan kepemilikan manajerial tidak berpengaruh terhadap manajemen laba.","author":[{"dropping-particle":"","family":"Rahmawati","given":"Hikmah Is'ada","non-dropping-particle":"","parse-names":false,"suffix":""}],"container-title":"Accounting Analysis Journal","id":"ITEM-1","issue":"1","issued":{"date-parts":[["2013"]]},"page":"9-18","title":"Pengaruh Good Corporate Governance (GCG) terhadap Manajemen Laba pada Perusahaan Perbankan","type":"article-journal","volume":"2"},"uris":["http://www.mendeley.com/documents/?uuid=e5b28bc4-b98c-4205-8cad-ec04cdb8019c"]}],"mendeley":{"formattedCitation":"(H. I. Rahmawati, 2013)","manualFormatting":"H. I. Rahmawati, (2013)","plainTextFormattedCitation":"(H. I. Rahmawati, 2013)","previouslyFormattedCitation":"(H. I. Rahmawati, 2013)"},"properties":{"noteIndex":0},"schema":"https://github.com/citation-style-language/schema/raw/master/csl-citation.json"}</w:instrText>
      </w:r>
      <w:r w:rsidR="007C2643">
        <w:rPr>
          <w:rFonts w:ascii="Times New Roman" w:hAnsi="Times New Roman" w:cs="Times New Roman"/>
          <w:sz w:val="24"/>
          <w:szCs w:val="24"/>
        </w:rPr>
        <w:fldChar w:fldCharType="separate"/>
      </w:r>
      <w:r w:rsidR="007C2643" w:rsidRPr="007C2643">
        <w:rPr>
          <w:rFonts w:ascii="Times New Roman" w:hAnsi="Times New Roman" w:cs="Times New Roman"/>
          <w:noProof/>
          <w:sz w:val="24"/>
          <w:szCs w:val="24"/>
        </w:rPr>
        <w:t xml:space="preserve">H. I. Rahmawati, </w:t>
      </w:r>
      <w:r w:rsidR="00E60E8F">
        <w:rPr>
          <w:rFonts w:ascii="Times New Roman" w:hAnsi="Times New Roman" w:cs="Times New Roman"/>
          <w:noProof/>
          <w:sz w:val="24"/>
          <w:szCs w:val="24"/>
        </w:rPr>
        <w:t>(</w:t>
      </w:r>
      <w:r w:rsidR="007C2643" w:rsidRPr="007C2643">
        <w:rPr>
          <w:rFonts w:ascii="Times New Roman" w:hAnsi="Times New Roman" w:cs="Times New Roman"/>
          <w:noProof/>
          <w:sz w:val="24"/>
          <w:szCs w:val="24"/>
        </w:rPr>
        <w:t>2013)</w:t>
      </w:r>
      <w:r w:rsidR="007C2643">
        <w:rPr>
          <w:rFonts w:ascii="Times New Roman" w:hAnsi="Times New Roman" w:cs="Times New Roman"/>
          <w:sz w:val="24"/>
          <w:szCs w:val="24"/>
        </w:rPr>
        <w:fldChar w:fldCharType="end"/>
      </w:r>
      <w:r w:rsidR="00E60E8F">
        <w:rPr>
          <w:rFonts w:ascii="Times New Roman" w:hAnsi="Times New Roman" w:cs="Times New Roman"/>
          <w:sz w:val="24"/>
          <w:szCs w:val="24"/>
        </w:rPr>
        <w:t xml:space="preserve"> </w:t>
      </w:r>
      <w:r w:rsidR="00293F91">
        <w:rPr>
          <w:rFonts w:ascii="Times New Roman" w:hAnsi="Times New Roman" w:cs="Times New Roman"/>
          <w:sz w:val="24"/>
          <w:szCs w:val="24"/>
        </w:rPr>
        <w:t>menjelaskan bahwa komisaris independen merupakan anggota dewan komisaris yang tidak memiliki hubungan keuangan, kepengurusan, kepemilikan saham dan atau pemegang pengendali atau hubungan lain yang dapat mempengaruhi kemampuannya untuk bertindak independen.</w:t>
      </w:r>
    </w:p>
    <w:p w14:paraId="328A8FD6" w14:textId="4E143B6B" w:rsidR="001D48B0" w:rsidRDefault="001D48B0" w:rsidP="00D16B0A">
      <w:pPr>
        <w:pStyle w:val="ListParagraph"/>
        <w:numPr>
          <w:ilvl w:val="0"/>
          <w:numId w:val="1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Kepemilikan Manajerial</w:t>
      </w:r>
      <w:r w:rsidR="00293F91">
        <w:rPr>
          <w:rFonts w:ascii="Times New Roman" w:hAnsi="Times New Roman" w:cs="Times New Roman"/>
          <w:sz w:val="24"/>
          <w:szCs w:val="24"/>
        </w:rPr>
        <w:t xml:space="preserve">. </w:t>
      </w:r>
      <w:r w:rsidR="00984F92">
        <w:rPr>
          <w:rFonts w:ascii="Times New Roman" w:hAnsi="Times New Roman" w:cs="Times New Roman"/>
          <w:sz w:val="24"/>
          <w:szCs w:val="24"/>
        </w:rPr>
        <w:t xml:space="preserve">Menurut </w:t>
      </w:r>
      <w:r w:rsidR="00984F92">
        <w:rPr>
          <w:rFonts w:ascii="Times New Roman" w:hAnsi="Times New Roman" w:cs="Times New Roman"/>
          <w:sz w:val="24"/>
          <w:szCs w:val="24"/>
        </w:rPr>
        <w:fldChar w:fldCharType="begin" w:fldLock="1"/>
      </w:r>
      <w:r w:rsidR="00C222B5">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sidR="00984F92">
        <w:rPr>
          <w:rFonts w:ascii="Times New Roman" w:hAnsi="Times New Roman" w:cs="Times New Roman"/>
          <w:sz w:val="24"/>
          <w:szCs w:val="24"/>
        </w:rPr>
        <w:fldChar w:fldCharType="separate"/>
      </w:r>
      <w:r w:rsidR="00984F92" w:rsidRPr="00502C50">
        <w:rPr>
          <w:rFonts w:ascii="Times New Roman" w:hAnsi="Times New Roman" w:cs="Times New Roman"/>
          <w:i/>
          <w:iCs/>
          <w:noProof/>
          <w:sz w:val="24"/>
          <w:szCs w:val="24"/>
        </w:rPr>
        <w:t>Janrosl &amp; Lim</w:t>
      </w:r>
      <w:r w:rsidR="00984F92">
        <w:rPr>
          <w:rFonts w:ascii="Times New Roman" w:hAnsi="Times New Roman" w:cs="Times New Roman"/>
          <w:noProof/>
          <w:sz w:val="24"/>
          <w:szCs w:val="24"/>
        </w:rPr>
        <w:t xml:space="preserve"> (</w:t>
      </w:r>
      <w:r w:rsidR="00984F92" w:rsidRPr="00984F92">
        <w:rPr>
          <w:rFonts w:ascii="Times New Roman" w:hAnsi="Times New Roman" w:cs="Times New Roman"/>
          <w:noProof/>
          <w:sz w:val="24"/>
          <w:szCs w:val="24"/>
        </w:rPr>
        <w:t>2019)</w:t>
      </w:r>
      <w:r w:rsidR="00984F92">
        <w:rPr>
          <w:rFonts w:ascii="Times New Roman" w:hAnsi="Times New Roman" w:cs="Times New Roman"/>
          <w:sz w:val="24"/>
          <w:szCs w:val="24"/>
        </w:rPr>
        <w:fldChar w:fldCharType="end"/>
      </w:r>
      <w:r w:rsidR="00984F92">
        <w:rPr>
          <w:rFonts w:ascii="Times New Roman" w:hAnsi="Times New Roman" w:cs="Times New Roman"/>
          <w:sz w:val="24"/>
          <w:szCs w:val="24"/>
        </w:rPr>
        <w:t xml:space="preserve"> kepemilikan manajerial adalah </w:t>
      </w:r>
      <w:r w:rsidR="00A2168A">
        <w:rPr>
          <w:rFonts w:ascii="Times New Roman" w:hAnsi="Times New Roman" w:cs="Times New Roman"/>
          <w:sz w:val="24"/>
          <w:szCs w:val="24"/>
        </w:rPr>
        <w:t>persentase saham yang dimiliki secara aktif oleh manajemen yang turut ikut serta dalam pengambilan keputusan suatu perusahaan.</w:t>
      </w:r>
    </w:p>
    <w:p w14:paraId="41570C76" w14:textId="71397AB2" w:rsidR="001D48B0" w:rsidRPr="00C072BF" w:rsidRDefault="001D48B0" w:rsidP="00D16B0A">
      <w:pPr>
        <w:pStyle w:val="ListParagraph"/>
        <w:numPr>
          <w:ilvl w:val="0"/>
          <w:numId w:val="1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Kepemilikan Institusional</w:t>
      </w:r>
      <w:r w:rsidR="00A2168A">
        <w:rPr>
          <w:rFonts w:ascii="Times New Roman" w:hAnsi="Times New Roman" w:cs="Times New Roman"/>
          <w:sz w:val="24"/>
          <w:szCs w:val="24"/>
        </w:rPr>
        <w:t xml:space="preserve">. </w:t>
      </w:r>
      <w:r w:rsidR="00C072BF">
        <w:rPr>
          <w:rFonts w:ascii="Times New Roman" w:hAnsi="Times New Roman" w:cs="Times New Roman"/>
          <w:sz w:val="24"/>
          <w:szCs w:val="24"/>
        </w:rPr>
        <w:t xml:space="preserve">Menurut </w:t>
      </w:r>
      <w:r w:rsidR="00C072BF">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{"citationItems":[{"id":"ITEM-1","itemData":{"ISSN":"2337-5663","abstract":"Penelitian ini bertujuan untuk mengetahui secara empiris pengaruh good corporate governance terhadap manajemen laba. Good corporate governance diproksikan dengan komite audit,komisaris independen, kepemilikan institusional, dan kepemilikan manajerial. Variabel dependen dalam penelitian ini adalah manajemen laba yang diukur dengan discretionary accrual. Penelitian ini menggunakan 22 sampel perusahaan manufaktur yang terdaftar di Bursa Efek Indonesia pada periode 2013-2014. Metode analisis data pada penelitian ini adalah analisis regresi setelah dilakukan pengujian asumsi klasik. Hasil penelitian ini menunjukkan bahwa komite audit berpengaruh negatif , komisaris independen, dan 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laba.","author":[{"dropping-particle":"","family":"Abdillah","given":"Selvy Yulita","non-dropping-particle":"","parse-names":false,"suffix":""},{"dropping-particle":"","family":"Susilawati","given":"R. Anastasia Endang","non-dropping-particle":"","parse-names":false,"suffix":""},{"dropping-particle":"","family":"Purwanto","given":"Nanang","non-dropping-particle":"","parse-names":false,"suffix":""}],"container-title":"Jurnal Riset Mahasiswa Akuntansi Unikama","id":"ITEM-1","issue":"1","issued":{"date-parts":[["2016"]]},"page":"1-14","title":"PENGARUH GOOD CORPORATE GOVERNANCE PADA MANAJEMEN LABA (Studi Empiris pada Perusahaan Manufaktur yang Terdaftar di Bursa Efek Indonesia Tahun 2013-2014)","type":"article-journal","volume":"4"},"uris":["http://www.mendeley.com/documents/?uuid=c55bd4e4-6c94-413d-acb1-742833aa8052"]}],"mendeley":{"formattedCitation":"(Abdillah et al., 2016)","manualFormatting":"Abdillah et al., (2016)","plainTextFormattedCitation":"(Abdillah et al., 2016)","previouslyFormattedCitation":"(Abdillah et al., 2016)"},"properties":{"noteIndex":0},"schema":"https://github.com/citation-style-language/schema/raw/master/csl-citation.json"}</w:instrText>
      </w:r>
      <w:r w:rsidR="00C072BF">
        <w:rPr>
          <w:rFonts w:ascii="Times New Roman" w:hAnsi="Times New Roman" w:cs="Times New Roman"/>
          <w:sz w:val="24"/>
          <w:szCs w:val="24"/>
        </w:rPr>
        <w:fldChar w:fldCharType="separate"/>
      </w:r>
      <w:r w:rsidR="00C072BF" w:rsidRPr="00C072BF">
        <w:rPr>
          <w:rFonts w:ascii="Times New Roman" w:hAnsi="Times New Roman" w:cs="Times New Roman"/>
          <w:noProof/>
          <w:sz w:val="24"/>
          <w:szCs w:val="24"/>
        </w:rPr>
        <w:t xml:space="preserve">Abdillah et al., </w:t>
      </w:r>
      <w:r w:rsidR="00C072BF">
        <w:rPr>
          <w:rFonts w:ascii="Times New Roman" w:hAnsi="Times New Roman" w:cs="Times New Roman"/>
          <w:noProof/>
          <w:sz w:val="24"/>
          <w:szCs w:val="24"/>
        </w:rPr>
        <w:t>(</w:t>
      </w:r>
      <w:r w:rsidR="00C072BF" w:rsidRPr="00C072BF">
        <w:rPr>
          <w:rFonts w:ascii="Times New Roman" w:hAnsi="Times New Roman" w:cs="Times New Roman"/>
          <w:noProof/>
          <w:sz w:val="24"/>
          <w:szCs w:val="24"/>
        </w:rPr>
        <w:t>2016)</w:t>
      </w:r>
      <w:r w:rsidR="00C072BF">
        <w:rPr>
          <w:rFonts w:ascii="Times New Roman" w:hAnsi="Times New Roman" w:cs="Times New Roman"/>
          <w:sz w:val="24"/>
          <w:szCs w:val="24"/>
        </w:rPr>
        <w:fldChar w:fldCharType="end"/>
      </w:r>
      <w:r w:rsidR="00C072BF">
        <w:rPr>
          <w:rFonts w:ascii="Times New Roman" w:hAnsi="Times New Roman" w:cs="Times New Roman"/>
          <w:sz w:val="24"/>
          <w:szCs w:val="24"/>
        </w:rPr>
        <w:t xml:space="preserve">  </w:t>
      </w:r>
      <w:r w:rsidR="00C072BF" w:rsidRPr="00C072BF">
        <w:rPr>
          <w:rFonts w:ascii="Times New Roman" w:hAnsi="Times New Roman" w:cs="Times New Roman"/>
          <w:sz w:val="24"/>
          <w:szCs w:val="24"/>
        </w:rPr>
        <w:t>merupakan sebuah kondisi dimana perusahaan memiliki saham dalam suatu perusahaan atau institusi. Perusahaan tersebut dapat berupa perusahaan asuransi, perusahaan investasi, dan kepemilikan institusi lain.</w:t>
      </w:r>
    </w:p>
    <w:p w14:paraId="2DD38755" w14:textId="6F042D38" w:rsidR="001D48B0" w:rsidRDefault="001D48B0" w:rsidP="00D16B0A">
      <w:pPr>
        <w:pStyle w:val="ListParagraph"/>
        <w:numPr>
          <w:ilvl w:val="0"/>
          <w:numId w:val="1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Kom</w:t>
      </w:r>
      <w:r w:rsidR="00C072BF">
        <w:rPr>
          <w:rFonts w:ascii="Times New Roman" w:hAnsi="Times New Roman" w:cs="Times New Roman"/>
          <w:sz w:val="24"/>
          <w:szCs w:val="24"/>
        </w:rPr>
        <w:t>ite</w:t>
      </w:r>
      <w:r>
        <w:rPr>
          <w:rFonts w:ascii="Times New Roman" w:hAnsi="Times New Roman" w:cs="Times New Roman"/>
          <w:sz w:val="24"/>
          <w:szCs w:val="24"/>
        </w:rPr>
        <w:t xml:space="preserve"> Audit</w:t>
      </w:r>
      <w:r w:rsidR="00A2168A">
        <w:rPr>
          <w:rFonts w:ascii="Times New Roman" w:hAnsi="Times New Roman" w:cs="Times New Roman"/>
          <w:sz w:val="24"/>
          <w:szCs w:val="24"/>
        </w:rPr>
        <w:t xml:space="preserve">. </w:t>
      </w:r>
      <w:r w:rsidR="00AA26DE">
        <w:rPr>
          <w:rFonts w:ascii="Times New Roman" w:hAnsi="Times New Roman" w:cs="Times New Roman"/>
          <w:sz w:val="24"/>
          <w:szCs w:val="24"/>
        </w:rPr>
        <w:t xml:space="preserve">Menurut </w:t>
      </w:r>
      <w:r w:rsidR="00AA26DE">
        <w:rPr>
          <w:rFonts w:ascii="Times New Roman" w:hAnsi="Times New Roman" w:cs="Times New Roman"/>
          <w:sz w:val="24"/>
          <w:szCs w:val="24"/>
        </w:rPr>
        <w:fldChar w:fldCharType="begin" w:fldLock="1"/>
      </w:r>
      <w:r w:rsidR="00376C82">
        <w:rPr>
          <w:rFonts w:ascii="Times New Roman" w:hAnsi="Times New Roman" w:cs="Times New Roman"/>
          <w:sz w:val="24"/>
          <w:szCs w:val="24"/>
        </w:rPr>
        <w:instrText>ADDIN CSL_CITATION {"citationItems":[{"id":"ITEM-1","itemData":{"ISBN":"978-623-6890-13-4","author":[{"dropping-particle":"","family":"Surifah","given":"","non-dropping-particle":"","parse-names":false,"suffix":""},{"dropping-particle":"","family":"Rofiqoh","given":"Ifah","non-dropping-particle":"","parse-names":false,"suffix":""}],"container-title":"In Oxford Encyclopedia of Business and Management","edition":"2","id":"ITEM-1","issue":"153","issued":{"date-parts":[["2020"]]},"number-of-pages":"1-144","publisher":"Graha Aksara Makassar","title":"Corporate Governance Corporate Governance (Badan Usaha Milik Negara) edisi kedua","type":"book","volume":"153"},"uris":["http://www.mendeley.com/documents/?uuid=e215272f-6412-49e5-a65f-92d19454d330"]}],"mendeley":{"formattedCitation":"(Surifah &amp; Rofiqoh, 2020)","manualFormatting":"Surifah &amp; Rofiqoh (2020)","plainTextFormattedCitation":"(Surifah &amp; Rofiqoh, 2020)","previouslyFormattedCitation":"(Surifah &amp; Rofiqoh, 2020)"},"properties":{"noteIndex":0},"schema":"https://github.com/citation-style-language/schema/raw/master/csl-citation.json"}</w:instrText>
      </w:r>
      <w:r w:rsidR="00AA26DE">
        <w:rPr>
          <w:rFonts w:ascii="Times New Roman" w:hAnsi="Times New Roman" w:cs="Times New Roman"/>
          <w:sz w:val="24"/>
          <w:szCs w:val="24"/>
        </w:rPr>
        <w:fldChar w:fldCharType="separate"/>
      </w:r>
      <w:r w:rsidR="00AA26DE" w:rsidRPr="00AA26DE">
        <w:rPr>
          <w:rFonts w:ascii="Times New Roman" w:hAnsi="Times New Roman" w:cs="Times New Roman"/>
          <w:noProof/>
          <w:sz w:val="24"/>
          <w:szCs w:val="24"/>
        </w:rPr>
        <w:t>Surifah &amp; Rofiqoh</w:t>
      </w:r>
      <w:r w:rsidR="00AA26DE">
        <w:rPr>
          <w:rFonts w:ascii="Times New Roman" w:hAnsi="Times New Roman" w:cs="Times New Roman"/>
          <w:noProof/>
          <w:sz w:val="24"/>
          <w:szCs w:val="24"/>
        </w:rPr>
        <w:t xml:space="preserve"> (</w:t>
      </w:r>
      <w:r w:rsidR="00AA26DE" w:rsidRPr="00AA26DE">
        <w:rPr>
          <w:rFonts w:ascii="Times New Roman" w:hAnsi="Times New Roman" w:cs="Times New Roman"/>
          <w:noProof/>
          <w:sz w:val="24"/>
          <w:szCs w:val="24"/>
        </w:rPr>
        <w:t>2020)</w:t>
      </w:r>
      <w:r w:rsidR="00AA26DE">
        <w:rPr>
          <w:rFonts w:ascii="Times New Roman" w:hAnsi="Times New Roman" w:cs="Times New Roman"/>
          <w:sz w:val="24"/>
          <w:szCs w:val="24"/>
        </w:rPr>
        <w:fldChar w:fldCharType="end"/>
      </w:r>
      <w:r w:rsidR="00AA26DE">
        <w:rPr>
          <w:rFonts w:ascii="Times New Roman" w:hAnsi="Times New Roman" w:cs="Times New Roman"/>
          <w:sz w:val="24"/>
          <w:szCs w:val="24"/>
        </w:rPr>
        <w:t xml:space="preserve"> komite audit adalah sebuah komite yang dibentuk dan bertanggung jawab </w:t>
      </w:r>
      <w:r w:rsidR="00AA26DE">
        <w:rPr>
          <w:rFonts w:ascii="Times New Roman" w:hAnsi="Times New Roman" w:cs="Times New Roman"/>
          <w:sz w:val="24"/>
          <w:szCs w:val="24"/>
        </w:rPr>
        <w:lastRenderedPageBreak/>
        <w:t xml:space="preserve">untuk membantu Komite/Dewan Pengawas dalam memastikan efektifitas pelaksanaan tugas external auditor dan internal auditor. </w:t>
      </w:r>
    </w:p>
    <w:p w14:paraId="2C477B2D" w14:textId="22F4D1D2" w:rsidR="00376C82" w:rsidRPr="00A95B79" w:rsidRDefault="00C072BF" w:rsidP="00D16B0A">
      <w:pPr>
        <w:pStyle w:val="ListParagraph"/>
        <w:numPr>
          <w:ilvl w:val="0"/>
          <w:numId w:val="1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Ukuran </w:t>
      </w:r>
      <w:r w:rsidR="00A2168A">
        <w:rPr>
          <w:rFonts w:ascii="Times New Roman" w:hAnsi="Times New Roman" w:cs="Times New Roman"/>
          <w:sz w:val="24"/>
          <w:szCs w:val="24"/>
        </w:rPr>
        <w:t>Dewan Komisaris</w:t>
      </w:r>
      <w:r>
        <w:rPr>
          <w:rFonts w:ascii="Times New Roman" w:hAnsi="Times New Roman" w:cs="Times New Roman"/>
          <w:sz w:val="24"/>
          <w:szCs w:val="24"/>
        </w:rPr>
        <w:t>. Menurut undang-Undang Persero Terbatas No. 40 Tahun 2007 ayat 6 menjelaskan bahwa dewan komisaris merupakan sebu</w:t>
      </w:r>
      <w:r w:rsidR="00B122FB">
        <w:rPr>
          <w:rFonts w:ascii="Times New Roman" w:hAnsi="Times New Roman" w:cs="Times New Roman"/>
          <w:sz w:val="24"/>
          <w:szCs w:val="24"/>
        </w:rPr>
        <w:t>a</w:t>
      </w:r>
      <w:r>
        <w:rPr>
          <w:rFonts w:ascii="Times New Roman" w:hAnsi="Times New Roman" w:cs="Times New Roman"/>
          <w:sz w:val="24"/>
          <w:szCs w:val="24"/>
        </w:rPr>
        <w:t>h organisasi yang melakukan fungsi pengawasan secara khusus atau umum sesuai dengan anggaran dasar serta bertugas memberikan nasihat kepada para direksi.</w:t>
      </w:r>
    </w:p>
    <w:p w14:paraId="10DCFCAB" w14:textId="55AB6D97" w:rsidR="000652FF" w:rsidRPr="00A95B79" w:rsidRDefault="00AA26DE" w:rsidP="00D16B0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Pengukuran </w:t>
      </w:r>
      <w:r w:rsidRPr="00A95B79">
        <w:rPr>
          <w:rFonts w:ascii="Times New Roman" w:hAnsi="Times New Roman" w:cs="Times New Roman"/>
          <w:i/>
          <w:iCs/>
          <w:sz w:val="24"/>
          <w:szCs w:val="24"/>
        </w:rPr>
        <w:t>Good Corporate Governance</w:t>
      </w:r>
      <w:r>
        <w:rPr>
          <w:rFonts w:ascii="Times New Roman" w:hAnsi="Times New Roman" w:cs="Times New Roman"/>
          <w:sz w:val="24"/>
          <w:szCs w:val="24"/>
        </w:rPr>
        <w:t xml:space="preserve"> mengacu pada penelitian </w:t>
      </w:r>
      <w:r w:rsidR="00671914">
        <w:rPr>
          <w:rFonts w:ascii="Times New Roman" w:hAnsi="Times New Roman" w:cs="Times New Roman"/>
          <w:sz w:val="24"/>
          <w:szCs w:val="24"/>
        </w:rPr>
        <w:t>(</w:t>
      </w:r>
      <w:r w:rsidR="00376C82" w:rsidRPr="00A95B79">
        <w:rPr>
          <w:rFonts w:ascii="Times New Roman" w:hAnsi="Times New Roman" w:cs="Times New Roman"/>
          <w:sz w:val="24"/>
          <w:szCs w:val="24"/>
        </w:rPr>
        <w:fldChar w:fldCharType="begin" w:fldLock="1"/>
      </w:r>
      <w:r w:rsidR="00671914">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sidR="00376C82" w:rsidRPr="00A95B79">
        <w:rPr>
          <w:rFonts w:ascii="Times New Roman" w:hAnsi="Times New Roman" w:cs="Times New Roman"/>
          <w:sz w:val="24"/>
          <w:szCs w:val="24"/>
        </w:rPr>
        <w:fldChar w:fldCharType="separate"/>
      </w:r>
      <w:r w:rsidR="00376C82" w:rsidRPr="00A95B79">
        <w:rPr>
          <w:rFonts w:ascii="Times New Roman" w:hAnsi="Times New Roman" w:cs="Times New Roman"/>
          <w:i/>
          <w:iCs/>
          <w:noProof/>
          <w:sz w:val="24"/>
          <w:szCs w:val="24"/>
        </w:rPr>
        <w:t>Janrosl &amp; Lim</w:t>
      </w:r>
      <w:r w:rsidR="00376C82" w:rsidRPr="00A95B79">
        <w:rPr>
          <w:rFonts w:ascii="Times New Roman" w:hAnsi="Times New Roman" w:cs="Times New Roman"/>
          <w:noProof/>
          <w:sz w:val="24"/>
          <w:szCs w:val="24"/>
        </w:rPr>
        <w:t>, 2019)</w:t>
      </w:r>
      <w:r w:rsidR="00376C82" w:rsidRPr="00A95B79">
        <w:rPr>
          <w:rFonts w:ascii="Times New Roman" w:hAnsi="Times New Roman" w:cs="Times New Roman"/>
          <w:sz w:val="24"/>
          <w:szCs w:val="24"/>
        </w:rPr>
        <w:fldChar w:fldCharType="end"/>
      </w:r>
      <w:r w:rsidR="00A50F57">
        <w:rPr>
          <w:rFonts w:ascii="Times New Roman" w:hAnsi="Times New Roman" w:cs="Times New Roman"/>
          <w:sz w:val="24"/>
          <w:szCs w:val="24"/>
        </w:rPr>
        <w:t>.</w:t>
      </w:r>
    </w:p>
    <w:p w14:paraId="3F2A2E8C" w14:textId="031EE0F9" w:rsidR="00376C82" w:rsidRDefault="00376C82" w:rsidP="00D16B0A">
      <w:pPr>
        <w:pStyle w:val="ListParagraph"/>
        <w:numPr>
          <w:ilvl w:val="0"/>
          <w:numId w:val="19"/>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Komisaris Independen (KID)</w:t>
      </w:r>
    </w:p>
    <w:p w14:paraId="46380756" w14:textId="46C07341" w:rsidR="00376C82" w:rsidRDefault="00376C82" w:rsidP="00376C82">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Komisaris Independen adalah sebuah badan dalam perusahaan yang beranggotakan dewan komisaris independen yang berasal dari luar perusahaan yang bertugas me</w:t>
      </w:r>
      <w:r w:rsidR="00150C31">
        <w:rPr>
          <w:rFonts w:ascii="Times New Roman" w:hAnsi="Times New Roman" w:cs="Times New Roman"/>
          <w:sz w:val="24"/>
          <w:szCs w:val="24"/>
        </w:rPr>
        <w:t>n</w:t>
      </w:r>
      <w:r>
        <w:rPr>
          <w:rFonts w:ascii="Times New Roman" w:hAnsi="Times New Roman" w:cs="Times New Roman"/>
          <w:sz w:val="24"/>
          <w:szCs w:val="24"/>
        </w:rPr>
        <w:t>ilai kinerja perusahaan</w:t>
      </w:r>
      <w:r w:rsidR="005E49E4">
        <w:rPr>
          <w:rFonts w:ascii="Times New Roman" w:hAnsi="Times New Roman" w:cs="Times New Roman"/>
          <w:sz w:val="24"/>
          <w:szCs w:val="24"/>
        </w:rPr>
        <w:t xml:space="preserve"> </w:t>
      </w:r>
      <w:r>
        <w:rPr>
          <w:rFonts w:ascii="Times New Roman" w:hAnsi="Times New Roman" w:cs="Times New Roman"/>
          <w:sz w:val="24"/>
          <w:szCs w:val="24"/>
        </w:rPr>
        <w:t>Widaryanti &amp; Sukanto</w:t>
      </w:r>
      <w:r w:rsidR="005E49E4">
        <w:rPr>
          <w:rFonts w:ascii="Times New Roman" w:hAnsi="Times New Roman" w:cs="Times New Roman"/>
          <w:sz w:val="24"/>
          <w:szCs w:val="24"/>
        </w:rPr>
        <w:t xml:space="preserve"> (</w:t>
      </w:r>
      <w:r>
        <w:rPr>
          <w:rFonts w:ascii="Times New Roman" w:hAnsi="Times New Roman" w:cs="Times New Roman"/>
          <w:sz w:val="24"/>
          <w:szCs w:val="24"/>
        </w:rPr>
        <w:t>2014</w:t>
      </w:r>
      <w:r w:rsidR="005E49E4">
        <w:rPr>
          <w:rFonts w:ascii="Times New Roman" w:hAnsi="Times New Roman" w:cs="Times New Roman"/>
          <w:sz w:val="24"/>
          <w:szCs w:val="24"/>
        </w:rPr>
        <w:t>)</w:t>
      </w:r>
      <w:r>
        <w:rPr>
          <w:rFonts w:ascii="Times New Roman" w:hAnsi="Times New Roman" w:cs="Times New Roman"/>
          <w:sz w:val="24"/>
          <w:szCs w:val="24"/>
        </w:rPr>
        <w:t xml:space="preserve"> dalam </w:t>
      </w:r>
      <w:r w:rsidR="005E49E4">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sidR="005E49E4">
        <w:rPr>
          <w:rFonts w:ascii="Times New Roman" w:hAnsi="Times New Roman" w:cs="Times New Roman"/>
          <w:sz w:val="24"/>
          <w:szCs w:val="24"/>
        </w:rPr>
        <w:fldChar w:fldCharType="separate"/>
      </w:r>
      <w:r w:rsidR="005E49E4" w:rsidRPr="00A95B79">
        <w:rPr>
          <w:rFonts w:ascii="Times New Roman" w:hAnsi="Times New Roman" w:cs="Times New Roman"/>
          <w:i/>
          <w:iCs/>
          <w:noProof/>
          <w:sz w:val="24"/>
          <w:szCs w:val="24"/>
        </w:rPr>
        <w:t>Janrosl &amp; Lim</w:t>
      </w:r>
      <w:r w:rsidR="005E49E4" w:rsidRPr="005E49E4">
        <w:rPr>
          <w:rFonts w:ascii="Times New Roman" w:hAnsi="Times New Roman" w:cs="Times New Roman"/>
          <w:noProof/>
          <w:sz w:val="24"/>
          <w:szCs w:val="24"/>
        </w:rPr>
        <w:t xml:space="preserve"> 2019)</w:t>
      </w:r>
      <w:r w:rsidR="005E49E4">
        <w:rPr>
          <w:rFonts w:ascii="Times New Roman" w:hAnsi="Times New Roman" w:cs="Times New Roman"/>
          <w:sz w:val="24"/>
          <w:szCs w:val="24"/>
        </w:rPr>
        <w:fldChar w:fldCharType="end"/>
      </w:r>
      <w:r w:rsidR="00893C71">
        <w:rPr>
          <w:rFonts w:ascii="Times New Roman" w:hAnsi="Times New Roman" w:cs="Times New Roman"/>
          <w:sz w:val="24"/>
          <w:szCs w:val="24"/>
        </w:rPr>
        <w:t>. Komisaris independen dapat dihitung dengan rumus sebagai berikut:</w:t>
      </w:r>
    </w:p>
    <w:p w14:paraId="5DE0492D" w14:textId="2ADC87BE" w:rsidR="00161B0B" w:rsidRPr="00095B7D" w:rsidRDefault="00CA6C15" w:rsidP="00095B7D">
      <w:pPr>
        <w:pStyle w:val="ListParagraph"/>
        <w:spacing w:line="480" w:lineRule="auto"/>
        <w:ind w:left="2563" w:firstLine="317"/>
        <w:jc w:val="both"/>
        <w:rPr>
          <w:rFonts w:ascii="Times New Roman" w:eastAsiaTheme="minorEastAsia" w:hAnsi="Times New Roman" w:cs="Times New Roman"/>
          <w:b/>
          <w:bCs/>
          <w:sz w:val="28"/>
          <w:szCs w:val="28"/>
        </w:rPr>
      </w:pPr>
      <w:r w:rsidRPr="00D922C0">
        <w:rPr>
          <w:rFonts w:ascii="Times New Roman" w:eastAsiaTheme="minorEastAsia" w:hAnsi="Times New Roman" w:cs="Times New Roman"/>
          <w:b/>
          <w:bCs/>
          <w:sz w:val="28"/>
          <w:szCs w:val="28"/>
        </w:rPr>
        <w:t xml:space="preserve">KID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Jumlah Komisaris independen</m:t>
            </m:r>
          </m:num>
          <m:den>
            <m:r>
              <m:rPr>
                <m:sty m:val="bi"/>
              </m:rPr>
              <w:rPr>
                <w:rFonts w:ascii="Cambria Math" w:hAnsi="Cambria Math" w:cs="Times New Roman"/>
                <w:sz w:val="28"/>
                <w:szCs w:val="28"/>
              </w:rPr>
              <m:t>Total Dewan Komisaris</m:t>
            </m:r>
          </m:den>
        </m:f>
      </m:oMath>
    </w:p>
    <w:p w14:paraId="7523F5CF" w14:textId="39145C71" w:rsidR="00161B0B" w:rsidRPr="00161B0B" w:rsidRDefault="00587979" w:rsidP="00D16B0A">
      <w:pPr>
        <w:pStyle w:val="ListParagraph"/>
        <w:numPr>
          <w:ilvl w:val="0"/>
          <w:numId w:val="5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Kepemilikan Manajerial (KPM</w:t>
      </w:r>
      <w:r w:rsidR="00106548">
        <w:rPr>
          <w:rFonts w:ascii="Times New Roman" w:hAnsi="Times New Roman" w:cs="Times New Roman"/>
          <w:sz w:val="24"/>
          <w:szCs w:val="24"/>
        </w:rPr>
        <w:t>)</w:t>
      </w:r>
    </w:p>
    <w:p w14:paraId="64C8DE75" w14:textId="1E267C14" w:rsidR="00150C31" w:rsidRPr="00150C31" w:rsidRDefault="00375BC1" w:rsidP="00150C31">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Yang dimaksud dengan kepemilikan </w:t>
      </w:r>
      <w:r w:rsidR="00AE0E8B">
        <w:rPr>
          <w:rFonts w:ascii="Times New Roman" w:hAnsi="Times New Roman" w:cs="Times New Roman"/>
          <w:sz w:val="24"/>
          <w:szCs w:val="24"/>
        </w:rPr>
        <w:t xml:space="preserve">manajerial adalah </w:t>
      </w:r>
      <w:r w:rsidR="00B61FFA">
        <w:rPr>
          <w:rFonts w:ascii="Times New Roman" w:hAnsi="Times New Roman" w:cs="Times New Roman"/>
          <w:sz w:val="24"/>
          <w:szCs w:val="24"/>
        </w:rPr>
        <w:t>p</w:t>
      </w:r>
      <w:r w:rsidR="00150C31">
        <w:rPr>
          <w:rFonts w:ascii="Times New Roman" w:hAnsi="Times New Roman" w:cs="Times New Roman"/>
          <w:sz w:val="24"/>
          <w:szCs w:val="24"/>
        </w:rPr>
        <w:t>r</w:t>
      </w:r>
      <w:r w:rsidR="00B61FFA">
        <w:rPr>
          <w:rFonts w:ascii="Times New Roman" w:hAnsi="Times New Roman" w:cs="Times New Roman"/>
          <w:sz w:val="24"/>
          <w:szCs w:val="24"/>
        </w:rPr>
        <w:t xml:space="preserve">esentasi saham yang dimiliki oleh manajemen yang secara aktif ikut </w:t>
      </w:r>
      <w:r w:rsidR="00150C31">
        <w:rPr>
          <w:rFonts w:ascii="Times New Roman" w:hAnsi="Times New Roman" w:cs="Times New Roman"/>
          <w:sz w:val="24"/>
          <w:szCs w:val="24"/>
        </w:rPr>
        <w:t xml:space="preserve">serta </w:t>
      </w:r>
      <w:r w:rsidR="00B61FFA">
        <w:rPr>
          <w:rFonts w:ascii="Times New Roman" w:hAnsi="Times New Roman" w:cs="Times New Roman"/>
          <w:sz w:val="24"/>
          <w:szCs w:val="24"/>
        </w:rPr>
        <w:t>dalam pengambilan keputusan suatu perusahaan. kepemilikan manajerial dapat dirumuskan sebagai berikut:</w:t>
      </w:r>
      <w:r w:rsidR="009F5B75">
        <w:rPr>
          <w:rFonts w:ascii="Times New Roman" w:hAnsi="Times New Roman" w:cs="Times New Roman"/>
          <w:sz w:val="24"/>
          <w:szCs w:val="24"/>
        </w:rPr>
        <w:t xml:space="preserve"> </w:t>
      </w:r>
    </w:p>
    <w:p w14:paraId="3DD7E1A1" w14:textId="2CC73A07" w:rsidR="00150C31" w:rsidRPr="00150C31" w:rsidRDefault="00B61FFA" w:rsidP="00150C31">
      <w:pPr>
        <w:pStyle w:val="ListParagraph"/>
        <w:spacing w:line="480" w:lineRule="auto"/>
        <w:ind w:left="1843" w:firstLine="317"/>
        <w:jc w:val="both"/>
        <w:rPr>
          <w:rFonts w:ascii="Times New Roman" w:eastAsiaTheme="minorEastAsia" w:hAnsi="Times New Roman" w:cs="Times New Roman"/>
          <w:b/>
          <w:bCs/>
          <w:sz w:val="28"/>
          <w:szCs w:val="28"/>
        </w:rPr>
      </w:pPr>
      <w:r w:rsidRPr="00D922C0">
        <w:rPr>
          <w:rFonts w:ascii="Times New Roman" w:eastAsiaTheme="minorEastAsia" w:hAnsi="Times New Roman" w:cs="Times New Roman"/>
          <w:b/>
          <w:bCs/>
          <w:sz w:val="28"/>
          <w:szCs w:val="28"/>
        </w:rPr>
        <w:lastRenderedPageBreak/>
        <w:t xml:space="preserve">KPM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Jumlah Saham Manajemen</m:t>
            </m:r>
          </m:num>
          <m:den>
            <m:r>
              <m:rPr>
                <m:sty m:val="bi"/>
              </m:rPr>
              <w:rPr>
                <w:rFonts w:ascii="Cambria Math" w:hAnsi="Cambria Math" w:cs="Times New Roman"/>
                <w:sz w:val="28"/>
                <w:szCs w:val="28"/>
              </w:rPr>
              <m:t>Total Saham Beredar</m:t>
            </m:r>
          </m:den>
        </m:f>
      </m:oMath>
    </w:p>
    <w:p w14:paraId="0779E793" w14:textId="10716F5B" w:rsidR="00150C31" w:rsidRPr="00150C31" w:rsidRDefault="002C0F69" w:rsidP="00D16B0A">
      <w:pPr>
        <w:pStyle w:val="ListParagraph"/>
        <w:numPr>
          <w:ilvl w:val="0"/>
          <w:numId w:val="51"/>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Kepemilikan Institusional </w:t>
      </w:r>
      <w:r w:rsidR="009F5B75">
        <w:rPr>
          <w:rFonts w:ascii="Times New Roman" w:hAnsi="Times New Roman" w:cs="Times New Roman"/>
          <w:sz w:val="24"/>
          <w:szCs w:val="24"/>
        </w:rPr>
        <w:t xml:space="preserve"> </w:t>
      </w:r>
    </w:p>
    <w:p w14:paraId="57362890" w14:textId="7302B641" w:rsidR="00150C31" w:rsidRPr="00150C31" w:rsidRDefault="002C0F69" w:rsidP="00150C31">
      <w:pPr>
        <w:pStyle w:val="ListParagraph"/>
        <w:spacing w:line="480" w:lineRule="auto"/>
        <w:ind w:left="1843" w:firstLine="654"/>
        <w:jc w:val="both"/>
        <w:rPr>
          <w:rFonts w:ascii="Times New Roman" w:eastAsiaTheme="minorEastAsia" w:hAnsi="Times New Roman" w:cs="Times New Roman"/>
          <w:b/>
          <w:bCs/>
          <w:sz w:val="28"/>
          <w:szCs w:val="28"/>
        </w:rPr>
      </w:pPr>
      <w:r w:rsidRPr="00D922C0">
        <w:rPr>
          <w:rFonts w:ascii="Times New Roman" w:eastAsiaTheme="minorEastAsia" w:hAnsi="Times New Roman" w:cs="Times New Roman"/>
          <w:b/>
          <w:bCs/>
          <w:sz w:val="28"/>
          <w:szCs w:val="28"/>
        </w:rPr>
        <w:t xml:space="preserve">KPI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Jumlah Saham Institusional</m:t>
            </m:r>
          </m:num>
          <m:den>
            <m:r>
              <m:rPr>
                <m:sty m:val="bi"/>
              </m:rPr>
              <w:rPr>
                <w:rFonts w:ascii="Cambria Math" w:hAnsi="Cambria Math" w:cs="Times New Roman"/>
                <w:sz w:val="28"/>
                <w:szCs w:val="28"/>
              </w:rPr>
              <m:t>Total Saham Yang Beredar</m:t>
            </m:r>
          </m:den>
        </m:f>
      </m:oMath>
    </w:p>
    <w:p w14:paraId="1B2F60C7" w14:textId="67C09B8F" w:rsidR="006B43D3" w:rsidRDefault="006B43D3" w:rsidP="00D16B0A">
      <w:pPr>
        <w:pStyle w:val="ListParagraph"/>
        <w:numPr>
          <w:ilvl w:val="0"/>
          <w:numId w:val="51"/>
        </w:numPr>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Komite Audit </w:t>
      </w:r>
    </w:p>
    <w:p w14:paraId="3F29E022" w14:textId="0EBE482B" w:rsidR="006B43D3" w:rsidRPr="000D31BE" w:rsidRDefault="006B43D3" w:rsidP="00150C31">
      <w:pPr>
        <w:pStyle w:val="ListParagraph"/>
        <w:spacing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Komite audit dalam penelitian ini diproksikan d</w:t>
      </w:r>
      <w:r w:rsidR="009805E9">
        <w:rPr>
          <w:rFonts w:ascii="Times New Roman" w:eastAsiaTheme="minorEastAsia" w:hAnsi="Times New Roman" w:cs="Times New Roman"/>
          <w:sz w:val="24"/>
          <w:szCs w:val="24"/>
        </w:rPr>
        <w:t>eng</w:t>
      </w:r>
      <w:r>
        <w:rPr>
          <w:rFonts w:ascii="Times New Roman" w:eastAsiaTheme="minorEastAsia" w:hAnsi="Times New Roman" w:cs="Times New Roman"/>
          <w:sz w:val="24"/>
          <w:szCs w:val="24"/>
        </w:rPr>
        <w:t xml:space="preserve">an </w:t>
      </w:r>
      <w:r w:rsidRPr="009805E9">
        <w:rPr>
          <w:rFonts w:ascii="Times New Roman" w:eastAsiaTheme="minorEastAsia" w:hAnsi="Times New Roman" w:cs="Times New Roman"/>
          <w:i/>
          <w:iCs/>
          <w:sz w:val="24"/>
          <w:szCs w:val="24"/>
        </w:rPr>
        <w:t>dummy variable</w:t>
      </w:r>
      <w:r>
        <w:rPr>
          <w:rFonts w:ascii="Times New Roman" w:eastAsiaTheme="minorEastAsia" w:hAnsi="Times New Roman" w:cs="Times New Roman"/>
          <w:sz w:val="24"/>
          <w:szCs w:val="24"/>
        </w:rPr>
        <w:t xml:space="preserve"> nilai 1 jika ada komite audit dan 0 jika tidak ada komite audit</w:t>
      </w:r>
      <w:r w:rsidR="00150C31">
        <w:rPr>
          <w:rFonts w:ascii="Times New Roman" w:eastAsiaTheme="minorEastAsia" w:hAnsi="Times New Roman" w:cs="Times New Roman"/>
          <w:sz w:val="24"/>
          <w:szCs w:val="24"/>
        </w:rPr>
        <w:t xml:space="preserve">. </w:t>
      </w:r>
    </w:p>
    <w:p w14:paraId="61434181" w14:textId="124CB510" w:rsidR="00B61FFA" w:rsidRDefault="00DF2405" w:rsidP="000D31BE">
      <w:pPr>
        <w:pStyle w:val="Heading3"/>
        <w:spacing w:line="360" w:lineRule="auto"/>
      </w:pPr>
      <w:bookmarkStart w:id="69" w:name="_Toc158584217"/>
      <w:bookmarkStart w:id="70" w:name="_Toc168382164"/>
      <w:bookmarkStart w:id="71" w:name="_Toc170379443"/>
      <w:r w:rsidRPr="00DF2405">
        <w:t>Ukuran Perusahaan</w:t>
      </w:r>
      <w:bookmarkEnd w:id="69"/>
      <w:bookmarkEnd w:id="70"/>
      <w:bookmarkEnd w:id="71"/>
      <w:r w:rsidRPr="00DF2405">
        <w:t xml:space="preserve"> </w:t>
      </w:r>
    </w:p>
    <w:p w14:paraId="123C2658" w14:textId="1A712E32" w:rsidR="00247C78" w:rsidRPr="00247C78" w:rsidRDefault="00247C78" w:rsidP="00D16B0A">
      <w:pPr>
        <w:pStyle w:val="ListParagraph"/>
        <w:numPr>
          <w:ilvl w:val="0"/>
          <w:numId w:val="20"/>
        </w:numPr>
        <w:spacing w:line="360" w:lineRule="auto"/>
        <w:ind w:left="1418" w:hanging="414"/>
        <w:jc w:val="both"/>
        <w:rPr>
          <w:rFonts w:ascii="Times New Roman" w:hAnsi="Times New Roman" w:cs="Times New Roman"/>
          <w:sz w:val="24"/>
          <w:szCs w:val="24"/>
        </w:rPr>
      </w:pPr>
      <w:r>
        <w:rPr>
          <w:rFonts w:ascii="Times New Roman" w:hAnsi="Times New Roman" w:cs="Times New Roman"/>
          <w:sz w:val="24"/>
          <w:szCs w:val="24"/>
        </w:rPr>
        <w:t xml:space="preserve">Pengertian Ukuran Perusahaan </w:t>
      </w:r>
    </w:p>
    <w:p w14:paraId="49082C51" w14:textId="77777777" w:rsidR="00C07B58" w:rsidRDefault="00922C71" w:rsidP="00247C78">
      <w:pPr>
        <w:pStyle w:val="ListParagraph"/>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E25A0">
        <w:rPr>
          <w:rFonts w:ascii="Times New Roman" w:hAnsi="Times New Roman" w:cs="Times New Roman"/>
          <w:sz w:val="24"/>
          <w:szCs w:val="24"/>
        </w:rPr>
        <w:t>Pagalung (2011)</w:t>
      </w:r>
      <w:r>
        <w:rPr>
          <w:rFonts w:ascii="Times New Roman" w:hAnsi="Times New Roman" w:cs="Times New Roman"/>
          <w:sz w:val="24"/>
          <w:szCs w:val="24"/>
        </w:rPr>
        <w:t xml:space="preserve"> dalam </w:t>
      </w:r>
      <w:r w:rsidR="00BE7D1F">
        <w:rPr>
          <w:rFonts w:ascii="Times New Roman" w:hAnsi="Times New Roman" w:cs="Times New Roman"/>
          <w:sz w:val="24"/>
          <w:szCs w:val="24"/>
        </w:rPr>
        <w:fldChar w:fldCharType="begin" w:fldLock="1"/>
      </w:r>
      <w:r w:rsidR="00CC47D5">
        <w:rPr>
          <w:rFonts w:ascii="Times New Roman" w:hAnsi="Times New Roman" w:cs="Times New Roman"/>
          <w:sz w:val="24"/>
          <w:szCs w:val="24"/>
        </w:rPr>
        <w:instrText>ADDIN CSL_CITATION {"citationItems":[{"id":"ITEM-1","itemData":{"abstract":"The purpose of this study is to determine the effect of profitability, capital structure, and firm size on firm value. The population in this study is the consumer goods industrial sector companies listed on the Indonesia Stock Exchange in 2017-2021. The sampling method was purposive sampling so that a total sample of 16 companies was obtained. The data analysis technique uses multiple linear regression analysis with SPSS version 29 program. The results in this study indicate that profitability has an effect on firm value, while capital structure and firm size have no effect on firm value. Keywords: Profitability, Capital Structure, Firm Size, Firm Value.","author":[{"dropping-particle":"","family":"Amelia","given":"","non-dropping-particle":"","parse-names":false,"suffix":""},{"dropping-particle":"","family":"Reviandani","given":"Wasti","non-dropping-particle":"","parse-names":false,"suffix":""}],"container-title":"Jurnal Mirai Management","id":"ITEM-1","issue":"2","issued":{"date-parts":[["2022"]]},"page":"467-483","title":"Pengaruh Profitabilitas, Struktur Modal Dan Ukuran Perusahaan Terhadap Nilai Perusahaan Studi Pada Sektor Industri Barang Konsumsi Yang Terdaftar di Bursa Efek Indonesia Tahun 2017-2021","type":"article-journal","volume":"7"},"uris":["http://www.mendeley.com/documents/?uuid=c34724c0-90c7-4796-8389-05b68926e17b"]}],"mendeley":{"formattedCitation":"(Amelia &amp; Reviandani, 2022)","manualFormatting":"Amelia &amp; Reviandani, (2022)","plainTextFormattedCitation":"(Amelia &amp; Reviandani, 2022)","previouslyFormattedCitation":"(Amelia &amp; Reviandani, 2022)"},"properties":{"noteIndex":0},"schema":"https://github.com/citation-style-language/schema/raw/master/csl-citation.json"}</w:instrText>
      </w:r>
      <w:r w:rsidR="00BE7D1F">
        <w:rPr>
          <w:rFonts w:ascii="Times New Roman" w:hAnsi="Times New Roman" w:cs="Times New Roman"/>
          <w:sz w:val="24"/>
          <w:szCs w:val="24"/>
        </w:rPr>
        <w:fldChar w:fldCharType="separate"/>
      </w:r>
      <w:r w:rsidR="00BE7D1F" w:rsidRPr="00BE7D1F">
        <w:rPr>
          <w:rFonts w:ascii="Times New Roman" w:hAnsi="Times New Roman" w:cs="Times New Roman"/>
          <w:noProof/>
          <w:sz w:val="24"/>
          <w:szCs w:val="24"/>
        </w:rPr>
        <w:t xml:space="preserve">Amelia &amp; Reviandani, </w:t>
      </w:r>
      <w:r w:rsidR="005D66AF">
        <w:rPr>
          <w:rFonts w:ascii="Times New Roman" w:hAnsi="Times New Roman" w:cs="Times New Roman"/>
          <w:noProof/>
          <w:sz w:val="24"/>
          <w:szCs w:val="24"/>
        </w:rPr>
        <w:t>(</w:t>
      </w:r>
      <w:r w:rsidR="00BE7D1F" w:rsidRPr="00BE7D1F">
        <w:rPr>
          <w:rFonts w:ascii="Times New Roman" w:hAnsi="Times New Roman" w:cs="Times New Roman"/>
          <w:noProof/>
          <w:sz w:val="24"/>
          <w:szCs w:val="24"/>
        </w:rPr>
        <w:t>2022)</w:t>
      </w:r>
      <w:r w:rsidR="00BE7D1F">
        <w:rPr>
          <w:rFonts w:ascii="Times New Roman" w:hAnsi="Times New Roman" w:cs="Times New Roman"/>
          <w:sz w:val="24"/>
          <w:szCs w:val="24"/>
        </w:rPr>
        <w:fldChar w:fldCharType="end"/>
      </w:r>
      <w:r w:rsidR="001E25A0">
        <w:rPr>
          <w:rFonts w:ascii="Times New Roman" w:hAnsi="Times New Roman" w:cs="Times New Roman"/>
          <w:sz w:val="24"/>
          <w:szCs w:val="24"/>
        </w:rPr>
        <w:t xml:space="preserve"> men</w:t>
      </w:r>
      <w:r w:rsidR="00596024">
        <w:rPr>
          <w:rFonts w:ascii="Times New Roman" w:hAnsi="Times New Roman" w:cs="Times New Roman"/>
          <w:sz w:val="24"/>
          <w:szCs w:val="24"/>
        </w:rPr>
        <w:t>y</w:t>
      </w:r>
      <w:r w:rsidR="001E25A0">
        <w:rPr>
          <w:rFonts w:ascii="Times New Roman" w:hAnsi="Times New Roman" w:cs="Times New Roman"/>
          <w:sz w:val="24"/>
          <w:szCs w:val="24"/>
        </w:rPr>
        <w:t xml:space="preserve">atakan bahwa, ukuran perusahaan </w:t>
      </w:r>
      <w:r w:rsidR="00193FAD">
        <w:rPr>
          <w:rFonts w:ascii="Times New Roman" w:hAnsi="Times New Roman" w:cs="Times New Roman"/>
          <w:sz w:val="24"/>
          <w:szCs w:val="24"/>
        </w:rPr>
        <w:t>menjadi</w:t>
      </w:r>
      <w:r w:rsidR="001E25A0">
        <w:rPr>
          <w:rFonts w:ascii="Times New Roman" w:hAnsi="Times New Roman" w:cs="Times New Roman"/>
          <w:sz w:val="24"/>
          <w:szCs w:val="24"/>
        </w:rPr>
        <w:t xml:space="preserve"> </w:t>
      </w:r>
      <w:r w:rsidR="00066E16">
        <w:rPr>
          <w:rFonts w:ascii="Times New Roman" w:hAnsi="Times New Roman" w:cs="Times New Roman"/>
          <w:sz w:val="24"/>
          <w:szCs w:val="24"/>
        </w:rPr>
        <w:t>salah satu faktor yang mempengaruhi praktik manajemen laba.</w:t>
      </w:r>
      <w:r w:rsidR="005D1B33">
        <w:rPr>
          <w:rFonts w:ascii="Times New Roman" w:hAnsi="Times New Roman" w:cs="Times New Roman"/>
          <w:sz w:val="24"/>
          <w:szCs w:val="24"/>
        </w:rPr>
        <w:t xml:space="preserve"> </w:t>
      </w:r>
      <w:r w:rsidR="00D54C63" w:rsidRPr="00ED0FA4">
        <w:rPr>
          <w:rFonts w:ascii="Times New Roman" w:hAnsi="Times New Roman" w:cs="Times New Roman"/>
          <w:sz w:val="24"/>
          <w:szCs w:val="24"/>
        </w:rPr>
        <w:t>Ukuran perusahaa</w:t>
      </w:r>
      <w:r w:rsidR="00B122FB">
        <w:rPr>
          <w:rFonts w:ascii="Times New Roman" w:hAnsi="Times New Roman" w:cs="Times New Roman"/>
          <w:sz w:val="24"/>
          <w:szCs w:val="24"/>
        </w:rPr>
        <w:t xml:space="preserve">n </w:t>
      </w:r>
      <w:r w:rsidR="00ED0FA4">
        <w:rPr>
          <w:rFonts w:ascii="Times New Roman" w:hAnsi="Times New Roman" w:cs="Times New Roman"/>
          <w:sz w:val="24"/>
          <w:szCs w:val="24"/>
        </w:rPr>
        <w:t xml:space="preserve">disini </w:t>
      </w:r>
      <w:r w:rsidR="00D54C63" w:rsidRPr="00ED0FA4">
        <w:rPr>
          <w:rFonts w:ascii="Times New Roman" w:hAnsi="Times New Roman" w:cs="Times New Roman"/>
          <w:sz w:val="24"/>
          <w:szCs w:val="24"/>
        </w:rPr>
        <w:t xml:space="preserve">merupakan </w:t>
      </w:r>
      <w:r w:rsidR="00B122FB">
        <w:rPr>
          <w:rFonts w:ascii="Times New Roman" w:hAnsi="Times New Roman" w:cs="Times New Roman"/>
          <w:sz w:val="24"/>
          <w:szCs w:val="24"/>
        </w:rPr>
        <w:t xml:space="preserve">usaha </w:t>
      </w:r>
      <w:r w:rsidR="00D54C63" w:rsidRPr="00ED0FA4">
        <w:rPr>
          <w:rFonts w:ascii="Times New Roman" w:hAnsi="Times New Roman" w:cs="Times New Roman"/>
          <w:sz w:val="24"/>
          <w:szCs w:val="24"/>
        </w:rPr>
        <w:t>mengklasifikasikan suatu perusahaan ke</w:t>
      </w:r>
      <w:r w:rsidR="00D6336C">
        <w:rPr>
          <w:rFonts w:ascii="Times New Roman" w:hAnsi="Times New Roman" w:cs="Times New Roman"/>
          <w:sz w:val="24"/>
          <w:szCs w:val="24"/>
        </w:rPr>
        <w:t xml:space="preserve"> </w:t>
      </w:r>
      <w:r w:rsidR="00D54C63" w:rsidRPr="00ED0FA4">
        <w:rPr>
          <w:rFonts w:ascii="Times New Roman" w:hAnsi="Times New Roman" w:cs="Times New Roman"/>
          <w:sz w:val="24"/>
          <w:szCs w:val="24"/>
        </w:rPr>
        <w:t>dalam bentuk</w:t>
      </w:r>
      <w:r w:rsidR="007E6609">
        <w:rPr>
          <w:rFonts w:ascii="Times New Roman" w:hAnsi="Times New Roman" w:cs="Times New Roman"/>
          <w:sz w:val="24"/>
          <w:szCs w:val="24"/>
        </w:rPr>
        <w:t xml:space="preserve">, baik itu </w:t>
      </w:r>
      <w:r w:rsidR="00D54C63" w:rsidRPr="00ED0FA4">
        <w:rPr>
          <w:rFonts w:ascii="Times New Roman" w:hAnsi="Times New Roman" w:cs="Times New Roman"/>
          <w:sz w:val="24"/>
          <w:szCs w:val="24"/>
        </w:rPr>
        <w:t>perusahaan yang berukuran besar</w:t>
      </w:r>
      <w:r w:rsidR="009C172F">
        <w:rPr>
          <w:rFonts w:ascii="Times New Roman" w:hAnsi="Times New Roman" w:cs="Times New Roman"/>
          <w:sz w:val="24"/>
          <w:szCs w:val="24"/>
        </w:rPr>
        <w:t xml:space="preserve"> maupun</w:t>
      </w:r>
      <w:r w:rsidR="00D54C63" w:rsidRPr="00ED0FA4">
        <w:rPr>
          <w:rFonts w:ascii="Times New Roman" w:hAnsi="Times New Roman" w:cs="Times New Roman"/>
          <w:sz w:val="24"/>
          <w:szCs w:val="24"/>
        </w:rPr>
        <w:t xml:space="preserve"> perusahaan</w:t>
      </w:r>
      <w:r w:rsidR="007E6609">
        <w:rPr>
          <w:rFonts w:ascii="Times New Roman" w:hAnsi="Times New Roman" w:cs="Times New Roman"/>
          <w:sz w:val="24"/>
          <w:szCs w:val="24"/>
        </w:rPr>
        <w:t xml:space="preserve"> yang</w:t>
      </w:r>
      <w:r w:rsidR="00D54C63" w:rsidRPr="00ED0FA4">
        <w:rPr>
          <w:rFonts w:ascii="Times New Roman" w:hAnsi="Times New Roman" w:cs="Times New Roman"/>
          <w:sz w:val="24"/>
          <w:szCs w:val="24"/>
        </w:rPr>
        <w:t xml:space="preserve"> berukuran kecil. </w:t>
      </w:r>
      <w:r w:rsidR="007E6609">
        <w:rPr>
          <w:rFonts w:ascii="Times New Roman" w:hAnsi="Times New Roman" w:cs="Times New Roman"/>
          <w:sz w:val="24"/>
          <w:szCs w:val="24"/>
        </w:rPr>
        <w:t>Ukuran perusahaan</w:t>
      </w:r>
      <w:r w:rsidR="00596024">
        <w:rPr>
          <w:rFonts w:ascii="Times New Roman" w:hAnsi="Times New Roman" w:cs="Times New Roman"/>
          <w:sz w:val="24"/>
          <w:szCs w:val="24"/>
        </w:rPr>
        <w:t xml:space="preserve"> </w:t>
      </w:r>
      <w:r w:rsidR="007E6609">
        <w:rPr>
          <w:rFonts w:ascii="Times New Roman" w:hAnsi="Times New Roman" w:cs="Times New Roman"/>
          <w:sz w:val="24"/>
          <w:szCs w:val="24"/>
        </w:rPr>
        <w:t>sangat mem</w:t>
      </w:r>
      <w:r w:rsidR="00F107D1">
        <w:rPr>
          <w:rFonts w:ascii="Times New Roman" w:hAnsi="Times New Roman" w:cs="Times New Roman"/>
          <w:sz w:val="24"/>
          <w:szCs w:val="24"/>
        </w:rPr>
        <w:t>pengaruhi terjadinya manajemen laba kar</w:t>
      </w:r>
    </w:p>
    <w:p w14:paraId="3A9A9E3C" w14:textId="3CB6B9F1" w:rsidR="00DF2405" w:rsidRDefault="00F107D1" w:rsidP="00247C78">
      <w:pPr>
        <w:pStyle w:val="ListParagraph"/>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ena semakin besar suatu perusahaan maka perusahaan tersebut harus mampu memenuhi ekspektasi dari para investor dan pemegang sahamnya </w:t>
      </w:r>
      <w:r w:rsidR="00A15A9A">
        <w:rPr>
          <w:rFonts w:ascii="Times New Roman" w:hAnsi="Times New Roman" w:cs="Times New Roman"/>
          <w:sz w:val="24"/>
          <w:szCs w:val="24"/>
        </w:rPr>
        <w:t>(</w:t>
      </w:r>
      <w:r w:rsidR="00CC47D5">
        <w:rPr>
          <w:rFonts w:ascii="Times New Roman" w:hAnsi="Times New Roman" w:cs="Times New Roman"/>
          <w:sz w:val="24"/>
          <w:szCs w:val="24"/>
        </w:rPr>
        <w:fldChar w:fldCharType="begin" w:fldLock="1"/>
      </w:r>
      <w:r w:rsidR="00A15A9A">
        <w:rPr>
          <w:rFonts w:ascii="Times New Roman" w:hAnsi="Times New Roman" w:cs="Times New Roman"/>
          <w:sz w:val="24"/>
          <w:szCs w:val="24"/>
        </w:rPr>
        <w:instrText>ADDIN CSL_CITATION {"citationItems":[{"id":"ITEM-1","itemData":{"ISSN":"2337-9723","abstract":"Penelitian ini bertujuan untuk mengetahui pengaruh ukuran perusahaan dan leverage terhadap manajemen laba pada perusahaan perbankan yang terdaftar di Bursa Efek Indonesiatahun 2013 sampai dengan tahun 2015. Teknik pengumpulan pengumpulan data menggunakan purposive sampling dengan sampel akhir 27 perusahaan. Teknik analisis data yang digunakan adalah statistik deskriptif, uji asumsu klasik, dan pengujian hipotesis dengan regresi linier berganda menggunakan bantuan program IBM SPSS Statistic versi 22. Hasil penelitian ini menunjukkan bahwa ukuran perusahaan tidak berpengaruh signifikan terhadap manajemen laba perusahaan-perusahaan perbankan yang terdaftar di Bursa Efek Indonesia (BEI) periode 2013-2015. Leverage berpengaruh positif terhadap manajemen laba perusahaan-perusahaan perbankan yang terdaftar di Bursa Efek Indonesia (BEI) periode 2013-2015. Ukuran perusahaan dan leverage secara bersama-sama berpengaruh terhadap manajemen laba perusahaan-perusahaan perbankan yang terdaftar di Bursa Efek Indonesia (BEI) periode 2013-2015.","author":[{"dropping-particle":"","family":"Astuti","given":"Ayu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Laba","type":"article-journal","volume":"5"},"uris":["http://www.mendeley.com/documents/?uuid=c9ec8bb1-d6bd-49fe-81f7-d4d4cf6a1025"]}],"mendeley":{"formattedCitation":"(Astuti et al., 2017)","manualFormatting":"Astuti et al., 2017)","plainTextFormattedCitation":"(Astuti et al., 2017)","previouslyFormattedCitation":"(Astuti et al., 2017)"},"properties":{"noteIndex":0},"schema":"https://github.com/citation-style-language/schema/raw/master/csl-citation.json"}</w:instrText>
      </w:r>
      <w:r w:rsidR="00CC47D5">
        <w:rPr>
          <w:rFonts w:ascii="Times New Roman" w:hAnsi="Times New Roman" w:cs="Times New Roman"/>
          <w:sz w:val="24"/>
          <w:szCs w:val="24"/>
        </w:rPr>
        <w:fldChar w:fldCharType="separate"/>
      </w:r>
      <w:r w:rsidR="00CC47D5" w:rsidRPr="00CC47D5">
        <w:rPr>
          <w:rFonts w:ascii="Times New Roman" w:hAnsi="Times New Roman" w:cs="Times New Roman"/>
          <w:noProof/>
          <w:sz w:val="24"/>
          <w:szCs w:val="24"/>
        </w:rPr>
        <w:t>Astuti et al., 2017)</w:t>
      </w:r>
      <w:r w:rsidR="00CC47D5">
        <w:rPr>
          <w:rFonts w:ascii="Times New Roman" w:hAnsi="Times New Roman" w:cs="Times New Roman"/>
          <w:sz w:val="24"/>
          <w:szCs w:val="24"/>
        </w:rPr>
        <w:fldChar w:fldCharType="end"/>
      </w:r>
      <w:r w:rsidR="00FE14E6">
        <w:rPr>
          <w:rFonts w:ascii="Times New Roman" w:hAnsi="Times New Roman" w:cs="Times New Roman"/>
          <w:sz w:val="24"/>
          <w:szCs w:val="24"/>
        </w:rPr>
        <w:t>.</w:t>
      </w:r>
    </w:p>
    <w:p w14:paraId="190067A5" w14:textId="36F304B1" w:rsidR="003041F8" w:rsidRDefault="009669E4" w:rsidP="00247C78">
      <w:pPr>
        <w:pStyle w:val="ListParagraph"/>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S</w:t>
      </w:r>
      <w:r w:rsidR="00214843">
        <w:rPr>
          <w:rFonts w:ascii="Times New Roman" w:hAnsi="Times New Roman" w:cs="Times New Roman"/>
          <w:sz w:val="24"/>
          <w:szCs w:val="24"/>
        </w:rPr>
        <w:t>edangkan</w:t>
      </w:r>
      <w:r>
        <w:rPr>
          <w:rFonts w:ascii="Times New Roman" w:hAnsi="Times New Roman" w:cs="Times New Roman"/>
          <w:sz w:val="24"/>
          <w:szCs w:val="24"/>
        </w:rPr>
        <w:t xml:space="preserve"> menurut</w:t>
      </w:r>
      <w:r w:rsidR="001E2FBE">
        <w:rPr>
          <w:rFonts w:ascii="Times New Roman" w:hAnsi="Times New Roman" w:cs="Times New Roman"/>
          <w:sz w:val="24"/>
          <w:szCs w:val="24"/>
        </w:rPr>
        <w:t xml:space="preserve"> </w:t>
      </w:r>
      <w:r w:rsidR="001E2FBE" w:rsidRPr="00361729">
        <w:rPr>
          <w:rFonts w:ascii="Times New Roman" w:hAnsi="Times New Roman" w:cs="Times New Roman"/>
          <w:i/>
          <w:iCs/>
          <w:sz w:val="24"/>
          <w:szCs w:val="24"/>
        </w:rPr>
        <w:t>Brigham</w:t>
      </w:r>
      <w:r w:rsidR="001E2FBE">
        <w:rPr>
          <w:rFonts w:ascii="Times New Roman" w:hAnsi="Times New Roman" w:cs="Times New Roman"/>
          <w:sz w:val="24"/>
          <w:szCs w:val="24"/>
        </w:rPr>
        <w:t xml:space="preserve"> dan </w:t>
      </w:r>
      <w:r w:rsidR="001E2FBE" w:rsidRPr="00361729">
        <w:rPr>
          <w:rFonts w:ascii="Times New Roman" w:hAnsi="Times New Roman" w:cs="Times New Roman"/>
          <w:i/>
          <w:iCs/>
          <w:sz w:val="24"/>
          <w:szCs w:val="24"/>
        </w:rPr>
        <w:t>Houston</w:t>
      </w:r>
      <w:r w:rsidR="001E2FBE">
        <w:rPr>
          <w:rFonts w:ascii="Times New Roman" w:hAnsi="Times New Roman" w:cs="Times New Roman"/>
          <w:sz w:val="24"/>
          <w:szCs w:val="24"/>
        </w:rPr>
        <w:t xml:space="preserve"> (2010)</w:t>
      </w:r>
      <w:r w:rsidR="00E80944">
        <w:rPr>
          <w:rFonts w:ascii="Times New Roman" w:hAnsi="Times New Roman" w:cs="Times New Roman"/>
          <w:sz w:val="24"/>
          <w:szCs w:val="24"/>
        </w:rPr>
        <w:t xml:space="preserve"> dalam</w:t>
      </w:r>
      <w:r w:rsidR="00E80944">
        <w:rPr>
          <w:rFonts w:ascii="Times New Roman" w:hAnsi="Times New Roman" w:cs="Times New Roman"/>
          <w:sz w:val="24"/>
          <w:szCs w:val="24"/>
        </w:rPr>
        <w:fldChar w:fldCharType="begin" w:fldLock="1"/>
      </w:r>
      <w:r w:rsidR="00E534BC">
        <w:rPr>
          <w:rFonts w:ascii="Times New Roman" w:hAnsi="Times New Roman" w:cs="Times New Roman"/>
          <w:sz w:val="24"/>
          <w:szCs w:val="24"/>
        </w:rPr>
        <w:instrText>ADDIN CSL_CITATION {"citationItems":[{"id":"ITEM-1","itemData":{"DOI":"10.55681/economina.v2i8.724","abstract":"Penelitian sebelumnya atau terkait sangat penting dalam penelitian atau makalah akademis. Studi sebelumnya atau terkait membantu memperkuat teori dan fenomena hubungan atau pengaruh antar variabel. Artikel ini memberikan gambaran umum tentang faktor-faktor yang mempengaruhi Manajemen Laba yaitu: Ukuran Perusahaan, Leverage, dan Profitabilitas, sebuah studi literatur akuntansi. Tujuan penulisan artikel ini adalah untuk mengembangkan hipotesis tentang pengaruh antar variabel yang akan digunakan dalam penelitian selanjutnya. Hasil dari tinjauan pustaka ini adalah sebagai berikut: 1) Ukuran Perusahaan berpengaruh pada Manajemen Laba; 2) Leverage berpengaruh pada Manajemen Laba; 3) Profitabilitas berpengaruh pada Manajemen Laba.","author":[{"dropping-particle":"","family":"Setiowati","given":"Dani Pramesti","non-dropping-particle":"","parse-names":false,"suffix":""},{"dropping-particle":"","family":"Salsabila","given":"Novia Tatyana","non-dropping-particle":"","parse-names":false,"suffix":""},{"dropping-particle":"","family":"Eprianto","given":"Idel","non-dropping-particle":"","parse-names":false,"suffix":""}],"container-title":"Jurnal Economina","id":"ITEM-1","issue":"8","issued":{"date-parts":[["2023"]]},"page":"2137-2146","title":"Pengaruh Ukuran Perusahaan, Leverage, Dan Profitabilitas Terhadap Manajemen Laba","type":"article-journal","volume":"2"},"uris":["http://www.mendeley.com/documents/?uuid=f9c2ec8c-cc1a-4518-8e49-d5993a878405"]}],"mendeley":{"formattedCitation":"(Setiowati et al., 2023)","manualFormatting":" Setiowati et al., (2023)","plainTextFormattedCitation":"(Setiowati et al., 2023)","previouslyFormattedCitation":"(Setiowati et al., 2023)"},"properties":{"noteIndex":0},"schema":"https://github.com/citation-style-language/schema/raw/master/csl-citation.json"}</w:instrText>
      </w:r>
      <w:r w:rsidR="00E80944">
        <w:rPr>
          <w:rFonts w:ascii="Times New Roman" w:hAnsi="Times New Roman" w:cs="Times New Roman"/>
          <w:sz w:val="24"/>
          <w:szCs w:val="24"/>
        </w:rPr>
        <w:fldChar w:fldCharType="separate"/>
      </w:r>
      <w:r w:rsidR="00E80944">
        <w:rPr>
          <w:rFonts w:ascii="Times New Roman" w:hAnsi="Times New Roman" w:cs="Times New Roman"/>
          <w:noProof/>
          <w:sz w:val="24"/>
          <w:szCs w:val="24"/>
        </w:rPr>
        <w:t xml:space="preserve"> </w:t>
      </w:r>
      <w:r w:rsidR="00E80944" w:rsidRPr="00E80944">
        <w:rPr>
          <w:rFonts w:ascii="Times New Roman" w:hAnsi="Times New Roman" w:cs="Times New Roman"/>
          <w:noProof/>
          <w:sz w:val="24"/>
          <w:szCs w:val="24"/>
        </w:rPr>
        <w:t xml:space="preserve">Setiowati et al., </w:t>
      </w:r>
      <w:r w:rsidR="00E80944">
        <w:rPr>
          <w:rFonts w:ascii="Times New Roman" w:hAnsi="Times New Roman" w:cs="Times New Roman"/>
          <w:noProof/>
          <w:sz w:val="24"/>
          <w:szCs w:val="24"/>
        </w:rPr>
        <w:t>(</w:t>
      </w:r>
      <w:r w:rsidR="00E80944" w:rsidRPr="00E80944">
        <w:rPr>
          <w:rFonts w:ascii="Times New Roman" w:hAnsi="Times New Roman" w:cs="Times New Roman"/>
          <w:noProof/>
          <w:sz w:val="24"/>
          <w:szCs w:val="24"/>
        </w:rPr>
        <w:t>2023)</w:t>
      </w:r>
      <w:r w:rsidR="00E80944">
        <w:rPr>
          <w:rFonts w:ascii="Times New Roman" w:hAnsi="Times New Roman" w:cs="Times New Roman"/>
          <w:sz w:val="24"/>
          <w:szCs w:val="24"/>
        </w:rPr>
        <w:fldChar w:fldCharType="end"/>
      </w:r>
      <w:r>
        <w:rPr>
          <w:rFonts w:ascii="Times New Roman" w:hAnsi="Times New Roman" w:cs="Times New Roman"/>
          <w:sz w:val="24"/>
          <w:szCs w:val="24"/>
        </w:rPr>
        <w:t xml:space="preserve"> ukuran perusahaan adalah </w:t>
      </w:r>
      <w:r w:rsidR="005567F0">
        <w:rPr>
          <w:rFonts w:ascii="Times New Roman" w:hAnsi="Times New Roman" w:cs="Times New Roman"/>
          <w:sz w:val="24"/>
          <w:szCs w:val="24"/>
        </w:rPr>
        <w:t>ukuran besar kecilnya suatu perusahaan yang</w:t>
      </w:r>
      <w:r w:rsidR="00DA65A5">
        <w:rPr>
          <w:rFonts w:ascii="Times New Roman" w:hAnsi="Times New Roman" w:cs="Times New Roman"/>
          <w:sz w:val="24"/>
          <w:szCs w:val="24"/>
        </w:rPr>
        <w:t xml:space="preserve"> dapat dilihat atau diukur me</w:t>
      </w:r>
      <w:r w:rsidR="00596024">
        <w:rPr>
          <w:rFonts w:ascii="Times New Roman" w:hAnsi="Times New Roman" w:cs="Times New Roman"/>
          <w:sz w:val="24"/>
          <w:szCs w:val="24"/>
        </w:rPr>
        <w:t>la</w:t>
      </w:r>
      <w:r w:rsidR="00DA65A5">
        <w:rPr>
          <w:rFonts w:ascii="Times New Roman" w:hAnsi="Times New Roman" w:cs="Times New Roman"/>
          <w:sz w:val="24"/>
          <w:szCs w:val="24"/>
        </w:rPr>
        <w:t xml:space="preserve">lui </w:t>
      </w:r>
      <w:r w:rsidR="00CD41E2">
        <w:rPr>
          <w:rFonts w:ascii="Times New Roman" w:hAnsi="Times New Roman" w:cs="Times New Roman"/>
          <w:sz w:val="24"/>
          <w:szCs w:val="24"/>
        </w:rPr>
        <w:lastRenderedPageBreak/>
        <w:t>total aset, penjualan, jumlah laba, beban pajak,dan faktor lain</w:t>
      </w:r>
      <w:r w:rsidR="00596024">
        <w:rPr>
          <w:rFonts w:ascii="Times New Roman" w:hAnsi="Times New Roman" w:cs="Times New Roman"/>
          <w:sz w:val="24"/>
          <w:szCs w:val="24"/>
        </w:rPr>
        <w:t>nya</w:t>
      </w:r>
      <w:r w:rsidR="00CD41E2">
        <w:rPr>
          <w:rFonts w:ascii="Times New Roman" w:hAnsi="Times New Roman" w:cs="Times New Roman"/>
          <w:sz w:val="24"/>
          <w:szCs w:val="24"/>
        </w:rPr>
        <w:t xml:space="preserve">. </w:t>
      </w:r>
      <w:r w:rsidR="00274255">
        <w:rPr>
          <w:rFonts w:ascii="Times New Roman" w:hAnsi="Times New Roman" w:cs="Times New Roman"/>
          <w:sz w:val="24"/>
          <w:szCs w:val="24"/>
        </w:rPr>
        <w:t>ukuran perusahaan disini dapat di</w:t>
      </w:r>
      <w:r w:rsidR="00C77A51">
        <w:rPr>
          <w:rFonts w:ascii="Times New Roman" w:hAnsi="Times New Roman" w:cs="Times New Roman"/>
          <w:sz w:val="24"/>
          <w:szCs w:val="24"/>
        </w:rPr>
        <w:t>tentukan dari jumlah aset yang dimiliki, laba yang diperoleh</w:t>
      </w:r>
      <w:r w:rsidR="00D80A6C">
        <w:rPr>
          <w:rFonts w:ascii="Times New Roman" w:hAnsi="Times New Roman" w:cs="Times New Roman"/>
          <w:sz w:val="24"/>
          <w:szCs w:val="24"/>
        </w:rPr>
        <w:t xml:space="preserve"> perusahaan, dan kapasitas pasar</w:t>
      </w:r>
      <w:r w:rsidR="0038386C">
        <w:rPr>
          <w:rFonts w:ascii="Times New Roman" w:hAnsi="Times New Roman" w:cs="Times New Roman"/>
          <w:sz w:val="24"/>
          <w:szCs w:val="24"/>
        </w:rPr>
        <w:t xml:space="preserve"> </w:t>
      </w:r>
      <w:r w:rsidR="005E7B4C">
        <w:rPr>
          <w:rFonts w:ascii="Times New Roman" w:hAnsi="Times New Roman" w:cs="Times New Roman"/>
          <w:sz w:val="24"/>
          <w:szCs w:val="24"/>
        </w:rPr>
        <w:t>(</w:t>
      </w:r>
      <w:r w:rsidR="00604A14">
        <w:rPr>
          <w:rFonts w:ascii="Times New Roman" w:hAnsi="Times New Roman" w:cs="Times New Roman"/>
          <w:sz w:val="24"/>
          <w:szCs w:val="24"/>
        </w:rPr>
        <w:fldChar w:fldCharType="begin" w:fldLock="1"/>
      </w:r>
      <w:r w:rsidR="005E7B4C">
        <w:rPr>
          <w:rFonts w:ascii="Times New Roman" w:hAnsi="Times New Roman" w:cs="Times New Roman"/>
          <w:sz w:val="24"/>
          <w:szCs w:val="24"/>
        </w:rPr>
        <w:instrText>ADDIN CSL_CITATION {"citationItems":[{"id":"ITEM-1","itemData":{"DOI":"10.55601/jwem.v6i1.255","ISSN":"2088-9607","abstract":"Penelitian ini bertujuan untuk mengetahui dan menganalisis pengaruh current ratio, inventory turnover, leverage, earning power, net profit margin, tingkat penjualan, tingkat inflasi dan pertumbuhan ekonomi terhadap pertumbuhan laba, dan melihat apakah ukuran perusahaan dapat memperkuat atau memperlemah hubungan antara variabel independen terhadap variabel dependen. Penelitian ini mengambil objek pada perusahaan manufaktur yang terdaftar di Bursa Efek Indonesia untuk periode 2012-2013, berjumlah 137 perusahaan dan diperoleh sebanyak 74 perusahaan dengan menggunakan teknik purposive sampling. Metode analisis data yang digunakan yaitu analisis regresi berganda. Berdasarkan hasil penelitian secara simultan semua variabel berpegaruh terhadap pertumbuhan laba, namun secara parsial, hanya tingkat penjualan yang berpengaruh terhadap pertumbuhan laba. Di samping itu, ukuran perusahaan tidak dapat memperkuat atau memperlemah hubungan antara variabel independen dengan variabel dependen.","author":[{"dropping-particle":"","family":"Agustina","given":"","non-dropping-particle":"","parse-names":false,"suffix":""},{"dropping-particle":"","family":"Rice","given":"","non-dropping-particle":"","parse-names":false,"suffix":""}],"container-title":"Jurnal Wira Ekonomi Mikroskil","id":"ITEM-1","issue":"1","issued":{"date-parts":[["2016"]]},"page":"85-101","title":"Analisa Faktor-Faktor yang Mempengaruhi Pertumbuhan Laba dengan Ukuran Perusahaan Sebagai Variabel Moderating pada Perusahaan Manufaktur yang Terdaftar di Bursa Efek Indonesia","type":"article-journal","volume":"6"},"uris":["http://www.mendeley.com/documents/?uuid=e388512a-3c80-41a1-9032-0fdcd10feba1"]}],"mendeley":{"formattedCitation":"(Agustina &amp; Rice, 2016)","manualFormatting":"Agustina &amp; Rice, 2016)","plainTextFormattedCitation":"(Agustina &amp; Rice, 2016)","previouslyFormattedCitation":"(Agustina &amp; Rice, 2016)"},"properties":{"noteIndex":0},"schema":"https://github.com/citation-style-language/schema/raw/master/csl-citation.json"}</w:instrText>
      </w:r>
      <w:r w:rsidR="00604A14">
        <w:rPr>
          <w:rFonts w:ascii="Times New Roman" w:hAnsi="Times New Roman" w:cs="Times New Roman"/>
          <w:sz w:val="24"/>
          <w:szCs w:val="24"/>
        </w:rPr>
        <w:fldChar w:fldCharType="separate"/>
      </w:r>
      <w:r w:rsidR="00604A14" w:rsidRPr="00604A14">
        <w:rPr>
          <w:rFonts w:ascii="Times New Roman" w:hAnsi="Times New Roman" w:cs="Times New Roman"/>
          <w:noProof/>
          <w:sz w:val="24"/>
          <w:szCs w:val="24"/>
        </w:rPr>
        <w:t>Agustina &amp; Rice, 2016)</w:t>
      </w:r>
      <w:r w:rsidR="00604A14">
        <w:rPr>
          <w:rFonts w:ascii="Times New Roman" w:hAnsi="Times New Roman" w:cs="Times New Roman"/>
          <w:sz w:val="24"/>
          <w:szCs w:val="24"/>
        </w:rPr>
        <w:fldChar w:fldCharType="end"/>
      </w:r>
      <w:r w:rsidR="00FE14E6">
        <w:rPr>
          <w:rFonts w:ascii="Times New Roman" w:hAnsi="Times New Roman" w:cs="Times New Roman"/>
          <w:sz w:val="24"/>
          <w:szCs w:val="24"/>
        </w:rPr>
        <w:t>.</w:t>
      </w:r>
    </w:p>
    <w:p w14:paraId="75F58A5E" w14:textId="2184AC5A" w:rsidR="00E534BC" w:rsidRPr="00E534BC" w:rsidRDefault="00792635" w:rsidP="00E534BC">
      <w:pPr>
        <w:pStyle w:val="ListParagraph"/>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Dengan </w:t>
      </w:r>
      <w:r w:rsidR="00596024">
        <w:rPr>
          <w:rFonts w:ascii="Times New Roman" w:hAnsi="Times New Roman" w:cs="Times New Roman"/>
          <w:sz w:val="24"/>
          <w:szCs w:val="24"/>
        </w:rPr>
        <w:t>demikian,</w:t>
      </w:r>
      <w:r>
        <w:rPr>
          <w:rFonts w:ascii="Times New Roman" w:hAnsi="Times New Roman" w:cs="Times New Roman"/>
          <w:sz w:val="24"/>
          <w:szCs w:val="24"/>
        </w:rPr>
        <w:t xml:space="preserve"> ukuran perusahaan </w:t>
      </w:r>
      <w:r w:rsidR="00596024">
        <w:rPr>
          <w:rFonts w:ascii="Times New Roman" w:hAnsi="Times New Roman" w:cs="Times New Roman"/>
          <w:sz w:val="24"/>
          <w:szCs w:val="24"/>
        </w:rPr>
        <w:t xml:space="preserve">merupakan </w:t>
      </w:r>
      <w:r w:rsidR="00912F24">
        <w:rPr>
          <w:rFonts w:ascii="Times New Roman" w:hAnsi="Times New Roman" w:cs="Times New Roman"/>
          <w:sz w:val="24"/>
          <w:szCs w:val="24"/>
        </w:rPr>
        <w:t>skala</w:t>
      </w:r>
      <w:r w:rsidR="00BD3517">
        <w:rPr>
          <w:rFonts w:ascii="Times New Roman" w:hAnsi="Times New Roman" w:cs="Times New Roman"/>
          <w:sz w:val="24"/>
          <w:szCs w:val="24"/>
        </w:rPr>
        <w:t xml:space="preserve"> dimana perusahaan dapat dikategorikan sebagai </w:t>
      </w:r>
      <w:r w:rsidR="00A10689">
        <w:rPr>
          <w:rFonts w:ascii="Times New Roman" w:hAnsi="Times New Roman" w:cs="Times New Roman"/>
          <w:sz w:val="24"/>
          <w:szCs w:val="24"/>
        </w:rPr>
        <w:t xml:space="preserve">ukuran besar atau kecilnya perusahaan </w:t>
      </w:r>
      <w:r w:rsidR="00912F24">
        <w:rPr>
          <w:rFonts w:ascii="Times New Roman" w:hAnsi="Times New Roman" w:cs="Times New Roman"/>
          <w:sz w:val="24"/>
          <w:szCs w:val="24"/>
        </w:rPr>
        <w:t xml:space="preserve">tersebut </w:t>
      </w:r>
      <w:r w:rsidR="00B81FF3">
        <w:rPr>
          <w:rFonts w:ascii="Times New Roman" w:hAnsi="Times New Roman" w:cs="Times New Roman"/>
          <w:sz w:val="24"/>
          <w:szCs w:val="24"/>
        </w:rPr>
        <w:t>dengan mengukur berda</w:t>
      </w:r>
      <w:r w:rsidR="00E35D3B">
        <w:rPr>
          <w:rFonts w:ascii="Times New Roman" w:hAnsi="Times New Roman" w:cs="Times New Roman"/>
          <w:sz w:val="24"/>
          <w:szCs w:val="24"/>
        </w:rPr>
        <w:t xml:space="preserve">sarkan jumlah aktiva, </w:t>
      </w:r>
      <w:r w:rsidR="00E35D3B" w:rsidRPr="00361729">
        <w:rPr>
          <w:rFonts w:ascii="Times New Roman" w:hAnsi="Times New Roman" w:cs="Times New Roman"/>
          <w:i/>
          <w:iCs/>
          <w:sz w:val="24"/>
          <w:szCs w:val="24"/>
        </w:rPr>
        <w:t>log size</w:t>
      </w:r>
      <w:r w:rsidR="00E35D3B">
        <w:rPr>
          <w:rFonts w:ascii="Times New Roman" w:hAnsi="Times New Roman" w:cs="Times New Roman"/>
          <w:sz w:val="24"/>
          <w:szCs w:val="24"/>
        </w:rPr>
        <w:t>, harga pasar saham, dan lain sebagainya.</w:t>
      </w:r>
      <w:r w:rsidR="00A902BA">
        <w:rPr>
          <w:rFonts w:ascii="Times New Roman" w:hAnsi="Times New Roman" w:cs="Times New Roman"/>
          <w:sz w:val="24"/>
          <w:szCs w:val="24"/>
        </w:rPr>
        <w:t xml:space="preserve"> </w:t>
      </w:r>
      <w:r w:rsidR="00E534BC">
        <w:rPr>
          <w:rFonts w:ascii="Times New Roman" w:hAnsi="Times New Roman" w:cs="Times New Roman"/>
          <w:sz w:val="24"/>
          <w:szCs w:val="24"/>
        </w:rPr>
        <w:t>B</w:t>
      </w:r>
      <w:r w:rsidR="001B3948">
        <w:rPr>
          <w:rFonts w:ascii="Times New Roman" w:hAnsi="Times New Roman" w:cs="Times New Roman"/>
          <w:sz w:val="24"/>
          <w:szCs w:val="24"/>
        </w:rPr>
        <w:t>erdasarkan</w:t>
      </w:r>
      <w:r w:rsidR="00A902BA">
        <w:rPr>
          <w:rFonts w:ascii="Times New Roman" w:hAnsi="Times New Roman" w:cs="Times New Roman"/>
          <w:sz w:val="24"/>
          <w:szCs w:val="24"/>
        </w:rPr>
        <w:t xml:space="preserve"> </w:t>
      </w:r>
      <w:r w:rsidR="00E534BC">
        <w:rPr>
          <w:rFonts w:ascii="Times New Roman" w:hAnsi="Times New Roman" w:cs="Times New Roman"/>
          <w:sz w:val="24"/>
          <w:szCs w:val="24"/>
        </w:rPr>
        <w:t xml:space="preserve">penelitian </w:t>
      </w:r>
      <w:r w:rsidR="00E534BC">
        <w:rPr>
          <w:rFonts w:ascii="Times New Roman" w:hAnsi="Times New Roman" w:cs="Times New Roman"/>
          <w:sz w:val="24"/>
          <w:szCs w:val="24"/>
        </w:rPr>
        <w:fldChar w:fldCharType="begin" w:fldLock="1"/>
      </w:r>
      <w:r w:rsidR="00156E37">
        <w:rPr>
          <w:rFonts w:ascii="Times New Roman" w:hAnsi="Times New Roman" w:cs="Times New Roman"/>
          <w:sz w:val="24"/>
          <w:szCs w:val="24"/>
        </w:rPr>
        <w:instrText>ADDIN CSL_CITATION {"citationItems":[{"id":"ITEM-1","itemData":{"DOI":"10.55681/economina.v2i8.724","abstract":"Penelitian sebelumnya atau terkait sangat penting dalam penelitian atau makalah akademis. Studi sebelumnya atau terkait membantu memperkuat teori dan fenomena hubungan atau pengaruh antar variabel. Artikel ini memberikan gambaran umum tentang faktor-faktor yang mempengaruhi Manajemen Laba yaitu: Ukuran Perusahaan, Leverage, dan Profitabilitas, sebuah studi literatur akuntansi. Tujuan penulisan artikel ini adalah untuk mengembangkan hipotesis tentang pengaruh antar variabel yang akan digunakan dalam penelitian selanjutnya. Hasil dari tinjauan pustaka ini adalah sebagai berikut: 1) Ukuran Perusahaan berpengaruh pada Manajemen Laba; 2) Leverage berpengaruh pada Manajemen Laba; 3) Profitabilitas berpengaruh pada Manajemen Laba.","author":[{"dropping-particle":"","family":"Setiowati","given":"Dani Pramesti","non-dropping-particle":"","parse-names":false,"suffix":""},{"dropping-particle":"","family":"Salsabila","given":"Novia Tatyana","non-dropping-particle":"","parse-names":false,"suffix":""},{"dropping-particle":"","family":"Eprianto","given":"Idel","non-dropping-particle":"","parse-names":false,"suffix":""}],"container-title":"Jurnal Economina","id":"ITEM-1","issue":"8","issued":{"date-parts":[["2023"]]},"page":"2137-2146","title":"Pengaruh Ukuran Perusahaan, Leverage, Dan Profitabilitas Terhadap Manajemen Laba","type":"article-journal","volume":"2"},"uris":["http://www.mendeley.com/documents/?uuid=f9c2ec8c-cc1a-4518-8e49-d5993a878405"]}],"mendeley":{"formattedCitation":"(Setiowati et al., 2023)","manualFormatting":"Setiowati et al., (2023)","plainTextFormattedCitation":"(Setiowati et al., 2023)","previouslyFormattedCitation":"(Setiowati et al., 2023)"},"properties":{"noteIndex":0},"schema":"https://github.com/citation-style-language/schema/raw/master/csl-citation.json"}</w:instrText>
      </w:r>
      <w:r w:rsidR="00E534BC">
        <w:rPr>
          <w:rFonts w:ascii="Times New Roman" w:hAnsi="Times New Roman" w:cs="Times New Roman"/>
          <w:sz w:val="24"/>
          <w:szCs w:val="24"/>
        </w:rPr>
        <w:fldChar w:fldCharType="separate"/>
      </w:r>
      <w:r w:rsidR="00E534BC" w:rsidRPr="00E534BC">
        <w:rPr>
          <w:rFonts w:ascii="Times New Roman" w:hAnsi="Times New Roman" w:cs="Times New Roman"/>
          <w:noProof/>
          <w:sz w:val="24"/>
          <w:szCs w:val="24"/>
        </w:rPr>
        <w:t xml:space="preserve">Setiowati et al., </w:t>
      </w:r>
      <w:r w:rsidR="00E534BC">
        <w:rPr>
          <w:rFonts w:ascii="Times New Roman" w:hAnsi="Times New Roman" w:cs="Times New Roman"/>
          <w:noProof/>
          <w:sz w:val="24"/>
          <w:szCs w:val="24"/>
        </w:rPr>
        <w:t>(</w:t>
      </w:r>
      <w:r w:rsidR="00E534BC" w:rsidRPr="00E534BC">
        <w:rPr>
          <w:rFonts w:ascii="Times New Roman" w:hAnsi="Times New Roman" w:cs="Times New Roman"/>
          <w:noProof/>
          <w:sz w:val="24"/>
          <w:szCs w:val="24"/>
        </w:rPr>
        <w:t>2023)</w:t>
      </w:r>
      <w:r w:rsidR="00E534BC">
        <w:rPr>
          <w:rFonts w:ascii="Times New Roman" w:hAnsi="Times New Roman" w:cs="Times New Roman"/>
          <w:sz w:val="24"/>
          <w:szCs w:val="24"/>
        </w:rPr>
        <w:fldChar w:fldCharType="end"/>
      </w:r>
      <w:r w:rsidR="00E534BC">
        <w:rPr>
          <w:rFonts w:ascii="Times New Roman" w:hAnsi="Times New Roman" w:cs="Times New Roman"/>
          <w:sz w:val="24"/>
          <w:szCs w:val="24"/>
        </w:rPr>
        <w:t xml:space="preserve"> </w:t>
      </w:r>
      <w:r w:rsidR="00A902BA">
        <w:rPr>
          <w:rFonts w:ascii="Times New Roman" w:hAnsi="Times New Roman" w:cs="Times New Roman"/>
          <w:sz w:val="24"/>
          <w:szCs w:val="24"/>
        </w:rPr>
        <w:t xml:space="preserve">UU No. 20 Tahun 2008 </w:t>
      </w:r>
      <w:r w:rsidR="003E4C55">
        <w:rPr>
          <w:rFonts w:ascii="Times New Roman" w:hAnsi="Times New Roman" w:cs="Times New Roman"/>
          <w:sz w:val="24"/>
          <w:szCs w:val="24"/>
        </w:rPr>
        <w:t xml:space="preserve">telah </w:t>
      </w:r>
      <w:r w:rsidR="001B3948">
        <w:rPr>
          <w:rFonts w:ascii="Times New Roman" w:hAnsi="Times New Roman" w:cs="Times New Roman"/>
          <w:sz w:val="24"/>
          <w:szCs w:val="24"/>
        </w:rPr>
        <w:t xml:space="preserve"> menyatakan bahwa ukuran perusahaan digolongkan ke dalam 4 </w:t>
      </w:r>
      <w:r w:rsidR="003E4C55">
        <w:rPr>
          <w:rFonts w:ascii="Times New Roman" w:hAnsi="Times New Roman" w:cs="Times New Roman"/>
          <w:sz w:val="24"/>
          <w:szCs w:val="24"/>
        </w:rPr>
        <w:t>jenis</w:t>
      </w:r>
      <w:r w:rsidR="001B3948">
        <w:rPr>
          <w:rFonts w:ascii="Times New Roman" w:hAnsi="Times New Roman" w:cs="Times New Roman"/>
          <w:sz w:val="24"/>
          <w:szCs w:val="24"/>
        </w:rPr>
        <w:t xml:space="preserve"> yaitu</w:t>
      </w:r>
      <w:r w:rsidR="00F17A21">
        <w:rPr>
          <w:rFonts w:ascii="Times New Roman" w:hAnsi="Times New Roman" w:cs="Times New Roman"/>
          <w:sz w:val="24"/>
          <w:szCs w:val="24"/>
        </w:rPr>
        <w:t xml:space="preserve">: </w:t>
      </w:r>
    </w:p>
    <w:p w14:paraId="00989D37" w14:textId="77800194" w:rsidR="007A7B74" w:rsidRDefault="007A7B74" w:rsidP="00D16B0A">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Usaha Mikro</w:t>
      </w:r>
    </w:p>
    <w:p w14:paraId="3EEE6B91" w14:textId="7E8FD1A4" w:rsidR="007A7B74" w:rsidRDefault="007A7B74" w:rsidP="00D16B0A">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Usaha Kecil</w:t>
      </w:r>
    </w:p>
    <w:p w14:paraId="05AA981E" w14:textId="482E3542" w:rsidR="007A7B74" w:rsidRDefault="007A7B74" w:rsidP="00D16B0A">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Usaha Menengah, Dan</w:t>
      </w:r>
    </w:p>
    <w:p w14:paraId="14B2D9D4" w14:textId="227B7FDD" w:rsidR="003C7063" w:rsidRPr="000C3A4A" w:rsidRDefault="007A7B74" w:rsidP="000C3A4A">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Usaha Besa</w:t>
      </w:r>
      <w:r w:rsidR="000C3A4A">
        <w:rPr>
          <w:rFonts w:ascii="Times New Roman" w:hAnsi="Times New Roman" w:cs="Times New Roman"/>
          <w:sz w:val="24"/>
          <w:szCs w:val="24"/>
        </w:rPr>
        <w:t>r</w:t>
      </w:r>
    </w:p>
    <w:p w14:paraId="1247EC39" w14:textId="49EBBC14" w:rsidR="00E64BAF" w:rsidRPr="009600C1" w:rsidRDefault="007D01C9" w:rsidP="009600C1">
      <w:pPr>
        <w:pStyle w:val="ListParagraph"/>
        <w:spacing w:line="480" w:lineRule="auto"/>
        <w:ind w:left="1440" w:firstLine="698"/>
        <w:jc w:val="both"/>
        <w:rPr>
          <w:rFonts w:ascii="Times New Roman" w:hAnsi="Times New Roman" w:cs="Times New Roman"/>
          <w:sz w:val="24"/>
          <w:szCs w:val="24"/>
        </w:rPr>
      </w:pPr>
      <w:r>
        <w:rPr>
          <w:rFonts w:ascii="Times New Roman" w:hAnsi="Times New Roman" w:cs="Times New Roman"/>
          <w:sz w:val="24"/>
          <w:szCs w:val="24"/>
        </w:rPr>
        <w:t xml:space="preserve">Terdapat dua pandangan tentang bentuk ukuran </w:t>
      </w:r>
      <w:r w:rsidR="00DE6536">
        <w:rPr>
          <w:rFonts w:ascii="Times New Roman" w:hAnsi="Times New Roman" w:cs="Times New Roman"/>
          <w:sz w:val="24"/>
          <w:szCs w:val="24"/>
        </w:rPr>
        <w:t>perusahaan terhadap manajemen laba</w:t>
      </w:r>
      <w:r w:rsidR="00596024">
        <w:rPr>
          <w:rFonts w:ascii="Times New Roman" w:hAnsi="Times New Roman" w:cs="Times New Roman"/>
          <w:sz w:val="24"/>
          <w:szCs w:val="24"/>
        </w:rPr>
        <w:t>,</w:t>
      </w:r>
      <w:r w:rsidR="00361729">
        <w:rPr>
          <w:rFonts w:ascii="Times New Roman" w:hAnsi="Times New Roman" w:cs="Times New Roman"/>
          <w:sz w:val="24"/>
          <w:szCs w:val="24"/>
        </w:rPr>
        <w:t xml:space="preserve"> </w:t>
      </w:r>
      <w:r w:rsidR="00335A07">
        <w:rPr>
          <w:rFonts w:ascii="Times New Roman" w:hAnsi="Times New Roman" w:cs="Times New Roman"/>
          <w:sz w:val="24"/>
          <w:szCs w:val="24"/>
        </w:rPr>
        <w:t xml:space="preserve">pandangan </w:t>
      </w:r>
      <w:r w:rsidR="00596024">
        <w:rPr>
          <w:rFonts w:ascii="Times New Roman" w:hAnsi="Times New Roman" w:cs="Times New Roman"/>
          <w:sz w:val="24"/>
          <w:szCs w:val="24"/>
        </w:rPr>
        <w:t>pertama me</w:t>
      </w:r>
      <w:r w:rsidR="003C7063">
        <w:rPr>
          <w:rFonts w:ascii="Times New Roman" w:hAnsi="Times New Roman" w:cs="Times New Roman"/>
          <w:sz w:val="24"/>
          <w:szCs w:val="24"/>
        </w:rPr>
        <w:t>n</w:t>
      </w:r>
      <w:r w:rsidR="00596024">
        <w:rPr>
          <w:rFonts w:ascii="Times New Roman" w:hAnsi="Times New Roman" w:cs="Times New Roman"/>
          <w:sz w:val="24"/>
          <w:szCs w:val="24"/>
        </w:rPr>
        <w:t xml:space="preserve">yatakan bahwa </w:t>
      </w:r>
      <w:r w:rsidR="009E46CC">
        <w:rPr>
          <w:rFonts w:ascii="Times New Roman" w:hAnsi="Times New Roman" w:cs="Times New Roman"/>
          <w:sz w:val="24"/>
          <w:szCs w:val="24"/>
        </w:rPr>
        <w:t xml:space="preserve">ukuran perusahaan yang kecil dianggap lebih banyak melakukan praktik manajemen laba daripada perusahaan besar. </w:t>
      </w:r>
      <w:r w:rsidR="00117672">
        <w:rPr>
          <w:rFonts w:ascii="Times New Roman" w:hAnsi="Times New Roman" w:cs="Times New Roman"/>
          <w:sz w:val="24"/>
          <w:szCs w:val="24"/>
        </w:rPr>
        <w:t xml:space="preserve">Hal ini dikarenakan perusahaan kecil cenderung ingin memperlihatkan kondisi perusahaan yang selalu berkinerja baik agar investor menanamkan modalnya pada perusahaan tersebut. </w:t>
      </w:r>
      <w:r w:rsidR="00A01223">
        <w:rPr>
          <w:rFonts w:ascii="Times New Roman" w:hAnsi="Times New Roman" w:cs="Times New Roman"/>
          <w:sz w:val="24"/>
          <w:szCs w:val="24"/>
        </w:rPr>
        <w:t xml:space="preserve">Pandangan kedua, perusahaan yang lebih besar </w:t>
      </w:r>
      <w:r w:rsidR="00FB2738">
        <w:rPr>
          <w:rFonts w:ascii="Times New Roman" w:hAnsi="Times New Roman" w:cs="Times New Roman"/>
          <w:sz w:val="24"/>
          <w:szCs w:val="24"/>
        </w:rPr>
        <w:t xml:space="preserve">cenderung lebih berhati-hati </w:t>
      </w:r>
      <w:r w:rsidR="00FB2738">
        <w:rPr>
          <w:rFonts w:ascii="Times New Roman" w:hAnsi="Times New Roman" w:cs="Times New Roman"/>
          <w:sz w:val="24"/>
          <w:szCs w:val="24"/>
        </w:rPr>
        <w:lastRenderedPageBreak/>
        <w:t xml:space="preserve">dalam </w:t>
      </w:r>
      <w:r w:rsidR="004E51E6">
        <w:rPr>
          <w:rFonts w:ascii="Times New Roman" w:hAnsi="Times New Roman" w:cs="Times New Roman"/>
          <w:sz w:val="24"/>
          <w:szCs w:val="24"/>
        </w:rPr>
        <w:t>melakukan pelaporan keuangan</w:t>
      </w:r>
      <w:r w:rsidR="00FB2738">
        <w:rPr>
          <w:rFonts w:ascii="Times New Roman" w:hAnsi="Times New Roman" w:cs="Times New Roman"/>
          <w:sz w:val="24"/>
          <w:szCs w:val="24"/>
        </w:rPr>
        <w:t xml:space="preserve">nya karena tingginya perhatian dari publik dan investor. karena adanya tekanan tersebut perusahaan-perusahaan besar ini cenderung melakukan pelaporan keuangan dengan lebih akurat dan transparan, </w:t>
      </w:r>
      <w:r w:rsidR="004E51E6">
        <w:rPr>
          <w:rFonts w:ascii="Times New Roman" w:hAnsi="Times New Roman" w:cs="Times New Roman"/>
          <w:sz w:val="24"/>
          <w:szCs w:val="24"/>
        </w:rPr>
        <w:t xml:space="preserve">sehingga </w:t>
      </w:r>
      <w:r w:rsidR="00FB2738">
        <w:rPr>
          <w:rFonts w:ascii="Times New Roman" w:hAnsi="Times New Roman" w:cs="Times New Roman"/>
          <w:sz w:val="24"/>
          <w:szCs w:val="24"/>
        </w:rPr>
        <w:t>kemungkinan terjadinya</w:t>
      </w:r>
      <w:r w:rsidR="00302085">
        <w:rPr>
          <w:rFonts w:ascii="Times New Roman" w:hAnsi="Times New Roman" w:cs="Times New Roman"/>
          <w:sz w:val="24"/>
          <w:szCs w:val="24"/>
        </w:rPr>
        <w:t xml:space="preserve"> praktik</w:t>
      </w:r>
      <w:r w:rsidR="00FB2738">
        <w:rPr>
          <w:rFonts w:ascii="Times New Roman" w:hAnsi="Times New Roman" w:cs="Times New Roman"/>
          <w:sz w:val="24"/>
          <w:szCs w:val="24"/>
        </w:rPr>
        <w:t xml:space="preserve"> manajemen laba cenderung lebih rendah dibandingkan dengan perusahaan kecil</w:t>
      </w:r>
      <w:r w:rsidR="00535CEF">
        <w:rPr>
          <w:rFonts w:ascii="Times New Roman" w:hAnsi="Times New Roman" w:cs="Times New Roman"/>
          <w:sz w:val="24"/>
          <w:szCs w:val="24"/>
        </w:rPr>
        <w:t xml:space="preserve">. </w:t>
      </w:r>
    </w:p>
    <w:p w14:paraId="3DA2BF15" w14:textId="4729CDD1" w:rsidR="00984ECA" w:rsidRDefault="001909EE" w:rsidP="00D16B0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Pengukuran </w:t>
      </w:r>
      <w:r w:rsidR="00984ECA">
        <w:rPr>
          <w:rFonts w:ascii="Times New Roman" w:hAnsi="Times New Roman" w:cs="Times New Roman"/>
          <w:sz w:val="24"/>
          <w:szCs w:val="24"/>
        </w:rPr>
        <w:t>Ukuran Perusahaan</w:t>
      </w:r>
    </w:p>
    <w:p w14:paraId="2BE9733B" w14:textId="574639C6" w:rsidR="003474AF" w:rsidRPr="008E6BD3" w:rsidRDefault="001909EE" w:rsidP="008E6BD3">
      <w:pPr>
        <w:pStyle w:val="ListParagraph"/>
        <w:spacing w:line="480" w:lineRule="auto"/>
        <w:ind w:left="1506"/>
        <w:jc w:val="both"/>
        <w:rPr>
          <w:rFonts w:ascii="Times New Roman" w:hAnsi="Times New Roman" w:cs="Times New Roman"/>
          <w:sz w:val="24"/>
          <w:szCs w:val="24"/>
        </w:rPr>
      </w:pPr>
      <w:r>
        <w:rPr>
          <w:rFonts w:ascii="Times New Roman" w:hAnsi="Times New Roman" w:cs="Times New Roman"/>
          <w:sz w:val="24"/>
          <w:szCs w:val="24"/>
        </w:rPr>
        <w:t xml:space="preserve">Menurut </w:t>
      </w:r>
      <w:r w:rsidR="00050066">
        <w:rPr>
          <w:rFonts w:ascii="Times New Roman" w:hAnsi="Times New Roman" w:cs="Times New Roman"/>
          <w:sz w:val="24"/>
          <w:szCs w:val="24"/>
        </w:rPr>
        <w:fldChar w:fldCharType="begin" w:fldLock="1"/>
      </w:r>
      <w:r w:rsidR="000F7468">
        <w:rPr>
          <w:rFonts w:ascii="Times New Roman" w:hAnsi="Times New Roman" w:cs="Times New Roman"/>
          <w:sz w:val="24"/>
          <w:szCs w:val="24"/>
        </w:rPr>
        <w:instrText>ADDIN CSL_CITATION {"citationItems":[{"id":"ITEM-1","itemData":{"DOI":"https://doi.org/10.33395/owner.v6i4.1035 Analisis","ISSN":"2548-7507","abstract":"Manajemen laba adalah kondisi dimana pengelola perusahaan dalam hal ini pihak manajemen, melakukan intervensi pada proses penyusunan laporan keuangan bagi pihak eksternal. Tindakan tersebut antara lain meratakan, menaikkan, dan menurunkan laba. Penelitian ini bertujuan untuk menganalisa pengaruh ukuran perusahaan, profitabilitas, dan leverage terhadap manajemen laba pada perusahaan manufaktur yang terdaftar di Bursa Efek Indonesia. Penelitian ini merupakan penelitian kuantitatif. Pemilihan sampel dilakukan dengan metode purposive sampling. Data yang digunakan adalah data sekunder. Metode analisis data menggunakan analisis regresi berganda. Populasi data dalam penelitian ini adalah semua perusahaan manufaktur yang terdaftar dalam Bursa Efek Indonesia (BEI) periode tahun 2018-2020 sejumlah 155 perusahaan. Sampel sejumlah 30 perusahaan. Hasil penelitian menunjukan bahwa secara parsial, profitabilitas berpengaruh signifikan negatif terhadap manajemen laba, Ukuran perusahaan berpengaruh signifikan positif terhadap manajeman laba, dan leverage tidak memiliki pengaruh yang signifikan terhadap manajemen laba. Kata","author":[{"dropping-particle":"","family":"Hardiyanti","given":"Widhian","non-dropping-particle":"","parse-names":false,"suffix":""},{"dropping-particle":"","family":"Kartika","given":"Andi","non-dropping-particle":"","parse-names":false,"suffix":""},{"dropping-particle":"","family":"Sudarsi","given":"Sri","non-dropping-particle":"","parse-names":false,"suffix":""}],"container-title":"Owner : Riset &amp; Jurnal Akuntansi","id":"ITEM-1","issue":"4","issued":{"date-parts":[["2022"]]},"page":"4071-4082","title":"Analisis Profitabilitas, Ukuran Perusahaan, Leverage dan Pengaruhnya Terhadap Manajemen Laba PErusahaan Manufaktur","type":"article-journal","volume":"6"},"uris":["http://www.mendeley.com/documents/?uuid=ae066dad-877e-4558-805a-c09e7fc070e9"]}],"mendeley":{"formattedCitation":"(Hardiyanti et al., 2022)","manualFormatting":"Hardiyanti et al., (2022)","plainTextFormattedCitation":"(Hardiyanti et al., 2022)","previouslyFormattedCitation":"(Hardiyanti et al., 2022)"},"properties":{"noteIndex":0},"schema":"https://github.com/citation-style-language/schema/raw/master/csl-citation.json"}</w:instrText>
      </w:r>
      <w:r w:rsidR="00050066">
        <w:rPr>
          <w:rFonts w:ascii="Times New Roman" w:hAnsi="Times New Roman" w:cs="Times New Roman"/>
          <w:sz w:val="24"/>
          <w:szCs w:val="24"/>
        </w:rPr>
        <w:fldChar w:fldCharType="separate"/>
      </w:r>
      <w:r w:rsidR="00050066" w:rsidRPr="00050066">
        <w:rPr>
          <w:rFonts w:ascii="Times New Roman" w:hAnsi="Times New Roman" w:cs="Times New Roman"/>
          <w:noProof/>
          <w:sz w:val="24"/>
          <w:szCs w:val="24"/>
        </w:rPr>
        <w:t xml:space="preserve">Hardiyanti et al., </w:t>
      </w:r>
      <w:r w:rsidR="00050066">
        <w:rPr>
          <w:rFonts w:ascii="Times New Roman" w:hAnsi="Times New Roman" w:cs="Times New Roman"/>
          <w:noProof/>
          <w:sz w:val="24"/>
          <w:szCs w:val="24"/>
        </w:rPr>
        <w:t>(</w:t>
      </w:r>
      <w:r w:rsidR="00050066" w:rsidRPr="00050066">
        <w:rPr>
          <w:rFonts w:ascii="Times New Roman" w:hAnsi="Times New Roman" w:cs="Times New Roman"/>
          <w:noProof/>
          <w:sz w:val="24"/>
          <w:szCs w:val="24"/>
        </w:rPr>
        <w:t>2022)</w:t>
      </w:r>
      <w:r w:rsidR="00050066">
        <w:rPr>
          <w:rFonts w:ascii="Times New Roman" w:hAnsi="Times New Roman" w:cs="Times New Roman"/>
          <w:sz w:val="24"/>
          <w:szCs w:val="24"/>
        </w:rPr>
        <w:fldChar w:fldCharType="end"/>
      </w:r>
      <w:r w:rsidR="00D808A0">
        <w:rPr>
          <w:rFonts w:ascii="Times New Roman" w:hAnsi="Times New Roman" w:cs="Times New Roman"/>
          <w:sz w:val="24"/>
          <w:szCs w:val="24"/>
        </w:rPr>
        <w:t xml:space="preserve"> mengemukakan bahwa </w:t>
      </w:r>
      <w:r w:rsidR="00050066">
        <w:rPr>
          <w:rFonts w:ascii="Times New Roman" w:hAnsi="Times New Roman" w:cs="Times New Roman"/>
          <w:sz w:val="24"/>
          <w:szCs w:val="24"/>
        </w:rPr>
        <w:t xml:space="preserve"> </w:t>
      </w:r>
      <w:r w:rsidR="00D808A0">
        <w:rPr>
          <w:rFonts w:ascii="Times New Roman" w:hAnsi="Times New Roman" w:cs="Times New Roman"/>
          <w:sz w:val="24"/>
          <w:szCs w:val="24"/>
        </w:rPr>
        <w:t>indikator ukuran perusahaan dapat di</w:t>
      </w:r>
      <w:r w:rsidR="00302085">
        <w:rPr>
          <w:rFonts w:ascii="Times New Roman" w:hAnsi="Times New Roman" w:cs="Times New Roman"/>
          <w:sz w:val="24"/>
          <w:szCs w:val="24"/>
        </w:rPr>
        <w:t>hitung</w:t>
      </w:r>
      <w:r w:rsidR="00D808A0">
        <w:rPr>
          <w:rFonts w:ascii="Times New Roman" w:hAnsi="Times New Roman" w:cs="Times New Roman"/>
          <w:sz w:val="24"/>
          <w:szCs w:val="24"/>
        </w:rPr>
        <w:t xml:space="preserve"> menggunakan </w:t>
      </w:r>
      <w:r w:rsidR="00D808A0" w:rsidRPr="008B0B72">
        <w:rPr>
          <w:rFonts w:ascii="Times New Roman" w:hAnsi="Times New Roman" w:cs="Times New Roman"/>
          <w:i/>
          <w:iCs/>
          <w:sz w:val="24"/>
          <w:szCs w:val="24"/>
        </w:rPr>
        <w:t>Log Total Asset</w:t>
      </w:r>
      <w:r w:rsidR="00D808A0">
        <w:rPr>
          <w:rFonts w:ascii="Times New Roman" w:hAnsi="Times New Roman" w:cs="Times New Roman"/>
          <w:sz w:val="24"/>
          <w:szCs w:val="24"/>
        </w:rPr>
        <w:t xml:space="preserve"> sebagai proksi untuk ukuran perusahaan</w:t>
      </w:r>
      <w:r w:rsidR="00302085">
        <w:rPr>
          <w:rFonts w:ascii="Times New Roman" w:hAnsi="Times New Roman" w:cs="Times New Roman"/>
          <w:sz w:val="24"/>
          <w:szCs w:val="24"/>
        </w:rPr>
        <w:t xml:space="preserve"> </w:t>
      </w:r>
      <w:r w:rsidR="00D808A0">
        <w:rPr>
          <w:rFonts w:ascii="Times New Roman" w:hAnsi="Times New Roman" w:cs="Times New Roman"/>
          <w:sz w:val="24"/>
          <w:szCs w:val="24"/>
        </w:rPr>
        <w:fldChar w:fldCharType="begin" w:fldLock="1"/>
      </w:r>
      <w:r w:rsidR="000F7468">
        <w:rPr>
          <w:rFonts w:ascii="Times New Roman" w:hAnsi="Times New Roman" w:cs="Times New Roman"/>
          <w:sz w:val="24"/>
          <w:szCs w:val="24"/>
        </w:rPr>
        <w:instrText>ADDIN CSL_CITATION {"citationItems":[{"id":"ITEM-1","itemData":{"DOI":"https://doi.org/10.33395/owner.v6i4.1035 Analisis","ISSN":"2548-7507","abstract":"Manajemen laba adalah kondisi dimana pengelola perusahaan dalam hal ini pihak manajemen, melakukan intervensi pada proses penyusunan laporan keuangan bagi pihak eksternal. Tindakan tersebut antara lain meratakan, menaikkan, dan menurunkan laba. Penelitian ini bertujuan untuk menganalisa pengaruh ukuran perusahaan, profitabilitas, dan leverage terhadap manajemen laba pada perusahaan manufaktur yang terdaftar di Bursa Efek Indonesia. Penelitian ini merupakan penelitian kuantitatif. Pemilihan sampel dilakukan dengan metode purposive sampling. Data yang digunakan adalah data sekunder. Metode analisis data menggunakan analisis regresi berganda. Populasi data dalam penelitian ini adalah semua perusahaan manufaktur yang terdaftar dalam Bursa Efek Indonesia (BEI) periode tahun 2018-2020 sejumlah 155 perusahaan. Sampel sejumlah 30 perusahaan. Hasil penelitian menunjukan bahwa secara parsial, profitabilitas berpengaruh signifikan negatif terhadap manajemen laba, Ukuran perusahaan berpengaruh signifikan positif terhadap manajeman laba, dan leverage tidak memiliki pengaruh yang signifikan terhadap manajemen laba. Kata","author":[{"dropping-particle":"","family":"Hardiyanti","given":"Widhian","non-dropping-particle":"","parse-names":false,"suffix":""},{"dropping-particle":"","family":"Kartika","given":"Andi","non-dropping-particle":"","parse-names":false,"suffix":""},{"dropping-particle":"","family":"Sudarsi","given":"Sri","non-dropping-particle":"","parse-names":false,"suffix":""}],"container-title":"Owner : Riset &amp; Jurnal Akuntansi","id":"ITEM-1","issue":"4","issued":{"date-parts":[["2022"]]},"page":"4071-4082","title":"Analisis Profitabilitas, Ukuran Perusahaan, Leverage dan Pengaruhnya Terhadap Manajemen Laba PErusahaan Manufaktur","type":"article-journal","volume":"6"},"uris":["http://www.mendeley.com/documents/?uuid=ae066dad-877e-4558-805a-c09e7fc070e9"]}],"mendeley":{"formattedCitation":"(Hardiyanti et al., 2022)","manualFormatting":"Hardiyanti et al., (2022)","plainTextFormattedCitation":"(Hardiyanti et al., 2022)","previouslyFormattedCitation":"(Hardiyanti et al., 2022)"},"properties":{"noteIndex":0},"schema":"https://github.com/citation-style-language/schema/raw/master/csl-citation.json"}</w:instrText>
      </w:r>
      <w:r w:rsidR="00D808A0">
        <w:rPr>
          <w:rFonts w:ascii="Times New Roman" w:hAnsi="Times New Roman" w:cs="Times New Roman"/>
          <w:sz w:val="24"/>
          <w:szCs w:val="24"/>
        </w:rPr>
        <w:fldChar w:fldCharType="separate"/>
      </w:r>
      <w:r w:rsidR="00D808A0" w:rsidRPr="00050066">
        <w:rPr>
          <w:rFonts w:ascii="Times New Roman" w:hAnsi="Times New Roman" w:cs="Times New Roman"/>
          <w:noProof/>
          <w:sz w:val="24"/>
          <w:szCs w:val="24"/>
        </w:rPr>
        <w:t xml:space="preserve">Hardiyanti et al., </w:t>
      </w:r>
      <w:r w:rsidR="00D808A0">
        <w:rPr>
          <w:rFonts w:ascii="Times New Roman" w:hAnsi="Times New Roman" w:cs="Times New Roman"/>
          <w:noProof/>
          <w:sz w:val="24"/>
          <w:szCs w:val="24"/>
        </w:rPr>
        <w:t>(</w:t>
      </w:r>
      <w:r w:rsidR="00D808A0" w:rsidRPr="00050066">
        <w:rPr>
          <w:rFonts w:ascii="Times New Roman" w:hAnsi="Times New Roman" w:cs="Times New Roman"/>
          <w:noProof/>
          <w:sz w:val="24"/>
          <w:szCs w:val="24"/>
        </w:rPr>
        <w:t>2022)</w:t>
      </w:r>
      <w:r w:rsidR="00D808A0">
        <w:rPr>
          <w:rFonts w:ascii="Times New Roman" w:hAnsi="Times New Roman" w:cs="Times New Roman"/>
          <w:sz w:val="24"/>
          <w:szCs w:val="24"/>
        </w:rPr>
        <w:fldChar w:fldCharType="end"/>
      </w:r>
      <w:r w:rsidR="00D808A0">
        <w:rPr>
          <w:rFonts w:ascii="Times New Roman" w:hAnsi="Times New Roman" w:cs="Times New Roman"/>
          <w:sz w:val="24"/>
          <w:szCs w:val="24"/>
        </w:rPr>
        <w:t xml:space="preserve">. Karena total aset dianggap lebih stabil dan lebih dapat mencerminkan ukuran perusahaan. </w:t>
      </w:r>
    </w:p>
    <w:p w14:paraId="68B99072" w14:textId="3B8E6310" w:rsidR="00460315" w:rsidRPr="007E2BBA" w:rsidRDefault="00842DAA" w:rsidP="00211D6F">
      <w:pPr>
        <w:pStyle w:val="ListParagraph"/>
        <w:pBdr>
          <w:top w:val="single" w:sz="4" w:space="6" w:color="auto"/>
          <w:left w:val="single" w:sz="4" w:space="4" w:color="auto"/>
          <w:bottom w:val="single" w:sz="4" w:space="1" w:color="auto"/>
          <w:right w:val="single" w:sz="4" w:space="4" w:color="auto"/>
        </w:pBdr>
        <w:spacing w:line="480" w:lineRule="auto"/>
        <w:ind w:left="2226" w:firstLine="654"/>
        <w:jc w:val="both"/>
        <w:rPr>
          <w:rFonts w:ascii="Times New Roman" w:hAnsi="Times New Roman" w:cs="Times New Roman"/>
          <w:b/>
          <w:bCs/>
          <w:sz w:val="24"/>
          <w:szCs w:val="24"/>
        </w:rPr>
      </w:pPr>
      <w:r w:rsidRPr="007E2BBA">
        <w:rPr>
          <w:rFonts w:ascii="Times New Roman" w:hAnsi="Times New Roman" w:cs="Times New Roman"/>
          <w:b/>
          <w:bCs/>
          <w:sz w:val="24"/>
          <w:szCs w:val="24"/>
        </w:rPr>
        <w:t xml:space="preserve">Ukuran Perusahaan (UP) = Ln </w:t>
      </w:r>
      <w:r w:rsidR="00EA1BA3">
        <w:rPr>
          <w:rFonts w:ascii="Times New Roman" w:hAnsi="Times New Roman" w:cs="Times New Roman"/>
          <w:b/>
          <w:bCs/>
          <w:sz w:val="24"/>
          <w:szCs w:val="24"/>
        </w:rPr>
        <w:t xml:space="preserve">x </w:t>
      </w:r>
      <w:r w:rsidRPr="007E2BBA">
        <w:rPr>
          <w:rFonts w:ascii="Times New Roman" w:hAnsi="Times New Roman" w:cs="Times New Roman"/>
          <w:b/>
          <w:bCs/>
          <w:sz w:val="24"/>
          <w:szCs w:val="24"/>
        </w:rPr>
        <w:t>Total Aset</w:t>
      </w:r>
    </w:p>
    <w:p w14:paraId="6A97ABE2" w14:textId="77777777" w:rsidR="003474AF" w:rsidRDefault="003474AF" w:rsidP="009805E9">
      <w:pPr>
        <w:pStyle w:val="ListParagraph"/>
        <w:spacing w:line="480" w:lineRule="auto"/>
        <w:ind w:left="1134" w:firstLine="720"/>
        <w:jc w:val="both"/>
        <w:rPr>
          <w:rFonts w:ascii="Times New Roman" w:hAnsi="Times New Roman" w:cs="Times New Roman"/>
          <w:sz w:val="24"/>
          <w:szCs w:val="24"/>
        </w:rPr>
      </w:pPr>
    </w:p>
    <w:p w14:paraId="66C0EB5C" w14:textId="543E56FE" w:rsidR="003C7063" w:rsidRPr="000C3A4A" w:rsidRDefault="00F77ECF" w:rsidP="000C3A4A">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para ahli diatas dapat disimpulkan bahwa variabel ukuran perusahaan adalah salah satu bentuk tolak ukur suatu perusahaan yang dilihat dari total aset dan sebagai suntikan dana </w:t>
      </w:r>
      <w:r w:rsidR="00983CE6">
        <w:rPr>
          <w:rFonts w:ascii="Times New Roman" w:hAnsi="Times New Roman" w:cs="Times New Roman"/>
          <w:sz w:val="24"/>
          <w:szCs w:val="24"/>
        </w:rPr>
        <w:t xml:space="preserve">bagi perusahaan serta menimbulkan tingkat kepercayaan bagi investor terhadap perusahaan. </w:t>
      </w:r>
    </w:p>
    <w:p w14:paraId="2F217562" w14:textId="517E34D2" w:rsidR="009805E9" w:rsidRPr="00BE2DE1" w:rsidRDefault="009805E9" w:rsidP="000D31BE">
      <w:pPr>
        <w:pStyle w:val="Heading3"/>
        <w:spacing w:line="360" w:lineRule="auto"/>
        <w:rPr>
          <w:i/>
          <w:iCs/>
        </w:rPr>
      </w:pPr>
      <w:bookmarkStart w:id="72" w:name="_Toc158584218"/>
      <w:bookmarkStart w:id="73" w:name="_Toc168382165"/>
      <w:bookmarkStart w:id="74" w:name="_Toc170379444"/>
      <w:r w:rsidRPr="00BE2DE1">
        <w:rPr>
          <w:i/>
          <w:iCs/>
        </w:rPr>
        <w:t>Cost of Debt</w:t>
      </w:r>
      <w:bookmarkEnd w:id="72"/>
      <w:bookmarkEnd w:id="73"/>
      <w:bookmarkEnd w:id="74"/>
    </w:p>
    <w:p w14:paraId="04B26C11" w14:textId="4420E2DE" w:rsidR="009805E9" w:rsidRDefault="00787E56" w:rsidP="00D16B0A">
      <w:pPr>
        <w:pStyle w:val="ListParagraph"/>
        <w:numPr>
          <w:ilvl w:val="0"/>
          <w:numId w:val="21"/>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B63089">
        <w:rPr>
          <w:rFonts w:ascii="Times New Roman" w:hAnsi="Times New Roman" w:cs="Times New Roman"/>
          <w:i/>
          <w:iCs/>
          <w:sz w:val="24"/>
          <w:szCs w:val="24"/>
        </w:rPr>
        <w:t>Cost of Debt (</w:t>
      </w:r>
      <w:r>
        <w:rPr>
          <w:rFonts w:ascii="Times New Roman" w:hAnsi="Times New Roman" w:cs="Times New Roman"/>
          <w:sz w:val="24"/>
          <w:szCs w:val="24"/>
        </w:rPr>
        <w:t>Biaya Hutang)</w:t>
      </w:r>
    </w:p>
    <w:p w14:paraId="522FECFC" w14:textId="16ED0E14" w:rsidR="00871EF6" w:rsidRDefault="00B63089" w:rsidP="00941F2F">
      <w:pPr>
        <w:pStyle w:val="ListParagraph"/>
        <w:spacing w:line="480" w:lineRule="auto"/>
        <w:ind w:left="1418" w:firstLine="720"/>
        <w:jc w:val="both"/>
        <w:rPr>
          <w:rFonts w:ascii="Times New Roman" w:hAnsi="Times New Roman" w:cs="Times New Roman"/>
          <w:sz w:val="24"/>
          <w:szCs w:val="24"/>
        </w:rPr>
      </w:pPr>
      <w:r w:rsidRPr="003A4E97">
        <w:rPr>
          <w:rFonts w:ascii="Times New Roman" w:hAnsi="Times New Roman" w:cs="Times New Roman"/>
          <w:i/>
          <w:iCs/>
          <w:sz w:val="24"/>
          <w:szCs w:val="24"/>
        </w:rPr>
        <w:t>Cost of Debt</w:t>
      </w:r>
      <w:r>
        <w:rPr>
          <w:rFonts w:ascii="Times New Roman" w:hAnsi="Times New Roman" w:cs="Times New Roman"/>
          <w:sz w:val="24"/>
          <w:szCs w:val="24"/>
        </w:rPr>
        <w:t xml:space="preserve"> merupakan tingkat pengembalian yang harus dilunasi oleh perusahaan terhadap utang-utangnya. Utang yang </w:t>
      </w:r>
      <w:r>
        <w:rPr>
          <w:rFonts w:ascii="Times New Roman" w:hAnsi="Times New Roman" w:cs="Times New Roman"/>
          <w:sz w:val="24"/>
          <w:szCs w:val="24"/>
        </w:rPr>
        <w:lastRenderedPageBreak/>
        <w:t>dimaksud dapat berasal dari pinjaman bank atau obligasi perusahaan</w:t>
      </w:r>
      <w:r w:rsidR="00302085">
        <w:rPr>
          <w:rFonts w:ascii="Times New Roman" w:hAnsi="Times New Roman" w:cs="Times New Roman"/>
          <w:sz w:val="24"/>
          <w:szCs w:val="24"/>
        </w:rPr>
        <w:t xml:space="preserve"> </w:t>
      </w:r>
      <w:r w:rsidR="000F7468">
        <w:rPr>
          <w:rFonts w:ascii="Times New Roman" w:hAnsi="Times New Roman" w:cs="Times New Roman"/>
          <w:sz w:val="24"/>
          <w:szCs w:val="24"/>
        </w:rPr>
        <w:fldChar w:fldCharType="begin" w:fldLock="1"/>
      </w:r>
      <w:r w:rsidR="00D46932">
        <w:rPr>
          <w:rFonts w:ascii="Times New Roman" w:hAnsi="Times New Roman" w:cs="Times New Roman"/>
          <w:sz w:val="24"/>
          <w:szCs w:val="24"/>
        </w:rPr>
        <w:instrText>ADDIN CSL_CITATION {"citationItems":[{"id":"ITEM-1","itemData":{"DOI":"10.38043/jiab.v7i2.3862","ISSN":"2528-2093","abstract":"This study aims to examine and analyze the effect of the cost of debt, income tax burden and dividend policy on earnings management in consumer non-cyclicals companies listed on the Indonesia Stock Exchange in 2017-2021. This research uses quantitative and associative research types from secondary data sources. The population used in this study were 104 consumer non-cyclicals companies listed on the IDX. The research sample was selected using a purposive sampling technique and a sample of 20 companies was obtained. Data collection techniques are documentation studies and non-participant observations. The data analysis technique used is panel data regression analysis with the Eviews 9 test tool. The results show that the cost of debt, income tax expense and dividend policy simultaneously influence earnings management in consumer non-cyclicals companies listed on the Indonesia Stock Exchange in 2017- 2021.","author":[{"dropping-particle":"","family":"Rahmawati","given":"Suci Ayu","non-dropping-particle":"","parse-names":false,"suffix":""},{"dropping-particle":"","family":"Irawati","given":"Wiwit","non-dropping-particle":"","parse-names":false,"suffix":""}],"container-title":"Jurnal Ilmiah Akuntansi dan Bisnis","id":"ITEM-1","issue":"2","issued":{"date-parts":[["2022"]]},"page":"251-264","title":"PENGARUH COST OF DEBT, BEBAN PAJAK PENGHASILAN DAN KEBIJAKAN DIVIDEN TERHADAP MANAJEMEN LABA PADA PERUSAHAAN CONSUMER NON CYCLICALS YANG TERDAFTAR DI BURSA EFEK INDONESIA TAHUN 2017-2021","type":"article-journal","volume":"7"},"uris":["http://www.mendeley.com/documents/?uuid=39918e3e-cd94-4f98-8643-08388d8a30ff"]}],"mendeley":{"formattedCitation":"(S. A. Rahmawati &amp; Irawati, 2022)","manualFormatting":"Rahmawati &amp; Irawati, (2022)","plainTextFormattedCitation":"(S. A. Rahmawati &amp; Irawati, 2022)","previouslyFormattedCitation":"(S. A. Rahmawati &amp; Irawati, 2022)"},"properties":{"noteIndex":0},"schema":"https://github.com/citation-style-language/schema/raw/master/csl-citation.json"}</w:instrText>
      </w:r>
      <w:r w:rsidR="000F7468">
        <w:rPr>
          <w:rFonts w:ascii="Times New Roman" w:hAnsi="Times New Roman" w:cs="Times New Roman"/>
          <w:sz w:val="24"/>
          <w:szCs w:val="24"/>
        </w:rPr>
        <w:fldChar w:fldCharType="separate"/>
      </w:r>
      <w:r w:rsidR="000F7468" w:rsidRPr="000F7468">
        <w:rPr>
          <w:rFonts w:ascii="Times New Roman" w:hAnsi="Times New Roman" w:cs="Times New Roman"/>
          <w:noProof/>
          <w:sz w:val="24"/>
          <w:szCs w:val="24"/>
        </w:rPr>
        <w:t xml:space="preserve">Rahmawati &amp; Irawati, </w:t>
      </w:r>
      <w:r w:rsidR="000F7468">
        <w:rPr>
          <w:rFonts w:ascii="Times New Roman" w:hAnsi="Times New Roman" w:cs="Times New Roman"/>
          <w:noProof/>
          <w:sz w:val="24"/>
          <w:szCs w:val="24"/>
        </w:rPr>
        <w:t>(</w:t>
      </w:r>
      <w:r w:rsidR="000F7468" w:rsidRPr="000F7468">
        <w:rPr>
          <w:rFonts w:ascii="Times New Roman" w:hAnsi="Times New Roman" w:cs="Times New Roman"/>
          <w:noProof/>
          <w:sz w:val="24"/>
          <w:szCs w:val="24"/>
        </w:rPr>
        <w:t>2022)</w:t>
      </w:r>
      <w:r w:rsidR="000F7468">
        <w:rPr>
          <w:rFonts w:ascii="Times New Roman" w:hAnsi="Times New Roman" w:cs="Times New Roman"/>
          <w:sz w:val="24"/>
          <w:szCs w:val="24"/>
        </w:rPr>
        <w:fldChar w:fldCharType="end"/>
      </w:r>
      <w:r w:rsidR="009A258E">
        <w:rPr>
          <w:rFonts w:ascii="Times New Roman" w:hAnsi="Times New Roman" w:cs="Times New Roman"/>
          <w:sz w:val="24"/>
          <w:szCs w:val="24"/>
        </w:rPr>
        <w:t xml:space="preserve">. </w:t>
      </w:r>
      <w:r w:rsidR="001D0D5D">
        <w:rPr>
          <w:rFonts w:ascii="Times New Roman" w:hAnsi="Times New Roman" w:cs="Times New Roman"/>
          <w:sz w:val="24"/>
          <w:szCs w:val="24"/>
        </w:rPr>
        <w:t>S</w:t>
      </w:r>
      <w:r w:rsidR="00670CB3">
        <w:rPr>
          <w:rFonts w:ascii="Times New Roman" w:hAnsi="Times New Roman" w:cs="Times New Roman"/>
          <w:sz w:val="24"/>
          <w:szCs w:val="24"/>
        </w:rPr>
        <w:t xml:space="preserve">edangkan </w:t>
      </w:r>
      <w:r w:rsidR="00F87D44" w:rsidRPr="00BE036D">
        <w:rPr>
          <w:rFonts w:ascii="Times New Roman" w:hAnsi="Times New Roman" w:cs="Times New Roman"/>
          <w:i/>
          <w:iCs/>
          <w:sz w:val="24"/>
          <w:szCs w:val="24"/>
        </w:rPr>
        <w:t>Cost of Debt</w:t>
      </w:r>
      <w:r w:rsidR="00F87D44">
        <w:rPr>
          <w:rFonts w:ascii="Times New Roman" w:hAnsi="Times New Roman" w:cs="Times New Roman"/>
          <w:sz w:val="24"/>
          <w:szCs w:val="24"/>
        </w:rPr>
        <w:t xml:space="preserve"> </w:t>
      </w:r>
      <w:r w:rsidR="001D0D5D">
        <w:rPr>
          <w:rFonts w:ascii="Times New Roman" w:hAnsi="Times New Roman" w:cs="Times New Roman"/>
          <w:sz w:val="24"/>
          <w:szCs w:val="24"/>
        </w:rPr>
        <w:t xml:space="preserve">menurut </w:t>
      </w:r>
      <w:r w:rsidR="00935332">
        <w:rPr>
          <w:rFonts w:ascii="Times New Roman" w:hAnsi="Times New Roman" w:cs="Times New Roman"/>
          <w:sz w:val="24"/>
          <w:szCs w:val="24"/>
        </w:rPr>
        <w:fldChar w:fldCharType="begin" w:fldLock="1"/>
      </w:r>
      <w:r w:rsidR="00783F9A">
        <w:rPr>
          <w:rFonts w:ascii="Times New Roman" w:hAnsi="Times New Roman" w:cs="Times New Roman"/>
          <w:sz w:val="24"/>
          <w:szCs w:val="24"/>
        </w:rPr>
        <w:instrText>ADDIN CSL_CITATION {"citationItems":[{"id":"ITEM-1","itemData":{"ISBN":"9786234140279","abstract":"puji Syukur kami panjatkan kehadirat Allah SWT karena atas rahmat dan hidayahNya, kami dapat menyelesaikan buku ajar mata kuliah Manajemen Keuangan II. Buku ini disusun berdasarkan Rencana Pembelajaran Semester (RPS) dan dilengkapi dengan latihan soal untuk mempermudah pemahaman mahasiswa terkait dengan materi Manajemen Keuangan II. Kami menyadari bahwa buku ajar Manajemen Keuangan II yang kami susun ini masih jauh dari sempurna, sehingga kritik dan saran senantiasa kami harapkan untuk perbaikan di kemudian hari. Penulis menyadari apabila dalam penyusunan buku ini terdapat kekurangan, tetapi penulis meyakini sepenuhnya bahwa sekecil apapun buku ini tetap memberikan manfaat. Akhir kata kami sampaikan ucapan terima kasih kepada pihak-pihak yang telah memberi kesempatan, membantu, memotivasi serta menginspirasi kami, dalam penyusunan buku ajar Manajemen Keuangan II ini.","author":[{"dropping-particle":"","family":"Triyonowati","given":"","non-dropping-particle":"","parse-names":false,"suffix":""},{"dropping-particle":"","family":"Maryam","given":"Dewi","non-dropping-particle":"","parse-names":false,"suffix":""}],"edition":"pertama","id":"ITEM-1","issued":{"date-parts":[["2022"]]},"number-of-pages":"89","publisher":"Indomedia Pustaka","publisher-place":"Surabaya","title":"Buku Ajar Manajemen Keuangan Ii","type":"book"},"uris":["http://www.mendeley.com/documents/?uuid=67e2c053-99ef-40cd-a82f-ea40d2aadb77"]}],"mendeley":{"formattedCitation":"(Triyonowati &amp; Maryam, 2022)","manualFormatting":"Triyonowati &amp; Maryam, (2022:44)","plainTextFormattedCitation":"(Triyonowati &amp; Maryam, 2022)","previouslyFormattedCitation":"(Triyonowati &amp; Maryam, 2022)"},"properties":{"noteIndex":0},"schema":"https://github.com/citation-style-language/schema/raw/master/csl-citation.json"}</w:instrText>
      </w:r>
      <w:r w:rsidR="00935332">
        <w:rPr>
          <w:rFonts w:ascii="Times New Roman" w:hAnsi="Times New Roman" w:cs="Times New Roman"/>
          <w:sz w:val="24"/>
          <w:szCs w:val="24"/>
        </w:rPr>
        <w:fldChar w:fldCharType="separate"/>
      </w:r>
      <w:r w:rsidR="00935332" w:rsidRPr="00935332">
        <w:rPr>
          <w:rFonts w:ascii="Times New Roman" w:hAnsi="Times New Roman" w:cs="Times New Roman"/>
          <w:noProof/>
          <w:sz w:val="24"/>
          <w:szCs w:val="24"/>
        </w:rPr>
        <w:t xml:space="preserve">Triyonowati &amp; Maryam, </w:t>
      </w:r>
      <w:r w:rsidR="002F2E8D">
        <w:rPr>
          <w:rFonts w:ascii="Times New Roman" w:hAnsi="Times New Roman" w:cs="Times New Roman"/>
          <w:noProof/>
          <w:sz w:val="24"/>
          <w:szCs w:val="24"/>
        </w:rPr>
        <w:t>(</w:t>
      </w:r>
      <w:r w:rsidR="00935332" w:rsidRPr="00935332">
        <w:rPr>
          <w:rFonts w:ascii="Times New Roman" w:hAnsi="Times New Roman" w:cs="Times New Roman"/>
          <w:noProof/>
          <w:sz w:val="24"/>
          <w:szCs w:val="24"/>
        </w:rPr>
        <w:t>2022</w:t>
      </w:r>
      <w:r w:rsidR="0087475F">
        <w:rPr>
          <w:rFonts w:ascii="Times New Roman" w:hAnsi="Times New Roman" w:cs="Times New Roman"/>
          <w:noProof/>
          <w:sz w:val="24"/>
          <w:szCs w:val="24"/>
        </w:rPr>
        <w:t>:44</w:t>
      </w:r>
      <w:r w:rsidR="00935332" w:rsidRPr="00935332">
        <w:rPr>
          <w:rFonts w:ascii="Times New Roman" w:hAnsi="Times New Roman" w:cs="Times New Roman"/>
          <w:noProof/>
          <w:sz w:val="24"/>
          <w:szCs w:val="24"/>
        </w:rPr>
        <w:t>)</w:t>
      </w:r>
      <w:r w:rsidR="00935332">
        <w:rPr>
          <w:rFonts w:ascii="Times New Roman" w:hAnsi="Times New Roman" w:cs="Times New Roman"/>
          <w:sz w:val="24"/>
          <w:szCs w:val="24"/>
        </w:rPr>
        <w:fldChar w:fldCharType="end"/>
      </w:r>
      <w:r w:rsidR="00F87D44">
        <w:rPr>
          <w:rFonts w:ascii="Times New Roman" w:hAnsi="Times New Roman" w:cs="Times New Roman"/>
          <w:sz w:val="24"/>
          <w:szCs w:val="24"/>
        </w:rPr>
        <w:t xml:space="preserve"> adalah biaya huta</w:t>
      </w:r>
      <w:r w:rsidR="00B1115B">
        <w:rPr>
          <w:rFonts w:ascii="Times New Roman" w:hAnsi="Times New Roman" w:cs="Times New Roman"/>
          <w:sz w:val="24"/>
          <w:szCs w:val="24"/>
        </w:rPr>
        <w:t xml:space="preserve">ng jangka panjang yang biasanya ditentukan oleh variabel seperti tingkat bunga saat ini. </w:t>
      </w:r>
      <w:bookmarkStart w:id="75" w:name="_Hlk171946467"/>
      <w:r w:rsidR="00817DC2" w:rsidRPr="008A3277">
        <w:rPr>
          <w:rFonts w:ascii="Times New Roman" w:hAnsi="Times New Roman" w:cs="Times New Roman"/>
          <w:i/>
          <w:iCs/>
          <w:sz w:val="24"/>
          <w:szCs w:val="24"/>
        </w:rPr>
        <w:t>Cost of debt</w:t>
      </w:r>
      <w:r w:rsidR="00817DC2">
        <w:rPr>
          <w:rFonts w:ascii="Times New Roman" w:hAnsi="Times New Roman" w:cs="Times New Roman"/>
          <w:sz w:val="24"/>
          <w:szCs w:val="24"/>
        </w:rPr>
        <w:t xml:space="preserve"> merupakan tingkat bunga </w:t>
      </w:r>
      <w:r w:rsidR="00817DC2" w:rsidRPr="008A3277">
        <w:rPr>
          <w:rFonts w:ascii="Times New Roman" w:hAnsi="Times New Roman" w:cs="Times New Roman"/>
          <w:i/>
          <w:iCs/>
          <w:sz w:val="24"/>
          <w:szCs w:val="24"/>
        </w:rPr>
        <w:t>(interest)</w:t>
      </w:r>
      <w:r w:rsidR="00817DC2">
        <w:rPr>
          <w:rFonts w:ascii="Times New Roman" w:hAnsi="Times New Roman" w:cs="Times New Roman"/>
          <w:sz w:val="24"/>
          <w:szCs w:val="24"/>
        </w:rPr>
        <w:t xml:space="preserve"> yang dibebankan </w:t>
      </w:r>
      <w:r w:rsidR="00704DE4">
        <w:rPr>
          <w:rFonts w:ascii="Times New Roman" w:hAnsi="Times New Roman" w:cs="Times New Roman"/>
          <w:sz w:val="24"/>
          <w:szCs w:val="24"/>
        </w:rPr>
        <w:t xml:space="preserve">yang </w:t>
      </w:r>
      <w:r w:rsidR="00817DC2">
        <w:rPr>
          <w:rFonts w:ascii="Times New Roman" w:hAnsi="Times New Roman" w:cs="Times New Roman"/>
          <w:sz w:val="24"/>
          <w:szCs w:val="24"/>
        </w:rPr>
        <w:t>harus dibayar</w:t>
      </w:r>
      <w:r w:rsidR="00704DE4">
        <w:rPr>
          <w:rFonts w:ascii="Times New Roman" w:hAnsi="Times New Roman" w:cs="Times New Roman"/>
          <w:sz w:val="24"/>
          <w:szCs w:val="24"/>
        </w:rPr>
        <w:t>kan oleh</w:t>
      </w:r>
      <w:r w:rsidR="00817DC2">
        <w:rPr>
          <w:rFonts w:ascii="Times New Roman" w:hAnsi="Times New Roman" w:cs="Times New Roman"/>
          <w:sz w:val="24"/>
          <w:szCs w:val="24"/>
        </w:rPr>
        <w:t xml:space="preserve"> perusahaan saat men</w:t>
      </w:r>
      <w:r w:rsidR="008A3277">
        <w:rPr>
          <w:rFonts w:ascii="Times New Roman" w:hAnsi="Times New Roman" w:cs="Times New Roman"/>
          <w:sz w:val="24"/>
          <w:szCs w:val="24"/>
        </w:rPr>
        <w:t>erima</w:t>
      </w:r>
      <w:r w:rsidR="00817DC2">
        <w:rPr>
          <w:rFonts w:ascii="Times New Roman" w:hAnsi="Times New Roman" w:cs="Times New Roman"/>
          <w:sz w:val="24"/>
          <w:szCs w:val="24"/>
        </w:rPr>
        <w:t xml:space="preserve"> pinjaman</w:t>
      </w:r>
      <w:bookmarkEnd w:id="75"/>
      <w:r w:rsidR="00817DC2">
        <w:rPr>
          <w:rFonts w:ascii="Times New Roman" w:hAnsi="Times New Roman" w:cs="Times New Roman"/>
          <w:sz w:val="24"/>
          <w:szCs w:val="24"/>
        </w:rPr>
        <w:t xml:space="preserve"> </w:t>
      </w:r>
      <w:bookmarkStart w:id="76" w:name="_Hlk171946269"/>
      <w:r w:rsidR="0045267A">
        <w:rPr>
          <w:rFonts w:ascii="Times New Roman" w:hAnsi="Times New Roman" w:cs="Times New Roman"/>
          <w:sz w:val="24"/>
          <w:szCs w:val="24"/>
        </w:rPr>
        <w:t>(</w:t>
      </w:r>
      <w:r w:rsidR="00D81115">
        <w:rPr>
          <w:rFonts w:ascii="Times New Roman" w:hAnsi="Times New Roman" w:cs="Times New Roman"/>
          <w:sz w:val="24"/>
          <w:szCs w:val="24"/>
        </w:rPr>
        <w:fldChar w:fldCharType="begin" w:fldLock="1"/>
      </w:r>
      <w:r w:rsidR="0045267A">
        <w:rPr>
          <w:rFonts w:ascii="Times New Roman" w:hAnsi="Times New Roman" w:cs="Times New Roman"/>
          <w:sz w:val="24"/>
          <w:szCs w:val="24"/>
        </w:rPr>
        <w:instrText>ADDIN CSL_CITATION {"citationItems":[{"id":"ITEM-1","itemData":{"ISBN":"0854046356","author":[{"dropping-particle":"","family":"Isro'yati","given":"Kurnia dwi","non-dropping-particle":"","parse-names":false,"suffix":""}],"container-title":"e-journal UNESA","id":"ITEM-1","issue":"2005","issued":{"date-parts":[["2019"]]},"title":"PENGARUH COST OF DEBT, CREDIT RATING, DAN LEVERAGE TERHADAP INCOME SMOOTHING","type":"article-journal"},"uris":["http://www.mendeley.com/documents/?uuid=cdf39164-bbe6-4a23-b1fa-846a9c1fb050"]}],"mendeley":{"formattedCitation":"(Isro’yati, 2019)","manualFormatting":"Isro’yati, 2019)","plainTextFormattedCitation":"(Isro’yati, 2019)","previouslyFormattedCitation":"(Isro’yati, 2019)"},"properties":{"noteIndex":0},"schema":"https://github.com/citation-style-language/schema/raw/master/csl-citation.json"}</w:instrText>
      </w:r>
      <w:r w:rsidR="00D81115">
        <w:rPr>
          <w:rFonts w:ascii="Times New Roman" w:hAnsi="Times New Roman" w:cs="Times New Roman"/>
          <w:sz w:val="24"/>
          <w:szCs w:val="24"/>
        </w:rPr>
        <w:fldChar w:fldCharType="separate"/>
      </w:r>
      <w:r w:rsidR="00D81115" w:rsidRPr="00D81115">
        <w:rPr>
          <w:rFonts w:ascii="Times New Roman" w:hAnsi="Times New Roman" w:cs="Times New Roman"/>
          <w:noProof/>
          <w:sz w:val="24"/>
          <w:szCs w:val="24"/>
        </w:rPr>
        <w:t>Isro’yati, 2019)</w:t>
      </w:r>
      <w:r w:rsidR="00D81115">
        <w:rPr>
          <w:rFonts w:ascii="Times New Roman" w:hAnsi="Times New Roman" w:cs="Times New Roman"/>
          <w:sz w:val="24"/>
          <w:szCs w:val="24"/>
        </w:rPr>
        <w:fldChar w:fldCharType="end"/>
      </w:r>
      <w:r w:rsidR="00E670F4">
        <w:rPr>
          <w:rFonts w:ascii="Times New Roman" w:hAnsi="Times New Roman" w:cs="Times New Roman"/>
          <w:sz w:val="24"/>
          <w:szCs w:val="24"/>
        </w:rPr>
        <w:t>.</w:t>
      </w:r>
    </w:p>
    <w:bookmarkEnd w:id="76"/>
    <w:p w14:paraId="532DC62C" w14:textId="04A2CA59" w:rsidR="00622A75" w:rsidRPr="000C3A4A" w:rsidRDefault="00941F2F" w:rsidP="000C3A4A">
      <w:pPr>
        <w:pStyle w:val="ListParagraph"/>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Menurut PSAK No. 26 revisi tahun 2011 dalam </w:t>
      </w:r>
      <w:r w:rsidR="00156E37">
        <w:rPr>
          <w:rFonts w:ascii="Times New Roman" w:hAnsi="Times New Roman" w:cs="Times New Roman"/>
          <w:sz w:val="24"/>
          <w:szCs w:val="24"/>
        </w:rPr>
        <w:fldChar w:fldCharType="begin" w:fldLock="1"/>
      </w:r>
      <w:r w:rsidR="004F23D9">
        <w:rPr>
          <w:rFonts w:ascii="Times New Roman" w:hAnsi="Times New Roman" w:cs="Times New Roman"/>
          <w:sz w:val="24"/>
          <w:szCs w:val="24"/>
        </w:rPr>
        <w:instrText>ADDIN CSL_CITATION {"citationItems":[{"id":"ITEM-1","itemData":{"DOI":"10.38043/jiab.v7i2.3862","ISSN":"2528-2093","abstract":"This study aims to examine and analyze the effect of the cost of debt, income tax burden and dividend policy on earnings management in consumer non-cyclicals companies listed on the Indonesia Stock Exchange in 2017-2021. This research uses quantitative and associative research types from secondary data sources. The population used in this study were 104 consumer non-cyclicals companies listed on the IDX. The research sample was selected using a purposive sampling technique and a sample of 20 companies was obtained. Data collection techniques are documentation studies and non-participant observations. The data analysis technique used is panel data regression analysis with the Eviews 9 test tool. The results show that the cost of debt, income tax expense and dividend policy simultaneously influence earnings management in consumer non-cyclicals companies listed on the Indonesia Stock Exchange in 2017- 2021.","author":[{"dropping-particle":"","family":"Rahmawati","given":"Suci Ayu","non-dropping-particle":"","parse-names":false,"suffix":""},{"dropping-particle":"","family":"Irawati","given":"Wiwit","non-dropping-particle":"","parse-names":false,"suffix":""}],"container-title":"Jurnal Ilmiah Akuntansi dan Bisnis","id":"ITEM-1","issue":"2","issued":{"date-parts":[["2022"]]},"page":"251-264","title":"PENGARUH COST OF DEBT, BEBAN PAJAK PENGHASILAN DAN KEBIJAKAN DIVIDEN TERHADAP MANAJEMEN LABA PADA PERUSAHAAN CONSUMER NON CYCLICALS YANG TERDAFTAR DI BURSA EFEK INDONESIA TAHUN 2017-2021","type":"article-journal","volume":"7"},"uris":["http://www.mendeley.com/documents/?uuid=39918e3e-cd94-4f98-8643-08388d8a30ff"]}],"mendeley":{"formattedCitation":"(S. A. Rahmawati &amp; Irawati, 2022)","manualFormatting":"Rahmawati &amp; Irawati, (2022)","plainTextFormattedCitation":"(S. A. Rahmawati &amp; Irawati, 2022)","previouslyFormattedCitation":"(S. A. Rahmawati &amp; Irawati, 2022)"},"properties":{"noteIndex":0},"schema":"https://github.com/citation-style-language/schema/raw/master/csl-citation.json"}</w:instrText>
      </w:r>
      <w:r w:rsidR="00156E37">
        <w:rPr>
          <w:rFonts w:ascii="Times New Roman" w:hAnsi="Times New Roman" w:cs="Times New Roman"/>
          <w:sz w:val="24"/>
          <w:szCs w:val="24"/>
        </w:rPr>
        <w:fldChar w:fldCharType="separate"/>
      </w:r>
      <w:r w:rsidR="00156E37" w:rsidRPr="00156E37">
        <w:rPr>
          <w:rFonts w:ascii="Times New Roman" w:hAnsi="Times New Roman" w:cs="Times New Roman"/>
          <w:noProof/>
          <w:sz w:val="24"/>
          <w:szCs w:val="24"/>
        </w:rPr>
        <w:t xml:space="preserve">Rahmawati &amp; Irawati, </w:t>
      </w:r>
      <w:r w:rsidR="00915CF1">
        <w:rPr>
          <w:rFonts w:ascii="Times New Roman" w:hAnsi="Times New Roman" w:cs="Times New Roman"/>
          <w:noProof/>
          <w:sz w:val="24"/>
          <w:szCs w:val="24"/>
        </w:rPr>
        <w:t>(</w:t>
      </w:r>
      <w:r w:rsidR="00156E37" w:rsidRPr="00156E37">
        <w:rPr>
          <w:rFonts w:ascii="Times New Roman" w:hAnsi="Times New Roman" w:cs="Times New Roman"/>
          <w:noProof/>
          <w:sz w:val="24"/>
          <w:szCs w:val="24"/>
        </w:rPr>
        <w:t>2022)</w:t>
      </w:r>
      <w:r w:rsidR="00156E37">
        <w:rPr>
          <w:rFonts w:ascii="Times New Roman" w:hAnsi="Times New Roman" w:cs="Times New Roman"/>
          <w:sz w:val="24"/>
          <w:szCs w:val="24"/>
        </w:rPr>
        <w:fldChar w:fldCharType="end"/>
      </w:r>
      <w:r>
        <w:rPr>
          <w:rFonts w:ascii="Times New Roman" w:hAnsi="Times New Roman" w:cs="Times New Roman"/>
          <w:sz w:val="24"/>
          <w:szCs w:val="24"/>
        </w:rPr>
        <w:t xml:space="preserve"> (Dewan Standar Akuntansi Indonesia, 2011) biaya pinjaman adalah bunga dan biaya lain yang ditanggung entitas</w:t>
      </w:r>
      <w:r w:rsidR="00915CF1">
        <w:rPr>
          <w:rFonts w:ascii="Times New Roman" w:hAnsi="Times New Roman" w:cs="Times New Roman"/>
          <w:sz w:val="24"/>
          <w:szCs w:val="24"/>
        </w:rPr>
        <w:t xml:space="preserve"> sehubungan dengan peminjaman dana</w:t>
      </w:r>
      <w:r w:rsidR="001C64A2">
        <w:rPr>
          <w:rFonts w:ascii="Times New Roman" w:hAnsi="Times New Roman" w:cs="Times New Roman"/>
          <w:sz w:val="24"/>
          <w:szCs w:val="24"/>
        </w:rPr>
        <w:t>. Biaya pinjaman dapat meliputi: beban bunga yang dihitung menggunakan metode suku bunga</w:t>
      </w:r>
      <w:r w:rsidR="00116410">
        <w:rPr>
          <w:rFonts w:ascii="Times New Roman" w:hAnsi="Times New Roman" w:cs="Times New Roman"/>
          <w:sz w:val="24"/>
          <w:szCs w:val="24"/>
        </w:rPr>
        <w:t xml:space="preserve"> efektif, beban keuangan dalam sewa pembiayaan, dan selisih kurs yang berasal dari pinjaman </w:t>
      </w:r>
      <w:r w:rsidR="007768D7">
        <w:rPr>
          <w:rFonts w:ascii="Times New Roman" w:hAnsi="Times New Roman" w:cs="Times New Roman"/>
          <w:sz w:val="24"/>
          <w:szCs w:val="24"/>
        </w:rPr>
        <w:t>mata uang asing</w:t>
      </w:r>
      <w:r w:rsidR="00C026BF">
        <w:rPr>
          <w:rFonts w:ascii="Times New Roman" w:hAnsi="Times New Roman" w:cs="Times New Roman"/>
          <w:sz w:val="24"/>
          <w:szCs w:val="24"/>
        </w:rPr>
        <w:t xml:space="preserve"> selama selisih kurs ini dianggap sebagai penyesuaian atas biaya bunga.</w:t>
      </w:r>
    </w:p>
    <w:p w14:paraId="18AD1B91" w14:textId="656D3585" w:rsidR="00C65BFC" w:rsidRPr="00516027" w:rsidRDefault="00C65BFC" w:rsidP="00D16B0A">
      <w:pPr>
        <w:pStyle w:val="ListParagraph"/>
        <w:numPr>
          <w:ilvl w:val="0"/>
          <w:numId w:val="21"/>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Jenis</w:t>
      </w:r>
      <w:r w:rsidR="00587844">
        <w:rPr>
          <w:rFonts w:ascii="Times New Roman" w:hAnsi="Times New Roman" w:cs="Times New Roman"/>
          <w:sz w:val="24"/>
          <w:szCs w:val="24"/>
        </w:rPr>
        <w:t xml:space="preserve">-Jenis </w:t>
      </w:r>
      <w:r w:rsidR="00587844" w:rsidRPr="00516027">
        <w:rPr>
          <w:rFonts w:ascii="Times New Roman" w:hAnsi="Times New Roman" w:cs="Times New Roman"/>
          <w:i/>
          <w:iCs/>
          <w:sz w:val="24"/>
          <w:szCs w:val="24"/>
        </w:rPr>
        <w:t>Cost of Debt</w:t>
      </w:r>
    </w:p>
    <w:p w14:paraId="0CD729A9" w14:textId="4BB7F669" w:rsidR="00147D72" w:rsidRPr="00161B0B" w:rsidRDefault="00587844" w:rsidP="00161B0B">
      <w:pPr>
        <w:pStyle w:val="ListParagraph"/>
        <w:spacing w:line="480" w:lineRule="auto"/>
        <w:ind w:left="1506"/>
        <w:jc w:val="both"/>
        <w:rPr>
          <w:rFonts w:ascii="Times New Roman" w:hAnsi="Times New Roman" w:cs="Times New Roman"/>
          <w:sz w:val="24"/>
          <w:szCs w:val="24"/>
        </w:rPr>
      </w:pPr>
      <w:r>
        <w:rPr>
          <w:rFonts w:ascii="Times New Roman" w:hAnsi="Times New Roman" w:cs="Times New Roman"/>
          <w:sz w:val="24"/>
          <w:szCs w:val="24"/>
        </w:rPr>
        <w:t xml:space="preserve">Menurut </w:t>
      </w:r>
      <w:r w:rsidR="005C0D36">
        <w:rPr>
          <w:rFonts w:ascii="Times New Roman" w:hAnsi="Times New Roman" w:cs="Times New Roman"/>
          <w:sz w:val="24"/>
          <w:szCs w:val="24"/>
        </w:rPr>
        <w:fldChar w:fldCharType="begin" w:fldLock="1"/>
      </w:r>
      <w:r w:rsidR="00E352B3">
        <w:rPr>
          <w:rFonts w:ascii="Times New Roman" w:hAnsi="Times New Roman" w:cs="Times New Roman"/>
          <w:sz w:val="24"/>
          <w:szCs w:val="24"/>
        </w:rPr>
        <w:instrText>ADDIN CSL_CITATION {"citationItems":[{"id":"ITEM-1","itemData":{"ISBN":"9786234140279","abstract":"puji Syukur kami panjatkan kehadirat Allah SWT karena atas rahmat dan hidayahNya, kami dapat menyelesaikan buku ajar mata kuliah Manajemen Keuangan II. Buku ini disusun berdasarkan Rencana Pembelajaran Semester (RPS) dan dilengkapi dengan latihan soal untuk mempermudah pemahaman mahasiswa terkait dengan materi Manajemen Keuangan II. Kami menyadari bahwa buku ajar Manajemen Keuangan II yang kami susun ini masih jauh dari sempurna, sehingga kritik dan saran senantiasa kami harapkan untuk perbaikan di kemudian hari. Penulis menyadari apabila dalam penyusunan buku ini terdapat kekurangan, tetapi penulis meyakini sepenuhnya bahwa sekecil apapun buku ini tetap memberikan manfaat. Akhir kata kami sampaikan ucapan terima kasih kepada pihak-pihak yang telah memberi kesempatan, membantu, memotivasi serta menginspirasi kami, dalam penyusunan buku ajar Manajemen Keuangan II ini.","author":[{"dropping-particle":"","family":"Triyonowati","given":"","non-dropping-particle":"","parse-names":false,"suffix":""},{"dropping-particle":"","family":"Maryam","given":"Dewi","non-dropping-particle":"","parse-names":false,"suffix":""}],"edition":"pertama","id":"ITEM-1","issued":{"date-parts":[["2022"]]},"number-of-pages":"89","publisher":"Indomedia Pustaka","publisher-place":"Surabaya","title":"Buku Ajar Manajemen Keuangan Ii","type":"book"},"uris":["http://www.mendeley.com/documents/?uuid=67e2c053-99ef-40cd-a82f-ea40d2aadb77"]}],"mendeley":{"formattedCitation":"(Triyonowati &amp; Maryam, 2022)","manualFormatting":"Triyonowati &amp; Maryam, (2022:44)","plainTextFormattedCitation":"(Triyonowati &amp; Maryam, 2022)","previouslyFormattedCitation":"(Triyonowati &amp; Maryam, 2022)"},"properties":{"noteIndex":0},"schema":"https://github.com/citation-style-language/schema/raw/master/csl-citation.json"}</w:instrText>
      </w:r>
      <w:r w:rsidR="005C0D36">
        <w:rPr>
          <w:rFonts w:ascii="Times New Roman" w:hAnsi="Times New Roman" w:cs="Times New Roman"/>
          <w:sz w:val="24"/>
          <w:szCs w:val="24"/>
        </w:rPr>
        <w:fldChar w:fldCharType="separate"/>
      </w:r>
      <w:r w:rsidR="005C0D36" w:rsidRPr="005C0D36">
        <w:rPr>
          <w:rFonts w:ascii="Times New Roman" w:hAnsi="Times New Roman" w:cs="Times New Roman"/>
          <w:noProof/>
          <w:sz w:val="24"/>
          <w:szCs w:val="24"/>
        </w:rPr>
        <w:t xml:space="preserve">Triyonowati &amp; Maryam, </w:t>
      </w:r>
      <w:r w:rsidR="005C0D36">
        <w:rPr>
          <w:rFonts w:ascii="Times New Roman" w:hAnsi="Times New Roman" w:cs="Times New Roman"/>
          <w:noProof/>
          <w:sz w:val="24"/>
          <w:szCs w:val="24"/>
        </w:rPr>
        <w:t>(</w:t>
      </w:r>
      <w:r w:rsidR="005C0D36" w:rsidRPr="005C0D36">
        <w:rPr>
          <w:rFonts w:ascii="Times New Roman" w:hAnsi="Times New Roman" w:cs="Times New Roman"/>
          <w:noProof/>
          <w:sz w:val="24"/>
          <w:szCs w:val="24"/>
        </w:rPr>
        <w:t>2022</w:t>
      </w:r>
      <w:r w:rsidR="005C0D36">
        <w:rPr>
          <w:rFonts w:ascii="Times New Roman" w:hAnsi="Times New Roman" w:cs="Times New Roman"/>
          <w:noProof/>
          <w:sz w:val="24"/>
          <w:szCs w:val="24"/>
        </w:rPr>
        <w:t>:44</w:t>
      </w:r>
      <w:r w:rsidR="005C0D36" w:rsidRPr="005C0D36">
        <w:rPr>
          <w:rFonts w:ascii="Times New Roman" w:hAnsi="Times New Roman" w:cs="Times New Roman"/>
          <w:noProof/>
          <w:sz w:val="24"/>
          <w:szCs w:val="24"/>
        </w:rPr>
        <w:t>)</w:t>
      </w:r>
      <w:r w:rsidR="005C0D36">
        <w:rPr>
          <w:rFonts w:ascii="Times New Roman" w:hAnsi="Times New Roman" w:cs="Times New Roman"/>
          <w:sz w:val="24"/>
          <w:szCs w:val="24"/>
        </w:rPr>
        <w:fldChar w:fldCharType="end"/>
      </w:r>
      <w:r w:rsidR="005C0D36">
        <w:rPr>
          <w:rFonts w:ascii="Times New Roman" w:hAnsi="Times New Roman" w:cs="Times New Roman"/>
          <w:sz w:val="24"/>
          <w:szCs w:val="24"/>
        </w:rPr>
        <w:t xml:space="preserve"> </w:t>
      </w:r>
      <w:r w:rsidRPr="00143B48">
        <w:rPr>
          <w:rFonts w:ascii="Times New Roman" w:hAnsi="Times New Roman" w:cs="Times New Roman"/>
          <w:i/>
          <w:iCs/>
          <w:sz w:val="24"/>
          <w:szCs w:val="24"/>
        </w:rPr>
        <w:t>cost of debt</w:t>
      </w:r>
      <w:r>
        <w:rPr>
          <w:rFonts w:ascii="Times New Roman" w:hAnsi="Times New Roman" w:cs="Times New Roman"/>
          <w:sz w:val="24"/>
          <w:szCs w:val="24"/>
        </w:rPr>
        <w:t xml:space="preserve"> dibagi menjadi dua, yaitu:</w:t>
      </w:r>
    </w:p>
    <w:p w14:paraId="4F89C3A9" w14:textId="2D87B7E2" w:rsidR="00587844" w:rsidRDefault="00587844" w:rsidP="00D16B0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Biaya hutang</w:t>
      </w:r>
      <w:r w:rsidR="00D45173">
        <w:rPr>
          <w:rFonts w:ascii="Times New Roman" w:hAnsi="Times New Roman" w:cs="Times New Roman"/>
          <w:sz w:val="24"/>
          <w:szCs w:val="24"/>
        </w:rPr>
        <w:t xml:space="preserve"> sebelum pajak (</w:t>
      </w:r>
      <w:r w:rsidR="00D45173" w:rsidRPr="00516027">
        <w:rPr>
          <w:rFonts w:ascii="Times New Roman" w:hAnsi="Times New Roman" w:cs="Times New Roman"/>
          <w:i/>
          <w:iCs/>
          <w:sz w:val="24"/>
          <w:szCs w:val="24"/>
        </w:rPr>
        <w:t>before tax cost debt</w:t>
      </w:r>
      <w:r w:rsidR="00D45173">
        <w:rPr>
          <w:rFonts w:ascii="Times New Roman" w:hAnsi="Times New Roman" w:cs="Times New Roman"/>
          <w:sz w:val="24"/>
          <w:szCs w:val="24"/>
        </w:rPr>
        <w:t>)</w:t>
      </w:r>
    </w:p>
    <w:p w14:paraId="05EAEB40" w14:textId="01425E1E" w:rsidR="002F0225" w:rsidRPr="00E1143E" w:rsidRDefault="00F45E41" w:rsidP="00E1143E">
      <w:pPr>
        <w:pStyle w:val="ListParagraph"/>
        <w:spacing w:line="480" w:lineRule="auto"/>
        <w:ind w:left="1843" w:firstLine="720"/>
        <w:jc w:val="both"/>
        <w:rPr>
          <w:rFonts w:ascii="Times New Roman" w:hAnsi="Times New Roman" w:cs="Times New Roman"/>
          <w:sz w:val="24"/>
          <w:szCs w:val="24"/>
        </w:rPr>
      </w:pPr>
      <w:r>
        <w:rPr>
          <w:rFonts w:ascii="Times New Roman" w:hAnsi="Times New Roman" w:cs="Times New Roman"/>
          <w:sz w:val="24"/>
          <w:szCs w:val="24"/>
        </w:rPr>
        <w:t>Biaya hutang sebelum pajak artinya besarnya biaya hutang sebelum pajak dapat ditentukan dengan men</w:t>
      </w:r>
      <w:r w:rsidR="002F0225">
        <w:rPr>
          <w:rFonts w:ascii="Times New Roman" w:hAnsi="Times New Roman" w:cs="Times New Roman"/>
          <w:sz w:val="24"/>
          <w:szCs w:val="24"/>
        </w:rPr>
        <w:t>g</w:t>
      </w:r>
      <w:r>
        <w:rPr>
          <w:rFonts w:ascii="Times New Roman" w:hAnsi="Times New Roman" w:cs="Times New Roman"/>
          <w:sz w:val="24"/>
          <w:szCs w:val="24"/>
        </w:rPr>
        <w:t>hitung besarnya tingkat hasil internal</w:t>
      </w:r>
      <w:r w:rsidR="00516027">
        <w:rPr>
          <w:rFonts w:ascii="Times New Roman" w:hAnsi="Times New Roman" w:cs="Times New Roman"/>
          <w:sz w:val="24"/>
          <w:szCs w:val="24"/>
        </w:rPr>
        <w:t xml:space="preserve"> </w:t>
      </w:r>
      <w:r w:rsidRPr="003A4E97">
        <w:rPr>
          <w:rFonts w:ascii="Times New Roman" w:hAnsi="Times New Roman" w:cs="Times New Roman"/>
          <w:i/>
          <w:iCs/>
          <w:sz w:val="24"/>
          <w:szCs w:val="24"/>
        </w:rPr>
        <w:t>(yield to maturity)</w:t>
      </w:r>
      <w:r w:rsidR="00663892">
        <w:rPr>
          <w:rFonts w:ascii="Times New Roman" w:hAnsi="Times New Roman" w:cs="Times New Roman"/>
          <w:sz w:val="24"/>
          <w:szCs w:val="24"/>
        </w:rPr>
        <w:t xml:space="preserve"> atas arus kas </w:t>
      </w:r>
      <w:r w:rsidR="00663892">
        <w:rPr>
          <w:rFonts w:ascii="Times New Roman" w:hAnsi="Times New Roman" w:cs="Times New Roman"/>
          <w:sz w:val="24"/>
          <w:szCs w:val="24"/>
        </w:rPr>
        <w:lastRenderedPageBreak/>
        <w:t>obligasi yang dinotasikan dengan Kd.</w:t>
      </w:r>
      <w:r w:rsidR="002F0225">
        <w:rPr>
          <w:rFonts w:ascii="Times New Roman" w:hAnsi="Times New Roman" w:cs="Times New Roman"/>
          <w:sz w:val="24"/>
          <w:szCs w:val="24"/>
        </w:rPr>
        <w:t xml:space="preserve"> </w:t>
      </w:r>
      <w:r w:rsidR="00663892" w:rsidRPr="002F0225">
        <w:rPr>
          <w:rFonts w:ascii="Times New Roman" w:hAnsi="Times New Roman" w:cs="Times New Roman"/>
          <w:sz w:val="24"/>
          <w:szCs w:val="24"/>
        </w:rPr>
        <w:t xml:space="preserve">Biaya hutang sebelum pajak dapat dihitung dengan </w:t>
      </w:r>
      <w:r w:rsidR="00663892" w:rsidRPr="00E1143E">
        <w:rPr>
          <w:rFonts w:ascii="Times New Roman" w:hAnsi="Times New Roman" w:cs="Times New Roman"/>
          <w:sz w:val="24"/>
          <w:szCs w:val="24"/>
        </w:rPr>
        <w:t>rumus:</w:t>
      </w:r>
    </w:p>
    <w:p w14:paraId="0DC67CFB" w14:textId="4CA9B1DD" w:rsidR="002F0225" w:rsidRPr="002F0225" w:rsidRDefault="00516027" w:rsidP="002F0225">
      <w:pPr>
        <w:pStyle w:val="ListParagraph"/>
        <w:spacing w:line="480" w:lineRule="auto"/>
        <w:ind w:left="2586" w:firstLine="294"/>
        <w:jc w:val="both"/>
        <w:rPr>
          <w:rFonts w:ascii="Times New Roman" w:hAnsi="Times New Roman" w:cs="Times New Roman"/>
          <w:b/>
          <w:bCs/>
          <w:sz w:val="24"/>
          <w:szCs w:val="24"/>
        </w:rPr>
      </w:pPr>
      <w:r w:rsidRPr="00516027">
        <w:rPr>
          <w:rFonts w:ascii="Times New Roman" w:hAnsi="Times New Roman" w:cs="Times New Roman"/>
          <w:b/>
          <w:bCs/>
          <w:sz w:val="24"/>
          <w:szCs w:val="24"/>
        </w:rPr>
        <w:t xml:space="preserve">Kd = Beban Hutang / Hutang Jangka Panjang </w:t>
      </w:r>
    </w:p>
    <w:p w14:paraId="74AF3D08" w14:textId="4BC4EE9D" w:rsidR="00516027" w:rsidRDefault="00516027" w:rsidP="00D16B0A">
      <w:pPr>
        <w:pStyle w:val="ListParagraph"/>
        <w:numPr>
          <w:ilvl w:val="0"/>
          <w:numId w:val="25"/>
        </w:num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Biaya hutang setelah pajak </w:t>
      </w:r>
      <w:r w:rsidRPr="00516027">
        <w:rPr>
          <w:rFonts w:ascii="Times New Roman" w:hAnsi="Times New Roman" w:cs="Times New Roman"/>
          <w:i/>
          <w:iCs/>
          <w:sz w:val="24"/>
          <w:szCs w:val="24"/>
        </w:rPr>
        <w:t>(after tax cost of debt)</w:t>
      </w:r>
    </w:p>
    <w:p w14:paraId="1C9D95D2" w14:textId="7FA5A722" w:rsidR="00B93EEB" w:rsidRDefault="00D33965" w:rsidP="00E1143E">
      <w:pPr>
        <w:pStyle w:val="ListParagraph"/>
        <w:spacing w:line="480" w:lineRule="auto"/>
        <w:ind w:left="1843" w:firstLine="720"/>
        <w:jc w:val="both"/>
        <w:rPr>
          <w:rFonts w:ascii="Times New Roman" w:hAnsi="Times New Roman" w:cs="Times New Roman"/>
          <w:sz w:val="24"/>
          <w:szCs w:val="24"/>
        </w:rPr>
      </w:pPr>
      <w:r>
        <w:rPr>
          <w:rFonts w:ascii="Times New Roman" w:hAnsi="Times New Roman" w:cs="Times New Roman"/>
          <w:sz w:val="24"/>
          <w:szCs w:val="24"/>
        </w:rPr>
        <w:t>Biaya hutang setelah pajak maksudnya adalah jika perusahaan menggunakan sebagian sumber dananya dari hutang maka akan terkena kewajiban membayar bunga</w:t>
      </w:r>
      <w:r w:rsidR="008E20B1">
        <w:rPr>
          <w:rFonts w:ascii="Times New Roman" w:hAnsi="Times New Roman" w:cs="Times New Roman"/>
          <w:sz w:val="24"/>
          <w:szCs w:val="24"/>
        </w:rPr>
        <w:t xml:space="preserve">. Dengan adanya beban bunga ini akan menyebabkan besarnya pembayaran pajak penghasilan </w:t>
      </w:r>
      <w:r w:rsidR="00AB11D5">
        <w:rPr>
          <w:rFonts w:ascii="Times New Roman" w:hAnsi="Times New Roman" w:cs="Times New Roman"/>
          <w:sz w:val="24"/>
          <w:szCs w:val="24"/>
        </w:rPr>
        <w:t>menjadi berkurang. Oleh karena itu, biaya modal yang dihitung juga harus setelah pajak</w:t>
      </w:r>
      <w:r w:rsidR="00E54ED4">
        <w:rPr>
          <w:rFonts w:ascii="Times New Roman" w:hAnsi="Times New Roman" w:cs="Times New Roman"/>
          <w:sz w:val="24"/>
          <w:szCs w:val="24"/>
        </w:rPr>
        <w:t>. Biaya hutang setelah pajak dapat dihitung dengan</w:t>
      </w:r>
      <w:r w:rsidR="00E1143E">
        <w:rPr>
          <w:rFonts w:ascii="Times New Roman" w:hAnsi="Times New Roman" w:cs="Times New Roman"/>
          <w:sz w:val="24"/>
          <w:szCs w:val="24"/>
        </w:rPr>
        <w:t xml:space="preserve"> r</w:t>
      </w:r>
      <w:r w:rsidR="00186664" w:rsidRPr="00186664">
        <w:rPr>
          <w:rFonts w:ascii="Times New Roman" w:hAnsi="Times New Roman" w:cs="Times New Roman"/>
          <w:sz w:val="24"/>
          <w:szCs w:val="24"/>
        </w:rPr>
        <w:t>umus:</w:t>
      </w:r>
      <w:r w:rsidR="00A21168">
        <w:rPr>
          <w:rFonts w:ascii="Times New Roman" w:hAnsi="Times New Roman" w:cs="Times New Roman"/>
          <w:sz w:val="24"/>
          <w:szCs w:val="24"/>
        </w:rPr>
        <w:t xml:space="preserve">  </w:t>
      </w:r>
      <w:r w:rsidR="00B93EEB">
        <w:rPr>
          <w:rFonts w:ascii="Times New Roman" w:hAnsi="Times New Roman" w:cs="Times New Roman"/>
          <w:sz w:val="24"/>
          <w:szCs w:val="24"/>
        </w:rPr>
        <w:t xml:space="preserve">                   </w:t>
      </w:r>
    </w:p>
    <w:p w14:paraId="330A75C5" w14:textId="1E185B8E" w:rsidR="008E6BD3" w:rsidRPr="00B93EEB" w:rsidRDefault="00B93EEB" w:rsidP="00622A75">
      <w:pPr>
        <w:spacing w:line="360" w:lineRule="auto"/>
        <w:ind w:left="2160" w:firstLine="720"/>
        <w:rPr>
          <w:rFonts w:ascii="Times New Roman" w:hAnsi="Times New Roman" w:cs="Times New Roman"/>
          <w:b/>
          <w:bCs/>
          <w:sz w:val="24"/>
          <w:szCs w:val="24"/>
        </w:rPr>
      </w:pPr>
      <w:r w:rsidRPr="00A21168">
        <w:rPr>
          <w:rFonts w:ascii="Times New Roman" w:hAnsi="Times New Roman" w:cs="Times New Roman"/>
          <w:b/>
          <w:bCs/>
          <w:sz w:val="24"/>
          <w:szCs w:val="24"/>
        </w:rPr>
        <w:t>Ki = Kd (1-T)</w:t>
      </w:r>
    </w:p>
    <w:p w14:paraId="6DF47822" w14:textId="77777777" w:rsidR="00B93EEB" w:rsidRDefault="00B93EEB" w:rsidP="00B93EEB">
      <w:pPr>
        <w:spacing w:line="360" w:lineRule="auto"/>
        <w:ind w:left="1146" w:firstLine="720"/>
        <w:rPr>
          <w:rFonts w:ascii="Times New Roman" w:hAnsi="Times New Roman" w:cs="Times New Roman"/>
          <w:sz w:val="24"/>
          <w:szCs w:val="24"/>
        </w:rPr>
      </w:pPr>
      <w:r>
        <w:rPr>
          <w:rFonts w:ascii="Times New Roman" w:hAnsi="Times New Roman" w:cs="Times New Roman"/>
          <w:sz w:val="24"/>
          <w:szCs w:val="24"/>
        </w:rPr>
        <w:t xml:space="preserve">Dimana: </w:t>
      </w:r>
      <w:r w:rsidR="00A21168">
        <w:rPr>
          <w:rFonts w:ascii="Times New Roman" w:hAnsi="Times New Roman" w:cs="Times New Roman"/>
          <w:sz w:val="24"/>
          <w:szCs w:val="24"/>
        </w:rPr>
        <w:t xml:space="preserve">          </w:t>
      </w:r>
    </w:p>
    <w:p w14:paraId="0EFA56E1" w14:textId="4FA5988F" w:rsidR="00833F7A" w:rsidRDefault="00B93EEB" w:rsidP="00B93EEB">
      <w:pPr>
        <w:spacing w:line="360" w:lineRule="auto"/>
        <w:ind w:left="1146"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Ki</w:t>
      </w:r>
      <w:r w:rsidR="00833F7A">
        <w:rPr>
          <w:rFonts w:ascii="Times New Roman" w:hAnsi="Times New Roman" w:cs="Times New Roman"/>
          <w:sz w:val="24"/>
          <w:szCs w:val="24"/>
        </w:rPr>
        <w:t xml:space="preserve"> </w:t>
      </w:r>
      <w:r w:rsidR="00833F7A">
        <w:rPr>
          <w:rFonts w:ascii="Times New Roman" w:hAnsi="Times New Roman" w:cs="Times New Roman"/>
          <w:sz w:val="24"/>
          <w:szCs w:val="24"/>
        </w:rPr>
        <w:tab/>
      </w:r>
      <w:r>
        <w:rPr>
          <w:rFonts w:ascii="Times New Roman" w:hAnsi="Times New Roman" w:cs="Times New Roman"/>
          <w:sz w:val="24"/>
          <w:szCs w:val="24"/>
        </w:rPr>
        <w:t xml:space="preserve">= </w:t>
      </w:r>
      <w:r w:rsidR="00833F7A">
        <w:rPr>
          <w:rFonts w:ascii="Times New Roman" w:hAnsi="Times New Roman" w:cs="Times New Roman"/>
          <w:sz w:val="24"/>
          <w:szCs w:val="24"/>
        </w:rPr>
        <w:t xml:space="preserve">  Biaya hutang setelah pajak</w:t>
      </w:r>
    </w:p>
    <w:p w14:paraId="0971BC93" w14:textId="1EDA8EB4" w:rsidR="00833F7A" w:rsidRDefault="00833F7A" w:rsidP="00B93EEB">
      <w:pPr>
        <w:spacing w:line="360" w:lineRule="auto"/>
        <w:ind w:left="1146"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Kd </w:t>
      </w:r>
      <w:r>
        <w:rPr>
          <w:rFonts w:ascii="Times New Roman" w:hAnsi="Times New Roman" w:cs="Times New Roman"/>
          <w:sz w:val="24"/>
          <w:szCs w:val="24"/>
        </w:rPr>
        <w:tab/>
        <w:t xml:space="preserve">= </w:t>
      </w:r>
      <w:r w:rsidR="00A21168">
        <w:rPr>
          <w:rFonts w:ascii="Times New Roman" w:hAnsi="Times New Roman" w:cs="Times New Roman"/>
          <w:sz w:val="24"/>
          <w:szCs w:val="24"/>
        </w:rPr>
        <w:t xml:space="preserve">  </w:t>
      </w:r>
      <w:r>
        <w:rPr>
          <w:rFonts w:ascii="Times New Roman" w:hAnsi="Times New Roman" w:cs="Times New Roman"/>
          <w:sz w:val="24"/>
          <w:szCs w:val="24"/>
        </w:rPr>
        <w:t>Biaya hutang sebelum pajak</w:t>
      </w:r>
      <w:r w:rsidR="00A21168">
        <w:rPr>
          <w:rFonts w:ascii="Times New Roman" w:hAnsi="Times New Roman" w:cs="Times New Roman"/>
          <w:sz w:val="24"/>
          <w:szCs w:val="24"/>
        </w:rPr>
        <w:t xml:space="preserve">   </w:t>
      </w:r>
    </w:p>
    <w:p w14:paraId="6B900681" w14:textId="277D1AB3" w:rsidR="00622A75" w:rsidRPr="005D50BF" w:rsidRDefault="00833F7A" w:rsidP="00622A75">
      <w:pPr>
        <w:spacing w:line="360" w:lineRule="auto"/>
        <w:ind w:left="1146"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t>
      </w:r>
      <w:r>
        <w:rPr>
          <w:rFonts w:ascii="Times New Roman" w:hAnsi="Times New Roman" w:cs="Times New Roman"/>
          <w:sz w:val="24"/>
          <w:szCs w:val="24"/>
        </w:rPr>
        <w:tab/>
        <w:t>=   Tarif pajak</w:t>
      </w:r>
      <w:r w:rsidR="00A21168">
        <w:rPr>
          <w:rFonts w:ascii="Times New Roman" w:hAnsi="Times New Roman" w:cs="Times New Roman"/>
          <w:sz w:val="24"/>
          <w:szCs w:val="24"/>
        </w:rPr>
        <w:t xml:space="preserve">      </w:t>
      </w:r>
    </w:p>
    <w:p w14:paraId="423B8B4F" w14:textId="1B4E4A0D" w:rsidR="00A559AD" w:rsidRDefault="00A559AD" w:rsidP="000D31BE">
      <w:pPr>
        <w:pStyle w:val="Heading3"/>
        <w:spacing w:line="360" w:lineRule="auto"/>
      </w:pPr>
      <w:bookmarkStart w:id="77" w:name="_Toc158584219"/>
      <w:bookmarkStart w:id="78" w:name="_Toc168382166"/>
      <w:bookmarkStart w:id="79" w:name="_Toc170379445"/>
      <w:r>
        <w:t>Profitabilitas</w:t>
      </w:r>
      <w:bookmarkEnd w:id="77"/>
      <w:bookmarkEnd w:id="78"/>
      <w:bookmarkEnd w:id="79"/>
      <w:r>
        <w:t xml:space="preserve"> </w:t>
      </w:r>
      <w:r w:rsidR="00D808A0">
        <w:t xml:space="preserve"> </w:t>
      </w:r>
    </w:p>
    <w:p w14:paraId="0F826981" w14:textId="246693CE" w:rsidR="002271B3" w:rsidRDefault="002271B3" w:rsidP="00D16B0A">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Profitabilitas</w:t>
      </w:r>
    </w:p>
    <w:p w14:paraId="12FD4CA6" w14:textId="2F7CB4B0" w:rsidR="008B0B72" w:rsidRDefault="00D32221" w:rsidP="000E6310">
      <w:pPr>
        <w:pStyle w:val="ListParagraph"/>
        <w:spacing w:line="480" w:lineRule="auto"/>
        <w:ind w:left="1506" w:firstLine="654"/>
        <w:jc w:val="both"/>
        <w:rPr>
          <w:rFonts w:ascii="Times New Roman" w:hAnsi="Times New Roman" w:cs="Times New Roman"/>
          <w:sz w:val="24"/>
          <w:szCs w:val="24"/>
        </w:rPr>
      </w:pPr>
      <w:r>
        <w:rPr>
          <w:rFonts w:ascii="Times New Roman" w:hAnsi="Times New Roman" w:cs="Times New Roman"/>
          <w:sz w:val="24"/>
          <w:szCs w:val="24"/>
        </w:rPr>
        <w:t xml:space="preserve">Pada umumnya, setiap perusahaan memiliki tujuan </w:t>
      </w:r>
      <w:r w:rsidR="00117D64">
        <w:rPr>
          <w:rFonts w:ascii="Times New Roman" w:hAnsi="Times New Roman" w:cs="Times New Roman"/>
          <w:sz w:val="24"/>
          <w:szCs w:val="24"/>
        </w:rPr>
        <w:t>untuk memperoleh laba sebanyak-banyaknya. Setiap perusahaan dituntut harus mampu me</w:t>
      </w:r>
      <w:r w:rsidR="000E6310">
        <w:rPr>
          <w:rFonts w:ascii="Times New Roman" w:hAnsi="Times New Roman" w:cs="Times New Roman"/>
          <w:sz w:val="24"/>
          <w:szCs w:val="24"/>
        </w:rPr>
        <w:t xml:space="preserve">ncapai target yang telah direncanakan. </w:t>
      </w:r>
      <w:r w:rsidR="00D07632">
        <w:rPr>
          <w:rFonts w:ascii="Times New Roman" w:hAnsi="Times New Roman" w:cs="Times New Roman"/>
          <w:sz w:val="24"/>
          <w:szCs w:val="24"/>
        </w:rPr>
        <w:t>Karena p</w:t>
      </w:r>
      <w:r w:rsidR="0077187F">
        <w:rPr>
          <w:rFonts w:ascii="Times New Roman" w:hAnsi="Times New Roman" w:cs="Times New Roman"/>
          <w:sz w:val="24"/>
          <w:szCs w:val="24"/>
        </w:rPr>
        <w:t>erusahaan memiliki tujuan yang ingin dicap</w:t>
      </w:r>
      <w:r w:rsidR="009B27EE">
        <w:rPr>
          <w:rFonts w:ascii="Times New Roman" w:hAnsi="Times New Roman" w:cs="Times New Roman"/>
          <w:sz w:val="24"/>
          <w:szCs w:val="24"/>
        </w:rPr>
        <w:t xml:space="preserve">ai yaitu dengan mendapatkan laba atau keuntungan semaksimal mungkin. </w:t>
      </w:r>
    </w:p>
    <w:p w14:paraId="2E58481B" w14:textId="3D8A28CD" w:rsidR="003242FC" w:rsidRDefault="000D3EDD" w:rsidP="003242FC">
      <w:pPr>
        <w:pStyle w:val="ListParagraph"/>
        <w:spacing w:line="480" w:lineRule="auto"/>
        <w:ind w:left="1506" w:firstLine="654"/>
        <w:jc w:val="both"/>
        <w:rPr>
          <w:rFonts w:ascii="Times New Roman" w:hAnsi="Times New Roman" w:cs="Times New Roman"/>
          <w:sz w:val="24"/>
          <w:szCs w:val="24"/>
        </w:rPr>
      </w:pPr>
      <w:r>
        <w:rPr>
          <w:rFonts w:ascii="Times New Roman" w:hAnsi="Times New Roman" w:cs="Times New Roman"/>
          <w:sz w:val="24"/>
          <w:szCs w:val="24"/>
        </w:rPr>
        <w:lastRenderedPageBreak/>
        <w:t>Definisi Profitabilitas m</w:t>
      </w:r>
      <w:r w:rsidR="009C1B6D">
        <w:rPr>
          <w:rFonts w:ascii="Times New Roman" w:hAnsi="Times New Roman" w:cs="Times New Roman"/>
          <w:sz w:val="24"/>
          <w:szCs w:val="24"/>
        </w:rPr>
        <w:t xml:space="preserve">enurut </w:t>
      </w:r>
      <w:bookmarkStart w:id="80" w:name="_Hlk171947185"/>
      <w:r w:rsidR="00846F85">
        <w:rPr>
          <w:rFonts w:ascii="Times New Roman" w:hAnsi="Times New Roman" w:cs="Times New Roman"/>
          <w:sz w:val="24"/>
          <w:szCs w:val="24"/>
        </w:rPr>
        <w:fldChar w:fldCharType="begin" w:fldLock="1"/>
      </w:r>
      <w:r w:rsidR="00846F85">
        <w:rPr>
          <w:rFonts w:ascii="Times New Roman"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2021)","manualFormatting":"Siswanto, (2021:35)","plainTextFormattedCitation":"(Siswanto, 2021)","previouslyFormattedCitation":"(Siswanto, 2021)"},"properties":{"noteIndex":0},"schema":"https://github.com/citation-style-language/schema/raw/master/csl-citation.json"}</w:instrText>
      </w:r>
      <w:r w:rsidR="00846F85">
        <w:rPr>
          <w:rFonts w:ascii="Times New Roman" w:hAnsi="Times New Roman" w:cs="Times New Roman"/>
          <w:sz w:val="24"/>
          <w:szCs w:val="24"/>
        </w:rPr>
        <w:fldChar w:fldCharType="separate"/>
      </w:r>
      <w:r w:rsidR="00846F85" w:rsidRPr="00846F85">
        <w:rPr>
          <w:rFonts w:ascii="Times New Roman" w:hAnsi="Times New Roman" w:cs="Times New Roman"/>
          <w:noProof/>
          <w:sz w:val="24"/>
          <w:szCs w:val="24"/>
        </w:rPr>
        <w:t xml:space="preserve">Siswanto, </w:t>
      </w:r>
      <w:r w:rsidR="00846F85">
        <w:rPr>
          <w:rFonts w:ascii="Times New Roman" w:hAnsi="Times New Roman" w:cs="Times New Roman"/>
          <w:noProof/>
          <w:sz w:val="24"/>
          <w:szCs w:val="24"/>
        </w:rPr>
        <w:t>(</w:t>
      </w:r>
      <w:r w:rsidR="00846F85" w:rsidRPr="00846F85">
        <w:rPr>
          <w:rFonts w:ascii="Times New Roman" w:hAnsi="Times New Roman" w:cs="Times New Roman"/>
          <w:noProof/>
          <w:sz w:val="24"/>
          <w:szCs w:val="24"/>
        </w:rPr>
        <w:t>2021</w:t>
      </w:r>
      <w:r w:rsidR="00846F85">
        <w:rPr>
          <w:rFonts w:ascii="Times New Roman" w:hAnsi="Times New Roman" w:cs="Times New Roman"/>
          <w:noProof/>
          <w:sz w:val="24"/>
          <w:szCs w:val="24"/>
        </w:rPr>
        <w:t>:35</w:t>
      </w:r>
      <w:r w:rsidR="00846F85" w:rsidRPr="00846F85">
        <w:rPr>
          <w:rFonts w:ascii="Times New Roman" w:hAnsi="Times New Roman" w:cs="Times New Roman"/>
          <w:noProof/>
          <w:sz w:val="24"/>
          <w:szCs w:val="24"/>
        </w:rPr>
        <w:t>)</w:t>
      </w:r>
      <w:r w:rsidR="00846F85">
        <w:rPr>
          <w:rFonts w:ascii="Times New Roman" w:hAnsi="Times New Roman" w:cs="Times New Roman"/>
          <w:sz w:val="24"/>
          <w:szCs w:val="24"/>
        </w:rPr>
        <w:fldChar w:fldCharType="end"/>
      </w:r>
      <w:bookmarkEnd w:id="80"/>
      <w:r w:rsidR="00846F85">
        <w:rPr>
          <w:rFonts w:ascii="Times New Roman" w:hAnsi="Times New Roman" w:cs="Times New Roman"/>
          <w:sz w:val="24"/>
          <w:szCs w:val="24"/>
        </w:rPr>
        <w:t xml:space="preserve"> </w:t>
      </w:r>
      <w:r w:rsidR="00904C37">
        <w:rPr>
          <w:rFonts w:ascii="Times New Roman" w:hAnsi="Times New Roman" w:cs="Times New Roman"/>
          <w:sz w:val="24"/>
          <w:szCs w:val="24"/>
        </w:rPr>
        <w:t xml:space="preserve">adalah </w:t>
      </w:r>
      <w:bookmarkStart w:id="81" w:name="_Hlk171946927"/>
      <w:r w:rsidR="00C36651">
        <w:rPr>
          <w:rFonts w:ascii="Times New Roman" w:hAnsi="Times New Roman" w:cs="Times New Roman"/>
          <w:sz w:val="24"/>
          <w:szCs w:val="24"/>
        </w:rPr>
        <w:t>menguku</w:t>
      </w:r>
      <w:r>
        <w:rPr>
          <w:rFonts w:ascii="Times New Roman" w:hAnsi="Times New Roman" w:cs="Times New Roman"/>
          <w:sz w:val="24"/>
          <w:szCs w:val="24"/>
        </w:rPr>
        <w:t>r</w:t>
      </w:r>
      <w:r w:rsidR="00C36651">
        <w:rPr>
          <w:rFonts w:ascii="Times New Roman" w:hAnsi="Times New Roman" w:cs="Times New Roman"/>
          <w:sz w:val="24"/>
          <w:szCs w:val="24"/>
        </w:rPr>
        <w:t xml:space="preserve"> kemampuan perusahaan untuk menghasilkan laba dengan menggunakan sumber-sumber yang dimiliki perusahaan, seperti aktiva, modal, atau penjualan perusahaan.</w:t>
      </w:r>
      <w:r w:rsidR="003242FC">
        <w:rPr>
          <w:rFonts w:ascii="Times New Roman" w:hAnsi="Times New Roman" w:cs="Times New Roman"/>
          <w:sz w:val="24"/>
          <w:szCs w:val="24"/>
        </w:rPr>
        <w:t xml:space="preserve"> </w:t>
      </w:r>
      <w:bookmarkEnd w:id="81"/>
      <w:r w:rsidR="007C2CB3" w:rsidRPr="003242FC">
        <w:rPr>
          <w:rFonts w:ascii="Times New Roman" w:hAnsi="Times New Roman" w:cs="Times New Roman"/>
          <w:sz w:val="24"/>
          <w:szCs w:val="24"/>
        </w:rPr>
        <w:t xml:space="preserve">Sedangkan </w:t>
      </w:r>
      <w:r w:rsidR="00610773">
        <w:rPr>
          <w:rFonts w:ascii="Times New Roman" w:hAnsi="Times New Roman" w:cs="Times New Roman"/>
          <w:sz w:val="24"/>
          <w:szCs w:val="24"/>
        </w:rPr>
        <w:t xml:space="preserve">menurut </w:t>
      </w:r>
      <w:r w:rsidR="00750B73" w:rsidRPr="003242FC">
        <w:rPr>
          <w:rFonts w:ascii="Times New Roman" w:hAnsi="Times New Roman" w:cs="Times New Roman"/>
          <w:sz w:val="24"/>
          <w:szCs w:val="24"/>
        </w:rPr>
        <w:fldChar w:fldCharType="begin" w:fldLock="1"/>
      </w:r>
      <w:r w:rsidR="00B35019">
        <w:rPr>
          <w:rFonts w:ascii="Times New Roman" w:hAnsi="Times New Roman" w:cs="Times New Roman"/>
          <w:sz w:val="24"/>
          <w:szCs w:val="24"/>
        </w:rPr>
        <w:instrText>ADDIN CSL_CITATION {"citationItems":[{"id":"ITEM-1","itemData":{"DOI":"10.55681/economina.v2i8.724","abstract":"Penelitian sebelumnya atau terkait sangat penting dalam penelitian atau makalah akademis. Studi sebelumnya atau terkait membantu memperkuat teori dan fenomena hubungan atau pengaruh antar variabel. Artikel ini memberikan gambaran umum tentang faktor-faktor yang mempengaruhi Manajemen Laba yaitu: Ukuran Perusahaan, Leverage, dan Profitabilitas, sebuah studi literatur akuntansi. Tujuan penulisan artikel ini adalah untuk mengembangkan hipotesis tentang pengaruh antar variabel yang akan digunakan dalam penelitian selanjutnya. Hasil dari tinjauan pustaka ini adalah sebagai berikut: 1) Ukuran Perusahaan berpengaruh pada Manajemen Laba; 2) Leverage berpengaruh pada Manajemen Laba; 3) Profitabilitas berpengaruh pada Manajemen Laba.","author":[{"dropping-particle":"","family":"Setiowati","given":"Dani Pramesti","non-dropping-particle":"","parse-names":false,"suffix":""},{"dropping-particle":"","family":"Salsabila","given":"Novia Tatyana","non-dropping-particle":"","parse-names":false,"suffix":""},{"dropping-particle":"","family":"Eprianto","given":"Idel","non-dropping-particle":"","parse-names":false,"suffix":""}],"container-title":"Jurnal Economina","id":"ITEM-1","issue":"8","issued":{"date-parts":[["2023"]]},"page":"2137-2146","title":"Pengaruh Ukuran Perusahaan, Leverage, Dan Profitabilitas Terhadap Manajemen Laba","type":"article-journal","volume":"2"},"uris":["http://www.mendeley.com/documents/?uuid=f9c2ec8c-cc1a-4518-8e49-d5993a878405"]}],"mendeley":{"formattedCitation":"(Setiowati et al., 2023)","manualFormatting":"Setiowati et al., (2023)","plainTextFormattedCitation":"(Setiowati et al., 2023)","previouslyFormattedCitation":"(Setiowati et al., 2023)"},"properties":{"noteIndex":0},"schema":"https://github.com/citation-style-language/schema/raw/master/csl-citation.json"}</w:instrText>
      </w:r>
      <w:r w:rsidR="00750B73" w:rsidRPr="003242FC">
        <w:rPr>
          <w:rFonts w:ascii="Times New Roman" w:hAnsi="Times New Roman" w:cs="Times New Roman"/>
          <w:sz w:val="24"/>
          <w:szCs w:val="24"/>
        </w:rPr>
        <w:fldChar w:fldCharType="separate"/>
      </w:r>
      <w:r w:rsidR="00750B73" w:rsidRPr="003242FC">
        <w:rPr>
          <w:rFonts w:ascii="Times New Roman" w:hAnsi="Times New Roman" w:cs="Times New Roman"/>
          <w:noProof/>
          <w:sz w:val="24"/>
          <w:szCs w:val="24"/>
        </w:rPr>
        <w:t>Setiowati et al., (2023)</w:t>
      </w:r>
      <w:r w:rsidR="00750B73" w:rsidRPr="003242FC">
        <w:rPr>
          <w:rFonts w:ascii="Times New Roman" w:hAnsi="Times New Roman" w:cs="Times New Roman"/>
          <w:sz w:val="24"/>
          <w:szCs w:val="24"/>
        </w:rPr>
        <w:fldChar w:fldCharType="end"/>
      </w:r>
      <w:r w:rsidR="00610773">
        <w:rPr>
          <w:rFonts w:ascii="Times New Roman" w:hAnsi="Times New Roman" w:cs="Times New Roman"/>
          <w:sz w:val="24"/>
          <w:szCs w:val="24"/>
        </w:rPr>
        <w:t>,</w:t>
      </w:r>
      <w:r w:rsidR="00750B73" w:rsidRPr="003242FC">
        <w:rPr>
          <w:rFonts w:ascii="Times New Roman" w:hAnsi="Times New Roman" w:cs="Times New Roman"/>
          <w:sz w:val="24"/>
          <w:szCs w:val="24"/>
        </w:rPr>
        <w:t xml:space="preserve"> </w:t>
      </w:r>
      <w:r w:rsidR="0031626E" w:rsidRPr="003242FC">
        <w:rPr>
          <w:rFonts w:ascii="Times New Roman" w:hAnsi="Times New Roman" w:cs="Times New Roman"/>
          <w:sz w:val="24"/>
          <w:szCs w:val="24"/>
        </w:rPr>
        <w:t xml:space="preserve">rasio profitabilitas merupakan salah satu tolak ukur yang digunakan dalam penelitian yang dilakukan oleh para investor terhadap kinerja perusahaan guna dalam </w:t>
      </w:r>
      <w:r w:rsidR="00EA053A" w:rsidRPr="003242FC">
        <w:rPr>
          <w:rFonts w:ascii="Times New Roman" w:hAnsi="Times New Roman" w:cs="Times New Roman"/>
          <w:sz w:val="24"/>
          <w:szCs w:val="24"/>
        </w:rPr>
        <w:t xml:space="preserve">pengambilan keputusan investasi yang akan dilakukan. </w:t>
      </w:r>
    </w:p>
    <w:p w14:paraId="708B2E84" w14:textId="298ECBC6" w:rsidR="00D7728F" w:rsidRPr="006C0BE4" w:rsidRDefault="00685D6D" w:rsidP="006C0BE4">
      <w:pPr>
        <w:pStyle w:val="ListParagraph"/>
        <w:spacing w:line="480" w:lineRule="auto"/>
        <w:ind w:left="1506" w:firstLine="654"/>
        <w:jc w:val="both"/>
        <w:rPr>
          <w:rFonts w:ascii="Times New Roman" w:hAnsi="Times New Roman" w:cs="Times New Roman"/>
          <w:sz w:val="24"/>
          <w:szCs w:val="24"/>
        </w:rPr>
      </w:pPr>
      <w:r w:rsidRPr="003242FC">
        <w:rPr>
          <w:rFonts w:ascii="Times New Roman" w:hAnsi="Times New Roman" w:cs="Times New Roman"/>
          <w:sz w:val="24"/>
          <w:szCs w:val="24"/>
        </w:rPr>
        <w:t>Rasio ini</w:t>
      </w:r>
      <w:r w:rsidR="009942A9" w:rsidRPr="003242FC">
        <w:rPr>
          <w:rFonts w:ascii="Times New Roman" w:hAnsi="Times New Roman" w:cs="Times New Roman"/>
          <w:sz w:val="24"/>
          <w:szCs w:val="24"/>
        </w:rPr>
        <w:t xml:space="preserve"> dapat digunakan untuk melihat perkembanga</w:t>
      </w:r>
      <w:r w:rsidR="00E46DCD" w:rsidRPr="003242FC">
        <w:rPr>
          <w:rFonts w:ascii="Times New Roman" w:hAnsi="Times New Roman" w:cs="Times New Roman"/>
          <w:sz w:val="24"/>
          <w:szCs w:val="24"/>
        </w:rPr>
        <w:t>n perusahaan dalam rentan waktu tertentu, baik</w:t>
      </w:r>
      <w:r w:rsidR="00B17BA0">
        <w:rPr>
          <w:rFonts w:ascii="Times New Roman" w:hAnsi="Times New Roman" w:cs="Times New Roman"/>
          <w:sz w:val="24"/>
          <w:szCs w:val="24"/>
        </w:rPr>
        <w:t xml:space="preserve"> dalam kondisi</w:t>
      </w:r>
      <w:r w:rsidR="00E46DCD" w:rsidRPr="003242FC">
        <w:rPr>
          <w:rFonts w:ascii="Times New Roman" w:hAnsi="Times New Roman" w:cs="Times New Roman"/>
          <w:sz w:val="24"/>
          <w:szCs w:val="24"/>
        </w:rPr>
        <w:t xml:space="preserve"> menurun atau meningkat</w:t>
      </w:r>
      <w:r w:rsidR="00B02573" w:rsidRPr="003242FC">
        <w:rPr>
          <w:rFonts w:ascii="Times New Roman" w:hAnsi="Times New Roman" w:cs="Times New Roman"/>
          <w:sz w:val="24"/>
          <w:szCs w:val="24"/>
        </w:rPr>
        <w:t>, sekaligus dapat mencari penyebab dari perubahan tersebut.</w:t>
      </w:r>
      <w:r w:rsidR="00D21090">
        <w:rPr>
          <w:rFonts w:ascii="Times New Roman" w:hAnsi="Times New Roman" w:cs="Times New Roman"/>
          <w:sz w:val="24"/>
          <w:szCs w:val="24"/>
        </w:rPr>
        <w:t xml:space="preserve"> </w:t>
      </w:r>
      <w:r w:rsidR="00EB4234">
        <w:rPr>
          <w:rFonts w:ascii="Times New Roman" w:hAnsi="Times New Roman" w:cs="Times New Roman"/>
          <w:sz w:val="24"/>
          <w:szCs w:val="24"/>
        </w:rPr>
        <w:t xml:space="preserve">Semakin tinggi </w:t>
      </w:r>
      <w:r w:rsidR="005E7E0C">
        <w:rPr>
          <w:rFonts w:ascii="Times New Roman" w:hAnsi="Times New Roman" w:cs="Times New Roman"/>
          <w:sz w:val="24"/>
          <w:szCs w:val="24"/>
        </w:rPr>
        <w:t xml:space="preserve">tingkat profitabilitas suatu perusahaan maka kinerja dan kemampuan perusahaan dalam menghasilkan laba bersih juga meningkat. Begitu juga sebaliknya, jika tingkat profitabilitas </w:t>
      </w:r>
      <w:r w:rsidR="00B35019">
        <w:rPr>
          <w:rFonts w:ascii="Times New Roman" w:hAnsi="Times New Roman" w:cs="Times New Roman"/>
          <w:sz w:val="24"/>
          <w:szCs w:val="24"/>
        </w:rPr>
        <w:t>suatu perusahaan menurun maka kinerja dan kemampuan perusahaan dalam menghasilkan laba bersih juga menurun</w:t>
      </w:r>
      <w:r w:rsidR="00A4279D">
        <w:rPr>
          <w:rFonts w:ascii="Times New Roman" w:hAnsi="Times New Roman" w:cs="Times New Roman"/>
          <w:sz w:val="24"/>
          <w:szCs w:val="24"/>
        </w:rPr>
        <w:t xml:space="preserve"> (</w:t>
      </w:r>
      <w:r w:rsidR="00B35019">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{"citationItems":[{"id":"ITEM-1","itemData":{"DOI":"https://doi.org/10.22219/jaa.v2i1.7878","abstract":"Financial report produce information that can be used for decision made by internal such as management and employees and external such as investor, creditors and the government. However, sometimes users of financial statements are often concerned on earnings information without keep attention to the procedures used to make company profit information . This causes management to take earnings management actions. The purpose of this study was to determine the effect of profitability (Return on Asset – ROA, Return on Equity – ROE and Net Profit Margin – NPM) on earnings management in banking companies listed on Bursa Efek Indonesia (BEI). The sample used in this research is 23 banking companies listed on Bursa Efek Indonesia (BEI) within 2 years starting from 2016-2017. The research result shows that Return on Asset – ROA and Return on Equity – ROE has a significant positive effect on earning management, and Net Profit Margin – NPM does not have a significant effect on earnings management. PENDAHULUAN","author":[{"dropping-particle":"","family":"Lestari","given":"Kurnia Cahya","non-dropping-particle":"","parse-names":false,"suffix":""},{"dropping-particle":"","family":"Wulandari","given":"S. Oky","non-dropping-particle":"","parse-names":false,"suffix":""}],"container-title":"Jurnal Akademi Akuntansi","id":"ITEM-1","issue":"April 2019","issued":{"date-parts":[["2019"]]},"page":"20-35","title":"Pengaruh Profitabilitas Terhadap Manajemen Laba (Studi Kasus Pada Bank yang Terdaftra di Bursa Efek Indonesia Tahun 2016-2018)","type":"article-journal","volume":"2"},"uris":["http://www.mendeley.com/documents/?uuid=cf480c08-4681-4d02-b6b4-4f45d2564b35"]}],"mendeley":{"formattedCitation":"(Lestari &amp; Wulandari, 2019)","manualFormatting":"Lestari &amp; Wulandari, 2019)","plainTextFormattedCitation":"(Lestari &amp; Wulandari, 2019)","previouslyFormattedCitation":"(Lestari &amp; Wulandari, 2019)"},"properties":{"noteIndex":0},"schema":"https://github.com/citation-style-language/schema/raw/master/csl-citation.json"}</w:instrText>
      </w:r>
      <w:r w:rsidR="00B35019">
        <w:rPr>
          <w:rFonts w:ascii="Times New Roman" w:hAnsi="Times New Roman" w:cs="Times New Roman"/>
          <w:sz w:val="24"/>
          <w:szCs w:val="24"/>
        </w:rPr>
        <w:fldChar w:fldCharType="separate"/>
      </w:r>
      <w:r w:rsidR="00B35019" w:rsidRPr="00B35019">
        <w:rPr>
          <w:rFonts w:ascii="Times New Roman" w:hAnsi="Times New Roman" w:cs="Times New Roman"/>
          <w:noProof/>
          <w:sz w:val="24"/>
          <w:szCs w:val="24"/>
        </w:rPr>
        <w:t>Lestari &amp; Wulandari, 2019)</w:t>
      </w:r>
      <w:r w:rsidR="00B35019">
        <w:rPr>
          <w:rFonts w:ascii="Times New Roman" w:hAnsi="Times New Roman" w:cs="Times New Roman"/>
          <w:sz w:val="24"/>
          <w:szCs w:val="24"/>
        </w:rPr>
        <w:fldChar w:fldCharType="end"/>
      </w:r>
      <w:r w:rsidR="00B17BA0">
        <w:rPr>
          <w:rFonts w:ascii="Times New Roman" w:hAnsi="Times New Roman" w:cs="Times New Roman"/>
          <w:sz w:val="24"/>
          <w:szCs w:val="24"/>
        </w:rPr>
        <w:t>.</w:t>
      </w:r>
    </w:p>
    <w:p w14:paraId="4A18BD47" w14:textId="3B482799" w:rsidR="0007019F" w:rsidRDefault="0007019F" w:rsidP="00D16B0A">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Pengukuran </w:t>
      </w:r>
      <w:r w:rsidR="000527FB">
        <w:rPr>
          <w:rFonts w:ascii="Times New Roman" w:hAnsi="Times New Roman" w:cs="Times New Roman"/>
          <w:sz w:val="24"/>
          <w:szCs w:val="24"/>
        </w:rPr>
        <w:t xml:space="preserve">Rasio </w:t>
      </w:r>
      <w:r>
        <w:rPr>
          <w:rFonts w:ascii="Times New Roman" w:hAnsi="Times New Roman" w:cs="Times New Roman"/>
          <w:sz w:val="24"/>
          <w:szCs w:val="24"/>
        </w:rPr>
        <w:t>Profitabilitas</w:t>
      </w:r>
    </w:p>
    <w:p w14:paraId="72C808C2" w14:textId="5BEA92B7" w:rsidR="002271B3" w:rsidRDefault="008B0B72" w:rsidP="000E6310">
      <w:pPr>
        <w:pStyle w:val="ListParagraph"/>
        <w:spacing w:line="480" w:lineRule="auto"/>
        <w:ind w:left="1506" w:firstLine="654"/>
        <w:jc w:val="both"/>
        <w:rPr>
          <w:rFonts w:ascii="Times New Roman" w:hAnsi="Times New Roman" w:cs="Times New Roman"/>
          <w:i/>
          <w:iCs/>
          <w:sz w:val="24"/>
          <w:szCs w:val="24"/>
        </w:rPr>
      </w:pPr>
      <w:r>
        <w:rPr>
          <w:rFonts w:ascii="Times New Roman" w:hAnsi="Times New Roman" w:cs="Times New Roman"/>
          <w:sz w:val="24"/>
          <w:szCs w:val="24"/>
        </w:rPr>
        <w:t xml:space="preserve">Menurut </w:t>
      </w:r>
      <w:r w:rsidR="00846F85">
        <w:rPr>
          <w:rFonts w:ascii="Times New Roman" w:hAnsi="Times New Roman" w:cs="Times New Roman"/>
          <w:sz w:val="24"/>
          <w:szCs w:val="24"/>
        </w:rPr>
        <w:fldChar w:fldCharType="begin" w:fldLock="1"/>
      </w:r>
      <w:r w:rsidR="006900CE">
        <w:rPr>
          <w:rFonts w:ascii="Times New Roman" w:hAnsi="Times New Roman" w:cs="Times New Roman"/>
          <w:sz w:val="24"/>
          <w:szCs w:val="24"/>
        </w:rPr>
        <w:instrText>ADDIN CSL_CITATION {"citationItems":[{"id":"ITEM-1","itemData":{"author":[{"dropping-particle":"","family":"Sudana","given":"I Made","non-dropping-particle":"","parse-names":false,"suffix":""}],"edition":"2","editor":[{"dropping-particle":"","family":"Salma","given":"Novietha I.","non-dropping-particle":"","parse-names":false,"suffix":""}],"id":"ITEM-1","issued":{"date-parts":[["2015"]]},"number-of-pages":"1-345","publisher":"Penerbit Erlangga","title":"Manajemen Keuangan Perusahaan Teori dan Praktik","type":"book"},"uris":["http://www.mendeley.com/documents/?uuid=ad94365d-3527-43a4-a524-bbd7b18e8236"]}],"mendeley":{"formattedCitation":"(Sudana, 2015)","manualFormatting":"Sudana, (2015: 25-26)","plainTextFormattedCitation":"(Sudana, 2015)","previouslyFormattedCitation":"(Sudana, 2015)"},"properties":{"noteIndex":0},"schema":"https://github.com/citation-style-language/schema/raw/master/csl-citation.json"}</w:instrText>
      </w:r>
      <w:r w:rsidR="00846F85">
        <w:rPr>
          <w:rFonts w:ascii="Times New Roman" w:hAnsi="Times New Roman" w:cs="Times New Roman"/>
          <w:sz w:val="24"/>
          <w:szCs w:val="24"/>
        </w:rPr>
        <w:fldChar w:fldCharType="separate"/>
      </w:r>
      <w:r w:rsidR="00846F85" w:rsidRPr="00846F85">
        <w:rPr>
          <w:rFonts w:ascii="Times New Roman" w:hAnsi="Times New Roman" w:cs="Times New Roman"/>
          <w:noProof/>
          <w:sz w:val="24"/>
          <w:szCs w:val="24"/>
        </w:rPr>
        <w:t xml:space="preserve">Sudana, </w:t>
      </w:r>
      <w:r w:rsidR="00846F85">
        <w:rPr>
          <w:rFonts w:ascii="Times New Roman" w:hAnsi="Times New Roman" w:cs="Times New Roman"/>
          <w:noProof/>
          <w:sz w:val="24"/>
          <w:szCs w:val="24"/>
        </w:rPr>
        <w:t>(</w:t>
      </w:r>
      <w:r w:rsidR="00846F85" w:rsidRPr="00846F85">
        <w:rPr>
          <w:rFonts w:ascii="Times New Roman" w:hAnsi="Times New Roman" w:cs="Times New Roman"/>
          <w:noProof/>
          <w:sz w:val="24"/>
          <w:szCs w:val="24"/>
        </w:rPr>
        <w:t>2015</w:t>
      </w:r>
      <w:r w:rsidR="00846F85">
        <w:rPr>
          <w:rFonts w:ascii="Times New Roman" w:hAnsi="Times New Roman" w:cs="Times New Roman"/>
          <w:noProof/>
          <w:sz w:val="24"/>
          <w:szCs w:val="24"/>
        </w:rPr>
        <w:t>:</w:t>
      </w:r>
      <w:r w:rsidR="00EE54E5">
        <w:rPr>
          <w:rFonts w:ascii="Times New Roman" w:hAnsi="Times New Roman" w:cs="Times New Roman"/>
          <w:noProof/>
          <w:sz w:val="24"/>
          <w:szCs w:val="24"/>
        </w:rPr>
        <w:t xml:space="preserve"> </w:t>
      </w:r>
      <w:r w:rsidR="00BD1FE6">
        <w:rPr>
          <w:rFonts w:ascii="Times New Roman" w:hAnsi="Times New Roman" w:cs="Times New Roman"/>
          <w:noProof/>
          <w:sz w:val="24"/>
          <w:szCs w:val="24"/>
        </w:rPr>
        <w:t>25-26</w:t>
      </w:r>
      <w:r w:rsidR="00846F85" w:rsidRPr="00846F85">
        <w:rPr>
          <w:rFonts w:ascii="Times New Roman" w:hAnsi="Times New Roman" w:cs="Times New Roman"/>
          <w:noProof/>
          <w:sz w:val="24"/>
          <w:szCs w:val="24"/>
        </w:rPr>
        <w:t>)</w:t>
      </w:r>
      <w:r w:rsidR="00846F85">
        <w:rPr>
          <w:rFonts w:ascii="Times New Roman" w:hAnsi="Times New Roman" w:cs="Times New Roman"/>
          <w:sz w:val="24"/>
          <w:szCs w:val="24"/>
        </w:rPr>
        <w:fldChar w:fldCharType="end"/>
      </w:r>
      <w:r w:rsidR="00D461B2">
        <w:rPr>
          <w:rFonts w:ascii="Times New Roman" w:hAnsi="Times New Roman" w:cs="Times New Roman"/>
          <w:sz w:val="24"/>
          <w:szCs w:val="24"/>
        </w:rPr>
        <w:fldChar w:fldCharType="begin" w:fldLock="1"/>
      </w:r>
      <w:r w:rsidR="00846F85">
        <w:rPr>
          <w:rFonts w:ascii="Times New Roman"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 ","plainTextFormattedCitation":"(Siswanto, 2021)","previouslyFormattedCitation":"(Siswanto, 2021)"},"properties":{"noteIndex":0},"schema":"https://github.com/citation-style-language/schema/raw/master/csl-citation.json"}</w:instrText>
      </w:r>
      <w:r w:rsidR="00D461B2">
        <w:rPr>
          <w:rFonts w:ascii="Times New Roman" w:hAnsi="Times New Roman" w:cs="Times New Roman"/>
          <w:sz w:val="24"/>
          <w:szCs w:val="24"/>
        </w:rPr>
        <w:fldChar w:fldCharType="separate"/>
      </w:r>
      <w:r w:rsidR="00C07A3E">
        <w:rPr>
          <w:rFonts w:ascii="Times New Roman" w:hAnsi="Times New Roman" w:cs="Times New Roman"/>
          <w:noProof/>
          <w:sz w:val="24"/>
          <w:szCs w:val="24"/>
        </w:rPr>
        <w:t xml:space="preserve"> </w:t>
      </w:r>
      <w:r w:rsidR="00D461B2">
        <w:rPr>
          <w:rFonts w:ascii="Times New Roman" w:hAnsi="Times New Roman" w:cs="Times New Roman"/>
          <w:sz w:val="24"/>
          <w:szCs w:val="24"/>
        </w:rPr>
        <w:fldChar w:fldCharType="end"/>
      </w:r>
      <w:r w:rsidR="00BD1FE6">
        <w:rPr>
          <w:rFonts w:ascii="Times New Roman" w:hAnsi="Times New Roman" w:cs="Times New Roman"/>
          <w:sz w:val="24"/>
          <w:szCs w:val="24"/>
        </w:rPr>
        <w:t xml:space="preserve">ada beberapa cara untuk mengukur besar kecilnya </w:t>
      </w:r>
      <w:r w:rsidR="00A31066">
        <w:rPr>
          <w:rFonts w:ascii="Times New Roman" w:hAnsi="Times New Roman" w:cs="Times New Roman"/>
          <w:sz w:val="24"/>
          <w:szCs w:val="24"/>
        </w:rPr>
        <w:t xml:space="preserve">profitabilitas perusahaan, diantaranya: </w:t>
      </w:r>
      <w:r w:rsidR="00A31066" w:rsidRPr="00AA3660">
        <w:rPr>
          <w:rFonts w:ascii="Times New Roman" w:hAnsi="Times New Roman" w:cs="Times New Roman"/>
          <w:i/>
          <w:iCs/>
          <w:sz w:val="24"/>
          <w:szCs w:val="24"/>
        </w:rPr>
        <w:t xml:space="preserve">Return on Assets (ROA), Return on </w:t>
      </w:r>
      <w:r w:rsidR="002E7844" w:rsidRPr="00AA3660">
        <w:rPr>
          <w:rFonts w:ascii="Times New Roman" w:hAnsi="Times New Roman" w:cs="Times New Roman"/>
          <w:i/>
          <w:iCs/>
          <w:sz w:val="24"/>
          <w:szCs w:val="24"/>
        </w:rPr>
        <w:t xml:space="preserve">Equity (ROE), Profit Margin Ratio, </w:t>
      </w:r>
      <w:r w:rsidR="004975E9">
        <w:rPr>
          <w:rFonts w:ascii="Times New Roman" w:hAnsi="Times New Roman" w:cs="Times New Roman"/>
          <w:sz w:val="24"/>
          <w:szCs w:val="24"/>
        </w:rPr>
        <w:t xml:space="preserve">dan </w:t>
      </w:r>
      <w:r w:rsidR="004975E9" w:rsidRPr="004975E9">
        <w:rPr>
          <w:rFonts w:ascii="Times New Roman" w:hAnsi="Times New Roman" w:cs="Times New Roman"/>
          <w:i/>
          <w:iCs/>
          <w:sz w:val="24"/>
          <w:szCs w:val="24"/>
        </w:rPr>
        <w:t>Basic Earning Powe</w:t>
      </w:r>
      <w:r w:rsidR="004975E9">
        <w:rPr>
          <w:rFonts w:ascii="Times New Roman" w:hAnsi="Times New Roman" w:cs="Times New Roman"/>
          <w:i/>
          <w:iCs/>
          <w:sz w:val="24"/>
          <w:szCs w:val="24"/>
        </w:rPr>
        <w:t xml:space="preserve">r. </w:t>
      </w:r>
    </w:p>
    <w:p w14:paraId="593A5DC2" w14:textId="2F2BCA26" w:rsidR="000C3A4A" w:rsidRPr="004975E9" w:rsidRDefault="000C3A4A" w:rsidP="000E6310">
      <w:pPr>
        <w:pStyle w:val="ListParagraph"/>
        <w:spacing w:line="480" w:lineRule="auto"/>
        <w:ind w:left="1506" w:firstLine="654"/>
        <w:jc w:val="both"/>
        <w:rPr>
          <w:rFonts w:ascii="Times New Roman" w:hAnsi="Times New Roman" w:cs="Times New Roman"/>
          <w:sz w:val="24"/>
          <w:szCs w:val="24"/>
        </w:rPr>
      </w:pPr>
      <w:r>
        <w:rPr>
          <w:rFonts w:ascii="Times New Roman" w:hAnsi="Times New Roman" w:cs="Times New Roman"/>
          <w:i/>
          <w:iCs/>
          <w:sz w:val="24"/>
          <w:szCs w:val="24"/>
        </w:rPr>
        <w:t xml:space="preserve"> </w:t>
      </w:r>
    </w:p>
    <w:p w14:paraId="26CD657F" w14:textId="373E4651" w:rsidR="006900CE" w:rsidRPr="006900CE" w:rsidRDefault="008545F6" w:rsidP="00D16B0A">
      <w:pPr>
        <w:pStyle w:val="ListParagraph"/>
        <w:numPr>
          <w:ilvl w:val="0"/>
          <w:numId w:val="26"/>
        </w:numPr>
        <w:spacing w:line="480" w:lineRule="auto"/>
        <w:ind w:left="1843" w:hanging="425"/>
        <w:jc w:val="both"/>
        <w:rPr>
          <w:rFonts w:ascii="Times New Roman" w:hAnsi="Times New Roman" w:cs="Times New Roman"/>
          <w:sz w:val="24"/>
          <w:szCs w:val="24"/>
        </w:rPr>
      </w:pPr>
      <w:r w:rsidRPr="006900CE">
        <w:rPr>
          <w:rFonts w:ascii="Times New Roman" w:hAnsi="Times New Roman" w:cs="Times New Roman"/>
          <w:i/>
          <w:iCs/>
          <w:sz w:val="24"/>
          <w:szCs w:val="24"/>
        </w:rPr>
        <w:lastRenderedPageBreak/>
        <w:t>Return On Assets</w:t>
      </w:r>
      <w:r w:rsidRPr="006900CE">
        <w:rPr>
          <w:rFonts w:ascii="Times New Roman" w:hAnsi="Times New Roman" w:cs="Times New Roman"/>
          <w:sz w:val="24"/>
          <w:szCs w:val="24"/>
        </w:rPr>
        <w:t xml:space="preserve"> (ROA)</w:t>
      </w:r>
    </w:p>
    <w:p w14:paraId="782DA065" w14:textId="170D0246" w:rsidR="006900CE" w:rsidRPr="006900CE" w:rsidRDefault="008F26FB" w:rsidP="003C7063">
      <w:pPr>
        <w:pStyle w:val="ListParagraph"/>
        <w:spacing w:line="480" w:lineRule="auto"/>
        <w:ind w:left="1843" w:firstLine="709"/>
        <w:jc w:val="both"/>
        <w:rPr>
          <w:rFonts w:ascii="Times New Roman" w:hAnsi="Times New Roman" w:cs="Times New Roman"/>
          <w:sz w:val="24"/>
          <w:szCs w:val="24"/>
        </w:rPr>
      </w:pPr>
      <w:r w:rsidRPr="00C41901">
        <w:rPr>
          <w:rFonts w:ascii="Times New Roman" w:hAnsi="Times New Roman" w:cs="Times New Roman"/>
          <w:i/>
          <w:iCs/>
          <w:sz w:val="24"/>
          <w:szCs w:val="24"/>
        </w:rPr>
        <w:t xml:space="preserve">Return on Assets </w:t>
      </w:r>
      <w:r w:rsidR="00C00FD4">
        <w:rPr>
          <w:rFonts w:ascii="Times New Roman" w:hAnsi="Times New Roman" w:cs="Times New Roman"/>
          <w:sz w:val="24"/>
          <w:szCs w:val="24"/>
        </w:rPr>
        <w:t xml:space="preserve">mengukur </w:t>
      </w:r>
      <w:r w:rsidR="00F07CF1">
        <w:rPr>
          <w:rFonts w:ascii="Times New Roman" w:hAnsi="Times New Roman" w:cs="Times New Roman"/>
          <w:sz w:val="24"/>
          <w:szCs w:val="24"/>
        </w:rPr>
        <w:t>kemampuan perusahaan dengan menggunakan seluruh aktiva yang dimiliki</w:t>
      </w:r>
      <w:r w:rsidR="005730B4">
        <w:rPr>
          <w:rFonts w:ascii="Times New Roman" w:hAnsi="Times New Roman" w:cs="Times New Roman"/>
          <w:sz w:val="24"/>
          <w:szCs w:val="24"/>
        </w:rPr>
        <w:t xml:space="preserve"> untuk menghasilkan laba setelah pajak. </w:t>
      </w:r>
      <w:r w:rsidR="004979F8">
        <w:rPr>
          <w:rFonts w:ascii="Times New Roman" w:hAnsi="Times New Roman" w:cs="Times New Roman"/>
          <w:sz w:val="24"/>
          <w:szCs w:val="24"/>
        </w:rPr>
        <w:t xml:space="preserve">Rasio ini penting bagi pihak </w:t>
      </w:r>
      <w:r w:rsidR="000446FE">
        <w:rPr>
          <w:rFonts w:ascii="Times New Roman" w:hAnsi="Times New Roman" w:cs="Times New Roman"/>
          <w:sz w:val="24"/>
          <w:szCs w:val="24"/>
        </w:rPr>
        <w:t xml:space="preserve">manajemen untuk mengevaluasi efektivitas dan efisiensi manajemen </w:t>
      </w:r>
      <w:r w:rsidR="00A50DBC">
        <w:rPr>
          <w:rFonts w:ascii="Times New Roman" w:hAnsi="Times New Roman" w:cs="Times New Roman"/>
          <w:sz w:val="24"/>
          <w:szCs w:val="24"/>
        </w:rPr>
        <w:t>perusahaan dalam m</w:t>
      </w:r>
      <w:r w:rsidR="002409A1">
        <w:rPr>
          <w:rFonts w:ascii="Times New Roman" w:hAnsi="Times New Roman" w:cs="Times New Roman"/>
          <w:sz w:val="24"/>
          <w:szCs w:val="24"/>
        </w:rPr>
        <w:t>e</w:t>
      </w:r>
      <w:r w:rsidR="00A50DBC">
        <w:rPr>
          <w:rFonts w:ascii="Times New Roman" w:hAnsi="Times New Roman" w:cs="Times New Roman"/>
          <w:sz w:val="24"/>
          <w:szCs w:val="24"/>
        </w:rPr>
        <w:t>ngelola seluruh aktiva perusahaan.</w:t>
      </w:r>
      <w:r w:rsidR="002127B8">
        <w:rPr>
          <w:rFonts w:ascii="Times New Roman" w:hAnsi="Times New Roman" w:cs="Times New Roman"/>
          <w:sz w:val="24"/>
          <w:szCs w:val="24"/>
        </w:rPr>
        <w:t xml:space="preserve"> </w:t>
      </w:r>
      <w:r w:rsidR="002127B8" w:rsidRPr="003C1233">
        <w:rPr>
          <w:rFonts w:ascii="Times New Roman" w:hAnsi="Times New Roman" w:cs="Times New Roman"/>
          <w:sz w:val="24"/>
          <w:szCs w:val="24"/>
        </w:rPr>
        <w:t>ROA</w:t>
      </w:r>
      <w:r w:rsidR="002127B8">
        <w:rPr>
          <w:rFonts w:ascii="Times New Roman" w:hAnsi="Times New Roman" w:cs="Times New Roman"/>
          <w:sz w:val="24"/>
          <w:szCs w:val="24"/>
        </w:rPr>
        <w:t xml:space="preserve"> dapat dihitung dengan rumus sebagai berikut:</w:t>
      </w:r>
    </w:p>
    <w:p w14:paraId="2924A36F" w14:textId="0C21207A" w:rsidR="0007019F" w:rsidRDefault="002127B8" w:rsidP="00A402D3">
      <w:pPr>
        <w:pStyle w:val="ListParagraph"/>
        <w:spacing w:line="480" w:lineRule="auto"/>
        <w:ind w:left="1506"/>
        <w:jc w:val="center"/>
        <w:rPr>
          <w:rFonts w:ascii="Times New Roman" w:eastAsiaTheme="minorEastAsia" w:hAnsi="Times New Roman" w:cs="Times New Roman"/>
          <w:b/>
          <w:bCs/>
          <w:sz w:val="28"/>
          <w:szCs w:val="28"/>
        </w:rPr>
      </w:pPr>
      <w:r w:rsidRPr="007E2BBA">
        <w:rPr>
          <w:rFonts w:ascii="Times New Roman" w:hAnsi="Times New Roman" w:cs="Times New Roman"/>
          <w:b/>
          <w:bCs/>
          <w:i/>
          <w:iCs/>
          <w:sz w:val="24"/>
          <w:szCs w:val="24"/>
        </w:rPr>
        <w:t>Return on Assets</w:t>
      </w:r>
      <w:r w:rsidR="00CE7935" w:rsidRPr="007E2BBA">
        <w:rPr>
          <w:rFonts w:ascii="Times New Roman" w:hAnsi="Times New Roman" w:cs="Times New Roman"/>
          <w:b/>
          <w:bCs/>
          <w:i/>
          <w:iCs/>
          <w:sz w:val="24"/>
          <w:szCs w:val="24"/>
        </w:rPr>
        <w:t xml:space="preserve"> </w:t>
      </w:r>
      <w:r w:rsidR="00CE7935" w:rsidRPr="007E2BBA">
        <w:rPr>
          <w:rFonts w:ascii="Times New Roman" w:hAnsi="Times New Roman" w:cs="Times New Roman"/>
          <w:b/>
          <w:bCs/>
          <w:sz w:val="24"/>
          <w:szCs w:val="24"/>
        </w:rPr>
        <w:t>(RO</w:t>
      </w:r>
      <w:r w:rsidR="00764A83">
        <w:rPr>
          <w:rFonts w:ascii="Times New Roman" w:hAnsi="Times New Roman" w:cs="Times New Roman"/>
          <w:b/>
          <w:bCs/>
          <w:sz w:val="24"/>
          <w:szCs w:val="24"/>
        </w:rPr>
        <w:t>A</w:t>
      </w:r>
      <w:r w:rsidR="00CE7935" w:rsidRPr="007E2BBA">
        <w:rPr>
          <w:rFonts w:ascii="Times New Roman" w:hAnsi="Times New Roman" w:cs="Times New Roman"/>
          <w:b/>
          <w:bCs/>
          <w:sz w:val="24"/>
          <w:szCs w:val="24"/>
        </w:rPr>
        <w:t>)</w:t>
      </w:r>
      <w:r w:rsidRPr="007E2BBA">
        <w:rPr>
          <w:rFonts w:ascii="Times New Roman" w:hAnsi="Times New Roman" w:cs="Times New Roman"/>
          <w:b/>
          <w:bCs/>
          <w:sz w:val="24"/>
          <w:szCs w:val="24"/>
        </w:rPr>
        <w:t xml:space="preserve"> </w:t>
      </w:r>
      <w:r w:rsidRPr="001C2DF5">
        <w:rPr>
          <w:rFonts w:ascii="Times New Roman" w:hAnsi="Times New Roman" w:cs="Times New Roman"/>
          <w:b/>
          <w:bCs/>
          <w:sz w:val="28"/>
          <w:szCs w:val="28"/>
        </w:rPr>
        <w:t xml:space="preserve">=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Earning after taxes</m:t>
            </m:r>
          </m:num>
          <m:den>
            <m:r>
              <m:rPr>
                <m:sty m:val="bi"/>
              </m:rPr>
              <w:rPr>
                <w:rFonts w:ascii="Cambria Math" w:hAnsi="Cambria Math" w:cs="Times New Roman"/>
                <w:sz w:val="28"/>
                <w:szCs w:val="28"/>
              </w:rPr>
              <m:t>total assets</m:t>
            </m:r>
          </m:den>
        </m:f>
      </m:oMath>
    </w:p>
    <w:p w14:paraId="49D5A209" w14:textId="72485426" w:rsidR="008E6BD3" w:rsidRPr="003C7063" w:rsidRDefault="006900CE" w:rsidP="003C7063">
      <w:pPr>
        <w:pStyle w:val="ListParagraph"/>
        <w:spacing w:line="480" w:lineRule="auto"/>
        <w:ind w:left="1506"/>
        <w:jc w:val="center"/>
        <w:rPr>
          <w:rFonts w:ascii="Times New Roman" w:eastAsiaTheme="minorEastAsia" w:hAnsi="Times New Roman" w:cs="Times New Roman"/>
          <w:sz w:val="24"/>
          <w:szCs w:val="24"/>
        </w:rPr>
      </w:pPr>
      <w:r w:rsidRPr="006900CE">
        <w:rPr>
          <w:rFonts w:ascii="Times New Roman" w:eastAsiaTheme="minorEastAsia" w:hAnsi="Times New Roman" w:cs="Times New Roman"/>
          <w:sz w:val="24"/>
          <w:szCs w:val="24"/>
        </w:rPr>
        <w:fldChar w:fldCharType="begin" w:fldLock="1"/>
      </w:r>
      <w:r w:rsidR="00A402D3">
        <w:rPr>
          <w:rFonts w:ascii="Times New Roman" w:eastAsiaTheme="minorEastAsia" w:hAnsi="Times New Roman" w:cs="Times New Roman"/>
          <w:sz w:val="24"/>
          <w:szCs w:val="24"/>
        </w:rPr>
        <w:instrText>ADDIN CSL_CITATION {"citationItems":[{"id":"ITEM-1","itemData":{"author":[{"dropping-particle":"","family":"Sudana","given":"I Made","non-dropping-particle":"","parse-names":false,"suffix":""}],"edition":"2","editor":[{"dropping-particle":"","family":"Salma","given":"Novietha I.","non-dropping-particle":"","parse-names":false,"suffix":""}],"id":"ITEM-1","issued":{"date-parts":[["2015"]]},"number-of-pages":"1-345","publisher":"Penerbit Erlangga","title":"Manajemen Keuangan Perusahaan Teori dan Praktik","type":"book"},"uris":["http://www.mendeley.com/documents/?uuid=ad94365d-3527-43a4-a524-bbd7b18e8236"]}],"mendeley":{"formattedCitation":"(Sudana, 2015)","manualFormatting":"(Sudana, 2015:25)","plainTextFormattedCitation":"(Sudana, 2015)","previouslyFormattedCitation":"(Sudana, 2015)"},"properties":{"noteIndex":0},"schema":"https://github.com/citation-style-language/schema/raw/master/csl-citation.json"}</w:instrText>
      </w:r>
      <w:r w:rsidRPr="006900CE">
        <w:rPr>
          <w:rFonts w:ascii="Times New Roman" w:eastAsiaTheme="minorEastAsia" w:hAnsi="Times New Roman" w:cs="Times New Roman"/>
          <w:sz w:val="24"/>
          <w:szCs w:val="24"/>
        </w:rPr>
        <w:fldChar w:fldCharType="separate"/>
      </w:r>
      <w:r w:rsidRPr="006900CE">
        <w:rPr>
          <w:rFonts w:ascii="Times New Roman" w:eastAsiaTheme="minorEastAsia" w:hAnsi="Times New Roman" w:cs="Times New Roman"/>
          <w:noProof/>
          <w:sz w:val="24"/>
          <w:szCs w:val="24"/>
        </w:rPr>
        <w:t>(Sudana, 2015:25)</w:t>
      </w:r>
      <w:r w:rsidRPr="006900CE">
        <w:rPr>
          <w:rFonts w:ascii="Times New Roman" w:eastAsiaTheme="minorEastAsia" w:hAnsi="Times New Roman" w:cs="Times New Roman"/>
          <w:sz w:val="24"/>
          <w:szCs w:val="24"/>
        </w:rPr>
        <w:fldChar w:fldCharType="end"/>
      </w:r>
    </w:p>
    <w:p w14:paraId="4A14B90B" w14:textId="09FB6C5D" w:rsidR="003C1233" w:rsidRPr="00B20106" w:rsidRDefault="003C1233" w:rsidP="00D16B0A">
      <w:pPr>
        <w:pStyle w:val="ListParagraph"/>
        <w:numPr>
          <w:ilvl w:val="0"/>
          <w:numId w:val="26"/>
        </w:numPr>
        <w:spacing w:line="480" w:lineRule="auto"/>
        <w:ind w:left="1843" w:hanging="425"/>
        <w:rPr>
          <w:rFonts w:ascii="Times New Roman" w:eastAsiaTheme="minorEastAsia" w:hAnsi="Times New Roman" w:cs="Times New Roman"/>
          <w:sz w:val="24"/>
          <w:szCs w:val="24"/>
        </w:rPr>
      </w:pPr>
      <w:r w:rsidRPr="00B20106">
        <w:rPr>
          <w:rFonts w:ascii="Times New Roman" w:eastAsiaTheme="minorEastAsia" w:hAnsi="Times New Roman" w:cs="Times New Roman"/>
          <w:i/>
          <w:iCs/>
          <w:sz w:val="24"/>
          <w:szCs w:val="24"/>
        </w:rPr>
        <w:t>Return on Equity</w:t>
      </w:r>
      <w:r w:rsidRPr="00B20106">
        <w:rPr>
          <w:rFonts w:ascii="Times New Roman" w:eastAsiaTheme="minorEastAsia" w:hAnsi="Times New Roman" w:cs="Times New Roman"/>
          <w:sz w:val="24"/>
          <w:szCs w:val="24"/>
        </w:rPr>
        <w:t xml:space="preserve"> (ROE)</w:t>
      </w:r>
    </w:p>
    <w:p w14:paraId="4E7D9D02" w14:textId="661C8A82" w:rsidR="004E0E9F" w:rsidRPr="00605380" w:rsidRDefault="00B30A05" w:rsidP="003C7063">
      <w:pPr>
        <w:pStyle w:val="ListParagraph"/>
        <w:spacing w:line="480" w:lineRule="auto"/>
        <w:ind w:left="1843" w:firstLine="709"/>
        <w:jc w:val="both"/>
        <w:rPr>
          <w:rFonts w:ascii="Times New Roman" w:eastAsiaTheme="minorEastAsia" w:hAnsi="Times New Roman" w:cs="Times New Roman"/>
          <w:sz w:val="24"/>
          <w:szCs w:val="24"/>
        </w:rPr>
      </w:pPr>
      <w:r>
        <w:rPr>
          <w:rFonts w:ascii="Times New Roman" w:eastAsiaTheme="minorEastAsia" w:hAnsi="Times New Roman" w:cs="Times New Roman"/>
          <w:i/>
          <w:iCs/>
          <w:sz w:val="24"/>
          <w:szCs w:val="24"/>
        </w:rPr>
        <w:t xml:space="preserve">Return on Equity </w:t>
      </w:r>
      <w:r w:rsidRPr="00B30A05">
        <w:rPr>
          <w:rFonts w:ascii="Times New Roman" w:eastAsiaTheme="minorEastAsia" w:hAnsi="Times New Roman" w:cs="Times New Roman"/>
          <w:sz w:val="24"/>
          <w:szCs w:val="24"/>
        </w:rPr>
        <w:t>mengu</w:t>
      </w:r>
      <w:r>
        <w:rPr>
          <w:rFonts w:ascii="Times New Roman" w:eastAsiaTheme="minorEastAsia" w:hAnsi="Times New Roman" w:cs="Times New Roman"/>
          <w:sz w:val="24"/>
          <w:szCs w:val="24"/>
        </w:rPr>
        <w:t xml:space="preserve">kur kemampuan perusahaan untuk menghasilkan laba setelah pajak dengan menggunakan modal sendiri yang dimiliki perusahaan. </w:t>
      </w:r>
      <w:r w:rsidR="00A8015C">
        <w:rPr>
          <w:rFonts w:ascii="Times New Roman" w:eastAsiaTheme="minorEastAsia" w:hAnsi="Times New Roman" w:cs="Times New Roman"/>
          <w:sz w:val="24"/>
          <w:szCs w:val="24"/>
        </w:rPr>
        <w:t xml:space="preserve">semakin tinggi ROE maka semakin efisien penggunaan modal sendiri yang dilakukan pihak manajemen perusahaan.  </w:t>
      </w:r>
      <w:r w:rsidR="001F6BB7">
        <w:rPr>
          <w:rFonts w:ascii="Times New Roman" w:eastAsiaTheme="minorEastAsia" w:hAnsi="Times New Roman" w:cs="Times New Roman"/>
          <w:sz w:val="24"/>
          <w:szCs w:val="24"/>
        </w:rPr>
        <w:t xml:space="preserve">ROE dapat dihitung dengan rumus: </w:t>
      </w:r>
    </w:p>
    <w:p w14:paraId="582F8C99" w14:textId="4F3E027E" w:rsidR="001C2DF5" w:rsidRDefault="00CE7935" w:rsidP="008A4423">
      <w:pPr>
        <w:pStyle w:val="ListParagraph"/>
        <w:spacing w:line="480" w:lineRule="auto"/>
        <w:ind w:left="851" w:firstLine="754"/>
        <w:jc w:val="center"/>
        <w:rPr>
          <w:rFonts w:ascii="Times New Roman" w:eastAsiaTheme="minorEastAsia" w:hAnsi="Times New Roman" w:cs="Times New Roman"/>
          <w:b/>
          <w:bCs/>
          <w:sz w:val="28"/>
          <w:szCs w:val="28"/>
        </w:rPr>
      </w:pPr>
      <w:r w:rsidRPr="00A402D3">
        <w:rPr>
          <w:rFonts w:ascii="Times New Roman" w:eastAsiaTheme="minorEastAsia" w:hAnsi="Times New Roman" w:cs="Times New Roman"/>
          <w:b/>
          <w:bCs/>
          <w:sz w:val="24"/>
          <w:szCs w:val="24"/>
        </w:rPr>
        <w:t xml:space="preserve">Return on Equity (ROE)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Earning after taxes</m:t>
            </m:r>
          </m:num>
          <m:den>
            <m:r>
              <m:rPr>
                <m:sty m:val="bi"/>
              </m:rPr>
              <w:rPr>
                <w:rFonts w:ascii="Cambria Math" w:hAnsi="Cambria Math" w:cs="Times New Roman"/>
                <w:sz w:val="28"/>
                <w:szCs w:val="28"/>
              </w:rPr>
              <m:t>total Equity</m:t>
            </m:r>
          </m:den>
        </m:f>
      </m:oMath>
    </w:p>
    <w:p w14:paraId="4FBBF13A" w14:textId="7119EC0B" w:rsidR="004E0E9F" w:rsidRPr="0001230B" w:rsidRDefault="00A402D3" w:rsidP="0001230B">
      <w:pPr>
        <w:pStyle w:val="ListParagraph"/>
        <w:spacing w:line="480" w:lineRule="auto"/>
        <w:ind w:left="851" w:firstLine="754"/>
        <w:jc w:val="center"/>
        <w:rPr>
          <w:rFonts w:ascii="Times New Roman" w:hAnsi="Times New Roman" w:cs="Times New Roman"/>
          <w:sz w:val="24"/>
          <w:szCs w:val="24"/>
        </w:rPr>
      </w:pPr>
      <w:r w:rsidRPr="00A402D3">
        <w:rPr>
          <w:rFonts w:ascii="Times New Roman" w:hAnsi="Times New Roman" w:cs="Times New Roman"/>
          <w:sz w:val="24"/>
          <w:szCs w:val="24"/>
        </w:rPr>
        <w:fldChar w:fldCharType="begin" w:fldLock="1"/>
      </w:r>
      <w:r w:rsidR="00783F9A">
        <w:rPr>
          <w:rFonts w:ascii="Times New Roman" w:hAnsi="Times New Roman" w:cs="Times New Roman"/>
          <w:sz w:val="24"/>
          <w:szCs w:val="24"/>
        </w:rPr>
        <w:instrText>ADDIN CSL_CITATION {"citationItems":[{"id":"ITEM-1","itemData":{"author":[{"dropping-particle":"","family":"Sudana","given":"I Made","non-dropping-particle":"","parse-names":false,"suffix":""}],"edition":"2","editor":[{"dropping-particle":"","family":"Salma","given":"Novietha I.","non-dropping-particle":"","parse-names":false,"suffix":""}],"id":"ITEM-1","issued":{"date-parts":[["2015"]]},"number-of-pages":"1-345","publisher":"Penerbit Erlangga","title":"Manajemen Keuangan Perusahaan Teori dan Praktik","type":"book"},"uris":["http://www.mendeley.com/documents/?uuid=ad94365d-3527-43a4-a524-bbd7b18e8236"]}],"mendeley":{"formattedCitation":"(Sudana, 2015)","manualFormatting":"(Sudana, 2015:25)","plainTextFormattedCitation":"(Sudana, 2015)","previouslyFormattedCitation":"(Sudana, 2015)"},"properties":{"noteIndex":0},"schema":"https://github.com/citation-style-language/schema/raw/master/csl-citation.json"}</w:instrText>
      </w:r>
      <w:r w:rsidRPr="00A402D3">
        <w:rPr>
          <w:rFonts w:ascii="Times New Roman" w:hAnsi="Times New Roman" w:cs="Times New Roman"/>
          <w:sz w:val="24"/>
          <w:szCs w:val="24"/>
        </w:rPr>
        <w:fldChar w:fldCharType="separate"/>
      </w:r>
      <w:r w:rsidRPr="00A402D3">
        <w:rPr>
          <w:rFonts w:ascii="Times New Roman" w:hAnsi="Times New Roman" w:cs="Times New Roman"/>
          <w:noProof/>
          <w:sz w:val="24"/>
          <w:szCs w:val="24"/>
        </w:rPr>
        <w:t>(Sudana, 2015</w:t>
      </w:r>
      <w:r w:rsidR="002409A1">
        <w:rPr>
          <w:rFonts w:ascii="Times New Roman" w:hAnsi="Times New Roman" w:cs="Times New Roman"/>
          <w:noProof/>
          <w:sz w:val="24"/>
          <w:szCs w:val="24"/>
        </w:rPr>
        <w:t>:25</w:t>
      </w:r>
      <w:r w:rsidRPr="00A402D3">
        <w:rPr>
          <w:rFonts w:ascii="Times New Roman" w:hAnsi="Times New Roman" w:cs="Times New Roman"/>
          <w:noProof/>
          <w:sz w:val="24"/>
          <w:szCs w:val="24"/>
        </w:rPr>
        <w:t>)</w:t>
      </w:r>
      <w:r w:rsidRPr="00A402D3">
        <w:rPr>
          <w:rFonts w:ascii="Times New Roman" w:hAnsi="Times New Roman" w:cs="Times New Roman"/>
          <w:sz w:val="24"/>
          <w:szCs w:val="24"/>
        </w:rPr>
        <w:fldChar w:fldCharType="end"/>
      </w:r>
    </w:p>
    <w:p w14:paraId="7D21490C" w14:textId="362C4CA1" w:rsidR="00A402D3" w:rsidRPr="004707CE" w:rsidRDefault="00DE44A6" w:rsidP="00D16B0A">
      <w:pPr>
        <w:pStyle w:val="ListParagraph"/>
        <w:numPr>
          <w:ilvl w:val="0"/>
          <w:numId w:val="26"/>
        </w:numPr>
        <w:spacing w:line="480" w:lineRule="auto"/>
        <w:ind w:left="1843" w:hanging="425"/>
        <w:jc w:val="both"/>
        <w:rPr>
          <w:rFonts w:ascii="Times New Roman" w:hAnsi="Times New Roman" w:cs="Times New Roman"/>
          <w:i/>
          <w:iCs/>
          <w:sz w:val="24"/>
          <w:szCs w:val="24"/>
        </w:rPr>
      </w:pPr>
      <w:r w:rsidRPr="004707CE">
        <w:rPr>
          <w:rFonts w:ascii="Times New Roman" w:hAnsi="Times New Roman" w:cs="Times New Roman"/>
          <w:i/>
          <w:iCs/>
          <w:sz w:val="24"/>
          <w:szCs w:val="24"/>
        </w:rPr>
        <w:t>Profit Margin Ratio</w:t>
      </w:r>
    </w:p>
    <w:p w14:paraId="64BEAF3D" w14:textId="0EA426FB" w:rsidR="00DE44A6" w:rsidRDefault="00DE44A6" w:rsidP="003C7063">
      <w:pPr>
        <w:pStyle w:val="ListParagraph"/>
        <w:spacing w:line="480" w:lineRule="auto"/>
        <w:ind w:left="1843" w:firstLine="709"/>
        <w:jc w:val="both"/>
        <w:rPr>
          <w:rFonts w:ascii="Times New Roman" w:hAnsi="Times New Roman" w:cs="Times New Roman"/>
          <w:sz w:val="24"/>
          <w:szCs w:val="24"/>
        </w:rPr>
      </w:pPr>
      <w:r w:rsidRPr="00BC6CF9">
        <w:rPr>
          <w:rFonts w:ascii="Times New Roman" w:hAnsi="Times New Roman" w:cs="Times New Roman"/>
          <w:i/>
          <w:iCs/>
          <w:sz w:val="24"/>
          <w:szCs w:val="24"/>
        </w:rPr>
        <w:t>Profit margin ratio</w:t>
      </w:r>
      <w:r>
        <w:rPr>
          <w:rFonts w:ascii="Times New Roman" w:hAnsi="Times New Roman" w:cs="Times New Roman"/>
          <w:sz w:val="24"/>
          <w:szCs w:val="24"/>
        </w:rPr>
        <w:t xml:space="preserve"> mengukur kemampuan perusahaan untuk menghasilkan laba dengan menggunakan penjualan yang dicapai perusahaan. </w:t>
      </w:r>
      <w:r w:rsidR="00D90736">
        <w:rPr>
          <w:rFonts w:ascii="Times New Roman" w:hAnsi="Times New Roman" w:cs="Times New Roman"/>
          <w:sz w:val="24"/>
          <w:szCs w:val="24"/>
        </w:rPr>
        <w:t xml:space="preserve">jika rasio ini semakin tinggi maka </w:t>
      </w:r>
      <w:r w:rsidR="00D90736">
        <w:rPr>
          <w:rFonts w:ascii="Times New Roman" w:hAnsi="Times New Roman" w:cs="Times New Roman"/>
          <w:sz w:val="24"/>
          <w:szCs w:val="24"/>
        </w:rPr>
        <w:lastRenderedPageBreak/>
        <w:t xml:space="preserve">perusahaan akan semakin efisien dalam menjalankan operasinya. </w:t>
      </w:r>
      <w:r w:rsidR="00B66DDD">
        <w:rPr>
          <w:rFonts w:ascii="Times New Roman" w:hAnsi="Times New Roman" w:cs="Times New Roman"/>
          <w:sz w:val="24"/>
          <w:szCs w:val="24"/>
        </w:rPr>
        <w:t xml:space="preserve">Menurut </w:t>
      </w:r>
      <w:r w:rsidR="00B66DDD">
        <w:rPr>
          <w:rFonts w:ascii="Times New Roman" w:hAnsi="Times New Roman" w:cs="Times New Roman"/>
          <w:sz w:val="24"/>
          <w:szCs w:val="24"/>
        </w:rPr>
        <w:fldChar w:fldCharType="begin" w:fldLock="1"/>
      </w:r>
      <w:r w:rsidR="004707CE">
        <w:rPr>
          <w:rFonts w:ascii="Times New Roman"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2021)","manualFormatting":"Siswanto, (2021:36-37)","plainTextFormattedCitation":"(Siswanto, 2021)","previouslyFormattedCitation":"(Siswanto, 2021)"},"properties":{"noteIndex":0},"schema":"https://github.com/citation-style-language/schema/raw/master/csl-citation.json"}</w:instrText>
      </w:r>
      <w:r w:rsidR="00B66DDD">
        <w:rPr>
          <w:rFonts w:ascii="Times New Roman" w:hAnsi="Times New Roman" w:cs="Times New Roman"/>
          <w:sz w:val="24"/>
          <w:szCs w:val="24"/>
        </w:rPr>
        <w:fldChar w:fldCharType="separate"/>
      </w:r>
      <w:r w:rsidR="00B66DDD" w:rsidRPr="00B66DDD">
        <w:rPr>
          <w:rFonts w:ascii="Times New Roman" w:hAnsi="Times New Roman" w:cs="Times New Roman"/>
          <w:noProof/>
          <w:sz w:val="24"/>
          <w:szCs w:val="24"/>
        </w:rPr>
        <w:t xml:space="preserve">Siswanto, </w:t>
      </w:r>
      <w:r w:rsidR="00A21EDE">
        <w:rPr>
          <w:rFonts w:ascii="Times New Roman" w:hAnsi="Times New Roman" w:cs="Times New Roman"/>
          <w:noProof/>
          <w:sz w:val="24"/>
          <w:szCs w:val="24"/>
        </w:rPr>
        <w:t>(</w:t>
      </w:r>
      <w:r w:rsidR="00B66DDD" w:rsidRPr="00B66DDD">
        <w:rPr>
          <w:rFonts w:ascii="Times New Roman" w:hAnsi="Times New Roman" w:cs="Times New Roman"/>
          <w:noProof/>
          <w:sz w:val="24"/>
          <w:szCs w:val="24"/>
        </w:rPr>
        <w:t>2021</w:t>
      </w:r>
      <w:r w:rsidR="00A21EDE">
        <w:rPr>
          <w:rFonts w:ascii="Times New Roman" w:hAnsi="Times New Roman" w:cs="Times New Roman"/>
          <w:noProof/>
          <w:sz w:val="24"/>
          <w:szCs w:val="24"/>
        </w:rPr>
        <w:t>:36-37</w:t>
      </w:r>
      <w:r w:rsidR="00B66DDD" w:rsidRPr="00B66DDD">
        <w:rPr>
          <w:rFonts w:ascii="Times New Roman" w:hAnsi="Times New Roman" w:cs="Times New Roman"/>
          <w:noProof/>
          <w:sz w:val="24"/>
          <w:szCs w:val="24"/>
        </w:rPr>
        <w:t>)</w:t>
      </w:r>
      <w:r w:rsidR="00B66DDD">
        <w:rPr>
          <w:rFonts w:ascii="Times New Roman" w:hAnsi="Times New Roman" w:cs="Times New Roman"/>
          <w:sz w:val="24"/>
          <w:szCs w:val="24"/>
        </w:rPr>
        <w:fldChar w:fldCharType="end"/>
      </w:r>
      <w:r w:rsidR="00A21EDE">
        <w:rPr>
          <w:rFonts w:ascii="Times New Roman" w:hAnsi="Times New Roman" w:cs="Times New Roman"/>
          <w:sz w:val="24"/>
          <w:szCs w:val="24"/>
        </w:rPr>
        <w:t xml:space="preserve"> </w:t>
      </w:r>
      <w:r w:rsidR="003F4CBD" w:rsidRPr="00D41749">
        <w:rPr>
          <w:rFonts w:ascii="Times New Roman" w:hAnsi="Times New Roman" w:cs="Times New Roman"/>
          <w:i/>
          <w:iCs/>
          <w:sz w:val="24"/>
          <w:szCs w:val="24"/>
        </w:rPr>
        <w:t>Profit Margin</w:t>
      </w:r>
      <w:r w:rsidR="00B66DDD" w:rsidRPr="00D41749">
        <w:rPr>
          <w:rFonts w:ascii="Times New Roman" w:hAnsi="Times New Roman" w:cs="Times New Roman"/>
          <w:i/>
          <w:iCs/>
          <w:sz w:val="24"/>
          <w:szCs w:val="24"/>
        </w:rPr>
        <w:t xml:space="preserve"> Ratio </w:t>
      </w:r>
      <w:r w:rsidR="003F4CBD">
        <w:rPr>
          <w:rFonts w:ascii="Times New Roman" w:hAnsi="Times New Roman" w:cs="Times New Roman"/>
          <w:sz w:val="24"/>
          <w:szCs w:val="24"/>
        </w:rPr>
        <w:t xml:space="preserve">dibedakan menjadi 3, </w:t>
      </w:r>
      <w:r w:rsidR="0090195E">
        <w:rPr>
          <w:rFonts w:ascii="Times New Roman" w:hAnsi="Times New Roman" w:cs="Times New Roman"/>
          <w:sz w:val="24"/>
          <w:szCs w:val="24"/>
        </w:rPr>
        <w:t xml:space="preserve">diantaranya yaitu: </w:t>
      </w:r>
    </w:p>
    <w:p w14:paraId="1B6C4DF9" w14:textId="5173E648" w:rsidR="008E6BD3" w:rsidRPr="00622A75" w:rsidRDefault="007F26E0" w:rsidP="00622A75">
      <w:pPr>
        <w:pStyle w:val="ListParagraph"/>
        <w:numPr>
          <w:ilvl w:val="0"/>
          <w:numId w:val="27"/>
        </w:numPr>
        <w:spacing w:line="480" w:lineRule="auto"/>
        <w:ind w:left="2268" w:hanging="425"/>
        <w:jc w:val="both"/>
        <w:rPr>
          <w:rFonts w:ascii="Times New Roman" w:eastAsiaTheme="minorEastAsia" w:hAnsi="Times New Roman" w:cs="Times New Roman"/>
          <w:b/>
          <w:bCs/>
          <w:sz w:val="28"/>
          <w:szCs w:val="28"/>
        </w:rPr>
      </w:pPr>
      <w:r w:rsidRPr="00D41749">
        <w:rPr>
          <w:rFonts w:ascii="Times New Roman" w:eastAsiaTheme="minorEastAsia" w:hAnsi="Times New Roman" w:cs="Times New Roman"/>
          <w:i/>
          <w:iCs/>
          <w:sz w:val="24"/>
          <w:szCs w:val="24"/>
        </w:rPr>
        <w:t>Net Profit Margin</w:t>
      </w:r>
      <w:r w:rsidR="00AA1335">
        <w:rPr>
          <w:rFonts w:ascii="Times New Roman" w:eastAsiaTheme="minorEastAsia" w:hAnsi="Times New Roman" w:cs="Times New Roman"/>
          <w:sz w:val="24"/>
          <w:szCs w:val="24"/>
        </w:rPr>
        <w:t xml:space="preserve"> (NPM), merupakan mengukur kemampuan perusahaan dalam menghasilkan laba bersih dari penjualan yang dilakukan. Rasio ini mencerminkan efisiensi</w:t>
      </w:r>
      <w:r w:rsidR="00F6343A">
        <w:rPr>
          <w:rFonts w:ascii="Times New Roman" w:eastAsiaTheme="minorEastAsia" w:hAnsi="Times New Roman" w:cs="Times New Roman"/>
          <w:sz w:val="24"/>
          <w:szCs w:val="24"/>
        </w:rPr>
        <w:t xml:space="preserve"> dari bagian produksi, personalia, pemasaran dan keuangan. </w:t>
      </w:r>
    </w:p>
    <w:p w14:paraId="3F4D3C4A" w14:textId="18512D63" w:rsidR="006735AF" w:rsidRDefault="00B908B7" w:rsidP="0059556C">
      <w:pPr>
        <w:pStyle w:val="ListParagraph"/>
        <w:spacing w:line="480" w:lineRule="auto"/>
        <w:ind w:left="2268"/>
        <w:rPr>
          <w:rFonts w:ascii="Times New Roman" w:eastAsiaTheme="minorEastAsia" w:hAnsi="Times New Roman" w:cs="Times New Roman"/>
          <w:b/>
          <w:bCs/>
          <w:sz w:val="28"/>
          <w:szCs w:val="28"/>
        </w:rPr>
      </w:pPr>
      <w:r w:rsidRPr="00D41749">
        <w:rPr>
          <w:rFonts w:ascii="Times New Roman" w:hAnsi="Times New Roman" w:cs="Times New Roman"/>
          <w:b/>
          <w:bCs/>
          <w:i/>
          <w:iCs/>
          <w:sz w:val="24"/>
          <w:szCs w:val="24"/>
        </w:rPr>
        <w:t>Net Profit Margin</w:t>
      </w:r>
      <w:r w:rsidR="006735AF" w:rsidRPr="00D41749">
        <w:rPr>
          <w:rFonts w:ascii="Times New Roman" w:hAnsi="Times New Roman" w:cs="Times New Roman"/>
          <w:b/>
          <w:bCs/>
          <w:sz w:val="24"/>
          <w:szCs w:val="24"/>
        </w:rPr>
        <w:t xml:space="preserve"> </w:t>
      </w:r>
      <w:r w:rsidRPr="00D41749">
        <w:rPr>
          <w:rFonts w:ascii="Times New Roman" w:hAnsi="Times New Roman" w:cs="Times New Roman"/>
          <w:b/>
          <w:bCs/>
          <w:sz w:val="24"/>
          <w:szCs w:val="24"/>
        </w:rPr>
        <w:t xml:space="preserve">(NPM) </w:t>
      </w:r>
      <w:r w:rsidR="006735AF" w:rsidRPr="00D41749">
        <w:rPr>
          <w:rFonts w:ascii="Times New Roman" w:hAnsi="Times New Roman" w:cs="Times New Roman"/>
          <w:b/>
          <w:bCs/>
          <w:sz w:val="24"/>
          <w:szCs w:val="24"/>
        </w:rPr>
        <w:t xml:space="preserve">=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Earning after taxes(EAT)</m:t>
            </m:r>
          </m:num>
          <m:den>
            <m:r>
              <m:rPr>
                <m:sty m:val="bi"/>
              </m:rPr>
              <w:rPr>
                <w:rFonts w:ascii="Cambria Math" w:hAnsi="Cambria Math" w:cs="Times New Roman"/>
                <w:sz w:val="28"/>
                <w:szCs w:val="28"/>
              </w:rPr>
              <m:t>Sales</m:t>
            </m:r>
          </m:den>
        </m:f>
      </m:oMath>
    </w:p>
    <w:p w14:paraId="6EE2788B" w14:textId="430B3345" w:rsidR="004707CE" w:rsidRPr="00AB14D4" w:rsidRDefault="004707CE" w:rsidP="00AB14D4">
      <w:pPr>
        <w:spacing w:line="480" w:lineRule="auto"/>
        <w:ind w:left="1440" w:firstLine="720"/>
        <w:jc w:val="center"/>
        <w:rPr>
          <w:rFonts w:ascii="Times New Roman" w:eastAsiaTheme="minorEastAsia" w:hAnsi="Times New Roman" w:cs="Times New Roman"/>
          <w:sz w:val="24"/>
          <w:szCs w:val="24"/>
        </w:rPr>
      </w:pPr>
      <w:r w:rsidRPr="00AB14D4">
        <w:rPr>
          <w:rFonts w:ascii="Times New Roman" w:eastAsiaTheme="minorEastAsia" w:hAnsi="Times New Roman" w:cs="Times New Roman"/>
          <w:sz w:val="24"/>
          <w:szCs w:val="24"/>
        </w:rPr>
        <w:fldChar w:fldCharType="begin" w:fldLock="1"/>
      </w:r>
      <w:r w:rsidR="005911E3">
        <w:rPr>
          <w:rFonts w:ascii="Times New Roman" w:eastAsiaTheme="minorEastAsia"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2021)","manualFormatting":"(Siswanto, 2021:37)","plainTextFormattedCitation":"(Siswanto, 2021)","previouslyFormattedCitation":"(Siswanto, 2021)"},"properties":{"noteIndex":0},"schema":"https://github.com/citation-style-language/schema/raw/master/csl-citation.json"}</w:instrText>
      </w:r>
      <w:r w:rsidRPr="00AB14D4">
        <w:rPr>
          <w:rFonts w:ascii="Times New Roman" w:eastAsiaTheme="minorEastAsia" w:hAnsi="Times New Roman" w:cs="Times New Roman"/>
          <w:sz w:val="24"/>
          <w:szCs w:val="24"/>
        </w:rPr>
        <w:fldChar w:fldCharType="separate"/>
      </w:r>
      <w:r w:rsidRPr="00AB14D4">
        <w:rPr>
          <w:rFonts w:ascii="Times New Roman" w:eastAsiaTheme="minorEastAsia" w:hAnsi="Times New Roman" w:cs="Times New Roman"/>
          <w:noProof/>
          <w:sz w:val="24"/>
          <w:szCs w:val="24"/>
        </w:rPr>
        <w:t>(Siswanto, 2021</w:t>
      </w:r>
      <w:r w:rsidR="00026E45">
        <w:rPr>
          <w:rFonts w:ascii="Times New Roman" w:eastAsiaTheme="minorEastAsia" w:hAnsi="Times New Roman" w:cs="Times New Roman"/>
          <w:noProof/>
          <w:sz w:val="24"/>
          <w:szCs w:val="24"/>
        </w:rPr>
        <w:t>:37</w:t>
      </w:r>
      <w:r w:rsidRPr="00AB14D4">
        <w:rPr>
          <w:rFonts w:ascii="Times New Roman" w:eastAsiaTheme="minorEastAsia" w:hAnsi="Times New Roman" w:cs="Times New Roman"/>
          <w:noProof/>
          <w:sz w:val="24"/>
          <w:szCs w:val="24"/>
        </w:rPr>
        <w:t>)</w:t>
      </w:r>
      <w:r w:rsidRPr="00AB14D4">
        <w:rPr>
          <w:rFonts w:ascii="Times New Roman" w:eastAsiaTheme="minorEastAsia" w:hAnsi="Times New Roman" w:cs="Times New Roman"/>
          <w:sz w:val="24"/>
          <w:szCs w:val="24"/>
        </w:rPr>
        <w:fldChar w:fldCharType="end"/>
      </w:r>
    </w:p>
    <w:p w14:paraId="5CC254A6" w14:textId="720B9958" w:rsidR="007F26E0" w:rsidRDefault="0059556C" w:rsidP="00D16B0A">
      <w:pPr>
        <w:pStyle w:val="ListParagraph"/>
        <w:numPr>
          <w:ilvl w:val="0"/>
          <w:numId w:val="27"/>
        </w:numPr>
        <w:tabs>
          <w:tab w:val="left" w:pos="1908"/>
        </w:tabs>
        <w:spacing w:line="480" w:lineRule="auto"/>
        <w:ind w:left="2268" w:hanging="425"/>
        <w:jc w:val="both"/>
        <w:rPr>
          <w:rFonts w:ascii="Times New Roman" w:eastAsiaTheme="minorEastAsia" w:hAnsi="Times New Roman" w:cs="Times New Roman"/>
          <w:b/>
          <w:bCs/>
          <w:sz w:val="28"/>
          <w:szCs w:val="28"/>
        </w:rPr>
      </w:pPr>
      <w:r w:rsidRPr="004707CE">
        <w:rPr>
          <w:rFonts w:ascii="Times New Roman" w:eastAsiaTheme="minorEastAsia" w:hAnsi="Times New Roman" w:cs="Times New Roman"/>
          <w:i/>
          <w:iCs/>
          <w:sz w:val="24"/>
          <w:szCs w:val="24"/>
        </w:rPr>
        <w:t>Operating Profit Margin</w:t>
      </w:r>
      <w:r>
        <w:rPr>
          <w:rFonts w:ascii="Times New Roman" w:eastAsiaTheme="minorEastAsia" w:hAnsi="Times New Roman" w:cs="Times New Roman"/>
          <w:sz w:val="24"/>
          <w:szCs w:val="24"/>
        </w:rPr>
        <w:t xml:space="preserve"> (OPM), yaitu mengukur kemampuan perusahaan dalam menghasilkan labanya sebelum bunga dan pajak dari penjualan </w:t>
      </w:r>
      <w:r w:rsidR="00E916F9">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ang telah dilakukan. </w:t>
      </w:r>
      <w:r w:rsidR="00E916F9">
        <w:rPr>
          <w:rFonts w:ascii="Times New Roman" w:eastAsiaTheme="minorEastAsia" w:hAnsi="Times New Roman" w:cs="Times New Roman"/>
          <w:sz w:val="24"/>
          <w:szCs w:val="24"/>
        </w:rPr>
        <w:t xml:space="preserve">Rasio ini menunjukkan efisiensi dari bagian produksi, personalia, dan pemasaran. </w:t>
      </w:r>
    </w:p>
    <w:p w14:paraId="6B727F34" w14:textId="45F00DA1" w:rsidR="00026E45" w:rsidRPr="005911E3" w:rsidRDefault="007E1BF0" w:rsidP="00A55A95">
      <w:pPr>
        <w:pStyle w:val="ListParagraph"/>
        <w:spacing w:line="480" w:lineRule="auto"/>
        <w:ind w:left="5529" w:hanging="3261"/>
        <w:jc w:val="center"/>
        <w:rPr>
          <w:rFonts w:ascii="Times New Roman" w:eastAsiaTheme="minorEastAsia" w:hAnsi="Times New Roman" w:cs="Times New Roman"/>
          <w:b/>
          <w:bCs/>
          <w:sz w:val="28"/>
          <w:szCs w:val="28"/>
        </w:rPr>
      </w:pPr>
      <w:r w:rsidRPr="00D41749">
        <w:rPr>
          <w:rFonts w:ascii="Times New Roman" w:hAnsi="Times New Roman" w:cs="Times New Roman"/>
          <w:b/>
          <w:bCs/>
          <w:i/>
          <w:iCs/>
          <w:sz w:val="24"/>
          <w:szCs w:val="24"/>
        </w:rPr>
        <w:t xml:space="preserve">Operating Profit </w:t>
      </w:r>
      <w:r w:rsidR="00D41749" w:rsidRPr="00D41749">
        <w:rPr>
          <w:rFonts w:ascii="Times New Roman" w:hAnsi="Times New Roman" w:cs="Times New Roman"/>
          <w:b/>
          <w:bCs/>
          <w:i/>
          <w:iCs/>
          <w:sz w:val="24"/>
          <w:szCs w:val="24"/>
        </w:rPr>
        <w:t>M</w:t>
      </w:r>
      <w:r w:rsidRPr="00D41749">
        <w:rPr>
          <w:rFonts w:ascii="Times New Roman" w:hAnsi="Times New Roman" w:cs="Times New Roman"/>
          <w:b/>
          <w:bCs/>
          <w:i/>
          <w:iCs/>
          <w:sz w:val="24"/>
          <w:szCs w:val="24"/>
        </w:rPr>
        <w:t>argin</w:t>
      </w:r>
      <w:r w:rsidRPr="00D41749">
        <w:rPr>
          <w:rFonts w:ascii="Times New Roman" w:hAnsi="Times New Roman" w:cs="Times New Roman"/>
          <w:b/>
          <w:bCs/>
          <w:sz w:val="24"/>
          <w:szCs w:val="24"/>
        </w:rPr>
        <w:t xml:space="preserve"> (OPM) =</w:t>
      </w:r>
      <w:r w:rsidR="00D41749" w:rsidRPr="00D41749">
        <w:rPr>
          <w:rFonts w:ascii="Times New Roman" w:hAnsi="Times New Roman" w:cs="Times New Roman"/>
          <w:b/>
          <w:bCs/>
          <w:sz w:val="24"/>
          <w:szCs w:val="24"/>
        </w:rPr>
        <w:t xml:space="preserve"> </w:t>
      </w:r>
      <m:oMath>
        <m:r>
          <m:rPr>
            <m:sty m:val="bi"/>
          </m:rPr>
          <w:rPr>
            <w:rFonts w:ascii="Cambria Math" w:hAnsi="Cambria Math" w:cs="Times New Roman"/>
            <w:sz w:val="24"/>
            <w:szCs w:val="24"/>
          </w:rPr>
          <m:t xml:space="preserve"> </m:t>
        </m:r>
        <m:f>
          <m:fPr>
            <m:ctrlPr>
              <w:rPr>
                <w:rFonts w:ascii="Cambria Math" w:hAnsi="Cambria Math" w:cs="Times New Roman"/>
                <w:b/>
                <w:bCs/>
                <w:i/>
                <w:sz w:val="28"/>
                <w:szCs w:val="28"/>
              </w:rPr>
            </m:ctrlPr>
          </m:fPr>
          <m:num>
            <m:r>
              <m:rPr>
                <m:sty m:val="bi"/>
              </m:rPr>
              <w:rPr>
                <w:rFonts w:ascii="Cambria Math" w:hAnsi="Cambria Math" w:cs="Times New Roman"/>
                <w:sz w:val="28"/>
                <w:szCs w:val="28"/>
              </w:rPr>
              <m:t>EBIT</m:t>
            </m:r>
          </m:num>
          <m:den>
            <m:r>
              <m:rPr>
                <m:sty m:val="bi"/>
              </m:rPr>
              <w:rPr>
                <w:rFonts w:ascii="Cambria Math" w:hAnsi="Cambria Math" w:cs="Times New Roman"/>
                <w:sz w:val="28"/>
                <w:szCs w:val="28"/>
              </w:rPr>
              <m:t>Sales</m:t>
            </m:r>
          </m:den>
        </m:f>
      </m:oMath>
    </w:p>
    <w:p w14:paraId="0437213F" w14:textId="43B260D3" w:rsidR="00026E45" w:rsidRDefault="005911E3" w:rsidP="00A55A95">
      <w:pPr>
        <w:spacing w:line="480" w:lineRule="auto"/>
        <w:ind w:left="5245" w:hanging="326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sidR="009D05D0">
        <w:rPr>
          <w:rFonts w:ascii="Times New Roman" w:eastAsiaTheme="minorEastAsia"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2021)","manualFormatting":"(Siswanto, 2021:37)","plainTextFormattedCitation":"(Siswanto, 2021)","previouslyFormattedCitation":"(Siswanto,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5911E3">
        <w:rPr>
          <w:rFonts w:ascii="Times New Roman" w:eastAsiaTheme="minorEastAsia" w:hAnsi="Times New Roman" w:cs="Times New Roman"/>
          <w:noProof/>
          <w:sz w:val="24"/>
          <w:szCs w:val="24"/>
        </w:rPr>
        <w:t>(Siswanto, 2021</w:t>
      </w:r>
      <w:r>
        <w:rPr>
          <w:rFonts w:ascii="Times New Roman" w:eastAsiaTheme="minorEastAsia" w:hAnsi="Times New Roman" w:cs="Times New Roman"/>
          <w:noProof/>
          <w:sz w:val="24"/>
          <w:szCs w:val="24"/>
        </w:rPr>
        <w:t>:37</w:t>
      </w:r>
      <w:r w:rsidRPr="005911E3">
        <w:rPr>
          <w:rFonts w:ascii="Times New Roman" w:eastAsiaTheme="minorEastAsia" w:hAnsi="Times New Roman" w:cs="Times New Roman"/>
          <w:noProof/>
          <w:sz w:val="24"/>
          <w:szCs w:val="24"/>
        </w:rPr>
        <w:t>)</w:t>
      </w:r>
      <w:r>
        <w:rPr>
          <w:rFonts w:ascii="Times New Roman" w:eastAsiaTheme="minorEastAsia" w:hAnsi="Times New Roman" w:cs="Times New Roman"/>
          <w:sz w:val="24"/>
          <w:szCs w:val="24"/>
        </w:rPr>
        <w:fldChar w:fldCharType="end"/>
      </w:r>
    </w:p>
    <w:p w14:paraId="3F9BC826" w14:textId="1872381F" w:rsidR="002256CE" w:rsidRDefault="00146959" w:rsidP="00D16B0A">
      <w:pPr>
        <w:pStyle w:val="ListParagraph"/>
        <w:numPr>
          <w:ilvl w:val="0"/>
          <w:numId w:val="27"/>
        </w:numPr>
        <w:spacing w:line="480" w:lineRule="auto"/>
        <w:ind w:left="2268" w:hanging="425"/>
        <w:jc w:val="both"/>
        <w:rPr>
          <w:rFonts w:ascii="Times New Roman" w:eastAsiaTheme="minorEastAsia" w:hAnsi="Times New Roman" w:cs="Times New Roman"/>
          <w:sz w:val="24"/>
          <w:szCs w:val="24"/>
        </w:rPr>
      </w:pPr>
      <w:r w:rsidRPr="009D05D0">
        <w:rPr>
          <w:rFonts w:ascii="Times New Roman" w:eastAsiaTheme="minorEastAsia" w:hAnsi="Times New Roman" w:cs="Times New Roman"/>
          <w:i/>
          <w:iCs/>
          <w:sz w:val="24"/>
          <w:szCs w:val="24"/>
        </w:rPr>
        <w:t>Gross Profit Margin</w:t>
      </w:r>
      <w:r>
        <w:rPr>
          <w:rFonts w:ascii="Times New Roman" w:eastAsiaTheme="minorEastAsia" w:hAnsi="Times New Roman" w:cs="Times New Roman"/>
          <w:sz w:val="24"/>
          <w:szCs w:val="24"/>
        </w:rPr>
        <w:t xml:space="preserve"> (GPM), yaitu rasio yang me</w:t>
      </w:r>
      <w:r w:rsidR="003167E3">
        <w:rPr>
          <w:rFonts w:ascii="Times New Roman" w:eastAsiaTheme="minorEastAsia" w:hAnsi="Times New Roman" w:cs="Times New Roman"/>
          <w:sz w:val="24"/>
          <w:szCs w:val="24"/>
        </w:rPr>
        <w:t>mpunyai kemampuan perusahaan dalam menghasilkan laba kotor dari penjualan yang dilakukan. GPM dapat mencerminkan efisiensi bagian produksi.</w:t>
      </w:r>
    </w:p>
    <w:p w14:paraId="235289FE" w14:textId="731FF3EC" w:rsidR="002256CE" w:rsidRPr="009D05D0" w:rsidRDefault="00BF455E" w:rsidP="00BF455E">
      <w:pPr>
        <w:pStyle w:val="ListParagraph"/>
        <w:spacing w:line="480" w:lineRule="auto"/>
        <w:ind w:left="5529" w:hanging="3261"/>
        <w:jc w:val="center"/>
        <w:rPr>
          <w:rFonts w:ascii="Times New Roman" w:eastAsiaTheme="minorEastAsia" w:hAnsi="Times New Roman" w:cs="Times New Roman"/>
          <w:b/>
          <w:bCs/>
          <w:sz w:val="28"/>
          <w:szCs w:val="28"/>
        </w:rPr>
      </w:pPr>
      <w:r w:rsidRPr="009D05D0">
        <w:rPr>
          <w:rFonts w:ascii="Times New Roman" w:eastAsiaTheme="minorEastAsia" w:hAnsi="Times New Roman" w:cs="Times New Roman"/>
          <w:b/>
          <w:bCs/>
          <w:i/>
          <w:iCs/>
          <w:sz w:val="24"/>
          <w:szCs w:val="24"/>
        </w:rPr>
        <w:lastRenderedPageBreak/>
        <w:t>Gross Profit Margin</w:t>
      </w:r>
      <w:r w:rsidRPr="009D05D0">
        <w:rPr>
          <w:rFonts w:ascii="Times New Roman" w:eastAsiaTheme="minorEastAsia" w:hAnsi="Times New Roman" w:cs="Times New Roman"/>
          <w:b/>
          <w:bCs/>
          <w:sz w:val="24"/>
          <w:szCs w:val="24"/>
        </w:rPr>
        <w:t xml:space="preserve"> (GPM)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Gross Profit(laba kotor)</m:t>
            </m:r>
          </m:num>
          <m:den>
            <m:r>
              <m:rPr>
                <m:sty m:val="bi"/>
              </m:rPr>
              <w:rPr>
                <w:rFonts w:ascii="Cambria Math" w:hAnsi="Cambria Math" w:cs="Times New Roman"/>
                <w:sz w:val="28"/>
                <w:szCs w:val="28"/>
              </w:rPr>
              <m:t>Sales</m:t>
            </m:r>
          </m:den>
        </m:f>
      </m:oMath>
    </w:p>
    <w:p w14:paraId="58BB250F" w14:textId="092EFED3" w:rsidR="0001230B" w:rsidRPr="00161B0B" w:rsidRDefault="00F950C0" w:rsidP="00161B0B">
      <w:pPr>
        <w:pStyle w:val="ListParagraph"/>
        <w:spacing w:line="480" w:lineRule="auto"/>
        <w:ind w:left="226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D05D0">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{"citationItems":[{"id":"ITEM-1","itemData":{"author":[{"dropping-particle":"","family":"Sudana","given":"I Made","non-dropping-particle":"","parse-names":false,"suffix":""}],"edition":"2","editor":[{"dropping-particle":"","family":"Salma","given":"Novietha I.","non-dropping-particle":"","parse-names":false,"suffix":""}],"id":"ITEM-1","issued":{"date-parts":[["2015"]]},"number-of-pages":"1-345","publisher":"Penerbit Erlangga","title":"Manajemen Keuangan Perusahaan Teori dan Praktik","type":"book"},"uris":["http://www.mendeley.com/documents/?uuid=ad94365d-3527-43a4-a524-bbd7b18e8236"]}],"mendeley":{"formattedCitation":"(Sudana, 2015)","manualFormatting":"(Sudana, 2015:26)","plainTextFormattedCitation":"(Sudana, 2015)","previouslyFormattedCitation":"(Sudana, 2015)"},"properties":{"noteIndex":0},"schema":"https://github.com/citation-style-language/schema/raw/master/csl-citation.json"}</w:instrText>
      </w:r>
      <w:r w:rsidR="009D05D0">
        <w:rPr>
          <w:rFonts w:ascii="Times New Roman" w:eastAsiaTheme="minorEastAsia" w:hAnsi="Times New Roman" w:cs="Times New Roman"/>
          <w:sz w:val="24"/>
          <w:szCs w:val="24"/>
        </w:rPr>
        <w:fldChar w:fldCharType="separate"/>
      </w:r>
      <w:r w:rsidR="009D05D0" w:rsidRPr="009D05D0">
        <w:rPr>
          <w:rFonts w:ascii="Times New Roman" w:eastAsiaTheme="minorEastAsia" w:hAnsi="Times New Roman" w:cs="Times New Roman"/>
          <w:noProof/>
          <w:sz w:val="24"/>
          <w:szCs w:val="24"/>
        </w:rPr>
        <w:t>(Sudana, 2015</w:t>
      </w:r>
      <w:r>
        <w:rPr>
          <w:rFonts w:ascii="Times New Roman" w:eastAsiaTheme="minorEastAsia" w:hAnsi="Times New Roman" w:cs="Times New Roman"/>
          <w:noProof/>
          <w:sz w:val="24"/>
          <w:szCs w:val="24"/>
        </w:rPr>
        <w:t>:26</w:t>
      </w:r>
      <w:r w:rsidR="009D05D0" w:rsidRPr="009D05D0">
        <w:rPr>
          <w:rFonts w:ascii="Times New Roman" w:eastAsiaTheme="minorEastAsia" w:hAnsi="Times New Roman" w:cs="Times New Roman"/>
          <w:noProof/>
          <w:sz w:val="24"/>
          <w:szCs w:val="24"/>
        </w:rPr>
        <w:t>)</w:t>
      </w:r>
      <w:r w:rsidR="009D05D0">
        <w:rPr>
          <w:rFonts w:ascii="Times New Roman" w:eastAsiaTheme="minorEastAsia" w:hAnsi="Times New Roman" w:cs="Times New Roman"/>
          <w:sz w:val="24"/>
          <w:szCs w:val="24"/>
        </w:rPr>
        <w:fldChar w:fldCharType="end"/>
      </w:r>
    </w:p>
    <w:p w14:paraId="52216219" w14:textId="60488DE6" w:rsidR="002256CE" w:rsidRPr="009D05D0" w:rsidRDefault="008162B1" w:rsidP="00D16B0A">
      <w:pPr>
        <w:pStyle w:val="ListParagraph"/>
        <w:numPr>
          <w:ilvl w:val="0"/>
          <w:numId w:val="26"/>
        </w:numPr>
        <w:spacing w:line="480" w:lineRule="auto"/>
        <w:ind w:left="1843" w:hanging="425"/>
        <w:jc w:val="both"/>
        <w:rPr>
          <w:rFonts w:ascii="Times New Roman" w:eastAsiaTheme="minorEastAsia" w:hAnsi="Times New Roman" w:cs="Times New Roman"/>
          <w:i/>
          <w:iCs/>
          <w:sz w:val="24"/>
          <w:szCs w:val="24"/>
        </w:rPr>
      </w:pPr>
      <w:r w:rsidRPr="009D05D0">
        <w:rPr>
          <w:rFonts w:ascii="Times New Roman" w:eastAsiaTheme="minorEastAsia" w:hAnsi="Times New Roman" w:cs="Times New Roman"/>
          <w:i/>
          <w:iCs/>
          <w:sz w:val="24"/>
          <w:szCs w:val="24"/>
        </w:rPr>
        <w:t xml:space="preserve">Basic Earning Power </w:t>
      </w:r>
    </w:p>
    <w:p w14:paraId="297EB62B" w14:textId="117D8062" w:rsidR="008E6BD3" w:rsidRPr="00095B7D" w:rsidRDefault="002E7401" w:rsidP="00095B7D">
      <w:pPr>
        <w:pStyle w:val="ListParagraph"/>
        <w:spacing w:line="480" w:lineRule="auto"/>
        <w:ind w:left="1843"/>
        <w:jc w:val="both"/>
        <w:rPr>
          <w:rFonts w:ascii="Times New Roman" w:eastAsiaTheme="minorEastAsia" w:hAnsi="Times New Roman" w:cs="Times New Roman"/>
          <w:sz w:val="24"/>
          <w:szCs w:val="24"/>
        </w:rPr>
      </w:pPr>
      <w:r w:rsidRPr="009D05D0">
        <w:rPr>
          <w:rFonts w:ascii="Times New Roman" w:eastAsiaTheme="minorEastAsia" w:hAnsi="Times New Roman" w:cs="Times New Roman"/>
          <w:i/>
          <w:iCs/>
          <w:sz w:val="24"/>
          <w:szCs w:val="24"/>
        </w:rPr>
        <w:t>Basic earning power</w:t>
      </w:r>
      <w:r>
        <w:rPr>
          <w:rFonts w:ascii="Times New Roman" w:eastAsiaTheme="minorEastAsia" w:hAnsi="Times New Roman" w:cs="Times New Roman"/>
          <w:sz w:val="24"/>
          <w:szCs w:val="24"/>
        </w:rPr>
        <w:t xml:space="preserve"> yaitu kemampuan perusahaan dalam mengukur </w:t>
      </w:r>
      <w:r w:rsidR="002D5E54">
        <w:rPr>
          <w:rFonts w:ascii="Times New Roman" w:eastAsiaTheme="minorEastAsia" w:hAnsi="Times New Roman" w:cs="Times New Roman"/>
          <w:sz w:val="24"/>
          <w:szCs w:val="24"/>
        </w:rPr>
        <w:t>untuk menghasilkan</w:t>
      </w:r>
      <w:r w:rsidR="009D05D0">
        <w:rPr>
          <w:rFonts w:ascii="Times New Roman" w:eastAsiaTheme="minorEastAsia" w:hAnsi="Times New Roman" w:cs="Times New Roman"/>
          <w:sz w:val="24"/>
          <w:szCs w:val="24"/>
        </w:rPr>
        <w:t xml:space="preserve"> laba operasi (EBIT) dengan menggunakan total aktiva yang dimiliki.</w:t>
      </w:r>
    </w:p>
    <w:p w14:paraId="0A3C7C99" w14:textId="543C95D8" w:rsidR="009D05D0" w:rsidRPr="009D05D0" w:rsidRDefault="009D05D0" w:rsidP="009D05D0">
      <w:pPr>
        <w:pStyle w:val="ListParagraph"/>
        <w:spacing w:line="480" w:lineRule="auto"/>
        <w:ind w:left="1843"/>
        <w:jc w:val="center"/>
        <w:rPr>
          <w:rFonts w:ascii="Times New Roman" w:eastAsiaTheme="minorEastAsia" w:hAnsi="Times New Roman" w:cs="Times New Roman"/>
          <w:b/>
          <w:bCs/>
          <w:sz w:val="24"/>
          <w:szCs w:val="24"/>
        </w:rPr>
      </w:pPr>
      <w:r w:rsidRPr="009D05D0">
        <w:rPr>
          <w:rFonts w:ascii="Times New Roman" w:eastAsiaTheme="minorEastAsia" w:hAnsi="Times New Roman" w:cs="Times New Roman"/>
          <w:b/>
          <w:bCs/>
          <w:i/>
          <w:iCs/>
          <w:sz w:val="24"/>
          <w:szCs w:val="24"/>
        </w:rPr>
        <w:t xml:space="preserve">Basic Earning Power </w:t>
      </w:r>
      <w:r w:rsidRPr="009D05D0">
        <w:rPr>
          <w:rFonts w:ascii="Times New Roman" w:eastAsiaTheme="minorEastAsia" w:hAnsi="Times New Roman" w:cs="Times New Roman"/>
          <w:b/>
          <w:bCs/>
          <w:sz w:val="24"/>
          <w:szCs w:val="24"/>
        </w:rPr>
        <w:t xml:space="preserve">(BEP)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EBIT</m:t>
            </m:r>
          </m:num>
          <m:den>
            <m:r>
              <m:rPr>
                <m:sty m:val="bi"/>
              </m:rPr>
              <w:rPr>
                <w:rFonts w:ascii="Cambria Math" w:hAnsi="Cambria Math" w:cs="Times New Roman"/>
                <w:sz w:val="28"/>
                <w:szCs w:val="28"/>
              </w:rPr>
              <m:t>Total Assets</m:t>
            </m:r>
          </m:den>
        </m:f>
      </m:oMath>
    </w:p>
    <w:p w14:paraId="581BD239" w14:textId="09187E0A" w:rsidR="003C7063" w:rsidRPr="00E10912" w:rsidRDefault="00F950C0" w:rsidP="00E10912">
      <w:pPr>
        <w:pStyle w:val="ListParagraph"/>
        <w:spacing w:line="480" w:lineRule="auto"/>
        <w:ind w:left="30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sidR="00750B73">
        <w:rPr>
          <w:rFonts w:ascii="Times New Roman" w:hAnsi="Times New Roman" w:cs="Times New Roman"/>
          <w:sz w:val="24"/>
          <w:szCs w:val="24"/>
        </w:rPr>
        <w:instrText>ADDIN CSL_CITATION {"citationItems":[{"id":"ITEM-1","itemData":{"ISBN":"978-602-470-395-0","author":[{"dropping-particle":"","family":"Siswanto","given":"Dr. Eli","non-dropping-particle":"","parse-names":false,"suffix":""}],"id":"ITEM-1","issued":{"date-parts":[["2021"]]},"number-of-pages":"1-93","publisher":"Universitas Negeri Malang","publisher-place":"Malang","title":"Buku Ajar Manajemen Keuangan Dasar","type":"book"},"uris":["http://www.mendeley.com/documents/?uuid=ea03ccb4-7994-420f-b431-47f0aed8a073"]}],"mendeley":{"formattedCitation":"(Siswanto, 2021)","manualFormatting":"(Siswanto, 2021:38)","plainTextFormattedCitation":"(Siswanto, 2021)","previouslyFormattedCitation":"(Siswanto, 2021)"},"properties":{"noteIndex":0},"schema":"https://github.com/citation-style-language/schema/raw/master/csl-citation.json"}</w:instrText>
      </w:r>
      <w:r>
        <w:rPr>
          <w:rFonts w:ascii="Times New Roman" w:hAnsi="Times New Roman" w:cs="Times New Roman"/>
          <w:sz w:val="24"/>
          <w:szCs w:val="24"/>
        </w:rPr>
        <w:fldChar w:fldCharType="separate"/>
      </w:r>
      <w:r w:rsidRPr="00F950C0">
        <w:rPr>
          <w:rFonts w:ascii="Times New Roman" w:hAnsi="Times New Roman" w:cs="Times New Roman"/>
          <w:noProof/>
          <w:sz w:val="24"/>
          <w:szCs w:val="24"/>
        </w:rPr>
        <w:t>(Siswanto, 2021</w:t>
      </w:r>
      <w:r>
        <w:rPr>
          <w:rFonts w:ascii="Times New Roman" w:hAnsi="Times New Roman" w:cs="Times New Roman"/>
          <w:noProof/>
          <w:sz w:val="24"/>
          <w:szCs w:val="24"/>
        </w:rPr>
        <w:t>:38</w:t>
      </w:r>
      <w:r w:rsidRPr="00F950C0">
        <w:rPr>
          <w:rFonts w:ascii="Times New Roman" w:hAnsi="Times New Roman" w:cs="Times New Roman"/>
          <w:noProof/>
          <w:sz w:val="24"/>
          <w:szCs w:val="24"/>
        </w:rPr>
        <w:t>)</w:t>
      </w:r>
      <w:r>
        <w:rPr>
          <w:rFonts w:ascii="Times New Roman" w:hAnsi="Times New Roman" w:cs="Times New Roman"/>
          <w:sz w:val="24"/>
          <w:szCs w:val="24"/>
        </w:rPr>
        <w:fldChar w:fldCharType="end"/>
      </w:r>
    </w:p>
    <w:p w14:paraId="0B167011" w14:textId="185AB1C0" w:rsidR="002472A1" w:rsidRDefault="00447A21" w:rsidP="000D31BE">
      <w:pPr>
        <w:pStyle w:val="subbab2"/>
        <w:spacing w:line="360" w:lineRule="auto"/>
      </w:pPr>
      <w:bookmarkStart w:id="82" w:name="_Toc158584221"/>
      <w:bookmarkStart w:id="83" w:name="_Toc168382167"/>
      <w:bookmarkStart w:id="84" w:name="_Toc170379446"/>
      <w:r w:rsidRPr="00447A21">
        <w:t>Penelitian Terdahulu</w:t>
      </w:r>
      <w:bookmarkEnd w:id="82"/>
      <w:bookmarkEnd w:id="83"/>
      <w:bookmarkEnd w:id="84"/>
    </w:p>
    <w:p w14:paraId="5DF1B147" w14:textId="25DDFA04" w:rsidR="00447A21" w:rsidRDefault="00771CDE" w:rsidP="00446A3F">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Terdapat penelitian terdahulu yang berkaitan dengan variabel</w:t>
      </w:r>
      <w:r w:rsidR="00446A3F">
        <w:rPr>
          <w:rFonts w:ascii="Times New Roman" w:hAnsi="Times New Roman" w:cs="Times New Roman"/>
          <w:sz w:val="24"/>
          <w:szCs w:val="24"/>
        </w:rPr>
        <w:t xml:space="preserve"> </w:t>
      </w:r>
      <w:r w:rsidR="00EF6ADC" w:rsidRPr="00EF6ADC">
        <w:rPr>
          <w:rFonts w:ascii="Times New Roman" w:hAnsi="Times New Roman" w:cs="Times New Roman"/>
          <w:i/>
          <w:iCs/>
          <w:sz w:val="24"/>
          <w:szCs w:val="24"/>
        </w:rPr>
        <w:t>Good Corporate Governance</w:t>
      </w:r>
      <w:r w:rsidR="00EF6ADC">
        <w:rPr>
          <w:rFonts w:ascii="Times New Roman" w:hAnsi="Times New Roman" w:cs="Times New Roman"/>
          <w:sz w:val="24"/>
          <w:szCs w:val="24"/>
        </w:rPr>
        <w:t xml:space="preserve">, Ukuran Perusahaan, </w:t>
      </w:r>
      <w:r w:rsidR="00EF6ADC" w:rsidRPr="00EF6ADC">
        <w:rPr>
          <w:rFonts w:ascii="Times New Roman" w:hAnsi="Times New Roman" w:cs="Times New Roman"/>
          <w:i/>
          <w:iCs/>
          <w:sz w:val="24"/>
          <w:szCs w:val="24"/>
        </w:rPr>
        <w:t>Cost of Debt</w:t>
      </w:r>
      <w:r w:rsidR="00EF6ADC">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sidR="00EF6ADC">
        <w:rPr>
          <w:rFonts w:ascii="Times New Roman" w:hAnsi="Times New Roman" w:cs="Times New Roman"/>
          <w:sz w:val="24"/>
          <w:szCs w:val="24"/>
        </w:rPr>
        <w:t>Profitabilitas</w:t>
      </w:r>
      <w:r w:rsidR="00EF7BF6">
        <w:rPr>
          <w:rFonts w:ascii="Times New Roman" w:hAnsi="Times New Roman" w:cs="Times New Roman"/>
          <w:sz w:val="24"/>
          <w:szCs w:val="24"/>
        </w:rPr>
        <w:t xml:space="preserve">. </w:t>
      </w:r>
      <w:r w:rsidR="00EF31B3">
        <w:rPr>
          <w:rFonts w:ascii="Times New Roman" w:hAnsi="Times New Roman" w:cs="Times New Roman"/>
          <w:sz w:val="24"/>
          <w:szCs w:val="24"/>
        </w:rPr>
        <w:t xml:space="preserve">Penelitian yang telah dilakukan </w:t>
      </w:r>
      <w:r w:rsidR="001B1348">
        <w:rPr>
          <w:rFonts w:ascii="Times New Roman" w:hAnsi="Times New Roman" w:cs="Times New Roman"/>
          <w:sz w:val="24"/>
          <w:szCs w:val="24"/>
        </w:rPr>
        <w:t>dapat dijadikan peneliti sebagai bahan referensi dan pertimbangan yang berkaitan dengan penelitian ini</w:t>
      </w:r>
      <w:r w:rsidR="00656E3D">
        <w:rPr>
          <w:rFonts w:ascii="Times New Roman" w:hAnsi="Times New Roman" w:cs="Times New Roman"/>
          <w:sz w:val="24"/>
          <w:szCs w:val="24"/>
        </w:rPr>
        <w:t>, penelitian tersebut diantaranya sebagai berikut:</w:t>
      </w:r>
    </w:p>
    <w:p w14:paraId="6060B8C1" w14:textId="6AC77C54" w:rsidR="00656E3D" w:rsidRPr="00FE715D" w:rsidRDefault="00C6752C" w:rsidP="00FE715D">
      <w:pPr>
        <w:spacing w:line="480" w:lineRule="auto"/>
        <w:ind w:left="851" w:firstLine="709"/>
        <w:jc w:val="both"/>
        <w:rPr>
          <w:rFonts w:ascii="Times New Roman" w:hAnsi="Times New Roman" w:cs="Times New Roman"/>
          <w:sz w:val="24"/>
          <w:szCs w:val="24"/>
        </w:rPr>
      </w:pPr>
      <w:r w:rsidRPr="00FE715D">
        <w:rPr>
          <w:rFonts w:ascii="Times New Roman" w:hAnsi="Times New Roman" w:cs="Times New Roman"/>
          <w:sz w:val="24"/>
          <w:szCs w:val="24"/>
        </w:rPr>
        <w:t>Penelitian pertama</w:t>
      </w:r>
      <w:r w:rsidR="00C2168A">
        <w:rPr>
          <w:rFonts w:ascii="Times New Roman" w:hAnsi="Times New Roman" w:cs="Times New Roman"/>
          <w:sz w:val="24"/>
          <w:szCs w:val="24"/>
        </w:rPr>
        <w:t>,</w:t>
      </w:r>
      <w:r w:rsidRPr="00FE715D">
        <w:rPr>
          <w:rFonts w:ascii="Times New Roman" w:hAnsi="Times New Roman" w:cs="Times New Roman"/>
          <w:sz w:val="24"/>
          <w:szCs w:val="24"/>
        </w:rPr>
        <w:t xml:space="preserve"> oleh</w:t>
      </w:r>
      <w:r w:rsidR="0011580E" w:rsidRPr="00FE715D">
        <w:rPr>
          <w:rFonts w:ascii="Times New Roman" w:hAnsi="Times New Roman" w:cs="Times New Roman"/>
          <w:sz w:val="24"/>
          <w:szCs w:val="24"/>
        </w:rPr>
        <w:t xml:space="preserve"> </w:t>
      </w:r>
      <w:r w:rsidR="002721A0">
        <w:rPr>
          <w:rFonts w:ascii="Times New Roman" w:hAnsi="Times New Roman" w:cs="Times New Roman"/>
          <w:sz w:val="24"/>
          <w:szCs w:val="24"/>
        </w:rPr>
        <w:fldChar w:fldCharType="begin" w:fldLock="1"/>
      </w:r>
      <w:r w:rsidR="00ED73FF">
        <w:rPr>
          <w:rFonts w:ascii="Times New Roman" w:hAnsi="Times New Roman" w:cs="Times New Roman"/>
          <w:sz w:val="24"/>
          <w:szCs w:val="24"/>
        </w:rPr>
        <w:instrText>ADDIN CSL_CITATION {"citationItems":[{"id":"ITEM-1","itemData":{"DOI":"https://doi.org/10.57141/kompeten.v1i6.35","abstract":"This study aims to analyze the effect of firm size, leverage, and profitability on earnings management. This type of research is associative research with a quantitative approach. The population in this study are mining companies listed on the Indonesia Stock Exchange in 2017- 2021, totaling 47 companies. The sample selection method used in this study was purposive sampling method so that a sample of 35 samples was obtained. The data analysis used in this research is multiple linear regression analysis. The results of hypothesis testing by conducting a t-test proves that partially firm size and profitability have no effect on earnings management. Meanwhile, leverage has an effect on earnings management. The results of the F-test prove that simultaneously firm size, leverage, and profitability have an effect on earnings management.","author":[{"dropping-particle":"","family":"Ahadiyah","given":"Baiq Dwi Utami","non-dropping-particle":"","parse-names":false,"suffix":""},{"dropping-particle":"","family":"Kertini","given":"Endang","non-dropping-particle":"","parse-names":false,"suffix":""},{"dropping-particle":"","family":"Wahyullah","given":"M","non-dropping-particle":"","parse-names":false,"suffix":""}],"container-title":"Ilmiah Ekonomi dan Bisnis","id":"ITEM-1","issue":"6","issued":{"date-parts":[["2023"]]},"page":"258-271","title":"Pengaruh Ukuran Perusahaan , Leverage , dan Profitabilitas terhadap Manajemen Laba pada Perusahaan Pertambangan yang Terdaftar di Bursa Efek Indonesia Tahun 2017-2021","type":"article-journal","volume":"1"},"uris":["http://www.mendeley.com/documents/?uuid=2805bb3b-f2b2-45af-9d33-a4d6a7b52d18"]}],"mendeley":{"formattedCitation":"(Ahadiyah et al., 2023)","manualFormatting":"Ahadiyah et al., (2023)","plainTextFormattedCitation":"(Ahadiyah et al., 2023)","previouslyFormattedCitation":"(Ahadiyah et al., 2023)"},"properties":{"noteIndex":0},"schema":"https://github.com/citation-style-language/schema/raw/master/csl-citation.json"}</w:instrText>
      </w:r>
      <w:r w:rsidR="002721A0">
        <w:rPr>
          <w:rFonts w:ascii="Times New Roman" w:hAnsi="Times New Roman" w:cs="Times New Roman"/>
          <w:sz w:val="24"/>
          <w:szCs w:val="24"/>
        </w:rPr>
        <w:fldChar w:fldCharType="separate"/>
      </w:r>
      <w:r w:rsidR="002721A0" w:rsidRPr="002721A0">
        <w:rPr>
          <w:rFonts w:ascii="Times New Roman" w:hAnsi="Times New Roman" w:cs="Times New Roman"/>
          <w:noProof/>
          <w:sz w:val="24"/>
          <w:szCs w:val="24"/>
        </w:rPr>
        <w:t xml:space="preserve">Ahadiyah et al., </w:t>
      </w:r>
      <w:r w:rsidR="002721A0">
        <w:rPr>
          <w:rFonts w:ascii="Times New Roman" w:hAnsi="Times New Roman" w:cs="Times New Roman"/>
          <w:noProof/>
          <w:sz w:val="24"/>
          <w:szCs w:val="24"/>
        </w:rPr>
        <w:t>(</w:t>
      </w:r>
      <w:r w:rsidR="002721A0" w:rsidRPr="002721A0">
        <w:rPr>
          <w:rFonts w:ascii="Times New Roman" w:hAnsi="Times New Roman" w:cs="Times New Roman"/>
          <w:noProof/>
          <w:sz w:val="24"/>
          <w:szCs w:val="24"/>
        </w:rPr>
        <w:t>2023)</w:t>
      </w:r>
      <w:r w:rsidR="002721A0">
        <w:rPr>
          <w:rFonts w:ascii="Times New Roman" w:hAnsi="Times New Roman" w:cs="Times New Roman"/>
          <w:sz w:val="24"/>
          <w:szCs w:val="24"/>
        </w:rPr>
        <w:fldChar w:fldCharType="end"/>
      </w:r>
      <w:r w:rsidR="002721A0">
        <w:rPr>
          <w:rFonts w:ascii="Times New Roman" w:hAnsi="Times New Roman" w:cs="Times New Roman"/>
          <w:sz w:val="24"/>
          <w:szCs w:val="24"/>
        </w:rPr>
        <w:t xml:space="preserve"> </w:t>
      </w:r>
      <w:r w:rsidR="0011580E" w:rsidRPr="00FE715D">
        <w:rPr>
          <w:rFonts w:ascii="Times New Roman" w:hAnsi="Times New Roman" w:cs="Times New Roman"/>
          <w:sz w:val="24"/>
          <w:szCs w:val="24"/>
        </w:rPr>
        <w:t>me</w:t>
      </w:r>
      <w:r w:rsidR="0056445B" w:rsidRPr="00FE715D">
        <w:rPr>
          <w:rFonts w:ascii="Times New Roman" w:hAnsi="Times New Roman" w:cs="Times New Roman"/>
          <w:sz w:val="24"/>
          <w:szCs w:val="24"/>
        </w:rPr>
        <w:t xml:space="preserve">nguji pengaruh </w:t>
      </w:r>
      <w:r w:rsidR="0072212A" w:rsidRPr="00FE715D">
        <w:rPr>
          <w:rFonts w:ascii="Times New Roman" w:hAnsi="Times New Roman" w:cs="Times New Roman"/>
          <w:sz w:val="24"/>
          <w:szCs w:val="24"/>
        </w:rPr>
        <w:t xml:space="preserve">Ukuran Perusahaan, </w:t>
      </w:r>
      <w:r w:rsidR="0072212A" w:rsidRPr="004E025F">
        <w:rPr>
          <w:rFonts w:ascii="Times New Roman" w:hAnsi="Times New Roman" w:cs="Times New Roman"/>
          <w:i/>
          <w:iCs/>
          <w:sz w:val="24"/>
          <w:szCs w:val="24"/>
        </w:rPr>
        <w:t>Leverage</w:t>
      </w:r>
      <w:r w:rsidR="0072212A" w:rsidRPr="00FE715D">
        <w:rPr>
          <w:rFonts w:ascii="Times New Roman" w:hAnsi="Times New Roman" w:cs="Times New Roman"/>
          <w:sz w:val="24"/>
          <w:szCs w:val="24"/>
        </w:rPr>
        <w:t xml:space="preserve">, dan Profitabilitas terhadap Manajemen Laba. </w:t>
      </w:r>
      <w:r w:rsidR="002535A0" w:rsidRPr="00FE715D">
        <w:rPr>
          <w:rFonts w:ascii="Times New Roman" w:hAnsi="Times New Roman" w:cs="Times New Roman"/>
          <w:sz w:val="24"/>
          <w:szCs w:val="24"/>
        </w:rPr>
        <w:t xml:space="preserve">Hasil penelitian ini menunjukkan variabel </w:t>
      </w:r>
      <w:r w:rsidR="00873CC9" w:rsidRPr="004E025F">
        <w:rPr>
          <w:rFonts w:ascii="Times New Roman" w:hAnsi="Times New Roman" w:cs="Times New Roman"/>
          <w:i/>
          <w:iCs/>
          <w:sz w:val="24"/>
          <w:szCs w:val="24"/>
        </w:rPr>
        <w:t xml:space="preserve">Leverage </w:t>
      </w:r>
      <w:r w:rsidR="00873CC9" w:rsidRPr="00FE715D">
        <w:rPr>
          <w:rFonts w:ascii="Times New Roman" w:hAnsi="Times New Roman" w:cs="Times New Roman"/>
          <w:sz w:val="24"/>
          <w:szCs w:val="24"/>
        </w:rPr>
        <w:t>berpengaruh secara parsial terhadap manajemen laba,</w:t>
      </w:r>
      <w:r w:rsidR="00EF7BF6">
        <w:rPr>
          <w:rFonts w:ascii="Times New Roman" w:hAnsi="Times New Roman" w:cs="Times New Roman"/>
          <w:sz w:val="24"/>
          <w:szCs w:val="24"/>
        </w:rPr>
        <w:t xml:space="preserve"> </w:t>
      </w:r>
      <w:r w:rsidR="00873CC9" w:rsidRPr="00FE715D">
        <w:rPr>
          <w:rFonts w:ascii="Times New Roman" w:hAnsi="Times New Roman" w:cs="Times New Roman"/>
          <w:sz w:val="24"/>
          <w:szCs w:val="24"/>
        </w:rPr>
        <w:t xml:space="preserve">variabel ukuran perusahaan dan </w:t>
      </w:r>
      <w:r w:rsidR="00487F4A" w:rsidRPr="00FE715D">
        <w:rPr>
          <w:rFonts w:ascii="Times New Roman" w:hAnsi="Times New Roman" w:cs="Times New Roman"/>
          <w:sz w:val="24"/>
          <w:szCs w:val="24"/>
        </w:rPr>
        <w:t>Profitabilitas tidak berpengaruh secara parsial terhadap manajemen laba.</w:t>
      </w:r>
      <w:r w:rsidR="003B0DC1" w:rsidRPr="00FE715D">
        <w:rPr>
          <w:rFonts w:ascii="Times New Roman" w:hAnsi="Times New Roman" w:cs="Times New Roman"/>
          <w:sz w:val="24"/>
          <w:szCs w:val="24"/>
        </w:rPr>
        <w:t xml:space="preserve"> </w:t>
      </w:r>
      <w:r w:rsidR="000E6EA9" w:rsidRPr="00FE715D">
        <w:rPr>
          <w:rFonts w:ascii="Times New Roman" w:hAnsi="Times New Roman" w:cs="Times New Roman"/>
          <w:sz w:val="24"/>
          <w:szCs w:val="24"/>
        </w:rPr>
        <w:t xml:space="preserve">Dan secara simultan variabel ukuran perusahaan, </w:t>
      </w:r>
      <w:r w:rsidR="000E6EA9" w:rsidRPr="004E025F">
        <w:rPr>
          <w:rFonts w:ascii="Times New Roman" w:hAnsi="Times New Roman" w:cs="Times New Roman"/>
          <w:i/>
          <w:iCs/>
          <w:sz w:val="24"/>
          <w:szCs w:val="24"/>
        </w:rPr>
        <w:t>leverage</w:t>
      </w:r>
      <w:r w:rsidR="000E6EA9" w:rsidRPr="00FE715D">
        <w:rPr>
          <w:rFonts w:ascii="Times New Roman" w:hAnsi="Times New Roman" w:cs="Times New Roman"/>
          <w:sz w:val="24"/>
          <w:szCs w:val="24"/>
        </w:rPr>
        <w:t xml:space="preserve">, dan profitabilitas </w:t>
      </w:r>
      <w:r w:rsidR="004043EB" w:rsidRPr="00FE715D">
        <w:rPr>
          <w:rFonts w:ascii="Times New Roman" w:hAnsi="Times New Roman" w:cs="Times New Roman"/>
          <w:sz w:val="24"/>
          <w:szCs w:val="24"/>
        </w:rPr>
        <w:t xml:space="preserve">berpengaruh </w:t>
      </w:r>
      <w:r w:rsidR="008C6625" w:rsidRPr="00FE715D">
        <w:rPr>
          <w:rFonts w:ascii="Times New Roman" w:hAnsi="Times New Roman" w:cs="Times New Roman"/>
          <w:sz w:val="24"/>
          <w:szCs w:val="24"/>
        </w:rPr>
        <w:t>s</w:t>
      </w:r>
      <w:r w:rsidR="004B338C" w:rsidRPr="00FE715D">
        <w:rPr>
          <w:rFonts w:ascii="Times New Roman" w:hAnsi="Times New Roman" w:cs="Times New Roman"/>
          <w:sz w:val="24"/>
          <w:szCs w:val="24"/>
        </w:rPr>
        <w:t>ignifikan terhadap manajemen laba.</w:t>
      </w:r>
    </w:p>
    <w:p w14:paraId="6D9B352D" w14:textId="22175201" w:rsidR="004B338C" w:rsidRPr="00FE715D" w:rsidRDefault="004B338C" w:rsidP="00FE715D">
      <w:pPr>
        <w:spacing w:line="480" w:lineRule="auto"/>
        <w:ind w:left="851" w:firstLine="720"/>
        <w:jc w:val="both"/>
        <w:rPr>
          <w:rFonts w:ascii="Times New Roman" w:hAnsi="Times New Roman" w:cs="Times New Roman"/>
          <w:sz w:val="24"/>
          <w:szCs w:val="24"/>
        </w:rPr>
      </w:pPr>
      <w:r w:rsidRPr="00FE715D">
        <w:rPr>
          <w:rFonts w:ascii="Times New Roman" w:hAnsi="Times New Roman" w:cs="Times New Roman"/>
          <w:sz w:val="24"/>
          <w:szCs w:val="24"/>
        </w:rPr>
        <w:lastRenderedPageBreak/>
        <w:t xml:space="preserve">Penelitian kedua oleh </w:t>
      </w:r>
      <w:r w:rsidR="007D4B63">
        <w:rPr>
          <w:rFonts w:ascii="Times New Roman" w:hAnsi="Times New Roman" w:cs="Times New Roman"/>
          <w:sz w:val="24"/>
          <w:szCs w:val="24"/>
        </w:rPr>
        <w:fldChar w:fldCharType="begin" w:fldLock="1"/>
      </w:r>
      <w:r w:rsidR="002721A0">
        <w:rPr>
          <w:rFonts w:ascii="Times New Roman" w:hAnsi="Times New Roman" w:cs="Times New Roman"/>
          <w:sz w:val="24"/>
          <w:szCs w:val="24"/>
        </w:rPr>
        <w:instrText>ADDIN CSL_CITATION {"citationItems":[{"id":"ITEM-1","itemData":{"DOI":"10.52300/blnc.v13i2.8483","ISSN":"2085-7349","abstract":"The purpose of this study is to determine the impact of profitability, leverage, institutional ownership, company size, and dividend policy on earnings management by measuring discretionary reserves. In agency theory, the problem of agency is caused by the opportunistic behavior of agents, that is, the behavior of corporate executives who maximize their own wealth as opposed to their principals. Managers are tempted to select and implement accounting methods that demonstrate quality of performance in order to receive bonuses from their clients. The method used by management is called profit management. This kind of research is empirical. Sampling technique with targeted sampling. Data collection techniques through documented methods. The survey is conducted by the Indonesia Stock Exchange. Sampling is a manufacturing company listed on the Indonesian Stock Exchange from 2013 to 2018. The data analysis technique used is bilinear regression analysis. Use discretionary provisioning data to measure profit management and return on investment (ROI) to measure profitability. Use Ratio (DPR). As a result, we found that the company's variable profitability, institutional ownership and size adversely affected profit management. Leverage variables and dividend policies are actively based on profit management","author":[{"dropping-particle":"","family":"Abel","given":"Enricko Gustin","non-dropping-particle":"","parse-names":false,"suffix":""},{"dropping-particle":"","family":"Wibowo","given":"Agus Satrya","non-dropping-particle":"","parse-names":false,"suffix":""},{"dropping-particle":"","family":"Angela","given":"Leliana Maria","non-dropping-particle":"","parse-names":false,"suffix":""}],"container-title":"Balance: Media Informasi Akuntansi dan Keuangan","id":"ITEM-1","issue":"2","issued":{"date-parts":[["2021"]]},"page":"49-58","title":"Pengaruh Profitabilitas, Leverage, Kepemilikan Institusional, Ukuran Perusahaan Dan Kebijakan Dividen Terhadap Manajemen Laba Pada Perusahaan Manufaktur Yang Terdaftar Di Bursa Efek Indonesia Tahun 2013-2018","type":"article-journal","volume":"13"},"uris":["http://www.mendeley.com/documents/?uuid=0a3aa214-a9c0-428d-8a4d-f67c75c57c75"]}],"mendeley":{"formattedCitation":"(Abel et al., 2021)","manualFormatting":"Abel et al., (2021)","plainTextFormattedCitation":"(Abel et al., 2021)","previouslyFormattedCitation":"(Abel et al., 2021)"},"properties":{"noteIndex":0},"schema":"https://github.com/citation-style-language/schema/raw/master/csl-citation.json"}</w:instrText>
      </w:r>
      <w:r w:rsidR="007D4B63">
        <w:rPr>
          <w:rFonts w:ascii="Times New Roman" w:hAnsi="Times New Roman" w:cs="Times New Roman"/>
          <w:sz w:val="24"/>
          <w:szCs w:val="24"/>
        </w:rPr>
        <w:fldChar w:fldCharType="separate"/>
      </w:r>
      <w:r w:rsidR="007D4B63" w:rsidRPr="007D4B63">
        <w:rPr>
          <w:rFonts w:ascii="Times New Roman" w:hAnsi="Times New Roman" w:cs="Times New Roman"/>
          <w:noProof/>
          <w:sz w:val="24"/>
          <w:szCs w:val="24"/>
        </w:rPr>
        <w:t>Abel et al.,</w:t>
      </w:r>
      <w:r w:rsidR="002721A0">
        <w:rPr>
          <w:rFonts w:ascii="Times New Roman" w:hAnsi="Times New Roman" w:cs="Times New Roman"/>
          <w:noProof/>
          <w:sz w:val="24"/>
          <w:szCs w:val="24"/>
        </w:rPr>
        <w:t xml:space="preserve"> </w:t>
      </w:r>
      <w:r w:rsidR="007D4B63">
        <w:rPr>
          <w:rFonts w:ascii="Times New Roman" w:hAnsi="Times New Roman" w:cs="Times New Roman"/>
          <w:noProof/>
          <w:sz w:val="24"/>
          <w:szCs w:val="24"/>
        </w:rPr>
        <w:t>(</w:t>
      </w:r>
      <w:r w:rsidR="007D4B63" w:rsidRPr="007D4B63">
        <w:rPr>
          <w:rFonts w:ascii="Times New Roman" w:hAnsi="Times New Roman" w:cs="Times New Roman"/>
          <w:noProof/>
          <w:sz w:val="24"/>
          <w:szCs w:val="24"/>
        </w:rPr>
        <w:t>2021)</w:t>
      </w:r>
      <w:r w:rsidR="007D4B63">
        <w:rPr>
          <w:rFonts w:ascii="Times New Roman" w:hAnsi="Times New Roman" w:cs="Times New Roman"/>
          <w:sz w:val="24"/>
          <w:szCs w:val="24"/>
        </w:rPr>
        <w:fldChar w:fldCharType="end"/>
      </w:r>
      <w:r w:rsidR="002721A0">
        <w:rPr>
          <w:rFonts w:ascii="Times New Roman" w:hAnsi="Times New Roman" w:cs="Times New Roman"/>
          <w:sz w:val="24"/>
          <w:szCs w:val="24"/>
        </w:rPr>
        <w:t xml:space="preserve"> </w:t>
      </w:r>
      <w:r w:rsidR="00EB765B" w:rsidRPr="00FE715D">
        <w:rPr>
          <w:rFonts w:ascii="Times New Roman" w:hAnsi="Times New Roman" w:cs="Times New Roman"/>
          <w:sz w:val="24"/>
          <w:szCs w:val="24"/>
        </w:rPr>
        <w:t xml:space="preserve">menguji pengaruh Profitabilitas, </w:t>
      </w:r>
      <w:r w:rsidR="00EB765B" w:rsidRPr="004E025F">
        <w:rPr>
          <w:rFonts w:ascii="Times New Roman" w:hAnsi="Times New Roman" w:cs="Times New Roman"/>
          <w:i/>
          <w:iCs/>
          <w:sz w:val="24"/>
          <w:szCs w:val="24"/>
        </w:rPr>
        <w:t>Leverage</w:t>
      </w:r>
      <w:r w:rsidR="00EB765B" w:rsidRPr="00FE715D">
        <w:rPr>
          <w:rFonts w:ascii="Times New Roman" w:hAnsi="Times New Roman" w:cs="Times New Roman"/>
          <w:sz w:val="24"/>
          <w:szCs w:val="24"/>
        </w:rPr>
        <w:t>, Kepemilikan Institusional, Ukuran Perusahaan dan Kebijakan Dividen terhadap Manajemen Laba</w:t>
      </w:r>
      <w:r w:rsidR="00E419D7">
        <w:rPr>
          <w:rFonts w:ascii="Times New Roman" w:hAnsi="Times New Roman" w:cs="Times New Roman"/>
          <w:sz w:val="24"/>
          <w:szCs w:val="24"/>
        </w:rPr>
        <w:t xml:space="preserve"> pada perusahaan </w:t>
      </w:r>
      <w:r w:rsidR="00D44BBE">
        <w:rPr>
          <w:rFonts w:ascii="Times New Roman" w:hAnsi="Times New Roman" w:cs="Times New Roman"/>
          <w:sz w:val="24"/>
          <w:szCs w:val="24"/>
        </w:rPr>
        <w:t>manufaktur yang terdaftar di Bursa efek Indonesia tahun 2013-2018</w:t>
      </w:r>
      <w:r w:rsidR="00EB765B" w:rsidRPr="00FE715D">
        <w:rPr>
          <w:rFonts w:ascii="Times New Roman" w:hAnsi="Times New Roman" w:cs="Times New Roman"/>
          <w:sz w:val="24"/>
          <w:szCs w:val="24"/>
        </w:rPr>
        <w:t xml:space="preserve">. Hasil penelitian ini menunjukkan variabel </w:t>
      </w:r>
      <w:r w:rsidR="00BA55FC" w:rsidRPr="00FE715D">
        <w:rPr>
          <w:rFonts w:ascii="Times New Roman" w:hAnsi="Times New Roman" w:cs="Times New Roman"/>
          <w:sz w:val="24"/>
          <w:szCs w:val="24"/>
        </w:rPr>
        <w:t>profitabilitas</w:t>
      </w:r>
      <w:r w:rsidR="00FE715D" w:rsidRPr="00FE715D">
        <w:rPr>
          <w:rFonts w:ascii="Times New Roman" w:hAnsi="Times New Roman" w:cs="Times New Roman"/>
          <w:sz w:val="24"/>
          <w:szCs w:val="24"/>
        </w:rPr>
        <w:t xml:space="preserve">, kepemilikan institusional, ukuran perusahaan secara parsial berpengaruh negatif terhadap manajemen laba. Variabel </w:t>
      </w:r>
      <w:r w:rsidR="00FE715D" w:rsidRPr="004E025F">
        <w:rPr>
          <w:rFonts w:ascii="Times New Roman" w:hAnsi="Times New Roman" w:cs="Times New Roman"/>
          <w:i/>
          <w:iCs/>
          <w:sz w:val="24"/>
          <w:szCs w:val="24"/>
        </w:rPr>
        <w:t>leverage</w:t>
      </w:r>
      <w:r w:rsidR="00FE715D" w:rsidRPr="00FE715D">
        <w:rPr>
          <w:rFonts w:ascii="Times New Roman" w:hAnsi="Times New Roman" w:cs="Times New Roman"/>
          <w:sz w:val="24"/>
          <w:szCs w:val="24"/>
        </w:rPr>
        <w:t xml:space="preserve">, dan kebijakan dividen tidak berpengaruh positif secara parsial terhadap manajemen laba. sedangkan secara simultan, seluruh variabel independen yaitu profitablitas, </w:t>
      </w:r>
      <w:r w:rsidR="00FE715D" w:rsidRPr="004E025F">
        <w:rPr>
          <w:rFonts w:ascii="Times New Roman" w:hAnsi="Times New Roman" w:cs="Times New Roman"/>
          <w:i/>
          <w:iCs/>
          <w:sz w:val="24"/>
          <w:szCs w:val="24"/>
        </w:rPr>
        <w:t>leverage</w:t>
      </w:r>
      <w:r w:rsidR="00FE715D" w:rsidRPr="00FE715D">
        <w:rPr>
          <w:rFonts w:ascii="Times New Roman" w:hAnsi="Times New Roman" w:cs="Times New Roman"/>
          <w:sz w:val="24"/>
          <w:szCs w:val="24"/>
        </w:rPr>
        <w:t xml:space="preserve">, kepemilikan institusional, ukuran perusahaan, dan kebijakan dividen berpengaruh signifikan terhadap manajemen laba. </w:t>
      </w:r>
    </w:p>
    <w:p w14:paraId="4703ADF4" w14:textId="4E08D1E8" w:rsidR="00447A21" w:rsidRDefault="00FE715D" w:rsidP="00FE715D">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Penelitian ketiga, </w:t>
      </w:r>
      <w:r w:rsidR="005124CF">
        <w:rPr>
          <w:rFonts w:ascii="Times New Roman" w:hAnsi="Times New Roman" w:cs="Times New Roman"/>
          <w:sz w:val="24"/>
          <w:szCs w:val="24"/>
        </w:rPr>
        <w:fldChar w:fldCharType="begin" w:fldLock="1"/>
      </w:r>
      <w:r w:rsidR="000F5BB0">
        <w:rPr>
          <w:rFonts w:ascii="Times New Roman" w:hAnsi="Times New Roman" w:cs="Times New Roman"/>
          <w:sz w:val="24"/>
          <w:szCs w:val="24"/>
        </w:rPr>
        <w:instrText>ADDIN CSL_CITATION {"citationItems":[{"id":"ITEM-1","itemData":{"DOI":"https://doi.org/10.33395/owner.v6i4.1035 Analisis","ISSN":"2548-7507","abstract":"Manajemen laba adalah kondisi dimana pengelola perusahaan dalam hal ini pihak manajemen, melakukan intervensi pada proses penyusunan laporan keuangan bagi pihak eksternal. Tindakan tersebut antara lain meratakan, menaikkan, dan menurunkan laba. Penelitian ini bertujuan untuk menganalisa pengaruh ukuran perusahaan, profitabilitas, dan leverage terhadap manajemen laba pada perusahaan manufaktur yang terdaftar di Bursa Efek Indonesia. Penelitian ini merupakan penelitian kuantitatif. Pemilihan sampel dilakukan dengan metode purposive sampling. Data yang digunakan adalah data sekunder. Metode analisis data menggunakan analisis regresi berganda. Populasi data dalam penelitian ini adalah semua perusahaan manufaktur yang terdaftar dalam Bursa Efek Indonesia (BEI) periode tahun 2018-2020 sejumlah 155 perusahaan. Sampel sejumlah 30 perusahaan. Hasil penelitian menunjukan bahwa secara parsial, profitabilitas berpengaruh signifikan negatif terhadap manajemen laba, Ukuran perusahaan berpengaruh signifikan positif terhadap manajeman laba, dan leverage tidak memiliki pengaruh yang signifikan terhadap manajemen laba. Kata","author":[{"dropping-particle":"","family":"Hardiyanti","given":"Widhian","non-dropping-particle":"","parse-names":false,"suffix":""},{"dropping-particle":"","family":"Kartika","given":"Andi","non-dropping-particle":"","parse-names":false,"suffix":""},{"dropping-particle":"","family":"Sudarsi","given":"Sri","non-dropping-particle":"","parse-names":false,"suffix":""}],"container-title":"Owner : Riset &amp; Jurnal Akuntansi","id":"ITEM-1","issue":"4","issued":{"date-parts":[["2022"]]},"page":"4071-4082","title":"Analisis Profitabilitas, Ukuran Perusahaan, Leverage dan Pengaruhnya Terhadap Manajemen Laba PErusahaan Manufaktur","type":"article-journal","volume":"6"},"uris":["http://www.mendeley.com/documents/?uuid=ae066dad-877e-4558-805a-c09e7fc070e9"]}],"mendeley":{"formattedCitation":"(Hardiyanti et al., 2022)","manualFormatting":"Hardiyanti et al., (2022)","plainTextFormattedCitation":"(Hardiyanti et al., 2022)","previouslyFormattedCitation":"(Hardiyanti et al., 2022)"},"properties":{"noteIndex":0},"schema":"https://github.com/citation-style-language/schema/raw/master/csl-citation.json"}</w:instrText>
      </w:r>
      <w:r w:rsidR="005124CF">
        <w:rPr>
          <w:rFonts w:ascii="Times New Roman" w:hAnsi="Times New Roman" w:cs="Times New Roman"/>
          <w:sz w:val="24"/>
          <w:szCs w:val="24"/>
        </w:rPr>
        <w:fldChar w:fldCharType="separate"/>
      </w:r>
      <w:r w:rsidR="005124CF" w:rsidRPr="005124CF">
        <w:rPr>
          <w:rFonts w:ascii="Times New Roman" w:hAnsi="Times New Roman" w:cs="Times New Roman"/>
          <w:noProof/>
          <w:sz w:val="24"/>
          <w:szCs w:val="24"/>
        </w:rPr>
        <w:t xml:space="preserve">Hardiyanti et al., </w:t>
      </w:r>
      <w:r w:rsidR="005124CF">
        <w:rPr>
          <w:rFonts w:ascii="Times New Roman" w:hAnsi="Times New Roman" w:cs="Times New Roman"/>
          <w:noProof/>
          <w:sz w:val="24"/>
          <w:szCs w:val="24"/>
        </w:rPr>
        <w:t>(</w:t>
      </w:r>
      <w:r w:rsidR="005124CF" w:rsidRPr="005124CF">
        <w:rPr>
          <w:rFonts w:ascii="Times New Roman" w:hAnsi="Times New Roman" w:cs="Times New Roman"/>
          <w:noProof/>
          <w:sz w:val="24"/>
          <w:szCs w:val="24"/>
        </w:rPr>
        <w:t>2022)</w:t>
      </w:r>
      <w:r w:rsidR="005124CF">
        <w:rPr>
          <w:rFonts w:ascii="Times New Roman" w:hAnsi="Times New Roman" w:cs="Times New Roman"/>
          <w:sz w:val="24"/>
          <w:szCs w:val="24"/>
        </w:rPr>
        <w:fldChar w:fldCharType="end"/>
      </w:r>
      <w:r w:rsidR="005124CF">
        <w:rPr>
          <w:rFonts w:ascii="Times New Roman" w:hAnsi="Times New Roman" w:cs="Times New Roman"/>
          <w:sz w:val="24"/>
          <w:szCs w:val="24"/>
        </w:rPr>
        <w:t xml:space="preserve"> melakukan penelitian tentang analisis profitabilitas, ukuran perusahaan, leverage, dan pengaruhnya terhadap manajemen laba perusahaan manufaktur. Hasil penelitian menunjukkan bahwa profitabilitas, dan ukuran perusahaan berpengaruh negatif secara signifikan terhadap manajemen laba. dan variabel </w:t>
      </w:r>
      <w:r w:rsidR="005124CF" w:rsidRPr="00DB0024">
        <w:rPr>
          <w:rFonts w:ascii="Times New Roman" w:hAnsi="Times New Roman" w:cs="Times New Roman"/>
          <w:i/>
          <w:iCs/>
          <w:sz w:val="24"/>
          <w:szCs w:val="24"/>
        </w:rPr>
        <w:t>leverage</w:t>
      </w:r>
      <w:r w:rsidR="005124CF">
        <w:rPr>
          <w:rFonts w:ascii="Times New Roman" w:hAnsi="Times New Roman" w:cs="Times New Roman"/>
          <w:sz w:val="24"/>
          <w:szCs w:val="24"/>
        </w:rPr>
        <w:t xml:space="preserve"> tidak berpengaruh secara signifikan terhadap manajemen laba. </w:t>
      </w:r>
    </w:p>
    <w:p w14:paraId="70279141" w14:textId="2E92152A" w:rsidR="00206674" w:rsidRDefault="00206674" w:rsidP="00FE715D">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Penelitian keempat, </w:t>
      </w:r>
      <w:r w:rsidR="000F5BB0">
        <w:rPr>
          <w:rFonts w:ascii="Times New Roman" w:hAnsi="Times New Roman" w:cs="Times New Roman"/>
          <w:sz w:val="24"/>
          <w:szCs w:val="24"/>
        </w:rPr>
        <w:fldChar w:fldCharType="begin" w:fldLock="1"/>
      </w:r>
      <w:r w:rsidR="006048EA">
        <w:rPr>
          <w:rFonts w:ascii="Times New Roman" w:hAnsi="Times New Roman" w:cs="Times New Roman"/>
          <w:sz w:val="24"/>
          <w:szCs w:val="24"/>
        </w:rPr>
        <w:instrText>ADDIN CSL_CITATION {"citationItems":[{"id":"ITEM-1","itemData":{"DOI":"https://doi.org/10.24912/je.v22i2.226","ISSN":"0854-9842","abstract":"The purpose of this study is to analyze the effect of institusional ownership, managerial ownership, independent commissioner, and board of size on earning management and the implication on financial performance of manufacturing companies listed in the Indonesian Stock Exchange from 2012-2014. This research used the data of manufacturing companies that were selected using purposive sampling method for a total of 73 data in three years. Statistic method used in this study is multiple regression analysis and simple regression analysis. The data used in this research are secondary data in the form of financial statements that published during the observation year. The results of this study showed that earning management significantly affected by managerial ownership, and independent commissioner. Financial performance showed that significantly affected by","author":[{"dropping-particle":"","family":"Pricilia","given":"Shierly","non-dropping-particle":"","parse-names":false,"suffix":""},{"dropping-particle":"","family":"Susanto","given":"Liana","non-dropping-particle":"","parse-names":false,"suffix":""}],"container-title":"Jurnal Ekonomi e-JE","id":"ITEM-1","issue":"2","issued":{"date-parts":[["2017"]]},"page":"276-285","title":"PENGARUH KEPEMILIKAN INSTITUSIONAL, KEPEMILIKAN MANAJERIAL, KOMISARIS INDEPENDEN, DAN UKURAN DEWAN KOMISARIS TERHADAP MANAJEMEN LABA SERTA IMPLIKASINYA TERHADAP KINERJA KEUANGAN PADA PERUSAHAAN MANUFAKTUR YANG TERDAFTAR DI BURSA EFEK INDONESIA PERIODE 201","type":"article-journal","volume":"22"},"uris":["http://www.mendeley.com/documents/?uuid=d7abaa85-cfea-4035-82bc-cbfc57fc9ff9"]}],"mendeley":{"formattedCitation":"(Pricilia &amp; Susanto, 2017)","manualFormatting":"Pricilia &amp; Susanto, (2017)","plainTextFormattedCitation":"(Pricilia &amp; Susanto, 2017)","previouslyFormattedCitation":"(Pricilia &amp; Susanto, 2017)"},"properties":{"noteIndex":0},"schema":"https://github.com/citation-style-language/schema/raw/master/csl-citation.json"}</w:instrText>
      </w:r>
      <w:r w:rsidR="000F5BB0">
        <w:rPr>
          <w:rFonts w:ascii="Times New Roman" w:hAnsi="Times New Roman" w:cs="Times New Roman"/>
          <w:sz w:val="24"/>
          <w:szCs w:val="24"/>
        </w:rPr>
        <w:fldChar w:fldCharType="separate"/>
      </w:r>
      <w:r w:rsidR="000F5BB0" w:rsidRPr="000F5BB0">
        <w:rPr>
          <w:rFonts w:ascii="Times New Roman" w:hAnsi="Times New Roman" w:cs="Times New Roman"/>
          <w:noProof/>
          <w:sz w:val="24"/>
          <w:szCs w:val="24"/>
        </w:rPr>
        <w:t xml:space="preserve">Pricilia &amp; Susanto, </w:t>
      </w:r>
      <w:r w:rsidR="000F5BB0">
        <w:rPr>
          <w:rFonts w:ascii="Times New Roman" w:hAnsi="Times New Roman" w:cs="Times New Roman"/>
          <w:noProof/>
          <w:sz w:val="24"/>
          <w:szCs w:val="24"/>
        </w:rPr>
        <w:t>(</w:t>
      </w:r>
      <w:r w:rsidR="000F5BB0" w:rsidRPr="000F5BB0">
        <w:rPr>
          <w:rFonts w:ascii="Times New Roman" w:hAnsi="Times New Roman" w:cs="Times New Roman"/>
          <w:noProof/>
          <w:sz w:val="24"/>
          <w:szCs w:val="24"/>
        </w:rPr>
        <w:t>2017)</w:t>
      </w:r>
      <w:r w:rsidR="000F5BB0">
        <w:rPr>
          <w:rFonts w:ascii="Times New Roman" w:hAnsi="Times New Roman" w:cs="Times New Roman"/>
          <w:sz w:val="24"/>
          <w:szCs w:val="24"/>
        </w:rPr>
        <w:fldChar w:fldCharType="end"/>
      </w:r>
      <w:r w:rsidR="000F5BB0">
        <w:rPr>
          <w:rFonts w:ascii="Times New Roman" w:hAnsi="Times New Roman" w:cs="Times New Roman"/>
          <w:sz w:val="24"/>
          <w:szCs w:val="24"/>
        </w:rPr>
        <w:t xml:space="preserve">  melakukan penelitian tentang </w:t>
      </w:r>
      <w:r w:rsidR="00807967">
        <w:rPr>
          <w:rFonts w:ascii="Times New Roman" w:hAnsi="Times New Roman" w:cs="Times New Roman"/>
          <w:sz w:val="24"/>
          <w:szCs w:val="24"/>
        </w:rPr>
        <w:t xml:space="preserve">pengaruh kepemilikan institusional, kepemilikan manajerial, komisaris independen, dan ukuran dewan komisaris terhadap </w:t>
      </w:r>
      <w:r w:rsidR="00573159">
        <w:rPr>
          <w:rFonts w:ascii="Times New Roman" w:hAnsi="Times New Roman" w:cs="Times New Roman"/>
          <w:sz w:val="24"/>
          <w:szCs w:val="24"/>
        </w:rPr>
        <w:t>manajemen laba serta implikasinya terhadap kinerja keuangan pada perusahaan manufaktur yang terdaftar di BEI</w:t>
      </w:r>
      <w:r w:rsidR="00BC2870">
        <w:rPr>
          <w:rFonts w:ascii="Times New Roman" w:hAnsi="Times New Roman" w:cs="Times New Roman"/>
          <w:sz w:val="24"/>
          <w:szCs w:val="24"/>
        </w:rPr>
        <w:t xml:space="preserve">. </w:t>
      </w:r>
      <w:r w:rsidR="0052300E">
        <w:rPr>
          <w:rFonts w:ascii="Times New Roman" w:hAnsi="Times New Roman" w:cs="Times New Roman"/>
          <w:sz w:val="24"/>
          <w:szCs w:val="24"/>
        </w:rPr>
        <w:t xml:space="preserve">Hasil penelitian </w:t>
      </w:r>
      <w:r w:rsidR="0052300E">
        <w:rPr>
          <w:rFonts w:ascii="Times New Roman" w:hAnsi="Times New Roman" w:cs="Times New Roman"/>
          <w:sz w:val="24"/>
          <w:szCs w:val="24"/>
        </w:rPr>
        <w:lastRenderedPageBreak/>
        <w:t xml:space="preserve">menunjukkan bahwa variabel </w:t>
      </w:r>
      <w:r w:rsidR="00EE56D0">
        <w:rPr>
          <w:rFonts w:ascii="Times New Roman" w:hAnsi="Times New Roman" w:cs="Times New Roman"/>
          <w:sz w:val="24"/>
          <w:szCs w:val="24"/>
        </w:rPr>
        <w:t>kepemilikan manajerial dan ukuran dewan komisaris</w:t>
      </w:r>
      <w:r w:rsidR="00BD5F9D">
        <w:rPr>
          <w:rFonts w:ascii="Times New Roman" w:hAnsi="Times New Roman" w:cs="Times New Roman"/>
          <w:sz w:val="24"/>
          <w:szCs w:val="24"/>
        </w:rPr>
        <w:t xml:space="preserve"> secara parsial</w:t>
      </w:r>
      <w:r w:rsidR="00EE56D0">
        <w:rPr>
          <w:rFonts w:ascii="Times New Roman" w:hAnsi="Times New Roman" w:cs="Times New Roman"/>
          <w:sz w:val="24"/>
          <w:szCs w:val="24"/>
        </w:rPr>
        <w:t xml:space="preserve"> memiliki pengaruh </w:t>
      </w:r>
      <w:r w:rsidR="00BD5F9D">
        <w:rPr>
          <w:rFonts w:ascii="Times New Roman" w:hAnsi="Times New Roman" w:cs="Times New Roman"/>
          <w:sz w:val="24"/>
          <w:szCs w:val="24"/>
        </w:rPr>
        <w:t xml:space="preserve">yang signifikan terhadap manajemen laba, sedangkan variabel kepemilikan institusional dan komisaris independen </w:t>
      </w:r>
      <w:r w:rsidR="00D2287A">
        <w:rPr>
          <w:rFonts w:ascii="Times New Roman" w:hAnsi="Times New Roman" w:cs="Times New Roman"/>
          <w:sz w:val="24"/>
          <w:szCs w:val="24"/>
        </w:rPr>
        <w:t xml:space="preserve">tidak </w:t>
      </w:r>
      <w:r w:rsidR="004459D2">
        <w:rPr>
          <w:rFonts w:ascii="Times New Roman" w:hAnsi="Times New Roman" w:cs="Times New Roman"/>
          <w:sz w:val="24"/>
          <w:szCs w:val="24"/>
        </w:rPr>
        <w:t xml:space="preserve">memiliki pengaruh yang signifikan terhadap manajemen laba. </w:t>
      </w:r>
    </w:p>
    <w:p w14:paraId="5636EE03" w14:textId="7663467B" w:rsidR="00AE6269" w:rsidRDefault="00AE6269" w:rsidP="00FE715D">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Penelitian kelima, </w:t>
      </w:r>
      <w:r w:rsidR="006048EA">
        <w:rPr>
          <w:rFonts w:ascii="Times New Roman" w:hAnsi="Times New Roman" w:cs="Times New Roman"/>
          <w:sz w:val="24"/>
          <w:szCs w:val="24"/>
        </w:rPr>
        <w:fldChar w:fldCharType="begin" w:fldLock="1"/>
      </w:r>
      <w:r w:rsidR="00F640E1">
        <w:rPr>
          <w:rFonts w:ascii="Times New Roman" w:hAnsi="Times New Roman" w:cs="Times New Roman"/>
          <w:sz w:val="24"/>
          <w:szCs w:val="24"/>
        </w:rPr>
        <w:instrText>ADDIN CSL_CITATION {"citationItems":[{"id":"ITEM-1","itemData":{"DOI":"10.34012/japri.v2i1.1421","ISSN":"2088-6136","abstract":"This research aim is to analyze how the Good Corporate Governance and Profitability influence the Earning Management in the Manufacture Companies listed in the Indonesian Stock Exchange. Explanatory Method was used for this research. It used 144 manufacture companies as population and 106 of them used as the samples taken by using proportional random sampling technique. Data were gathered by conducting documentary study and analyzed by using panel data regression analysis. The result of the research showed that, simultaneously, Good Corporate Governance and Profitability had the influence on Earning Management. Partially, Good Corporate Governance did not have any influence on Earning Management, while Profitability had the influence on Earning Management","author":[{"dropping-particle":"","family":"Mentalita","given":"Hotma","non-dropping-particle":"","parse-names":false,"suffix":""}],"container-title":"Akuntansi Prima","id":"ITEM-1","issue":"1","issued":{"date-parts":[["2021"]]},"page":"33-44","title":"Pengaruh Good Corporate Governance Dan Profitabilitas Terhadap Manajemen Laba Pada Perusahaan Manufaktur","type":"article-journal","volume":"2"},"uris":["http://www.mendeley.com/documents/?uuid=15dbc25b-c5ee-4955-b00a-a341ebb50bc0"]}],"mendeley":{"formattedCitation":"(Mentalita, 2021)","manualFormatting":"Mentalita, (2021)","plainTextFormattedCitation":"(Mentalita, 2021)","previouslyFormattedCitation":"(Mentalita, 2021)"},"properties":{"noteIndex":0},"schema":"https://github.com/citation-style-language/schema/raw/master/csl-citation.json"}</w:instrText>
      </w:r>
      <w:r w:rsidR="006048EA">
        <w:rPr>
          <w:rFonts w:ascii="Times New Roman" w:hAnsi="Times New Roman" w:cs="Times New Roman"/>
          <w:sz w:val="24"/>
          <w:szCs w:val="24"/>
        </w:rPr>
        <w:fldChar w:fldCharType="separate"/>
      </w:r>
      <w:r w:rsidR="006048EA" w:rsidRPr="006048EA">
        <w:rPr>
          <w:rFonts w:ascii="Times New Roman" w:hAnsi="Times New Roman" w:cs="Times New Roman"/>
          <w:noProof/>
          <w:sz w:val="24"/>
          <w:szCs w:val="24"/>
        </w:rPr>
        <w:t xml:space="preserve">Mentalita, </w:t>
      </w:r>
      <w:r w:rsidR="00A00BBC">
        <w:rPr>
          <w:rFonts w:ascii="Times New Roman" w:hAnsi="Times New Roman" w:cs="Times New Roman"/>
          <w:noProof/>
          <w:sz w:val="24"/>
          <w:szCs w:val="24"/>
        </w:rPr>
        <w:t>(</w:t>
      </w:r>
      <w:r w:rsidR="006048EA" w:rsidRPr="006048EA">
        <w:rPr>
          <w:rFonts w:ascii="Times New Roman" w:hAnsi="Times New Roman" w:cs="Times New Roman"/>
          <w:noProof/>
          <w:sz w:val="24"/>
          <w:szCs w:val="24"/>
        </w:rPr>
        <w:t>2021)</w:t>
      </w:r>
      <w:r w:rsidR="006048EA">
        <w:rPr>
          <w:rFonts w:ascii="Times New Roman" w:hAnsi="Times New Roman" w:cs="Times New Roman"/>
          <w:sz w:val="24"/>
          <w:szCs w:val="24"/>
        </w:rPr>
        <w:fldChar w:fldCharType="end"/>
      </w:r>
      <w:r w:rsidR="00A00BBC">
        <w:rPr>
          <w:rFonts w:ascii="Times New Roman" w:hAnsi="Times New Roman" w:cs="Times New Roman"/>
          <w:sz w:val="24"/>
          <w:szCs w:val="24"/>
        </w:rPr>
        <w:t xml:space="preserve"> mengaju pada penelitian yang berjudul </w:t>
      </w:r>
      <w:r w:rsidR="00EF2C15">
        <w:rPr>
          <w:rFonts w:ascii="Times New Roman" w:hAnsi="Times New Roman" w:cs="Times New Roman"/>
          <w:sz w:val="24"/>
          <w:szCs w:val="24"/>
        </w:rPr>
        <w:t xml:space="preserve">Pengaruh </w:t>
      </w:r>
      <w:r w:rsidR="00EF2C15" w:rsidRPr="00DB0024">
        <w:rPr>
          <w:rFonts w:ascii="Times New Roman" w:hAnsi="Times New Roman" w:cs="Times New Roman"/>
          <w:i/>
          <w:iCs/>
          <w:sz w:val="24"/>
          <w:szCs w:val="24"/>
        </w:rPr>
        <w:t>Good Corporate Governance</w:t>
      </w:r>
      <w:r w:rsidR="00EF2C15">
        <w:rPr>
          <w:rFonts w:ascii="Times New Roman" w:hAnsi="Times New Roman" w:cs="Times New Roman"/>
          <w:sz w:val="24"/>
          <w:szCs w:val="24"/>
        </w:rPr>
        <w:t xml:space="preserve"> dan Profitabilitas Terhadap Manajemen Laba Pada Perusahaan Manufaktur. </w:t>
      </w:r>
      <w:r w:rsidR="00D60B99">
        <w:rPr>
          <w:rFonts w:ascii="Times New Roman" w:hAnsi="Times New Roman" w:cs="Times New Roman"/>
          <w:sz w:val="24"/>
          <w:szCs w:val="24"/>
        </w:rPr>
        <w:t xml:space="preserve">Hasil penelitian menunjukkan bahwa variabel </w:t>
      </w:r>
      <w:r w:rsidR="003F7276">
        <w:rPr>
          <w:rFonts w:ascii="Times New Roman" w:hAnsi="Times New Roman" w:cs="Times New Roman"/>
          <w:sz w:val="24"/>
          <w:szCs w:val="24"/>
        </w:rPr>
        <w:t xml:space="preserve">independen </w:t>
      </w:r>
      <w:r w:rsidR="003F7276" w:rsidRPr="00DB0024">
        <w:rPr>
          <w:rFonts w:ascii="Times New Roman" w:hAnsi="Times New Roman" w:cs="Times New Roman"/>
          <w:i/>
          <w:iCs/>
          <w:sz w:val="24"/>
          <w:szCs w:val="24"/>
        </w:rPr>
        <w:t>Good Corporate Governance</w:t>
      </w:r>
      <w:r w:rsidR="003F7276">
        <w:rPr>
          <w:rFonts w:ascii="Times New Roman" w:hAnsi="Times New Roman" w:cs="Times New Roman"/>
          <w:sz w:val="24"/>
          <w:szCs w:val="24"/>
        </w:rPr>
        <w:t xml:space="preserve"> yang terdiri dari Komite audit dan ukuran dewan komisaris tidak berpengaruh secara parsial </w:t>
      </w:r>
      <w:r w:rsidR="00B64CC4">
        <w:rPr>
          <w:rFonts w:ascii="Times New Roman" w:hAnsi="Times New Roman" w:cs="Times New Roman"/>
          <w:sz w:val="24"/>
          <w:szCs w:val="24"/>
        </w:rPr>
        <w:t xml:space="preserve">terhadap manajemen laba. variabel profitabilitas berpengaruh terhadap manajemen laba. sedangkan </w:t>
      </w:r>
      <w:r w:rsidR="001C6A52">
        <w:rPr>
          <w:rFonts w:ascii="Times New Roman" w:hAnsi="Times New Roman" w:cs="Times New Roman"/>
          <w:sz w:val="24"/>
          <w:szCs w:val="24"/>
        </w:rPr>
        <w:t xml:space="preserve">secara simultan variabel independen </w:t>
      </w:r>
      <w:r w:rsidR="001C6A52" w:rsidRPr="00DB0024">
        <w:rPr>
          <w:rFonts w:ascii="Times New Roman" w:hAnsi="Times New Roman" w:cs="Times New Roman"/>
          <w:i/>
          <w:iCs/>
          <w:sz w:val="24"/>
          <w:szCs w:val="24"/>
        </w:rPr>
        <w:t>good corporate governance</w:t>
      </w:r>
      <w:r w:rsidR="001C6A52">
        <w:rPr>
          <w:rFonts w:ascii="Times New Roman" w:hAnsi="Times New Roman" w:cs="Times New Roman"/>
          <w:sz w:val="24"/>
          <w:szCs w:val="24"/>
        </w:rPr>
        <w:t xml:space="preserve"> dan </w:t>
      </w:r>
      <w:r w:rsidR="000018B3">
        <w:rPr>
          <w:rFonts w:ascii="Times New Roman" w:hAnsi="Times New Roman" w:cs="Times New Roman"/>
          <w:sz w:val="24"/>
          <w:szCs w:val="24"/>
        </w:rPr>
        <w:t xml:space="preserve">profitabilitas berpengaruh terhadap manajemen laba. </w:t>
      </w:r>
    </w:p>
    <w:p w14:paraId="7B0FF040" w14:textId="3822A3C0" w:rsidR="000018B3" w:rsidRDefault="000018B3" w:rsidP="00FE715D">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002C5614">
        <w:rPr>
          <w:rFonts w:ascii="Times New Roman" w:hAnsi="Times New Roman" w:cs="Times New Roman"/>
          <w:sz w:val="24"/>
          <w:szCs w:val="24"/>
        </w:rPr>
        <w:t xml:space="preserve">Keenam, </w:t>
      </w:r>
      <w:r w:rsidR="00F640E1">
        <w:rPr>
          <w:rFonts w:ascii="Times New Roman" w:hAnsi="Times New Roman" w:cs="Times New Roman"/>
          <w:sz w:val="24"/>
          <w:szCs w:val="24"/>
        </w:rPr>
        <w:fldChar w:fldCharType="begin" w:fldLock="1"/>
      </w:r>
      <w:r w:rsidR="00821B5E">
        <w:rPr>
          <w:rFonts w:ascii="Times New Roman" w:hAnsi="Times New Roman" w:cs="Times New Roman"/>
          <w:sz w:val="24"/>
          <w:szCs w:val="24"/>
        </w:rPr>
        <w:instrText>ADDIN CSL_CITATION {"citationItems":[{"id":"ITEM-1","itemData":{"DOI":"https://doi.org/10.37817","abstract":"Penelitian ini bertujuan untuk menganalisis pengaruh ukuran perusahaan, kebijakan dividen, leverage, kepemilikan institusional dan kepemilikan manajerial terhadap Manajemen Laba. Populasi penelitian ini adalah perusahaan yang terdaftar pada indeks IDX30 di BEI periode 2018-2022. Berdasarkan metode purposive sampling, jumlah sampel dalam penelitian ini sebanyak 10 perusahaan. Analisis yang dilakukan dalam penelitian ini adalah uji statistik deskriptif, analisis regresi berganda, uji asumsi klasik, dan uji hipotesis. Alat ukur yang digunakan untuk analisis ini adalah program SmartPLS versi 4.00. Hasil penelitian ini menunjukkan bahwa berdasarkan uji parsial, ukuran perusahaan berpengaruh positif dan signifikan terhadap manajemen laba. Sedangkan kebijakan dividen, leverage, kepemilikan institusional dan kepemilikan manajerial tidak berpengaruh terhadap manajemen laba dan nilai R-Squared Adjusted sebesar 0,05%","author":[{"dropping-particle":"","family":"Indriaty","given":"Lely","non-dropping-particle":"","parse-names":false,"suffix":""},{"dropping-particle":"","family":"Kusuma","given":"Fernanda Bagas","non-dropping-particle":"","parse-names":false,"suffix":""},{"dropping-particle":"","family":"Thomas","given":"Gen Norman","non-dropping-particle":"","parse-names":false,"suffix":""}],"container-title":"Ikraith-Ekonomika","id":"ITEM-1","issue":"3","issued":{"date-parts":[["2023"]]},"page":"275-286","title":"Analisis Pengaruh Ukuran Perusahaan , Kebijakan Dividen dan Kepemilikan Perusahaan Terhadap Manajemen Laba Pada Perusahaan Publik Index IDX30 dengan SmartPLS versi 4 . 00","type":"article-journal","volume":"6"},"uris":["http://www.mendeley.com/documents/?uuid=e8020b8b-ee06-46b2-af60-29f4a7402c6c"]}],"mendeley":{"formattedCitation":"(Indriaty et al., 2023)","manualFormatting":"Indriaty et al., (2023)","plainTextFormattedCitation":"(Indriaty et al., 2023)","previouslyFormattedCitation":"(Indriaty et al., 2023)"},"properties":{"noteIndex":0},"schema":"https://github.com/citation-style-language/schema/raw/master/csl-citation.json"}</w:instrText>
      </w:r>
      <w:r w:rsidR="00F640E1">
        <w:rPr>
          <w:rFonts w:ascii="Times New Roman" w:hAnsi="Times New Roman" w:cs="Times New Roman"/>
          <w:sz w:val="24"/>
          <w:szCs w:val="24"/>
        </w:rPr>
        <w:fldChar w:fldCharType="separate"/>
      </w:r>
      <w:r w:rsidR="00F640E1" w:rsidRPr="00F640E1">
        <w:rPr>
          <w:rFonts w:ascii="Times New Roman" w:hAnsi="Times New Roman" w:cs="Times New Roman"/>
          <w:noProof/>
          <w:sz w:val="24"/>
          <w:szCs w:val="24"/>
        </w:rPr>
        <w:t xml:space="preserve">Indriaty et al., </w:t>
      </w:r>
      <w:r w:rsidR="00F640E1">
        <w:rPr>
          <w:rFonts w:ascii="Times New Roman" w:hAnsi="Times New Roman" w:cs="Times New Roman"/>
          <w:noProof/>
          <w:sz w:val="24"/>
          <w:szCs w:val="24"/>
        </w:rPr>
        <w:t>(</w:t>
      </w:r>
      <w:r w:rsidR="00F640E1" w:rsidRPr="00F640E1">
        <w:rPr>
          <w:rFonts w:ascii="Times New Roman" w:hAnsi="Times New Roman" w:cs="Times New Roman"/>
          <w:noProof/>
          <w:sz w:val="24"/>
          <w:szCs w:val="24"/>
        </w:rPr>
        <w:t>2023)</w:t>
      </w:r>
      <w:r w:rsidR="00F640E1">
        <w:rPr>
          <w:rFonts w:ascii="Times New Roman" w:hAnsi="Times New Roman" w:cs="Times New Roman"/>
          <w:sz w:val="24"/>
          <w:szCs w:val="24"/>
        </w:rPr>
        <w:fldChar w:fldCharType="end"/>
      </w:r>
      <w:r w:rsidR="00F640E1">
        <w:rPr>
          <w:rFonts w:ascii="Times New Roman" w:hAnsi="Times New Roman" w:cs="Times New Roman"/>
          <w:sz w:val="24"/>
          <w:szCs w:val="24"/>
        </w:rPr>
        <w:t xml:space="preserve">  melakukan penelitian </w:t>
      </w:r>
      <w:r w:rsidR="00DA3A6A">
        <w:rPr>
          <w:rFonts w:ascii="Times New Roman" w:hAnsi="Times New Roman" w:cs="Times New Roman"/>
          <w:sz w:val="24"/>
          <w:szCs w:val="24"/>
        </w:rPr>
        <w:t>yang berjudul Analisis Pengaruh Ukuran Perusahaan, Kebijakan Dividen</w:t>
      </w:r>
      <w:r w:rsidR="00C275BF">
        <w:rPr>
          <w:rFonts w:ascii="Times New Roman" w:hAnsi="Times New Roman" w:cs="Times New Roman"/>
          <w:sz w:val="24"/>
          <w:szCs w:val="24"/>
        </w:rPr>
        <w:t xml:space="preserve">, </w:t>
      </w:r>
      <w:r w:rsidR="00BE1771" w:rsidRPr="00DB0024">
        <w:rPr>
          <w:rFonts w:ascii="Times New Roman" w:hAnsi="Times New Roman" w:cs="Times New Roman"/>
          <w:i/>
          <w:iCs/>
          <w:sz w:val="24"/>
          <w:szCs w:val="24"/>
        </w:rPr>
        <w:t>Leverage</w:t>
      </w:r>
      <w:r w:rsidR="00EE74F5" w:rsidRPr="00DB0024">
        <w:rPr>
          <w:rFonts w:ascii="Times New Roman" w:hAnsi="Times New Roman" w:cs="Times New Roman"/>
          <w:i/>
          <w:iCs/>
          <w:sz w:val="24"/>
          <w:szCs w:val="24"/>
        </w:rPr>
        <w:t>,</w:t>
      </w:r>
      <w:r w:rsidR="00EE74F5">
        <w:rPr>
          <w:rFonts w:ascii="Times New Roman" w:hAnsi="Times New Roman" w:cs="Times New Roman"/>
          <w:sz w:val="24"/>
          <w:szCs w:val="24"/>
        </w:rPr>
        <w:t xml:space="preserve"> Kepemilikan Institusional </w:t>
      </w:r>
      <w:r w:rsidR="00DA3A6A">
        <w:rPr>
          <w:rFonts w:ascii="Times New Roman" w:hAnsi="Times New Roman" w:cs="Times New Roman"/>
          <w:sz w:val="24"/>
          <w:szCs w:val="24"/>
        </w:rPr>
        <w:t xml:space="preserve">dan Kepemilikan Perusahaan Terhadap Manajemen Laba Pada Perusahaan </w:t>
      </w:r>
      <w:r w:rsidR="00DA3A6A" w:rsidRPr="00DB0024">
        <w:rPr>
          <w:rFonts w:ascii="Times New Roman" w:hAnsi="Times New Roman" w:cs="Times New Roman"/>
          <w:i/>
          <w:iCs/>
          <w:sz w:val="24"/>
          <w:szCs w:val="24"/>
        </w:rPr>
        <w:t>Publik Indeks</w:t>
      </w:r>
      <w:r w:rsidR="00DA3A6A">
        <w:rPr>
          <w:rFonts w:ascii="Times New Roman" w:hAnsi="Times New Roman" w:cs="Times New Roman"/>
          <w:sz w:val="24"/>
          <w:szCs w:val="24"/>
        </w:rPr>
        <w:t xml:space="preserve"> IDX30</w:t>
      </w:r>
      <w:r w:rsidR="00D91FF3">
        <w:rPr>
          <w:rFonts w:ascii="Times New Roman" w:hAnsi="Times New Roman" w:cs="Times New Roman"/>
          <w:sz w:val="24"/>
          <w:szCs w:val="24"/>
        </w:rPr>
        <w:t xml:space="preserve"> dengan </w:t>
      </w:r>
      <w:r w:rsidR="00D91FF3" w:rsidRPr="00DB0024">
        <w:rPr>
          <w:rFonts w:ascii="Times New Roman" w:hAnsi="Times New Roman" w:cs="Times New Roman"/>
          <w:i/>
          <w:iCs/>
          <w:sz w:val="24"/>
          <w:szCs w:val="24"/>
        </w:rPr>
        <w:t>SmartPLS</w:t>
      </w:r>
      <w:r w:rsidR="00D91FF3">
        <w:rPr>
          <w:rFonts w:ascii="Times New Roman" w:hAnsi="Times New Roman" w:cs="Times New Roman"/>
          <w:sz w:val="24"/>
          <w:szCs w:val="24"/>
        </w:rPr>
        <w:t xml:space="preserve"> versi 4.00. </w:t>
      </w:r>
      <w:r w:rsidR="00B32B8D">
        <w:rPr>
          <w:rFonts w:ascii="Times New Roman" w:hAnsi="Times New Roman" w:cs="Times New Roman"/>
          <w:sz w:val="24"/>
          <w:szCs w:val="24"/>
        </w:rPr>
        <w:t>P</w:t>
      </w:r>
      <w:r w:rsidR="00D91FF3">
        <w:rPr>
          <w:rFonts w:ascii="Times New Roman" w:hAnsi="Times New Roman" w:cs="Times New Roman"/>
          <w:sz w:val="24"/>
          <w:szCs w:val="24"/>
        </w:rPr>
        <w:t>enelitian ini me</w:t>
      </w:r>
      <w:r w:rsidR="00620374">
        <w:rPr>
          <w:rFonts w:ascii="Times New Roman" w:hAnsi="Times New Roman" w:cs="Times New Roman"/>
          <w:sz w:val="24"/>
          <w:szCs w:val="24"/>
        </w:rPr>
        <w:t>libatkan lima variabel independen: Ukuran Perusahaan, Kebijakan Dividen</w:t>
      </w:r>
      <w:r w:rsidR="00E622D6">
        <w:rPr>
          <w:rFonts w:ascii="Times New Roman" w:hAnsi="Times New Roman" w:cs="Times New Roman"/>
          <w:sz w:val="24"/>
          <w:szCs w:val="24"/>
        </w:rPr>
        <w:t xml:space="preserve">, </w:t>
      </w:r>
      <w:r w:rsidR="00E622D6" w:rsidRPr="00DB0024">
        <w:rPr>
          <w:rFonts w:ascii="Times New Roman" w:hAnsi="Times New Roman" w:cs="Times New Roman"/>
          <w:i/>
          <w:iCs/>
          <w:sz w:val="24"/>
          <w:szCs w:val="24"/>
        </w:rPr>
        <w:t>Leverage</w:t>
      </w:r>
      <w:r w:rsidR="00E622D6">
        <w:rPr>
          <w:rFonts w:ascii="Times New Roman" w:hAnsi="Times New Roman" w:cs="Times New Roman"/>
          <w:sz w:val="24"/>
          <w:szCs w:val="24"/>
        </w:rPr>
        <w:t>, Kepe</w:t>
      </w:r>
      <w:r w:rsidR="00261FB1">
        <w:rPr>
          <w:rFonts w:ascii="Times New Roman" w:hAnsi="Times New Roman" w:cs="Times New Roman"/>
          <w:sz w:val="24"/>
          <w:szCs w:val="24"/>
        </w:rPr>
        <w:t xml:space="preserve">milikan Institusional, dan Kepemilikan Manajerial. Hasil penelitian ini menunjukkan </w:t>
      </w:r>
      <w:r w:rsidR="00E71AA6">
        <w:rPr>
          <w:rFonts w:ascii="Times New Roman" w:hAnsi="Times New Roman" w:cs="Times New Roman"/>
          <w:sz w:val="24"/>
          <w:szCs w:val="24"/>
        </w:rPr>
        <w:t>variabel ukuran perusahaan</w:t>
      </w:r>
      <w:r w:rsidR="009E2F8E">
        <w:rPr>
          <w:rFonts w:ascii="Times New Roman" w:hAnsi="Times New Roman" w:cs="Times New Roman"/>
          <w:sz w:val="24"/>
          <w:szCs w:val="24"/>
        </w:rPr>
        <w:t xml:space="preserve"> mempunyai pengaruh yang signifikan terhadap </w:t>
      </w:r>
      <w:r w:rsidR="002417ED">
        <w:rPr>
          <w:rFonts w:ascii="Times New Roman" w:hAnsi="Times New Roman" w:cs="Times New Roman"/>
          <w:sz w:val="24"/>
          <w:szCs w:val="24"/>
        </w:rPr>
        <w:t>manajemen laba. sedangkan variabel</w:t>
      </w:r>
      <w:r w:rsidR="00EF7BF6">
        <w:rPr>
          <w:rFonts w:ascii="Times New Roman" w:hAnsi="Times New Roman" w:cs="Times New Roman"/>
          <w:sz w:val="24"/>
          <w:szCs w:val="24"/>
        </w:rPr>
        <w:t xml:space="preserve"> </w:t>
      </w:r>
      <w:r w:rsidR="00804AA3">
        <w:rPr>
          <w:rFonts w:ascii="Times New Roman" w:hAnsi="Times New Roman" w:cs="Times New Roman"/>
          <w:sz w:val="24"/>
          <w:szCs w:val="24"/>
        </w:rPr>
        <w:t xml:space="preserve">kebijakan </w:t>
      </w:r>
      <w:r w:rsidR="00804AA3">
        <w:rPr>
          <w:rFonts w:ascii="Times New Roman" w:hAnsi="Times New Roman" w:cs="Times New Roman"/>
          <w:sz w:val="24"/>
          <w:szCs w:val="24"/>
        </w:rPr>
        <w:lastRenderedPageBreak/>
        <w:t xml:space="preserve">dividen, </w:t>
      </w:r>
      <w:r w:rsidR="00804AA3" w:rsidRPr="00DB0024">
        <w:rPr>
          <w:rFonts w:ascii="Times New Roman" w:hAnsi="Times New Roman" w:cs="Times New Roman"/>
          <w:i/>
          <w:iCs/>
          <w:sz w:val="24"/>
          <w:szCs w:val="24"/>
        </w:rPr>
        <w:t>leverage</w:t>
      </w:r>
      <w:r w:rsidR="00804AA3">
        <w:rPr>
          <w:rFonts w:ascii="Times New Roman" w:hAnsi="Times New Roman" w:cs="Times New Roman"/>
          <w:sz w:val="24"/>
          <w:szCs w:val="24"/>
        </w:rPr>
        <w:t xml:space="preserve">, kepemilikan institusional dan kepemilikan manajerial tidak mempunyai pengaruh yang signifikan terhadap manajemen laba. </w:t>
      </w:r>
    </w:p>
    <w:p w14:paraId="4AC4F3BE" w14:textId="7BD9D4A6" w:rsidR="00804AA3" w:rsidRDefault="00804AA3" w:rsidP="003A3E49">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Ketujuh, </w:t>
      </w:r>
      <w:r w:rsidR="00821B5E">
        <w:rPr>
          <w:rFonts w:ascii="Times New Roman" w:hAnsi="Times New Roman" w:cs="Times New Roman"/>
          <w:sz w:val="24"/>
          <w:szCs w:val="24"/>
        </w:rPr>
        <w:fldChar w:fldCharType="begin" w:fldLock="1"/>
      </w:r>
      <w:r w:rsidR="007A3C82">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sidR="00821B5E">
        <w:rPr>
          <w:rFonts w:ascii="Times New Roman" w:hAnsi="Times New Roman" w:cs="Times New Roman"/>
          <w:sz w:val="24"/>
          <w:szCs w:val="24"/>
        </w:rPr>
        <w:fldChar w:fldCharType="separate"/>
      </w:r>
      <w:r w:rsidR="00821B5E" w:rsidRPr="00821B5E">
        <w:rPr>
          <w:rFonts w:ascii="Times New Roman" w:hAnsi="Times New Roman" w:cs="Times New Roman"/>
          <w:noProof/>
          <w:sz w:val="24"/>
          <w:szCs w:val="24"/>
        </w:rPr>
        <w:t xml:space="preserve">Janrosl &amp; Lim, </w:t>
      </w:r>
      <w:r w:rsidR="00821B5E">
        <w:rPr>
          <w:rFonts w:ascii="Times New Roman" w:hAnsi="Times New Roman" w:cs="Times New Roman"/>
          <w:noProof/>
          <w:sz w:val="24"/>
          <w:szCs w:val="24"/>
        </w:rPr>
        <w:t>(</w:t>
      </w:r>
      <w:r w:rsidR="00821B5E" w:rsidRPr="00821B5E">
        <w:rPr>
          <w:rFonts w:ascii="Times New Roman" w:hAnsi="Times New Roman" w:cs="Times New Roman"/>
          <w:noProof/>
          <w:sz w:val="24"/>
          <w:szCs w:val="24"/>
        </w:rPr>
        <w:t>2019)</w:t>
      </w:r>
      <w:r w:rsidR="00821B5E">
        <w:rPr>
          <w:rFonts w:ascii="Times New Roman" w:hAnsi="Times New Roman" w:cs="Times New Roman"/>
          <w:sz w:val="24"/>
          <w:szCs w:val="24"/>
        </w:rPr>
        <w:fldChar w:fldCharType="end"/>
      </w:r>
      <w:r w:rsidR="00D92330">
        <w:rPr>
          <w:rFonts w:ascii="Times New Roman" w:hAnsi="Times New Roman" w:cs="Times New Roman"/>
          <w:sz w:val="24"/>
          <w:szCs w:val="24"/>
        </w:rPr>
        <w:t xml:space="preserve"> meng</w:t>
      </w:r>
      <w:r w:rsidR="005A1D6F">
        <w:rPr>
          <w:rFonts w:ascii="Times New Roman" w:hAnsi="Times New Roman" w:cs="Times New Roman"/>
          <w:sz w:val="24"/>
          <w:szCs w:val="24"/>
        </w:rPr>
        <w:t xml:space="preserve">uji Analisis </w:t>
      </w:r>
      <w:r w:rsidR="005A1D6F" w:rsidRPr="00DB0024">
        <w:rPr>
          <w:rFonts w:ascii="Times New Roman" w:hAnsi="Times New Roman" w:cs="Times New Roman"/>
          <w:i/>
          <w:iCs/>
          <w:sz w:val="24"/>
          <w:szCs w:val="24"/>
        </w:rPr>
        <w:t>Pengaruh Good Corporate Governance</w:t>
      </w:r>
      <w:r w:rsidR="005A1D6F">
        <w:rPr>
          <w:rFonts w:ascii="Times New Roman" w:hAnsi="Times New Roman" w:cs="Times New Roman"/>
          <w:sz w:val="24"/>
          <w:szCs w:val="24"/>
        </w:rPr>
        <w:t xml:space="preserve"> terhadap Manajemen Laba pada Perusahaan Perbankan yang terdaftar di BEI</w:t>
      </w:r>
      <w:r w:rsidR="006A17F3">
        <w:rPr>
          <w:rFonts w:ascii="Times New Roman" w:hAnsi="Times New Roman" w:cs="Times New Roman"/>
          <w:sz w:val="24"/>
          <w:szCs w:val="24"/>
        </w:rPr>
        <w:t>.</w:t>
      </w:r>
      <w:r w:rsidR="00ED1C43">
        <w:rPr>
          <w:rFonts w:ascii="Times New Roman" w:hAnsi="Times New Roman" w:cs="Times New Roman"/>
          <w:sz w:val="24"/>
          <w:szCs w:val="24"/>
        </w:rPr>
        <w:t xml:space="preserve"> P</w:t>
      </w:r>
      <w:r w:rsidR="006A17F3">
        <w:rPr>
          <w:rFonts w:ascii="Times New Roman" w:hAnsi="Times New Roman" w:cs="Times New Roman"/>
          <w:sz w:val="24"/>
          <w:szCs w:val="24"/>
        </w:rPr>
        <w:t xml:space="preserve">enelitian </w:t>
      </w:r>
      <w:r w:rsidR="00ED1C43">
        <w:rPr>
          <w:rFonts w:ascii="Times New Roman" w:hAnsi="Times New Roman" w:cs="Times New Roman"/>
          <w:sz w:val="24"/>
          <w:szCs w:val="24"/>
        </w:rPr>
        <w:t xml:space="preserve">ini </w:t>
      </w:r>
      <w:r w:rsidR="00DF4900">
        <w:rPr>
          <w:rFonts w:ascii="Times New Roman" w:hAnsi="Times New Roman" w:cs="Times New Roman"/>
          <w:sz w:val="24"/>
          <w:szCs w:val="24"/>
        </w:rPr>
        <w:t xml:space="preserve">melibatkan variabel independen yaitu </w:t>
      </w:r>
      <w:r w:rsidR="003A3E49">
        <w:rPr>
          <w:rFonts w:ascii="Times New Roman" w:hAnsi="Times New Roman" w:cs="Times New Roman"/>
          <w:sz w:val="24"/>
          <w:szCs w:val="24"/>
        </w:rPr>
        <w:t>K</w:t>
      </w:r>
      <w:r w:rsidR="003A3E49" w:rsidRPr="003A3E49">
        <w:rPr>
          <w:rFonts w:ascii="Times New Roman" w:hAnsi="Times New Roman" w:cs="Times New Roman"/>
          <w:sz w:val="24"/>
          <w:szCs w:val="24"/>
        </w:rPr>
        <w:t xml:space="preserve">omisaris </w:t>
      </w:r>
      <w:r w:rsidR="003A3E49">
        <w:rPr>
          <w:rFonts w:ascii="Times New Roman" w:hAnsi="Times New Roman" w:cs="Times New Roman"/>
          <w:sz w:val="24"/>
          <w:szCs w:val="24"/>
        </w:rPr>
        <w:t>I</w:t>
      </w:r>
      <w:r w:rsidR="003A3E49" w:rsidRPr="003A3E49">
        <w:rPr>
          <w:rFonts w:ascii="Times New Roman" w:hAnsi="Times New Roman" w:cs="Times New Roman"/>
          <w:sz w:val="24"/>
          <w:szCs w:val="24"/>
        </w:rPr>
        <w:t>ndependen, Kepemilikan Manajerial</w:t>
      </w:r>
      <w:r w:rsidR="003A3E49">
        <w:rPr>
          <w:rFonts w:ascii="Times New Roman" w:hAnsi="Times New Roman" w:cs="Times New Roman"/>
          <w:sz w:val="24"/>
          <w:szCs w:val="24"/>
        </w:rPr>
        <w:t xml:space="preserve">, Kepemilikan Institusional, </w:t>
      </w:r>
      <w:r w:rsidR="00C32FE5">
        <w:rPr>
          <w:rFonts w:ascii="Times New Roman" w:hAnsi="Times New Roman" w:cs="Times New Roman"/>
          <w:sz w:val="24"/>
          <w:szCs w:val="24"/>
        </w:rPr>
        <w:t xml:space="preserve">dan Komite audit. </w:t>
      </w:r>
      <w:r w:rsidR="00570B81">
        <w:rPr>
          <w:rFonts w:ascii="Times New Roman" w:hAnsi="Times New Roman" w:cs="Times New Roman"/>
          <w:sz w:val="24"/>
          <w:szCs w:val="24"/>
        </w:rPr>
        <w:t xml:space="preserve">Hasil penelitian ini menjukkan </w:t>
      </w:r>
      <w:r w:rsidR="00236EFF">
        <w:rPr>
          <w:rFonts w:ascii="Times New Roman" w:hAnsi="Times New Roman" w:cs="Times New Roman"/>
          <w:sz w:val="24"/>
          <w:szCs w:val="24"/>
        </w:rPr>
        <w:t xml:space="preserve">bahwa variabel Komisaris Independen, </w:t>
      </w:r>
      <w:r w:rsidR="00424294">
        <w:rPr>
          <w:rFonts w:ascii="Times New Roman" w:hAnsi="Times New Roman" w:cs="Times New Roman"/>
          <w:sz w:val="24"/>
          <w:szCs w:val="24"/>
        </w:rPr>
        <w:t>kepemilikan Manajerial dan Komite Audit secara parsial berpengaruh signifikan</w:t>
      </w:r>
      <w:r w:rsidR="00DA71E8">
        <w:rPr>
          <w:rFonts w:ascii="Times New Roman" w:hAnsi="Times New Roman" w:cs="Times New Roman"/>
          <w:sz w:val="24"/>
          <w:szCs w:val="24"/>
        </w:rPr>
        <w:t xml:space="preserve"> terhadap Manajemen Laba. Variabel </w:t>
      </w:r>
      <w:r w:rsidR="005B2D24">
        <w:rPr>
          <w:rFonts w:ascii="Times New Roman" w:hAnsi="Times New Roman" w:cs="Times New Roman"/>
          <w:sz w:val="24"/>
          <w:szCs w:val="24"/>
        </w:rPr>
        <w:t xml:space="preserve">Kepemilikan Institusional secara parsial tidak berpengaruh terhadap manajemen laba. sedangkan secara simultan </w:t>
      </w:r>
      <w:r w:rsidR="00D73B02">
        <w:rPr>
          <w:rFonts w:ascii="Times New Roman" w:hAnsi="Times New Roman" w:cs="Times New Roman"/>
          <w:sz w:val="24"/>
          <w:szCs w:val="24"/>
        </w:rPr>
        <w:t xml:space="preserve">seluruh variabel independen berpengaruh signifikan terhadap manajemen laba. </w:t>
      </w:r>
    </w:p>
    <w:p w14:paraId="1AB1A048" w14:textId="3C0DBCA0" w:rsidR="00994B7E" w:rsidRPr="00994B7E" w:rsidRDefault="00D73B02" w:rsidP="00994B7E">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Kedelapan, </w:t>
      </w:r>
      <w:r w:rsidR="007A3C82">
        <w:rPr>
          <w:rFonts w:ascii="Times New Roman" w:hAnsi="Times New Roman" w:cs="Times New Roman"/>
          <w:sz w:val="24"/>
          <w:szCs w:val="24"/>
        </w:rPr>
        <w:fldChar w:fldCharType="begin" w:fldLock="1"/>
      </w:r>
      <w:r w:rsidR="00D46932">
        <w:rPr>
          <w:rFonts w:ascii="Times New Roman" w:hAnsi="Times New Roman" w:cs="Times New Roman"/>
          <w:sz w:val="24"/>
          <w:szCs w:val="24"/>
        </w:rPr>
        <w:instrText>ADDIN CSL_CITATION {"citationItems":[{"id":"ITEM-1","itemData":{"DOI":"10.38043/jiab.v7i2.3862","ISSN":"2528-2093","abstract":"This study aims to examine and analyze the effect of the cost of debt, income tax burden and dividend policy on earnings management in consumer non-cyclicals companies listed on the Indonesia Stock Exchange in 2017-2021. This research uses quantitative and associative research types from secondary data sources. The population used in this study were 104 consumer non-cyclicals companies listed on the IDX. The research sample was selected using a purposive sampling technique and a sample of 20 companies was obtained. Data collection techniques are documentation studies and non-participant observations. The data analysis technique used is panel data regression analysis with the Eviews 9 test tool. The results show that the cost of debt, income tax expense and dividend policy simultaneously influence earnings management in consumer non-cyclicals companies listed on the Indonesia Stock Exchange in 2017- 2021.","author":[{"dropping-particle":"","family":"Rahmawati","given":"Suci Ayu","non-dropping-particle":"","parse-names":false,"suffix":""},{"dropping-particle":"","family":"Irawati","given":"Wiwit","non-dropping-particle":"","parse-names":false,"suffix":""}],"container-title":"Jurnal Ilmiah Akuntansi dan Bisnis","id":"ITEM-1","issue":"2","issued":{"date-parts":[["2022"]]},"page":"251-264","title":"PENGARUH COST OF DEBT, BEBAN PAJAK PENGHASILAN DAN KEBIJAKAN DIVIDEN TERHADAP MANAJEMEN LABA PADA PERUSAHAAN CONSUMER NON CYCLICALS YANG TERDAFTAR DI BURSA EFEK INDONESIA TAHUN 2017-2021","type":"article-journal","volume":"7"},"uris":["http://www.mendeley.com/documents/?uuid=39918e3e-cd94-4f98-8643-08388d8a30ff"]}],"mendeley":{"formattedCitation":"(S. A. Rahmawati &amp; Irawati, 2022)","manualFormatting":"Rahmawati &amp; Irawati, (2022)","plainTextFormattedCitation":"(S. A. Rahmawati &amp; Irawati, 2022)","previouslyFormattedCitation":"(S. A. Rahmawati &amp; Irawati, 2022)"},"properties":{"noteIndex":0},"schema":"https://github.com/citation-style-language/schema/raw/master/csl-citation.json"}</w:instrText>
      </w:r>
      <w:r w:rsidR="007A3C82">
        <w:rPr>
          <w:rFonts w:ascii="Times New Roman" w:hAnsi="Times New Roman" w:cs="Times New Roman"/>
          <w:sz w:val="24"/>
          <w:szCs w:val="24"/>
        </w:rPr>
        <w:fldChar w:fldCharType="separate"/>
      </w:r>
      <w:r w:rsidR="007A3C82" w:rsidRPr="007A3C82">
        <w:rPr>
          <w:rFonts w:ascii="Times New Roman" w:hAnsi="Times New Roman" w:cs="Times New Roman"/>
          <w:noProof/>
          <w:sz w:val="24"/>
          <w:szCs w:val="24"/>
        </w:rPr>
        <w:t xml:space="preserve">Rahmawati &amp; Irawati, </w:t>
      </w:r>
      <w:r w:rsidR="00DC0B24">
        <w:rPr>
          <w:rFonts w:ascii="Times New Roman" w:hAnsi="Times New Roman" w:cs="Times New Roman"/>
          <w:noProof/>
          <w:sz w:val="24"/>
          <w:szCs w:val="24"/>
        </w:rPr>
        <w:t>(</w:t>
      </w:r>
      <w:r w:rsidR="007A3C82" w:rsidRPr="007A3C82">
        <w:rPr>
          <w:rFonts w:ascii="Times New Roman" w:hAnsi="Times New Roman" w:cs="Times New Roman"/>
          <w:noProof/>
          <w:sz w:val="24"/>
          <w:szCs w:val="24"/>
        </w:rPr>
        <w:t>2022)</w:t>
      </w:r>
      <w:r w:rsidR="007A3C82">
        <w:rPr>
          <w:rFonts w:ascii="Times New Roman" w:hAnsi="Times New Roman" w:cs="Times New Roman"/>
          <w:sz w:val="24"/>
          <w:szCs w:val="24"/>
        </w:rPr>
        <w:fldChar w:fldCharType="end"/>
      </w:r>
      <w:r w:rsidR="00FB05E0">
        <w:rPr>
          <w:rFonts w:ascii="Times New Roman" w:hAnsi="Times New Roman" w:cs="Times New Roman"/>
          <w:sz w:val="24"/>
          <w:szCs w:val="24"/>
        </w:rPr>
        <w:t xml:space="preserve"> menguji tentang </w:t>
      </w:r>
      <w:r w:rsidR="003E56AA">
        <w:rPr>
          <w:rFonts w:ascii="Times New Roman" w:hAnsi="Times New Roman" w:cs="Times New Roman"/>
          <w:sz w:val="24"/>
          <w:szCs w:val="24"/>
        </w:rPr>
        <w:t xml:space="preserve">Pengaruh </w:t>
      </w:r>
      <w:r w:rsidR="003E56AA" w:rsidRPr="009D7C96">
        <w:rPr>
          <w:rFonts w:ascii="Times New Roman" w:hAnsi="Times New Roman" w:cs="Times New Roman"/>
          <w:i/>
          <w:iCs/>
          <w:sz w:val="24"/>
          <w:szCs w:val="24"/>
        </w:rPr>
        <w:t>Cost of Debt</w:t>
      </w:r>
      <w:r w:rsidR="003E56AA">
        <w:rPr>
          <w:rFonts w:ascii="Times New Roman" w:hAnsi="Times New Roman" w:cs="Times New Roman"/>
          <w:sz w:val="24"/>
          <w:szCs w:val="24"/>
        </w:rPr>
        <w:t xml:space="preserve">, Beban Pajak Penghasilan dan Kebijakan dividen terhadap Manajemen Laba Pada Perusahaan </w:t>
      </w:r>
      <w:r w:rsidR="003E56AA" w:rsidRPr="006259D0">
        <w:rPr>
          <w:rFonts w:ascii="Times New Roman" w:hAnsi="Times New Roman" w:cs="Times New Roman"/>
          <w:i/>
          <w:iCs/>
          <w:sz w:val="24"/>
          <w:szCs w:val="24"/>
        </w:rPr>
        <w:t>Consumer non Cyclicals</w:t>
      </w:r>
      <w:r w:rsidR="003E56AA" w:rsidRPr="009D7C96">
        <w:rPr>
          <w:rFonts w:ascii="Times New Roman" w:hAnsi="Times New Roman" w:cs="Times New Roman"/>
          <w:i/>
          <w:iCs/>
          <w:sz w:val="24"/>
          <w:szCs w:val="24"/>
        </w:rPr>
        <w:t xml:space="preserve"> </w:t>
      </w:r>
      <w:r w:rsidR="00566C38">
        <w:rPr>
          <w:rFonts w:ascii="Times New Roman" w:hAnsi="Times New Roman" w:cs="Times New Roman"/>
          <w:sz w:val="24"/>
          <w:szCs w:val="24"/>
        </w:rPr>
        <w:t xml:space="preserve">yang terdaftar di </w:t>
      </w:r>
      <w:r w:rsidR="00FB3C93">
        <w:rPr>
          <w:rFonts w:ascii="Times New Roman" w:hAnsi="Times New Roman" w:cs="Times New Roman"/>
          <w:sz w:val="24"/>
          <w:szCs w:val="24"/>
        </w:rPr>
        <w:t>Bursa Efek Indonesia Tahun 2017-2021</w:t>
      </w:r>
      <w:r w:rsidR="009D7C96">
        <w:rPr>
          <w:rFonts w:ascii="Times New Roman" w:hAnsi="Times New Roman" w:cs="Times New Roman"/>
          <w:sz w:val="24"/>
          <w:szCs w:val="24"/>
        </w:rPr>
        <w:t xml:space="preserve">. Hasil penelitian menunjukkan bahwa </w:t>
      </w:r>
      <w:r w:rsidR="001F6F87">
        <w:rPr>
          <w:rFonts w:ascii="Times New Roman" w:hAnsi="Times New Roman" w:cs="Times New Roman"/>
          <w:sz w:val="24"/>
          <w:szCs w:val="24"/>
        </w:rPr>
        <w:t xml:space="preserve">variabel </w:t>
      </w:r>
      <w:r w:rsidR="001F6F87" w:rsidRPr="006259D0">
        <w:rPr>
          <w:rFonts w:ascii="Times New Roman" w:hAnsi="Times New Roman" w:cs="Times New Roman"/>
          <w:i/>
          <w:iCs/>
          <w:sz w:val="24"/>
          <w:szCs w:val="24"/>
        </w:rPr>
        <w:t>cost of debt</w:t>
      </w:r>
      <w:r w:rsidR="001F6F87">
        <w:rPr>
          <w:rFonts w:ascii="Times New Roman" w:hAnsi="Times New Roman" w:cs="Times New Roman"/>
          <w:sz w:val="24"/>
          <w:szCs w:val="24"/>
        </w:rPr>
        <w:t xml:space="preserve"> tidak berpengaruh </w:t>
      </w:r>
      <w:r w:rsidR="006A30AF">
        <w:rPr>
          <w:rFonts w:ascii="Times New Roman" w:hAnsi="Times New Roman" w:cs="Times New Roman"/>
          <w:sz w:val="24"/>
          <w:szCs w:val="24"/>
        </w:rPr>
        <w:t xml:space="preserve">secara parsial terhadap manajemen laba. sedangkan beban pajak penghasilan dan kebijakan dividen </w:t>
      </w:r>
      <w:r w:rsidR="009708C4">
        <w:rPr>
          <w:rFonts w:ascii="Times New Roman" w:hAnsi="Times New Roman" w:cs="Times New Roman"/>
          <w:sz w:val="24"/>
          <w:szCs w:val="24"/>
        </w:rPr>
        <w:t xml:space="preserve">berpengaruh secara simultan terhadap manajemen laba. </w:t>
      </w:r>
    </w:p>
    <w:p w14:paraId="21C9978B" w14:textId="56917369" w:rsidR="009708C4" w:rsidRDefault="00994B7E" w:rsidP="00994B7E">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009263EC">
        <w:rPr>
          <w:rFonts w:ascii="Times New Roman" w:hAnsi="Times New Roman" w:cs="Times New Roman"/>
          <w:sz w:val="24"/>
          <w:szCs w:val="24"/>
        </w:rPr>
        <w:t xml:space="preserve">Kesembilan, </w:t>
      </w:r>
      <w:r w:rsidR="00DC5B50">
        <w:rPr>
          <w:rFonts w:ascii="Times New Roman" w:hAnsi="Times New Roman" w:cs="Times New Roman"/>
          <w:sz w:val="24"/>
          <w:szCs w:val="24"/>
        </w:rPr>
        <w:fldChar w:fldCharType="begin" w:fldLock="1"/>
      </w:r>
      <w:r w:rsidR="00313DCA">
        <w:rPr>
          <w:rFonts w:ascii="Times New Roman" w:hAnsi="Times New Roman" w:cs="Times New Roman"/>
          <w:sz w:val="24"/>
          <w:szCs w:val="24"/>
        </w:rPr>
        <w:instrText>ADDIN CSL_CITATION {"citationItems":[{"id":"ITEM-1","itemData":{"DOI":"10.55681/economina.v2i8.724","abstract":"Penelitian sebelumnya atau terkait sangat penting dalam penelitian atau makalah akademis. Studi sebelumnya atau terkait membantu memperkuat teori dan fenomena hubungan atau pengaruh antar variabel. Artikel ini memberikan gambaran umum tentang faktor-faktor yang mempengaruhi Manajemen Laba yaitu: Ukuran Perusahaan, Leverage, dan Profitabilitas, sebuah studi literatur akuntansi. Tujuan penulisan artikel ini adalah untuk mengembangkan hipotesis tentang pengaruh antar variabel yang akan digunakan dalam penelitian selanjutnya. Hasil dari tinjauan pustaka ini adalah sebagai berikut: 1) Ukuran Perusahaan berpengaruh pada Manajemen Laba; 2) Leverage berpengaruh pada Manajemen Laba; 3) Profitabilitas berpengaruh pada Manajemen Laba.","author":[{"dropping-particle":"","family":"Setiowati","given":"Dani Pramesti","non-dropping-particle":"","parse-names":false,"suffix":""},{"dropping-particle":"","family":"Salsabila","given":"Novia Tatyana","non-dropping-particle":"","parse-names":false,"suffix":""},{"dropping-particle":"","family":"Eprianto","given":"Idel","non-dropping-particle":"","parse-names":false,"suffix":""}],"container-title":"Jurnal Economina","id":"ITEM-1","issue":"8","issued":{"date-parts":[["2023"]]},"page":"2137-2146","title":"Pengaruh Ukuran Perusahaan, Leverage, Dan Profitabilitas Terhadap Manajemen Laba","type":"article-journal","volume":"2"},"uris":["http://www.mendeley.com/documents/?uuid=f9c2ec8c-cc1a-4518-8e49-d5993a878405"]}],"mendeley":{"formattedCitation":"(Setiowati et al., 2023)","manualFormatting":"Setiowati et al., (2023)","plainTextFormattedCitation":"(Setiowati et al., 2023)","previouslyFormattedCitation":"(Setiowati et al., 2023)"},"properties":{"noteIndex":0},"schema":"https://github.com/citation-style-language/schema/raw/master/csl-citation.json"}</w:instrText>
      </w:r>
      <w:r w:rsidR="00DC5B50">
        <w:rPr>
          <w:rFonts w:ascii="Times New Roman" w:hAnsi="Times New Roman" w:cs="Times New Roman"/>
          <w:sz w:val="24"/>
          <w:szCs w:val="24"/>
        </w:rPr>
        <w:fldChar w:fldCharType="separate"/>
      </w:r>
      <w:r w:rsidR="00DC5B50" w:rsidRPr="00DC5B50">
        <w:rPr>
          <w:rFonts w:ascii="Times New Roman" w:hAnsi="Times New Roman" w:cs="Times New Roman"/>
          <w:noProof/>
          <w:sz w:val="24"/>
          <w:szCs w:val="24"/>
        </w:rPr>
        <w:t xml:space="preserve">Setiowati et al., </w:t>
      </w:r>
      <w:r w:rsidR="00DC5B50">
        <w:rPr>
          <w:rFonts w:ascii="Times New Roman" w:hAnsi="Times New Roman" w:cs="Times New Roman"/>
          <w:noProof/>
          <w:sz w:val="24"/>
          <w:szCs w:val="24"/>
        </w:rPr>
        <w:t>(</w:t>
      </w:r>
      <w:r w:rsidR="00DC5B50" w:rsidRPr="00DC5B50">
        <w:rPr>
          <w:rFonts w:ascii="Times New Roman" w:hAnsi="Times New Roman" w:cs="Times New Roman"/>
          <w:noProof/>
          <w:sz w:val="24"/>
          <w:szCs w:val="24"/>
        </w:rPr>
        <w:t>2023)</w:t>
      </w:r>
      <w:r w:rsidR="00DC5B50">
        <w:rPr>
          <w:rFonts w:ascii="Times New Roman" w:hAnsi="Times New Roman" w:cs="Times New Roman"/>
          <w:sz w:val="24"/>
          <w:szCs w:val="24"/>
        </w:rPr>
        <w:fldChar w:fldCharType="end"/>
      </w:r>
      <w:r w:rsidR="00DC5B50">
        <w:rPr>
          <w:rFonts w:ascii="Times New Roman" w:hAnsi="Times New Roman" w:cs="Times New Roman"/>
          <w:sz w:val="24"/>
          <w:szCs w:val="24"/>
        </w:rPr>
        <w:t xml:space="preserve"> melakukan penelitian tentang Pengaruh Ukuran Perusahaan, </w:t>
      </w:r>
      <w:r w:rsidR="00DC5B50" w:rsidRPr="006259D0">
        <w:rPr>
          <w:rFonts w:ascii="Times New Roman" w:hAnsi="Times New Roman" w:cs="Times New Roman"/>
          <w:i/>
          <w:iCs/>
          <w:sz w:val="24"/>
          <w:szCs w:val="24"/>
        </w:rPr>
        <w:t>Leverage,</w:t>
      </w:r>
      <w:r w:rsidR="00DC5B50">
        <w:rPr>
          <w:rFonts w:ascii="Times New Roman" w:hAnsi="Times New Roman" w:cs="Times New Roman"/>
          <w:sz w:val="24"/>
          <w:szCs w:val="24"/>
        </w:rPr>
        <w:t xml:space="preserve"> dan Profitabilitas terhadap Manajemen Laba. </w:t>
      </w:r>
      <w:r w:rsidR="004968CD">
        <w:rPr>
          <w:rFonts w:ascii="Times New Roman" w:hAnsi="Times New Roman" w:cs="Times New Roman"/>
          <w:sz w:val="24"/>
          <w:szCs w:val="24"/>
        </w:rPr>
        <w:t xml:space="preserve">Tujuan penelitian ini adalah </w:t>
      </w:r>
      <w:r w:rsidR="00837BB2">
        <w:rPr>
          <w:rFonts w:ascii="Times New Roman" w:hAnsi="Times New Roman" w:cs="Times New Roman"/>
          <w:sz w:val="24"/>
          <w:szCs w:val="24"/>
        </w:rPr>
        <w:t xml:space="preserve">untuk mengembangkan hipotesis tentang pengaruh antar variabel yang akan digunakan dalam </w:t>
      </w:r>
      <w:r w:rsidR="00837BB2">
        <w:rPr>
          <w:rFonts w:ascii="Times New Roman" w:hAnsi="Times New Roman" w:cs="Times New Roman"/>
          <w:sz w:val="24"/>
          <w:szCs w:val="24"/>
        </w:rPr>
        <w:lastRenderedPageBreak/>
        <w:t xml:space="preserve">penelitian </w:t>
      </w:r>
      <w:r w:rsidR="006259D0">
        <w:rPr>
          <w:rFonts w:ascii="Times New Roman" w:hAnsi="Times New Roman" w:cs="Times New Roman"/>
          <w:sz w:val="24"/>
          <w:szCs w:val="24"/>
        </w:rPr>
        <w:t>s</w:t>
      </w:r>
      <w:r w:rsidR="00837BB2">
        <w:rPr>
          <w:rFonts w:ascii="Times New Roman" w:hAnsi="Times New Roman" w:cs="Times New Roman"/>
          <w:sz w:val="24"/>
          <w:szCs w:val="24"/>
        </w:rPr>
        <w:t xml:space="preserve">elanjutnya. Hasil dari penelitian ini menunjukkan bahwa </w:t>
      </w:r>
      <w:r w:rsidR="00110315">
        <w:rPr>
          <w:rFonts w:ascii="Times New Roman" w:hAnsi="Times New Roman" w:cs="Times New Roman"/>
          <w:sz w:val="24"/>
          <w:szCs w:val="24"/>
        </w:rPr>
        <w:t xml:space="preserve">variabel ukuran perusahaan, </w:t>
      </w:r>
      <w:r w:rsidR="00110315" w:rsidRPr="006259D0">
        <w:rPr>
          <w:rFonts w:ascii="Times New Roman" w:hAnsi="Times New Roman" w:cs="Times New Roman"/>
          <w:i/>
          <w:iCs/>
          <w:sz w:val="24"/>
          <w:szCs w:val="24"/>
        </w:rPr>
        <w:t>leverage</w:t>
      </w:r>
      <w:r w:rsidR="00110315">
        <w:rPr>
          <w:rFonts w:ascii="Times New Roman" w:hAnsi="Times New Roman" w:cs="Times New Roman"/>
          <w:sz w:val="24"/>
          <w:szCs w:val="24"/>
        </w:rPr>
        <w:t xml:space="preserve"> dan profitabilitas berpengaruh </w:t>
      </w:r>
      <w:r w:rsidR="0088475F">
        <w:rPr>
          <w:rFonts w:ascii="Times New Roman" w:hAnsi="Times New Roman" w:cs="Times New Roman"/>
          <w:sz w:val="24"/>
          <w:szCs w:val="24"/>
        </w:rPr>
        <w:t>terhadap manajemen laba.</w:t>
      </w:r>
    </w:p>
    <w:p w14:paraId="5857A96E" w14:textId="246567A7" w:rsidR="00A4279D" w:rsidRPr="00E4336C" w:rsidRDefault="00994B7E" w:rsidP="00F33D17">
      <w:pPr>
        <w:pStyle w:val="ListParagraph"/>
        <w:tabs>
          <w:tab w:val="left" w:pos="1560"/>
        </w:tabs>
        <w:spacing w:line="480" w:lineRule="auto"/>
        <w:ind w:left="786"/>
        <w:jc w:val="both"/>
        <w:rPr>
          <w:rFonts w:ascii="Times New Roman" w:hAnsi="Times New Roman" w:cs="Times New Roman"/>
          <w:b/>
          <w:bCs/>
          <w:sz w:val="24"/>
          <w:szCs w:val="24"/>
        </w:rPr>
      </w:pPr>
      <w:r>
        <w:rPr>
          <w:rFonts w:ascii="Times New Roman" w:hAnsi="Times New Roman" w:cs="Times New Roman"/>
          <w:sz w:val="24"/>
          <w:szCs w:val="24"/>
        </w:rPr>
        <w:tab/>
        <w:t xml:space="preserve">Kesepuluh, </w:t>
      </w:r>
      <w:r w:rsidR="00313DCA">
        <w:rPr>
          <w:rFonts w:ascii="Times New Roman" w:hAnsi="Times New Roman" w:cs="Times New Roman"/>
          <w:sz w:val="24"/>
          <w:szCs w:val="24"/>
        </w:rPr>
        <w:fldChar w:fldCharType="begin" w:fldLock="1"/>
      </w:r>
      <w:r w:rsidR="00A66761">
        <w:rPr>
          <w:rFonts w:ascii="Times New Roman" w:hAnsi="Times New Roman" w:cs="Times New Roman"/>
          <w:sz w:val="24"/>
          <w:szCs w:val="24"/>
        </w:rPr>
        <w:instrText>ADDIN CSL_CITATION {"citationItems":[{"id":"ITEM-1","itemData":{"DOI":"10.25105/jet.v2i2.14696","abstract":"Penelitian ini bertujuan untuk mengetahui pengaruh kepemilikan manajerial, profitabilitas dan leverage terhadap manajemen laba. Data yang digunakan pada penelitian ini adalah data sekunder berupa laporan keuangan tahunan perusahaan pada sektor Consumer non-cyclicals yang terdaftar di Bursa Efek Indonesia (BEI) tahun 2018-2020. Metode pengambilan sampel pada peenlitian ini adalah purposive sampling, sehingga jumlah sampel pada peenlitian ini adalah 41 perusahaan. Penelitian ini juga menggunakan analisis regresi linier berganda. Sebelum melakukan analisis regresi berganda, terlebih dahulu dilakukan pengujian asumsi klasik. Hasil dari penelitian ini menunjukkan bahwa leverage berpengaruh terhadap manajemen laba, sedangkan kepemilikan manajerial dan profitabilitas tidak berpengaruh terhadap manajemen laba.","author":[{"dropping-particle":"Al","family":"Muhthadin","given":"Mohammad","non-dropping-particle":"","parse-names":false,"suffix":""},{"dropping-particle":"","family":"Hasnawati","given":"","non-dropping-particle":"","parse-names":false,"suffix":""}],"container-title":"Jurnal Ekonomi Trisakti","id":"ITEM-1","issue":"2","issued":{"date-parts":[["2022"]]},"page":"1799-1812","title":"Pengaruh Kepemilikan Manajerial, Profitabilitas Dan Leverage Terhadap Manajemen Laba","type":"article-journal","volume":"2"},"uris":["http://www.mendeley.com/documents/?uuid=ebce3b73-436d-4f4a-8ced-62880f7914c4"]}],"mendeley":{"formattedCitation":"(Muhthadin &amp; Hasnawati, 2022)","manualFormatting":"Muhthadin &amp; Hasnawati, (2022)","plainTextFormattedCitation":"(Muhthadin &amp; Hasnawati, 2022)","previouslyFormattedCitation":"(Muhthadin &amp; Hasnawati, 2022)"},"properties":{"noteIndex":0},"schema":"https://github.com/citation-style-language/schema/raw/master/csl-citation.json"}</w:instrText>
      </w:r>
      <w:r w:rsidR="00313DCA">
        <w:rPr>
          <w:rFonts w:ascii="Times New Roman" w:hAnsi="Times New Roman" w:cs="Times New Roman"/>
          <w:sz w:val="24"/>
          <w:szCs w:val="24"/>
        </w:rPr>
        <w:fldChar w:fldCharType="separate"/>
      </w:r>
      <w:r w:rsidR="00313DCA" w:rsidRPr="00313DCA">
        <w:rPr>
          <w:rFonts w:ascii="Times New Roman" w:hAnsi="Times New Roman" w:cs="Times New Roman"/>
          <w:noProof/>
          <w:sz w:val="24"/>
          <w:szCs w:val="24"/>
        </w:rPr>
        <w:t xml:space="preserve">Muhthadin &amp; Hasnawati, </w:t>
      </w:r>
      <w:r w:rsidR="00313DCA">
        <w:rPr>
          <w:rFonts w:ascii="Times New Roman" w:hAnsi="Times New Roman" w:cs="Times New Roman"/>
          <w:noProof/>
          <w:sz w:val="24"/>
          <w:szCs w:val="24"/>
        </w:rPr>
        <w:t>(</w:t>
      </w:r>
      <w:r w:rsidR="00313DCA" w:rsidRPr="00313DCA">
        <w:rPr>
          <w:rFonts w:ascii="Times New Roman" w:hAnsi="Times New Roman" w:cs="Times New Roman"/>
          <w:noProof/>
          <w:sz w:val="24"/>
          <w:szCs w:val="24"/>
        </w:rPr>
        <w:t>2022)</w:t>
      </w:r>
      <w:r w:rsidR="00313DCA">
        <w:rPr>
          <w:rFonts w:ascii="Times New Roman" w:hAnsi="Times New Roman" w:cs="Times New Roman"/>
          <w:sz w:val="24"/>
          <w:szCs w:val="24"/>
        </w:rPr>
        <w:fldChar w:fldCharType="end"/>
      </w:r>
      <w:r w:rsidR="00313DCA">
        <w:rPr>
          <w:rFonts w:ascii="Times New Roman" w:hAnsi="Times New Roman" w:cs="Times New Roman"/>
          <w:sz w:val="24"/>
          <w:szCs w:val="24"/>
        </w:rPr>
        <w:t xml:space="preserve"> menguji Pengaruh </w:t>
      </w:r>
      <w:r w:rsidR="006B79E2">
        <w:rPr>
          <w:rFonts w:ascii="Times New Roman" w:hAnsi="Times New Roman" w:cs="Times New Roman"/>
          <w:sz w:val="24"/>
          <w:szCs w:val="24"/>
        </w:rPr>
        <w:t xml:space="preserve">Kepemilikan Manajerial, Profitabilitas, dan </w:t>
      </w:r>
      <w:r w:rsidR="006B79E2" w:rsidRPr="006259D0">
        <w:rPr>
          <w:rFonts w:ascii="Times New Roman" w:hAnsi="Times New Roman" w:cs="Times New Roman"/>
          <w:i/>
          <w:iCs/>
          <w:sz w:val="24"/>
          <w:szCs w:val="24"/>
        </w:rPr>
        <w:t>Leverage</w:t>
      </w:r>
      <w:r w:rsidR="006B79E2">
        <w:rPr>
          <w:rFonts w:ascii="Times New Roman" w:hAnsi="Times New Roman" w:cs="Times New Roman"/>
          <w:sz w:val="24"/>
          <w:szCs w:val="24"/>
        </w:rPr>
        <w:t xml:space="preserve"> terhadap Manajemen </w:t>
      </w:r>
      <w:r w:rsidR="009E0E7C">
        <w:rPr>
          <w:rFonts w:ascii="Times New Roman" w:hAnsi="Times New Roman" w:cs="Times New Roman"/>
          <w:sz w:val="24"/>
          <w:szCs w:val="24"/>
        </w:rPr>
        <w:t>Laba</w:t>
      </w:r>
      <w:r w:rsidR="00101230">
        <w:rPr>
          <w:rFonts w:ascii="Times New Roman" w:hAnsi="Times New Roman" w:cs="Times New Roman"/>
          <w:sz w:val="24"/>
          <w:szCs w:val="24"/>
        </w:rPr>
        <w:t xml:space="preserve">. </w:t>
      </w:r>
      <w:r w:rsidR="00F575C1">
        <w:rPr>
          <w:rFonts w:ascii="Times New Roman" w:hAnsi="Times New Roman" w:cs="Times New Roman"/>
          <w:sz w:val="24"/>
          <w:szCs w:val="24"/>
        </w:rPr>
        <w:t xml:space="preserve">Hasil penelitian menunjukkan variabel </w:t>
      </w:r>
      <w:r w:rsidR="00F575C1" w:rsidRPr="006259D0">
        <w:rPr>
          <w:rFonts w:ascii="Times New Roman" w:hAnsi="Times New Roman" w:cs="Times New Roman"/>
          <w:i/>
          <w:iCs/>
          <w:sz w:val="24"/>
          <w:szCs w:val="24"/>
        </w:rPr>
        <w:t>Leverage</w:t>
      </w:r>
      <w:r w:rsidR="00F575C1">
        <w:rPr>
          <w:rFonts w:ascii="Times New Roman" w:hAnsi="Times New Roman" w:cs="Times New Roman"/>
          <w:sz w:val="24"/>
          <w:szCs w:val="24"/>
        </w:rPr>
        <w:t xml:space="preserve"> berpengaruh positif terhadap</w:t>
      </w:r>
      <w:r w:rsidR="00554857">
        <w:rPr>
          <w:rFonts w:ascii="Times New Roman" w:hAnsi="Times New Roman" w:cs="Times New Roman"/>
          <w:sz w:val="24"/>
          <w:szCs w:val="24"/>
        </w:rPr>
        <w:t xml:space="preserve"> manajemen laba. Dan variabel kepemilikan manajemen dan profitabilitas tidak memiliki pengaruh yang signifikan terhadap </w:t>
      </w:r>
      <w:r w:rsidR="0021679D">
        <w:rPr>
          <w:rFonts w:ascii="Times New Roman" w:hAnsi="Times New Roman" w:cs="Times New Roman"/>
          <w:sz w:val="24"/>
          <w:szCs w:val="24"/>
        </w:rPr>
        <w:t xml:space="preserve">manajemen </w:t>
      </w:r>
      <w:r w:rsidR="0021679D" w:rsidRPr="00E4336C">
        <w:rPr>
          <w:rFonts w:ascii="Times New Roman" w:hAnsi="Times New Roman" w:cs="Times New Roman"/>
          <w:sz w:val="24"/>
          <w:szCs w:val="24"/>
        </w:rPr>
        <w:t>laba.</w:t>
      </w:r>
    </w:p>
    <w:p w14:paraId="656797C3" w14:textId="5AEF20BC" w:rsidR="00FB3A11" w:rsidRPr="00E4336C" w:rsidRDefault="00E4336C" w:rsidP="00E4336C">
      <w:pPr>
        <w:pStyle w:val="Caption"/>
        <w:jc w:val="center"/>
        <w:rPr>
          <w:rFonts w:ascii="Times New Roman" w:hAnsi="Times New Roman" w:cs="Times New Roman"/>
          <w:b/>
          <w:bCs/>
          <w:i w:val="0"/>
          <w:iCs w:val="0"/>
          <w:color w:val="auto"/>
          <w:sz w:val="24"/>
          <w:szCs w:val="24"/>
        </w:rPr>
      </w:pPr>
      <w:bookmarkStart w:id="85" w:name="_Toc170376640"/>
      <w:bookmarkStart w:id="86" w:name="_Toc158588195"/>
      <w:r w:rsidRPr="00E4336C">
        <w:rPr>
          <w:rFonts w:ascii="Times New Roman" w:hAnsi="Times New Roman" w:cs="Times New Roman"/>
          <w:b/>
          <w:bCs/>
          <w:i w:val="0"/>
          <w:iCs w:val="0"/>
          <w:color w:val="auto"/>
          <w:sz w:val="24"/>
          <w:szCs w:val="24"/>
        </w:rPr>
        <w:t xml:space="preserve">Tabel </w:t>
      </w:r>
      <w:r w:rsidRPr="00E4336C">
        <w:rPr>
          <w:rFonts w:ascii="Times New Roman" w:hAnsi="Times New Roman" w:cs="Times New Roman"/>
          <w:b/>
          <w:bCs/>
          <w:i w:val="0"/>
          <w:iCs w:val="0"/>
          <w:color w:val="auto"/>
          <w:sz w:val="24"/>
          <w:szCs w:val="24"/>
        </w:rPr>
        <w:fldChar w:fldCharType="begin"/>
      </w:r>
      <w:r w:rsidRPr="00E4336C">
        <w:rPr>
          <w:rFonts w:ascii="Times New Roman" w:hAnsi="Times New Roman" w:cs="Times New Roman"/>
          <w:b/>
          <w:bCs/>
          <w:i w:val="0"/>
          <w:iCs w:val="0"/>
          <w:color w:val="auto"/>
          <w:sz w:val="24"/>
          <w:szCs w:val="24"/>
        </w:rPr>
        <w:instrText xml:space="preserve"> SEQ Tabel \* ARABIC </w:instrText>
      </w:r>
      <w:r w:rsidRPr="00E4336C">
        <w:rPr>
          <w:rFonts w:ascii="Times New Roman" w:hAnsi="Times New Roman" w:cs="Times New Roman"/>
          <w:b/>
          <w:bCs/>
          <w:i w:val="0"/>
          <w:iCs w:val="0"/>
          <w:color w:val="auto"/>
          <w:sz w:val="24"/>
          <w:szCs w:val="24"/>
        </w:rPr>
        <w:fldChar w:fldCharType="separate"/>
      </w:r>
      <w:r w:rsidR="008B3D93">
        <w:rPr>
          <w:rFonts w:ascii="Times New Roman" w:hAnsi="Times New Roman" w:cs="Times New Roman"/>
          <w:b/>
          <w:bCs/>
          <w:i w:val="0"/>
          <w:iCs w:val="0"/>
          <w:noProof/>
          <w:color w:val="auto"/>
          <w:sz w:val="24"/>
          <w:szCs w:val="24"/>
        </w:rPr>
        <w:t>1</w:t>
      </w:r>
      <w:bookmarkEnd w:id="85"/>
      <w:r w:rsidRPr="00E4336C">
        <w:rPr>
          <w:rFonts w:ascii="Times New Roman" w:hAnsi="Times New Roman" w:cs="Times New Roman"/>
          <w:b/>
          <w:bCs/>
          <w:i w:val="0"/>
          <w:iCs w:val="0"/>
          <w:color w:val="auto"/>
          <w:sz w:val="24"/>
          <w:szCs w:val="24"/>
        </w:rPr>
        <w:fldChar w:fldCharType="end"/>
      </w:r>
    </w:p>
    <w:p w14:paraId="2426A398" w14:textId="509FB54D" w:rsidR="002A0650" w:rsidRPr="002A0650" w:rsidRDefault="0045490B" w:rsidP="0045490B">
      <w:pPr>
        <w:jc w:val="center"/>
        <w:rPr>
          <w:rFonts w:ascii="Times New Roman" w:hAnsi="Times New Roman" w:cs="Times New Roman"/>
          <w:b/>
          <w:bCs/>
          <w:sz w:val="24"/>
          <w:szCs w:val="24"/>
        </w:rPr>
      </w:pPr>
      <w:r w:rsidRPr="0045490B">
        <w:rPr>
          <w:rFonts w:ascii="Times New Roman" w:hAnsi="Times New Roman" w:cs="Times New Roman"/>
          <w:b/>
          <w:bCs/>
          <w:sz w:val="24"/>
          <w:szCs w:val="24"/>
        </w:rPr>
        <w:t>Ringkasan Penelitian Terdahulu</w:t>
      </w:r>
      <w:bookmarkEnd w:id="86"/>
    </w:p>
    <w:tbl>
      <w:tblPr>
        <w:tblStyle w:val="TableGrid"/>
        <w:tblW w:w="8826" w:type="dxa"/>
        <w:tblInd w:w="-318" w:type="dxa"/>
        <w:tblLook w:val="04A0" w:firstRow="1" w:lastRow="0" w:firstColumn="1" w:lastColumn="0" w:noHBand="0" w:noVBand="1"/>
      </w:tblPr>
      <w:tblGrid>
        <w:gridCol w:w="516"/>
        <w:gridCol w:w="1562"/>
        <w:gridCol w:w="1589"/>
        <w:gridCol w:w="1283"/>
        <w:gridCol w:w="1975"/>
        <w:gridCol w:w="1901"/>
      </w:tblGrid>
      <w:tr w:rsidR="00273E48" w14:paraId="4DA28854" w14:textId="77777777" w:rsidTr="00432172">
        <w:trPr>
          <w:tblHeader/>
        </w:trPr>
        <w:tc>
          <w:tcPr>
            <w:tcW w:w="516" w:type="dxa"/>
          </w:tcPr>
          <w:p w14:paraId="1BC376B7" w14:textId="2D3A5DCC" w:rsidR="00C144B0" w:rsidRDefault="00C144B0" w:rsidP="00BF5606">
            <w:pPr>
              <w:tabs>
                <w:tab w:val="left" w:pos="156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630" w:type="dxa"/>
          </w:tcPr>
          <w:p w14:paraId="34AE018E" w14:textId="6FDDDB7E" w:rsidR="00C144B0" w:rsidRDefault="00C144B0" w:rsidP="005B7E09">
            <w:pPr>
              <w:tabs>
                <w:tab w:val="left" w:pos="1560"/>
              </w:tabs>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Nama </w:t>
            </w:r>
            <w:r w:rsidR="00056D64">
              <w:rPr>
                <w:rFonts w:ascii="Times New Roman" w:hAnsi="Times New Roman" w:cs="Times New Roman"/>
                <w:b/>
                <w:bCs/>
                <w:sz w:val="24"/>
                <w:szCs w:val="24"/>
              </w:rPr>
              <w:t>P</w:t>
            </w:r>
            <w:r>
              <w:rPr>
                <w:rFonts w:ascii="Times New Roman" w:hAnsi="Times New Roman" w:cs="Times New Roman"/>
                <w:b/>
                <w:bCs/>
                <w:sz w:val="24"/>
                <w:szCs w:val="24"/>
              </w:rPr>
              <w:t>eneliti</w:t>
            </w:r>
          </w:p>
        </w:tc>
        <w:tc>
          <w:tcPr>
            <w:tcW w:w="1589" w:type="dxa"/>
          </w:tcPr>
          <w:p w14:paraId="127E6B79" w14:textId="0F3440D4" w:rsidR="00C144B0" w:rsidRDefault="00823DCA" w:rsidP="00A2781A">
            <w:pPr>
              <w:tabs>
                <w:tab w:val="left" w:pos="156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Judul Penelitian</w:t>
            </w:r>
          </w:p>
        </w:tc>
        <w:tc>
          <w:tcPr>
            <w:tcW w:w="1216" w:type="dxa"/>
          </w:tcPr>
          <w:p w14:paraId="16EDADFE" w14:textId="282A1640" w:rsidR="00C144B0" w:rsidRDefault="00875C3C" w:rsidP="00875C3C">
            <w:pPr>
              <w:tabs>
                <w:tab w:val="left" w:pos="156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Alat Analisis Data</w:t>
            </w:r>
          </w:p>
        </w:tc>
        <w:tc>
          <w:tcPr>
            <w:tcW w:w="2022" w:type="dxa"/>
          </w:tcPr>
          <w:p w14:paraId="3738A31E" w14:textId="639600EA" w:rsidR="00C144B0" w:rsidRDefault="00875C3C" w:rsidP="001650E0">
            <w:pPr>
              <w:tabs>
                <w:tab w:val="left" w:pos="156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1853" w:type="dxa"/>
          </w:tcPr>
          <w:p w14:paraId="12D6986F" w14:textId="15783E10" w:rsidR="00C144B0" w:rsidRDefault="00875C3C" w:rsidP="001650E0">
            <w:pPr>
              <w:tabs>
                <w:tab w:val="left" w:pos="156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273E48" w14:paraId="360FC2D6" w14:textId="77777777" w:rsidTr="00E54FA1">
        <w:tc>
          <w:tcPr>
            <w:tcW w:w="516" w:type="dxa"/>
          </w:tcPr>
          <w:p w14:paraId="6F54EC95" w14:textId="1B5F898D" w:rsidR="00C144B0" w:rsidRPr="00E2552E" w:rsidRDefault="001650E0" w:rsidP="00731612">
            <w:pPr>
              <w:tabs>
                <w:tab w:val="left" w:pos="1560"/>
              </w:tabs>
              <w:spacing w:line="480" w:lineRule="auto"/>
              <w:jc w:val="both"/>
              <w:rPr>
                <w:rFonts w:ascii="Times New Roman" w:hAnsi="Times New Roman" w:cs="Times New Roman"/>
                <w:sz w:val="24"/>
                <w:szCs w:val="24"/>
              </w:rPr>
            </w:pPr>
            <w:r w:rsidRPr="00E2552E">
              <w:rPr>
                <w:rFonts w:ascii="Times New Roman" w:hAnsi="Times New Roman" w:cs="Times New Roman"/>
                <w:sz w:val="24"/>
                <w:szCs w:val="24"/>
              </w:rPr>
              <w:t>1</w:t>
            </w:r>
            <w:r w:rsidR="005B7E09" w:rsidRPr="00E2552E">
              <w:rPr>
                <w:rFonts w:ascii="Times New Roman" w:hAnsi="Times New Roman" w:cs="Times New Roman"/>
                <w:sz w:val="24"/>
                <w:szCs w:val="24"/>
              </w:rPr>
              <w:t xml:space="preserve">. </w:t>
            </w:r>
          </w:p>
        </w:tc>
        <w:tc>
          <w:tcPr>
            <w:tcW w:w="1630" w:type="dxa"/>
          </w:tcPr>
          <w:p w14:paraId="280509D0" w14:textId="05CFA843" w:rsidR="00C144B0" w:rsidRPr="00E2552E" w:rsidRDefault="00E2552E" w:rsidP="00AA34CA">
            <w:pPr>
              <w:tabs>
                <w:tab w:val="left" w:pos="1560"/>
              </w:tabs>
              <w:rPr>
                <w:rFonts w:ascii="Times New Roman" w:hAnsi="Times New Roman" w:cs="Times New Roman"/>
                <w:sz w:val="24"/>
                <w:szCs w:val="24"/>
              </w:rPr>
            </w:pPr>
            <w:r w:rsidRPr="00E2552E">
              <w:rPr>
                <w:rFonts w:ascii="Times New Roman" w:hAnsi="Times New Roman" w:cs="Times New Roman"/>
                <w:sz w:val="24"/>
                <w:szCs w:val="24"/>
              </w:rPr>
              <w:t>Baiq</w:t>
            </w:r>
            <w:r w:rsidR="00A81AE6">
              <w:rPr>
                <w:rFonts w:ascii="Times New Roman" w:hAnsi="Times New Roman" w:cs="Times New Roman"/>
                <w:sz w:val="24"/>
                <w:szCs w:val="24"/>
              </w:rPr>
              <w:t xml:space="preserve"> </w:t>
            </w:r>
            <w:r w:rsidR="00CF6A40">
              <w:rPr>
                <w:rFonts w:ascii="Times New Roman" w:hAnsi="Times New Roman" w:cs="Times New Roman"/>
                <w:sz w:val="24"/>
                <w:szCs w:val="24"/>
              </w:rPr>
              <w:t xml:space="preserve">Dwi Utami Ahadiyah, Endang Kartini, </w:t>
            </w:r>
            <w:r w:rsidR="00673CE0">
              <w:rPr>
                <w:rFonts w:ascii="Times New Roman" w:hAnsi="Times New Roman" w:cs="Times New Roman"/>
                <w:sz w:val="24"/>
                <w:szCs w:val="24"/>
              </w:rPr>
              <w:t>dan M. Wahyullah (</w:t>
            </w:r>
            <w:r w:rsidR="0003601A">
              <w:rPr>
                <w:rFonts w:ascii="Times New Roman" w:hAnsi="Times New Roman" w:cs="Times New Roman"/>
                <w:sz w:val="24"/>
                <w:szCs w:val="24"/>
              </w:rPr>
              <w:t>2023)</w:t>
            </w:r>
          </w:p>
        </w:tc>
        <w:tc>
          <w:tcPr>
            <w:tcW w:w="1589" w:type="dxa"/>
          </w:tcPr>
          <w:p w14:paraId="645649CD" w14:textId="04A8EBE6" w:rsidR="00C144B0" w:rsidRPr="0003601A" w:rsidRDefault="0003601A" w:rsidP="00AA34CA">
            <w:pPr>
              <w:tabs>
                <w:tab w:val="left" w:pos="1560"/>
              </w:tabs>
              <w:rPr>
                <w:rFonts w:ascii="Times New Roman" w:hAnsi="Times New Roman" w:cs="Times New Roman"/>
                <w:sz w:val="24"/>
                <w:szCs w:val="24"/>
              </w:rPr>
            </w:pPr>
            <w:r>
              <w:rPr>
                <w:rFonts w:ascii="Times New Roman" w:hAnsi="Times New Roman" w:cs="Times New Roman"/>
                <w:sz w:val="24"/>
                <w:szCs w:val="24"/>
              </w:rPr>
              <w:t xml:space="preserve">Pengaruh Ukuran Perusahaan, </w:t>
            </w:r>
            <w:r w:rsidRPr="00A81AE6">
              <w:rPr>
                <w:rFonts w:ascii="Times New Roman" w:hAnsi="Times New Roman" w:cs="Times New Roman"/>
                <w:i/>
                <w:iCs/>
                <w:sz w:val="24"/>
                <w:szCs w:val="24"/>
              </w:rPr>
              <w:t>Leverage</w:t>
            </w:r>
            <w:r>
              <w:rPr>
                <w:rFonts w:ascii="Times New Roman" w:hAnsi="Times New Roman" w:cs="Times New Roman"/>
                <w:sz w:val="24"/>
                <w:szCs w:val="24"/>
              </w:rPr>
              <w:t xml:space="preserve">, dan Profitabilitas terhadap Manajemen Laba pada Perusahaan Pertambangan yang Terdaftar di </w:t>
            </w:r>
            <w:r w:rsidR="00550CF6">
              <w:rPr>
                <w:rFonts w:ascii="Times New Roman" w:hAnsi="Times New Roman" w:cs="Times New Roman"/>
                <w:sz w:val="24"/>
                <w:szCs w:val="24"/>
              </w:rPr>
              <w:t>Bursa Efek Indonesia Tahun 2017-2021</w:t>
            </w:r>
          </w:p>
        </w:tc>
        <w:tc>
          <w:tcPr>
            <w:tcW w:w="1216" w:type="dxa"/>
          </w:tcPr>
          <w:p w14:paraId="5D5A241F" w14:textId="717C3F49" w:rsidR="00C144B0" w:rsidRPr="000B2828" w:rsidRDefault="000B2828" w:rsidP="00AA34CA">
            <w:pPr>
              <w:tabs>
                <w:tab w:val="left" w:pos="1560"/>
              </w:tabs>
              <w:rPr>
                <w:rFonts w:ascii="Times New Roman" w:hAnsi="Times New Roman" w:cs="Times New Roman"/>
                <w:sz w:val="24"/>
                <w:szCs w:val="24"/>
              </w:rPr>
            </w:pPr>
            <w:r>
              <w:rPr>
                <w:rFonts w:ascii="Times New Roman" w:hAnsi="Times New Roman" w:cs="Times New Roman"/>
                <w:sz w:val="24"/>
                <w:szCs w:val="24"/>
              </w:rPr>
              <w:t>Regresi Linear Berganda</w:t>
            </w:r>
          </w:p>
        </w:tc>
        <w:tc>
          <w:tcPr>
            <w:tcW w:w="2022" w:type="dxa"/>
          </w:tcPr>
          <w:p w14:paraId="1723CB19" w14:textId="0A76BE1A" w:rsidR="00C144B0" w:rsidRDefault="003D17EF" w:rsidP="00D16B0A">
            <w:pPr>
              <w:pStyle w:val="ListParagraph"/>
              <w:numPr>
                <w:ilvl w:val="0"/>
                <w:numId w:val="28"/>
              </w:numPr>
              <w:tabs>
                <w:tab w:val="left" w:pos="1560"/>
              </w:tabs>
              <w:ind w:left="249"/>
              <w:rPr>
                <w:rFonts w:ascii="Times New Roman" w:hAnsi="Times New Roman" w:cs="Times New Roman"/>
                <w:sz w:val="24"/>
                <w:szCs w:val="24"/>
              </w:rPr>
            </w:pPr>
            <w:r w:rsidRPr="006555DD">
              <w:rPr>
                <w:rFonts w:ascii="Times New Roman" w:hAnsi="Times New Roman" w:cs="Times New Roman"/>
                <w:sz w:val="24"/>
                <w:szCs w:val="24"/>
              </w:rPr>
              <w:t xml:space="preserve">Menggunakan </w:t>
            </w:r>
            <w:r w:rsidR="007D14E1" w:rsidRPr="006555DD">
              <w:rPr>
                <w:rFonts w:ascii="Times New Roman" w:hAnsi="Times New Roman" w:cs="Times New Roman"/>
                <w:sz w:val="24"/>
                <w:szCs w:val="24"/>
              </w:rPr>
              <w:t>variabel dependen manajemen laba, varibel</w:t>
            </w:r>
            <w:r w:rsidR="003E03E1">
              <w:rPr>
                <w:rFonts w:ascii="Times New Roman" w:hAnsi="Times New Roman" w:cs="Times New Roman"/>
                <w:sz w:val="24"/>
                <w:szCs w:val="24"/>
              </w:rPr>
              <w:t xml:space="preserve"> independen</w:t>
            </w:r>
            <w:r w:rsidR="007D14E1" w:rsidRPr="006555DD">
              <w:rPr>
                <w:rFonts w:ascii="Times New Roman" w:hAnsi="Times New Roman" w:cs="Times New Roman"/>
                <w:sz w:val="24"/>
                <w:szCs w:val="24"/>
              </w:rPr>
              <w:t xml:space="preserve"> ukuran perusahaan dan </w:t>
            </w:r>
            <w:r w:rsidR="006555DD">
              <w:rPr>
                <w:rFonts w:ascii="Times New Roman" w:hAnsi="Times New Roman" w:cs="Times New Roman"/>
                <w:sz w:val="24"/>
                <w:szCs w:val="24"/>
              </w:rPr>
              <w:t>profitabilitas</w:t>
            </w:r>
            <w:r w:rsidR="008F3B14">
              <w:rPr>
                <w:rFonts w:ascii="Times New Roman" w:hAnsi="Times New Roman" w:cs="Times New Roman"/>
                <w:sz w:val="24"/>
                <w:szCs w:val="24"/>
              </w:rPr>
              <w:t>.</w:t>
            </w:r>
          </w:p>
          <w:p w14:paraId="6628B39E" w14:textId="135563A5" w:rsidR="006555DD" w:rsidRPr="006555DD" w:rsidRDefault="00F21856" w:rsidP="00D16B0A">
            <w:pPr>
              <w:pStyle w:val="ListParagraph"/>
              <w:numPr>
                <w:ilvl w:val="0"/>
                <w:numId w:val="28"/>
              </w:numPr>
              <w:tabs>
                <w:tab w:val="left" w:pos="1560"/>
              </w:tabs>
              <w:ind w:left="249"/>
              <w:rPr>
                <w:rFonts w:ascii="Times New Roman" w:hAnsi="Times New Roman" w:cs="Times New Roman"/>
                <w:sz w:val="24"/>
                <w:szCs w:val="24"/>
              </w:rPr>
            </w:pPr>
            <w:r>
              <w:rPr>
                <w:rFonts w:ascii="Times New Roman" w:hAnsi="Times New Roman" w:cs="Times New Roman"/>
                <w:sz w:val="24"/>
                <w:szCs w:val="24"/>
              </w:rPr>
              <w:t>Menggunakan analisis regresi linear berganda</w:t>
            </w:r>
            <w:r w:rsidR="008F3B14">
              <w:rPr>
                <w:rFonts w:ascii="Times New Roman" w:hAnsi="Times New Roman" w:cs="Times New Roman"/>
                <w:sz w:val="24"/>
                <w:szCs w:val="24"/>
              </w:rPr>
              <w:t>.</w:t>
            </w:r>
          </w:p>
        </w:tc>
        <w:tc>
          <w:tcPr>
            <w:tcW w:w="1853" w:type="dxa"/>
          </w:tcPr>
          <w:p w14:paraId="7B82DFA7" w14:textId="4DDC707B" w:rsidR="00C144B0" w:rsidRPr="008F3B14" w:rsidRDefault="008F3B14" w:rsidP="00D16B0A">
            <w:pPr>
              <w:pStyle w:val="ListParagraph"/>
              <w:numPr>
                <w:ilvl w:val="0"/>
                <w:numId w:val="28"/>
              </w:numPr>
              <w:tabs>
                <w:tab w:val="left" w:pos="1560"/>
              </w:tabs>
              <w:ind w:left="259"/>
              <w:rPr>
                <w:rFonts w:ascii="Times New Roman" w:hAnsi="Times New Roman" w:cs="Times New Roman"/>
                <w:b/>
                <w:bCs/>
                <w:sz w:val="24"/>
                <w:szCs w:val="24"/>
              </w:rPr>
            </w:pPr>
            <w:r>
              <w:rPr>
                <w:rFonts w:ascii="Times New Roman" w:hAnsi="Times New Roman" w:cs="Times New Roman"/>
                <w:sz w:val="24"/>
                <w:szCs w:val="24"/>
              </w:rPr>
              <w:t>Menggunakan tahun yang berbeda.</w:t>
            </w:r>
          </w:p>
          <w:p w14:paraId="1A4C31A8" w14:textId="466A764E" w:rsidR="008F3B14" w:rsidRPr="00DA38F7" w:rsidRDefault="008F3B14" w:rsidP="00D16B0A">
            <w:pPr>
              <w:pStyle w:val="ListParagraph"/>
              <w:numPr>
                <w:ilvl w:val="0"/>
                <w:numId w:val="28"/>
              </w:numPr>
              <w:tabs>
                <w:tab w:val="left" w:pos="1560"/>
              </w:tabs>
              <w:ind w:left="259"/>
              <w:rPr>
                <w:rFonts w:ascii="Times New Roman" w:hAnsi="Times New Roman" w:cs="Times New Roman"/>
                <w:b/>
                <w:bCs/>
                <w:sz w:val="24"/>
                <w:szCs w:val="24"/>
              </w:rPr>
            </w:pPr>
            <w:r>
              <w:rPr>
                <w:rFonts w:ascii="Times New Roman" w:hAnsi="Times New Roman" w:cs="Times New Roman"/>
                <w:sz w:val="24"/>
                <w:szCs w:val="24"/>
              </w:rPr>
              <w:t xml:space="preserve">Menggunakan </w:t>
            </w:r>
            <w:r w:rsidR="006242E6">
              <w:rPr>
                <w:rFonts w:ascii="Times New Roman" w:hAnsi="Times New Roman" w:cs="Times New Roman"/>
                <w:sz w:val="24"/>
                <w:szCs w:val="24"/>
              </w:rPr>
              <w:t>objek</w:t>
            </w:r>
            <w:r w:rsidR="003276C6">
              <w:rPr>
                <w:rFonts w:ascii="Times New Roman" w:hAnsi="Times New Roman" w:cs="Times New Roman"/>
                <w:sz w:val="24"/>
                <w:szCs w:val="24"/>
              </w:rPr>
              <w:t xml:space="preserve"> </w:t>
            </w:r>
            <w:r w:rsidR="00DA38F7">
              <w:rPr>
                <w:rFonts w:ascii="Times New Roman" w:hAnsi="Times New Roman" w:cs="Times New Roman"/>
                <w:sz w:val="24"/>
                <w:szCs w:val="24"/>
              </w:rPr>
              <w:t>yang berbeda</w:t>
            </w:r>
          </w:p>
          <w:p w14:paraId="427FA5FD" w14:textId="055445AE" w:rsidR="00DA38F7" w:rsidRPr="00F21856" w:rsidRDefault="00DA38F7" w:rsidP="00AA34CA">
            <w:pPr>
              <w:pStyle w:val="ListParagraph"/>
              <w:tabs>
                <w:tab w:val="left" w:pos="1560"/>
              </w:tabs>
              <w:rPr>
                <w:rFonts w:ascii="Times New Roman" w:hAnsi="Times New Roman" w:cs="Times New Roman"/>
                <w:b/>
                <w:bCs/>
                <w:sz w:val="24"/>
                <w:szCs w:val="24"/>
              </w:rPr>
            </w:pPr>
          </w:p>
        </w:tc>
      </w:tr>
      <w:tr w:rsidR="00100EF3" w14:paraId="6189FE70" w14:textId="77777777" w:rsidTr="00E54FA1">
        <w:tc>
          <w:tcPr>
            <w:tcW w:w="516" w:type="dxa"/>
          </w:tcPr>
          <w:p w14:paraId="15B2631D" w14:textId="06D83E32" w:rsidR="00C144B0" w:rsidRPr="00A77185" w:rsidRDefault="00A77185" w:rsidP="00731612">
            <w:p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30" w:type="dxa"/>
          </w:tcPr>
          <w:p w14:paraId="7790FB11" w14:textId="28B45D3C" w:rsidR="00C144B0" w:rsidRPr="002721A0" w:rsidRDefault="009C0336" w:rsidP="00AA34CA">
            <w:pPr>
              <w:tabs>
                <w:tab w:val="left" w:pos="1560"/>
              </w:tabs>
              <w:rPr>
                <w:rFonts w:ascii="Times New Roman" w:hAnsi="Times New Roman" w:cs="Times New Roman"/>
                <w:sz w:val="24"/>
                <w:szCs w:val="24"/>
              </w:rPr>
            </w:pPr>
            <w:r>
              <w:rPr>
                <w:rFonts w:ascii="Times New Roman" w:hAnsi="Times New Roman" w:cs="Times New Roman"/>
                <w:sz w:val="24"/>
                <w:szCs w:val="24"/>
              </w:rPr>
              <w:t xml:space="preserve">Enricko Gustin Abel, Agus </w:t>
            </w:r>
            <w:r w:rsidR="00EB0207">
              <w:rPr>
                <w:rFonts w:ascii="Times New Roman" w:hAnsi="Times New Roman" w:cs="Times New Roman"/>
                <w:sz w:val="24"/>
                <w:szCs w:val="24"/>
              </w:rPr>
              <w:t xml:space="preserve">Satrya Wibowo, Leliana </w:t>
            </w:r>
            <w:r w:rsidR="00EB0207">
              <w:rPr>
                <w:rFonts w:ascii="Times New Roman" w:hAnsi="Times New Roman" w:cs="Times New Roman"/>
                <w:sz w:val="24"/>
                <w:szCs w:val="24"/>
              </w:rPr>
              <w:lastRenderedPageBreak/>
              <w:t>Maria Angela</w:t>
            </w:r>
            <w:r w:rsidR="00EF7BF6">
              <w:rPr>
                <w:rFonts w:ascii="Times New Roman" w:hAnsi="Times New Roman" w:cs="Times New Roman"/>
                <w:sz w:val="24"/>
                <w:szCs w:val="24"/>
              </w:rPr>
              <w:t xml:space="preserve"> </w:t>
            </w:r>
            <w:r w:rsidR="00EE1540">
              <w:rPr>
                <w:rFonts w:ascii="Times New Roman" w:hAnsi="Times New Roman" w:cs="Times New Roman"/>
                <w:sz w:val="24"/>
                <w:szCs w:val="24"/>
              </w:rPr>
              <w:t>(2021)</w:t>
            </w:r>
          </w:p>
        </w:tc>
        <w:tc>
          <w:tcPr>
            <w:tcW w:w="1589" w:type="dxa"/>
          </w:tcPr>
          <w:p w14:paraId="0FFCA979" w14:textId="4A770C09" w:rsidR="00C144B0" w:rsidRPr="00F64DD6" w:rsidRDefault="008F155B" w:rsidP="00AA34CA">
            <w:pPr>
              <w:tabs>
                <w:tab w:val="left" w:pos="1560"/>
              </w:tabs>
              <w:rPr>
                <w:rFonts w:ascii="Times New Roman" w:hAnsi="Times New Roman" w:cs="Times New Roman"/>
                <w:sz w:val="24"/>
                <w:szCs w:val="24"/>
              </w:rPr>
            </w:pPr>
            <w:r w:rsidRPr="00F64DD6">
              <w:rPr>
                <w:rFonts w:ascii="Times New Roman" w:hAnsi="Times New Roman" w:cs="Times New Roman"/>
                <w:sz w:val="24"/>
                <w:szCs w:val="24"/>
              </w:rPr>
              <w:lastRenderedPageBreak/>
              <w:t xml:space="preserve">Pengaruh Profitabilitas, </w:t>
            </w:r>
            <w:r w:rsidRPr="00DD0810">
              <w:rPr>
                <w:rFonts w:ascii="Times New Roman" w:hAnsi="Times New Roman" w:cs="Times New Roman"/>
                <w:i/>
                <w:iCs/>
                <w:sz w:val="24"/>
                <w:szCs w:val="24"/>
              </w:rPr>
              <w:t>Leverage</w:t>
            </w:r>
            <w:r w:rsidRPr="00F64DD6">
              <w:rPr>
                <w:rFonts w:ascii="Times New Roman" w:hAnsi="Times New Roman" w:cs="Times New Roman"/>
                <w:sz w:val="24"/>
                <w:szCs w:val="24"/>
              </w:rPr>
              <w:t xml:space="preserve">, Kepemilikan Institusional, </w:t>
            </w:r>
            <w:r w:rsidRPr="00F64DD6">
              <w:rPr>
                <w:rFonts w:ascii="Times New Roman" w:hAnsi="Times New Roman" w:cs="Times New Roman"/>
                <w:sz w:val="24"/>
                <w:szCs w:val="24"/>
              </w:rPr>
              <w:lastRenderedPageBreak/>
              <w:t>Ukuran Perusahaan dan Kebijakan Dividen terhadap Manajemen Laba pada Perusahaan Manufaktur yang terdaftar</w:t>
            </w:r>
            <w:r w:rsidR="00043E9D" w:rsidRPr="00F64DD6">
              <w:rPr>
                <w:rFonts w:ascii="Times New Roman" w:hAnsi="Times New Roman" w:cs="Times New Roman"/>
                <w:sz w:val="24"/>
                <w:szCs w:val="24"/>
              </w:rPr>
              <w:t xml:space="preserve"> di BEI tahun 2013-2018</w:t>
            </w:r>
          </w:p>
        </w:tc>
        <w:tc>
          <w:tcPr>
            <w:tcW w:w="1216" w:type="dxa"/>
          </w:tcPr>
          <w:p w14:paraId="6AFE48D1" w14:textId="695912D0" w:rsidR="00C144B0" w:rsidRPr="00F64DD6" w:rsidRDefault="003D02DA" w:rsidP="00AA34CA">
            <w:pPr>
              <w:tabs>
                <w:tab w:val="left" w:pos="1560"/>
              </w:tabs>
              <w:rPr>
                <w:rFonts w:ascii="Times New Roman" w:hAnsi="Times New Roman" w:cs="Times New Roman"/>
                <w:sz w:val="24"/>
                <w:szCs w:val="24"/>
              </w:rPr>
            </w:pPr>
            <w:r w:rsidRPr="00F64DD6">
              <w:rPr>
                <w:rFonts w:ascii="Times New Roman" w:hAnsi="Times New Roman" w:cs="Times New Roman"/>
                <w:sz w:val="24"/>
                <w:szCs w:val="24"/>
              </w:rPr>
              <w:lastRenderedPageBreak/>
              <w:t>Regresi Linear Berganda</w:t>
            </w:r>
          </w:p>
        </w:tc>
        <w:tc>
          <w:tcPr>
            <w:tcW w:w="2022" w:type="dxa"/>
          </w:tcPr>
          <w:p w14:paraId="36215ADF" w14:textId="65897344" w:rsidR="00C144B0" w:rsidRDefault="006D6A25" w:rsidP="00D16B0A">
            <w:pPr>
              <w:pStyle w:val="ListParagraph"/>
              <w:numPr>
                <w:ilvl w:val="0"/>
                <w:numId w:val="29"/>
              </w:numPr>
              <w:tabs>
                <w:tab w:val="left" w:pos="1560"/>
              </w:tabs>
              <w:ind w:left="224" w:hanging="283"/>
              <w:rPr>
                <w:rFonts w:ascii="Times New Roman" w:hAnsi="Times New Roman" w:cs="Times New Roman"/>
                <w:sz w:val="24"/>
                <w:szCs w:val="24"/>
              </w:rPr>
            </w:pPr>
            <w:r w:rsidRPr="00F64DD6">
              <w:rPr>
                <w:rFonts w:ascii="Times New Roman" w:hAnsi="Times New Roman" w:cs="Times New Roman"/>
                <w:sz w:val="24"/>
                <w:szCs w:val="24"/>
              </w:rPr>
              <w:t>Menggunakan variabel</w:t>
            </w:r>
            <w:r w:rsidR="003A0135" w:rsidRPr="00F64DD6">
              <w:rPr>
                <w:rFonts w:ascii="Times New Roman" w:hAnsi="Times New Roman" w:cs="Times New Roman"/>
                <w:sz w:val="24"/>
                <w:szCs w:val="24"/>
              </w:rPr>
              <w:t xml:space="preserve"> </w:t>
            </w:r>
            <w:r w:rsidRPr="00F64DD6">
              <w:rPr>
                <w:rFonts w:ascii="Times New Roman" w:hAnsi="Times New Roman" w:cs="Times New Roman"/>
                <w:sz w:val="24"/>
                <w:szCs w:val="24"/>
              </w:rPr>
              <w:t>dependen Manajemen laba</w:t>
            </w:r>
            <w:r w:rsidR="003A0135" w:rsidRPr="00F64DD6">
              <w:rPr>
                <w:rFonts w:ascii="Times New Roman" w:hAnsi="Times New Roman" w:cs="Times New Roman"/>
                <w:sz w:val="24"/>
                <w:szCs w:val="24"/>
              </w:rPr>
              <w:t>.</w:t>
            </w:r>
            <w:r w:rsidR="00BA60FD">
              <w:rPr>
                <w:rFonts w:ascii="Times New Roman" w:hAnsi="Times New Roman" w:cs="Times New Roman"/>
                <w:sz w:val="24"/>
                <w:szCs w:val="24"/>
              </w:rPr>
              <w:t xml:space="preserve"> </w:t>
            </w:r>
            <w:r w:rsidR="00973F8A">
              <w:rPr>
                <w:rFonts w:ascii="Times New Roman" w:hAnsi="Times New Roman" w:cs="Times New Roman"/>
                <w:sz w:val="24"/>
                <w:szCs w:val="24"/>
              </w:rPr>
              <w:t>V</w:t>
            </w:r>
            <w:r w:rsidR="003A0135" w:rsidRPr="00F64DD6">
              <w:rPr>
                <w:rFonts w:ascii="Times New Roman" w:hAnsi="Times New Roman" w:cs="Times New Roman"/>
                <w:sz w:val="24"/>
                <w:szCs w:val="24"/>
              </w:rPr>
              <w:t xml:space="preserve">ariabel </w:t>
            </w:r>
            <w:r w:rsidR="003A0135" w:rsidRPr="00F64DD6">
              <w:rPr>
                <w:rFonts w:ascii="Times New Roman" w:hAnsi="Times New Roman" w:cs="Times New Roman"/>
                <w:sz w:val="24"/>
                <w:szCs w:val="24"/>
              </w:rPr>
              <w:lastRenderedPageBreak/>
              <w:t>independen profitabilitas, Kepemilikan Institusional</w:t>
            </w:r>
            <w:r w:rsidR="00F64DD6" w:rsidRPr="00F64DD6">
              <w:rPr>
                <w:rFonts w:ascii="Times New Roman" w:hAnsi="Times New Roman" w:cs="Times New Roman"/>
                <w:sz w:val="24"/>
                <w:szCs w:val="24"/>
              </w:rPr>
              <w:t>, ukuran perusahaan dan kebijakan dividen</w:t>
            </w:r>
          </w:p>
          <w:p w14:paraId="383C6D2B" w14:textId="6926575D" w:rsidR="001C2E6B" w:rsidRPr="00F64DD6" w:rsidRDefault="001C2E6B" w:rsidP="00D16B0A">
            <w:pPr>
              <w:pStyle w:val="ListParagraph"/>
              <w:numPr>
                <w:ilvl w:val="0"/>
                <w:numId w:val="29"/>
              </w:numPr>
              <w:tabs>
                <w:tab w:val="left" w:pos="1560"/>
              </w:tabs>
              <w:ind w:left="224" w:hanging="283"/>
              <w:rPr>
                <w:rFonts w:ascii="Times New Roman" w:hAnsi="Times New Roman" w:cs="Times New Roman"/>
                <w:sz w:val="24"/>
                <w:szCs w:val="24"/>
              </w:rPr>
            </w:pPr>
            <w:r>
              <w:rPr>
                <w:rFonts w:ascii="Times New Roman" w:hAnsi="Times New Roman" w:cs="Times New Roman"/>
                <w:sz w:val="24"/>
                <w:szCs w:val="24"/>
              </w:rPr>
              <w:t>Menggunakan Analisis Regresi Linear Berganda</w:t>
            </w:r>
          </w:p>
        </w:tc>
        <w:tc>
          <w:tcPr>
            <w:tcW w:w="1853" w:type="dxa"/>
          </w:tcPr>
          <w:p w14:paraId="74E981D0" w14:textId="0867A1EC" w:rsidR="00C144B0" w:rsidRPr="009B7A6E" w:rsidRDefault="009B7A6E" w:rsidP="00D16B0A">
            <w:pPr>
              <w:pStyle w:val="ListParagraph"/>
              <w:numPr>
                <w:ilvl w:val="0"/>
                <w:numId w:val="29"/>
              </w:numPr>
              <w:tabs>
                <w:tab w:val="left" w:pos="1560"/>
              </w:tabs>
              <w:ind w:left="312"/>
              <w:rPr>
                <w:rFonts w:ascii="Times New Roman" w:hAnsi="Times New Roman" w:cs="Times New Roman"/>
                <w:b/>
                <w:bCs/>
                <w:sz w:val="24"/>
                <w:szCs w:val="24"/>
              </w:rPr>
            </w:pPr>
            <w:r>
              <w:rPr>
                <w:rFonts w:ascii="Times New Roman" w:hAnsi="Times New Roman" w:cs="Times New Roman"/>
                <w:sz w:val="24"/>
                <w:szCs w:val="24"/>
              </w:rPr>
              <w:lastRenderedPageBreak/>
              <w:t>Menggunakan tahun yang berbeda</w:t>
            </w:r>
          </w:p>
          <w:p w14:paraId="0134CC30" w14:textId="6F24F965" w:rsidR="009B7A6E" w:rsidRPr="009B7A6E" w:rsidRDefault="009B7A6E" w:rsidP="00D16B0A">
            <w:pPr>
              <w:pStyle w:val="ListParagraph"/>
              <w:numPr>
                <w:ilvl w:val="0"/>
                <w:numId w:val="29"/>
              </w:numPr>
              <w:tabs>
                <w:tab w:val="left" w:pos="1560"/>
              </w:tabs>
              <w:ind w:left="312"/>
              <w:rPr>
                <w:rFonts w:ascii="Times New Roman" w:hAnsi="Times New Roman" w:cs="Times New Roman"/>
                <w:b/>
                <w:bCs/>
                <w:sz w:val="24"/>
                <w:szCs w:val="24"/>
              </w:rPr>
            </w:pPr>
            <w:r>
              <w:rPr>
                <w:rFonts w:ascii="Times New Roman" w:hAnsi="Times New Roman" w:cs="Times New Roman"/>
                <w:sz w:val="24"/>
                <w:szCs w:val="24"/>
              </w:rPr>
              <w:lastRenderedPageBreak/>
              <w:t>Menggunakan objek yang berbeda</w:t>
            </w:r>
          </w:p>
        </w:tc>
      </w:tr>
      <w:tr w:rsidR="00100EF3" w14:paraId="77A328D2" w14:textId="77777777" w:rsidTr="00E54FA1">
        <w:tc>
          <w:tcPr>
            <w:tcW w:w="516" w:type="dxa"/>
          </w:tcPr>
          <w:p w14:paraId="05F306F4" w14:textId="11E56845" w:rsidR="00C144B0" w:rsidRPr="00C80411" w:rsidRDefault="00C80411" w:rsidP="00731612">
            <w:p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30" w:type="dxa"/>
          </w:tcPr>
          <w:p w14:paraId="575E6BAC" w14:textId="2A69818B" w:rsidR="00C144B0" w:rsidRPr="004D58B7" w:rsidRDefault="00C80411" w:rsidP="00AA34CA">
            <w:pPr>
              <w:tabs>
                <w:tab w:val="left" w:pos="1560"/>
              </w:tabs>
              <w:rPr>
                <w:rFonts w:ascii="Times New Roman" w:hAnsi="Times New Roman" w:cs="Times New Roman"/>
                <w:sz w:val="24"/>
                <w:szCs w:val="24"/>
              </w:rPr>
            </w:pPr>
            <w:r w:rsidRPr="004D58B7">
              <w:rPr>
                <w:rFonts w:ascii="Times New Roman" w:hAnsi="Times New Roman" w:cs="Times New Roman"/>
                <w:sz w:val="24"/>
                <w:szCs w:val="24"/>
              </w:rPr>
              <w:t>Widhian Hardiyanti</w:t>
            </w:r>
            <w:r w:rsidR="009C4DCE" w:rsidRPr="004D58B7">
              <w:rPr>
                <w:rFonts w:ascii="Times New Roman" w:hAnsi="Times New Roman" w:cs="Times New Roman"/>
                <w:sz w:val="24"/>
                <w:szCs w:val="24"/>
              </w:rPr>
              <w:t>, Andi Kartika, Sri Sudarsi</w:t>
            </w:r>
            <w:r w:rsidR="00EF7BF6">
              <w:rPr>
                <w:rFonts w:ascii="Times New Roman" w:hAnsi="Times New Roman" w:cs="Times New Roman"/>
                <w:sz w:val="24"/>
                <w:szCs w:val="24"/>
              </w:rPr>
              <w:t xml:space="preserve"> </w:t>
            </w:r>
            <w:r w:rsidR="00B5708E" w:rsidRPr="004D58B7">
              <w:rPr>
                <w:rFonts w:ascii="Times New Roman" w:hAnsi="Times New Roman" w:cs="Times New Roman"/>
                <w:sz w:val="24"/>
                <w:szCs w:val="24"/>
              </w:rPr>
              <w:t>(</w:t>
            </w:r>
            <w:r w:rsidR="004D58B7" w:rsidRPr="004D58B7">
              <w:rPr>
                <w:rFonts w:ascii="Times New Roman" w:hAnsi="Times New Roman" w:cs="Times New Roman"/>
                <w:sz w:val="24"/>
                <w:szCs w:val="24"/>
              </w:rPr>
              <w:t>2022)</w:t>
            </w:r>
          </w:p>
        </w:tc>
        <w:tc>
          <w:tcPr>
            <w:tcW w:w="1589" w:type="dxa"/>
          </w:tcPr>
          <w:p w14:paraId="5C5585B1" w14:textId="0ABB903D" w:rsidR="00C144B0" w:rsidRPr="00823FC0" w:rsidRDefault="004D58B7" w:rsidP="00AA34CA">
            <w:pPr>
              <w:tabs>
                <w:tab w:val="left" w:pos="1560"/>
              </w:tabs>
              <w:rPr>
                <w:rFonts w:ascii="Times New Roman" w:hAnsi="Times New Roman" w:cs="Times New Roman"/>
                <w:sz w:val="24"/>
                <w:szCs w:val="24"/>
              </w:rPr>
            </w:pPr>
            <w:r w:rsidRPr="00823FC0">
              <w:rPr>
                <w:rFonts w:ascii="Times New Roman" w:hAnsi="Times New Roman" w:cs="Times New Roman"/>
                <w:sz w:val="24"/>
                <w:szCs w:val="24"/>
              </w:rPr>
              <w:t xml:space="preserve">Analisis Pofitabilitas, Ukuran Perusahaan, </w:t>
            </w:r>
            <w:r w:rsidRPr="00DD0810">
              <w:rPr>
                <w:rFonts w:ascii="Times New Roman" w:hAnsi="Times New Roman" w:cs="Times New Roman"/>
                <w:i/>
                <w:iCs/>
                <w:sz w:val="24"/>
                <w:szCs w:val="24"/>
              </w:rPr>
              <w:t>Leverage</w:t>
            </w:r>
            <w:r w:rsidRPr="00823FC0">
              <w:rPr>
                <w:rFonts w:ascii="Times New Roman" w:hAnsi="Times New Roman" w:cs="Times New Roman"/>
                <w:sz w:val="24"/>
                <w:szCs w:val="24"/>
              </w:rPr>
              <w:t xml:space="preserve"> dan Pengaruhnya terhadap Manajemen Laba Perusahaan Manufaktur</w:t>
            </w:r>
          </w:p>
        </w:tc>
        <w:tc>
          <w:tcPr>
            <w:tcW w:w="1216" w:type="dxa"/>
          </w:tcPr>
          <w:p w14:paraId="57F6B9D5" w14:textId="63EC443B" w:rsidR="00C144B0" w:rsidRPr="00823FC0" w:rsidRDefault="004D58B7" w:rsidP="00AA34CA">
            <w:pPr>
              <w:tabs>
                <w:tab w:val="left" w:pos="1560"/>
              </w:tabs>
              <w:rPr>
                <w:rFonts w:ascii="Times New Roman" w:hAnsi="Times New Roman" w:cs="Times New Roman"/>
                <w:sz w:val="24"/>
                <w:szCs w:val="24"/>
              </w:rPr>
            </w:pPr>
            <w:r w:rsidRPr="00823FC0">
              <w:rPr>
                <w:rFonts w:ascii="Times New Roman" w:hAnsi="Times New Roman" w:cs="Times New Roman"/>
                <w:sz w:val="24"/>
                <w:szCs w:val="24"/>
              </w:rPr>
              <w:t>Analisis Regresi Berganda</w:t>
            </w:r>
          </w:p>
        </w:tc>
        <w:tc>
          <w:tcPr>
            <w:tcW w:w="2022" w:type="dxa"/>
          </w:tcPr>
          <w:p w14:paraId="2F43F4C0" w14:textId="59F37E7E" w:rsidR="00C144B0" w:rsidRPr="004D58B7" w:rsidRDefault="004D58B7" w:rsidP="00D16B0A">
            <w:pPr>
              <w:pStyle w:val="ListParagraph"/>
              <w:numPr>
                <w:ilvl w:val="0"/>
                <w:numId w:val="30"/>
              </w:numPr>
              <w:tabs>
                <w:tab w:val="left" w:pos="1560"/>
              </w:tabs>
              <w:ind w:left="246" w:hanging="284"/>
              <w:rPr>
                <w:rFonts w:ascii="Times New Roman" w:hAnsi="Times New Roman" w:cs="Times New Roman"/>
                <w:b/>
                <w:bCs/>
                <w:sz w:val="24"/>
                <w:szCs w:val="24"/>
              </w:rPr>
            </w:pPr>
            <w:r>
              <w:rPr>
                <w:rFonts w:ascii="Times New Roman" w:hAnsi="Times New Roman" w:cs="Times New Roman"/>
                <w:sz w:val="24"/>
                <w:szCs w:val="24"/>
              </w:rPr>
              <w:t xml:space="preserve">Menggunakan varibel dependen </w:t>
            </w:r>
            <w:r w:rsidR="003D34E9">
              <w:rPr>
                <w:rFonts w:ascii="Times New Roman" w:hAnsi="Times New Roman" w:cs="Times New Roman"/>
                <w:sz w:val="24"/>
                <w:szCs w:val="24"/>
              </w:rPr>
              <w:t>manajemen laba.</w:t>
            </w:r>
            <w:r w:rsidR="00973F8A">
              <w:rPr>
                <w:rFonts w:ascii="Times New Roman" w:hAnsi="Times New Roman" w:cs="Times New Roman"/>
                <w:sz w:val="24"/>
                <w:szCs w:val="24"/>
              </w:rPr>
              <w:t xml:space="preserve"> V</w:t>
            </w:r>
            <w:r w:rsidR="003D34E9">
              <w:rPr>
                <w:rFonts w:ascii="Times New Roman" w:hAnsi="Times New Roman" w:cs="Times New Roman"/>
                <w:sz w:val="24"/>
                <w:szCs w:val="24"/>
              </w:rPr>
              <w:t xml:space="preserve">ariabel independen </w:t>
            </w:r>
            <w:r w:rsidR="00973F8A">
              <w:rPr>
                <w:rFonts w:ascii="Times New Roman" w:hAnsi="Times New Roman" w:cs="Times New Roman"/>
                <w:sz w:val="24"/>
                <w:szCs w:val="24"/>
              </w:rPr>
              <w:t>profitabilitas, Ukuran Perusahaan.</w:t>
            </w:r>
          </w:p>
        </w:tc>
        <w:tc>
          <w:tcPr>
            <w:tcW w:w="1853" w:type="dxa"/>
          </w:tcPr>
          <w:p w14:paraId="1F1C620C" w14:textId="77777777" w:rsidR="00C144B0" w:rsidRPr="00823FC0" w:rsidRDefault="00973F8A" w:rsidP="00D16B0A">
            <w:pPr>
              <w:pStyle w:val="ListParagraph"/>
              <w:numPr>
                <w:ilvl w:val="0"/>
                <w:numId w:val="30"/>
              </w:numPr>
              <w:tabs>
                <w:tab w:val="left" w:pos="1560"/>
              </w:tabs>
              <w:ind w:left="295"/>
              <w:rPr>
                <w:rFonts w:ascii="Times New Roman" w:hAnsi="Times New Roman" w:cs="Times New Roman"/>
                <w:sz w:val="24"/>
                <w:szCs w:val="24"/>
              </w:rPr>
            </w:pPr>
            <w:r w:rsidRPr="00823FC0">
              <w:rPr>
                <w:rFonts w:ascii="Times New Roman" w:hAnsi="Times New Roman" w:cs="Times New Roman"/>
                <w:sz w:val="24"/>
                <w:szCs w:val="24"/>
              </w:rPr>
              <w:t xml:space="preserve">Menggunakan </w:t>
            </w:r>
            <w:r w:rsidR="00495C4F" w:rsidRPr="00823FC0">
              <w:rPr>
                <w:rFonts w:ascii="Times New Roman" w:hAnsi="Times New Roman" w:cs="Times New Roman"/>
                <w:sz w:val="24"/>
                <w:szCs w:val="24"/>
              </w:rPr>
              <w:t>tahun yang berbeda</w:t>
            </w:r>
          </w:p>
          <w:p w14:paraId="5D113174" w14:textId="42829B93" w:rsidR="00495C4F" w:rsidRPr="00973F8A" w:rsidRDefault="00495C4F" w:rsidP="00D16B0A">
            <w:pPr>
              <w:pStyle w:val="ListParagraph"/>
              <w:numPr>
                <w:ilvl w:val="0"/>
                <w:numId w:val="30"/>
              </w:numPr>
              <w:tabs>
                <w:tab w:val="left" w:pos="1560"/>
              </w:tabs>
              <w:ind w:left="295"/>
              <w:rPr>
                <w:rFonts w:ascii="Times New Roman" w:hAnsi="Times New Roman" w:cs="Times New Roman"/>
                <w:b/>
                <w:bCs/>
                <w:sz w:val="24"/>
                <w:szCs w:val="24"/>
              </w:rPr>
            </w:pPr>
            <w:r w:rsidRPr="00823FC0">
              <w:rPr>
                <w:rFonts w:ascii="Times New Roman" w:hAnsi="Times New Roman" w:cs="Times New Roman"/>
                <w:sz w:val="24"/>
                <w:szCs w:val="24"/>
              </w:rPr>
              <w:t xml:space="preserve">Menggunakan </w:t>
            </w:r>
            <w:r w:rsidR="00823FC0" w:rsidRPr="00823FC0">
              <w:rPr>
                <w:rFonts w:ascii="Times New Roman" w:hAnsi="Times New Roman" w:cs="Times New Roman"/>
                <w:sz w:val="24"/>
                <w:szCs w:val="24"/>
              </w:rPr>
              <w:t>objek penelitian yang berbeda</w:t>
            </w:r>
          </w:p>
        </w:tc>
      </w:tr>
      <w:tr w:rsidR="00100EF3" w14:paraId="1001B639" w14:textId="77777777" w:rsidTr="00E54FA1">
        <w:tc>
          <w:tcPr>
            <w:tcW w:w="516" w:type="dxa"/>
          </w:tcPr>
          <w:p w14:paraId="4961FFE4" w14:textId="0305A61F" w:rsidR="00C144B0" w:rsidRPr="00823FC0" w:rsidRDefault="00823FC0" w:rsidP="00731612">
            <w:pPr>
              <w:tabs>
                <w:tab w:val="left" w:pos="1560"/>
              </w:tabs>
              <w:spacing w:line="480" w:lineRule="auto"/>
              <w:jc w:val="both"/>
              <w:rPr>
                <w:rFonts w:ascii="Times New Roman" w:hAnsi="Times New Roman" w:cs="Times New Roman"/>
                <w:sz w:val="24"/>
                <w:szCs w:val="24"/>
              </w:rPr>
            </w:pPr>
            <w:r w:rsidRPr="00823FC0">
              <w:rPr>
                <w:rFonts w:ascii="Times New Roman" w:hAnsi="Times New Roman" w:cs="Times New Roman"/>
                <w:sz w:val="24"/>
                <w:szCs w:val="24"/>
              </w:rPr>
              <w:t>4.</w:t>
            </w:r>
          </w:p>
        </w:tc>
        <w:tc>
          <w:tcPr>
            <w:tcW w:w="1630" w:type="dxa"/>
          </w:tcPr>
          <w:p w14:paraId="4FA2B48E" w14:textId="2C9B748F" w:rsidR="00C144B0" w:rsidRPr="001C4F82" w:rsidRDefault="002656A4" w:rsidP="00AA34CA">
            <w:pPr>
              <w:tabs>
                <w:tab w:val="left" w:pos="1560"/>
              </w:tabs>
              <w:rPr>
                <w:rFonts w:ascii="Times New Roman" w:hAnsi="Times New Roman" w:cs="Times New Roman"/>
                <w:sz w:val="24"/>
                <w:szCs w:val="24"/>
              </w:rPr>
            </w:pPr>
            <w:r w:rsidRPr="001C4F82">
              <w:rPr>
                <w:rFonts w:ascii="Times New Roman" w:hAnsi="Times New Roman" w:cs="Times New Roman"/>
                <w:sz w:val="24"/>
                <w:szCs w:val="24"/>
              </w:rPr>
              <w:t>Shierly Pricilia, dan Liana Susanto</w:t>
            </w:r>
            <w:r w:rsidR="00EF7BF6">
              <w:rPr>
                <w:rFonts w:ascii="Times New Roman" w:hAnsi="Times New Roman" w:cs="Times New Roman"/>
                <w:sz w:val="24"/>
                <w:szCs w:val="24"/>
              </w:rPr>
              <w:t xml:space="preserve"> </w:t>
            </w:r>
            <w:r w:rsidRPr="001C4F82">
              <w:rPr>
                <w:rFonts w:ascii="Times New Roman" w:hAnsi="Times New Roman" w:cs="Times New Roman"/>
                <w:sz w:val="24"/>
                <w:szCs w:val="24"/>
              </w:rPr>
              <w:t>(</w:t>
            </w:r>
            <w:r w:rsidR="001C4F82" w:rsidRPr="001C4F82">
              <w:rPr>
                <w:rFonts w:ascii="Times New Roman" w:hAnsi="Times New Roman" w:cs="Times New Roman"/>
                <w:sz w:val="24"/>
                <w:szCs w:val="24"/>
              </w:rPr>
              <w:t>2017)</w:t>
            </w:r>
          </w:p>
        </w:tc>
        <w:tc>
          <w:tcPr>
            <w:tcW w:w="1589" w:type="dxa"/>
          </w:tcPr>
          <w:p w14:paraId="2FF5868D" w14:textId="4AD730C9" w:rsidR="00C144B0" w:rsidRPr="00A44F78" w:rsidRDefault="00DD097C" w:rsidP="00AA34CA">
            <w:pPr>
              <w:tabs>
                <w:tab w:val="left" w:pos="1560"/>
              </w:tabs>
              <w:rPr>
                <w:rFonts w:ascii="Times New Roman" w:hAnsi="Times New Roman" w:cs="Times New Roman"/>
                <w:sz w:val="24"/>
                <w:szCs w:val="24"/>
              </w:rPr>
            </w:pPr>
            <w:r w:rsidRPr="00A44F78">
              <w:rPr>
                <w:rFonts w:ascii="Times New Roman" w:hAnsi="Times New Roman" w:cs="Times New Roman"/>
                <w:sz w:val="24"/>
                <w:szCs w:val="24"/>
              </w:rPr>
              <w:t>Pengaruh Kepemilikan Institusional, Kepemilikan Manajerial, Komisaris Independen, dan Ukuran Dewan Komisaris terhadap Manajemen Laba serta Implikasinya terhadap Kinerja Keuangan Pada Perusahaan</w:t>
            </w:r>
            <w:r w:rsidR="00A44F78" w:rsidRPr="00A44F78">
              <w:rPr>
                <w:rFonts w:ascii="Times New Roman" w:hAnsi="Times New Roman" w:cs="Times New Roman"/>
                <w:sz w:val="24"/>
                <w:szCs w:val="24"/>
              </w:rPr>
              <w:t xml:space="preserve"> </w:t>
            </w:r>
            <w:r w:rsidR="00A44F78" w:rsidRPr="00A44F78">
              <w:rPr>
                <w:rFonts w:ascii="Times New Roman" w:hAnsi="Times New Roman" w:cs="Times New Roman"/>
                <w:sz w:val="24"/>
                <w:szCs w:val="24"/>
              </w:rPr>
              <w:lastRenderedPageBreak/>
              <w:t>Manufaktur yang terdaftar di BEI periode 2012-2014</w:t>
            </w:r>
          </w:p>
        </w:tc>
        <w:tc>
          <w:tcPr>
            <w:tcW w:w="1216" w:type="dxa"/>
          </w:tcPr>
          <w:p w14:paraId="79379654" w14:textId="3EC227A6" w:rsidR="00C144B0" w:rsidRPr="0050602D" w:rsidRDefault="00CB18E1" w:rsidP="00AA34CA">
            <w:pPr>
              <w:tabs>
                <w:tab w:val="left" w:pos="1560"/>
              </w:tabs>
              <w:rPr>
                <w:rFonts w:ascii="Times New Roman" w:hAnsi="Times New Roman" w:cs="Times New Roman"/>
                <w:sz w:val="24"/>
                <w:szCs w:val="24"/>
              </w:rPr>
            </w:pPr>
            <w:r w:rsidRPr="0050602D">
              <w:rPr>
                <w:rFonts w:ascii="Times New Roman" w:hAnsi="Times New Roman" w:cs="Times New Roman"/>
                <w:sz w:val="24"/>
                <w:szCs w:val="24"/>
              </w:rPr>
              <w:lastRenderedPageBreak/>
              <w:t xml:space="preserve">Analisis </w:t>
            </w:r>
            <w:r w:rsidR="0050602D" w:rsidRPr="0050602D">
              <w:rPr>
                <w:rFonts w:ascii="Times New Roman" w:hAnsi="Times New Roman" w:cs="Times New Roman"/>
                <w:sz w:val="24"/>
                <w:szCs w:val="24"/>
              </w:rPr>
              <w:t>Regresi Linear Berganda dan Analisis Regresi Linear Sederhana</w:t>
            </w:r>
          </w:p>
        </w:tc>
        <w:tc>
          <w:tcPr>
            <w:tcW w:w="2022" w:type="dxa"/>
          </w:tcPr>
          <w:p w14:paraId="475FC033" w14:textId="77777777" w:rsidR="00BD2F81" w:rsidRDefault="000E1B4D" w:rsidP="00D16B0A">
            <w:pPr>
              <w:pStyle w:val="ListParagraph"/>
              <w:numPr>
                <w:ilvl w:val="0"/>
                <w:numId w:val="31"/>
              </w:numPr>
              <w:tabs>
                <w:tab w:val="left" w:pos="1560"/>
              </w:tabs>
              <w:ind w:left="201" w:hanging="284"/>
              <w:rPr>
                <w:rFonts w:ascii="Times New Roman" w:hAnsi="Times New Roman" w:cs="Times New Roman"/>
                <w:sz w:val="24"/>
                <w:szCs w:val="24"/>
              </w:rPr>
            </w:pPr>
            <w:r w:rsidRPr="005C6AF4">
              <w:rPr>
                <w:rFonts w:ascii="Times New Roman" w:hAnsi="Times New Roman" w:cs="Times New Roman"/>
                <w:sz w:val="24"/>
                <w:szCs w:val="24"/>
              </w:rPr>
              <w:t xml:space="preserve">Menggunakan variabel dependen manajemen laba. variabel independen </w:t>
            </w:r>
            <w:r w:rsidR="00AA470C" w:rsidRPr="00DD0810">
              <w:rPr>
                <w:rFonts w:ascii="Times New Roman" w:hAnsi="Times New Roman" w:cs="Times New Roman"/>
                <w:sz w:val="24"/>
                <w:szCs w:val="24"/>
              </w:rPr>
              <w:t xml:space="preserve">GCG </w:t>
            </w:r>
            <w:r w:rsidR="00AA470C" w:rsidRPr="005C6AF4">
              <w:rPr>
                <w:rFonts w:ascii="Times New Roman" w:hAnsi="Times New Roman" w:cs="Times New Roman"/>
                <w:sz w:val="24"/>
                <w:szCs w:val="24"/>
              </w:rPr>
              <w:t>(kepemilikan institusional, kepemilikan manajerial, komisaris independen</w:t>
            </w:r>
            <w:r w:rsidR="005C6AF4" w:rsidRPr="005C6AF4">
              <w:rPr>
                <w:rFonts w:ascii="Times New Roman" w:hAnsi="Times New Roman" w:cs="Times New Roman"/>
                <w:sz w:val="24"/>
                <w:szCs w:val="24"/>
              </w:rPr>
              <w:t>, dan ukuran dewan komisaris)</w:t>
            </w:r>
          </w:p>
          <w:p w14:paraId="648EFCD0" w14:textId="012F12C3" w:rsidR="001E35F3" w:rsidRPr="001E35F3" w:rsidRDefault="001E35F3" w:rsidP="00AA34CA">
            <w:pPr>
              <w:pStyle w:val="ListParagraph"/>
              <w:tabs>
                <w:tab w:val="left" w:pos="1560"/>
              </w:tabs>
              <w:ind w:left="201"/>
              <w:rPr>
                <w:rFonts w:ascii="Times New Roman" w:hAnsi="Times New Roman" w:cs="Times New Roman"/>
                <w:sz w:val="24"/>
                <w:szCs w:val="24"/>
              </w:rPr>
            </w:pPr>
          </w:p>
        </w:tc>
        <w:tc>
          <w:tcPr>
            <w:tcW w:w="1853" w:type="dxa"/>
          </w:tcPr>
          <w:p w14:paraId="62AB85CB" w14:textId="77777777" w:rsidR="00C144B0" w:rsidRPr="00100EF3" w:rsidRDefault="00702BFE" w:rsidP="00D16B0A">
            <w:pPr>
              <w:pStyle w:val="ListParagraph"/>
              <w:numPr>
                <w:ilvl w:val="0"/>
                <w:numId w:val="31"/>
              </w:numPr>
              <w:tabs>
                <w:tab w:val="left" w:pos="1560"/>
              </w:tabs>
              <w:ind w:left="280"/>
              <w:rPr>
                <w:rFonts w:ascii="Times New Roman" w:hAnsi="Times New Roman" w:cs="Times New Roman"/>
                <w:sz w:val="24"/>
                <w:szCs w:val="24"/>
              </w:rPr>
            </w:pPr>
            <w:r w:rsidRPr="00100EF3">
              <w:rPr>
                <w:rFonts w:ascii="Times New Roman" w:hAnsi="Times New Roman" w:cs="Times New Roman"/>
                <w:sz w:val="24"/>
                <w:szCs w:val="24"/>
              </w:rPr>
              <w:t>Menggunakan tahun yang berbeda</w:t>
            </w:r>
          </w:p>
          <w:p w14:paraId="7B6CA876" w14:textId="77777777" w:rsidR="00702BFE" w:rsidRPr="00100EF3" w:rsidRDefault="00221F3F" w:rsidP="00D16B0A">
            <w:pPr>
              <w:pStyle w:val="ListParagraph"/>
              <w:numPr>
                <w:ilvl w:val="0"/>
                <w:numId w:val="31"/>
              </w:numPr>
              <w:tabs>
                <w:tab w:val="left" w:pos="1560"/>
              </w:tabs>
              <w:ind w:left="280"/>
              <w:rPr>
                <w:rFonts w:ascii="Times New Roman" w:hAnsi="Times New Roman" w:cs="Times New Roman"/>
                <w:sz w:val="24"/>
                <w:szCs w:val="24"/>
              </w:rPr>
            </w:pPr>
            <w:r w:rsidRPr="00100EF3">
              <w:rPr>
                <w:rFonts w:ascii="Times New Roman" w:hAnsi="Times New Roman" w:cs="Times New Roman"/>
                <w:sz w:val="24"/>
                <w:szCs w:val="24"/>
              </w:rPr>
              <w:t>Variabel dependen yang berbeda yaitu kinerja keuangan</w:t>
            </w:r>
          </w:p>
          <w:p w14:paraId="5C85B1C5" w14:textId="58991BCC" w:rsidR="00221F3F" w:rsidRPr="005C6AF4" w:rsidRDefault="00B766CE" w:rsidP="00D16B0A">
            <w:pPr>
              <w:pStyle w:val="ListParagraph"/>
              <w:numPr>
                <w:ilvl w:val="0"/>
                <w:numId w:val="31"/>
              </w:numPr>
              <w:tabs>
                <w:tab w:val="left" w:pos="1560"/>
              </w:tabs>
              <w:ind w:left="280"/>
              <w:rPr>
                <w:rFonts w:ascii="Times New Roman" w:hAnsi="Times New Roman" w:cs="Times New Roman"/>
                <w:b/>
                <w:bCs/>
                <w:sz w:val="24"/>
                <w:szCs w:val="24"/>
              </w:rPr>
            </w:pPr>
            <w:r>
              <w:rPr>
                <w:rFonts w:ascii="Times New Roman" w:hAnsi="Times New Roman" w:cs="Times New Roman"/>
                <w:sz w:val="24"/>
                <w:szCs w:val="24"/>
              </w:rPr>
              <w:t>Tidak menggunakan objek perusahaan manufaktur di BEI</w:t>
            </w:r>
          </w:p>
        </w:tc>
      </w:tr>
      <w:tr w:rsidR="00273E48" w14:paraId="734CE6DC" w14:textId="77777777" w:rsidTr="00E54FA1">
        <w:tc>
          <w:tcPr>
            <w:tcW w:w="516" w:type="dxa"/>
          </w:tcPr>
          <w:p w14:paraId="2CB87283" w14:textId="175F7A24" w:rsidR="00C144B0" w:rsidRPr="00100EF3" w:rsidRDefault="00100EF3" w:rsidP="00731612">
            <w:pPr>
              <w:tabs>
                <w:tab w:val="left" w:pos="1560"/>
              </w:tabs>
              <w:spacing w:line="480" w:lineRule="auto"/>
              <w:jc w:val="both"/>
              <w:rPr>
                <w:rFonts w:ascii="Times New Roman" w:hAnsi="Times New Roman" w:cs="Times New Roman"/>
                <w:sz w:val="24"/>
                <w:szCs w:val="24"/>
              </w:rPr>
            </w:pPr>
            <w:r w:rsidRPr="00100EF3">
              <w:rPr>
                <w:rFonts w:ascii="Times New Roman" w:hAnsi="Times New Roman" w:cs="Times New Roman"/>
                <w:sz w:val="24"/>
                <w:szCs w:val="24"/>
              </w:rPr>
              <w:t>5</w:t>
            </w:r>
            <w:r>
              <w:rPr>
                <w:rFonts w:ascii="Times New Roman" w:hAnsi="Times New Roman" w:cs="Times New Roman"/>
                <w:sz w:val="24"/>
                <w:szCs w:val="24"/>
              </w:rPr>
              <w:t>.</w:t>
            </w:r>
          </w:p>
        </w:tc>
        <w:tc>
          <w:tcPr>
            <w:tcW w:w="1630" w:type="dxa"/>
          </w:tcPr>
          <w:p w14:paraId="3B0DE235" w14:textId="1924A38A" w:rsidR="00C144B0" w:rsidRPr="00273E48" w:rsidRDefault="00273E48" w:rsidP="00AA34CA">
            <w:pPr>
              <w:tabs>
                <w:tab w:val="left" w:pos="1560"/>
              </w:tabs>
              <w:rPr>
                <w:rFonts w:ascii="Times New Roman" w:hAnsi="Times New Roman" w:cs="Times New Roman"/>
                <w:sz w:val="24"/>
                <w:szCs w:val="24"/>
              </w:rPr>
            </w:pPr>
            <w:r w:rsidRPr="00273E48">
              <w:rPr>
                <w:rFonts w:ascii="Times New Roman" w:hAnsi="Times New Roman" w:cs="Times New Roman"/>
                <w:sz w:val="24"/>
                <w:szCs w:val="24"/>
              </w:rPr>
              <w:t>Hotma Mentalita (2020)</w:t>
            </w:r>
          </w:p>
        </w:tc>
        <w:tc>
          <w:tcPr>
            <w:tcW w:w="1589" w:type="dxa"/>
          </w:tcPr>
          <w:p w14:paraId="1EABE432" w14:textId="04CC3E53" w:rsidR="00C144B0" w:rsidRPr="00273E48" w:rsidRDefault="00273E48" w:rsidP="00AA34CA">
            <w:pPr>
              <w:tabs>
                <w:tab w:val="left" w:pos="1560"/>
              </w:tabs>
              <w:rPr>
                <w:rFonts w:ascii="Times New Roman" w:hAnsi="Times New Roman" w:cs="Times New Roman"/>
                <w:sz w:val="24"/>
                <w:szCs w:val="24"/>
              </w:rPr>
            </w:pPr>
            <w:r w:rsidRPr="00273E48">
              <w:rPr>
                <w:rFonts w:ascii="Times New Roman" w:hAnsi="Times New Roman" w:cs="Times New Roman"/>
                <w:sz w:val="24"/>
                <w:szCs w:val="24"/>
              </w:rPr>
              <w:t xml:space="preserve">Pengaruh </w:t>
            </w:r>
            <w:r w:rsidRPr="000D112B">
              <w:rPr>
                <w:rFonts w:ascii="Times New Roman" w:hAnsi="Times New Roman" w:cs="Times New Roman"/>
                <w:i/>
                <w:iCs/>
                <w:sz w:val="24"/>
                <w:szCs w:val="24"/>
              </w:rPr>
              <w:t>Good Corporate Governance</w:t>
            </w:r>
            <w:r w:rsidRPr="00273E48">
              <w:rPr>
                <w:rFonts w:ascii="Times New Roman" w:hAnsi="Times New Roman" w:cs="Times New Roman"/>
                <w:sz w:val="24"/>
                <w:szCs w:val="24"/>
              </w:rPr>
              <w:t xml:space="preserve"> dan Profitabilitas terhadap Manajemen Laba pada Perusahaan Manufaktur</w:t>
            </w:r>
          </w:p>
        </w:tc>
        <w:tc>
          <w:tcPr>
            <w:tcW w:w="1216" w:type="dxa"/>
          </w:tcPr>
          <w:p w14:paraId="435E1CF1" w14:textId="2A7FA822" w:rsidR="00C144B0" w:rsidRPr="00273E48" w:rsidRDefault="006C1319" w:rsidP="00AA34CA">
            <w:pPr>
              <w:tabs>
                <w:tab w:val="left" w:pos="1560"/>
              </w:tabs>
              <w:rPr>
                <w:rFonts w:ascii="Times New Roman" w:hAnsi="Times New Roman" w:cs="Times New Roman"/>
                <w:sz w:val="24"/>
                <w:szCs w:val="24"/>
              </w:rPr>
            </w:pPr>
            <w:r>
              <w:rPr>
                <w:rFonts w:ascii="Times New Roman" w:hAnsi="Times New Roman" w:cs="Times New Roman"/>
                <w:sz w:val="24"/>
                <w:szCs w:val="24"/>
              </w:rPr>
              <w:t>Analisi</w:t>
            </w:r>
            <w:r w:rsidR="00375DAC">
              <w:rPr>
                <w:rFonts w:ascii="Times New Roman" w:hAnsi="Times New Roman" w:cs="Times New Roman"/>
                <w:sz w:val="24"/>
                <w:szCs w:val="24"/>
              </w:rPr>
              <w:t>s regresi Data Panel</w:t>
            </w:r>
          </w:p>
        </w:tc>
        <w:tc>
          <w:tcPr>
            <w:tcW w:w="2022" w:type="dxa"/>
          </w:tcPr>
          <w:p w14:paraId="0C892E08" w14:textId="11DF7B2C" w:rsidR="00C144B0" w:rsidRPr="00BA4E71" w:rsidRDefault="00375DAC" w:rsidP="00D16B0A">
            <w:pPr>
              <w:pStyle w:val="ListParagraph"/>
              <w:numPr>
                <w:ilvl w:val="0"/>
                <w:numId w:val="32"/>
              </w:numPr>
              <w:tabs>
                <w:tab w:val="left" w:pos="1560"/>
              </w:tabs>
              <w:ind w:left="201" w:hanging="284"/>
              <w:rPr>
                <w:rFonts w:ascii="Times New Roman" w:hAnsi="Times New Roman" w:cs="Times New Roman"/>
                <w:sz w:val="24"/>
                <w:szCs w:val="24"/>
              </w:rPr>
            </w:pPr>
            <w:r w:rsidRPr="00BA4E71">
              <w:rPr>
                <w:rFonts w:ascii="Times New Roman" w:hAnsi="Times New Roman" w:cs="Times New Roman"/>
                <w:sz w:val="24"/>
                <w:szCs w:val="24"/>
              </w:rPr>
              <w:t xml:space="preserve">Menggunakan variabel dependen yaitu manajemen laba. variabel independen </w:t>
            </w:r>
            <w:r w:rsidR="00BA4E71" w:rsidRPr="000D112B">
              <w:rPr>
                <w:rFonts w:ascii="Times New Roman" w:hAnsi="Times New Roman" w:cs="Times New Roman"/>
                <w:i/>
                <w:iCs/>
                <w:sz w:val="24"/>
                <w:szCs w:val="24"/>
              </w:rPr>
              <w:t>good corporate governance,</w:t>
            </w:r>
            <w:r w:rsidR="00BA4E71" w:rsidRPr="00BA4E71">
              <w:rPr>
                <w:rFonts w:ascii="Times New Roman" w:hAnsi="Times New Roman" w:cs="Times New Roman"/>
                <w:sz w:val="24"/>
                <w:szCs w:val="24"/>
              </w:rPr>
              <w:t xml:space="preserve"> dan profitabilitas</w:t>
            </w:r>
          </w:p>
        </w:tc>
        <w:tc>
          <w:tcPr>
            <w:tcW w:w="1853" w:type="dxa"/>
          </w:tcPr>
          <w:p w14:paraId="3BF67571" w14:textId="77777777" w:rsidR="00C144B0" w:rsidRPr="00B766CE" w:rsidRDefault="003C5AD1" w:rsidP="00D16B0A">
            <w:pPr>
              <w:pStyle w:val="ListParagraph"/>
              <w:numPr>
                <w:ilvl w:val="0"/>
                <w:numId w:val="32"/>
              </w:numPr>
              <w:tabs>
                <w:tab w:val="left" w:pos="1560"/>
              </w:tabs>
              <w:ind w:left="280"/>
              <w:rPr>
                <w:rFonts w:ascii="Times New Roman" w:hAnsi="Times New Roman" w:cs="Times New Roman"/>
                <w:sz w:val="24"/>
                <w:szCs w:val="24"/>
              </w:rPr>
            </w:pPr>
            <w:r w:rsidRPr="00B766CE">
              <w:rPr>
                <w:rFonts w:ascii="Times New Roman" w:hAnsi="Times New Roman" w:cs="Times New Roman"/>
                <w:sz w:val="24"/>
                <w:szCs w:val="24"/>
              </w:rPr>
              <w:t>Menggunakan tahun yang berbeda</w:t>
            </w:r>
          </w:p>
          <w:p w14:paraId="05B7B2A4" w14:textId="7E61D9BE" w:rsidR="003C5AD1" w:rsidRPr="00B766CE" w:rsidRDefault="00C232D2" w:rsidP="00D16B0A">
            <w:pPr>
              <w:pStyle w:val="ListParagraph"/>
              <w:numPr>
                <w:ilvl w:val="0"/>
                <w:numId w:val="32"/>
              </w:numPr>
              <w:tabs>
                <w:tab w:val="left" w:pos="1560"/>
              </w:tabs>
              <w:ind w:left="280"/>
              <w:rPr>
                <w:rFonts w:ascii="Times New Roman" w:hAnsi="Times New Roman" w:cs="Times New Roman"/>
                <w:sz w:val="24"/>
                <w:szCs w:val="24"/>
              </w:rPr>
            </w:pPr>
            <w:r w:rsidRPr="00B766CE">
              <w:rPr>
                <w:rFonts w:ascii="Times New Roman" w:hAnsi="Times New Roman" w:cs="Times New Roman"/>
                <w:sz w:val="24"/>
                <w:szCs w:val="24"/>
              </w:rPr>
              <w:t xml:space="preserve">Tidak menggunakan </w:t>
            </w:r>
            <w:r w:rsidR="00787CB2" w:rsidRPr="00B766CE">
              <w:rPr>
                <w:rFonts w:ascii="Times New Roman" w:hAnsi="Times New Roman" w:cs="Times New Roman"/>
                <w:sz w:val="24"/>
                <w:szCs w:val="24"/>
              </w:rPr>
              <w:t>analisis regresi data panel</w:t>
            </w:r>
          </w:p>
        </w:tc>
      </w:tr>
      <w:tr w:rsidR="00273E48" w14:paraId="031BEDD4" w14:textId="77777777" w:rsidTr="00E54FA1">
        <w:tc>
          <w:tcPr>
            <w:tcW w:w="516" w:type="dxa"/>
          </w:tcPr>
          <w:p w14:paraId="68418958" w14:textId="7A925946" w:rsidR="00C144B0" w:rsidRPr="00B766CE" w:rsidRDefault="00B766CE" w:rsidP="00731612">
            <w:pPr>
              <w:tabs>
                <w:tab w:val="left" w:pos="1560"/>
              </w:tabs>
              <w:spacing w:line="480" w:lineRule="auto"/>
              <w:jc w:val="both"/>
              <w:rPr>
                <w:rFonts w:ascii="Times New Roman" w:hAnsi="Times New Roman" w:cs="Times New Roman"/>
                <w:sz w:val="24"/>
                <w:szCs w:val="24"/>
              </w:rPr>
            </w:pPr>
            <w:r w:rsidRPr="00B766CE">
              <w:rPr>
                <w:rFonts w:ascii="Times New Roman" w:hAnsi="Times New Roman" w:cs="Times New Roman"/>
                <w:sz w:val="24"/>
                <w:szCs w:val="24"/>
              </w:rPr>
              <w:t>6.</w:t>
            </w:r>
          </w:p>
        </w:tc>
        <w:tc>
          <w:tcPr>
            <w:tcW w:w="1630" w:type="dxa"/>
          </w:tcPr>
          <w:p w14:paraId="353EE5E3" w14:textId="2F54E6A4" w:rsidR="00C144B0" w:rsidRPr="000D1B34" w:rsidRDefault="007D15E4" w:rsidP="00AA34CA">
            <w:pPr>
              <w:tabs>
                <w:tab w:val="left" w:pos="1560"/>
              </w:tabs>
              <w:rPr>
                <w:rFonts w:ascii="Times New Roman" w:hAnsi="Times New Roman" w:cs="Times New Roman"/>
                <w:sz w:val="24"/>
                <w:szCs w:val="24"/>
              </w:rPr>
            </w:pPr>
            <w:r w:rsidRPr="000D1B34">
              <w:rPr>
                <w:rFonts w:ascii="Times New Roman" w:hAnsi="Times New Roman" w:cs="Times New Roman"/>
                <w:sz w:val="24"/>
                <w:szCs w:val="24"/>
              </w:rPr>
              <w:t xml:space="preserve">Leli Indriaty, </w:t>
            </w:r>
            <w:r w:rsidR="00E945DF" w:rsidRPr="000D1B34">
              <w:rPr>
                <w:rFonts w:ascii="Times New Roman" w:hAnsi="Times New Roman" w:cs="Times New Roman"/>
                <w:sz w:val="24"/>
                <w:szCs w:val="24"/>
              </w:rPr>
              <w:t>Fernanda Bagas Kusuma, Gen Norman Thomas</w:t>
            </w:r>
            <w:r w:rsidR="00EF7BF6">
              <w:rPr>
                <w:rFonts w:ascii="Times New Roman" w:hAnsi="Times New Roman" w:cs="Times New Roman"/>
                <w:sz w:val="24"/>
                <w:szCs w:val="24"/>
              </w:rPr>
              <w:t xml:space="preserve"> </w:t>
            </w:r>
            <w:r w:rsidR="00E945DF" w:rsidRPr="000D1B34">
              <w:rPr>
                <w:rFonts w:ascii="Times New Roman" w:hAnsi="Times New Roman" w:cs="Times New Roman"/>
                <w:sz w:val="24"/>
                <w:szCs w:val="24"/>
              </w:rPr>
              <w:t>(</w:t>
            </w:r>
            <w:r w:rsidR="000D1B34" w:rsidRPr="000D1B34">
              <w:rPr>
                <w:rFonts w:ascii="Times New Roman" w:hAnsi="Times New Roman" w:cs="Times New Roman"/>
                <w:sz w:val="24"/>
                <w:szCs w:val="24"/>
              </w:rPr>
              <w:t>2023)</w:t>
            </w:r>
          </w:p>
        </w:tc>
        <w:tc>
          <w:tcPr>
            <w:tcW w:w="1589" w:type="dxa"/>
          </w:tcPr>
          <w:p w14:paraId="4906050A" w14:textId="46AB4B93" w:rsidR="00C144B0" w:rsidRPr="00D623A8" w:rsidRDefault="000D1B34" w:rsidP="00AA34CA">
            <w:pPr>
              <w:tabs>
                <w:tab w:val="left" w:pos="1560"/>
              </w:tabs>
              <w:rPr>
                <w:rFonts w:ascii="Times New Roman" w:hAnsi="Times New Roman" w:cs="Times New Roman"/>
                <w:sz w:val="24"/>
                <w:szCs w:val="24"/>
              </w:rPr>
            </w:pPr>
            <w:r w:rsidRPr="00D623A8">
              <w:rPr>
                <w:rFonts w:ascii="Times New Roman" w:hAnsi="Times New Roman" w:cs="Times New Roman"/>
                <w:sz w:val="24"/>
                <w:szCs w:val="24"/>
              </w:rPr>
              <w:t xml:space="preserve">Analisis Pengaruh Ukuran Perusahaan, Kebijakan Dividen, dan Kepemilikan Perusahaan terhadap Manajemen Laba </w:t>
            </w:r>
            <w:r w:rsidR="00FA3DE9" w:rsidRPr="00D623A8">
              <w:rPr>
                <w:rFonts w:ascii="Times New Roman" w:hAnsi="Times New Roman" w:cs="Times New Roman"/>
                <w:sz w:val="24"/>
                <w:szCs w:val="24"/>
              </w:rPr>
              <w:t xml:space="preserve">pada Perusahaan </w:t>
            </w:r>
            <w:r w:rsidR="00FA3DE9" w:rsidRPr="000D112B">
              <w:rPr>
                <w:rFonts w:ascii="Times New Roman" w:hAnsi="Times New Roman" w:cs="Times New Roman"/>
                <w:i/>
                <w:iCs/>
                <w:sz w:val="24"/>
                <w:szCs w:val="24"/>
              </w:rPr>
              <w:t>Publik Index</w:t>
            </w:r>
            <w:r w:rsidR="00FA3DE9" w:rsidRPr="00D623A8">
              <w:rPr>
                <w:rFonts w:ascii="Times New Roman" w:hAnsi="Times New Roman" w:cs="Times New Roman"/>
                <w:sz w:val="24"/>
                <w:szCs w:val="24"/>
              </w:rPr>
              <w:t xml:space="preserve"> IDX30 dengan </w:t>
            </w:r>
            <w:r w:rsidR="00FA3DE9" w:rsidRPr="000D112B">
              <w:rPr>
                <w:rFonts w:ascii="Times New Roman" w:hAnsi="Times New Roman" w:cs="Times New Roman"/>
                <w:i/>
                <w:iCs/>
                <w:sz w:val="24"/>
                <w:szCs w:val="24"/>
              </w:rPr>
              <w:t>SmartPLS</w:t>
            </w:r>
            <w:r w:rsidR="00FA3DE9" w:rsidRPr="00D623A8">
              <w:rPr>
                <w:rFonts w:ascii="Times New Roman" w:hAnsi="Times New Roman" w:cs="Times New Roman"/>
                <w:sz w:val="24"/>
                <w:szCs w:val="24"/>
              </w:rPr>
              <w:t xml:space="preserve"> versi 4.00</w:t>
            </w:r>
          </w:p>
        </w:tc>
        <w:tc>
          <w:tcPr>
            <w:tcW w:w="1216" w:type="dxa"/>
          </w:tcPr>
          <w:p w14:paraId="06FC26BB" w14:textId="0AEB5379" w:rsidR="00C144B0" w:rsidRPr="005E7AA8" w:rsidRDefault="00B209B3" w:rsidP="00AA34CA">
            <w:pPr>
              <w:tabs>
                <w:tab w:val="left" w:pos="1560"/>
              </w:tabs>
              <w:rPr>
                <w:rFonts w:ascii="Times New Roman" w:hAnsi="Times New Roman" w:cs="Times New Roman"/>
                <w:sz w:val="24"/>
                <w:szCs w:val="24"/>
              </w:rPr>
            </w:pPr>
            <w:r w:rsidRPr="005E7AA8">
              <w:rPr>
                <w:rFonts w:ascii="Times New Roman" w:hAnsi="Times New Roman" w:cs="Times New Roman"/>
                <w:sz w:val="24"/>
                <w:szCs w:val="24"/>
              </w:rPr>
              <w:t xml:space="preserve">Uji statistik deskriptif, analisis regresi berganda, </w:t>
            </w:r>
            <w:r w:rsidR="00B11ECC">
              <w:rPr>
                <w:rFonts w:ascii="Times New Roman" w:hAnsi="Times New Roman" w:cs="Times New Roman"/>
                <w:sz w:val="24"/>
                <w:szCs w:val="24"/>
              </w:rPr>
              <w:t xml:space="preserve">dan </w:t>
            </w:r>
            <w:r w:rsidR="005E7AA8" w:rsidRPr="005E7AA8">
              <w:rPr>
                <w:rFonts w:ascii="Times New Roman" w:hAnsi="Times New Roman" w:cs="Times New Roman"/>
                <w:sz w:val="24"/>
                <w:szCs w:val="24"/>
              </w:rPr>
              <w:t>uji asumsi klasik</w:t>
            </w:r>
          </w:p>
        </w:tc>
        <w:tc>
          <w:tcPr>
            <w:tcW w:w="2022" w:type="dxa"/>
          </w:tcPr>
          <w:p w14:paraId="5EDE2E70" w14:textId="00EE0FC5" w:rsidR="00C144B0" w:rsidRPr="008E0ED7" w:rsidRDefault="00F60F8E" w:rsidP="00D16B0A">
            <w:pPr>
              <w:pStyle w:val="ListParagraph"/>
              <w:numPr>
                <w:ilvl w:val="0"/>
                <w:numId w:val="33"/>
              </w:numPr>
              <w:tabs>
                <w:tab w:val="left" w:pos="1560"/>
              </w:tabs>
              <w:ind w:left="201" w:hanging="284"/>
              <w:rPr>
                <w:rFonts w:ascii="Times New Roman" w:hAnsi="Times New Roman" w:cs="Times New Roman"/>
                <w:sz w:val="24"/>
                <w:szCs w:val="24"/>
              </w:rPr>
            </w:pPr>
            <w:r w:rsidRPr="008E0ED7">
              <w:rPr>
                <w:rFonts w:ascii="Times New Roman" w:hAnsi="Times New Roman" w:cs="Times New Roman"/>
                <w:sz w:val="24"/>
                <w:szCs w:val="24"/>
              </w:rPr>
              <w:t xml:space="preserve">Menggunakan variabel dependen Manajemen laba, variabel independen </w:t>
            </w:r>
            <w:r w:rsidR="00111D51" w:rsidRPr="008E0ED7">
              <w:rPr>
                <w:rFonts w:ascii="Times New Roman" w:hAnsi="Times New Roman" w:cs="Times New Roman"/>
                <w:sz w:val="24"/>
                <w:szCs w:val="24"/>
              </w:rPr>
              <w:t>ukuran perusahaan, kebijakan dividen dan kepemilikan institusional</w:t>
            </w:r>
          </w:p>
          <w:p w14:paraId="12667C19" w14:textId="47DF9EA1" w:rsidR="00111D51" w:rsidRPr="008E0ED7" w:rsidRDefault="00BD2F81" w:rsidP="00D16B0A">
            <w:pPr>
              <w:pStyle w:val="ListParagraph"/>
              <w:numPr>
                <w:ilvl w:val="0"/>
                <w:numId w:val="33"/>
              </w:numPr>
              <w:tabs>
                <w:tab w:val="left" w:pos="1560"/>
              </w:tabs>
              <w:ind w:left="201" w:hanging="284"/>
              <w:rPr>
                <w:rFonts w:ascii="Times New Roman" w:hAnsi="Times New Roman" w:cs="Times New Roman"/>
                <w:sz w:val="24"/>
                <w:szCs w:val="24"/>
              </w:rPr>
            </w:pPr>
            <w:r w:rsidRPr="008E0ED7">
              <w:rPr>
                <w:rFonts w:ascii="Times New Roman" w:hAnsi="Times New Roman" w:cs="Times New Roman"/>
                <w:sz w:val="24"/>
                <w:szCs w:val="24"/>
              </w:rPr>
              <w:t>Menggunakan analisis regresi berganda</w:t>
            </w:r>
            <w:r w:rsidR="008E0ED7" w:rsidRPr="008E0ED7">
              <w:rPr>
                <w:rFonts w:ascii="Times New Roman" w:hAnsi="Times New Roman" w:cs="Times New Roman"/>
                <w:sz w:val="24"/>
                <w:szCs w:val="24"/>
              </w:rPr>
              <w:t>, uji statistik</w:t>
            </w:r>
            <w:r w:rsidR="00F861A8">
              <w:rPr>
                <w:rFonts w:ascii="Times New Roman" w:hAnsi="Times New Roman" w:cs="Times New Roman"/>
                <w:sz w:val="24"/>
                <w:szCs w:val="24"/>
              </w:rPr>
              <w:t xml:space="preserve"> </w:t>
            </w:r>
            <w:r w:rsidR="008E0ED7" w:rsidRPr="008E0ED7">
              <w:rPr>
                <w:rFonts w:ascii="Times New Roman" w:hAnsi="Times New Roman" w:cs="Times New Roman"/>
                <w:sz w:val="24"/>
                <w:szCs w:val="24"/>
              </w:rPr>
              <w:t xml:space="preserve">deskriptif, </w:t>
            </w:r>
            <w:r w:rsidR="00B11ECC">
              <w:rPr>
                <w:rFonts w:ascii="Times New Roman" w:hAnsi="Times New Roman" w:cs="Times New Roman"/>
                <w:sz w:val="24"/>
                <w:szCs w:val="24"/>
              </w:rPr>
              <w:t xml:space="preserve">dan </w:t>
            </w:r>
            <w:r w:rsidR="008E0ED7" w:rsidRPr="008E0ED7">
              <w:rPr>
                <w:rFonts w:ascii="Times New Roman" w:hAnsi="Times New Roman" w:cs="Times New Roman"/>
                <w:sz w:val="24"/>
                <w:szCs w:val="24"/>
              </w:rPr>
              <w:t>uji asumsi klasik,</w:t>
            </w:r>
          </w:p>
        </w:tc>
        <w:tc>
          <w:tcPr>
            <w:tcW w:w="1853" w:type="dxa"/>
          </w:tcPr>
          <w:p w14:paraId="00B38C59" w14:textId="66CAD3AF" w:rsidR="00C144B0" w:rsidRPr="00694FD5" w:rsidRDefault="00AC5834" w:rsidP="00D16B0A">
            <w:pPr>
              <w:pStyle w:val="ListParagraph"/>
              <w:numPr>
                <w:ilvl w:val="0"/>
                <w:numId w:val="33"/>
              </w:numPr>
              <w:tabs>
                <w:tab w:val="left" w:pos="1560"/>
              </w:tabs>
              <w:ind w:left="265"/>
              <w:rPr>
                <w:rFonts w:ascii="Times New Roman" w:hAnsi="Times New Roman" w:cs="Times New Roman"/>
                <w:sz w:val="24"/>
                <w:szCs w:val="24"/>
              </w:rPr>
            </w:pPr>
            <w:r w:rsidRPr="00694FD5">
              <w:rPr>
                <w:rFonts w:ascii="Times New Roman" w:hAnsi="Times New Roman" w:cs="Times New Roman"/>
                <w:sz w:val="24"/>
                <w:szCs w:val="24"/>
              </w:rPr>
              <w:t xml:space="preserve">Tidak menggunakan </w:t>
            </w:r>
            <w:r w:rsidR="00694FD5" w:rsidRPr="00694FD5">
              <w:rPr>
                <w:rFonts w:ascii="Times New Roman" w:hAnsi="Times New Roman" w:cs="Times New Roman"/>
                <w:sz w:val="24"/>
                <w:szCs w:val="24"/>
              </w:rPr>
              <w:t xml:space="preserve">objek perusahaan </w:t>
            </w:r>
            <w:r w:rsidR="00694FD5" w:rsidRPr="000D112B">
              <w:rPr>
                <w:rFonts w:ascii="Times New Roman" w:hAnsi="Times New Roman" w:cs="Times New Roman"/>
                <w:i/>
                <w:iCs/>
                <w:sz w:val="24"/>
                <w:szCs w:val="24"/>
              </w:rPr>
              <w:t>Publik Indeks</w:t>
            </w:r>
            <w:r w:rsidR="00694FD5" w:rsidRPr="00694FD5">
              <w:rPr>
                <w:rFonts w:ascii="Times New Roman" w:hAnsi="Times New Roman" w:cs="Times New Roman"/>
                <w:sz w:val="24"/>
                <w:szCs w:val="24"/>
              </w:rPr>
              <w:t xml:space="preserve"> IDX30 dengan </w:t>
            </w:r>
            <w:r w:rsidR="00694FD5" w:rsidRPr="000D112B">
              <w:rPr>
                <w:rFonts w:ascii="Times New Roman" w:hAnsi="Times New Roman" w:cs="Times New Roman"/>
                <w:i/>
                <w:iCs/>
                <w:sz w:val="24"/>
                <w:szCs w:val="24"/>
              </w:rPr>
              <w:t>SmartPLS</w:t>
            </w:r>
            <w:r w:rsidR="00694FD5" w:rsidRPr="00694FD5">
              <w:rPr>
                <w:rFonts w:ascii="Times New Roman" w:hAnsi="Times New Roman" w:cs="Times New Roman"/>
                <w:sz w:val="24"/>
                <w:szCs w:val="24"/>
              </w:rPr>
              <w:t xml:space="preserve"> versi 4.00</w:t>
            </w:r>
          </w:p>
        </w:tc>
      </w:tr>
      <w:tr w:rsidR="00273E48" w14:paraId="1EF172C7" w14:textId="77777777" w:rsidTr="00E54FA1">
        <w:tc>
          <w:tcPr>
            <w:tcW w:w="516" w:type="dxa"/>
          </w:tcPr>
          <w:p w14:paraId="617F9A08" w14:textId="2670760D" w:rsidR="00C144B0" w:rsidRPr="00F861A8" w:rsidRDefault="00F861A8" w:rsidP="00731612">
            <w:pPr>
              <w:tabs>
                <w:tab w:val="left" w:pos="1560"/>
              </w:tabs>
              <w:spacing w:line="480" w:lineRule="auto"/>
              <w:jc w:val="both"/>
              <w:rPr>
                <w:rFonts w:ascii="Times New Roman" w:hAnsi="Times New Roman" w:cs="Times New Roman"/>
                <w:sz w:val="24"/>
                <w:szCs w:val="24"/>
              </w:rPr>
            </w:pPr>
            <w:r w:rsidRPr="00F861A8">
              <w:rPr>
                <w:rFonts w:ascii="Times New Roman" w:hAnsi="Times New Roman" w:cs="Times New Roman"/>
                <w:sz w:val="24"/>
                <w:szCs w:val="24"/>
              </w:rPr>
              <w:t>7.</w:t>
            </w:r>
          </w:p>
        </w:tc>
        <w:tc>
          <w:tcPr>
            <w:tcW w:w="1630" w:type="dxa"/>
          </w:tcPr>
          <w:p w14:paraId="77451D33" w14:textId="058529B2" w:rsidR="00C144B0" w:rsidRPr="00936B75" w:rsidRDefault="005C4755" w:rsidP="00AA34CA">
            <w:pPr>
              <w:tabs>
                <w:tab w:val="left" w:pos="1560"/>
              </w:tabs>
              <w:rPr>
                <w:rFonts w:ascii="Times New Roman" w:hAnsi="Times New Roman" w:cs="Times New Roman"/>
                <w:sz w:val="24"/>
                <w:szCs w:val="24"/>
              </w:rPr>
            </w:pPr>
            <w:r w:rsidRPr="00936B75">
              <w:rPr>
                <w:rFonts w:ascii="Times New Roman" w:hAnsi="Times New Roman" w:cs="Times New Roman"/>
                <w:sz w:val="24"/>
                <w:szCs w:val="24"/>
              </w:rPr>
              <w:t>Viola Syukrina E Jan</w:t>
            </w:r>
            <w:r w:rsidR="00936B75" w:rsidRPr="00936B75">
              <w:rPr>
                <w:rFonts w:ascii="Times New Roman" w:hAnsi="Times New Roman" w:cs="Times New Roman"/>
                <w:sz w:val="24"/>
                <w:szCs w:val="24"/>
              </w:rPr>
              <w:t>rosl, Joyce Lim (2019)</w:t>
            </w:r>
          </w:p>
        </w:tc>
        <w:tc>
          <w:tcPr>
            <w:tcW w:w="1589" w:type="dxa"/>
          </w:tcPr>
          <w:p w14:paraId="317E1B86" w14:textId="129AD14D" w:rsidR="00C144B0" w:rsidRPr="00936B75" w:rsidRDefault="00936B75" w:rsidP="00AA34CA">
            <w:pPr>
              <w:tabs>
                <w:tab w:val="left" w:pos="1560"/>
              </w:tabs>
              <w:rPr>
                <w:rFonts w:ascii="Times New Roman" w:hAnsi="Times New Roman" w:cs="Times New Roman"/>
                <w:sz w:val="24"/>
                <w:szCs w:val="24"/>
              </w:rPr>
            </w:pPr>
            <w:r w:rsidRPr="00936B75">
              <w:rPr>
                <w:rFonts w:ascii="Times New Roman" w:hAnsi="Times New Roman" w:cs="Times New Roman"/>
                <w:sz w:val="24"/>
                <w:szCs w:val="24"/>
              </w:rPr>
              <w:t xml:space="preserve">Analisis Pengaruh </w:t>
            </w:r>
            <w:r w:rsidRPr="000D112B">
              <w:rPr>
                <w:rFonts w:ascii="Times New Roman" w:hAnsi="Times New Roman" w:cs="Times New Roman"/>
                <w:i/>
                <w:iCs/>
                <w:sz w:val="24"/>
                <w:szCs w:val="24"/>
              </w:rPr>
              <w:t>Good Corporate Governance</w:t>
            </w:r>
            <w:r w:rsidRPr="00936B75">
              <w:rPr>
                <w:rFonts w:ascii="Times New Roman" w:hAnsi="Times New Roman" w:cs="Times New Roman"/>
                <w:sz w:val="24"/>
                <w:szCs w:val="24"/>
              </w:rPr>
              <w:t xml:space="preserve"> terhadap Manajemen </w:t>
            </w:r>
            <w:r w:rsidRPr="00936B75">
              <w:rPr>
                <w:rFonts w:ascii="Times New Roman" w:hAnsi="Times New Roman" w:cs="Times New Roman"/>
                <w:sz w:val="24"/>
                <w:szCs w:val="24"/>
              </w:rPr>
              <w:lastRenderedPageBreak/>
              <w:t>Laba pada Perusahaan Perbankan yang terdaftar di BEI</w:t>
            </w:r>
          </w:p>
        </w:tc>
        <w:tc>
          <w:tcPr>
            <w:tcW w:w="1216" w:type="dxa"/>
          </w:tcPr>
          <w:p w14:paraId="4DF2B008" w14:textId="0F388513" w:rsidR="00C144B0" w:rsidRPr="002065D9" w:rsidRDefault="002065D9" w:rsidP="00AA34CA">
            <w:pPr>
              <w:tabs>
                <w:tab w:val="left" w:pos="1560"/>
              </w:tabs>
              <w:rPr>
                <w:rFonts w:ascii="Times New Roman" w:hAnsi="Times New Roman" w:cs="Times New Roman"/>
                <w:sz w:val="24"/>
                <w:szCs w:val="24"/>
              </w:rPr>
            </w:pPr>
            <w:r w:rsidRPr="002065D9">
              <w:rPr>
                <w:rFonts w:ascii="Times New Roman" w:hAnsi="Times New Roman" w:cs="Times New Roman"/>
                <w:sz w:val="24"/>
                <w:szCs w:val="24"/>
              </w:rPr>
              <w:lastRenderedPageBreak/>
              <w:t>Analisis deskritif, uji asumsi klasik, dan uji regresi linear berganda</w:t>
            </w:r>
          </w:p>
        </w:tc>
        <w:tc>
          <w:tcPr>
            <w:tcW w:w="2022" w:type="dxa"/>
          </w:tcPr>
          <w:p w14:paraId="15DDBDB3" w14:textId="77777777" w:rsidR="00C144B0" w:rsidRPr="00455E3C" w:rsidRDefault="000154A1" w:rsidP="00D16B0A">
            <w:pPr>
              <w:pStyle w:val="ListParagraph"/>
              <w:numPr>
                <w:ilvl w:val="0"/>
                <w:numId w:val="34"/>
              </w:numPr>
              <w:tabs>
                <w:tab w:val="left" w:pos="1560"/>
              </w:tabs>
              <w:ind w:left="200" w:hanging="284"/>
              <w:rPr>
                <w:rFonts w:ascii="Times New Roman" w:hAnsi="Times New Roman" w:cs="Times New Roman"/>
                <w:sz w:val="24"/>
                <w:szCs w:val="24"/>
              </w:rPr>
            </w:pPr>
            <w:r w:rsidRPr="00455E3C">
              <w:rPr>
                <w:rFonts w:ascii="Times New Roman" w:hAnsi="Times New Roman" w:cs="Times New Roman"/>
                <w:sz w:val="24"/>
                <w:szCs w:val="24"/>
              </w:rPr>
              <w:t xml:space="preserve">Menggunakan variabel dependen manajemen laba dan variabel independen </w:t>
            </w:r>
            <w:r w:rsidRPr="000D112B">
              <w:rPr>
                <w:rFonts w:ascii="Times New Roman" w:hAnsi="Times New Roman" w:cs="Times New Roman"/>
                <w:i/>
                <w:iCs/>
                <w:sz w:val="24"/>
                <w:szCs w:val="24"/>
              </w:rPr>
              <w:lastRenderedPageBreak/>
              <w:t>good corporate governance</w:t>
            </w:r>
          </w:p>
          <w:p w14:paraId="16DF857D" w14:textId="68D56AD1" w:rsidR="001E35F3" w:rsidRDefault="001E35F3" w:rsidP="00D16B0A">
            <w:pPr>
              <w:pStyle w:val="ListParagraph"/>
              <w:numPr>
                <w:ilvl w:val="0"/>
                <w:numId w:val="34"/>
              </w:numPr>
              <w:tabs>
                <w:tab w:val="left" w:pos="1560"/>
              </w:tabs>
              <w:ind w:left="200" w:hanging="284"/>
              <w:rPr>
                <w:rFonts w:ascii="Times New Roman" w:hAnsi="Times New Roman" w:cs="Times New Roman"/>
                <w:sz w:val="24"/>
                <w:szCs w:val="24"/>
              </w:rPr>
            </w:pPr>
            <w:r w:rsidRPr="00455E3C">
              <w:rPr>
                <w:rFonts w:ascii="Times New Roman" w:hAnsi="Times New Roman" w:cs="Times New Roman"/>
                <w:sz w:val="24"/>
                <w:szCs w:val="24"/>
              </w:rPr>
              <w:t>Menggunakan</w:t>
            </w:r>
            <w:r w:rsidR="000F6C16" w:rsidRPr="00455E3C">
              <w:rPr>
                <w:rFonts w:ascii="Times New Roman" w:hAnsi="Times New Roman" w:cs="Times New Roman"/>
                <w:sz w:val="24"/>
                <w:szCs w:val="24"/>
              </w:rPr>
              <w:t xml:space="preserve"> alat analisis data berupa analisis deskriptif,</w:t>
            </w:r>
            <w:r w:rsidR="00455E3C" w:rsidRPr="00455E3C">
              <w:rPr>
                <w:rFonts w:ascii="Times New Roman" w:hAnsi="Times New Roman" w:cs="Times New Roman"/>
                <w:sz w:val="24"/>
                <w:szCs w:val="24"/>
              </w:rPr>
              <w:t xml:space="preserve"> uji asumsi klasik dan uji regresi linear berganda</w:t>
            </w:r>
          </w:p>
          <w:p w14:paraId="72580044" w14:textId="19A44FE7" w:rsidR="00897F7E" w:rsidRPr="00455E3C" w:rsidRDefault="00897F7E" w:rsidP="00D16B0A">
            <w:pPr>
              <w:pStyle w:val="ListParagraph"/>
              <w:numPr>
                <w:ilvl w:val="0"/>
                <w:numId w:val="34"/>
              </w:numPr>
              <w:tabs>
                <w:tab w:val="left" w:pos="1560"/>
              </w:tabs>
              <w:ind w:left="200" w:hanging="284"/>
              <w:rPr>
                <w:rFonts w:ascii="Times New Roman" w:hAnsi="Times New Roman" w:cs="Times New Roman"/>
                <w:sz w:val="24"/>
                <w:szCs w:val="24"/>
              </w:rPr>
            </w:pPr>
            <w:r>
              <w:rPr>
                <w:rFonts w:ascii="Times New Roman" w:hAnsi="Times New Roman" w:cs="Times New Roman"/>
                <w:sz w:val="24"/>
                <w:szCs w:val="24"/>
              </w:rPr>
              <w:t>Menggunakan objek penelitian yang sama yaitu Perusahaan perbankan yang terdaftar di BEI</w:t>
            </w:r>
            <w:r w:rsidR="00DB4F2B">
              <w:rPr>
                <w:rFonts w:ascii="Times New Roman" w:hAnsi="Times New Roman" w:cs="Times New Roman"/>
                <w:sz w:val="24"/>
                <w:szCs w:val="24"/>
              </w:rPr>
              <w:t>.</w:t>
            </w:r>
          </w:p>
        </w:tc>
        <w:tc>
          <w:tcPr>
            <w:tcW w:w="1853" w:type="dxa"/>
          </w:tcPr>
          <w:p w14:paraId="350F16FB" w14:textId="5EA10491" w:rsidR="00C144B0" w:rsidRPr="0042665E" w:rsidRDefault="00455E3C" w:rsidP="00D16B0A">
            <w:pPr>
              <w:pStyle w:val="ListParagraph"/>
              <w:numPr>
                <w:ilvl w:val="0"/>
                <w:numId w:val="34"/>
              </w:numPr>
              <w:tabs>
                <w:tab w:val="left" w:pos="1560"/>
              </w:tabs>
              <w:ind w:left="275"/>
              <w:rPr>
                <w:rFonts w:ascii="Times New Roman" w:hAnsi="Times New Roman" w:cs="Times New Roman"/>
                <w:sz w:val="24"/>
                <w:szCs w:val="24"/>
              </w:rPr>
            </w:pPr>
            <w:r w:rsidRPr="0042665E">
              <w:rPr>
                <w:rFonts w:ascii="Times New Roman" w:hAnsi="Times New Roman" w:cs="Times New Roman"/>
                <w:sz w:val="24"/>
                <w:szCs w:val="24"/>
              </w:rPr>
              <w:lastRenderedPageBreak/>
              <w:t xml:space="preserve">Menggunakan </w:t>
            </w:r>
            <w:r w:rsidR="0042665E" w:rsidRPr="0042665E">
              <w:rPr>
                <w:rFonts w:ascii="Times New Roman" w:hAnsi="Times New Roman" w:cs="Times New Roman"/>
                <w:sz w:val="24"/>
                <w:szCs w:val="24"/>
              </w:rPr>
              <w:t>tahun yang berbeda</w:t>
            </w:r>
          </w:p>
        </w:tc>
      </w:tr>
      <w:tr w:rsidR="001E5012" w14:paraId="0CA90DCE" w14:textId="77777777" w:rsidTr="00E54FA1">
        <w:tc>
          <w:tcPr>
            <w:tcW w:w="516" w:type="dxa"/>
          </w:tcPr>
          <w:p w14:paraId="5F5F11FD" w14:textId="60050169" w:rsidR="001E5012" w:rsidRPr="0042665E" w:rsidRDefault="0042665E" w:rsidP="00731612">
            <w:pPr>
              <w:tabs>
                <w:tab w:val="left" w:pos="1560"/>
              </w:tabs>
              <w:spacing w:line="480" w:lineRule="auto"/>
              <w:jc w:val="both"/>
              <w:rPr>
                <w:rFonts w:ascii="Times New Roman" w:hAnsi="Times New Roman" w:cs="Times New Roman"/>
                <w:sz w:val="24"/>
                <w:szCs w:val="24"/>
              </w:rPr>
            </w:pPr>
            <w:r w:rsidRPr="0042665E">
              <w:rPr>
                <w:rFonts w:ascii="Times New Roman" w:hAnsi="Times New Roman" w:cs="Times New Roman"/>
                <w:sz w:val="24"/>
                <w:szCs w:val="24"/>
              </w:rPr>
              <w:t>8.</w:t>
            </w:r>
          </w:p>
        </w:tc>
        <w:tc>
          <w:tcPr>
            <w:tcW w:w="1630" w:type="dxa"/>
          </w:tcPr>
          <w:p w14:paraId="5D41F71E" w14:textId="072DBDEA" w:rsidR="001E5012" w:rsidRPr="0042665E" w:rsidRDefault="003F2FBE" w:rsidP="00AA34CA">
            <w:pPr>
              <w:tabs>
                <w:tab w:val="left" w:pos="1560"/>
              </w:tabs>
              <w:rPr>
                <w:rFonts w:ascii="Times New Roman" w:hAnsi="Times New Roman" w:cs="Times New Roman"/>
                <w:sz w:val="24"/>
                <w:szCs w:val="24"/>
              </w:rPr>
            </w:pPr>
            <w:r>
              <w:rPr>
                <w:rFonts w:ascii="Times New Roman" w:hAnsi="Times New Roman" w:cs="Times New Roman"/>
                <w:sz w:val="24"/>
                <w:szCs w:val="24"/>
              </w:rPr>
              <w:t>Suci Ayu Rahmawati</w:t>
            </w:r>
            <w:r w:rsidR="000E7D92">
              <w:rPr>
                <w:rFonts w:ascii="Times New Roman" w:hAnsi="Times New Roman" w:cs="Times New Roman"/>
                <w:sz w:val="24"/>
                <w:szCs w:val="24"/>
              </w:rPr>
              <w:t>, Wiwit Irawati (2022)</w:t>
            </w:r>
          </w:p>
        </w:tc>
        <w:tc>
          <w:tcPr>
            <w:tcW w:w="1589" w:type="dxa"/>
          </w:tcPr>
          <w:p w14:paraId="46B21C6E" w14:textId="2B4354B1" w:rsidR="001E5012" w:rsidRPr="000E7D92" w:rsidRDefault="000E7D92" w:rsidP="00AA34CA">
            <w:pPr>
              <w:tabs>
                <w:tab w:val="left" w:pos="1560"/>
              </w:tabs>
              <w:rPr>
                <w:rFonts w:ascii="Times New Roman" w:hAnsi="Times New Roman" w:cs="Times New Roman"/>
                <w:sz w:val="24"/>
                <w:szCs w:val="24"/>
              </w:rPr>
            </w:pPr>
            <w:r>
              <w:rPr>
                <w:rFonts w:ascii="Times New Roman" w:hAnsi="Times New Roman" w:cs="Times New Roman"/>
                <w:sz w:val="24"/>
                <w:szCs w:val="24"/>
              </w:rPr>
              <w:t xml:space="preserve">Pengaruh </w:t>
            </w:r>
            <w:r w:rsidRPr="000D112B">
              <w:rPr>
                <w:rFonts w:ascii="Times New Roman" w:hAnsi="Times New Roman" w:cs="Times New Roman"/>
                <w:i/>
                <w:iCs/>
                <w:sz w:val="24"/>
                <w:szCs w:val="24"/>
              </w:rPr>
              <w:t>Cost of Debt</w:t>
            </w:r>
            <w:r>
              <w:rPr>
                <w:rFonts w:ascii="Times New Roman" w:hAnsi="Times New Roman" w:cs="Times New Roman"/>
                <w:sz w:val="24"/>
                <w:szCs w:val="24"/>
              </w:rPr>
              <w:t xml:space="preserve">, Beban Pajak Penghasilan </w:t>
            </w:r>
            <w:r w:rsidR="00B576B5">
              <w:rPr>
                <w:rFonts w:ascii="Times New Roman" w:hAnsi="Times New Roman" w:cs="Times New Roman"/>
                <w:sz w:val="24"/>
                <w:szCs w:val="24"/>
              </w:rPr>
              <w:t xml:space="preserve">dan Kebijakan Dividen terhadap Manajemen Laba pada Perusahaan </w:t>
            </w:r>
            <w:r w:rsidR="00B576B5" w:rsidRPr="000D112B">
              <w:rPr>
                <w:rFonts w:ascii="Times New Roman" w:hAnsi="Times New Roman" w:cs="Times New Roman"/>
                <w:i/>
                <w:iCs/>
                <w:sz w:val="24"/>
                <w:szCs w:val="24"/>
              </w:rPr>
              <w:t>Consumer NonCyclicals</w:t>
            </w:r>
            <w:r w:rsidR="00B576B5">
              <w:rPr>
                <w:rFonts w:ascii="Times New Roman" w:hAnsi="Times New Roman" w:cs="Times New Roman"/>
                <w:sz w:val="24"/>
                <w:szCs w:val="24"/>
              </w:rPr>
              <w:t xml:space="preserve"> yang terdaftar di BEI </w:t>
            </w:r>
            <w:r w:rsidR="000274DB">
              <w:rPr>
                <w:rFonts w:ascii="Times New Roman" w:hAnsi="Times New Roman" w:cs="Times New Roman"/>
                <w:sz w:val="24"/>
                <w:szCs w:val="24"/>
              </w:rPr>
              <w:t>tahun 2017-2021</w:t>
            </w:r>
          </w:p>
        </w:tc>
        <w:tc>
          <w:tcPr>
            <w:tcW w:w="1216" w:type="dxa"/>
          </w:tcPr>
          <w:p w14:paraId="39F97C55" w14:textId="0AD45C4C" w:rsidR="001E5012" w:rsidRPr="00503E86" w:rsidRDefault="00503E86" w:rsidP="00AA34CA">
            <w:pPr>
              <w:tabs>
                <w:tab w:val="left" w:pos="1560"/>
              </w:tabs>
              <w:rPr>
                <w:rFonts w:ascii="Times New Roman" w:hAnsi="Times New Roman" w:cs="Times New Roman"/>
                <w:sz w:val="24"/>
                <w:szCs w:val="24"/>
              </w:rPr>
            </w:pPr>
            <w:r w:rsidRPr="00503E86">
              <w:rPr>
                <w:rFonts w:ascii="Times New Roman" w:hAnsi="Times New Roman" w:cs="Times New Roman"/>
                <w:sz w:val="24"/>
                <w:szCs w:val="24"/>
              </w:rPr>
              <w:t>Analisis regresi data Panel dengan alat uji Eviews 9</w:t>
            </w:r>
          </w:p>
        </w:tc>
        <w:tc>
          <w:tcPr>
            <w:tcW w:w="2022" w:type="dxa"/>
          </w:tcPr>
          <w:p w14:paraId="33239096" w14:textId="006B6BB5" w:rsidR="001E5012" w:rsidRPr="00DB4F2B" w:rsidRDefault="00DB4F2B" w:rsidP="00D16B0A">
            <w:pPr>
              <w:pStyle w:val="ListParagraph"/>
              <w:numPr>
                <w:ilvl w:val="0"/>
                <w:numId w:val="35"/>
              </w:numPr>
              <w:tabs>
                <w:tab w:val="left" w:pos="1560"/>
              </w:tabs>
              <w:ind w:left="200" w:hanging="284"/>
              <w:rPr>
                <w:rFonts w:ascii="Times New Roman" w:hAnsi="Times New Roman" w:cs="Times New Roman"/>
                <w:sz w:val="24"/>
                <w:szCs w:val="24"/>
              </w:rPr>
            </w:pPr>
            <w:r w:rsidRPr="00DB4F2B">
              <w:rPr>
                <w:rFonts w:ascii="Times New Roman" w:hAnsi="Times New Roman" w:cs="Times New Roman"/>
                <w:sz w:val="24"/>
                <w:szCs w:val="24"/>
              </w:rPr>
              <w:t xml:space="preserve">Menggunakan variabel dependen manajemen laba. Variabel independen </w:t>
            </w:r>
            <w:r w:rsidRPr="000D112B">
              <w:rPr>
                <w:rFonts w:ascii="Times New Roman" w:hAnsi="Times New Roman" w:cs="Times New Roman"/>
                <w:i/>
                <w:iCs/>
                <w:sz w:val="24"/>
                <w:szCs w:val="24"/>
              </w:rPr>
              <w:t xml:space="preserve">cost of debt </w:t>
            </w:r>
            <w:r w:rsidRPr="00DB4F2B">
              <w:rPr>
                <w:rFonts w:ascii="Times New Roman" w:hAnsi="Times New Roman" w:cs="Times New Roman"/>
                <w:sz w:val="24"/>
                <w:szCs w:val="24"/>
              </w:rPr>
              <w:t>dan kebijakan dividen.</w:t>
            </w:r>
          </w:p>
        </w:tc>
        <w:tc>
          <w:tcPr>
            <w:tcW w:w="1853" w:type="dxa"/>
          </w:tcPr>
          <w:p w14:paraId="261DB606" w14:textId="77777777" w:rsidR="001E5012" w:rsidRPr="00F03F3D" w:rsidRDefault="002026C0" w:rsidP="00D16B0A">
            <w:pPr>
              <w:pStyle w:val="ListParagraph"/>
              <w:numPr>
                <w:ilvl w:val="0"/>
                <w:numId w:val="35"/>
              </w:numPr>
              <w:tabs>
                <w:tab w:val="left" w:pos="360"/>
                <w:tab w:val="left" w:pos="1560"/>
              </w:tabs>
              <w:ind w:left="275"/>
              <w:rPr>
                <w:rFonts w:ascii="Times New Roman" w:hAnsi="Times New Roman" w:cs="Times New Roman"/>
                <w:sz w:val="24"/>
                <w:szCs w:val="24"/>
              </w:rPr>
            </w:pPr>
            <w:r w:rsidRPr="00F03F3D">
              <w:rPr>
                <w:rFonts w:ascii="Times New Roman" w:hAnsi="Times New Roman" w:cs="Times New Roman"/>
                <w:sz w:val="24"/>
                <w:szCs w:val="24"/>
              </w:rPr>
              <w:t>Menggunakn tahun yang berbeda</w:t>
            </w:r>
          </w:p>
          <w:p w14:paraId="1391B290" w14:textId="77777777" w:rsidR="002026C0" w:rsidRPr="00F03F3D" w:rsidRDefault="002026C0" w:rsidP="00D16B0A">
            <w:pPr>
              <w:pStyle w:val="ListParagraph"/>
              <w:numPr>
                <w:ilvl w:val="0"/>
                <w:numId w:val="35"/>
              </w:numPr>
              <w:tabs>
                <w:tab w:val="left" w:pos="360"/>
                <w:tab w:val="left" w:pos="1560"/>
              </w:tabs>
              <w:ind w:left="275"/>
              <w:rPr>
                <w:rFonts w:ascii="Times New Roman" w:hAnsi="Times New Roman" w:cs="Times New Roman"/>
                <w:sz w:val="24"/>
                <w:szCs w:val="24"/>
              </w:rPr>
            </w:pPr>
            <w:r w:rsidRPr="00F03F3D">
              <w:rPr>
                <w:rFonts w:ascii="Times New Roman" w:hAnsi="Times New Roman" w:cs="Times New Roman"/>
                <w:sz w:val="24"/>
                <w:szCs w:val="24"/>
              </w:rPr>
              <w:t>Tidak me</w:t>
            </w:r>
            <w:r w:rsidR="009F4DA0" w:rsidRPr="00F03F3D">
              <w:rPr>
                <w:rFonts w:ascii="Times New Roman" w:hAnsi="Times New Roman" w:cs="Times New Roman"/>
                <w:sz w:val="24"/>
                <w:szCs w:val="24"/>
              </w:rPr>
              <w:t>nggunakan analisis regresi data panel</w:t>
            </w:r>
          </w:p>
          <w:p w14:paraId="766E9DCF" w14:textId="5E661000" w:rsidR="009F4DA0" w:rsidRPr="00F03F3D" w:rsidRDefault="009F4DA0" w:rsidP="00AA34CA">
            <w:pPr>
              <w:pStyle w:val="ListParagraph"/>
              <w:tabs>
                <w:tab w:val="left" w:pos="360"/>
                <w:tab w:val="left" w:pos="1560"/>
              </w:tabs>
              <w:ind w:left="275"/>
              <w:rPr>
                <w:rFonts w:ascii="Times New Roman" w:hAnsi="Times New Roman" w:cs="Times New Roman"/>
                <w:sz w:val="24"/>
                <w:szCs w:val="24"/>
              </w:rPr>
            </w:pPr>
          </w:p>
        </w:tc>
      </w:tr>
      <w:tr w:rsidR="001E5012" w14:paraId="022B6A8E" w14:textId="77777777" w:rsidTr="00E54FA1">
        <w:tc>
          <w:tcPr>
            <w:tcW w:w="516" w:type="dxa"/>
          </w:tcPr>
          <w:p w14:paraId="6FA23782" w14:textId="267FD79F" w:rsidR="001E5012" w:rsidRPr="00F03F3D" w:rsidRDefault="00F03F3D" w:rsidP="00731612">
            <w:pPr>
              <w:tabs>
                <w:tab w:val="left" w:pos="1560"/>
              </w:tabs>
              <w:spacing w:line="480" w:lineRule="auto"/>
              <w:jc w:val="both"/>
              <w:rPr>
                <w:rFonts w:ascii="Times New Roman" w:hAnsi="Times New Roman" w:cs="Times New Roman"/>
                <w:sz w:val="24"/>
                <w:szCs w:val="24"/>
              </w:rPr>
            </w:pPr>
            <w:r w:rsidRPr="00F03F3D">
              <w:rPr>
                <w:rFonts w:ascii="Times New Roman" w:hAnsi="Times New Roman" w:cs="Times New Roman"/>
                <w:sz w:val="24"/>
                <w:szCs w:val="24"/>
              </w:rPr>
              <w:t>9.</w:t>
            </w:r>
          </w:p>
        </w:tc>
        <w:tc>
          <w:tcPr>
            <w:tcW w:w="1630" w:type="dxa"/>
          </w:tcPr>
          <w:p w14:paraId="3D385AA2" w14:textId="5F6C4018" w:rsidR="001E5012" w:rsidRPr="00D441DF" w:rsidRDefault="004A4F9B" w:rsidP="00AA34CA">
            <w:pPr>
              <w:tabs>
                <w:tab w:val="left" w:pos="1560"/>
              </w:tabs>
              <w:rPr>
                <w:rFonts w:ascii="Times New Roman" w:hAnsi="Times New Roman" w:cs="Times New Roman"/>
                <w:sz w:val="24"/>
                <w:szCs w:val="24"/>
              </w:rPr>
            </w:pPr>
            <w:r w:rsidRPr="00D441DF">
              <w:rPr>
                <w:rFonts w:ascii="Times New Roman" w:hAnsi="Times New Roman" w:cs="Times New Roman"/>
                <w:sz w:val="24"/>
                <w:szCs w:val="24"/>
              </w:rPr>
              <w:t xml:space="preserve">Dina Pramesti Setiowati, </w:t>
            </w:r>
            <w:r w:rsidR="00D441DF" w:rsidRPr="00D441DF">
              <w:rPr>
                <w:rFonts w:ascii="Times New Roman" w:hAnsi="Times New Roman" w:cs="Times New Roman"/>
                <w:sz w:val="24"/>
                <w:szCs w:val="24"/>
              </w:rPr>
              <w:t>Novia Tatyana Salsabila, Idel Eprianto (2023)</w:t>
            </w:r>
          </w:p>
        </w:tc>
        <w:tc>
          <w:tcPr>
            <w:tcW w:w="1589" w:type="dxa"/>
          </w:tcPr>
          <w:p w14:paraId="35F9BB9D" w14:textId="5E6FC18B" w:rsidR="001E5012" w:rsidRPr="00D441DF" w:rsidRDefault="00D441DF" w:rsidP="00AA34CA">
            <w:pPr>
              <w:tabs>
                <w:tab w:val="left" w:pos="1560"/>
              </w:tabs>
              <w:rPr>
                <w:rFonts w:ascii="Times New Roman" w:hAnsi="Times New Roman" w:cs="Times New Roman"/>
                <w:sz w:val="24"/>
                <w:szCs w:val="24"/>
              </w:rPr>
            </w:pPr>
            <w:r w:rsidRPr="00D441DF">
              <w:rPr>
                <w:rFonts w:ascii="Times New Roman" w:hAnsi="Times New Roman" w:cs="Times New Roman"/>
                <w:sz w:val="24"/>
                <w:szCs w:val="24"/>
              </w:rPr>
              <w:t>Pengaruh Ukuran Perusahaan, Leverage, dan Profitabilitas terhadap Manajemen Laba</w:t>
            </w:r>
          </w:p>
        </w:tc>
        <w:tc>
          <w:tcPr>
            <w:tcW w:w="1216" w:type="dxa"/>
          </w:tcPr>
          <w:p w14:paraId="489F49CE" w14:textId="4B9BB3A0" w:rsidR="001E5012" w:rsidRDefault="00E737C9" w:rsidP="00AA34CA">
            <w:pPr>
              <w:tabs>
                <w:tab w:val="left" w:pos="1560"/>
              </w:tabs>
              <w:rPr>
                <w:rFonts w:ascii="Times New Roman" w:hAnsi="Times New Roman" w:cs="Times New Roman"/>
                <w:b/>
                <w:bCs/>
                <w:sz w:val="24"/>
                <w:szCs w:val="24"/>
              </w:rPr>
            </w:pPr>
            <w:r>
              <w:rPr>
                <w:rFonts w:ascii="Times New Roman" w:hAnsi="Times New Roman" w:cs="Times New Roman"/>
                <w:b/>
                <w:bCs/>
                <w:sz w:val="24"/>
                <w:szCs w:val="24"/>
              </w:rPr>
              <w:t>-</w:t>
            </w:r>
          </w:p>
        </w:tc>
        <w:tc>
          <w:tcPr>
            <w:tcW w:w="2022" w:type="dxa"/>
          </w:tcPr>
          <w:p w14:paraId="21DF4086" w14:textId="2D384A08" w:rsidR="001E5012" w:rsidRPr="00436535" w:rsidRDefault="00E8700F" w:rsidP="00D16B0A">
            <w:pPr>
              <w:pStyle w:val="ListParagraph"/>
              <w:numPr>
                <w:ilvl w:val="0"/>
                <w:numId w:val="37"/>
              </w:numPr>
              <w:tabs>
                <w:tab w:val="left" w:pos="1560"/>
              </w:tabs>
              <w:ind w:left="258" w:hanging="323"/>
              <w:rPr>
                <w:rFonts w:ascii="Times New Roman" w:hAnsi="Times New Roman" w:cs="Times New Roman"/>
                <w:sz w:val="24"/>
                <w:szCs w:val="24"/>
              </w:rPr>
            </w:pPr>
            <w:r w:rsidRPr="00436535">
              <w:rPr>
                <w:rFonts w:ascii="Times New Roman" w:hAnsi="Times New Roman" w:cs="Times New Roman"/>
                <w:sz w:val="24"/>
                <w:szCs w:val="24"/>
              </w:rPr>
              <w:t xml:space="preserve">Menggunakan variabel dependen manajemen laba. Variabel independen ukuran </w:t>
            </w:r>
            <w:r w:rsidRPr="00436535">
              <w:rPr>
                <w:rFonts w:ascii="Times New Roman" w:hAnsi="Times New Roman" w:cs="Times New Roman"/>
                <w:sz w:val="24"/>
                <w:szCs w:val="24"/>
              </w:rPr>
              <w:lastRenderedPageBreak/>
              <w:t>perusahaan dan profitabilitas</w:t>
            </w:r>
          </w:p>
        </w:tc>
        <w:tc>
          <w:tcPr>
            <w:tcW w:w="1853" w:type="dxa"/>
          </w:tcPr>
          <w:p w14:paraId="0CBB229C" w14:textId="5A321B32" w:rsidR="001E5012" w:rsidRPr="00E104F8" w:rsidRDefault="00436535" w:rsidP="00D16B0A">
            <w:pPr>
              <w:pStyle w:val="ListParagraph"/>
              <w:numPr>
                <w:ilvl w:val="0"/>
                <w:numId w:val="37"/>
              </w:numPr>
              <w:tabs>
                <w:tab w:val="left" w:pos="1560"/>
              </w:tabs>
              <w:ind w:left="225" w:hanging="350"/>
              <w:rPr>
                <w:rFonts w:ascii="Times New Roman" w:hAnsi="Times New Roman" w:cs="Times New Roman"/>
                <w:sz w:val="24"/>
                <w:szCs w:val="24"/>
              </w:rPr>
            </w:pPr>
            <w:r w:rsidRPr="00E104F8">
              <w:rPr>
                <w:rFonts w:ascii="Times New Roman" w:hAnsi="Times New Roman" w:cs="Times New Roman"/>
                <w:sz w:val="24"/>
                <w:szCs w:val="24"/>
              </w:rPr>
              <w:lastRenderedPageBreak/>
              <w:t>Tidak menggunakan jenis penelitian kualitatif</w:t>
            </w:r>
          </w:p>
        </w:tc>
      </w:tr>
      <w:tr w:rsidR="001E5012" w14:paraId="49D0C26C" w14:textId="77777777" w:rsidTr="00E54FA1">
        <w:tc>
          <w:tcPr>
            <w:tcW w:w="516" w:type="dxa"/>
          </w:tcPr>
          <w:p w14:paraId="645A5D92" w14:textId="29FB311C" w:rsidR="001E5012" w:rsidRPr="00BD128B" w:rsidRDefault="00BD128B" w:rsidP="00731612">
            <w:pPr>
              <w:tabs>
                <w:tab w:val="left" w:pos="1560"/>
              </w:tabs>
              <w:spacing w:line="480" w:lineRule="auto"/>
              <w:jc w:val="both"/>
              <w:rPr>
                <w:rFonts w:ascii="Times New Roman" w:hAnsi="Times New Roman" w:cs="Times New Roman"/>
                <w:sz w:val="24"/>
                <w:szCs w:val="24"/>
              </w:rPr>
            </w:pPr>
            <w:r w:rsidRPr="00BD128B">
              <w:rPr>
                <w:rFonts w:ascii="Times New Roman" w:hAnsi="Times New Roman" w:cs="Times New Roman"/>
                <w:sz w:val="24"/>
                <w:szCs w:val="24"/>
              </w:rPr>
              <w:t>10.</w:t>
            </w:r>
          </w:p>
        </w:tc>
        <w:tc>
          <w:tcPr>
            <w:tcW w:w="1630" w:type="dxa"/>
          </w:tcPr>
          <w:p w14:paraId="79C48380" w14:textId="0DF7BAAD" w:rsidR="001E5012" w:rsidRPr="00F40CA9" w:rsidRDefault="00BD128B" w:rsidP="00AA34CA">
            <w:pPr>
              <w:tabs>
                <w:tab w:val="left" w:pos="1560"/>
              </w:tabs>
              <w:rPr>
                <w:rFonts w:ascii="Times New Roman" w:hAnsi="Times New Roman" w:cs="Times New Roman"/>
                <w:sz w:val="24"/>
                <w:szCs w:val="24"/>
              </w:rPr>
            </w:pPr>
            <w:r w:rsidRPr="00F40CA9">
              <w:rPr>
                <w:rFonts w:ascii="Times New Roman" w:hAnsi="Times New Roman" w:cs="Times New Roman"/>
                <w:sz w:val="24"/>
                <w:szCs w:val="24"/>
              </w:rPr>
              <w:t>Mohammad Al Muhtadin, Hasnawati (</w:t>
            </w:r>
            <w:r w:rsidR="00F40CA9" w:rsidRPr="00F40CA9">
              <w:rPr>
                <w:rFonts w:ascii="Times New Roman" w:hAnsi="Times New Roman" w:cs="Times New Roman"/>
                <w:sz w:val="24"/>
                <w:szCs w:val="24"/>
              </w:rPr>
              <w:t>2022)</w:t>
            </w:r>
          </w:p>
        </w:tc>
        <w:tc>
          <w:tcPr>
            <w:tcW w:w="1589" w:type="dxa"/>
          </w:tcPr>
          <w:p w14:paraId="02F5C110" w14:textId="6F6E76E3" w:rsidR="001E5012" w:rsidRPr="00F40CA9" w:rsidRDefault="00F40CA9" w:rsidP="00AA34CA">
            <w:pPr>
              <w:tabs>
                <w:tab w:val="left" w:pos="1560"/>
              </w:tabs>
              <w:rPr>
                <w:rFonts w:ascii="Times New Roman" w:hAnsi="Times New Roman" w:cs="Times New Roman"/>
                <w:sz w:val="24"/>
                <w:szCs w:val="24"/>
              </w:rPr>
            </w:pPr>
            <w:r w:rsidRPr="00F40CA9">
              <w:rPr>
                <w:rFonts w:ascii="Times New Roman" w:hAnsi="Times New Roman" w:cs="Times New Roman"/>
                <w:sz w:val="24"/>
                <w:szCs w:val="24"/>
              </w:rPr>
              <w:t xml:space="preserve">Pengaruh Kepemilikan Manajerial, Profitabilitas dan </w:t>
            </w:r>
            <w:r w:rsidRPr="002D6E15">
              <w:rPr>
                <w:rFonts w:ascii="Times New Roman" w:hAnsi="Times New Roman" w:cs="Times New Roman"/>
                <w:i/>
                <w:iCs/>
                <w:sz w:val="24"/>
                <w:szCs w:val="24"/>
              </w:rPr>
              <w:t>Leverage</w:t>
            </w:r>
            <w:r w:rsidRPr="00F40CA9">
              <w:rPr>
                <w:rFonts w:ascii="Times New Roman" w:hAnsi="Times New Roman" w:cs="Times New Roman"/>
                <w:sz w:val="24"/>
                <w:szCs w:val="24"/>
              </w:rPr>
              <w:t xml:space="preserve"> terhadap Manajemen Laba</w:t>
            </w:r>
          </w:p>
        </w:tc>
        <w:tc>
          <w:tcPr>
            <w:tcW w:w="1216" w:type="dxa"/>
          </w:tcPr>
          <w:p w14:paraId="28FC2428" w14:textId="1531864B" w:rsidR="001E5012" w:rsidRPr="00E54FA1" w:rsidRDefault="00E54FA1" w:rsidP="00AA34CA">
            <w:pPr>
              <w:tabs>
                <w:tab w:val="left" w:pos="1560"/>
              </w:tabs>
              <w:rPr>
                <w:rFonts w:ascii="Times New Roman" w:hAnsi="Times New Roman" w:cs="Times New Roman"/>
                <w:sz w:val="24"/>
                <w:szCs w:val="24"/>
              </w:rPr>
            </w:pPr>
            <w:r w:rsidRPr="00E54FA1">
              <w:rPr>
                <w:rFonts w:ascii="Times New Roman" w:hAnsi="Times New Roman" w:cs="Times New Roman"/>
                <w:sz w:val="24"/>
                <w:szCs w:val="24"/>
              </w:rPr>
              <w:t>Uji asumsi klasik dan analisis regresi berganda</w:t>
            </w:r>
            <w:r w:rsidR="0095520A">
              <w:rPr>
                <w:rFonts w:ascii="Times New Roman" w:hAnsi="Times New Roman" w:cs="Times New Roman"/>
                <w:sz w:val="24"/>
                <w:szCs w:val="24"/>
              </w:rPr>
              <w:t xml:space="preserve"> yang dimoderasi</w:t>
            </w:r>
          </w:p>
        </w:tc>
        <w:tc>
          <w:tcPr>
            <w:tcW w:w="2022" w:type="dxa"/>
          </w:tcPr>
          <w:p w14:paraId="07DD7DC6" w14:textId="77777777" w:rsidR="001E5012" w:rsidRPr="0095520A" w:rsidRDefault="00E54FA1" w:rsidP="00D16B0A">
            <w:pPr>
              <w:pStyle w:val="ListParagraph"/>
              <w:numPr>
                <w:ilvl w:val="0"/>
                <w:numId w:val="36"/>
              </w:numPr>
              <w:tabs>
                <w:tab w:val="left" w:pos="1560"/>
              </w:tabs>
              <w:ind w:left="183" w:hanging="284"/>
              <w:rPr>
                <w:rFonts w:ascii="Times New Roman" w:hAnsi="Times New Roman" w:cs="Times New Roman"/>
                <w:sz w:val="24"/>
                <w:szCs w:val="24"/>
              </w:rPr>
            </w:pPr>
            <w:r w:rsidRPr="0095520A">
              <w:rPr>
                <w:rFonts w:ascii="Times New Roman" w:hAnsi="Times New Roman" w:cs="Times New Roman"/>
                <w:sz w:val="24"/>
                <w:szCs w:val="24"/>
              </w:rPr>
              <w:t xml:space="preserve">Menggunakan variabel dependen manajemen laba. Variabel independen </w:t>
            </w:r>
            <w:r w:rsidR="0095520A" w:rsidRPr="0095520A">
              <w:rPr>
                <w:rFonts w:ascii="Times New Roman" w:hAnsi="Times New Roman" w:cs="Times New Roman"/>
                <w:sz w:val="24"/>
                <w:szCs w:val="24"/>
              </w:rPr>
              <w:t>Kepemilikan Manajerial dan Profitabilitas</w:t>
            </w:r>
          </w:p>
          <w:p w14:paraId="6C03E5DA" w14:textId="1CA928B4" w:rsidR="0095520A" w:rsidRPr="00E54FA1" w:rsidRDefault="0095520A" w:rsidP="00D16B0A">
            <w:pPr>
              <w:pStyle w:val="ListParagraph"/>
              <w:numPr>
                <w:ilvl w:val="0"/>
                <w:numId w:val="36"/>
              </w:numPr>
              <w:tabs>
                <w:tab w:val="left" w:pos="1560"/>
              </w:tabs>
              <w:ind w:left="183" w:hanging="284"/>
              <w:rPr>
                <w:rFonts w:ascii="Times New Roman" w:hAnsi="Times New Roman" w:cs="Times New Roman"/>
                <w:b/>
                <w:bCs/>
                <w:sz w:val="24"/>
                <w:szCs w:val="24"/>
              </w:rPr>
            </w:pPr>
            <w:r w:rsidRPr="0095520A">
              <w:rPr>
                <w:rFonts w:ascii="Times New Roman" w:hAnsi="Times New Roman" w:cs="Times New Roman"/>
                <w:sz w:val="24"/>
                <w:szCs w:val="24"/>
              </w:rPr>
              <w:t>Menggunakan uji</w:t>
            </w:r>
            <w:r w:rsidR="00AA34CA">
              <w:rPr>
                <w:rFonts w:ascii="Times New Roman" w:hAnsi="Times New Roman" w:cs="Times New Roman"/>
                <w:sz w:val="24"/>
                <w:szCs w:val="24"/>
              </w:rPr>
              <w:t xml:space="preserve"> </w:t>
            </w:r>
            <w:r w:rsidRPr="0095520A">
              <w:rPr>
                <w:rFonts w:ascii="Times New Roman" w:hAnsi="Times New Roman" w:cs="Times New Roman"/>
                <w:sz w:val="24"/>
                <w:szCs w:val="24"/>
              </w:rPr>
              <w:t>asumsi kalsik</w:t>
            </w:r>
          </w:p>
        </w:tc>
        <w:tc>
          <w:tcPr>
            <w:tcW w:w="1853" w:type="dxa"/>
          </w:tcPr>
          <w:p w14:paraId="3C55518F" w14:textId="77777777" w:rsidR="001E5012" w:rsidRPr="00E55CBE" w:rsidRDefault="0095520A" w:rsidP="00D16B0A">
            <w:pPr>
              <w:pStyle w:val="ListParagraph"/>
              <w:numPr>
                <w:ilvl w:val="0"/>
                <w:numId w:val="36"/>
              </w:numPr>
              <w:tabs>
                <w:tab w:val="left" w:pos="1560"/>
              </w:tabs>
              <w:ind w:left="300"/>
              <w:rPr>
                <w:rFonts w:ascii="Times New Roman" w:hAnsi="Times New Roman" w:cs="Times New Roman"/>
                <w:sz w:val="24"/>
                <w:szCs w:val="24"/>
              </w:rPr>
            </w:pPr>
            <w:r w:rsidRPr="00E55CBE">
              <w:rPr>
                <w:rFonts w:ascii="Times New Roman" w:hAnsi="Times New Roman" w:cs="Times New Roman"/>
                <w:sz w:val="24"/>
                <w:szCs w:val="24"/>
              </w:rPr>
              <w:t>Menggunakan tahun yang berbeda</w:t>
            </w:r>
          </w:p>
          <w:p w14:paraId="6C95CC6F" w14:textId="593D7071" w:rsidR="0095520A" w:rsidRPr="00E55CBE" w:rsidRDefault="0095520A" w:rsidP="00D16B0A">
            <w:pPr>
              <w:pStyle w:val="ListParagraph"/>
              <w:numPr>
                <w:ilvl w:val="0"/>
                <w:numId w:val="36"/>
              </w:numPr>
              <w:tabs>
                <w:tab w:val="left" w:pos="1560"/>
              </w:tabs>
              <w:ind w:left="300"/>
              <w:rPr>
                <w:rFonts w:ascii="Times New Roman" w:hAnsi="Times New Roman" w:cs="Times New Roman"/>
                <w:sz w:val="24"/>
                <w:szCs w:val="24"/>
              </w:rPr>
            </w:pPr>
            <w:r w:rsidRPr="00E55CBE">
              <w:rPr>
                <w:rFonts w:ascii="Times New Roman" w:hAnsi="Times New Roman" w:cs="Times New Roman"/>
                <w:sz w:val="24"/>
                <w:szCs w:val="24"/>
              </w:rPr>
              <w:t xml:space="preserve">Tidak </w:t>
            </w:r>
            <w:r w:rsidR="00E55CBE" w:rsidRPr="00E55CBE">
              <w:rPr>
                <w:rFonts w:ascii="Times New Roman" w:hAnsi="Times New Roman" w:cs="Times New Roman"/>
                <w:sz w:val="24"/>
                <w:szCs w:val="24"/>
              </w:rPr>
              <w:t>menggunakan analisis regresi berganda yang dimoderasi</w:t>
            </w:r>
          </w:p>
        </w:tc>
      </w:tr>
    </w:tbl>
    <w:p w14:paraId="4EE652B3" w14:textId="1BA41F1F" w:rsidR="008E6BD3" w:rsidRPr="00B73B66" w:rsidRDefault="00B24CDB" w:rsidP="00731612">
      <w:pPr>
        <w:tabs>
          <w:tab w:val="left" w:pos="1560"/>
        </w:tabs>
        <w:spacing w:line="480" w:lineRule="auto"/>
        <w:jc w:val="both"/>
        <w:rPr>
          <w:rFonts w:ascii="Times New Roman" w:hAnsi="Times New Roman" w:cs="Times New Roman"/>
          <w:sz w:val="24"/>
          <w:szCs w:val="24"/>
        </w:rPr>
      </w:pPr>
      <w:r w:rsidRPr="00B73B66">
        <w:rPr>
          <w:rFonts w:ascii="Times New Roman" w:hAnsi="Times New Roman" w:cs="Times New Roman"/>
          <w:sz w:val="24"/>
          <w:szCs w:val="24"/>
        </w:rPr>
        <w:t xml:space="preserve">Sumber: </w:t>
      </w:r>
      <w:r w:rsidR="00805663" w:rsidRPr="00B73B66">
        <w:rPr>
          <w:rFonts w:ascii="Times New Roman" w:hAnsi="Times New Roman" w:cs="Times New Roman"/>
          <w:sz w:val="24"/>
          <w:szCs w:val="24"/>
        </w:rPr>
        <w:t>peneliti</w:t>
      </w:r>
      <w:r w:rsidR="00B73B66" w:rsidRPr="00B73B66">
        <w:rPr>
          <w:rFonts w:ascii="Times New Roman" w:hAnsi="Times New Roman" w:cs="Times New Roman"/>
          <w:sz w:val="24"/>
          <w:szCs w:val="24"/>
        </w:rPr>
        <w:t>a</w:t>
      </w:r>
      <w:r w:rsidR="00805663" w:rsidRPr="00B73B66">
        <w:rPr>
          <w:rFonts w:ascii="Times New Roman" w:hAnsi="Times New Roman" w:cs="Times New Roman"/>
          <w:sz w:val="24"/>
          <w:szCs w:val="24"/>
        </w:rPr>
        <w:t>n terdahulu</w:t>
      </w:r>
      <w:r w:rsidR="00B73B66" w:rsidRPr="00B73B66">
        <w:rPr>
          <w:rFonts w:ascii="Times New Roman" w:hAnsi="Times New Roman" w:cs="Times New Roman"/>
          <w:sz w:val="24"/>
          <w:szCs w:val="24"/>
        </w:rPr>
        <w:t xml:space="preserve"> diolah (2024)</w:t>
      </w:r>
    </w:p>
    <w:p w14:paraId="790A1692" w14:textId="65A8A58F" w:rsidR="005124CF" w:rsidRDefault="00CC5DD9" w:rsidP="000D31BE">
      <w:pPr>
        <w:pStyle w:val="subbab2"/>
        <w:spacing w:line="360" w:lineRule="auto"/>
      </w:pPr>
      <w:bookmarkStart w:id="87" w:name="_Toc158584222"/>
      <w:bookmarkStart w:id="88" w:name="_Toc168382168"/>
      <w:bookmarkStart w:id="89" w:name="_Toc170379447"/>
      <w:r w:rsidRPr="00CC5DD9">
        <w:t>Kerangka Pemikiran Konseptual</w:t>
      </w:r>
      <w:bookmarkEnd w:id="87"/>
      <w:bookmarkEnd w:id="88"/>
      <w:bookmarkEnd w:id="89"/>
    </w:p>
    <w:p w14:paraId="4FDF356C" w14:textId="7C473251" w:rsidR="00CC5DD9" w:rsidRDefault="006C7395" w:rsidP="00CC5DD9">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6C7395">
        <w:rPr>
          <w:rFonts w:ascii="Times New Roman" w:hAnsi="Times New Roman" w:cs="Times New Roman"/>
          <w:sz w:val="24"/>
          <w:szCs w:val="24"/>
        </w:rPr>
        <w:t xml:space="preserve">Menurut </w:t>
      </w:r>
      <w:r w:rsidR="00ED73FF">
        <w:rPr>
          <w:rFonts w:ascii="Times New Roman" w:hAnsi="Times New Roman" w:cs="Times New Roman"/>
          <w:sz w:val="24"/>
          <w:szCs w:val="24"/>
        </w:rPr>
        <w:fldChar w:fldCharType="begin" w:fldLock="1"/>
      </w:r>
      <w:r w:rsidR="005A733E">
        <w:rPr>
          <w:rFonts w:ascii="Times New Roman" w:hAnsi="Times New Roman" w:cs="Times New Roman"/>
          <w:sz w:val="24"/>
          <w:szCs w:val="24"/>
        </w:rPr>
        <w:instrText>ADDIN CSL_CITATION {"citationItems":[{"id":"ITEM-1","itemData":{"ISBN":"978-602-9328-06-6","author":[{"dropping-particle":"","family":"Sugiyono","given":"","non-dropping-particle":"","parse-names":false,"suffix":""}],"edition":"2","editor":[{"dropping-particle":"","family":"Sutopo","given":"","non-dropping-particle":"","parse-names":false,"suffix":""}],"id":"ITEM-1","issued":{"date-parts":[["2020"]]},"number-of-pages":"1-763","publisher":"ALFABETA,cv","publisher-place":"Bandung","title":"Metode Penelitian Kuantitatif, Kualitatif dan Kombinasi(Mixed Methods)","type":"book"},"uris":["http://www.mendeley.com/documents/?uuid=ee7806e1-0a2e-45ee-966b-fbf7ffd8af17"]}],"mendeley":{"formattedCitation":"(Sugiyono, 2020)","manualFormatting":"Sugiyono, (2020:113)","plainTextFormattedCitation":"(Sugiyono, 2020)","previouslyFormattedCitation":"(Sugiyono, 2020)"},"properties":{"noteIndex":0},"schema":"https://github.com/citation-style-language/schema/raw/master/csl-citation.json"}</w:instrText>
      </w:r>
      <w:r w:rsidR="00ED73FF">
        <w:rPr>
          <w:rFonts w:ascii="Times New Roman" w:hAnsi="Times New Roman" w:cs="Times New Roman"/>
          <w:sz w:val="24"/>
          <w:szCs w:val="24"/>
        </w:rPr>
        <w:fldChar w:fldCharType="separate"/>
      </w:r>
      <w:r w:rsidR="00ED73FF" w:rsidRPr="00ED73FF">
        <w:rPr>
          <w:rFonts w:ascii="Times New Roman" w:hAnsi="Times New Roman" w:cs="Times New Roman"/>
          <w:noProof/>
          <w:sz w:val="24"/>
          <w:szCs w:val="24"/>
        </w:rPr>
        <w:t xml:space="preserve">Sugiyono, </w:t>
      </w:r>
      <w:r w:rsidR="00882348">
        <w:rPr>
          <w:rFonts w:ascii="Times New Roman" w:hAnsi="Times New Roman" w:cs="Times New Roman"/>
          <w:noProof/>
          <w:sz w:val="24"/>
          <w:szCs w:val="24"/>
        </w:rPr>
        <w:t>(</w:t>
      </w:r>
      <w:r w:rsidR="00ED73FF" w:rsidRPr="00ED73FF">
        <w:rPr>
          <w:rFonts w:ascii="Times New Roman" w:hAnsi="Times New Roman" w:cs="Times New Roman"/>
          <w:noProof/>
          <w:sz w:val="24"/>
          <w:szCs w:val="24"/>
        </w:rPr>
        <w:t>2020</w:t>
      </w:r>
      <w:r w:rsidR="00882348">
        <w:rPr>
          <w:rFonts w:ascii="Times New Roman" w:hAnsi="Times New Roman" w:cs="Times New Roman"/>
          <w:noProof/>
          <w:sz w:val="24"/>
          <w:szCs w:val="24"/>
        </w:rPr>
        <w:t>:113</w:t>
      </w:r>
      <w:r w:rsidR="00ED73FF" w:rsidRPr="00ED73FF">
        <w:rPr>
          <w:rFonts w:ascii="Times New Roman" w:hAnsi="Times New Roman" w:cs="Times New Roman"/>
          <w:noProof/>
          <w:sz w:val="24"/>
          <w:szCs w:val="24"/>
        </w:rPr>
        <w:t>)</w:t>
      </w:r>
      <w:r w:rsidR="00ED73FF">
        <w:rPr>
          <w:rFonts w:ascii="Times New Roman" w:hAnsi="Times New Roman" w:cs="Times New Roman"/>
          <w:sz w:val="24"/>
          <w:szCs w:val="24"/>
        </w:rPr>
        <w:fldChar w:fldCharType="end"/>
      </w:r>
      <w:r w:rsidR="00882348">
        <w:rPr>
          <w:rFonts w:ascii="Times New Roman" w:hAnsi="Times New Roman" w:cs="Times New Roman"/>
          <w:sz w:val="24"/>
          <w:szCs w:val="24"/>
        </w:rPr>
        <w:t xml:space="preserve"> kerangka berfikir </w:t>
      </w:r>
      <w:r w:rsidR="00CE134E">
        <w:rPr>
          <w:rFonts w:ascii="Times New Roman" w:hAnsi="Times New Roman" w:cs="Times New Roman"/>
          <w:sz w:val="24"/>
          <w:szCs w:val="24"/>
        </w:rPr>
        <w:t xml:space="preserve">merupakan model konseptual tentang bagaimana teori berhubungan dengan </w:t>
      </w:r>
      <w:r w:rsidR="001A2EB6">
        <w:rPr>
          <w:rFonts w:ascii="Times New Roman" w:hAnsi="Times New Roman" w:cs="Times New Roman"/>
          <w:sz w:val="24"/>
          <w:szCs w:val="24"/>
        </w:rPr>
        <w:t>berbagai faktor yang telah diidentifikasi sebagai masalah yang penting.</w:t>
      </w:r>
    </w:p>
    <w:p w14:paraId="508C6C9E" w14:textId="5704AF6C" w:rsidR="00216170" w:rsidRDefault="001B1985" w:rsidP="00B82AE1">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Kerangka pemikiran dalam penelitian ini adalah </w:t>
      </w:r>
      <w:r w:rsidR="00C6629A" w:rsidRPr="002D6E15">
        <w:rPr>
          <w:rFonts w:ascii="Times New Roman" w:hAnsi="Times New Roman" w:cs="Times New Roman"/>
          <w:i/>
          <w:iCs/>
          <w:sz w:val="24"/>
          <w:szCs w:val="24"/>
        </w:rPr>
        <w:t>Good Corporate Governance</w:t>
      </w:r>
      <w:r w:rsidR="00F53E18">
        <w:rPr>
          <w:rFonts w:ascii="Times New Roman" w:hAnsi="Times New Roman" w:cs="Times New Roman"/>
          <w:sz w:val="24"/>
          <w:szCs w:val="24"/>
        </w:rPr>
        <w:t xml:space="preserve"> </w:t>
      </w:r>
      <w:r w:rsidR="00027996">
        <w:rPr>
          <w:rFonts w:ascii="Times New Roman" w:hAnsi="Times New Roman" w:cs="Times New Roman"/>
          <w:sz w:val="24"/>
          <w:szCs w:val="24"/>
        </w:rPr>
        <w:t>(</w:t>
      </w:r>
      <w:r w:rsidR="00384523">
        <w:rPr>
          <w:rFonts w:ascii="Times New Roman" w:hAnsi="Times New Roman" w:cs="Times New Roman"/>
          <w:sz w:val="24"/>
          <w:szCs w:val="24"/>
        </w:rPr>
        <w:t>X</w:t>
      </w:r>
      <w:r w:rsidR="00384523">
        <w:rPr>
          <w:rFonts w:ascii="Times New Roman" w:hAnsi="Times New Roman" w:cs="Times New Roman"/>
          <w:sz w:val="24"/>
          <w:szCs w:val="24"/>
          <w:vertAlign w:val="subscript"/>
        </w:rPr>
        <w:t>1</w:t>
      </w:r>
      <w:r w:rsidR="00384523">
        <w:rPr>
          <w:rFonts w:ascii="Times New Roman" w:hAnsi="Times New Roman" w:cs="Times New Roman"/>
          <w:sz w:val="24"/>
          <w:szCs w:val="24"/>
        </w:rPr>
        <w:t>)</w:t>
      </w:r>
      <w:r w:rsidR="007410EA">
        <w:rPr>
          <w:rFonts w:ascii="Times New Roman" w:hAnsi="Times New Roman" w:cs="Times New Roman"/>
          <w:sz w:val="24"/>
          <w:szCs w:val="24"/>
        </w:rPr>
        <w:t xml:space="preserve">, </w:t>
      </w:r>
      <w:r w:rsidR="00F53E18">
        <w:rPr>
          <w:rFonts w:ascii="Times New Roman" w:hAnsi="Times New Roman" w:cs="Times New Roman"/>
          <w:sz w:val="24"/>
          <w:szCs w:val="24"/>
        </w:rPr>
        <w:t>Ukura</w:t>
      </w:r>
      <w:r w:rsidR="00196732">
        <w:rPr>
          <w:rFonts w:ascii="Times New Roman" w:hAnsi="Times New Roman" w:cs="Times New Roman"/>
          <w:sz w:val="24"/>
          <w:szCs w:val="24"/>
        </w:rPr>
        <w:t xml:space="preserve"> </w:t>
      </w:r>
      <w:r w:rsidR="00F53E18">
        <w:rPr>
          <w:rFonts w:ascii="Times New Roman" w:hAnsi="Times New Roman" w:cs="Times New Roman"/>
          <w:sz w:val="24"/>
          <w:szCs w:val="24"/>
        </w:rPr>
        <w:t>n Perusahaan (X</w:t>
      </w:r>
      <w:r w:rsidR="00F53E18" w:rsidRPr="007410EA">
        <w:rPr>
          <w:rFonts w:ascii="Times New Roman" w:hAnsi="Times New Roman" w:cs="Times New Roman"/>
          <w:sz w:val="24"/>
          <w:szCs w:val="24"/>
          <w:vertAlign w:val="subscript"/>
        </w:rPr>
        <w:t>2</w:t>
      </w:r>
      <w:r w:rsidR="00F53E18">
        <w:rPr>
          <w:rFonts w:ascii="Times New Roman" w:hAnsi="Times New Roman" w:cs="Times New Roman"/>
          <w:sz w:val="24"/>
          <w:szCs w:val="24"/>
        </w:rPr>
        <w:t xml:space="preserve">), </w:t>
      </w:r>
      <w:r w:rsidR="00F53E18" w:rsidRPr="007410EA">
        <w:rPr>
          <w:rFonts w:ascii="Times New Roman" w:hAnsi="Times New Roman" w:cs="Times New Roman"/>
          <w:i/>
          <w:iCs/>
          <w:sz w:val="24"/>
          <w:szCs w:val="24"/>
        </w:rPr>
        <w:t>Cost of Debt</w:t>
      </w:r>
      <w:r w:rsidR="00F53E18">
        <w:rPr>
          <w:rFonts w:ascii="Times New Roman" w:hAnsi="Times New Roman" w:cs="Times New Roman"/>
          <w:sz w:val="24"/>
          <w:szCs w:val="24"/>
        </w:rPr>
        <w:t xml:space="preserve"> (X</w:t>
      </w:r>
      <w:r w:rsidR="00F53E18" w:rsidRPr="007410EA">
        <w:rPr>
          <w:rFonts w:ascii="Times New Roman" w:hAnsi="Times New Roman" w:cs="Times New Roman"/>
          <w:sz w:val="24"/>
          <w:szCs w:val="24"/>
          <w:vertAlign w:val="subscript"/>
        </w:rPr>
        <w:t>3</w:t>
      </w:r>
      <w:r w:rsidR="00F53E18">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sidR="00F1773C">
        <w:rPr>
          <w:rFonts w:ascii="Times New Roman" w:hAnsi="Times New Roman" w:cs="Times New Roman"/>
          <w:sz w:val="24"/>
          <w:szCs w:val="24"/>
        </w:rPr>
        <w:t>Profitabilitas (X</w:t>
      </w:r>
      <w:r w:rsidR="00F1773C" w:rsidRPr="007410EA">
        <w:rPr>
          <w:rFonts w:ascii="Times New Roman" w:hAnsi="Times New Roman" w:cs="Times New Roman"/>
          <w:sz w:val="24"/>
          <w:szCs w:val="24"/>
          <w:vertAlign w:val="subscript"/>
        </w:rPr>
        <w:t>4</w:t>
      </w:r>
      <w:r w:rsidR="00F1773C">
        <w:rPr>
          <w:rFonts w:ascii="Times New Roman" w:hAnsi="Times New Roman" w:cs="Times New Roman"/>
          <w:sz w:val="24"/>
          <w:szCs w:val="24"/>
        </w:rPr>
        <w:t>)</w:t>
      </w:r>
      <w:r w:rsidR="00095B7D">
        <w:rPr>
          <w:rFonts w:ascii="Times New Roman" w:hAnsi="Times New Roman" w:cs="Times New Roman"/>
          <w:sz w:val="24"/>
          <w:szCs w:val="24"/>
        </w:rPr>
        <w:t xml:space="preserve"> </w:t>
      </w:r>
      <w:r w:rsidR="00F1773C">
        <w:rPr>
          <w:rFonts w:ascii="Times New Roman" w:hAnsi="Times New Roman" w:cs="Times New Roman"/>
          <w:sz w:val="24"/>
          <w:szCs w:val="24"/>
        </w:rPr>
        <w:t xml:space="preserve">sebagai variabel </w:t>
      </w:r>
      <w:r w:rsidR="0097436F">
        <w:rPr>
          <w:rFonts w:ascii="Times New Roman" w:hAnsi="Times New Roman" w:cs="Times New Roman"/>
          <w:sz w:val="24"/>
          <w:szCs w:val="24"/>
        </w:rPr>
        <w:t>bebas dan Manajemen Laba (Y) sebagai variabel terikat.</w:t>
      </w:r>
    </w:p>
    <w:p w14:paraId="2B4A516D" w14:textId="26C070E6" w:rsidR="00B82AE1" w:rsidRDefault="00B82AE1" w:rsidP="00B82AE1">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dan landasan teori yang sudah dipaparkan, dapat dijelaskan bahwa manajemen laba merupakan </w:t>
      </w:r>
      <w:r w:rsidR="004828AB">
        <w:rPr>
          <w:rFonts w:ascii="Times New Roman" w:hAnsi="Times New Roman" w:cs="Times New Roman"/>
          <w:sz w:val="24"/>
          <w:szCs w:val="24"/>
        </w:rPr>
        <w:t xml:space="preserve">tindakan memanipulasi laba </w:t>
      </w:r>
      <w:r w:rsidR="00C139F9">
        <w:rPr>
          <w:rFonts w:ascii="Times New Roman" w:hAnsi="Times New Roman" w:cs="Times New Roman"/>
          <w:sz w:val="24"/>
          <w:szCs w:val="24"/>
        </w:rPr>
        <w:t xml:space="preserve">atau laporan keuangan agar jumlah laba </w:t>
      </w:r>
      <w:r w:rsidR="007C48F7">
        <w:rPr>
          <w:rFonts w:ascii="Times New Roman" w:hAnsi="Times New Roman" w:cs="Times New Roman"/>
          <w:sz w:val="24"/>
          <w:szCs w:val="24"/>
        </w:rPr>
        <w:t xml:space="preserve">yang diinginkan sesuai dengan keinginan manajer, baik untuk kepentingan pribadi maupun perusahaan. </w:t>
      </w:r>
      <w:r w:rsidR="00D12A86">
        <w:rPr>
          <w:rFonts w:ascii="Times New Roman" w:hAnsi="Times New Roman" w:cs="Times New Roman"/>
          <w:sz w:val="24"/>
          <w:szCs w:val="24"/>
        </w:rPr>
        <w:t xml:space="preserve"> informasi </w:t>
      </w:r>
      <w:r w:rsidR="00670211">
        <w:rPr>
          <w:rFonts w:ascii="Times New Roman" w:hAnsi="Times New Roman" w:cs="Times New Roman"/>
          <w:sz w:val="24"/>
          <w:szCs w:val="24"/>
        </w:rPr>
        <w:t xml:space="preserve">dalam laporan keuangan inilah </w:t>
      </w:r>
      <w:r w:rsidR="00670211">
        <w:rPr>
          <w:rFonts w:ascii="Times New Roman" w:hAnsi="Times New Roman" w:cs="Times New Roman"/>
          <w:sz w:val="24"/>
          <w:szCs w:val="24"/>
        </w:rPr>
        <w:lastRenderedPageBreak/>
        <w:t xml:space="preserve">yang </w:t>
      </w:r>
      <w:r w:rsidR="00D12A86">
        <w:rPr>
          <w:rFonts w:ascii="Times New Roman" w:hAnsi="Times New Roman" w:cs="Times New Roman"/>
          <w:sz w:val="24"/>
          <w:szCs w:val="24"/>
        </w:rPr>
        <w:t xml:space="preserve">sering direkayasa oleh pihak manajer </w:t>
      </w:r>
      <w:r w:rsidR="000859CA">
        <w:rPr>
          <w:rFonts w:ascii="Times New Roman" w:hAnsi="Times New Roman" w:cs="Times New Roman"/>
          <w:sz w:val="24"/>
          <w:szCs w:val="24"/>
        </w:rPr>
        <w:t>untuk memaksimalkan</w:t>
      </w:r>
      <w:r w:rsidR="00602EAA">
        <w:rPr>
          <w:rFonts w:ascii="Times New Roman" w:hAnsi="Times New Roman" w:cs="Times New Roman"/>
          <w:sz w:val="24"/>
          <w:szCs w:val="24"/>
        </w:rPr>
        <w:t xml:space="preserve"> kesejahteraan dan kepentingan pribadi. </w:t>
      </w:r>
      <w:r w:rsidR="008F0488">
        <w:rPr>
          <w:rFonts w:ascii="Times New Roman" w:hAnsi="Times New Roman" w:cs="Times New Roman"/>
          <w:sz w:val="24"/>
          <w:szCs w:val="24"/>
        </w:rPr>
        <w:t xml:space="preserve">Terdapat beberapa metode yang digunakan untuk menguji manajemen laba </w:t>
      </w:r>
      <w:r w:rsidR="008444B8">
        <w:rPr>
          <w:rFonts w:ascii="Times New Roman" w:hAnsi="Times New Roman" w:cs="Times New Roman"/>
          <w:sz w:val="24"/>
          <w:szCs w:val="24"/>
        </w:rPr>
        <w:t xml:space="preserve">dan manajemen laba sering kali dilibatkan dengan </w:t>
      </w:r>
      <w:r w:rsidR="00F83A45" w:rsidRPr="002D6E15">
        <w:rPr>
          <w:rFonts w:ascii="Times New Roman" w:hAnsi="Times New Roman" w:cs="Times New Roman"/>
          <w:i/>
          <w:iCs/>
          <w:sz w:val="24"/>
          <w:szCs w:val="24"/>
        </w:rPr>
        <w:t>good corporate governance</w:t>
      </w:r>
      <w:r w:rsidR="00F83A45">
        <w:rPr>
          <w:rFonts w:ascii="Times New Roman" w:hAnsi="Times New Roman" w:cs="Times New Roman"/>
          <w:sz w:val="24"/>
          <w:szCs w:val="24"/>
        </w:rPr>
        <w:t xml:space="preserve">, ukuran perusahaan, </w:t>
      </w:r>
      <w:r w:rsidR="00F83A45" w:rsidRPr="002D6E15">
        <w:rPr>
          <w:rFonts w:ascii="Times New Roman" w:hAnsi="Times New Roman" w:cs="Times New Roman"/>
          <w:i/>
          <w:iCs/>
          <w:sz w:val="24"/>
          <w:szCs w:val="24"/>
        </w:rPr>
        <w:t>cost of debt</w:t>
      </w:r>
      <w:r w:rsidR="00F83A45">
        <w:rPr>
          <w:rFonts w:ascii="Times New Roman" w:hAnsi="Times New Roman" w:cs="Times New Roman"/>
          <w:sz w:val="24"/>
          <w:szCs w:val="24"/>
        </w:rPr>
        <w:t xml:space="preserve">, </w:t>
      </w:r>
      <w:r w:rsidR="00F96360">
        <w:rPr>
          <w:rFonts w:ascii="Times New Roman" w:hAnsi="Times New Roman" w:cs="Times New Roman"/>
          <w:sz w:val="24"/>
          <w:szCs w:val="24"/>
        </w:rPr>
        <w:t>profitabilita</w:t>
      </w:r>
      <w:r w:rsidR="00095B7D">
        <w:rPr>
          <w:rFonts w:ascii="Times New Roman" w:hAnsi="Times New Roman" w:cs="Times New Roman"/>
          <w:sz w:val="24"/>
          <w:szCs w:val="24"/>
        </w:rPr>
        <w:t xml:space="preserve">s </w:t>
      </w:r>
      <w:r w:rsidR="00F96360">
        <w:rPr>
          <w:rFonts w:ascii="Times New Roman" w:hAnsi="Times New Roman" w:cs="Times New Roman"/>
          <w:sz w:val="24"/>
          <w:szCs w:val="24"/>
        </w:rPr>
        <w:t>dan faktor lain</w:t>
      </w:r>
      <w:r w:rsidR="00926874">
        <w:rPr>
          <w:rFonts w:ascii="Times New Roman" w:hAnsi="Times New Roman" w:cs="Times New Roman"/>
          <w:sz w:val="24"/>
          <w:szCs w:val="24"/>
        </w:rPr>
        <w:t>n</w:t>
      </w:r>
      <w:r w:rsidR="00F96360">
        <w:rPr>
          <w:rFonts w:ascii="Times New Roman" w:hAnsi="Times New Roman" w:cs="Times New Roman"/>
          <w:sz w:val="24"/>
          <w:szCs w:val="24"/>
        </w:rPr>
        <w:t>ya.</w:t>
      </w:r>
    </w:p>
    <w:p w14:paraId="7EFD755F" w14:textId="6571263E" w:rsidR="00FC3B1A" w:rsidRPr="0085542E" w:rsidRDefault="00F96360" w:rsidP="0085542E">
      <w:pPr>
        <w:pStyle w:val="ListParagraph"/>
        <w:tabs>
          <w:tab w:val="left" w:pos="156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Kerangka penelitian dalam penelitian ini menujukkan variabel independen </w:t>
      </w:r>
      <w:r w:rsidR="00344D7C">
        <w:rPr>
          <w:rFonts w:ascii="Times New Roman" w:hAnsi="Times New Roman" w:cs="Times New Roman"/>
          <w:sz w:val="24"/>
          <w:szCs w:val="24"/>
        </w:rPr>
        <w:t>terhadap variabel dependen. Variabel dependen dalam penelitian ini adalah manajemen laba</w:t>
      </w:r>
      <w:r w:rsidR="002D3488">
        <w:rPr>
          <w:rFonts w:ascii="Times New Roman" w:hAnsi="Times New Roman" w:cs="Times New Roman"/>
          <w:sz w:val="24"/>
          <w:szCs w:val="24"/>
        </w:rPr>
        <w:t xml:space="preserve"> sedangkan variabel independen adalah </w:t>
      </w:r>
      <w:r w:rsidR="002D3488" w:rsidRPr="002D6E15">
        <w:rPr>
          <w:rFonts w:ascii="Times New Roman" w:hAnsi="Times New Roman" w:cs="Times New Roman"/>
          <w:i/>
          <w:iCs/>
          <w:sz w:val="24"/>
          <w:szCs w:val="24"/>
        </w:rPr>
        <w:t>good corporate governance</w:t>
      </w:r>
      <w:r w:rsidR="002D3488">
        <w:rPr>
          <w:rFonts w:ascii="Times New Roman" w:hAnsi="Times New Roman" w:cs="Times New Roman"/>
          <w:sz w:val="24"/>
          <w:szCs w:val="24"/>
        </w:rPr>
        <w:t xml:space="preserve">, ukuran perusahaan, </w:t>
      </w:r>
      <w:r w:rsidR="002D3488" w:rsidRPr="002D6E15">
        <w:rPr>
          <w:rFonts w:ascii="Times New Roman" w:hAnsi="Times New Roman" w:cs="Times New Roman"/>
          <w:i/>
          <w:iCs/>
          <w:sz w:val="24"/>
          <w:szCs w:val="24"/>
        </w:rPr>
        <w:t>cost of debt</w:t>
      </w:r>
      <w:r w:rsidR="002D3488">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sidR="00820AD4">
        <w:rPr>
          <w:rFonts w:ascii="Times New Roman" w:hAnsi="Times New Roman" w:cs="Times New Roman"/>
          <w:sz w:val="24"/>
          <w:szCs w:val="24"/>
        </w:rPr>
        <w:t>profitabilitas.</w:t>
      </w:r>
    </w:p>
    <w:p w14:paraId="440940BC" w14:textId="5880072C" w:rsidR="00820AD4" w:rsidRDefault="00820AD4" w:rsidP="00D16B0A">
      <w:pPr>
        <w:pStyle w:val="ListParagraph"/>
        <w:numPr>
          <w:ilvl w:val="0"/>
          <w:numId w:val="38"/>
        </w:numPr>
        <w:tabs>
          <w:tab w:val="left" w:pos="1560"/>
        </w:tabs>
        <w:spacing w:line="480" w:lineRule="auto"/>
        <w:jc w:val="both"/>
        <w:rPr>
          <w:rFonts w:ascii="Times New Roman" w:hAnsi="Times New Roman" w:cs="Times New Roman"/>
          <w:b/>
          <w:bCs/>
          <w:sz w:val="24"/>
          <w:szCs w:val="24"/>
        </w:rPr>
      </w:pPr>
      <w:r w:rsidRPr="00FC3B1A">
        <w:rPr>
          <w:rFonts w:ascii="Times New Roman" w:hAnsi="Times New Roman" w:cs="Times New Roman"/>
          <w:b/>
          <w:bCs/>
          <w:sz w:val="24"/>
          <w:szCs w:val="24"/>
        </w:rPr>
        <w:t xml:space="preserve">Pengaruh </w:t>
      </w:r>
      <w:r w:rsidRPr="007300DD">
        <w:rPr>
          <w:rFonts w:ascii="Times New Roman" w:hAnsi="Times New Roman" w:cs="Times New Roman"/>
          <w:b/>
          <w:bCs/>
          <w:i/>
          <w:iCs/>
          <w:sz w:val="24"/>
          <w:szCs w:val="24"/>
        </w:rPr>
        <w:t>Good Corporate Governance</w:t>
      </w:r>
      <w:r w:rsidRPr="00FC3B1A">
        <w:rPr>
          <w:rFonts w:ascii="Times New Roman" w:hAnsi="Times New Roman" w:cs="Times New Roman"/>
          <w:b/>
          <w:bCs/>
          <w:sz w:val="24"/>
          <w:szCs w:val="24"/>
        </w:rPr>
        <w:t xml:space="preserve"> terhadap Manajemen Laba</w:t>
      </w:r>
    </w:p>
    <w:p w14:paraId="1C76F3D5" w14:textId="41883483" w:rsidR="00FC3B1A" w:rsidRDefault="007C30A9" w:rsidP="003C7063">
      <w:pPr>
        <w:pStyle w:val="ListParagraph"/>
        <w:tabs>
          <w:tab w:val="left" w:pos="1843"/>
        </w:tabs>
        <w:spacing w:line="480" w:lineRule="auto"/>
        <w:ind w:left="1146"/>
        <w:jc w:val="both"/>
        <w:rPr>
          <w:rFonts w:ascii="Times New Roman" w:hAnsi="Times New Roman" w:cs="Times New Roman"/>
          <w:sz w:val="24"/>
          <w:szCs w:val="24"/>
        </w:rPr>
      </w:pPr>
      <w:r>
        <w:rPr>
          <w:rFonts w:ascii="Times New Roman" w:hAnsi="Times New Roman" w:cs="Times New Roman"/>
          <w:b/>
          <w:bCs/>
          <w:sz w:val="24"/>
          <w:szCs w:val="24"/>
        </w:rPr>
        <w:tab/>
      </w:r>
      <w:r w:rsidRPr="007300DD">
        <w:rPr>
          <w:rFonts w:ascii="Times New Roman" w:hAnsi="Times New Roman" w:cs="Times New Roman"/>
          <w:i/>
          <w:iCs/>
          <w:sz w:val="24"/>
          <w:szCs w:val="24"/>
        </w:rPr>
        <w:t>Good corpor</w:t>
      </w:r>
      <w:r w:rsidR="000C21DD" w:rsidRPr="007300DD">
        <w:rPr>
          <w:rFonts w:ascii="Times New Roman" w:hAnsi="Times New Roman" w:cs="Times New Roman"/>
          <w:i/>
          <w:iCs/>
          <w:sz w:val="24"/>
          <w:szCs w:val="24"/>
        </w:rPr>
        <w:t>ate governance</w:t>
      </w:r>
      <w:r w:rsidR="000C21DD">
        <w:rPr>
          <w:rFonts w:ascii="Times New Roman" w:hAnsi="Times New Roman" w:cs="Times New Roman"/>
          <w:sz w:val="24"/>
          <w:szCs w:val="24"/>
        </w:rPr>
        <w:t xml:space="preserve"> </w:t>
      </w:r>
      <w:r w:rsidR="00913AC4">
        <w:rPr>
          <w:rFonts w:ascii="Times New Roman" w:hAnsi="Times New Roman" w:cs="Times New Roman"/>
          <w:sz w:val="24"/>
          <w:szCs w:val="24"/>
        </w:rPr>
        <w:t>merupakan sebuah sistem yang mengatur</w:t>
      </w:r>
      <w:r w:rsidR="00DF12D5">
        <w:rPr>
          <w:rFonts w:ascii="Times New Roman" w:hAnsi="Times New Roman" w:cs="Times New Roman"/>
          <w:sz w:val="24"/>
          <w:szCs w:val="24"/>
        </w:rPr>
        <w:t xml:space="preserve"> dan mengendalikan</w:t>
      </w:r>
      <w:r w:rsidR="009C6D48">
        <w:rPr>
          <w:rFonts w:ascii="Times New Roman" w:hAnsi="Times New Roman" w:cs="Times New Roman"/>
          <w:sz w:val="24"/>
          <w:szCs w:val="24"/>
        </w:rPr>
        <w:t xml:space="preserve"> sebuah</w:t>
      </w:r>
      <w:r w:rsidR="00DF12D5">
        <w:rPr>
          <w:rFonts w:ascii="Times New Roman" w:hAnsi="Times New Roman" w:cs="Times New Roman"/>
          <w:sz w:val="24"/>
          <w:szCs w:val="24"/>
        </w:rPr>
        <w:t xml:space="preserve"> perusahaan.</w:t>
      </w:r>
      <w:r w:rsidR="007300DD">
        <w:rPr>
          <w:rFonts w:ascii="Times New Roman" w:hAnsi="Times New Roman" w:cs="Times New Roman"/>
          <w:sz w:val="24"/>
          <w:szCs w:val="24"/>
        </w:rPr>
        <w:t xml:space="preserve"> </w:t>
      </w:r>
      <w:r w:rsidR="006534D7">
        <w:rPr>
          <w:rFonts w:ascii="Times New Roman" w:hAnsi="Times New Roman" w:cs="Times New Roman"/>
          <w:sz w:val="24"/>
          <w:szCs w:val="24"/>
        </w:rPr>
        <w:t xml:space="preserve">untuk </w:t>
      </w:r>
      <w:r w:rsidR="00B4194D">
        <w:rPr>
          <w:rFonts w:ascii="Times New Roman" w:hAnsi="Times New Roman" w:cs="Times New Roman"/>
          <w:sz w:val="24"/>
          <w:szCs w:val="24"/>
        </w:rPr>
        <w:t>mengurangi perilaku manajemen laba dan dapat meningkatkan kualitas laporan keuangan, maka perlu dilakukan tata pengelol</w:t>
      </w:r>
      <w:r w:rsidR="00F7440A">
        <w:rPr>
          <w:rFonts w:ascii="Times New Roman" w:hAnsi="Times New Roman" w:cs="Times New Roman"/>
          <w:sz w:val="24"/>
          <w:szCs w:val="24"/>
        </w:rPr>
        <w:t xml:space="preserve">aan perusahaan yang baik </w:t>
      </w:r>
      <w:r w:rsidR="00F7440A" w:rsidRPr="008C451D">
        <w:rPr>
          <w:rFonts w:ascii="Times New Roman" w:hAnsi="Times New Roman" w:cs="Times New Roman"/>
          <w:i/>
          <w:iCs/>
          <w:sz w:val="24"/>
          <w:szCs w:val="24"/>
        </w:rPr>
        <w:t>(Good Corporate governance/GCG)</w:t>
      </w:r>
      <w:r w:rsidR="00A4279D">
        <w:rPr>
          <w:rFonts w:ascii="Times New Roman" w:hAnsi="Times New Roman" w:cs="Times New Roman"/>
          <w:i/>
          <w:iCs/>
          <w:sz w:val="24"/>
          <w:szCs w:val="24"/>
        </w:rPr>
        <w:t xml:space="preserve"> (</w:t>
      </w:r>
      <w:r w:rsidR="00F7440A">
        <w:rPr>
          <w:rFonts w:ascii="Times New Roman" w:hAnsi="Times New Roman" w:cs="Times New Roman"/>
          <w:sz w:val="24"/>
          <w:szCs w:val="24"/>
        </w:rPr>
        <w:fldChar w:fldCharType="begin" w:fldLock="1"/>
      </w:r>
      <w:r w:rsidR="00A4279D">
        <w:rPr>
          <w:rFonts w:ascii="Times New Roman" w:hAnsi="Times New Roman" w:cs="Times New Roman"/>
          <w:sz w:val="24"/>
          <w:szCs w:val="24"/>
        </w:rPr>
        <w:instrText>ADDIN CSL_CITATION {"citationItems":[{"id":"ITEM-1","itemData":{"ISSN":"2622-4240","abstract":"Tujuan penelitian ini adalah untuk menguji secara empiris tentang pengaruh corporate governance, ukuran perusahaan, leverage, dan kualitas audit terhadap manajemen laba. Penelitian ini dilakukan pada perusahaan Manufaktur milik kelompok LQ45 yang terdaftar di Bursa Efek Indonesia yang menerbitkan laporan keuangan selama periode 2012-2017. Dengan menggunakan teknik purposive sampling diperoleh 48 sampel perusahaan dan dianalisis dengan menggunakan regresi linier berganda. Hasil penelitian ini menunjukkan bahwa (1) corporate governance yang diproksikan dengan kepemilikan manajerial, ukuran dewan, komposisi dewan, komite audit, tidak berpengaruh terhadap manajemen laba sedangkan proksi kepemilikan institusional berpengaruh terhadap manajemen laba, (2) ukuran perusahaan berpengaruh negatip terhadap manajemen laba, (3) leverage berpengaruh positif terhadap manajemen laba, (4) kualitas audit berpengaruh, yang diproksi dalam KAP BIG4 dan NON BIG4 KAP berpengaruh negatif terhadap manajemen laba.","author":[{"dropping-particle":"","family":"Suheny","given":"Eny","non-dropping-particle":"","parse-names":false,"suffix":""}],"container-title":"Jurnal Ekonomi Vokasi","id":"ITEM-1","issue":"1","issued":{"date-parts":[["2019"]]},"page":"1-18","title":"PENGARUH CORPORATE GOVERNANCE, UKURAN PERUSAHAAN, LEVERAGE, DAN KUALITAS AUDIT TERHADAP MANAJEMEN LABA","type":"article-journal","volume":"2"},"uris":["http://www.mendeley.com/documents/?uuid=d28b7658-1574-4dcd-94a4-91d98d513d8a"]}],"mendeley":{"formattedCitation":"(Suheny, 2019)","manualFormatting":"Suheny, 2019)","plainTextFormattedCitation":"(Suheny, 2019)","previouslyFormattedCitation":"(Suheny, 2019)"},"properties":{"noteIndex":0},"schema":"https://github.com/citation-style-language/schema/raw/master/csl-citation.json"}</w:instrText>
      </w:r>
      <w:r w:rsidR="00F7440A">
        <w:rPr>
          <w:rFonts w:ascii="Times New Roman" w:hAnsi="Times New Roman" w:cs="Times New Roman"/>
          <w:sz w:val="24"/>
          <w:szCs w:val="24"/>
        </w:rPr>
        <w:fldChar w:fldCharType="separate"/>
      </w:r>
      <w:r w:rsidR="00F7440A" w:rsidRPr="00F7440A">
        <w:rPr>
          <w:rFonts w:ascii="Times New Roman" w:hAnsi="Times New Roman" w:cs="Times New Roman"/>
          <w:noProof/>
          <w:sz w:val="24"/>
          <w:szCs w:val="24"/>
        </w:rPr>
        <w:t>Suheny, 2019)</w:t>
      </w:r>
      <w:r w:rsidR="00F7440A">
        <w:rPr>
          <w:rFonts w:ascii="Times New Roman" w:hAnsi="Times New Roman" w:cs="Times New Roman"/>
          <w:sz w:val="24"/>
          <w:szCs w:val="24"/>
        </w:rPr>
        <w:fldChar w:fldCharType="end"/>
      </w:r>
      <w:r w:rsidR="00F7440A">
        <w:rPr>
          <w:rFonts w:ascii="Times New Roman" w:hAnsi="Times New Roman" w:cs="Times New Roman"/>
          <w:sz w:val="24"/>
          <w:szCs w:val="24"/>
        </w:rPr>
        <w:t>.</w:t>
      </w:r>
    </w:p>
    <w:p w14:paraId="3E5CE136" w14:textId="3B3E2DDA" w:rsidR="00BB3B7B" w:rsidRDefault="00C8640E" w:rsidP="003C7063">
      <w:pPr>
        <w:pStyle w:val="ListParagraph"/>
        <w:spacing w:line="480" w:lineRule="auto"/>
        <w:ind w:left="1146" w:firstLine="697"/>
        <w:jc w:val="both"/>
        <w:rPr>
          <w:rFonts w:ascii="Times New Roman" w:hAnsi="Times New Roman" w:cs="Times New Roman"/>
          <w:sz w:val="24"/>
          <w:szCs w:val="24"/>
        </w:rPr>
      </w:pPr>
      <w:r>
        <w:rPr>
          <w:rFonts w:ascii="Times New Roman" w:hAnsi="Times New Roman" w:cs="Times New Roman"/>
          <w:sz w:val="24"/>
          <w:szCs w:val="24"/>
        </w:rPr>
        <w:t>Untuk itu</w:t>
      </w:r>
      <w:r w:rsidR="002955DD">
        <w:rPr>
          <w:rFonts w:ascii="Times New Roman" w:hAnsi="Times New Roman" w:cs="Times New Roman"/>
          <w:sz w:val="24"/>
          <w:szCs w:val="24"/>
        </w:rPr>
        <w:t xml:space="preserve"> </w:t>
      </w:r>
      <w:r w:rsidR="002955DD">
        <w:rPr>
          <w:rFonts w:ascii="Times New Roman" w:hAnsi="Times New Roman" w:cs="Times New Roman"/>
          <w:sz w:val="24"/>
          <w:szCs w:val="24"/>
        </w:rPr>
        <w:fldChar w:fldCharType="begin" w:fldLock="1"/>
      </w:r>
      <w:r w:rsidR="009C6D48">
        <w:rPr>
          <w:rFonts w:ascii="Times New Roman" w:hAnsi="Times New Roman" w:cs="Times New Roman"/>
          <w:sz w:val="24"/>
          <w:szCs w:val="24"/>
        </w:rPr>
        <w:instrText>ADDIN CSL_CITATION {"citationItems":[{"id":"ITEM-1","itemData":{"author":[{"dropping-particle":"","family":"Sulistyanto","given":"H. Sri","non-dropping-particle":"","parse-names":false,"suffix":""}],"editor":[{"dropping-particle":"","family":"Listyandari","given":"MA Arita","non-dropping-particle":"","parse-names":false,"suffix":""}],"id":"ITEM-1","issued":{"date-parts":[["2008"]]},"number-of-pages":"1-261","publisher":"Grasindo","publisher-place":"Jakarta","title":"MANAJEMEN LABA Teori dan Model Empiris","type":"book"},"uris":["http://www.mendeley.com/documents/?uuid=4e7e4ad3-37ff-4634-9a50-dd917b52c771"]}],"mendeley":{"formattedCitation":"(Sulistyanto, 2008)","manualFormatting":"Sulistyanto, (2008:136)","plainTextFormattedCitation":"(Sulistyanto, 2008)","previouslyFormattedCitation":"(Sulistyanto, 2008)"},"properties":{"noteIndex":0},"schema":"https://github.com/citation-style-language/schema/raw/master/csl-citation.json"}</w:instrText>
      </w:r>
      <w:r w:rsidR="002955DD">
        <w:rPr>
          <w:rFonts w:ascii="Times New Roman" w:hAnsi="Times New Roman" w:cs="Times New Roman"/>
          <w:sz w:val="24"/>
          <w:szCs w:val="24"/>
        </w:rPr>
        <w:fldChar w:fldCharType="separate"/>
      </w:r>
      <w:r w:rsidR="002955DD" w:rsidRPr="002955DD">
        <w:rPr>
          <w:rFonts w:ascii="Times New Roman" w:hAnsi="Times New Roman" w:cs="Times New Roman"/>
          <w:noProof/>
          <w:sz w:val="24"/>
          <w:szCs w:val="24"/>
        </w:rPr>
        <w:t xml:space="preserve">Sulistyanto, </w:t>
      </w:r>
      <w:r w:rsidR="002955DD">
        <w:rPr>
          <w:rFonts w:ascii="Times New Roman" w:hAnsi="Times New Roman" w:cs="Times New Roman"/>
          <w:noProof/>
          <w:sz w:val="24"/>
          <w:szCs w:val="24"/>
        </w:rPr>
        <w:t>(</w:t>
      </w:r>
      <w:r w:rsidR="002955DD" w:rsidRPr="002955DD">
        <w:rPr>
          <w:rFonts w:ascii="Times New Roman" w:hAnsi="Times New Roman" w:cs="Times New Roman"/>
          <w:noProof/>
          <w:sz w:val="24"/>
          <w:szCs w:val="24"/>
        </w:rPr>
        <w:t>2008</w:t>
      </w:r>
      <w:r w:rsidR="00BB3B7B">
        <w:rPr>
          <w:rFonts w:ascii="Times New Roman" w:hAnsi="Times New Roman" w:cs="Times New Roman"/>
          <w:noProof/>
          <w:sz w:val="24"/>
          <w:szCs w:val="24"/>
        </w:rPr>
        <w:t>:136</w:t>
      </w:r>
      <w:r w:rsidR="002955DD" w:rsidRPr="002955DD">
        <w:rPr>
          <w:rFonts w:ascii="Times New Roman" w:hAnsi="Times New Roman" w:cs="Times New Roman"/>
          <w:noProof/>
          <w:sz w:val="24"/>
          <w:szCs w:val="24"/>
        </w:rPr>
        <w:t>)</w:t>
      </w:r>
      <w:r w:rsidR="002955D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955DD">
        <w:rPr>
          <w:rFonts w:ascii="Times New Roman" w:hAnsi="Times New Roman" w:cs="Times New Roman"/>
          <w:sz w:val="24"/>
          <w:szCs w:val="24"/>
        </w:rPr>
        <w:t xml:space="preserve">menyatakan bahwa hubungan </w:t>
      </w:r>
      <w:r w:rsidR="000E4B6B" w:rsidRPr="002D6E15">
        <w:rPr>
          <w:rFonts w:ascii="Times New Roman" w:hAnsi="Times New Roman" w:cs="Times New Roman"/>
          <w:i/>
          <w:iCs/>
          <w:sz w:val="24"/>
          <w:szCs w:val="24"/>
        </w:rPr>
        <w:t>good corporate governance</w:t>
      </w:r>
      <w:r w:rsidR="000E4B6B">
        <w:rPr>
          <w:rFonts w:ascii="Times New Roman" w:hAnsi="Times New Roman" w:cs="Times New Roman"/>
          <w:sz w:val="24"/>
          <w:szCs w:val="24"/>
        </w:rPr>
        <w:t xml:space="preserve"> dengan manajemen laba </w:t>
      </w:r>
      <w:r w:rsidR="00E16B53">
        <w:rPr>
          <w:rFonts w:ascii="Times New Roman" w:hAnsi="Times New Roman" w:cs="Times New Roman"/>
          <w:sz w:val="24"/>
          <w:szCs w:val="24"/>
        </w:rPr>
        <w:t xml:space="preserve">merupakan salah satu upaya dalam mewujudkan </w:t>
      </w:r>
      <w:r w:rsidR="00E16B53" w:rsidRPr="002D6E15">
        <w:rPr>
          <w:rFonts w:ascii="Times New Roman" w:hAnsi="Times New Roman" w:cs="Times New Roman"/>
          <w:i/>
          <w:iCs/>
          <w:sz w:val="24"/>
          <w:szCs w:val="24"/>
        </w:rPr>
        <w:t xml:space="preserve">good corporate governance </w:t>
      </w:r>
      <w:r w:rsidR="00E16B53">
        <w:rPr>
          <w:rFonts w:ascii="Times New Roman" w:hAnsi="Times New Roman" w:cs="Times New Roman"/>
          <w:sz w:val="24"/>
          <w:szCs w:val="24"/>
        </w:rPr>
        <w:t>adalah untuk meng</w:t>
      </w:r>
      <w:r w:rsidR="00817D8C">
        <w:rPr>
          <w:rFonts w:ascii="Times New Roman" w:hAnsi="Times New Roman" w:cs="Times New Roman"/>
          <w:sz w:val="24"/>
          <w:szCs w:val="24"/>
        </w:rPr>
        <w:t>eliminasi</w:t>
      </w:r>
      <w:r w:rsidR="00BD05E7">
        <w:rPr>
          <w:rFonts w:ascii="Times New Roman" w:hAnsi="Times New Roman" w:cs="Times New Roman"/>
          <w:sz w:val="24"/>
          <w:szCs w:val="24"/>
        </w:rPr>
        <w:t xml:space="preserve"> </w:t>
      </w:r>
      <w:r w:rsidR="00F36710">
        <w:rPr>
          <w:rFonts w:ascii="Times New Roman" w:hAnsi="Times New Roman" w:cs="Times New Roman"/>
          <w:sz w:val="24"/>
          <w:szCs w:val="24"/>
        </w:rPr>
        <w:t xml:space="preserve">manajemen laba dalam pengelolaan dunia usaha. </w:t>
      </w:r>
    </w:p>
    <w:p w14:paraId="24DD3DE0" w14:textId="7790E257" w:rsidR="00C8640E" w:rsidRDefault="009C6D48" w:rsidP="003C7063">
      <w:pPr>
        <w:pStyle w:val="ListParagraph"/>
        <w:spacing w:line="48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7C2877">
        <w:rPr>
          <w:rFonts w:ascii="Times New Roman" w:hAnsi="Times New Roman" w:cs="Times New Roman"/>
          <w:sz w:val="24"/>
          <w:szCs w:val="24"/>
        </w:rPr>
        <w:instrText>ADDIN CSL_CITATION {"citationItems":[{"id":"ITEM-1","itemData":{"author":[{"dropping-particle":"","family":"Sulistyanto","given":"H. Sri","non-dropping-particle":"","parse-names":false,"suffix":""}],"editor":[{"dropping-particle":"","family":"Listyandari","given":"MA Arita","non-dropping-particle":"","parse-names":false,"suffix":""}],"id":"ITEM-1","issued":{"date-parts":[["2008"]]},"number-of-pages":"1-261","publisher":"Grasindo","publisher-place":"Jakarta","title":"MANAJEMEN LABA Teori dan Model Empiris","type":"book"},"uris":["http://www.mendeley.com/documents/?uuid=4e7e4ad3-37ff-4634-9a50-dd917b52c771"]}],"mendeley":{"formattedCitation":"(Sulistyanto, 2008)","manualFormatting":"Sulistyanto, (2008:136)","plainTextFormattedCitation":"(Sulistyanto,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szCs w:val="24"/>
        </w:rPr>
        <w:fldChar w:fldCharType="separate"/>
      </w:r>
      <w:r w:rsidRPr="009C6D48">
        <w:rPr>
          <w:rFonts w:ascii="Times New Roman" w:hAnsi="Times New Roman" w:cs="Times New Roman"/>
          <w:noProof/>
          <w:sz w:val="24"/>
          <w:szCs w:val="24"/>
        </w:rPr>
        <w:t xml:space="preserve">Sulistyanto, </w:t>
      </w:r>
      <w:r>
        <w:rPr>
          <w:rFonts w:ascii="Times New Roman" w:hAnsi="Times New Roman" w:cs="Times New Roman"/>
          <w:noProof/>
          <w:sz w:val="24"/>
          <w:szCs w:val="24"/>
        </w:rPr>
        <w:t>(</w:t>
      </w:r>
      <w:r w:rsidRPr="009C6D48">
        <w:rPr>
          <w:rFonts w:ascii="Times New Roman" w:hAnsi="Times New Roman" w:cs="Times New Roman"/>
          <w:noProof/>
          <w:sz w:val="24"/>
          <w:szCs w:val="24"/>
        </w:rPr>
        <w:t>2008</w:t>
      </w:r>
      <w:r>
        <w:rPr>
          <w:rFonts w:ascii="Times New Roman" w:hAnsi="Times New Roman" w:cs="Times New Roman"/>
          <w:noProof/>
          <w:sz w:val="24"/>
          <w:szCs w:val="24"/>
        </w:rPr>
        <w:t>:136</w:t>
      </w:r>
      <w:r w:rsidRPr="009C6D4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C7063">
        <w:rPr>
          <w:rFonts w:ascii="Times New Roman" w:hAnsi="Times New Roman" w:cs="Times New Roman"/>
          <w:sz w:val="24"/>
          <w:szCs w:val="24"/>
        </w:rPr>
        <w:t>y</w:t>
      </w:r>
      <w:r w:rsidR="00435EAA">
        <w:rPr>
          <w:rFonts w:ascii="Times New Roman" w:hAnsi="Times New Roman" w:cs="Times New Roman"/>
          <w:sz w:val="24"/>
          <w:szCs w:val="24"/>
        </w:rPr>
        <w:t xml:space="preserve">ang menjadi </w:t>
      </w:r>
      <w:r w:rsidR="00C8640E">
        <w:rPr>
          <w:rFonts w:ascii="Times New Roman" w:hAnsi="Times New Roman" w:cs="Times New Roman"/>
          <w:sz w:val="24"/>
          <w:szCs w:val="24"/>
        </w:rPr>
        <w:t xml:space="preserve">salah satu kunci utama untuk mewujudkan bisnis yang </w:t>
      </w:r>
      <w:r w:rsidR="00F36710">
        <w:rPr>
          <w:rFonts w:ascii="Times New Roman" w:hAnsi="Times New Roman" w:cs="Times New Roman"/>
          <w:sz w:val="24"/>
          <w:szCs w:val="24"/>
        </w:rPr>
        <w:t>be</w:t>
      </w:r>
      <w:r w:rsidR="00C8640E">
        <w:rPr>
          <w:rFonts w:ascii="Times New Roman" w:hAnsi="Times New Roman" w:cs="Times New Roman"/>
          <w:sz w:val="24"/>
          <w:szCs w:val="24"/>
        </w:rPr>
        <w:t xml:space="preserve">rsih, sehat dan </w:t>
      </w:r>
      <w:r w:rsidR="00FA42CB">
        <w:rPr>
          <w:rFonts w:ascii="Times New Roman" w:hAnsi="Times New Roman" w:cs="Times New Roman"/>
          <w:sz w:val="24"/>
          <w:szCs w:val="24"/>
        </w:rPr>
        <w:t>be</w:t>
      </w:r>
      <w:r w:rsidR="00C8640E">
        <w:rPr>
          <w:rFonts w:ascii="Times New Roman" w:hAnsi="Times New Roman" w:cs="Times New Roman"/>
          <w:sz w:val="24"/>
          <w:szCs w:val="24"/>
        </w:rPr>
        <w:t xml:space="preserve">rtanggungjawab adalah dengan membangun sistem pengawasan dan </w:t>
      </w:r>
      <w:r w:rsidR="00435EAA">
        <w:rPr>
          <w:rFonts w:ascii="Times New Roman" w:hAnsi="Times New Roman" w:cs="Times New Roman"/>
          <w:sz w:val="24"/>
          <w:szCs w:val="24"/>
        </w:rPr>
        <w:lastRenderedPageBreak/>
        <w:t xml:space="preserve">pengendalian yang baik. Alasannya, </w:t>
      </w:r>
      <w:r w:rsidR="00B52011">
        <w:rPr>
          <w:rFonts w:ascii="Times New Roman" w:hAnsi="Times New Roman" w:cs="Times New Roman"/>
          <w:sz w:val="24"/>
          <w:szCs w:val="24"/>
        </w:rPr>
        <w:t>agar mendorong terciptanya keadilan, transparansi, akuntabilitas, dan responbilitas</w:t>
      </w:r>
      <w:r w:rsidR="004E555F">
        <w:rPr>
          <w:rFonts w:ascii="Times New Roman" w:hAnsi="Times New Roman" w:cs="Times New Roman"/>
          <w:sz w:val="24"/>
          <w:szCs w:val="24"/>
        </w:rPr>
        <w:t xml:space="preserve"> dalam pengelolaan sebuah perusahaan maka perlu </w:t>
      </w:r>
      <w:r w:rsidR="00C0064C">
        <w:rPr>
          <w:rFonts w:ascii="Times New Roman" w:hAnsi="Times New Roman" w:cs="Times New Roman"/>
          <w:sz w:val="24"/>
          <w:szCs w:val="24"/>
        </w:rPr>
        <w:t xml:space="preserve">adanya </w:t>
      </w:r>
      <w:r w:rsidR="00AD0E78">
        <w:rPr>
          <w:rFonts w:ascii="Times New Roman" w:hAnsi="Times New Roman" w:cs="Times New Roman"/>
          <w:sz w:val="24"/>
          <w:szCs w:val="24"/>
        </w:rPr>
        <w:t xml:space="preserve">keseimbangan </w:t>
      </w:r>
      <w:r w:rsidR="000E5248">
        <w:rPr>
          <w:rFonts w:ascii="Times New Roman" w:hAnsi="Times New Roman" w:cs="Times New Roman"/>
          <w:sz w:val="24"/>
          <w:szCs w:val="24"/>
        </w:rPr>
        <w:t xml:space="preserve">antara </w:t>
      </w:r>
      <w:r w:rsidR="00AD0E78">
        <w:rPr>
          <w:rFonts w:ascii="Times New Roman" w:hAnsi="Times New Roman" w:cs="Times New Roman"/>
          <w:sz w:val="24"/>
          <w:szCs w:val="24"/>
        </w:rPr>
        <w:t>pengawasan dan pengendalian</w:t>
      </w:r>
      <w:r w:rsidR="000E5248">
        <w:rPr>
          <w:rFonts w:ascii="Times New Roman" w:hAnsi="Times New Roman" w:cs="Times New Roman"/>
          <w:sz w:val="24"/>
          <w:szCs w:val="24"/>
        </w:rPr>
        <w:t xml:space="preserve"> perusahaan. </w:t>
      </w:r>
      <w:r w:rsidR="003F0BCE">
        <w:rPr>
          <w:rFonts w:ascii="Times New Roman" w:hAnsi="Times New Roman" w:cs="Times New Roman"/>
          <w:sz w:val="24"/>
          <w:szCs w:val="24"/>
        </w:rPr>
        <w:t xml:space="preserve"> </w:t>
      </w:r>
    </w:p>
    <w:p w14:paraId="691ECCA8" w14:textId="42548422" w:rsidR="00030C8D" w:rsidRDefault="009A1DEB" w:rsidP="003C7063">
      <w:pPr>
        <w:pStyle w:val="ListParagraph"/>
        <w:tabs>
          <w:tab w:val="left" w:pos="1146"/>
        </w:tabs>
        <w:spacing w:line="48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Kusumawati, </w:t>
      </w:r>
      <w:r w:rsidR="002D6E15">
        <w:rPr>
          <w:rFonts w:ascii="Times New Roman" w:hAnsi="Times New Roman" w:cs="Times New Roman"/>
          <w:sz w:val="24"/>
          <w:szCs w:val="24"/>
        </w:rPr>
        <w:t>(</w:t>
      </w:r>
      <w:r>
        <w:rPr>
          <w:rFonts w:ascii="Times New Roman" w:hAnsi="Times New Roman" w:cs="Times New Roman"/>
          <w:sz w:val="24"/>
          <w:szCs w:val="24"/>
        </w:rPr>
        <w:t xml:space="preserve">2015) dalam </w:t>
      </w:r>
      <w:r>
        <w:rPr>
          <w:rFonts w:ascii="Times New Roman" w:hAnsi="Times New Roman" w:cs="Times New Roman"/>
          <w:sz w:val="24"/>
          <w:szCs w:val="24"/>
        </w:rPr>
        <w:fldChar w:fldCharType="begin" w:fldLock="1"/>
      </w:r>
      <w:r w:rsidR="00781D56">
        <w:rPr>
          <w:rFonts w:ascii="Times New Roman" w:hAnsi="Times New Roman" w:cs="Times New Roman"/>
          <w:sz w:val="24"/>
          <w:szCs w:val="24"/>
        </w:rPr>
        <w:instrText>ADDIN CSL_CITATION {"citationItems":[{"id":"ITEM-1","itemData":{"ISSN":"2622-4240","abstract":"Tujuan penelitian ini adalah untuk menguji secara empiris tentang pengaruh corporate governance, ukuran perusahaan, leverage, dan kualitas audit terhadap manajemen laba. Penelitian ini dilakukan pada perusahaan Manufaktur milik kelompok LQ45 yang terdaftar di Bursa Efek Indonesia yang menerbitkan laporan keuangan selama periode 2012-2017. Dengan menggunakan teknik purposive sampling diperoleh 48 sampel perusahaan dan dianalisis dengan menggunakan regresi linier berganda. Hasil penelitian ini menunjukkan bahwa (1) corporate governance yang diproksikan dengan kepemilikan manajerial, ukuran dewan, komposisi dewan, komite audit, tidak berpengaruh terhadap manajemen laba sedangkan proksi kepemilikan institusional berpengaruh terhadap manajemen laba, (2) ukuran perusahaan berpengaruh negatip terhadap manajemen laba, (3) leverage berpengaruh positif terhadap manajemen laba, (4) kualitas audit berpengaruh, yang diproksi dalam KAP BIG4 dan NON BIG4 KAP berpengaruh negatif terhadap manajemen laba.","author":[{"dropping-particle":"","family":"Suheny","given":"Eny","non-dropping-particle":"","parse-names":false,"suffix":""}],"container-title":"Jurnal Ekonomi Vokasi","id":"ITEM-1","issue":"1","issued":{"date-parts":[["2019"]]},"page":"1-18","title":"PENGARUH CORPORATE GOVERNANCE, UKURAN PERUSAHAAN, LEVERAGE, DAN KUALITAS AUDIT TERHADAP MANAJEMEN LABA","type":"article-journal","volume":"2"},"uris":["http://www.mendeley.com/documents/?uuid=d28b7658-1574-4dcd-94a4-91d98d513d8a"]}],"mendeley":{"formattedCitation":"(Suheny, 2019)","manualFormatting":"Suheny, (2019)","plainTextFormattedCitation":"(Suheny, 2019)","previouslyFormattedCitation":"(Suheny, 2019)"},"properties":{"noteIndex":0},"schema":"https://github.com/citation-style-language/schema/raw/master/csl-citation.json"}</w:instrText>
      </w:r>
      <w:r>
        <w:rPr>
          <w:rFonts w:ascii="Times New Roman" w:hAnsi="Times New Roman" w:cs="Times New Roman"/>
          <w:sz w:val="24"/>
          <w:szCs w:val="24"/>
        </w:rPr>
        <w:fldChar w:fldCharType="separate"/>
      </w:r>
      <w:r w:rsidRPr="009A1DEB">
        <w:rPr>
          <w:rFonts w:ascii="Times New Roman" w:hAnsi="Times New Roman" w:cs="Times New Roman"/>
          <w:noProof/>
          <w:sz w:val="24"/>
          <w:szCs w:val="24"/>
        </w:rPr>
        <w:t xml:space="preserve">Suheny, </w:t>
      </w:r>
      <w:r>
        <w:rPr>
          <w:rFonts w:ascii="Times New Roman" w:hAnsi="Times New Roman" w:cs="Times New Roman"/>
          <w:noProof/>
          <w:sz w:val="24"/>
          <w:szCs w:val="24"/>
        </w:rPr>
        <w:t>(</w:t>
      </w:r>
      <w:r w:rsidRPr="009A1DEB">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juga mengatakan bahwa </w:t>
      </w:r>
      <w:r w:rsidR="00487A1F" w:rsidRPr="002D6E15">
        <w:rPr>
          <w:rFonts w:ascii="Times New Roman" w:hAnsi="Times New Roman" w:cs="Times New Roman"/>
          <w:i/>
          <w:iCs/>
          <w:sz w:val="24"/>
          <w:szCs w:val="24"/>
        </w:rPr>
        <w:t>Good Corporate Governance</w:t>
      </w:r>
      <w:r w:rsidR="00487A1F">
        <w:rPr>
          <w:rFonts w:ascii="Times New Roman" w:hAnsi="Times New Roman" w:cs="Times New Roman"/>
          <w:sz w:val="24"/>
          <w:szCs w:val="24"/>
        </w:rPr>
        <w:t xml:space="preserve"> merupakan</w:t>
      </w:r>
      <w:r w:rsidR="00120BE7">
        <w:rPr>
          <w:rFonts w:ascii="Times New Roman" w:hAnsi="Times New Roman" w:cs="Times New Roman"/>
          <w:sz w:val="24"/>
          <w:szCs w:val="24"/>
        </w:rPr>
        <w:t xml:space="preserve"> suatu mekanisme yang dapat dilakukan untuk pengendalian terhadap manajer. Mekanisme </w:t>
      </w:r>
      <w:r w:rsidR="00120BE7" w:rsidRPr="002D6E15">
        <w:rPr>
          <w:rFonts w:ascii="Times New Roman" w:hAnsi="Times New Roman" w:cs="Times New Roman"/>
          <w:i/>
          <w:iCs/>
          <w:sz w:val="24"/>
          <w:szCs w:val="24"/>
        </w:rPr>
        <w:t>corporate governance</w:t>
      </w:r>
      <w:r w:rsidR="00120BE7">
        <w:rPr>
          <w:rFonts w:ascii="Times New Roman" w:hAnsi="Times New Roman" w:cs="Times New Roman"/>
          <w:sz w:val="24"/>
          <w:szCs w:val="24"/>
        </w:rPr>
        <w:t xml:space="preserve"> juga memberikan suatu struktur </w:t>
      </w:r>
      <w:r w:rsidR="00030C8D">
        <w:rPr>
          <w:rFonts w:ascii="Times New Roman" w:hAnsi="Times New Roman" w:cs="Times New Roman"/>
          <w:sz w:val="24"/>
          <w:szCs w:val="24"/>
        </w:rPr>
        <w:t>yang memfasilitasi penentuan sasaran dari suatu perusahaan, dan sebagai sarana untuk menentukan teknik monitoring kinerja</w:t>
      </w:r>
      <w:r>
        <w:rPr>
          <w:rFonts w:ascii="Times New Roman" w:hAnsi="Times New Roman" w:cs="Times New Roman"/>
          <w:sz w:val="24"/>
          <w:szCs w:val="24"/>
        </w:rPr>
        <w:t>.</w:t>
      </w:r>
      <w:r w:rsidR="00487A1F">
        <w:rPr>
          <w:rFonts w:ascii="Times New Roman" w:hAnsi="Times New Roman" w:cs="Times New Roman"/>
          <w:sz w:val="24"/>
          <w:szCs w:val="24"/>
        </w:rPr>
        <w:t xml:space="preserve"> </w:t>
      </w:r>
    </w:p>
    <w:p w14:paraId="0040675F" w14:textId="500BD2F9" w:rsidR="00C1162D" w:rsidRPr="00D466F7" w:rsidRDefault="00B962C4" w:rsidP="00D466F7">
      <w:pPr>
        <w:pStyle w:val="ListParagraph"/>
        <w:tabs>
          <w:tab w:val="left" w:pos="1560"/>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877">
        <w:rPr>
          <w:rFonts w:ascii="Times New Roman" w:hAnsi="Times New Roman" w:cs="Times New Roman"/>
          <w:sz w:val="24"/>
          <w:szCs w:val="24"/>
        </w:rPr>
        <w:t xml:space="preserve">Menurut Midiastuti dan </w:t>
      </w:r>
      <w:r w:rsidR="00242DFB">
        <w:rPr>
          <w:rFonts w:ascii="Times New Roman" w:hAnsi="Times New Roman" w:cs="Times New Roman"/>
          <w:sz w:val="24"/>
          <w:szCs w:val="24"/>
        </w:rPr>
        <w:t xml:space="preserve"> </w:t>
      </w:r>
      <w:r w:rsidR="007C2877">
        <w:rPr>
          <w:rFonts w:ascii="Times New Roman" w:hAnsi="Times New Roman" w:cs="Times New Roman"/>
          <w:sz w:val="24"/>
          <w:szCs w:val="24"/>
        </w:rPr>
        <w:t xml:space="preserve">Machfoedz (2007) dalam </w:t>
      </w:r>
      <w:r w:rsidR="007C287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{"citationItems":[{"id":"ITEM-1","itemData":{"DOI":"10.34012/japri.v2i1.1421","ISSN":"2088-6136","abstract":"This research aim is to analyze how the Good Corporate Governance and Profitability influence the Earning Management in the Manufacture Companies listed in the Indonesian Stock Exchange. Explanatory Method was used for this research. It used 144 manufacture companies as population and 106 of them used as the samples taken by using proportional random sampling technique. Data were gathered by conducting documentary study and analyzed by using panel data regression analysis. The result of the research showed that, simultaneously, Good Corporate Governance and Profitability had the influence on Earning Management. Partially, Good Corporate Governance did not have any influence on Earning Management, while Profitability had the influence on Earning Management","author":[{"dropping-particle":"","family":"Mentalita","given":"Hotma","non-dropping-particle":"","parse-names":false,"suffix":""}],"container-title":"Akuntansi Prima","id":"ITEM-1","issue":"1","issued":{"date-parts":[["2021"]]},"page":"33-44","title":"Pengaruh Good Corporate Governance Dan Profitabilitas Terhadap Manajemen Laba Pada Perusahaan Manufaktur","type":"article-journal","volume":"2"},"uris":["http://www.mendeley.com/documents/?uuid=15dbc25b-c5ee-4955-b00a-a341ebb50bc0"]}],"mendeley":{"formattedCitation":"(Mentalita, 2021)","manualFormatting":"Mentalita, (2021:34)","plainTextFormattedCitation":"(Mentalita, 2021)","previouslyFormattedCitation":"(Mentalita, 2021)"},"properties":{"noteIndex":0},"schema":"https://github.com/citation-style-language/schema/raw/master/csl-citation.json"}</w:instrText>
      </w:r>
      <w:r w:rsidR="007C2877">
        <w:rPr>
          <w:rFonts w:ascii="Times New Roman" w:hAnsi="Times New Roman" w:cs="Times New Roman"/>
          <w:sz w:val="24"/>
          <w:szCs w:val="24"/>
        </w:rPr>
        <w:fldChar w:fldCharType="separate"/>
      </w:r>
      <w:r w:rsidR="007C2877" w:rsidRPr="007C2877">
        <w:rPr>
          <w:rFonts w:ascii="Times New Roman" w:hAnsi="Times New Roman" w:cs="Times New Roman"/>
          <w:noProof/>
          <w:sz w:val="24"/>
          <w:szCs w:val="24"/>
        </w:rPr>
        <w:t xml:space="preserve">Mentalita, </w:t>
      </w:r>
      <w:r w:rsidR="00F50B17">
        <w:rPr>
          <w:rFonts w:ascii="Times New Roman" w:hAnsi="Times New Roman" w:cs="Times New Roman"/>
          <w:noProof/>
          <w:sz w:val="24"/>
          <w:szCs w:val="24"/>
        </w:rPr>
        <w:t>(</w:t>
      </w:r>
      <w:r w:rsidR="007C2877" w:rsidRPr="007C2877">
        <w:rPr>
          <w:rFonts w:ascii="Times New Roman" w:hAnsi="Times New Roman" w:cs="Times New Roman"/>
          <w:noProof/>
          <w:sz w:val="24"/>
          <w:szCs w:val="24"/>
        </w:rPr>
        <w:t>2021</w:t>
      </w:r>
      <w:r>
        <w:rPr>
          <w:rFonts w:ascii="Times New Roman" w:hAnsi="Times New Roman" w:cs="Times New Roman"/>
          <w:noProof/>
          <w:sz w:val="24"/>
          <w:szCs w:val="24"/>
        </w:rPr>
        <w:t>:34</w:t>
      </w:r>
      <w:r w:rsidR="007C2877" w:rsidRPr="007C2877">
        <w:rPr>
          <w:rFonts w:ascii="Times New Roman" w:hAnsi="Times New Roman" w:cs="Times New Roman"/>
          <w:noProof/>
          <w:sz w:val="24"/>
          <w:szCs w:val="24"/>
        </w:rPr>
        <w:t>)</w:t>
      </w:r>
      <w:r w:rsidR="007C2877">
        <w:rPr>
          <w:rFonts w:ascii="Times New Roman" w:hAnsi="Times New Roman" w:cs="Times New Roman"/>
          <w:sz w:val="24"/>
          <w:szCs w:val="24"/>
        </w:rPr>
        <w:fldChar w:fldCharType="end"/>
      </w:r>
      <w:r w:rsidR="00F50B17">
        <w:rPr>
          <w:rFonts w:ascii="Times New Roman" w:hAnsi="Times New Roman" w:cs="Times New Roman"/>
          <w:sz w:val="24"/>
          <w:szCs w:val="24"/>
        </w:rPr>
        <w:t xml:space="preserve"> </w:t>
      </w:r>
      <w:r>
        <w:rPr>
          <w:rFonts w:ascii="Times New Roman" w:hAnsi="Times New Roman" w:cs="Times New Roman"/>
          <w:sz w:val="24"/>
          <w:szCs w:val="24"/>
        </w:rPr>
        <w:t>menyimpulkan</w:t>
      </w:r>
      <w:r w:rsidR="00F50B17">
        <w:rPr>
          <w:rFonts w:ascii="Times New Roman" w:hAnsi="Times New Roman" w:cs="Times New Roman"/>
          <w:sz w:val="24"/>
          <w:szCs w:val="24"/>
        </w:rPr>
        <w:t xml:space="preserve"> bahwa terdapat hubungan yang signifikan antara indikator-indikator GCG dengan manajemen laba</w:t>
      </w:r>
      <w:r w:rsidR="008204E8">
        <w:rPr>
          <w:rFonts w:ascii="Times New Roman" w:hAnsi="Times New Roman" w:cs="Times New Roman"/>
          <w:sz w:val="24"/>
          <w:szCs w:val="24"/>
        </w:rPr>
        <w:t>.</w:t>
      </w:r>
    </w:p>
    <w:p w14:paraId="32F63E96" w14:textId="2CDDBB3C" w:rsidR="00021FF5" w:rsidRDefault="00021FF5" w:rsidP="00D16B0A">
      <w:pPr>
        <w:pStyle w:val="ListParagraph"/>
        <w:numPr>
          <w:ilvl w:val="0"/>
          <w:numId w:val="38"/>
        </w:numPr>
        <w:tabs>
          <w:tab w:val="left" w:pos="1560"/>
        </w:tabs>
        <w:spacing w:line="480" w:lineRule="auto"/>
        <w:jc w:val="both"/>
        <w:rPr>
          <w:rFonts w:ascii="Times New Roman" w:hAnsi="Times New Roman" w:cs="Times New Roman"/>
          <w:b/>
          <w:bCs/>
          <w:sz w:val="24"/>
          <w:szCs w:val="24"/>
        </w:rPr>
      </w:pPr>
      <w:r w:rsidRPr="00021FF5">
        <w:rPr>
          <w:rFonts w:ascii="Times New Roman" w:hAnsi="Times New Roman" w:cs="Times New Roman"/>
          <w:b/>
          <w:bCs/>
          <w:sz w:val="24"/>
          <w:szCs w:val="24"/>
        </w:rPr>
        <w:t>Pengaruh Ukuran Perusahaan terhadap Manajemen Laba</w:t>
      </w:r>
    </w:p>
    <w:p w14:paraId="49ED8239" w14:textId="1A81CF34" w:rsidR="0067189C" w:rsidRDefault="00021FF5" w:rsidP="00241EB6">
      <w:pPr>
        <w:pStyle w:val="ListParagraph"/>
        <w:tabs>
          <w:tab w:val="left" w:pos="1560"/>
        </w:tabs>
        <w:spacing w:line="480" w:lineRule="auto"/>
        <w:ind w:left="114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B962C4" w:rsidRPr="00B962C4">
        <w:rPr>
          <w:rFonts w:ascii="Times New Roman" w:hAnsi="Times New Roman" w:cs="Times New Roman"/>
          <w:sz w:val="24"/>
          <w:szCs w:val="24"/>
        </w:rPr>
        <w:t xml:space="preserve">Ukuran perusahaan merupakan </w:t>
      </w:r>
      <w:r w:rsidR="007154FE">
        <w:rPr>
          <w:rFonts w:ascii="Times New Roman" w:hAnsi="Times New Roman" w:cs="Times New Roman"/>
          <w:sz w:val="24"/>
          <w:szCs w:val="24"/>
        </w:rPr>
        <w:t>sebuah dimensi, skala ataupun variabel yang menggambarkan besar kecilnya suatu perusahaan</w:t>
      </w:r>
      <w:r w:rsidR="00C00D4A">
        <w:rPr>
          <w:rFonts w:ascii="Times New Roman" w:hAnsi="Times New Roman" w:cs="Times New Roman"/>
          <w:sz w:val="24"/>
          <w:szCs w:val="24"/>
        </w:rPr>
        <w:t xml:space="preserve"> yang dapat diukur dari total aset maupun total penjualan</w:t>
      </w:r>
      <w:r w:rsidR="008C48DA">
        <w:rPr>
          <w:rFonts w:ascii="Times New Roman" w:hAnsi="Times New Roman" w:cs="Times New Roman"/>
          <w:sz w:val="24"/>
          <w:szCs w:val="24"/>
        </w:rPr>
        <w:t xml:space="preserve">. </w:t>
      </w:r>
      <w:r w:rsidR="00864B36">
        <w:rPr>
          <w:rFonts w:ascii="Times New Roman" w:hAnsi="Times New Roman" w:cs="Times New Roman"/>
          <w:sz w:val="24"/>
          <w:szCs w:val="24"/>
        </w:rPr>
        <w:t xml:space="preserve"> </w:t>
      </w:r>
      <w:r w:rsidR="00781D56">
        <w:rPr>
          <w:rFonts w:ascii="Times New Roman" w:hAnsi="Times New Roman" w:cs="Times New Roman"/>
          <w:sz w:val="24"/>
          <w:szCs w:val="24"/>
        </w:rPr>
        <w:t xml:space="preserve">Hasil penelitian ini menemukan bahwa ukuran perusahaan </w:t>
      </w:r>
      <w:r w:rsidR="00BC1C87">
        <w:rPr>
          <w:rFonts w:ascii="Times New Roman" w:hAnsi="Times New Roman" w:cs="Times New Roman"/>
          <w:sz w:val="24"/>
          <w:szCs w:val="24"/>
        </w:rPr>
        <w:t xml:space="preserve">memiliki pengaruh </w:t>
      </w:r>
      <w:r w:rsidR="00781D56">
        <w:rPr>
          <w:rFonts w:ascii="Times New Roman" w:hAnsi="Times New Roman" w:cs="Times New Roman"/>
          <w:sz w:val="24"/>
          <w:szCs w:val="24"/>
        </w:rPr>
        <w:t xml:space="preserve">terhadap manajemen laba </w:t>
      </w:r>
      <w:r w:rsidR="00CE47B3">
        <w:rPr>
          <w:rFonts w:ascii="Times New Roman" w:hAnsi="Times New Roman" w:cs="Times New Roman"/>
          <w:sz w:val="24"/>
          <w:szCs w:val="24"/>
        </w:rPr>
        <w:t>(</w:t>
      </w:r>
      <w:r w:rsidR="005761BA">
        <w:rPr>
          <w:rFonts w:ascii="Times New Roman" w:hAnsi="Times New Roman" w:cs="Times New Roman"/>
          <w:sz w:val="24"/>
          <w:szCs w:val="24"/>
        </w:rPr>
        <w:fldChar w:fldCharType="begin" w:fldLock="1"/>
      </w:r>
      <w:r w:rsidR="00CE47B3">
        <w:rPr>
          <w:rFonts w:ascii="Times New Roman" w:hAnsi="Times New Roman" w:cs="Times New Roman"/>
          <w:sz w:val="24"/>
          <w:szCs w:val="24"/>
        </w:rPr>
        <w:instrText>ADDIN CSL_CITATION {"citationItems":[{"id":"ITEM-1","itemData":{"abstract":"This research aims to analyze and gets empirical prove of size of company, leverage, dividend policy, institutional ownership and managerial ownership on earnings management. The population in this research were manufacturing sector companies listed on the Indonesian Stock Exchange (IDX) year period from 2010 to 2013. Purposive sampling method is used to determine the sample, while the data processing methods used are multiple regression analysis by using SPSS version 17.0 as the software for processing data. With the sampling method, it is found samples as many as 80 companies that were used in this study. The results prove that size of company, dividend policy, institutional ownership, managerial ownership has no signicant effect on earnings management, this is indicated from its significance value more than 0.05. While leverage has a significant effect on earnings management significantly by 0.005.","author":[{"dropping-particle":"","family":"Pratama","given":"Muhammad Yogi","non-dropping-particle":"","parse-names":false,"suffix":""}],"container-title":"JOM Fekon","id":"ITEM-1","issue":"1","issued":{"date-parts":[["2016"]]},"page":"2342-2356","title":"Pengaruh Ukuran Perusahaan, Leverage, Kebijakan Dividen, Kepemilikan Institusional Dan Kepemilikan Manajerial Terhadap Manajemen Laba (Studi Empiris pada Perusahaan Manufaktur yang Terdaftar di Bursa Efek Indonesia Tahun 2010-2013)","type":"article-journal","volume":"3"},"uris":["http://www.mendeley.com/documents/?uuid=884f1916-fe78-4a47-894d-3f4a652cda59"]}],"mendeley":{"formattedCitation":"(Pratama, 2016)","manualFormatting":"Pratama, 2016)","plainTextFormattedCitation":"(Pratama, 2016)","previouslyFormattedCitation":"(Pratama, 2016)"},"properties":{"noteIndex":0},"schema":"https://github.com/citation-style-language/schema/raw/master/csl-citation.json"}</w:instrText>
      </w:r>
      <w:r w:rsidR="005761BA">
        <w:rPr>
          <w:rFonts w:ascii="Times New Roman" w:hAnsi="Times New Roman" w:cs="Times New Roman"/>
          <w:sz w:val="24"/>
          <w:szCs w:val="24"/>
        </w:rPr>
        <w:fldChar w:fldCharType="separate"/>
      </w:r>
      <w:r w:rsidR="005761BA" w:rsidRPr="005761BA">
        <w:rPr>
          <w:rFonts w:ascii="Times New Roman" w:hAnsi="Times New Roman" w:cs="Times New Roman"/>
          <w:noProof/>
          <w:sz w:val="24"/>
          <w:szCs w:val="24"/>
        </w:rPr>
        <w:t>Pratama, 2016)</w:t>
      </w:r>
      <w:r w:rsidR="005761BA">
        <w:rPr>
          <w:rFonts w:ascii="Times New Roman" w:hAnsi="Times New Roman" w:cs="Times New Roman"/>
          <w:sz w:val="24"/>
          <w:szCs w:val="24"/>
        </w:rPr>
        <w:fldChar w:fldCharType="end"/>
      </w:r>
      <w:r w:rsidR="005761BA">
        <w:rPr>
          <w:rFonts w:ascii="Times New Roman" w:hAnsi="Times New Roman" w:cs="Times New Roman"/>
          <w:sz w:val="24"/>
          <w:szCs w:val="24"/>
        </w:rPr>
        <w:t>.</w:t>
      </w:r>
      <w:r w:rsidR="00225270">
        <w:rPr>
          <w:rFonts w:ascii="Times New Roman" w:hAnsi="Times New Roman" w:cs="Times New Roman"/>
          <w:sz w:val="24"/>
          <w:szCs w:val="24"/>
        </w:rPr>
        <w:t xml:space="preserve"> </w:t>
      </w:r>
    </w:p>
    <w:p w14:paraId="44BEAAC4" w14:textId="47DA0935" w:rsidR="00216170" w:rsidRDefault="0067189C" w:rsidP="00241EB6">
      <w:pPr>
        <w:pStyle w:val="ListParagraph"/>
        <w:tabs>
          <w:tab w:val="left" w:pos="1560"/>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5270">
        <w:rPr>
          <w:rFonts w:ascii="Times New Roman" w:hAnsi="Times New Roman" w:cs="Times New Roman"/>
          <w:sz w:val="24"/>
          <w:szCs w:val="24"/>
        </w:rPr>
        <w:t xml:space="preserve">Hal ini juga didukung oleh penelitian </w:t>
      </w:r>
      <w:r w:rsidR="009C77BC">
        <w:rPr>
          <w:rFonts w:ascii="Times New Roman" w:hAnsi="Times New Roman" w:cs="Times New Roman"/>
          <w:sz w:val="24"/>
          <w:szCs w:val="24"/>
        </w:rPr>
        <w:fldChar w:fldCharType="begin" w:fldLock="1"/>
      </w:r>
      <w:r w:rsidR="00981223">
        <w:rPr>
          <w:rFonts w:ascii="Times New Roman" w:hAnsi="Times New Roman" w:cs="Times New Roman"/>
          <w:sz w:val="24"/>
          <w:szCs w:val="24"/>
        </w:rPr>
        <w:instrText>ADDIN CSL_CITATION {"citationItems":[{"id":"ITEM-1","itemData":{"abstract":"Penelitian ini bertujuan untuk mengetahui secara empiris pengaruh good corporate governance dan ukuran perusahaan terhadap manajemen laba. Variabel dependen dalam penelitian ini adalah manajemen laba dan variabel independen penelitian ini adalah kepemilikan manajerial, kepemiliki institusional, kepemilikan komisaris independen, komite audit dan ukuran perusahaan. Penelitian ini menggunakan 55 sampel perusahaan manufaktur yang terdapat di Bursa Efek Indonesia pada periode 2011 - 2016. Metode analisis data pada penelitian ini adalah analisis regresi setelah dilakukan pengujian asumsi klasik. Hasil penelitian ini menunjukan bahwa kepemilikan manajerial berpengaruh terhadap manajemen laba. Kepemilikan institusional, komisaris independen, komite audit dan ukuran perusahaan tidak berpengaruh terhadap manajemen laba. Kata","author":[{"dropping-particle":"","family":"Aorora","given":"Anissa","non-dropping-particle":"","parse-names":false,"suffix":""}],"container-title":"Jurnal Akuntansi","id":"ITEM-1","issue":"1","issued":{"date-parts":[["2018"]]},"page":"1-13","title":"Pengaruh Good Corporate Governance dan ukuran perusahaan terhadap manajemen laba Perusahaan Manufaktur yang Terdaftar di Bursa Efek Indonesia (BEI)","type":"article-journal","volume":"6"},"uris":["http://www.mendeley.com/documents/?uuid=5b310a47-ea74-4919-87f2-7f11e7667ab0"]}],"mendeley":{"formattedCitation":"(Aorora, 2018)","manualFormatting":"Aorora, (2018)","plainTextFormattedCitation":"(Aorora, 2018)","previouslyFormattedCitation":"(Aorora, 2018)"},"properties":{"noteIndex":0},"schema":"https://github.com/citation-style-language/schema/raw/master/csl-citation.json"}</w:instrText>
      </w:r>
      <w:r w:rsidR="009C77BC">
        <w:rPr>
          <w:rFonts w:ascii="Times New Roman" w:hAnsi="Times New Roman" w:cs="Times New Roman"/>
          <w:sz w:val="24"/>
          <w:szCs w:val="24"/>
        </w:rPr>
        <w:fldChar w:fldCharType="separate"/>
      </w:r>
      <w:r w:rsidR="009C77BC" w:rsidRPr="009C77BC">
        <w:rPr>
          <w:rFonts w:ascii="Times New Roman" w:hAnsi="Times New Roman" w:cs="Times New Roman"/>
          <w:noProof/>
          <w:sz w:val="24"/>
          <w:szCs w:val="24"/>
        </w:rPr>
        <w:t xml:space="preserve">Aorora, </w:t>
      </w:r>
      <w:r w:rsidR="009C77BC">
        <w:rPr>
          <w:rFonts w:ascii="Times New Roman" w:hAnsi="Times New Roman" w:cs="Times New Roman"/>
          <w:noProof/>
          <w:sz w:val="24"/>
          <w:szCs w:val="24"/>
        </w:rPr>
        <w:t>(</w:t>
      </w:r>
      <w:r w:rsidR="009C77BC" w:rsidRPr="009C77BC">
        <w:rPr>
          <w:rFonts w:ascii="Times New Roman" w:hAnsi="Times New Roman" w:cs="Times New Roman"/>
          <w:noProof/>
          <w:sz w:val="24"/>
          <w:szCs w:val="24"/>
        </w:rPr>
        <w:t>2018)</w:t>
      </w:r>
      <w:r w:rsidR="009C77BC">
        <w:rPr>
          <w:rFonts w:ascii="Times New Roman" w:hAnsi="Times New Roman" w:cs="Times New Roman"/>
          <w:sz w:val="24"/>
          <w:szCs w:val="24"/>
        </w:rPr>
        <w:fldChar w:fldCharType="end"/>
      </w:r>
      <w:r w:rsidR="00981223">
        <w:rPr>
          <w:rFonts w:ascii="Times New Roman" w:hAnsi="Times New Roman" w:cs="Times New Roman"/>
          <w:sz w:val="24"/>
          <w:szCs w:val="24"/>
        </w:rPr>
        <w:t xml:space="preserve">, </w:t>
      </w:r>
      <w:r w:rsidR="000B75E5">
        <w:rPr>
          <w:rFonts w:ascii="Times New Roman" w:hAnsi="Times New Roman" w:cs="Times New Roman"/>
          <w:sz w:val="24"/>
          <w:szCs w:val="24"/>
        </w:rPr>
        <w:t xml:space="preserve">dan </w:t>
      </w:r>
      <w:r w:rsidR="0098122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{"citationItems":[{"id":"ITEM-1","itemData":{"DOI":"https://doi.org/10.33395/owner.v6i4.1035 Analisis","ISSN":"2548-7507","abstract":"Manajemen laba adalah kondisi dimana pengelola perusahaan dalam hal ini pihak manajemen, melakukan intervensi pada proses penyusunan laporan keuangan bagi pihak eksternal. Tindakan tersebut antara lain meratakan, menaikkan, dan menurunkan laba. Penelitian ini bertujuan untuk menganalisa pengaruh ukuran perusahaan, profitabilitas, dan leverage terhadap manajemen laba pada perusahaan manufaktur yang terdaftar di Bursa Efek Indonesia. Penelitian ini merupakan penelitian kuantitatif. Pemilihan sampel dilakukan dengan metode purposive sampling. Data yang digunakan adalah data sekunder. Metode analisis data menggunakan analisis regresi berganda. Populasi data dalam penelitian ini adalah semua perusahaan manufaktur yang terdaftar dalam Bursa Efek Indonesia (BEI) periode tahun 2018-2020 sejumlah 155 perusahaan. Sampel sejumlah 30 perusahaan. Hasil penelitian menunjukan bahwa secara parsial, profitabilitas berpengaruh signifikan negatif terhadap manajemen laba, Ukuran perusahaan berpengaruh signifikan positif terhadap manajeman laba, dan leverage tidak memiliki pengaruh yang signifikan terhadap manajemen laba. Kata","author":[{"dropping-particle":"","family":"Hardiyanti","given":"Widhian","non-dropping-particle":"","parse-names":false,"suffix":""},{"dropping-particle":"","family":"Kartika","given":"Andi","non-dropping-particle":"","parse-names":false,"suffix":""},{"dropping-particle":"","family":"Sudarsi","given":"Sri","non-dropping-particle":"","parse-names":false,"suffix":""}],"container-title":"Owner : Riset &amp; Jurnal Akuntansi","id":"ITEM-1","issue":"4","issued":{"date-parts":[["2022"]]},"page":"4071-4082","title":"Analisis Profitabilitas, Ukuran Perusahaan, Leverage dan Pengaruhnya Terhadap Manajemen Laba PErusahaan Manufaktur","type":"article-journal","volume":"6"},"uris":["http://www.mendeley.com/documents/?uuid=ae066dad-877e-4558-805a-c09e7fc070e9"]}],"mendeley":{"formattedCitation":"(Hardiyanti et al., 2022)","manualFormatting":"Hardiyanti et al., (2022)","plainTextFormattedCitation":"(Hardiyanti et al., 2022)","previouslyFormattedCitation":"(Hardiyanti et al., 2022)"},"properties":{"noteIndex":0},"schema":"https://github.com/citation-style-language/schema/raw/master/csl-citation.json"}</w:instrText>
      </w:r>
      <w:r w:rsidR="00981223">
        <w:rPr>
          <w:rFonts w:ascii="Times New Roman" w:hAnsi="Times New Roman" w:cs="Times New Roman"/>
          <w:sz w:val="24"/>
          <w:szCs w:val="24"/>
        </w:rPr>
        <w:fldChar w:fldCharType="separate"/>
      </w:r>
      <w:r w:rsidR="00981223" w:rsidRPr="00981223">
        <w:rPr>
          <w:rFonts w:ascii="Times New Roman" w:hAnsi="Times New Roman" w:cs="Times New Roman"/>
          <w:noProof/>
          <w:sz w:val="24"/>
          <w:szCs w:val="24"/>
        </w:rPr>
        <w:t xml:space="preserve">Hardiyanti et al., </w:t>
      </w:r>
      <w:r w:rsidR="00981223">
        <w:rPr>
          <w:rFonts w:ascii="Times New Roman" w:hAnsi="Times New Roman" w:cs="Times New Roman"/>
          <w:noProof/>
          <w:sz w:val="24"/>
          <w:szCs w:val="24"/>
        </w:rPr>
        <w:t>(</w:t>
      </w:r>
      <w:r w:rsidR="00981223" w:rsidRPr="00981223">
        <w:rPr>
          <w:rFonts w:ascii="Times New Roman" w:hAnsi="Times New Roman" w:cs="Times New Roman"/>
          <w:noProof/>
          <w:sz w:val="24"/>
          <w:szCs w:val="24"/>
        </w:rPr>
        <w:t>2022)</w:t>
      </w:r>
      <w:r w:rsidR="00981223">
        <w:rPr>
          <w:rFonts w:ascii="Times New Roman" w:hAnsi="Times New Roman" w:cs="Times New Roman"/>
          <w:sz w:val="24"/>
          <w:szCs w:val="24"/>
        </w:rPr>
        <w:fldChar w:fldCharType="end"/>
      </w:r>
      <w:r>
        <w:rPr>
          <w:rFonts w:ascii="Times New Roman" w:hAnsi="Times New Roman" w:cs="Times New Roman"/>
          <w:sz w:val="24"/>
          <w:szCs w:val="24"/>
        </w:rPr>
        <w:t xml:space="preserve"> yang </w:t>
      </w:r>
      <w:r w:rsidR="00DF16DF">
        <w:rPr>
          <w:rFonts w:ascii="Times New Roman" w:hAnsi="Times New Roman" w:cs="Times New Roman"/>
          <w:sz w:val="24"/>
          <w:szCs w:val="24"/>
        </w:rPr>
        <w:t xml:space="preserve">menyatakan bahwa ukuran perusahaan berpengaruh </w:t>
      </w:r>
      <w:r w:rsidR="001863EB">
        <w:rPr>
          <w:rFonts w:ascii="Times New Roman" w:hAnsi="Times New Roman" w:cs="Times New Roman"/>
          <w:sz w:val="24"/>
          <w:szCs w:val="24"/>
        </w:rPr>
        <w:t xml:space="preserve">terhadap manajemen laba. hal ini menunjukkan bahwa semakin besar suatu perusahaan </w:t>
      </w:r>
      <w:r w:rsidR="000B75E5">
        <w:rPr>
          <w:rFonts w:ascii="Times New Roman" w:hAnsi="Times New Roman" w:cs="Times New Roman"/>
          <w:sz w:val="24"/>
          <w:szCs w:val="24"/>
        </w:rPr>
        <w:t xml:space="preserve">maka semakin besar pula kesempatan </w:t>
      </w:r>
      <w:r w:rsidR="000B75E5">
        <w:rPr>
          <w:rFonts w:ascii="Times New Roman" w:hAnsi="Times New Roman" w:cs="Times New Roman"/>
          <w:sz w:val="24"/>
          <w:szCs w:val="24"/>
        </w:rPr>
        <w:lastRenderedPageBreak/>
        <w:t xml:space="preserve">manajer untuk melakukan kecurangan atau manajemen laba </w:t>
      </w:r>
      <w:r w:rsidR="000E610F">
        <w:rPr>
          <w:rFonts w:ascii="Times New Roman" w:hAnsi="Times New Roman" w:cs="Times New Roman"/>
          <w:sz w:val="24"/>
          <w:szCs w:val="24"/>
        </w:rPr>
        <w:t>(</w:t>
      </w:r>
      <w:r w:rsidR="000B75E5">
        <w:rPr>
          <w:rFonts w:ascii="Times New Roman" w:hAnsi="Times New Roman" w:cs="Times New Roman"/>
          <w:sz w:val="24"/>
          <w:szCs w:val="24"/>
        </w:rPr>
        <w:fldChar w:fldCharType="begin" w:fldLock="1"/>
      </w:r>
      <w:r w:rsidR="000E610F">
        <w:rPr>
          <w:rFonts w:ascii="Times New Roman" w:hAnsi="Times New Roman" w:cs="Times New Roman"/>
          <w:sz w:val="24"/>
          <w:szCs w:val="24"/>
        </w:rPr>
        <w:instrText>ADDIN CSL_CITATION {"citationItems":[{"id":"ITEM-1","itemData":{"DOI":"10.36448/jak.v11i2.1522","ISSN":"2087-2054","abstract":"This study is to examine and analyze the effect of institutional ownership, company size, leverage and tax planning on earnings management. This study uses SPSS 18, a research instrument for the financial statements of mining companies listed on the IDX with multiple linear regression test research methods. The results show that institutional ownership has a negative effect, while company size, leverage and tax planning have a positive effect on earnings management. The limitations of this study are the lack of samples used and the results of the research are still not good and do not describe the actual market conditions. The benefits of this study are to add insight into earnings management, assist investors in capital issues, assist the government in tax policy to reduce fraud in financial reporting","author":[{"dropping-particle":"","family":"Cahyani","given":"Dina","non-dropping-particle":"","parse-names":false,"suffix":""},{"dropping-particle":"","family":"Hendra","given":"Kartika","non-dropping-particle":"","parse-names":false,"suffix":""}],"container-title":"Jurnal Akuntansi dan Keuangan","id":"ITEM-1","issue":"2","issued":{"date-parts":[["2020"]]},"page":"30-44","title":"PENGARUH KEPEMILIKAN INSTITUSIONAL, UKURAN PERUSAHAAN, LEVERAGE DAN TAX PLANNING TERHADAP MANAJEMEN LABA","type":"article-journal","volume":"11"},"uris":["http://www.mendeley.com/documents/?uuid=458b8108-47f4-41f3-9aea-b5190402bed5"]}],"mendeley":{"formattedCitation":"(Cahyani &amp; Hendra, 2020)","manualFormatting":"Cahyani &amp; Hendra, 2020)","plainTextFormattedCitation":"(Cahyani &amp; Hendra, 2020)","previouslyFormattedCitation":"(Cahyani &amp; Hendra, 2020)"},"properties":{"noteIndex":0},"schema":"https://github.com/citation-style-language/schema/raw/master/csl-citation.json"}</w:instrText>
      </w:r>
      <w:r w:rsidR="000B75E5">
        <w:rPr>
          <w:rFonts w:ascii="Times New Roman" w:hAnsi="Times New Roman" w:cs="Times New Roman"/>
          <w:sz w:val="24"/>
          <w:szCs w:val="24"/>
        </w:rPr>
        <w:fldChar w:fldCharType="separate"/>
      </w:r>
      <w:r w:rsidR="000B75E5" w:rsidRPr="000B75E5">
        <w:rPr>
          <w:rFonts w:ascii="Times New Roman" w:hAnsi="Times New Roman" w:cs="Times New Roman"/>
          <w:noProof/>
          <w:sz w:val="24"/>
          <w:szCs w:val="24"/>
        </w:rPr>
        <w:t>Cahyani &amp; Hendra, 2020)</w:t>
      </w:r>
      <w:r w:rsidR="000B75E5">
        <w:rPr>
          <w:rFonts w:ascii="Times New Roman" w:hAnsi="Times New Roman" w:cs="Times New Roman"/>
          <w:sz w:val="24"/>
          <w:szCs w:val="24"/>
        </w:rPr>
        <w:fldChar w:fldCharType="end"/>
      </w:r>
      <w:r w:rsidR="000B75E5">
        <w:rPr>
          <w:rFonts w:ascii="Times New Roman" w:hAnsi="Times New Roman" w:cs="Times New Roman"/>
          <w:sz w:val="24"/>
          <w:szCs w:val="24"/>
        </w:rPr>
        <w:t>.</w:t>
      </w:r>
    </w:p>
    <w:p w14:paraId="2608E5AF" w14:textId="5FC29703" w:rsidR="0032411D" w:rsidRDefault="0032411D" w:rsidP="00241EB6">
      <w:pPr>
        <w:pStyle w:val="ListParagraph"/>
        <w:tabs>
          <w:tab w:val="left" w:pos="1560"/>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Perusahaan yang besar akan cenderung bertindak hati-hati dalam melakukan </w:t>
      </w:r>
      <w:r w:rsidR="00BA5153">
        <w:rPr>
          <w:rFonts w:ascii="Times New Roman" w:hAnsi="Times New Roman" w:cs="Times New Roman"/>
          <w:sz w:val="24"/>
          <w:szCs w:val="24"/>
        </w:rPr>
        <w:t>pengelolaan perusahaan dan cenderung melakukan pengelolaan laba secara efisien. Kar</w:t>
      </w:r>
      <w:r w:rsidR="00627BAA">
        <w:rPr>
          <w:rFonts w:ascii="Times New Roman" w:hAnsi="Times New Roman" w:cs="Times New Roman"/>
          <w:sz w:val="24"/>
          <w:szCs w:val="24"/>
        </w:rPr>
        <w:t>e</w:t>
      </w:r>
      <w:r w:rsidR="00BA5153">
        <w:rPr>
          <w:rFonts w:ascii="Times New Roman" w:hAnsi="Times New Roman" w:cs="Times New Roman"/>
          <w:sz w:val="24"/>
          <w:szCs w:val="24"/>
        </w:rPr>
        <w:t>na perusahaan yang besar lebih</w:t>
      </w:r>
      <w:r w:rsidR="00B7282B">
        <w:rPr>
          <w:rFonts w:ascii="Times New Roman" w:hAnsi="Times New Roman" w:cs="Times New Roman"/>
          <w:sz w:val="24"/>
          <w:szCs w:val="24"/>
        </w:rPr>
        <w:t xml:space="preserve"> diperhatikan oleh masyarakat sehingga mereka lebih berhati-hati </w:t>
      </w:r>
      <w:r w:rsidR="00904FD7">
        <w:rPr>
          <w:rFonts w:ascii="Times New Roman" w:hAnsi="Times New Roman" w:cs="Times New Roman"/>
          <w:sz w:val="24"/>
          <w:szCs w:val="24"/>
        </w:rPr>
        <w:t xml:space="preserve">dalam melakukan pelaporan keuangan, </w:t>
      </w:r>
      <w:r w:rsidR="00405D18">
        <w:rPr>
          <w:rFonts w:ascii="Times New Roman" w:hAnsi="Times New Roman" w:cs="Times New Roman"/>
          <w:sz w:val="24"/>
          <w:szCs w:val="24"/>
        </w:rPr>
        <w:t xml:space="preserve">dan </w:t>
      </w:r>
      <w:r w:rsidR="00370761">
        <w:rPr>
          <w:rFonts w:ascii="Times New Roman" w:hAnsi="Times New Roman" w:cs="Times New Roman"/>
          <w:sz w:val="24"/>
          <w:szCs w:val="24"/>
        </w:rPr>
        <w:t xml:space="preserve">tentunya </w:t>
      </w:r>
      <w:r w:rsidR="00904FD7">
        <w:rPr>
          <w:rFonts w:ascii="Times New Roman" w:hAnsi="Times New Roman" w:cs="Times New Roman"/>
          <w:sz w:val="24"/>
          <w:szCs w:val="24"/>
        </w:rPr>
        <w:t xml:space="preserve">akan berdampak </w:t>
      </w:r>
      <w:r w:rsidR="00370761">
        <w:rPr>
          <w:rFonts w:ascii="Times New Roman" w:hAnsi="Times New Roman" w:cs="Times New Roman"/>
          <w:sz w:val="24"/>
          <w:szCs w:val="24"/>
        </w:rPr>
        <w:t xml:space="preserve">pada </w:t>
      </w:r>
      <w:r w:rsidR="00904FD7">
        <w:rPr>
          <w:rFonts w:ascii="Times New Roman" w:hAnsi="Times New Roman" w:cs="Times New Roman"/>
          <w:sz w:val="24"/>
          <w:szCs w:val="24"/>
        </w:rPr>
        <w:t>perusahaan tersebut</w:t>
      </w:r>
      <w:r w:rsidR="00370761">
        <w:rPr>
          <w:rFonts w:ascii="Times New Roman" w:hAnsi="Times New Roman" w:cs="Times New Roman"/>
          <w:sz w:val="24"/>
          <w:szCs w:val="24"/>
        </w:rPr>
        <w:t xml:space="preserve"> agar</w:t>
      </w:r>
      <w:r w:rsidR="00904FD7">
        <w:rPr>
          <w:rFonts w:ascii="Times New Roman" w:hAnsi="Times New Roman" w:cs="Times New Roman"/>
          <w:sz w:val="24"/>
          <w:szCs w:val="24"/>
        </w:rPr>
        <w:t xml:space="preserve"> melaporkan kondisinya lebih akurat. </w:t>
      </w:r>
    </w:p>
    <w:p w14:paraId="2ED05ADF" w14:textId="38F63A09" w:rsidR="0001218B" w:rsidRPr="008E6BD3" w:rsidRDefault="00B256B8" w:rsidP="008E6BD3">
      <w:pPr>
        <w:pStyle w:val="ListParagraph"/>
        <w:tabs>
          <w:tab w:val="left" w:pos="1560"/>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007D">
        <w:rPr>
          <w:rFonts w:ascii="Times New Roman" w:hAnsi="Times New Roman" w:cs="Times New Roman"/>
          <w:sz w:val="24"/>
          <w:szCs w:val="24"/>
        </w:rPr>
        <w:t xml:space="preserve">Menurut </w:t>
      </w:r>
      <w:r w:rsidR="0006007D">
        <w:rPr>
          <w:rFonts w:ascii="Times New Roman" w:hAnsi="Times New Roman" w:cs="Times New Roman"/>
          <w:sz w:val="24"/>
          <w:szCs w:val="24"/>
        </w:rPr>
        <w:fldChar w:fldCharType="begin" w:fldLock="1"/>
      </w:r>
      <w:r w:rsidR="00EC7C8F">
        <w:rPr>
          <w:rFonts w:ascii="Times New Roman" w:hAnsi="Times New Roman" w:cs="Times New Roman"/>
          <w:sz w:val="24"/>
          <w:szCs w:val="24"/>
        </w:rPr>
        <w:instrText>ADDIN CSL_CITATION {"citationItems":[{"id":"ITEM-1","itemData":{"abstract":"Penelitian ini bertujuan untuk mengetahui secara empiris pengaruh good corporate governance dan ukuran perusahaan terhadap manajemen laba. Variabel dependen dalam penelitian ini adalah manajemen laba dan variabel independen penelitian ini adalah kepemilikan manajerial, kepemiliki institusional, kepemilikan komisaris independen, komite audit dan ukuran perusahaan. Penelitian ini menggunakan 55 sampel perusahaan manufaktur yang terdapat di Bursa Efek Indonesia pada periode 2011 - 2016. Metode analisis data pada penelitian ini adalah analisis regresi setelah dilakukan pengujian asumsi klasik. Hasil penelitian ini menunjukan bahwa kepemilikan manajerial berpengaruh terhadap manajemen laba. Kepemilikan institusional, komisaris independen, komite audit dan ukuran perusahaan tidak berpengaruh terhadap manajemen laba. Kata","author":[{"dropping-particle":"","family":"Aorora","given":"Anissa","non-dropping-particle":"","parse-names":false,"suffix":""}],"container-title":"Jurnal Akuntansi","id":"ITEM-1","issue":"1","issued":{"date-parts":[["2018"]]},"page":"1-13","title":"Pengaruh Good Corporate Governance dan ukuran perusahaan terhadap manajemen laba Perusahaan Manufaktur yang Terdaftar di Bursa Efek Indonesia (BEI)","type":"article-journal","volume":"6"},"uris":["http://www.mendeley.com/documents/?uuid=5b310a47-ea74-4919-87f2-7f11e7667ab0"]}],"mendeley":{"formattedCitation":"(Aorora, 2018)","manualFormatting":"Aorora, (2018)","plainTextFormattedCitation":"(Aorora, 2018)","previouslyFormattedCitation":"(Aorora, 2018)"},"properties":{"noteIndex":0},"schema":"https://github.com/citation-style-language/schema/raw/master/csl-citation.json"}</w:instrText>
      </w:r>
      <w:r w:rsidR="0006007D">
        <w:rPr>
          <w:rFonts w:ascii="Times New Roman" w:hAnsi="Times New Roman" w:cs="Times New Roman"/>
          <w:sz w:val="24"/>
          <w:szCs w:val="24"/>
        </w:rPr>
        <w:fldChar w:fldCharType="separate"/>
      </w:r>
      <w:r w:rsidR="0006007D" w:rsidRPr="0006007D">
        <w:rPr>
          <w:rFonts w:ascii="Times New Roman" w:hAnsi="Times New Roman" w:cs="Times New Roman"/>
          <w:noProof/>
          <w:sz w:val="24"/>
          <w:szCs w:val="24"/>
        </w:rPr>
        <w:t xml:space="preserve">Aorora, </w:t>
      </w:r>
      <w:r w:rsidR="0006007D">
        <w:rPr>
          <w:rFonts w:ascii="Times New Roman" w:hAnsi="Times New Roman" w:cs="Times New Roman"/>
          <w:noProof/>
          <w:sz w:val="24"/>
          <w:szCs w:val="24"/>
        </w:rPr>
        <w:t>(</w:t>
      </w:r>
      <w:r w:rsidR="0006007D" w:rsidRPr="0006007D">
        <w:rPr>
          <w:rFonts w:ascii="Times New Roman" w:hAnsi="Times New Roman" w:cs="Times New Roman"/>
          <w:noProof/>
          <w:sz w:val="24"/>
          <w:szCs w:val="24"/>
        </w:rPr>
        <w:t>2018)</w:t>
      </w:r>
      <w:r w:rsidR="0006007D">
        <w:rPr>
          <w:rFonts w:ascii="Times New Roman" w:hAnsi="Times New Roman" w:cs="Times New Roman"/>
          <w:sz w:val="24"/>
          <w:szCs w:val="24"/>
        </w:rPr>
        <w:fldChar w:fldCharType="end"/>
      </w:r>
      <w:r w:rsidR="0006007D">
        <w:rPr>
          <w:rFonts w:ascii="Times New Roman" w:hAnsi="Times New Roman" w:cs="Times New Roman"/>
          <w:sz w:val="24"/>
          <w:szCs w:val="24"/>
        </w:rPr>
        <w:t xml:space="preserve"> </w:t>
      </w:r>
      <w:r>
        <w:rPr>
          <w:rFonts w:ascii="Times New Roman" w:hAnsi="Times New Roman" w:cs="Times New Roman"/>
          <w:sz w:val="24"/>
          <w:szCs w:val="24"/>
        </w:rPr>
        <w:t xml:space="preserve">Perusahaan yang lebih besar mempunyai </w:t>
      </w:r>
      <w:r w:rsidR="001E0D60">
        <w:rPr>
          <w:rFonts w:ascii="Times New Roman" w:hAnsi="Times New Roman" w:cs="Times New Roman"/>
          <w:sz w:val="24"/>
          <w:szCs w:val="24"/>
        </w:rPr>
        <w:t xml:space="preserve">sedikit motivasi untuk melakukan manajemen laba. </w:t>
      </w:r>
      <w:r w:rsidR="00370761">
        <w:rPr>
          <w:rFonts w:ascii="Times New Roman" w:hAnsi="Times New Roman" w:cs="Times New Roman"/>
          <w:sz w:val="24"/>
          <w:szCs w:val="24"/>
        </w:rPr>
        <w:t>H</w:t>
      </w:r>
      <w:r w:rsidR="001E0D60">
        <w:rPr>
          <w:rFonts w:ascii="Times New Roman" w:hAnsi="Times New Roman" w:cs="Times New Roman"/>
          <w:sz w:val="24"/>
          <w:szCs w:val="24"/>
        </w:rPr>
        <w:t xml:space="preserve">al ini terjadi karena pemegang saham dan pihak luar di perusahaan perusahaan besar </w:t>
      </w:r>
      <w:r w:rsidR="00981611">
        <w:rPr>
          <w:rFonts w:ascii="Times New Roman" w:hAnsi="Times New Roman" w:cs="Times New Roman"/>
          <w:sz w:val="24"/>
          <w:szCs w:val="24"/>
        </w:rPr>
        <w:t xml:space="preserve">dianggap lebih kritis dibandingkan dengan perusahaan kecil. Basis investor yang lebih besar terdapat pada perusahaan </w:t>
      </w:r>
      <w:r w:rsidR="005309AD">
        <w:rPr>
          <w:rFonts w:ascii="Times New Roman" w:hAnsi="Times New Roman" w:cs="Times New Roman"/>
          <w:sz w:val="24"/>
          <w:szCs w:val="24"/>
        </w:rPr>
        <w:t>b</w:t>
      </w:r>
      <w:r w:rsidR="00981611">
        <w:rPr>
          <w:rFonts w:ascii="Times New Roman" w:hAnsi="Times New Roman" w:cs="Times New Roman"/>
          <w:sz w:val="24"/>
          <w:szCs w:val="24"/>
        </w:rPr>
        <w:t>esar, sehingga perusahan besar akan mendapat tekanan</w:t>
      </w:r>
      <w:r w:rsidR="005309AD">
        <w:rPr>
          <w:rFonts w:ascii="Times New Roman" w:hAnsi="Times New Roman" w:cs="Times New Roman"/>
          <w:sz w:val="24"/>
          <w:szCs w:val="24"/>
        </w:rPr>
        <w:t xml:space="preserve"> yang lebih untuk dapat menampilkan laporan keuangan yang dapat dipercaya.</w:t>
      </w:r>
    </w:p>
    <w:p w14:paraId="302EC746" w14:textId="275B0289" w:rsidR="00014E0E" w:rsidRPr="0006007D" w:rsidRDefault="0006007D" w:rsidP="00D16B0A">
      <w:pPr>
        <w:pStyle w:val="ListParagraph"/>
        <w:numPr>
          <w:ilvl w:val="0"/>
          <w:numId w:val="38"/>
        </w:numPr>
        <w:tabs>
          <w:tab w:val="left" w:pos="1560"/>
        </w:tabs>
        <w:spacing w:line="480" w:lineRule="auto"/>
        <w:jc w:val="both"/>
        <w:rPr>
          <w:rFonts w:ascii="Times New Roman" w:hAnsi="Times New Roman" w:cs="Times New Roman"/>
          <w:b/>
          <w:bCs/>
          <w:sz w:val="24"/>
          <w:szCs w:val="24"/>
        </w:rPr>
      </w:pPr>
      <w:r w:rsidRPr="0006007D">
        <w:rPr>
          <w:rFonts w:ascii="Times New Roman" w:hAnsi="Times New Roman" w:cs="Times New Roman"/>
          <w:b/>
          <w:bCs/>
          <w:sz w:val="24"/>
          <w:szCs w:val="24"/>
        </w:rPr>
        <w:t xml:space="preserve">Pengaruh </w:t>
      </w:r>
      <w:r w:rsidRPr="002B7C22">
        <w:rPr>
          <w:rFonts w:ascii="Times New Roman" w:hAnsi="Times New Roman" w:cs="Times New Roman"/>
          <w:b/>
          <w:bCs/>
          <w:i/>
          <w:iCs/>
          <w:sz w:val="24"/>
          <w:szCs w:val="24"/>
        </w:rPr>
        <w:t>Cost of Debt</w:t>
      </w:r>
      <w:r w:rsidRPr="0006007D">
        <w:rPr>
          <w:rFonts w:ascii="Times New Roman" w:hAnsi="Times New Roman" w:cs="Times New Roman"/>
          <w:b/>
          <w:bCs/>
          <w:sz w:val="24"/>
          <w:szCs w:val="24"/>
        </w:rPr>
        <w:t xml:space="preserve"> terhadap Manajemen Laba </w:t>
      </w:r>
      <w:r w:rsidR="00014E0E" w:rsidRPr="0006007D">
        <w:rPr>
          <w:rFonts w:ascii="Times New Roman" w:hAnsi="Times New Roman" w:cs="Times New Roman"/>
          <w:b/>
          <w:bCs/>
          <w:sz w:val="24"/>
          <w:szCs w:val="24"/>
        </w:rPr>
        <w:tab/>
      </w:r>
      <w:r w:rsidR="00014E0E" w:rsidRPr="0006007D">
        <w:rPr>
          <w:rFonts w:ascii="Times New Roman" w:hAnsi="Times New Roman" w:cs="Times New Roman"/>
          <w:b/>
          <w:bCs/>
          <w:sz w:val="24"/>
          <w:szCs w:val="24"/>
        </w:rPr>
        <w:tab/>
      </w:r>
      <w:r w:rsidR="008D2F7B" w:rsidRPr="0006007D">
        <w:rPr>
          <w:rFonts w:ascii="Times New Roman" w:hAnsi="Times New Roman" w:cs="Times New Roman"/>
          <w:b/>
          <w:bCs/>
          <w:sz w:val="24"/>
          <w:szCs w:val="24"/>
        </w:rPr>
        <w:t xml:space="preserve"> </w:t>
      </w:r>
    </w:p>
    <w:p w14:paraId="1B2B7C43" w14:textId="2DD22903" w:rsidR="00EC7C8F" w:rsidRDefault="0006007D" w:rsidP="00C1162D">
      <w:pPr>
        <w:pStyle w:val="ListParagraph"/>
        <w:spacing w:line="480" w:lineRule="auto"/>
        <w:ind w:left="1146" w:firstLine="555"/>
        <w:jc w:val="both"/>
        <w:rPr>
          <w:rFonts w:ascii="Times New Roman" w:hAnsi="Times New Roman" w:cs="Times New Roman"/>
          <w:sz w:val="24"/>
          <w:szCs w:val="24"/>
        </w:rPr>
      </w:pPr>
      <w:r w:rsidRPr="002B7C22">
        <w:rPr>
          <w:rFonts w:ascii="Times New Roman" w:hAnsi="Times New Roman" w:cs="Times New Roman"/>
          <w:i/>
          <w:iCs/>
          <w:sz w:val="24"/>
          <w:szCs w:val="24"/>
        </w:rPr>
        <w:t>Cost of Debt</w:t>
      </w:r>
      <w:r w:rsidR="000809C4">
        <w:rPr>
          <w:rFonts w:ascii="Times New Roman" w:hAnsi="Times New Roman" w:cs="Times New Roman"/>
          <w:i/>
          <w:iCs/>
          <w:sz w:val="24"/>
          <w:szCs w:val="24"/>
        </w:rPr>
        <w:t xml:space="preserve"> </w:t>
      </w:r>
      <w:r w:rsidR="000809C4">
        <w:rPr>
          <w:rFonts w:ascii="Times New Roman" w:hAnsi="Times New Roman" w:cs="Times New Roman"/>
          <w:sz w:val="24"/>
          <w:szCs w:val="24"/>
        </w:rPr>
        <w:t>merupakan biaya</w:t>
      </w:r>
      <w:r w:rsidR="00676FD7">
        <w:rPr>
          <w:rFonts w:ascii="Times New Roman" w:hAnsi="Times New Roman" w:cs="Times New Roman"/>
          <w:i/>
          <w:iCs/>
          <w:sz w:val="24"/>
          <w:szCs w:val="24"/>
        </w:rPr>
        <w:t xml:space="preserve"> </w:t>
      </w:r>
      <w:r w:rsidR="00676FD7">
        <w:rPr>
          <w:rFonts w:ascii="Times New Roman" w:hAnsi="Times New Roman" w:cs="Times New Roman"/>
          <w:sz w:val="24"/>
          <w:szCs w:val="24"/>
        </w:rPr>
        <w:t>yang berasal dari pinjaman bank</w:t>
      </w:r>
      <w:r w:rsidR="001F015A">
        <w:rPr>
          <w:rFonts w:ascii="Times New Roman" w:hAnsi="Times New Roman" w:cs="Times New Roman"/>
          <w:sz w:val="24"/>
          <w:szCs w:val="24"/>
        </w:rPr>
        <w:t xml:space="preserve"> </w:t>
      </w:r>
      <w:r w:rsidR="000C4D1E">
        <w:rPr>
          <w:rFonts w:ascii="Times New Roman" w:hAnsi="Times New Roman" w:cs="Times New Roman"/>
          <w:sz w:val="24"/>
          <w:szCs w:val="24"/>
        </w:rPr>
        <w:t xml:space="preserve">yang dibebankan </w:t>
      </w:r>
      <w:r w:rsidR="001F015A">
        <w:rPr>
          <w:rFonts w:ascii="Times New Roman" w:hAnsi="Times New Roman" w:cs="Times New Roman"/>
          <w:sz w:val="24"/>
          <w:szCs w:val="24"/>
        </w:rPr>
        <w:t>dan harus dibayarkan oleh perusahaan</w:t>
      </w:r>
      <w:r w:rsidR="00783FF9">
        <w:rPr>
          <w:rFonts w:ascii="Times New Roman" w:hAnsi="Times New Roman" w:cs="Times New Roman"/>
          <w:sz w:val="24"/>
          <w:szCs w:val="24"/>
        </w:rPr>
        <w:t>.</w:t>
      </w:r>
      <w:r w:rsidR="00676FD7">
        <w:rPr>
          <w:rFonts w:ascii="Times New Roman" w:hAnsi="Times New Roman" w:cs="Times New Roman"/>
          <w:sz w:val="24"/>
          <w:szCs w:val="24"/>
        </w:rPr>
        <w:t xml:space="preserve"> </w:t>
      </w:r>
      <w:r w:rsidR="00C7629A">
        <w:rPr>
          <w:rFonts w:ascii="Times New Roman" w:hAnsi="Times New Roman" w:cs="Times New Roman"/>
          <w:sz w:val="24"/>
          <w:szCs w:val="24"/>
        </w:rPr>
        <w:t>P</w:t>
      </w:r>
      <w:r w:rsidR="009135BD">
        <w:rPr>
          <w:rFonts w:ascii="Times New Roman" w:hAnsi="Times New Roman" w:cs="Times New Roman"/>
          <w:sz w:val="24"/>
          <w:szCs w:val="24"/>
        </w:rPr>
        <w:t xml:space="preserve">erolehan perusahaan yang </w:t>
      </w:r>
      <w:r w:rsidR="009D3833">
        <w:rPr>
          <w:rFonts w:ascii="Times New Roman" w:hAnsi="Times New Roman" w:cs="Times New Roman"/>
          <w:sz w:val="24"/>
          <w:szCs w:val="24"/>
        </w:rPr>
        <w:t>efektif dan efisien biasanya dikaitkan dengan perolehan laba yang optimal</w:t>
      </w:r>
      <w:r w:rsidR="00EC7C8F">
        <w:rPr>
          <w:rFonts w:ascii="Times New Roman" w:hAnsi="Times New Roman" w:cs="Times New Roman"/>
          <w:sz w:val="24"/>
          <w:szCs w:val="24"/>
        </w:rPr>
        <w:t xml:space="preserve"> </w:t>
      </w:r>
      <w:r w:rsidR="00B07FC9">
        <w:rPr>
          <w:rFonts w:ascii="Times New Roman" w:hAnsi="Times New Roman" w:cs="Times New Roman"/>
          <w:sz w:val="24"/>
          <w:szCs w:val="24"/>
        </w:rPr>
        <w:t>(</w:t>
      </w:r>
      <w:r w:rsidR="00EC7C8F">
        <w:rPr>
          <w:rFonts w:ascii="Times New Roman" w:hAnsi="Times New Roman" w:cs="Times New Roman"/>
          <w:sz w:val="24"/>
          <w:szCs w:val="24"/>
        </w:rPr>
        <w:fldChar w:fldCharType="begin" w:fldLock="1"/>
      </w:r>
      <w:r w:rsidR="00B07FC9">
        <w:rPr>
          <w:rFonts w:ascii="Times New Roman" w:hAnsi="Times New Roman" w:cs="Times New Roman"/>
          <w:sz w:val="24"/>
          <w:szCs w:val="24"/>
        </w:rPr>
        <w:instrText>ADDIN CSL_CITATION {"citationItems":[{"id":"ITEM-1","itemData":{"DOI":"10.21009/wahana.15.023","abstract":"This study aims to see and obtain empirical evidence regarding the effects of Tax Avoidance, Revenue Management and Managerial Ownership Against Debt Costs. This research was conducted at the manufacturing sector company consumer goods listed on the Indonesia Stock Exchange in 2014-2018. Population in this study were 51 companies listed on the Stock Exchange Indonesia se;ected using purposive sampling method, namely technique taking data sources with certain considerations. Data analysis method this research uses multiple linear regression analysis. Based on the research results show that Tax Avoidance has no effect on the Cost of Debt, Earning Management affects the Cost of Debt, and Managerial Ownership has no effect on the cost of accounts payable.","author":[{"dropping-particle":"","family":"Dan","given":"Suminar","non-dropping-particle":"","parse-names":false,"suffix":""},{"dropping-particle":"","family":"Nadi","given":"Luh","non-dropping-particle":"","parse-names":false,"suffix":""}],"container-title":"Jurnal Wahana Akuntansi","id":"ITEM-1","issue":"2","issued":{"date-parts":[["2020"]]},"page":"153-162","title":"PENGARUH TAX AVOIDANCE, EARNINGS MANAGEMENT, DAN KEPEMILIKAN MANAJERIAL TERHADAP COST OF DEBT","type":"article-journal","volume":"15"},"uris":["http://www.mendeley.com/documents/?uuid=37b0dc4b-2799-4477-b887-3ed4b0bb2691"]}],"mendeley":{"formattedCitation":"(Dan &amp; Nadi, 2020)","manualFormatting":"Dan &amp; Nadi, 2020)","plainTextFormattedCitation":"(Dan &amp; Nadi, 2020)","previouslyFormattedCitation":"(Dan &amp; Nadi, 2020)"},"properties":{"noteIndex":0},"schema":"https://github.com/citation-style-language/schema/raw/master/csl-citation.json"}</w:instrText>
      </w:r>
      <w:r w:rsidR="00EC7C8F">
        <w:rPr>
          <w:rFonts w:ascii="Times New Roman" w:hAnsi="Times New Roman" w:cs="Times New Roman"/>
          <w:sz w:val="24"/>
          <w:szCs w:val="24"/>
        </w:rPr>
        <w:fldChar w:fldCharType="separate"/>
      </w:r>
      <w:r w:rsidR="00EC7C8F" w:rsidRPr="00EC7C8F">
        <w:rPr>
          <w:rFonts w:ascii="Times New Roman" w:hAnsi="Times New Roman" w:cs="Times New Roman"/>
          <w:noProof/>
          <w:sz w:val="24"/>
          <w:szCs w:val="24"/>
        </w:rPr>
        <w:t>Dan &amp; Nadi, 2020)</w:t>
      </w:r>
      <w:r w:rsidR="00EC7C8F">
        <w:rPr>
          <w:rFonts w:ascii="Times New Roman" w:hAnsi="Times New Roman" w:cs="Times New Roman"/>
          <w:sz w:val="24"/>
          <w:szCs w:val="24"/>
        </w:rPr>
        <w:fldChar w:fldCharType="end"/>
      </w:r>
      <w:r w:rsidR="00EC7C8F">
        <w:rPr>
          <w:rFonts w:ascii="Times New Roman" w:hAnsi="Times New Roman" w:cs="Times New Roman"/>
          <w:sz w:val="24"/>
          <w:szCs w:val="24"/>
        </w:rPr>
        <w:t>.</w:t>
      </w:r>
    </w:p>
    <w:p w14:paraId="71043538" w14:textId="77777777" w:rsidR="008B1626" w:rsidRDefault="009D3833" w:rsidP="00C1162D">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Untuk memperolehnya, perusahaan harus </w:t>
      </w:r>
      <w:r w:rsidR="00EC7C8F">
        <w:rPr>
          <w:rFonts w:ascii="Times New Roman" w:hAnsi="Times New Roman" w:cs="Times New Roman"/>
          <w:sz w:val="24"/>
          <w:szCs w:val="24"/>
        </w:rPr>
        <w:t>dapat meningkatkan pendapatan dan menekan</w:t>
      </w:r>
      <w:r w:rsidR="00C7629A">
        <w:rPr>
          <w:rFonts w:ascii="Times New Roman" w:hAnsi="Times New Roman" w:cs="Times New Roman"/>
          <w:sz w:val="24"/>
          <w:szCs w:val="24"/>
        </w:rPr>
        <w:t>kan biaya</w:t>
      </w:r>
      <w:r w:rsidR="00EC7C8F">
        <w:rPr>
          <w:rFonts w:ascii="Times New Roman" w:hAnsi="Times New Roman" w:cs="Times New Roman"/>
          <w:sz w:val="24"/>
          <w:szCs w:val="24"/>
        </w:rPr>
        <w:t xml:space="preserve"> beban pada tingkat minimum. </w:t>
      </w:r>
      <w:r w:rsidR="00642E33">
        <w:rPr>
          <w:rFonts w:ascii="Times New Roman" w:hAnsi="Times New Roman" w:cs="Times New Roman"/>
          <w:sz w:val="24"/>
          <w:szCs w:val="24"/>
        </w:rPr>
        <w:t xml:space="preserve"> </w:t>
      </w:r>
      <w:r w:rsidR="0003642D">
        <w:rPr>
          <w:rFonts w:ascii="Times New Roman" w:hAnsi="Times New Roman" w:cs="Times New Roman"/>
          <w:sz w:val="24"/>
          <w:szCs w:val="24"/>
        </w:rPr>
        <w:lastRenderedPageBreak/>
        <w:fldChar w:fldCharType="begin" w:fldLock="1"/>
      </w:r>
      <w:r w:rsidR="0019361A">
        <w:rPr>
          <w:rFonts w:ascii="Times New Roman" w:hAnsi="Times New Roman" w:cs="Times New Roman"/>
          <w:sz w:val="24"/>
          <w:szCs w:val="24"/>
        </w:rPr>
        <w:instrText>ADDIN CSL_CITATION {"citationItems":[{"id":"ITEM-1","itemData":{"DOI":"10.31316/akmenika.v17i1.658","ISSN":"1978-1679","abstract":"Penelitian ini bertujuan untuk menguji pengaruh Effective Tax Rate, Manajemen laba dan profitabilitas terhadap Cost Of Debt. Untuk menguji pengaruh Effective Tax Rate, dan Manajemen laba terhadap profitabilitas. Untuk menguji pengaruh Effective Tax Rate, dan Manajemen laba terhadap Cost Of Debt yang dimoderasi profitabilitas.Variabel penelitian ini terdiri dari variabel bebas dan terikat. Variabel bebas penelitian ini adalah Effective Tax Rate, dan Manajemen laba, variabel terikatnya adalah Cost Of Debt dan variabel moderasi profitabilitas. Populasi dalam penelitian ini yaitu seluruh perusahaan sub sektor real estate and property yang berjumlah 48 perusahaan yang terdaftar di Bursa Efek Indonesia (BEI). Teknik Pengambilan Sampel purposive sampling, sehingga sampel yang masuk kriteria sebesar 8 perusahaan. Metode pengambilan data menggunakan dokumentasi. Teknik analisis yang digunakan adalah regresi linier berganda dengan taraf signifikansi 5%.Effective Tax Rate, Manajemen laba dan profitabilitas secara parsial berpengaruh positif dan signifikan terhadap Cost Of Debt. Effective Tax Rate, secara parsial berpengaruh positif dan signifikan terhadap profitabilitas. Manajemen laba, secara parsial tidak berpengaruh terhadap profitabilitas. profitabilitas tidak mampu memediasi hubungan pengaruh Effective Tax Rate terhadap Cost Of Debt. Profitabilitas tidak mampu memediasi hubungan pengaruh Manajemen Laba terhadap Cost Of Debt.Kata Kunci : Effective Tax Rate, Manajemen Laba, Profitabilitas Dan Cost Of Debt.","author":[{"dropping-particle":"","family":"Purnama","given":"Hari","non-dropping-particle":"","parse-names":false,"suffix":""}],"container-title":"Akmenika: Jurnal Akuntansi dan Manajemen","id":"ITEM-1","issue":"1","issued":{"date-parts":[["2020"]]},"page":"311-325","title":"Pengaruh Effective Tax Rate (ETR) Dan Manajemen Laba Terhadap Cost Of Debt Dan Profitability Sebagai Variabel Intervening (Studi Kasus Industri Real Estate And Property Yang Terdaftar Di Bursa Efek Indonesia (BEI) Periode 2014-2018)","type":"article-journal","volume":"17"},"uris":["http://www.mendeley.com/documents/?uuid=139af406-8300-4c01-8fb2-124b4b3b1d32"]}],"mendeley":{"formattedCitation":"(Purnama, 2020)","manualFormatting":"Purnama, (2020)","plainTextFormattedCitation":"(Purnama, 2020)","previouslyFormattedCitation":"(Purnama, 2020)"},"properties":{"noteIndex":0},"schema":"https://github.com/citation-style-language/schema/raw/master/csl-citation.json"}</w:instrText>
      </w:r>
      <w:r w:rsidR="0003642D">
        <w:rPr>
          <w:rFonts w:ascii="Times New Roman" w:hAnsi="Times New Roman" w:cs="Times New Roman"/>
          <w:sz w:val="24"/>
          <w:szCs w:val="24"/>
        </w:rPr>
        <w:fldChar w:fldCharType="separate"/>
      </w:r>
      <w:r w:rsidR="0003642D" w:rsidRPr="0003642D">
        <w:rPr>
          <w:rFonts w:ascii="Times New Roman" w:hAnsi="Times New Roman" w:cs="Times New Roman"/>
          <w:noProof/>
          <w:sz w:val="24"/>
          <w:szCs w:val="24"/>
        </w:rPr>
        <w:t xml:space="preserve">Purnama, </w:t>
      </w:r>
      <w:r w:rsidR="0003642D">
        <w:rPr>
          <w:rFonts w:ascii="Times New Roman" w:hAnsi="Times New Roman" w:cs="Times New Roman"/>
          <w:noProof/>
          <w:sz w:val="24"/>
          <w:szCs w:val="24"/>
        </w:rPr>
        <w:t>(</w:t>
      </w:r>
      <w:r w:rsidR="0003642D" w:rsidRPr="0003642D">
        <w:rPr>
          <w:rFonts w:ascii="Times New Roman" w:hAnsi="Times New Roman" w:cs="Times New Roman"/>
          <w:noProof/>
          <w:sz w:val="24"/>
          <w:szCs w:val="24"/>
        </w:rPr>
        <w:t>2020)</w:t>
      </w:r>
      <w:r w:rsidR="0003642D">
        <w:rPr>
          <w:rFonts w:ascii="Times New Roman" w:hAnsi="Times New Roman" w:cs="Times New Roman"/>
          <w:sz w:val="24"/>
          <w:szCs w:val="24"/>
        </w:rPr>
        <w:fldChar w:fldCharType="end"/>
      </w:r>
      <w:r w:rsidR="0003642D">
        <w:rPr>
          <w:rFonts w:ascii="Times New Roman" w:hAnsi="Times New Roman" w:cs="Times New Roman"/>
          <w:sz w:val="24"/>
          <w:szCs w:val="24"/>
        </w:rPr>
        <w:t xml:space="preserve"> berpendapat bahwa </w:t>
      </w:r>
      <w:r w:rsidR="008E62FC">
        <w:rPr>
          <w:rFonts w:ascii="Times New Roman" w:hAnsi="Times New Roman" w:cs="Times New Roman"/>
          <w:sz w:val="24"/>
          <w:szCs w:val="24"/>
        </w:rPr>
        <w:t xml:space="preserve">semakin </w:t>
      </w:r>
      <w:r w:rsidR="00934995">
        <w:rPr>
          <w:rFonts w:ascii="Times New Roman" w:hAnsi="Times New Roman" w:cs="Times New Roman"/>
          <w:sz w:val="24"/>
          <w:szCs w:val="24"/>
        </w:rPr>
        <w:t xml:space="preserve">perusahaan memperbesar </w:t>
      </w:r>
      <w:r w:rsidR="00934995" w:rsidRPr="000A4883">
        <w:rPr>
          <w:rFonts w:ascii="Times New Roman" w:hAnsi="Times New Roman" w:cs="Times New Roman"/>
          <w:i/>
          <w:iCs/>
          <w:sz w:val="24"/>
          <w:szCs w:val="24"/>
        </w:rPr>
        <w:t>cost of debt</w:t>
      </w:r>
      <w:r w:rsidR="00934995">
        <w:rPr>
          <w:rFonts w:ascii="Times New Roman" w:hAnsi="Times New Roman" w:cs="Times New Roman"/>
          <w:sz w:val="24"/>
          <w:szCs w:val="24"/>
        </w:rPr>
        <w:t xml:space="preserve"> </w:t>
      </w:r>
      <w:r w:rsidR="002D768B">
        <w:rPr>
          <w:rFonts w:ascii="Times New Roman" w:hAnsi="Times New Roman" w:cs="Times New Roman"/>
          <w:sz w:val="24"/>
          <w:szCs w:val="24"/>
        </w:rPr>
        <w:t>maka semakin besar kebijakan manajemen laba dilakukan.</w:t>
      </w:r>
      <w:r w:rsidR="00670526">
        <w:rPr>
          <w:rFonts w:ascii="Times New Roman" w:hAnsi="Times New Roman" w:cs="Times New Roman"/>
          <w:sz w:val="24"/>
          <w:szCs w:val="24"/>
        </w:rPr>
        <w:t xml:space="preserve"> </w:t>
      </w:r>
    </w:p>
    <w:p w14:paraId="7BFA98F4" w14:textId="59FFD4AC" w:rsidR="00C1162D" w:rsidRPr="000C3A4A" w:rsidRDefault="0019361A" w:rsidP="000C3A4A">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juga dilakukan oleh </w:t>
      </w:r>
      <w:r>
        <w:rPr>
          <w:rFonts w:ascii="Times New Roman" w:hAnsi="Times New Roman" w:cs="Times New Roman"/>
          <w:sz w:val="24"/>
          <w:szCs w:val="24"/>
        </w:rPr>
        <w:fldChar w:fldCharType="begin" w:fldLock="1"/>
      </w:r>
      <w:r w:rsidR="00FD10B8">
        <w:rPr>
          <w:rFonts w:ascii="Times New Roman" w:hAnsi="Times New Roman" w:cs="Times New Roman"/>
          <w:sz w:val="24"/>
          <w:szCs w:val="24"/>
        </w:rPr>
        <w:instrText>ADDIN CSL_CITATION {"citationItems":[{"id":"ITEM-1","itemData":{"DOI":"10.21009/wahana.15.023","abstract":"This study aims to see and obtain empirical evidence regarding the effects of Tax Avoidance, Revenue Management and Managerial Ownership Against Debt Costs. This research was conducted at the manufacturing sector company consumer goods listed on the Indonesia Stock Exchange in 2014-2018. Population in this study were 51 companies listed on the Stock Exchange Indonesia se;ected using purposive sampling method, namely technique taking data sources with certain considerations. Data analysis method this research uses multiple linear regression analysis. Based on the research results show that Tax Avoidance has no effect on the Cost of Debt, Earning Management affects the Cost of Debt, and Managerial Ownership has no effect on the cost of accounts payable.","author":[{"dropping-particle":"","family":"Dan","given":"Suminar","non-dropping-particle":"","parse-names":false,"suffix":""},{"dropping-particle":"","family":"Nadi","given":"Luh","non-dropping-particle":"","parse-names":false,"suffix":""}],"container-title":"Jurnal Wahana Akuntansi","id":"ITEM-1","issue":"2","issued":{"date-parts":[["2020"]]},"page":"153-162","title":"PENGARUH TAX AVOIDANCE, EARNINGS MANAGEMENT, DAN KEPEMILIKAN MANAJERIAL TERHADAP COST OF DEBT","type":"article-journal","volume":"15"},"uris":["http://www.mendeley.com/documents/?uuid=37b0dc4b-2799-4477-b887-3ed4b0bb2691"]}],"mendeley":{"formattedCitation":"(Dan &amp; Nadi, 2020)","manualFormatting":"Dan &amp; Nadi, (2020)","plainTextFormattedCitation":"(Dan &amp; Nadi, 2020)","previouslyFormattedCitation":"(Dan &amp; Nadi, 2020)"},"properties":{"noteIndex":0},"schema":"https://github.com/citation-style-language/schema/raw/master/csl-citation.json"}</w:instrText>
      </w:r>
      <w:r>
        <w:rPr>
          <w:rFonts w:ascii="Times New Roman" w:hAnsi="Times New Roman" w:cs="Times New Roman"/>
          <w:sz w:val="24"/>
          <w:szCs w:val="24"/>
        </w:rPr>
        <w:fldChar w:fldCharType="separate"/>
      </w:r>
      <w:r w:rsidRPr="0019361A">
        <w:rPr>
          <w:rFonts w:ascii="Times New Roman" w:hAnsi="Times New Roman" w:cs="Times New Roman"/>
          <w:noProof/>
          <w:sz w:val="24"/>
          <w:szCs w:val="24"/>
        </w:rPr>
        <w:t xml:space="preserve">Dan &amp; Nadi, </w:t>
      </w:r>
      <w:r>
        <w:rPr>
          <w:rFonts w:ascii="Times New Roman" w:hAnsi="Times New Roman" w:cs="Times New Roman"/>
          <w:noProof/>
          <w:sz w:val="24"/>
          <w:szCs w:val="24"/>
        </w:rPr>
        <w:t>(</w:t>
      </w:r>
      <w:r w:rsidRPr="0019361A">
        <w:rPr>
          <w:rFonts w:ascii="Times New Roman" w:hAnsi="Times New Roman" w:cs="Times New Roman"/>
          <w:noProof/>
          <w:sz w:val="24"/>
          <w:szCs w:val="24"/>
        </w:rPr>
        <w:t>2020)</w:t>
      </w:r>
      <w:r>
        <w:rPr>
          <w:rFonts w:ascii="Times New Roman" w:hAnsi="Times New Roman" w:cs="Times New Roman"/>
          <w:sz w:val="24"/>
          <w:szCs w:val="24"/>
        </w:rPr>
        <w:fldChar w:fldCharType="end"/>
      </w:r>
      <w:r w:rsidR="00FA3D82">
        <w:rPr>
          <w:rFonts w:ascii="Times New Roman" w:hAnsi="Times New Roman" w:cs="Times New Roman"/>
          <w:sz w:val="24"/>
          <w:szCs w:val="24"/>
        </w:rPr>
        <w:t xml:space="preserve"> yang menyatakan bahwa </w:t>
      </w:r>
      <w:r w:rsidR="009528A8" w:rsidRPr="00B8201A">
        <w:rPr>
          <w:rFonts w:ascii="Times New Roman" w:hAnsi="Times New Roman" w:cs="Times New Roman"/>
          <w:i/>
          <w:iCs/>
          <w:sz w:val="24"/>
          <w:szCs w:val="24"/>
        </w:rPr>
        <w:t>cost of debt</w:t>
      </w:r>
      <w:r w:rsidR="00B8201A">
        <w:rPr>
          <w:rFonts w:ascii="Times New Roman" w:hAnsi="Times New Roman" w:cs="Times New Roman"/>
          <w:sz w:val="24"/>
          <w:szCs w:val="24"/>
        </w:rPr>
        <w:t xml:space="preserve"> </w:t>
      </w:r>
      <w:r w:rsidR="008564B8">
        <w:rPr>
          <w:rFonts w:ascii="Times New Roman" w:hAnsi="Times New Roman" w:cs="Times New Roman"/>
          <w:sz w:val="24"/>
          <w:szCs w:val="24"/>
        </w:rPr>
        <w:t>berpengaruh</w:t>
      </w:r>
      <w:r w:rsidR="00B8201A">
        <w:rPr>
          <w:rFonts w:ascii="Times New Roman" w:hAnsi="Times New Roman" w:cs="Times New Roman"/>
          <w:sz w:val="24"/>
          <w:szCs w:val="24"/>
        </w:rPr>
        <w:t xml:space="preserve"> </w:t>
      </w:r>
      <w:r w:rsidR="008564B8">
        <w:rPr>
          <w:rFonts w:ascii="Times New Roman" w:hAnsi="Times New Roman" w:cs="Times New Roman"/>
          <w:sz w:val="24"/>
          <w:szCs w:val="24"/>
        </w:rPr>
        <w:t>terhadap</w:t>
      </w:r>
      <w:r w:rsidR="00B8201A">
        <w:rPr>
          <w:rFonts w:ascii="Times New Roman" w:hAnsi="Times New Roman" w:cs="Times New Roman"/>
          <w:i/>
          <w:iCs/>
          <w:sz w:val="24"/>
          <w:szCs w:val="24"/>
        </w:rPr>
        <w:t xml:space="preserve"> </w:t>
      </w:r>
      <w:r w:rsidR="00B8201A">
        <w:rPr>
          <w:rFonts w:ascii="Times New Roman" w:hAnsi="Times New Roman" w:cs="Times New Roman"/>
          <w:sz w:val="24"/>
          <w:szCs w:val="24"/>
        </w:rPr>
        <w:t>manajemen laba</w:t>
      </w:r>
      <w:r w:rsidR="008564B8">
        <w:rPr>
          <w:rFonts w:ascii="Times New Roman" w:hAnsi="Times New Roman" w:cs="Times New Roman"/>
          <w:sz w:val="24"/>
          <w:szCs w:val="24"/>
        </w:rPr>
        <w:t xml:space="preserve">. Hal ini karena </w:t>
      </w:r>
      <w:r w:rsidR="00AC2250">
        <w:rPr>
          <w:rFonts w:ascii="Times New Roman" w:hAnsi="Times New Roman" w:cs="Times New Roman"/>
          <w:sz w:val="24"/>
          <w:szCs w:val="24"/>
        </w:rPr>
        <w:t xml:space="preserve">pihak manajer cenderung meningkatkan laba </w:t>
      </w:r>
      <w:r w:rsidR="00FE1D38">
        <w:rPr>
          <w:rFonts w:ascii="Times New Roman" w:hAnsi="Times New Roman" w:cs="Times New Roman"/>
          <w:sz w:val="24"/>
          <w:szCs w:val="24"/>
        </w:rPr>
        <w:t xml:space="preserve">yang dilaporkan, karena dengan laba yang tinggi pihak kreditor akan merespon baik tentang kinerja perusahaan. sebaliknya, </w:t>
      </w:r>
      <w:r w:rsidR="00AF6ED0">
        <w:rPr>
          <w:rFonts w:ascii="Times New Roman" w:hAnsi="Times New Roman" w:cs="Times New Roman"/>
          <w:sz w:val="24"/>
          <w:szCs w:val="24"/>
        </w:rPr>
        <w:t xml:space="preserve">jika </w:t>
      </w:r>
      <w:r w:rsidR="00FE1D38">
        <w:rPr>
          <w:rFonts w:ascii="Times New Roman" w:hAnsi="Times New Roman" w:cs="Times New Roman"/>
          <w:sz w:val="24"/>
          <w:szCs w:val="24"/>
        </w:rPr>
        <w:t xml:space="preserve">pihak kreditor </w:t>
      </w:r>
      <w:r w:rsidR="005C631F">
        <w:rPr>
          <w:rFonts w:ascii="Times New Roman" w:hAnsi="Times New Roman" w:cs="Times New Roman"/>
          <w:sz w:val="24"/>
          <w:szCs w:val="24"/>
        </w:rPr>
        <w:t>mengetahui adanya manajemen laba dalam sebuah perusahaan, maka kreditor akan memandang buruk kinerja perusahaan</w:t>
      </w:r>
      <w:r w:rsidR="00433B99">
        <w:rPr>
          <w:rFonts w:ascii="Times New Roman" w:hAnsi="Times New Roman" w:cs="Times New Roman"/>
          <w:sz w:val="24"/>
          <w:szCs w:val="24"/>
        </w:rPr>
        <w:t xml:space="preserve">. </w:t>
      </w:r>
      <w:r w:rsidR="002A7FE3">
        <w:rPr>
          <w:rFonts w:ascii="Times New Roman" w:hAnsi="Times New Roman" w:cs="Times New Roman"/>
          <w:sz w:val="24"/>
          <w:szCs w:val="24"/>
        </w:rPr>
        <w:t>Semakin tinggi risiko yang ditanggung kreditor</w:t>
      </w:r>
      <w:r w:rsidR="002A279B">
        <w:rPr>
          <w:rFonts w:ascii="Times New Roman" w:hAnsi="Times New Roman" w:cs="Times New Roman"/>
          <w:sz w:val="24"/>
          <w:szCs w:val="24"/>
        </w:rPr>
        <w:t xml:space="preserve">, maka semakin tinggi pula </w:t>
      </w:r>
      <w:r w:rsidR="002A279B" w:rsidRPr="000A4883">
        <w:rPr>
          <w:rFonts w:ascii="Times New Roman" w:hAnsi="Times New Roman" w:cs="Times New Roman"/>
          <w:i/>
          <w:iCs/>
          <w:sz w:val="24"/>
          <w:szCs w:val="24"/>
        </w:rPr>
        <w:t>cost of debt</w:t>
      </w:r>
      <w:r w:rsidR="002A279B">
        <w:rPr>
          <w:rFonts w:ascii="Times New Roman" w:hAnsi="Times New Roman" w:cs="Times New Roman"/>
          <w:sz w:val="24"/>
          <w:szCs w:val="24"/>
        </w:rPr>
        <w:t xml:space="preserve"> yang dikeluarkan perusahaan</w:t>
      </w:r>
      <w:r w:rsidR="00FD10B8">
        <w:rPr>
          <w:rFonts w:ascii="Times New Roman" w:hAnsi="Times New Roman" w:cs="Times New Roman"/>
          <w:sz w:val="24"/>
          <w:szCs w:val="24"/>
        </w:rPr>
        <w:t xml:space="preserve"> </w:t>
      </w:r>
      <w:r w:rsidR="00FD10B8">
        <w:rPr>
          <w:rFonts w:ascii="Times New Roman" w:hAnsi="Times New Roman" w:cs="Times New Roman"/>
          <w:sz w:val="24"/>
          <w:szCs w:val="24"/>
        </w:rPr>
        <w:fldChar w:fldCharType="begin" w:fldLock="1"/>
      </w:r>
      <w:r w:rsidR="007D10C3">
        <w:rPr>
          <w:rFonts w:ascii="Times New Roman" w:hAnsi="Times New Roman" w:cs="Times New Roman"/>
          <w:sz w:val="24"/>
          <w:szCs w:val="24"/>
        </w:rPr>
        <w:instrText>ADDIN CSL_CITATION {"citationItems":[{"id":"ITEM-1","itemData":{"DOI":"10.33021/jaaf.v2i1.331","ISSN":"2580-1791","abstract":"Penelitian ini bertujuan untuk menguji dampak earnings management dalam hubungan antara kinerja perusahaan dan cost of debt di Bursa Efek Indonesia (BEI). Dalam penelitian ini, kinerja perusahaan yang diproksi dengan rasio profitabilitas (return on equity), earnings management yang diukur dengan discretionary accrual, serta cost of debt diukur dengan rasio biaya bunga dibagi dengan rerata total utang. Sampel penelitian ini adalah perusahaan manufaktur yang terdapat di Bursa Efek Indonesia (BEI) tahun 2013 sampai dengan tahun 2015 yang diambil dengan menggunakan metode purposive sampling, menghasilkan 30 perusahaan manufaktur dan 90 observasi. Sehingga, data yang diperoleh berupa data panel. Selanjutnya, hasil observasi atau data yang diperoleh diproses dengan pengolah data Eviews. Hasil penelitian menunjukkan bahwa pertama, kinerja perusahaan berpengaruh negatif terhadap cost of debt; dan kedua, earnings management memoderasi (memperlemah) hubungan antara kinerja perusahaan dengan cost of debt. Untuk memperkuat hasil tersebut, penelitian selanjutnya dapat menambahkan jumlah perusahaan yang melalui periode yang digunakan dan industri yang berbeda.","author":[{"dropping-particle":"","family":"Safiq","given":"Muhamad","non-dropping-particle":"","parse-names":false,"suffix":""},{"dropping-particle":"","family":"Yustina","given":"Andi Ina","non-dropping-particle":"","parse-names":false,"suffix":""},{"dropping-particle":"","family":"Muhaqiyah","given":"Aeniyatul","non-dropping-particle":"","parse-names":false,"suffix":""}],"container-title":"JAAF (Journal of Applied Accounting and Finance)","id":"ITEM-1","issue":"1","issued":{"date-parts":[["2018"]]},"page":"64-84","title":"Dampak Earnings Management dalam Hubungan Kinerja dengan Cost of Debt (Studi Pada Perusahaan Manufaktur di Bursa Efek Indonesia)","type":"article-journal","volume":"2"},"uris":["http://www.mendeley.com/documents/?uuid=f1571b93-e4da-44af-82ab-eb158d090ee5"]}],"mendeley":{"formattedCitation":"(Safiq et al., 2018)","manualFormatting":"(Safiq et al., 2018)","plainTextFormattedCitation":"(Safiq et al., 2018)","previouslyFormattedCitation":"(Safiq et al., 2018)"},"properties":{"noteIndex":0},"schema":"https://github.com/citation-style-language/schema/raw/master/csl-citation.json"}</w:instrText>
      </w:r>
      <w:r w:rsidR="00FD10B8">
        <w:rPr>
          <w:rFonts w:ascii="Times New Roman" w:hAnsi="Times New Roman" w:cs="Times New Roman"/>
          <w:sz w:val="24"/>
          <w:szCs w:val="24"/>
        </w:rPr>
        <w:fldChar w:fldCharType="separate"/>
      </w:r>
      <w:r w:rsidR="00FD10B8" w:rsidRPr="00FD10B8">
        <w:rPr>
          <w:rFonts w:ascii="Times New Roman" w:hAnsi="Times New Roman" w:cs="Times New Roman"/>
          <w:noProof/>
          <w:sz w:val="24"/>
          <w:szCs w:val="24"/>
        </w:rPr>
        <w:t>(Safiq et al., 2018)</w:t>
      </w:r>
      <w:r w:rsidR="00FD10B8">
        <w:rPr>
          <w:rFonts w:ascii="Times New Roman" w:hAnsi="Times New Roman" w:cs="Times New Roman"/>
          <w:sz w:val="24"/>
          <w:szCs w:val="24"/>
        </w:rPr>
        <w:fldChar w:fldCharType="end"/>
      </w:r>
      <w:r w:rsidR="00497168">
        <w:rPr>
          <w:rFonts w:ascii="Times New Roman" w:hAnsi="Times New Roman" w:cs="Times New Roman"/>
          <w:sz w:val="24"/>
          <w:szCs w:val="24"/>
        </w:rPr>
        <w:t>.</w:t>
      </w:r>
    </w:p>
    <w:p w14:paraId="66BECFDC" w14:textId="50FFE63D" w:rsidR="006F0250" w:rsidRDefault="006F0250" w:rsidP="00D16B0A">
      <w:pPr>
        <w:pStyle w:val="ListParagraph"/>
        <w:numPr>
          <w:ilvl w:val="0"/>
          <w:numId w:val="38"/>
        </w:numPr>
        <w:spacing w:line="480" w:lineRule="auto"/>
        <w:jc w:val="both"/>
        <w:rPr>
          <w:rFonts w:ascii="Times New Roman" w:hAnsi="Times New Roman" w:cs="Times New Roman"/>
          <w:b/>
          <w:bCs/>
          <w:sz w:val="24"/>
          <w:szCs w:val="24"/>
        </w:rPr>
      </w:pPr>
      <w:r w:rsidRPr="006F0250">
        <w:rPr>
          <w:rFonts w:ascii="Times New Roman" w:hAnsi="Times New Roman" w:cs="Times New Roman"/>
          <w:b/>
          <w:bCs/>
          <w:sz w:val="24"/>
          <w:szCs w:val="24"/>
        </w:rPr>
        <w:t>Pengaruh Profitabilitas terhadap Manajemen Laba</w:t>
      </w:r>
    </w:p>
    <w:p w14:paraId="6A0EF875" w14:textId="63CF58C4" w:rsidR="008F354D" w:rsidRDefault="008F354D" w:rsidP="00C1162D">
      <w:pPr>
        <w:pStyle w:val="ListParagraph"/>
        <w:spacing w:line="480" w:lineRule="auto"/>
        <w:ind w:left="1134" w:firstLine="567"/>
        <w:jc w:val="both"/>
        <w:rPr>
          <w:rFonts w:ascii="Times New Roman" w:hAnsi="Times New Roman" w:cs="Times New Roman"/>
          <w:sz w:val="24"/>
          <w:szCs w:val="24"/>
        </w:rPr>
      </w:pPr>
      <w:r w:rsidRPr="008F354D">
        <w:rPr>
          <w:rFonts w:ascii="Times New Roman" w:hAnsi="Times New Roman" w:cs="Times New Roman"/>
          <w:sz w:val="24"/>
          <w:szCs w:val="24"/>
        </w:rPr>
        <w:t>Profitabilitas menggambarkan kemampuan perusahaan dalam pengelolaan aset untuk menghasilkan laba</w:t>
      </w:r>
      <w:r w:rsidR="00AC4EC2">
        <w:rPr>
          <w:rFonts w:ascii="Times New Roman" w:hAnsi="Times New Roman" w:cs="Times New Roman"/>
          <w:sz w:val="24"/>
          <w:szCs w:val="24"/>
        </w:rPr>
        <w:t xml:space="preserve">. </w:t>
      </w:r>
      <w:r w:rsidR="00C36798">
        <w:rPr>
          <w:rFonts w:ascii="Times New Roman" w:hAnsi="Times New Roman" w:cs="Times New Roman"/>
          <w:sz w:val="24"/>
          <w:szCs w:val="24"/>
        </w:rPr>
        <w:t xml:space="preserve">menurut Kasmir, </w:t>
      </w:r>
      <w:r w:rsidR="001F0251">
        <w:rPr>
          <w:rFonts w:ascii="Times New Roman" w:hAnsi="Times New Roman" w:cs="Times New Roman"/>
          <w:sz w:val="24"/>
          <w:szCs w:val="24"/>
        </w:rPr>
        <w:t>(</w:t>
      </w:r>
      <w:r w:rsidR="00C36798">
        <w:rPr>
          <w:rFonts w:ascii="Times New Roman" w:hAnsi="Times New Roman" w:cs="Times New Roman"/>
          <w:sz w:val="24"/>
          <w:szCs w:val="24"/>
        </w:rPr>
        <w:t xml:space="preserve">2014) </w:t>
      </w:r>
      <w:r w:rsidR="004D443D">
        <w:rPr>
          <w:rFonts w:ascii="Times New Roman" w:hAnsi="Times New Roman" w:cs="Times New Roman"/>
          <w:sz w:val="24"/>
          <w:szCs w:val="24"/>
        </w:rPr>
        <w:t xml:space="preserve">profitabilitas adalah kemampuan perusahaan dalam mencari keuntungan, rasio ini juga </w:t>
      </w:r>
      <w:r w:rsidR="003E07DD">
        <w:rPr>
          <w:rFonts w:ascii="Times New Roman" w:hAnsi="Times New Roman" w:cs="Times New Roman"/>
          <w:sz w:val="24"/>
          <w:szCs w:val="24"/>
        </w:rPr>
        <w:t>menunjukkan seberapa baik tingkat efektivitas</w:t>
      </w:r>
      <w:r w:rsidR="00FB3765">
        <w:rPr>
          <w:rFonts w:ascii="Times New Roman" w:hAnsi="Times New Roman" w:cs="Times New Roman"/>
          <w:sz w:val="24"/>
          <w:szCs w:val="24"/>
        </w:rPr>
        <w:t xml:space="preserve"> manajemen perusahaan.</w:t>
      </w:r>
    </w:p>
    <w:p w14:paraId="7E6CDC5A" w14:textId="1B94C7A1" w:rsidR="00FB3765" w:rsidRDefault="00EB6D9C" w:rsidP="008F354D">
      <w:pPr>
        <w:pStyle w:val="ListParagraph"/>
        <w:spacing w:line="480" w:lineRule="auto"/>
        <w:ind w:left="1134" w:firstLine="1026"/>
        <w:jc w:val="both"/>
        <w:rPr>
          <w:rFonts w:ascii="Times New Roman" w:hAnsi="Times New Roman" w:cs="Times New Roman"/>
          <w:sz w:val="24"/>
          <w:szCs w:val="24"/>
        </w:rPr>
      </w:pPr>
      <w:r>
        <w:rPr>
          <w:rFonts w:ascii="Times New Roman" w:hAnsi="Times New Roman" w:cs="Times New Roman"/>
          <w:sz w:val="24"/>
          <w:szCs w:val="24"/>
        </w:rPr>
        <w:t>Pada umumnya nilai</w:t>
      </w:r>
      <w:r w:rsidR="00CB65DD">
        <w:rPr>
          <w:rFonts w:ascii="Times New Roman" w:hAnsi="Times New Roman" w:cs="Times New Roman"/>
          <w:sz w:val="24"/>
          <w:szCs w:val="24"/>
        </w:rPr>
        <w:t xml:space="preserve"> profitabilitas suatu perusahaan dapat digunakan sebagai alat untuk mengukur kinerja </w:t>
      </w:r>
      <w:r w:rsidR="0045698F">
        <w:rPr>
          <w:rFonts w:ascii="Times New Roman" w:hAnsi="Times New Roman" w:cs="Times New Roman"/>
          <w:sz w:val="24"/>
          <w:szCs w:val="24"/>
        </w:rPr>
        <w:t xml:space="preserve">suatu perusahaan. </w:t>
      </w:r>
      <w:r w:rsidR="00A17101">
        <w:rPr>
          <w:rFonts w:ascii="Times New Roman" w:hAnsi="Times New Roman" w:cs="Times New Roman"/>
          <w:sz w:val="24"/>
          <w:szCs w:val="24"/>
        </w:rPr>
        <w:t xml:space="preserve">hubungan antara profitabilitas dengan manajemen laba adalah pada saat </w:t>
      </w:r>
      <w:r w:rsidR="00462F5A">
        <w:rPr>
          <w:rFonts w:ascii="Times New Roman" w:hAnsi="Times New Roman" w:cs="Times New Roman"/>
          <w:sz w:val="24"/>
          <w:szCs w:val="24"/>
        </w:rPr>
        <w:t>profit yang didapatkan oleh perusahaan kecil dalam jangka waktu tertentu akan mendoro</w:t>
      </w:r>
      <w:r w:rsidR="00303761">
        <w:rPr>
          <w:rFonts w:ascii="Times New Roman" w:hAnsi="Times New Roman" w:cs="Times New Roman"/>
          <w:sz w:val="24"/>
          <w:szCs w:val="24"/>
        </w:rPr>
        <w:t>n</w:t>
      </w:r>
      <w:r w:rsidR="00462F5A">
        <w:rPr>
          <w:rFonts w:ascii="Times New Roman" w:hAnsi="Times New Roman" w:cs="Times New Roman"/>
          <w:sz w:val="24"/>
          <w:szCs w:val="24"/>
        </w:rPr>
        <w:t xml:space="preserve">g mereka untuk melakukan manajemen </w:t>
      </w:r>
      <w:r w:rsidR="00303761">
        <w:rPr>
          <w:rFonts w:ascii="Times New Roman" w:hAnsi="Times New Roman" w:cs="Times New Roman"/>
          <w:sz w:val="24"/>
          <w:szCs w:val="24"/>
        </w:rPr>
        <w:t xml:space="preserve">laba </w:t>
      </w:r>
      <w:r w:rsidR="00702792">
        <w:rPr>
          <w:rFonts w:ascii="Times New Roman" w:hAnsi="Times New Roman" w:cs="Times New Roman"/>
          <w:sz w:val="24"/>
          <w:szCs w:val="24"/>
        </w:rPr>
        <w:lastRenderedPageBreak/>
        <w:t xml:space="preserve">yaitu </w:t>
      </w:r>
      <w:r w:rsidR="00303761">
        <w:rPr>
          <w:rFonts w:ascii="Times New Roman" w:hAnsi="Times New Roman" w:cs="Times New Roman"/>
          <w:sz w:val="24"/>
          <w:szCs w:val="24"/>
        </w:rPr>
        <w:t xml:space="preserve">dengan cara meningkatkan pendapatan yang </w:t>
      </w:r>
      <w:r w:rsidR="00D45CF2">
        <w:rPr>
          <w:rFonts w:ascii="Times New Roman" w:hAnsi="Times New Roman" w:cs="Times New Roman"/>
          <w:sz w:val="24"/>
          <w:szCs w:val="24"/>
        </w:rPr>
        <w:t>diperoleh sehingga akan memperlihatkan saham</w:t>
      </w:r>
      <w:r w:rsidR="00643B07">
        <w:rPr>
          <w:rFonts w:ascii="Times New Roman" w:hAnsi="Times New Roman" w:cs="Times New Roman"/>
          <w:sz w:val="24"/>
          <w:szCs w:val="24"/>
        </w:rPr>
        <w:t xml:space="preserve"> dan menarik para investor</w:t>
      </w:r>
      <w:r w:rsidR="00702792">
        <w:rPr>
          <w:rFonts w:ascii="Times New Roman" w:hAnsi="Times New Roman" w:cs="Times New Roman"/>
          <w:sz w:val="24"/>
          <w:szCs w:val="24"/>
        </w:rPr>
        <w:t xml:space="preserve"> yang ada.</w:t>
      </w:r>
    </w:p>
    <w:p w14:paraId="1B92AAEF" w14:textId="13BCD631" w:rsidR="001F10E7" w:rsidRPr="001F10E7" w:rsidRDefault="001F10E7" w:rsidP="001F10E7">
      <w:pPr>
        <w:pStyle w:val="ListParagraph"/>
        <w:spacing w:line="480" w:lineRule="auto"/>
        <w:ind w:left="1134" w:firstLine="10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{"citationItems":[{"id":"ITEM-1","itemData":{"DOI":"10.25105/jet.v2i2.14696","abstract":"Penelitian ini bertujuan untuk mengetahui pengaruh kepemilikan manajerial, profitabilitas dan leverage terhadap manajemen laba. Data yang digunakan pada penelitian ini adalah data sekunder berupa laporan keuangan tahunan perusahaan pada sektor Consumer non-cyclicals yang terdaftar di Bursa Efek Indonesia (BEI) tahun 2018-2020. Metode pengambilan sampel pada peenlitian ini adalah purposive sampling, sehingga jumlah sampel pada peenlitian ini adalah 41 perusahaan. Penelitian ini juga menggunakan analisis regresi linier berganda. Sebelum melakukan analisis regresi berganda, terlebih dahulu dilakukan pengujian asumsi klasik. Hasil dari penelitian ini menunjukkan bahwa leverage berpengaruh terhadap manajemen laba, sedangkan kepemilikan manajerial dan profitabilitas tidak berpengaruh terhadap manajemen laba.","author":[{"dropping-particle":"Al","family":"Muhthadin","given":"Mohammad","non-dropping-particle":"","parse-names":false,"suffix":""},{"dropping-particle":"","family":"Hasnawati","given":"","non-dropping-particle":"","parse-names":false,"suffix":""}],"container-title":"Jurnal Ekonomi Trisakti","id":"ITEM-1","issue":"2","issued":{"date-parts":[["2022"]]},"page":"1799-1812","title":"Pengaruh Kepemilikan Manajerial, Profitabilitas Dan Leverage Terhadap Manajemen Laba","type":"article-journal","volume":"2"},"uris":["http://www.mendeley.com/documents/?uuid=ebce3b73-436d-4f4a-8ced-62880f7914c4"]}],"mendeley":{"formattedCitation":"(Muhthadin &amp; Hasnawati, 2022)","manualFormatting":"Muhthadin &amp; Hasnawati, (2022)","plainTextFormattedCitation":"(Muhthadin &amp; Hasnawati, 2022)","previouslyFormattedCitation":"(Muhthadin &amp; Hasnawati, 2022)"},"properties":{"noteIndex":0},"schema":"https://github.com/citation-style-language/schema/raw/master/csl-citation.json"}</w:instrText>
      </w:r>
      <w:r>
        <w:rPr>
          <w:rFonts w:ascii="Times New Roman" w:hAnsi="Times New Roman" w:cs="Times New Roman"/>
          <w:sz w:val="24"/>
          <w:szCs w:val="24"/>
        </w:rPr>
        <w:fldChar w:fldCharType="separate"/>
      </w:r>
      <w:r w:rsidRPr="0039709A">
        <w:rPr>
          <w:rFonts w:ascii="Times New Roman" w:hAnsi="Times New Roman" w:cs="Times New Roman"/>
          <w:noProof/>
          <w:sz w:val="24"/>
          <w:szCs w:val="24"/>
        </w:rPr>
        <w:t xml:space="preserve">Muhthadin &amp; Hasnawati, </w:t>
      </w:r>
      <w:r>
        <w:rPr>
          <w:rFonts w:ascii="Times New Roman" w:hAnsi="Times New Roman" w:cs="Times New Roman"/>
          <w:noProof/>
          <w:sz w:val="24"/>
          <w:szCs w:val="24"/>
        </w:rPr>
        <w:t>(</w:t>
      </w:r>
      <w:r w:rsidRPr="0039709A">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profitabilitas memiliki pengaruh yang posi</w:t>
      </w:r>
      <w:r w:rsidR="00C1162D">
        <w:rPr>
          <w:rFonts w:ascii="Times New Roman" w:hAnsi="Times New Roman" w:cs="Times New Roman"/>
          <w:sz w:val="24"/>
          <w:szCs w:val="24"/>
        </w:rPr>
        <w:t>t</w:t>
      </w:r>
      <w:r>
        <w:rPr>
          <w:rFonts w:ascii="Times New Roman" w:hAnsi="Times New Roman" w:cs="Times New Roman"/>
          <w:sz w:val="24"/>
          <w:szCs w:val="24"/>
        </w:rPr>
        <w:t xml:space="preserve">if terhadap manajemen laba. hal ini juga didukung oleh penelitian yang dilakukan oleh </w:t>
      </w:r>
      <w:r w:rsidR="00E65E4B">
        <w:rPr>
          <w:rFonts w:ascii="Times New Roman" w:hAnsi="Times New Roman" w:cs="Times New Roman"/>
          <w:sz w:val="24"/>
          <w:szCs w:val="24"/>
        </w:rPr>
        <w:t>(</w:t>
      </w:r>
      <w:r>
        <w:rPr>
          <w:rFonts w:ascii="Times New Roman" w:hAnsi="Times New Roman" w:cs="Times New Roman"/>
          <w:sz w:val="24"/>
          <w:szCs w:val="24"/>
        </w:rPr>
        <w:fldChar w:fldCharType="begin" w:fldLock="1"/>
      </w:r>
      <w:r w:rsidR="00E65E4B">
        <w:rPr>
          <w:rFonts w:ascii="Times New Roman" w:hAnsi="Times New Roman" w:cs="Times New Roman"/>
          <w:sz w:val="24"/>
          <w:szCs w:val="24"/>
        </w:rPr>
        <w:instrText>ADDIN CSL_CITATION {"citationItems":[{"id":"ITEM-1","itemData":{"DOI":"10.34012/japri.v2i1.1421","ISSN":"2088-6136","abstract":"This research aim is to analyze how the Good Corporate Governance and Profitability influence the Earning Management in the Manufacture Companies listed in the Indonesian Stock Exchange. Explanatory Method was used for this research. It used 144 manufacture companies as population and 106 of them used as the samples taken by using proportional random sampling technique. Data were gathered by conducting documentary study and analyzed by using panel data regression analysis. The result of the research showed that, simultaneously, Good Corporate Governance and Profitability had the influence on Earning Management. Partially, Good Corporate Governance did not have any influence on Earning Management, while Profitability had the influence on Earning Management","author":[{"dropping-particle":"","family":"Mentalita","given":"Hotma","non-dropping-particle":"","parse-names":false,"suffix":""}],"container-title":"Akuntansi Prima","id":"ITEM-1","issue":"1","issued":{"date-parts":[["2021"]]},"page":"33-44","title":"Pengaruh Good Corporate Governance Dan Profitabilitas Terhadap Manajemen Laba Pada Perusahaan Manufaktur","type":"article-journal","volume":"2"},"uris":["http://www.mendeley.com/documents/?uuid=15dbc25b-c5ee-4955-b00a-a341ebb50bc0"]}],"mendeley":{"formattedCitation":"(Mentalita, 2021)","manualFormatting":"Mentalita, 2021)","plainTextFormattedCitation":"(Mentalita, 2021)","previouslyFormattedCitation":"(Mentalita, 2021)"},"properties":{"noteIndex":0},"schema":"https://github.com/citation-style-language/schema/raw/master/csl-citation.json"}</w:instrText>
      </w:r>
      <w:r>
        <w:rPr>
          <w:rFonts w:ascii="Times New Roman" w:hAnsi="Times New Roman" w:cs="Times New Roman"/>
          <w:sz w:val="24"/>
          <w:szCs w:val="24"/>
        </w:rPr>
        <w:fldChar w:fldCharType="separate"/>
      </w:r>
      <w:r w:rsidRPr="00397B7A">
        <w:rPr>
          <w:rFonts w:ascii="Times New Roman" w:hAnsi="Times New Roman" w:cs="Times New Roman"/>
          <w:noProof/>
          <w:sz w:val="24"/>
          <w:szCs w:val="24"/>
        </w:rPr>
        <w:t>Mentalita, 2021)</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is performed to examine the effect of commissioner independent, firm size and profitability to earnings management in services company sectors real estate, property and contruction building company listed on the Indonesia Stock Exchange in the period 2009 until 2013. The population of this study is a number of 25 companies services sectors real estate, property and contruction building company listed on the Indonesia Stock Exchange over period 2009-2013 publication. The data is obtained based on the corporate finance reporting statement are publication in the Indonesia Stock Exchange (BEI). The sampel in this study using purposive sampling and obtained a sampel of 13 companies services from 25 companies those are classified insectors real estate, property and contruction building in Indonesia Stock Exchange (BEI) in the period 2009 to 2013. The analysis technique used in this research is multiple linier regression analysis and hypothesis testing using the F test and t test. The research result showed that commissioners independent and profitability is had no significant effect on earning management and variabel firm size is had a significant effect on earning management. and the result on simultan test (F) showed the independent variables, commissioners independent","author":[{"dropping-particle":"","family":"Amelia","given":"Winda","non-dropping-particle":"","parse-names":false,"suffix":""},{"dropping-particle":"","family":"Hernawati","given":"Erna","non-dropping-particle":"","parse-names":false,"suffix":""}],"container-title":"NeO~Bis","id":"ITEM-1","issue":"1","issued":{"date-parts":[["2016"]]},"page":"62-77","title":"Pengaruh Komisaris Independen, Ukuran Perusahaan, dan Profitabilitas terhadap Manajemen Laba","type":"article-journal","volume":"10"},"uris":["http://www.mendeley.com/documents/?uuid=9c15f96b-7e94-4b06-8b8f-84c1e4b95cc2"]}],"mendeley":{"formattedCitation":"(Amelia &amp; Hernawati, 2016)","plainTextFormattedCitation":"(Amelia &amp; Hernawati, 2016)","previouslyFormattedCitation":"(Amelia &amp; Hernawati, 2016)"},"properties":{"noteIndex":0},"schema":"https://github.com/citation-style-language/schema/raw/master/csl-citation.json"}</w:instrText>
      </w:r>
      <w:r>
        <w:rPr>
          <w:rFonts w:ascii="Times New Roman" w:hAnsi="Times New Roman" w:cs="Times New Roman"/>
          <w:sz w:val="24"/>
          <w:szCs w:val="24"/>
        </w:rPr>
        <w:fldChar w:fldCharType="separate"/>
      </w:r>
      <w:r w:rsidRPr="00077789">
        <w:rPr>
          <w:rFonts w:ascii="Times New Roman" w:hAnsi="Times New Roman" w:cs="Times New Roman"/>
          <w:noProof/>
          <w:sz w:val="24"/>
          <w:szCs w:val="24"/>
        </w:rPr>
        <w:t>(Amelia &amp; Hernawati, 2016)</w:t>
      </w:r>
      <w:r>
        <w:rPr>
          <w:rFonts w:ascii="Times New Roman" w:hAnsi="Times New Roman" w:cs="Times New Roman"/>
          <w:sz w:val="24"/>
          <w:szCs w:val="24"/>
        </w:rPr>
        <w:fldChar w:fldCharType="end"/>
      </w:r>
      <w:r>
        <w:rPr>
          <w:rFonts w:ascii="Times New Roman" w:hAnsi="Times New Roman" w:cs="Times New Roman"/>
          <w:sz w:val="24"/>
          <w:szCs w:val="24"/>
        </w:rPr>
        <w:t>.</w:t>
      </w:r>
    </w:p>
    <w:p w14:paraId="6F0DF36E" w14:textId="727E6CF5" w:rsidR="00C1162D" w:rsidRPr="000C3A4A" w:rsidRDefault="00647CE8" w:rsidP="000C3A4A">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Semakin tinggi </w:t>
      </w:r>
      <w:r w:rsidR="006240F2">
        <w:rPr>
          <w:rFonts w:ascii="Times New Roman" w:hAnsi="Times New Roman" w:cs="Times New Roman"/>
          <w:sz w:val="24"/>
          <w:szCs w:val="24"/>
        </w:rPr>
        <w:t xml:space="preserve">tingkat profitabilitas </w:t>
      </w:r>
      <w:r w:rsidR="0073369C">
        <w:rPr>
          <w:rFonts w:ascii="Times New Roman" w:hAnsi="Times New Roman" w:cs="Times New Roman"/>
          <w:sz w:val="24"/>
          <w:szCs w:val="24"/>
        </w:rPr>
        <w:t xml:space="preserve">suatu perusahaan maka </w:t>
      </w:r>
      <w:r w:rsidR="001F10E7">
        <w:rPr>
          <w:rFonts w:ascii="Times New Roman" w:hAnsi="Times New Roman" w:cs="Times New Roman"/>
          <w:sz w:val="24"/>
          <w:szCs w:val="24"/>
        </w:rPr>
        <w:t xml:space="preserve">semakin tinggi kinerja dan kemampuan perusahaan dalam menghasilkan laba. </w:t>
      </w:r>
    </w:p>
    <w:p w14:paraId="76017AEF" w14:textId="48D5C2BE" w:rsidR="001F0251" w:rsidRPr="001F0251" w:rsidRDefault="00BE42A0" w:rsidP="00D16B0A">
      <w:pPr>
        <w:pStyle w:val="ListParagraph"/>
        <w:numPr>
          <w:ilvl w:val="0"/>
          <w:numId w:val="3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w:t>
      </w:r>
      <w:r w:rsidRPr="000A4883">
        <w:rPr>
          <w:rFonts w:ascii="Times New Roman" w:hAnsi="Times New Roman" w:cs="Times New Roman"/>
          <w:b/>
          <w:bCs/>
          <w:i/>
          <w:iCs/>
          <w:sz w:val="24"/>
          <w:szCs w:val="24"/>
        </w:rPr>
        <w:t>Good Corporate Governance,</w:t>
      </w:r>
      <w:r>
        <w:rPr>
          <w:rFonts w:ascii="Times New Roman" w:hAnsi="Times New Roman" w:cs="Times New Roman"/>
          <w:b/>
          <w:bCs/>
          <w:sz w:val="24"/>
          <w:szCs w:val="24"/>
        </w:rPr>
        <w:t xml:space="preserve"> Ukuran Perusahaan, </w:t>
      </w:r>
      <w:r w:rsidRPr="000A4883">
        <w:rPr>
          <w:rFonts w:ascii="Times New Roman" w:hAnsi="Times New Roman" w:cs="Times New Roman"/>
          <w:b/>
          <w:bCs/>
          <w:i/>
          <w:iCs/>
          <w:sz w:val="24"/>
          <w:szCs w:val="24"/>
        </w:rPr>
        <w:t>Cost of Debt</w:t>
      </w:r>
      <w:r>
        <w:rPr>
          <w:rFonts w:ascii="Times New Roman" w:hAnsi="Times New Roman" w:cs="Times New Roman"/>
          <w:b/>
          <w:bCs/>
          <w:sz w:val="24"/>
          <w:szCs w:val="24"/>
        </w:rPr>
        <w:t>,</w:t>
      </w:r>
      <w:r w:rsidR="00095B7D">
        <w:rPr>
          <w:rFonts w:ascii="Times New Roman" w:hAnsi="Times New Roman" w:cs="Times New Roman"/>
          <w:b/>
          <w:bCs/>
          <w:sz w:val="24"/>
          <w:szCs w:val="24"/>
        </w:rPr>
        <w:t xml:space="preserve"> dan</w:t>
      </w:r>
      <w:r>
        <w:rPr>
          <w:rFonts w:ascii="Times New Roman" w:hAnsi="Times New Roman" w:cs="Times New Roman"/>
          <w:b/>
          <w:bCs/>
          <w:sz w:val="24"/>
          <w:szCs w:val="24"/>
        </w:rPr>
        <w:t xml:space="preserve"> </w:t>
      </w:r>
      <w:r w:rsidR="00E809BA">
        <w:rPr>
          <w:rFonts w:ascii="Times New Roman" w:hAnsi="Times New Roman" w:cs="Times New Roman"/>
          <w:b/>
          <w:bCs/>
          <w:sz w:val="24"/>
          <w:szCs w:val="24"/>
        </w:rPr>
        <w:t>Profitabilitas terhadap Manajemen Laba</w:t>
      </w:r>
    </w:p>
    <w:p w14:paraId="2880AEFC" w14:textId="7B4390C4" w:rsidR="005C6B46" w:rsidRDefault="005C6B46" w:rsidP="005A56A7">
      <w:pPr>
        <w:pStyle w:val="ListParagraph"/>
        <w:spacing w:line="480" w:lineRule="auto"/>
        <w:ind w:left="1134" w:firstLine="720"/>
        <w:jc w:val="both"/>
        <w:rPr>
          <w:rFonts w:ascii="Times New Roman" w:hAnsi="Times New Roman" w:cs="Times New Roman"/>
          <w:i/>
          <w:iCs/>
          <w:sz w:val="24"/>
          <w:szCs w:val="24"/>
        </w:rPr>
      </w:pPr>
      <w:r>
        <w:rPr>
          <w:rFonts w:ascii="Times New Roman" w:hAnsi="Times New Roman" w:cs="Times New Roman"/>
          <w:sz w:val="24"/>
          <w:szCs w:val="24"/>
        </w:rPr>
        <w:t>Manajemen laba</w:t>
      </w:r>
      <w:r w:rsidR="001F0AAE">
        <w:rPr>
          <w:rFonts w:ascii="Times New Roman" w:hAnsi="Times New Roman" w:cs="Times New Roman"/>
          <w:sz w:val="24"/>
          <w:szCs w:val="24"/>
        </w:rPr>
        <w:t xml:space="preserve"> </w:t>
      </w:r>
      <w:r w:rsidRPr="001F0AAE">
        <w:rPr>
          <w:rFonts w:ascii="Times New Roman" w:hAnsi="Times New Roman" w:cs="Times New Roman"/>
          <w:i/>
          <w:iCs/>
          <w:sz w:val="24"/>
          <w:szCs w:val="24"/>
        </w:rPr>
        <w:t>(earnin</w:t>
      </w:r>
      <w:r w:rsidR="001F0AAE" w:rsidRPr="001F0AAE">
        <w:rPr>
          <w:rFonts w:ascii="Times New Roman" w:hAnsi="Times New Roman" w:cs="Times New Roman"/>
          <w:i/>
          <w:iCs/>
          <w:sz w:val="24"/>
          <w:szCs w:val="24"/>
        </w:rPr>
        <w:t>gs management</w:t>
      </w:r>
      <w:r w:rsidR="001F0AAE">
        <w:rPr>
          <w:rFonts w:ascii="Times New Roman" w:hAnsi="Times New Roman" w:cs="Times New Roman"/>
          <w:sz w:val="24"/>
          <w:szCs w:val="24"/>
        </w:rPr>
        <w:t xml:space="preserve">) menurut </w:t>
      </w:r>
      <w:r w:rsidR="00A9180B">
        <w:rPr>
          <w:rFonts w:ascii="Times New Roman" w:hAnsi="Times New Roman" w:cs="Times New Roman"/>
          <w:sz w:val="24"/>
          <w:szCs w:val="24"/>
        </w:rPr>
        <w:fldChar w:fldCharType="begin" w:fldLock="1"/>
      </w:r>
      <w:r w:rsidR="00960B6C">
        <w:rPr>
          <w:rFonts w:ascii="Times New Roman" w:hAnsi="Times New Roman" w:cs="Times New Roman"/>
          <w:sz w:val="24"/>
          <w:szCs w:val="24"/>
        </w:rPr>
        <w:instrText>ADDIN CSL_CITATION {"citationItems":[{"id":"ITEM-1","itemData":{"ISBN":"978-602-52616-3-3","author":[{"dropping-particle":"","family":"Abbas","given":"Ahmad","non-dropping-particle":"","parse-names":false,"suffix":""},{"dropping-particle":"","family":"Said","given":"Zainal","non-dropping-particle":"","parse-names":false,"suffix":""},{"dropping-particle":"","family":"Bahtiar","given":"","non-dropping-particle":"","parse-names":false,"suffix":""},{"dropping-particle":"","family":"Nisa","given":"Khaerun","non-dropping-particle":"","parse-names":false,"suffix":""}],"id":"ITEM-1","issued":{"date-parts":[["2019"]]},"number-of-pages":"1-110","publisher":"Dirah","publisher-place":"Makassar","title":"Manajemen Laba : Suatu Perspektif Islam dan Pembuktian Empiris","type":"book"},"uris":["http://www.mendeley.com/documents/?uuid=0c31d1e0-692e-4f7a-8a69-f72f9223d758"]}],"mendeley":{"formattedCitation":"(Abbas et al., 2019)","manualFormatting":"Abbas et al., (2019:61)","plainTextFormattedCitation":"(Abbas et al., 2019)","previouslyFormattedCitation":"(Abbas et al., 2019)"},"properties":{"noteIndex":0},"schema":"https://github.com/citation-style-language/schema/raw/master/csl-citation.json"}</w:instrText>
      </w:r>
      <w:r w:rsidR="00A9180B">
        <w:rPr>
          <w:rFonts w:ascii="Times New Roman" w:hAnsi="Times New Roman" w:cs="Times New Roman"/>
          <w:sz w:val="24"/>
          <w:szCs w:val="24"/>
        </w:rPr>
        <w:fldChar w:fldCharType="separate"/>
      </w:r>
      <w:r w:rsidR="00A9180B" w:rsidRPr="00A9180B">
        <w:rPr>
          <w:rFonts w:ascii="Times New Roman" w:hAnsi="Times New Roman" w:cs="Times New Roman"/>
          <w:noProof/>
          <w:sz w:val="24"/>
          <w:szCs w:val="24"/>
        </w:rPr>
        <w:t xml:space="preserve">Abbas et al., </w:t>
      </w:r>
      <w:r w:rsidR="00A9180B">
        <w:rPr>
          <w:rFonts w:ascii="Times New Roman" w:hAnsi="Times New Roman" w:cs="Times New Roman"/>
          <w:noProof/>
          <w:sz w:val="24"/>
          <w:szCs w:val="24"/>
        </w:rPr>
        <w:t>(</w:t>
      </w:r>
      <w:r w:rsidR="00A9180B" w:rsidRPr="00A9180B">
        <w:rPr>
          <w:rFonts w:ascii="Times New Roman" w:hAnsi="Times New Roman" w:cs="Times New Roman"/>
          <w:noProof/>
          <w:sz w:val="24"/>
          <w:szCs w:val="24"/>
        </w:rPr>
        <w:t>2019</w:t>
      </w:r>
      <w:r w:rsidR="00A9180B">
        <w:rPr>
          <w:rFonts w:ascii="Times New Roman" w:hAnsi="Times New Roman" w:cs="Times New Roman"/>
          <w:noProof/>
          <w:sz w:val="24"/>
          <w:szCs w:val="24"/>
        </w:rPr>
        <w:t>:</w:t>
      </w:r>
      <w:r w:rsidR="00C67958">
        <w:rPr>
          <w:rFonts w:ascii="Times New Roman" w:hAnsi="Times New Roman" w:cs="Times New Roman"/>
          <w:noProof/>
          <w:sz w:val="24"/>
          <w:szCs w:val="24"/>
        </w:rPr>
        <w:t>61</w:t>
      </w:r>
      <w:r w:rsidR="00A9180B" w:rsidRPr="00A9180B">
        <w:rPr>
          <w:rFonts w:ascii="Times New Roman" w:hAnsi="Times New Roman" w:cs="Times New Roman"/>
          <w:noProof/>
          <w:sz w:val="24"/>
          <w:szCs w:val="24"/>
        </w:rPr>
        <w:t>)</w:t>
      </w:r>
      <w:r w:rsidR="00A9180B">
        <w:rPr>
          <w:rFonts w:ascii="Times New Roman" w:hAnsi="Times New Roman" w:cs="Times New Roman"/>
          <w:sz w:val="24"/>
          <w:szCs w:val="24"/>
        </w:rPr>
        <w:fldChar w:fldCharType="end"/>
      </w:r>
      <w:r w:rsidR="000A4883">
        <w:rPr>
          <w:rFonts w:ascii="Times New Roman" w:hAnsi="Times New Roman" w:cs="Times New Roman"/>
          <w:sz w:val="24"/>
          <w:szCs w:val="24"/>
        </w:rPr>
        <w:t xml:space="preserve"> </w:t>
      </w:r>
      <w:r w:rsidR="00973EB0">
        <w:rPr>
          <w:rFonts w:ascii="Times New Roman" w:hAnsi="Times New Roman" w:cs="Times New Roman"/>
          <w:sz w:val="24"/>
          <w:szCs w:val="24"/>
        </w:rPr>
        <w:t xml:space="preserve">adalah </w:t>
      </w:r>
      <w:r w:rsidR="00C67958">
        <w:rPr>
          <w:rFonts w:ascii="Times New Roman" w:hAnsi="Times New Roman" w:cs="Times New Roman"/>
          <w:sz w:val="24"/>
          <w:szCs w:val="24"/>
        </w:rPr>
        <w:t xml:space="preserve">tindakan manajer dalam memilih kebijakan akuntansi sebagai upaya untuk mencapai tujuan. </w:t>
      </w:r>
      <w:r w:rsidR="005A56A7">
        <w:rPr>
          <w:rFonts w:ascii="Times New Roman" w:hAnsi="Times New Roman" w:cs="Times New Roman"/>
          <w:sz w:val="24"/>
          <w:szCs w:val="24"/>
        </w:rPr>
        <w:t>Seperti hal</w:t>
      </w:r>
      <w:r w:rsidR="00491C8D">
        <w:rPr>
          <w:rFonts w:ascii="Times New Roman" w:hAnsi="Times New Roman" w:cs="Times New Roman"/>
          <w:sz w:val="24"/>
          <w:szCs w:val="24"/>
        </w:rPr>
        <w:t xml:space="preserve">nya manajemen laba juga didefinisikan oleh </w:t>
      </w:r>
      <w:r w:rsidR="00960B6C">
        <w:rPr>
          <w:rFonts w:ascii="Times New Roman" w:hAnsi="Times New Roman" w:cs="Times New Roman"/>
          <w:sz w:val="24"/>
          <w:szCs w:val="24"/>
        </w:rPr>
        <w:fldChar w:fldCharType="begin" w:fldLock="1"/>
      </w:r>
      <w:r w:rsidR="00F56E54">
        <w:rPr>
          <w:rFonts w:ascii="Times New Roman" w:hAnsi="Times New Roman" w:cs="Times New Roman"/>
          <w:sz w:val="24"/>
          <w:szCs w:val="24"/>
        </w:rPr>
        <w:instrText>ADDIN CSL_CITATION {"citationItems":[{"id":"ITEM-1","itemData":{"ISBN":"978-0-13-298466-9","abstract":"There is no official definition of operations research. The International Federation of Operational Research Societies (IFORS) defines operations research as a scientific approach to the solution of problems in the management of complex systems. In a rapidly changing environment an understanding is sought which will facilitate the choice and the implementation of effective solutions which, typically, may involve complex interactions among people, materials and money.","author":[{"dropping-particle":"","family":"Scott","given":"William R.","non-dropping-particle":"","parse-names":false,"suffix":""}],"container-title":"Essentials of Logistics and Management, the Global Supply Chain, Third Edition","edition":"seventh","editor":[{"dropping-particle":"","family":"Farrell","given":"Megan","non-dropping-particle":"","parse-names":false,"suffix":""}],"id":"ITEM-1","issued":{"date-parts":[["2015"]]},"number-of-pages":"1-596","title":"Operations research in logistics","type":"book"},"uris":["http://www.mendeley.com/documents/?uuid=03d29190-bd47-4c72-bfdd-c93de51671c8"]}],"mendeley":{"formattedCitation":"(Scott, 2015)","manualFormatting":"Scott, (2015)","plainTextFormattedCitation":"(Scott, 2015)","previouslyFormattedCitation":"(Scott, 2015)"},"properties":{"noteIndex":0},"schema":"https://github.com/citation-style-language/schema/raw/master/csl-citation.json"}</w:instrText>
      </w:r>
      <w:r w:rsidR="00960B6C">
        <w:rPr>
          <w:rFonts w:ascii="Times New Roman" w:hAnsi="Times New Roman" w:cs="Times New Roman"/>
          <w:sz w:val="24"/>
          <w:szCs w:val="24"/>
        </w:rPr>
        <w:fldChar w:fldCharType="separate"/>
      </w:r>
      <w:r w:rsidR="00960B6C" w:rsidRPr="00960B6C">
        <w:rPr>
          <w:rFonts w:ascii="Times New Roman" w:hAnsi="Times New Roman" w:cs="Times New Roman"/>
          <w:noProof/>
          <w:sz w:val="24"/>
          <w:szCs w:val="24"/>
        </w:rPr>
        <w:t xml:space="preserve">Scott, </w:t>
      </w:r>
      <w:r w:rsidR="00F41614">
        <w:rPr>
          <w:rFonts w:ascii="Times New Roman" w:hAnsi="Times New Roman" w:cs="Times New Roman"/>
          <w:noProof/>
          <w:sz w:val="24"/>
          <w:szCs w:val="24"/>
        </w:rPr>
        <w:t>(</w:t>
      </w:r>
      <w:r w:rsidR="00960B6C" w:rsidRPr="00960B6C">
        <w:rPr>
          <w:rFonts w:ascii="Times New Roman" w:hAnsi="Times New Roman" w:cs="Times New Roman"/>
          <w:noProof/>
          <w:sz w:val="24"/>
          <w:szCs w:val="24"/>
        </w:rPr>
        <w:t>2015)</w:t>
      </w:r>
      <w:r w:rsidR="00960B6C">
        <w:rPr>
          <w:rFonts w:ascii="Times New Roman" w:hAnsi="Times New Roman" w:cs="Times New Roman"/>
          <w:sz w:val="24"/>
          <w:szCs w:val="24"/>
        </w:rPr>
        <w:fldChar w:fldCharType="end"/>
      </w:r>
      <w:r w:rsidR="00F41614">
        <w:rPr>
          <w:rFonts w:ascii="Times New Roman" w:hAnsi="Times New Roman" w:cs="Times New Roman"/>
          <w:sz w:val="24"/>
          <w:szCs w:val="24"/>
        </w:rPr>
        <w:t xml:space="preserve"> bahwa </w:t>
      </w:r>
      <w:r w:rsidR="00F41614" w:rsidRPr="00F41614">
        <w:rPr>
          <w:rFonts w:ascii="Times New Roman" w:hAnsi="Times New Roman" w:cs="Times New Roman"/>
          <w:i/>
          <w:iCs/>
          <w:sz w:val="24"/>
          <w:szCs w:val="24"/>
        </w:rPr>
        <w:t>“earnings management is the choice by a manager of accounting policies so as to achieve some specific objective”.</w:t>
      </w:r>
    </w:p>
    <w:p w14:paraId="78C6159C" w14:textId="66293B4B" w:rsidR="00FD505B" w:rsidRDefault="007E0522" w:rsidP="005A56A7">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DF3B3E">
        <w:rPr>
          <w:rFonts w:ascii="Times New Roman" w:hAnsi="Times New Roman" w:cs="Times New Roman"/>
          <w:sz w:val="24"/>
          <w:szCs w:val="24"/>
        </w:rPr>
        <w:t>pengukuran</w:t>
      </w:r>
      <w:r>
        <w:rPr>
          <w:rFonts w:ascii="Times New Roman" w:hAnsi="Times New Roman" w:cs="Times New Roman"/>
          <w:sz w:val="24"/>
          <w:szCs w:val="24"/>
        </w:rPr>
        <w:t xml:space="preserve"> pada</w:t>
      </w:r>
      <w:r w:rsidR="00DF3B3E">
        <w:rPr>
          <w:rFonts w:ascii="Times New Roman" w:hAnsi="Times New Roman" w:cs="Times New Roman"/>
          <w:sz w:val="24"/>
          <w:szCs w:val="24"/>
        </w:rPr>
        <w:t xml:space="preserve"> penelitian in</w:t>
      </w:r>
      <w:r w:rsidR="00F23824">
        <w:rPr>
          <w:rFonts w:ascii="Times New Roman" w:hAnsi="Times New Roman" w:cs="Times New Roman"/>
          <w:sz w:val="24"/>
          <w:szCs w:val="24"/>
        </w:rPr>
        <w:t xml:space="preserve">i, variabel yang mempengaruhi secara simultan pada manajemen laba yaitu </w:t>
      </w:r>
      <w:r w:rsidR="00F23824" w:rsidRPr="000A4883">
        <w:rPr>
          <w:rFonts w:ascii="Times New Roman" w:hAnsi="Times New Roman" w:cs="Times New Roman"/>
          <w:i/>
          <w:iCs/>
          <w:sz w:val="24"/>
          <w:szCs w:val="24"/>
        </w:rPr>
        <w:t>good corporate governance</w:t>
      </w:r>
      <w:r w:rsidR="00F23824">
        <w:rPr>
          <w:rFonts w:ascii="Times New Roman" w:hAnsi="Times New Roman" w:cs="Times New Roman"/>
          <w:sz w:val="24"/>
          <w:szCs w:val="24"/>
        </w:rPr>
        <w:t xml:space="preserve">, ukuran perusahaan, </w:t>
      </w:r>
      <w:r w:rsidR="00F23824" w:rsidRPr="000A4883">
        <w:rPr>
          <w:rFonts w:ascii="Times New Roman" w:hAnsi="Times New Roman" w:cs="Times New Roman"/>
          <w:i/>
          <w:iCs/>
          <w:sz w:val="24"/>
          <w:szCs w:val="24"/>
        </w:rPr>
        <w:t>cost of debt</w:t>
      </w:r>
      <w:r w:rsidR="00F23824">
        <w:rPr>
          <w:rFonts w:ascii="Times New Roman" w:hAnsi="Times New Roman" w:cs="Times New Roman"/>
          <w:sz w:val="24"/>
          <w:szCs w:val="24"/>
        </w:rPr>
        <w:t xml:space="preserve">, </w:t>
      </w:r>
      <w:r w:rsidR="00095B7D">
        <w:rPr>
          <w:rFonts w:ascii="Times New Roman" w:hAnsi="Times New Roman" w:cs="Times New Roman"/>
          <w:sz w:val="24"/>
          <w:szCs w:val="24"/>
        </w:rPr>
        <w:t xml:space="preserve">dan </w:t>
      </w:r>
      <w:r w:rsidR="00F23824">
        <w:rPr>
          <w:rFonts w:ascii="Times New Roman" w:hAnsi="Times New Roman" w:cs="Times New Roman"/>
          <w:sz w:val="24"/>
          <w:szCs w:val="24"/>
        </w:rPr>
        <w:t xml:space="preserve">profitabilitas. </w:t>
      </w:r>
      <w:r w:rsidR="006674AA">
        <w:rPr>
          <w:rFonts w:ascii="Times New Roman" w:hAnsi="Times New Roman" w:cs="Times New Roman"/>
          <w:sz w:val="24"/>
          <w:szCs w:val="24"/>
        </w:rPr>
        <w:t xml:space="preserve">Untuk menganalisa terjadinya tindakan manajemen laba dapat dilihat dari </w:t>
      </w:r>
      <w:r w:rsidR="0029366A">
        <w:rPr>
          <w:rFonts w:ascii="Times New Roman" w:hAnsi="Times New Roman" w:cs="Times New Roman"/>
          <w:sz w:val="24"/>
          <w:szCs w:val="24"/>
        </w:rPr>
        <w:t>system perusahaannya bagaimana dan juga analisa laporan keuangannya.</w:t>
      </w:r>
      <w:r w:rsidR="002410AE">
        <w:rPr>
          <w:rFonts w:ascii="Times New Roman" w:hAnsi="Times New Roman" w:cs="Times New Roman"/>
          <w:sz w:val="24"/>
          <w:szCs w:val="24"/>
        </w:rPr>
        <w:t xml:space="preserve"> Apabila </w:t>
      </w:r>
      <w:r w:rsidR="00D66956">
        <w:rPr>
          <w:rFonts w:ascii="Times New Roman" w:hAnsi="Times New Roman" w:cs="Times New Roman"/>
          <w:sz w:val="24"/>
          <w:szCs w:val="24"/>
        </w:rPr>
        <w:t>GCG</w:t>
      </w:r>
      <w:r w:rsidR="002410AE">
        <w:rPr>
          <w:rFonts w:ascii="Times New Roman" w:hAnsi="Times New Roman" w:cs="Times New Roman"/>
          <w:sz w:val="24"/>
          <w:szCs w:val="24"/>
        </w:rPr>
        <w:t xml:space="preserve">, ukuran </w:t>
      </w:r>
      <w:r w:rsidR="00F43E86">
        <w:rPr>
          <w:rFonts w:ascii="Times New Roman" w:hAnsi="Times New Roman" w:cs="Times New Roman"/>
          <w:sz w:val="24"/>
          <w:szCs w:val="24"/>
        </w:rPr>
        <w:t xml:space="preserve">perusahaan, </w:t>
      </w:r>
      <w:r w:rsidR="00F43E86" w:rsidRPr="000A4883">
        <w:rPr>
          <w:rFonts w:ascii="Times New Roman" w:hAnsi="Times New Roman" w:cs="Times New Roman"/>
          <w:i/>
          <w:iCs/>
          <w:sz w:val="24"/>
          <w:szCs w:val="24"/>
        </w:rPr>
        <w:t>cost of debt</w:t>
      </w:r>
      <w:r w:rsidR="00F43E86">
        <w:rPr>
          <w:rFonts w:ascii="Times New Roman" w:hAnsi="Times New Roman" w:cs="Times New Roman"/>
          <w:sz w:val="24"/>
          <w:szCs w:val="24"/>
        </w:rPr>
        <w:t xml:space="preserve">, </w:t>
      </w:r>
      <w:r w:rsidR="004213DA">
        <w:rPr>
          <w:rFonts w:ascii="Times New Roman" w:hAnsi="Times New Roman" w:cs="Times New Roman"/>
          <w:sz w:val="24"/>
          <w:szCs w:val="24"/>
        </w:rPr>
        <w:lastRenderedPageBreak/>
        <w:t xml:space="preserve">dan </w:t>
      </w:r>
      <w:r w:rsidR="00F43E86">
        <w:rPr>
          <w:rFonts w:ascii="Times New Roman" w:hAnsi="Times New Roman" w:cs="Times New Roman"/>
          <w:sz w:val="24"/>
          <w:szCs w:val="24"/>
        </w:rPr>
        <w:t>profitabilitas</w:t>
      </w:r>
      <w:r w:rsidR="004213DA">
        <w:rPr>
          <w:rFonts w:ascii="Times New Roman" w:hAnsi="Times New Roman" w:cs="Times New Roman"/>
          <w:sz w:val="24"/>
          <w:szCs w:val="24"/>
        </w:rPr>
        <w:t xml:space="preserve"> </w:t>
      </w:r>
      <w:r w:rsidR="00F43E86">
        <w:rPr>
          <w:rFonts w:ascii="Times New Roman" w:hAnsi="Times New Roman" w:cs="Times New Roman"/>
          <w:sz w:val="24"/>
          <w:szCs w:val="24"/>
        </w:rPr>
        <w:t xml:space="preserve">semakin baik maka akan menurunkan terjadinya </w:t>
      </w:r>
      <w:r w:rsidR="00FF050A">
        <w:rPr>
          <w:rFonts w:ascii="Times New Roman" w:hAnsi="Times New Roman" w:cs="Times New Roman"/>
          <w:sz w:val="24"/>
          <w:szCs w:val="24"/>
        </w:rPr>
        <w:t xml:space="preserve">kecurangan atau yang biasa disebut manajemen laba. </w:t>
      </w:r>
      <w:r w:rsidR="00D66956">
        <w:rPr>
          <w:rFonts w:ascii="Times New Roman" w:hAnsi="Times New Roman" w:cs="Times New Roman"/>
          <w:sz w:val="24"/>
          <w:szCs w:val="24"/>
        </w:rPr>
        <w:t xml:space="preserve">namun, apabila GCG, ukuran perusahaan, </w:t>
      </w:r>
      <w:r w:rsidR="00D66956" w:rsidRPr="000A4883">
        <w:rPr>
          <w:rFonts w:ascii="Times New Roman" w:hAnsi="Times New Roman" w:cs="Times New Roman"/>
          <w:i/>
          <w:iCs/>
          <w:sz w:val="24"/>
          <w:szCs w:val="24"/>
        </w:rPr>
        <w:t>cost of debt</w:t>
      </w:r>
      <w:r w:rsidR="00D66956">
        <w:rPr>
          <w:rFonts w:ascii="Times New Roman" w:hAnsi="Times New Roman" w:cs="Times New Roman"/>
          <w:sz w:val="24"/>
          <w:szCs w:val="24"/>
        </w:rPr>
        <w:t>,</w:t>
      </w:r>
      <w:r w:rsidR="004213DA">
        <w:rPr>
          <w:rFonts w:ascii="Times New Roman" w:hAnsi="Times New Roman" w:cs="Times New Roman"/>
          <w:sz w:val="24"/>
          <w:szCs w:val="24"/>
        </w:rPr>
        <w:t xml:space="preserve"> dan</w:t>
      </w:r>
      <w:r w:rsidR="00D66956">
        <w:rPr>
          <w:rFonts w:ascii="Times New Roman" w:hAnsi="Times New Roman" w:cs="Times New Roman"/>
          <w:sz w:val="24"/>
          <w:szCs w:val="24"/>
        </w:rPr>
        <w:t xml:space="preserve"> profitabilitas </w:t>
      </w:r>
      <w:r w:rsidR="00EE247A">
        <w:rPr>
          <w:rFonts w:ascii="Times New Roman" w:hAnsi="Times New Roman" w:cs="Times New Roman"/>
          <w:sz w:val="24"/>
          <w:szCs w:val="24"/>
        </w:rPr>
        <w:t>semakin buruk maka akan meningkatkan terjadinya manajemen laba</w:t>
      </w:r>
      <w:r w:rsidR="00F7174C">
        <w:rPr>
          <w:rFonts w:ascii="Times New Roman" w:hAnsi="Times New Roman" w:cs="Times New Roman"/>
          <w:sz w:val="24"/>
          <w:szCs w:val="24"/>
        </w:rPr>
        <w:t>.</w:t>
      </w:r>
    </w:p>
    <w:p w14:paraId="271C7D6C" w14:textId="0E3F47AB" w:rsidR="001F0251" w:rsidRDefault="003E673E" w:rsidP="001F0251">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sebelumnya mengenai pengaruh GCG, ukuran perusahaan, </w:t>
      </w:r>
      <w:r w:rsidRPr="000A4883">
        <w:rPr>
          <w:rFonts w:ascii="Times New Roman" w:hAnsi="Times New Roman" w:cs="Times New Roman"/>
          <w:i/>
          <w:iCs/>
          <w:sz w:val="24"/>
          <w:szCs w:val="24"/>
        </w:rPr>
        <w:t>cost of debt</w:t>
      </w:r>
      <w:r>
        <w:rPr>
          <w:rFonts w:ascii="Times New Roman" w:hAnsi="Times New Roman" w:cs="Times New Roman"/>
          <w:sz w:val="24"/>
          <w:szCs w:val="24"/>
        </w:rPr>
        <w:t xml:space="preserve">, </w:t>
      </w:r>
      <w:r w:rsidR="004213DA">
        <w:rPr>
          <w:rFonts w:ascii="Times New Roman" w:hAnsi="Times New Roman" w:cs="Times New Roman"/>
          <w:sz w:val="24"/>
          <w:szCs w:val="24"/>
        </w:rPr>
        <w:t xml:space="preserve">dan </w:t>
      </w:r>
      <w:r>
        <w:rPr>
          <w:rFonts w:ascii="Times New Roman" w:hAnsi="Times New Roman" w:cs="Times New Roman"/>
          <w:sz w:val="24"/>
          <w:szCs w:val="24"/>
        </w:rPr>
        <w:t xml:space="preserve">profitabilitas terhadap manajemen laba </w:t>
      </w:r>
      <w:r w:rsidR="009C4AAC">
        <w:rPr>
          <w:rFonts w:ascii="Times New Roman" w:hAnsi="Times New Roman" w:cs="Times New Roman"/>
          <w:sz w:val="24"/>
          <w:szCs w:val="24"/>
        </w:rPr>
        <w:t>sehingga rangkaian konseptual dalam penelitian ini dapat digambarkan seperti dibawah ini:</w:t>
      </w:r>
    </w:p>
    <w:p w14:paraId="2101CEA1" w14:textId="77777777" w:rsidR="00C1162D" w:rsidRDefault="00C1162D" w:rsidP="001F0251">
      <w:pPr>
        <w:pStyle w:val="ListParagraph"/>
        <w:spacing w:line="480" w:lineRule="auto"/>
        <w:ind w:left="1134" w:firstLine="720"/>
        <w:jc w:val="both"/>
        <w:rPr>
          <w:rFonts w:ascii="Times New Roman" w:hAnsi="Times New Roman" w:cs="Times New Roman"/>
          <w:sz w:val="24"/>
          <w:szCs w:val="24"/>
        </w:rPr>
      </w:pPr>
    </w:p>
    <w:p w14:paraId="6EF587ED" w14:textId="128646FE" w:rsidR="00B03565" w:rsidRPr="001F0251" w:rsidRDefault="00D20145" w:rsidP="001F0251">
      <w:pPr>
        <w:pStyle w:val="ListParagraph"/>
        <w:spacing w:line="480" w:lineRule="auto"/>
        <w:ind w:left="1134"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445E4275" wp14:editId="1304559A">
                <wp:simplePos x="0" y="0"/>
                <wp:positionH relativeFrom="column">
                  <wp:posOffset>455295</wp:posOffset>
                </wp:positionH>
                <wp:positionV relativeFrom="paragraph">
                  <wp:posOffset>350519</wp:posOffset>
                </wp:positionV>
                <wp:extent cx="19050" cy="2600325"/>
                <wp:effectExtent l="0" t="0" r="19050" b="28575"/>
                <wp:wrapNone/>
                <wp:docPr id="990360823" name="Straight Connector 3"/>
                <wp:cNvGraphicFramePr/>
                <a:graphic xmlns:a="http://schemas.openxmlformats.org/drawingml/2006/main">
                  <a:graphicData uri="http://schemas.microsoft.com/office/word/2010/wordprocessingShape">
                    <wps:wsp>
                      <wps:cNvCnPr/>
                      <wps:spPr>
                        <a:xfrm>
                          <a:off x="0" y="0"/>
                          <a:ext cx="19050" cy="26003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3EF25"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85pt,27.6pt" to="37.35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" strokecolor="black [3200]" strokeweight=".5pt">
                <v:stroke dashstyle="longDash" joinstyle="miter"/>
              </v:line>
            </w:pict>
          </mc:Fallback>
        </mc:AlternateContent>
      </w:r>
      <w:r>
        <w:rPr>
          <w:noProof/>
        </w:rPr>
        <mc:AlternateContent>
          <mc:Choice Requires="wps">
            <w:drawing>
              <wp:anchor distT="0" distB="0" distL="114300" distR="114300" simplePos="0" relativeHeight="251667456" behindDoc="0" locked="0" layoutInCell="1" allowOverlap="1" wp14:anchorId="0DF4AF26" wp14:editId="7C849449">
                <wp:simplePos x="0" y="0"/>
                <wp:positionH relativeFrom="column">
                  <wp:posOffset>2207895</wp:posOffset>
                </wp:positionH>
                <wp:positionV relativeFrom="paragraph">
                  <wp:posOffset>350520</wp:posOffset>
                </wp:positionV>
                <wp:extent cx="45719" cy="2616835"/>
                <wp:effectExtent l="0" t="0" r="31115" b="3111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16835"/>
                        </a:xfrm>
                        <a:prstGeom prst="straightConnector1">
                          <a:avLst/>
                        </a:prstGeom>
                        <a:noFill/>
                        <a:ln w="9525">
                          <a:solidFill>
                            <a:schemeClr val="bg2">
                              <a:lumMod val="1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4CC4B" id="_x0000_t32" coordsize="21600,21600" o:spt="32" o:oned="t" path="m,l21600,21600e" filled="f">
                <v:path arrowok="t" fillok="f" o:connecttype="none"/>
                <o:lock v:ext="edit" shapetype="t"/>
              </v:shapetype>
              <v:shape id="AutoShape 14" o:spid="_x0000_s1026" type="#_x0000_t32" style="position:absolute;margin-left:173.85pt;margin-top:27.6pt;width:3.6pt;height:20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" strokecolor="#161616 [334]">
                <v:stroke dashstyle="dash"/>
              </v:shape>
            </w:pict>
          </mc:Fallback>
        </mc:AlternateContent>
      </w:r>
      <w:r w:rsidR="004A66D2">
        <w:rPr>
          <w:noProof/>
        </w:rPr>
        <mc:AlternateContent>
          <mc:Choice Requires="wps">
            <w:drawing>
              <wp:anchor distT="0" distB="0" distL="114300" distR="114300" simplePos="0" relativeHeight="251665408" behindDoc="0" locked="0" layoutInCell="1" allowOverlap="1" wp14:anchorId="6C1E5305" wp14:editId="34AC95D3">
                <wp:simplePos x="0" y="0"/>
                <wp:positionH relativeFrom="column">
                  <wp:posOffset>445770</wp:posOffset>
                </wp:positionH>
                <wp:positionV relativeFrom="paragraph">
                  <wp:posOffset>346075</wp:posOffset>
                </wp:positionV>
                <wp:extent cx="1743075" cy="0"/>
                <wp:effectExtent l="9525" t="10795" r="9525" b="825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294BA" id="AutoShape 12" o:spid="_x0000_s1026" type="#_x0000_t32" style="position:absolute;margin-left:35.1pt;margin-top:27.25pt;width:13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">
                <v:stroke dashstyle="dash"/>
              </v:shape>
            </w:pict>
          </mc:Fallback>
        </mc:AlternateContent>
      </w:r>
    </w:p>
    <w:p w14:paraId="4ED5100D" w14:textId="3375D75F" w:rsidR="004C0434" w:rsidRDefault="004A66D2" w:rsidP="00F26C6C">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5A1AAF6" wp14:editId="1476FA87">
                <wp:simplePos x="0" y="0"/>
                <wp:positionH relativeFrom="column">
                  <wp:posOffset>636270</wp:posOffset>
                </wp:positionH>
                <wp:positionV relativeFrom="paragraph">
                  <wp:posOffset>8255</wp:posOffset>
                </wp:positionV>
                <wp:extent cx="1362075" cy="533400"/>
                <wp:effectExtent l="9525" t="10795" r="28575" b="2730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33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287BE8" w14:textId="0C44CC9C" w:rsidR="001723A8" w:rsidRPr="009B5E4E" w:rsidRDefault="001723A8" w:rsidP="003F15C4">
                            <w:pPr>
                              <w:jc w:val="center"/>
                              <w:rPr>
                                <w:rFonts w:ascii="Times New Roman" w:hAnsi="Times New Roman" w:cs="Times New Roman"/>
                                <w:sz w:val="24"/>
                                <w:szCs w:val="24"/>
                                <w:lang w:val="en-US"/>
                              </w:rPr>
                            </w:pPr>
                            <w:r w:rsidRPr="007B0985">
                              <w:rPr>
                                <w:rFonts w:ascii="Times New Roman" w:hAnsi="Times New Roman" w:cs="Times New Roman"/>
                                <w:i/>
                                <w:iCs/>
                                <w:sz w:val="24"/>
                                <w:szCs w:val="24"/>
                                <w:lang w:val="en-US"/>
                              </w:rPr>
                              <w:t>Good Corporate Governance</w:t>
                            </w:r>
                            <w:r w:rsidRPr="009B5E4E">
                              <w:rPr>
                                <w:rFonts w:ascii="Times New Roman" w:hAnsi="Times New Roman" w:cs="Times New Roman"/>
                                <w:sz w:val="24"/>
                                <w:szCs w:val="24"/>
                                <w:lang w:val="en-US"/>
                              </w:rPr>
                              <w:t xml:space="preserve"> (X</w:t>
                            </w:r>
                            <w:r w:rsidRPr="009B5E4E">
                              <w:rPr>
                                <w:rFonts w:ascii="Times New Roman" w:hAnsi="Times New Roman" w:cs="Times New Roman"/>
                                <w:sz w:val="24"/>
                                <w:szCs w:val="24"/>
                                <w:vertAlign w:val="subscript"/>
                                <w:lang w:val="en-US"/>
                              </w:rPr>
                              <w:t>1</w:t>
                            </w:r>
                            <w:r w:rsidRPr="009B5E4E">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AAF6" id="_x0000_t202" coordsize="21600,21600" o:spt="202" path="m,l,21600r21600,l21600,xe">
                <v:stroke joinstyle="miter"/>
                <v:path gradientshapeok="t" o:connecttype="rect"/>
              </v:shapetype>
              <v:shape id="Text Box 4" o:spid="_x0000_s1026" type="#_x0000_t202" style="position:absolute;margin-left:50.1pt;margin-top:.65pt;width:107.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">
                <v:shadow on="t"/>
                <v:textbox>
                  <w:txbxContent>
                    <w:p w14:paraId="36287BE8" w14:textId="0C44CC9C" w:rsidR="001723A8" w:rsidRPr="009B5E4E" w:rsidRDefault="001723A8" w:rsidP="003F15C4">
                      <w:pPr>
                        <w:jc w:val="center"/>
                        <w:rPr>
                          <w:rFonts w:ascii="Times New Roman" w:hAnsi="Times New Roman" w:cs="Times New Roman"/>
                          <w:sz w:val="24"/>
                          <w:szCs w:val="24"/>
                          <w:lang w:val="en-US"/>
                        </w:rPr>
                      </w:pPr>
                      <w:r w:rsidRPr="007B0985">
                        <w:rPr>
                          <w:rFonts w:ascii="Times New Roman" w:hAnsi="Times New Roman" w:cs="Times New Roman"/>
                          <w:i/>
                          <w:iCs/>
                          <w:sz w:val="24"/>
                          <w:szCs w:val="24"/>
                          <w:lang w:val="en-US"/>
                        </w:rPr>
                        <w:t>Good Corporate Governance</w:t>
                      </w:r>
                      <w:r w:rsidRPr="009B5E4E">
                        <w:rPr>
                          <w:rFonts w:ascii="Times New Roman" w:hAnsi="Times New Roman" w:cs="Times New Roman"/>
                          <w:sz w:val="24"/>
                          <w:szCs w:val="24"/>
                          <w:lang w:val="en-US"/>
                        </w:rPr>
                        <w:t xml:space="preserve"> (X</w:t>
                      </w:r>
                      <w:r w:rsidRPr="009B5E4E">
                        <w:rPr>
                          <w:rFonts w:ascii="Times New Roman" w:hAnsi="Times New Roman" w:cs="Times New Roman"/>
                          <w:sz w:val="24"/>
                          <w:szCs w:val="24"/>
                          <w:vertAlign w:val="subscript"/>
                          <w:lang w:val="en-US"/>
                        </w:rPr>
                        <w:t>1</w:t>
                      </w:r>
                      <w:r w:rsidRPr="009B5E4E">
                        <w:rPr>
                          <w:rFonts w:ascii="Times New Roman" w:hAnsi="Times New Roman" w:cs="Times New Roman"/>
                          <w:sz w:val="24"/>
                          <w:szCs w:val="24"/>
                          <w:lang w:val="en-US"/>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54D499A" wp14:editId="3E35F7D7">
                <wp:simplePos x="0" y="0"/>
                <wp:positionH relativeFrom="column">
                  <wp:posOffset>2007870</wp:posOffset>
                </wp:positionH>
                <wp:positionV relativeFrom="paragraph">
                  <wp:posOffset>303530</wp:posOffset>
                </wp:positionV>
                <wp:extent cx="1819275" cy="876300"/>
                <wp:effectExtent l="9525" t="10795" r="38100" b="5588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EFCD5" id="AutoShape 16" o:spid="_x0000_s1026" type="#_x0000_t32" style="position:absolute;margin-left:158.1pt;margin-top:23.9pt;width:143.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">
                <v:stroke endarrow="block"/>
              </v:shape>
            </w:pict>
          </mc:Fallback>
        </mc:AlternateContent>
      </w:r>
      <w:r w:rsidR="00907FDE">
        <w:rPr>
          <w:rFonts w:ascii="Times New Roman" w:hAnsi="Times New Roman" w:cs="Times New Roman"/>
          <w:sz w:val="24"/>
          <w:szCs w:val="24"/>
        </w:rPr>
        <w:tab/>
      </w:r>
    </w:p>
    <w:p w14:paraId="7407D8F1" w14:textId="67091C03" w:rsidR="004C0434" w:rsidRPr="004C0434" w:rsidRDefault="00D20145" w:rsidP="00F26C6C">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126C55" wp14:editId="152D471C">
                <wp:simplePos x="0" y="0"/>
                <wp:positionH relativeFrom="column">
                  <wp:posOffset>3903345</wp:posOffset>
                </wp:positionH>
                <wp:positionV relativeFrom="paragraph">
                  <wp:posOffset>394335</wp:posOffset>
                </wp:positionV>
                <wp:extent cx="1419225" cy="571500"/>
                <wp:effectExtent l="0" t="0" r="66675" b="571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F83464" w14:textId="59337A68" w:rsidR="001723A8" w:rsidRPr="009B5E4E" w:rsidRDefault="001723A8" w:rsidP="00284D36">
                            <w:pPr>
                              <w:jc w:val="center"/>
                              <w:rPr>
                                <w:rFonts w:ascii="Times New Roman" w:hAnsi="Times New Roman" w:cs="Times New Roman"/>
                                <w:b/>
                                <w:bCs/>
                                <w:sz w:val="24"/>
                                <w:szCs w:val="24"/>
                                <w:lang w:val="en-US"/>
                              </w:rPr>
                            </w:pPr>
                            <w:r w:rsidRPr="009B5E4E">
                              <w:rPr>
                                <w:rFonts w:ascii="Times New Roman" w:hAnsi="Times New Roman" w:cs="Times New Roman"/>
                                <w:b/>
                                <w:bCs/>
                                <w:sz w:val="24"/>
                                <w:szCs w:val="24"/>
                                <w:lang w:val="en-US"/>
                              </w:rPr>
                              <w:t>Manajemen Laba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6C55" id="Text Box 9" o:spid="_x0000_s1027" type="#_x0000_t202" style="position:absolute;margin-left:307.35pt;margin-top:31.05pt;width:111.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">
                <v:shadow on="t"/>
                <v:textbox>
                  <w:txbxContent>
                    <w:p w14:paraId="70F83464" w14:textId="59337A68" w:rsidR="001723A8" w:rsidRPr="009B5E4E" w:rsidRDefault="001723A8" w:rsidP="00284D36">
                      <w:pPr>
                        <w:jc w:val="center"/>
                        <w:rPr>
                          <w:rFonts w:ascii="Times New Roman" w:hAnsi="Times New Roman" w:cs="Times New Roman"/>
                          <w:b/>
                          <w:bCs/>
                          <w:sz w:val="24"/>
                          <w:szCs w:val="24"/>
                          <w:lang w:val="en-US"/>
                        </w:rPr>
                      </w:pPr>
                      <w:r w:rsidRPr="009B5E4E">
                        <w:rPr>
                          <w:rFonts w:ascii="Times New Roman" w:hAnsi="Times New Roman" w:cs="Times New Roman"/>
                          <w:b/>
                          <w:bCs/>
                          <w:sz w:val="24"/>
                          <w:szCs w:val="24"/>
                          <w:lang w:val="en-US"/>
                        </w:rPr>
                        <w:t>Manajemen Laba   (Y)</w:t>
                      </w:r>
                    </w:p>
                  </w:txbxContent>
                </v:textbox>
              </v:shape>
            </w:pict>
          </mc:Fallback>
        </mc:AlternateContent>
      </w:r>
      <w:r w:rsidR="004A66D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5A9DB0" wp14:editId="25988B69">
                <wp:simplePos x="0" y="0"/>
                <wp:positionH relativeFrom="column">
                  <wp:posOffset>636270</wp:posOffset>
                </wp:positionH>
                <wp:positionV relativeFrom="paragraph">
                  <wp:posOffset>241935</wp:posOffset>
                </wp:positionV>
                <wp:extent cx="1371600" cy="495300"/>
                <wp:effectExtent l="9525" t="10795" r="28575" b="273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5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9B41B7" w14:textId="2E4FE352" w:rsidR="001723A8" w:rsidRPr="009B5E4E" w:rsidRDefault="001723A8" w:rsidP="00256FA8">
                            <w:pPr>
                              <w:jc w:val="center"/>
                              <w:rPr>
                                <w:rFonts w:ascii="Times New Roman" w:hAnsi="Times New Roman" w:cs="Times New Roman"/>
                                <w:sz w:val="24"/>
                                <w:szCs w:val="24"/>
                                <w:lang w:val="en-US"/>
                              </w:rPr>
                            </w:pPr>
                            <w:r w:rsidRPr="009B5E4E">
                              <w:rPr>
                                <w:rFonts w:ascii="Times New Roman" w:hAnsi="Times New Roman" w:cs="Times New Roman"/>
                                <w:sz w:val="24"/>
                                <w:szCs w:val="24"/>
                                <w:lang w:val="en-US"/>
                              </w:rPr>
                              <w:t>Ukuran Perusahaan (X</w:t>
                            </w:r>
                            <w:r w:rsidRPr="009B5E4E">
                              <w:rPr>
                                <w:rFonts w:ascii="Times New Roman" w:hAnsi="Times New Roman" w:cs="Times New Roman"/>
                                <w:sz w:val="24"/>
                                <w:szCs w:val="24"/>
                                <w:vertAlign w:val="subscript"/>
                                <w:lang w:val="en-US"/>
                              </w:rPr>
                              <w:t>2</w:t>
                            </w:r>
                            <w:r w:rsidRPr="009B5E4E">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9DB0" id="Text Box 5" o:spid="_x0000_s1028" type="#_x0000_t202" style="position:absolute;margin-left:50.1pt;margin-top:19.05pt;width:10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">
                <v:shadow on="t"/>
                <v:textbox>
                  <w:txbxContent>
                    <w:p w14:paraId="699B41B7" w14:textId="2E4FE352" w:rsidR="001723A8" w:rsidRPr="009B5E4E" w:rsidRDefault="001723A8" w:rsidP="00256FA8">
                      <w:pPr>
                        <w:jc w:val="center"/>
                        <w:rPr>
                          <w:rFonts w:ascii="Times New Roman" w:hAnsi="Times New Roman" w:cs="Times New Roman"/>
                          <w:sz w:val="24"/>
                          <w:szCs w:val="24"/>
                          <w:lang w:val="en-US"/>
                        </w:rPr>
                      </w:pPr>
                      <w:r w:rsidRPr="009B5E4E">
                        <w:rPr>
                          <w:rFonts w:ascii="Times New Roman" w:hAnsi="Times New Roman" w:cs="Times New Roman"/>
                          <w:sz w:val="24"/>
                          <w:szCs w:val="24"/>
                          <w:lang w:val="en-US"/>
                        </w:rPr>
                        <w:t>Ukuran Perusahaan (X</w:t>
                      </w:r>
                      <w:r w:rsidRPr="009B5E4E">
                        <w:rPr>
                          <w:rFonts w:ascii="Times New Roman" w:hAnsi="Times New Roman" w:cs="Times New Roman"/>
                          <w:sz w:val="24"/>
                          <w:szCs w:val="24"/>
                          <w:vertAlign w:val="subscript"/>
                          <w:lang w:val="en-US"/>
                        </w:rPr>
                        <w:t>2</w:t>
                      </w:r>
                      <w:r w:rsidRPr="009B5E4E">
                        <w:rPr>
                          <w:rFonts w:ascii="Times New Roman" w:hAnsi="Times New Roman" w:cs="Times New Roman"/>
                          <w:sz w:val="24"/>
                          <w:szCs w:val="24"/>
                          <w:lang w:val="en-US"/>
                        </w:rPr>
                        <w:t>)</w:t>
                      </w:r>
                    </w:p>
                  </w:txbxContent>
                </v:textbox>
              </v:shape>
            </w:pict>
          </mc:Fallback>
        </mc:AlternateContent>
      </w:r>
      <w:r w:rsidR="00A16D71">
        <w:rPr>
          <w:rFonts w:ascii="Times New Roman" w:hAnsi="Times New Roman" w:cs="Times New Roman"/>
          <w:sz w:val="24"/>
          <w:szCs w:val="24"/>
        </w:rPr>
        <w:tab/>
      </w:r>
      <w:r w:rsidR="00A16D71">
        <w:rPr>
          <w:rFonts w:ascii="Times New Roman" w:hAnsi="Times New Roman" w:cs="Times New Roman"/>
          <w:sz w:val="24"/>
          <w:szCs w:val="24"/>
        </w:rPr>
        <w:tab/>
      </w:r>
      <w:r w:rsidR="00A16D71">
        <w:rPr>
          <w:rFonts w:ascii="Times New Roman" w:hAnsi="Times New Roman" w:cs="Times New Roman"/>
          <w:sz w:val="24"/>
          <w:szCs w:val="24"/>
        </w:rPr>
        <w:tab/>
      </w:r>
      <w:r w:rsidR="00A16D71">
        <w:rPr>
          <w:rFonts w:ascii="Times New Roman" w:hAnsi="Times New Roman" w:cs="Times New Roman"/>
          <w:sz w:val="24"/>
          <w:szCs w:val="24"/>
        </w:rPr>
        <w:tab/>
      </w:r>
      <w:r w:rsidR="00A16D71">
        <w:rPr>
          <w:rFonts w:ascii="Times New Roman" w:hAnsi="Times New Roman" w:cs="Times New Roman"/>
          <w:sz w:val="24"/>
          <w:szCs w:val="24"/>
        </w:rPr>
        <w:tab/>
      </w:r>
      <w:r w:rsidR="00A16D71">
        <w:rPr>
          <w:rFonts w:ascii="Times New Roman" w:hAnsi="Times New Roman" w:cs="Times New Roman"/>
          <w:sz w:val="24"/>
          <w:szCs w:val="24"/>
        </w:rPr>
        <w:tab/>
        <w:t>H</w:t>
      </w:r>
      <w:r w:rsidR="00A16D71" w:rsidRPr="009B5E4E">
        <w:rPr>
          <w:rFonts w:ascii="Times New Roman" w:hAnsi="Times New Roman" w:cs="Times New Roman"/>
          <w:sz w:val="24"/>
          <w:szCs w:val="24"/>
          <w:vertAlign w:val="subscript"/>
        </w:rPr>
        <w:t>1</w:t>
      </w:r>
    </w:p>
    <w:p w14:paraId="49ABA6C6" w14:textId="4DBD022B" w:rsidR="00B03565" w:rsidRDefault="004A66D2" w:rsidP="002A5A5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E3DF50" wp14:editId="5F66E287">
                <wp:simplePos x="0" y="0"/>
                <wp:positionH relativeFrom="column">
                  <wp:posOffset>2026920</wp:posOffset>
                </wp:positionH>
                <wp:positionV relativeFrom="paragraph">
                  <wp:posOffset>94615</wp:posOffset>
                </wp:positionV>
                <wp:extent cx="1828800" cy="266700"/>
                <wp:effectExtent l="9525" t="10795" r="28575" b="5588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7FE51" id="AutoShape 17" o:spid="_x0000_s1026" type="#_x0000_t32" style="position:absolute;margin-left:159.6pt;margin-top:7.45pt;width:2in;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">
                <v:stroke endarrow="block"/>
              </v:shape>
            </w:pict>
          </mc:Fallback>
        </mc:AlternateContent>
      </w:r>
      <w:r w:rsidR="00A16D71">
        <w:rPr>
          <w:rFonts w:ascii="Times New Roman" w:hAnsi="Times New Roman" w:cs="Times New Roman"/>
          <w:sz w:val="24"/>
          <w:szCs w:val="24"/>
        </w:rPr>
        <w:tab/>
      </w:r>
      <w:r w:rsidR="00A16D71">
        <w:rPr>
          <w:rFonts w:ascii="Times New Roman" w:hAnsi="Times New Roman" w:cs="Times New Roman"/>
          <w:sz w:val="24"/>
          <w:szCs w:val="24"/>
        </w:rPr>
        <w:tab/>
      </w:r>
      <w:r w:rsidR="00A16D71">
        <w:rPr>
          <w:rFonts w:ascii="Times New Roman" w:hAnsi="Times New Roman" w:cs="Times New Roman"/>
          <w:sz w:val="24"/>
          <w:szCs w:val="24"/>
        </w:rPr>
        <w:tab/>
        <w:t>H</w:t>
      </w:r>
      <w:r w:rsidR="00A16D71" w:rsidRPr="009B5E4E">
        <w:rPr>
          <w:rFonts w:ascii="Times New Roman" w:hAnsi="Times New Roman" w:cs="Times New Roman"/>
          <w:sz w:val="24"/>
          <w:szCs w:val="24"/>
          <w:vertAlign w:val="subscript"/>
        </w:rPr>
        <w:t>2</w:t>
      </w:r>
    </w:p>
    <w:p w14:paraId="358B5448" w14:textId="596669CC" w:rsidR="00B03565" w:rsidRDefault="00D20145" w:rsidP="002A5A5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8F595AB" wp14:editId="0B1D1ED4">
                <wp:simplePos x="0" y="0"/>
                <wp:positionH relativeFrom="column">
                  <wp:posOffset>4627245</wp:posOffset>
                </wp:positionH>
                <wp:positionV relativeFrom="paragraph">
                  <wp:posOffset>224790</wp:posOffset>
                </wp:positionV>
                <wp:extent cx="9525" cy="1247775"/>
                <wp:effectExtent l="76200" t="38100" r="66675" b="28575"/>
                <wp:wrapNone/>
                <wp:docPr id="1597618996" name="Straight Arrow Connector 5"/>
                <wp:cNvGraphicFramePr/>
                <a:graphic xmlns:a="http://schemas.openxmlformats.org/drawingml/2006/main">
                  <a:graphicData uri="http://schemas.microsoft.com/office/word/2010/wordprocessingShape">
                    <wps:wsp>
                      <wps:cNvCnPr/>
                      <wps:spPr>
                        <a:xfrm flipH="1" flipV="1">
                          <a:off x="0" y="0"/>
                          <a:ext cx="9525" cy="124777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E329B5" id="Straight Arrow Connector 5" o:spid="_x0000_s1026" type="#_x0000_t32" style="position:absolute;margin-left:364.35pt;margin-top:17.7pt;width:.75pt;height:98.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" strokecolor="black [3200]" strokeweight=".5pt">
                <v:stroke dashstyle="longDash" endarrow="block" joinstyle="miter"/>
              </v:shape>
            </w:pict>
          </mc:Fallback>
        </mc:AlternateContent>
      </w:r>
      <w:r w:rsidR="004A66D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3FF7D3" wp14:editId="5059723B">
                <wp:simplePos x="0" y="0"/>
                <wp:positionH relativeFrom="column">
                  <wp:posOffset>636270</wp:posOffset>
                </wp:positionH>
                <wp:positionV relativeFrom="paragraph">
                  <wp:posOffset>106045</wp:posOffset>
                </wp:positionV>
                <wp:extent cx="1362075" cy="371475"/>
                <wp:effectExtent l="9525" t="10795" r="28575" b="273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90D915" w14:textId="09E61131" w:rsidR="001723A8" w:rsidRPr="009B5E4E" w:rsidRDefault="001723A8" w:rsidP="003F15C4">
                            <w:pPr>
                              <w:spacing w:line="240" w:lineRule="auto"/>
                              <w:jc w:val="center"/>
                              <w:rPr>
                                <w:rFonts w:ascii="Times New Roman" w:hAnsi="Times New Roman" w:cs="Times New Roman"/>
                                <w:sz w:val="24"/>
                                <w:szCs w:val="24"/>
                                <w:lang w:val="en-US"/>
                              </w:rPr>
                            </w:pPr>
                            <w:r w:rsidRPr="007B0985">
                              <w:rPr>
                                <w:rFonts w:ascii="Times New Roman" w:hAnsi="Times New Roman" w:cs="Times New Roman"/>
                                <w:i/>
                                <w:iCs/>
                                <w:sz w:val="24"/>
                                <w:szCs w:val="24"/>
                                <w:lang w:val="en-US"/>
                              </w:rPr>
                              <w:t>Cost of Debt</w:t>
                            </w:r>
                            <w:r w:rsidRPr="009B5E4E">
                              <w:rPr>
                                <w:rFonts w:ascii="Times New Roman" w:hAnsi="Times New Roman" w:cs="Times New Roman"/>
                                <w:sz w:val="24"/>
                                <w:szCs w:val="24"/>
                                <w:lang w:val="en-US"/>
                              </w:rPr>
                              <w:t xml:space="preserve"> (X</w:t>
                            </w:r>
                            <w:r w:rsidRPr="009B5E4E">
                              <w:rPr>
                                <w:rFonts w:ascii="Times New Roman" w:hAnsi="Times New Roman" w:cs="Times New Roman"/>
                                <w:sz w:val="24"/>
                                <w:szCs w:val="24"/>
                                <w:vertAlign w:val="subscript"/>
                                <w:lang w:val="en-US"/>
                              </w:rPr>
                              <w:t>3</w:t>
                            </w:r>
                            <w:r w:rsidRPr="009B5E4E">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F7D3" id="Text Box 6" o:spid="_x0000_s1029" type="#_x0000_t202" style="position:absolute;left:0;text-align:left;margin-left:50.1pt;margin-top:8.35pt;width:107.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">
                <v:shadow on="t"/>
                <v:textbox>
                  <w:txbxContent>
                    <w:p w14:paraId="2B90D915" w14:textId="09E61131" w:rsidR="001723A8" w:rsidRPr="009B5E4E" w:rsidRDefault="001723A8" w:rsidP="003F15C4">
                      <w:pPr>
                        <w:spacing w:line="240" w:lineRule="auto"/>
                        <w:jc w:val="center"/>
                        <w:rPr>
                          <w:rFonts w:ascii="Times New Roman" w:hAnsi="Times New Roman" w:cs="Times New Roman"/>
                          <w:sz w:val="24"/>
                          <w:szCs w:val="24"/>
                          <w:lang w:val="en-US"/>
                        </w:rPr>
                      </w:pPr>
                      <w:r w:rsidRPr="007B0985">
                        <w:rPr>
                          <w:rFonts w:ascii="Times New Roman" w:hAnsi="Times New Roman" w:cs="Times New Roman"/>
                          <w:i/>
                          <w:iCs/>
                          <w:sz w:val="24"/>
                          <w:szCs w:val="24"/>
                          <w:lang w:val="en-US"/>
                        </w:rPr>
                        <w:t>Cost of Debt</w:t>
                      </w:r>
                      <w:r w:rsidRPr="009B5E4E">
                        <w:rPr>
                          <w:rFonts w:ascii="Times New Roman" w:hAnsi="Times New Roman" w:cs="Times New Roman"/>
                          <w:sz w:val="24"/>
                          <w:szCs w:val="24"/>
                          <w:lang w:val="en-US"/>
                        </w:rPr>
                        <w:t xml:space="preserve"> (X</w:t>
                      </w:r>
                      <w:r w:rsidRPr="009B5E4E">
                        <w:rPr>
                          <w:rFonts w:ascii="Times New Roman" w:hAnsi="Times New Roman" w:cs="Times New Roman"/>
                          <w:sz w:val="24"/>
                          <w:szCs w:val="24"/>
                          <w:vertAlign w:val="subscript"/>
                          <w:lang w:val="en-US"/>
                        </w:rPr>
                        <w:t>3</w:t>
                      </w:r>
                      <w:r w:rsidRPr="009B5E4E">
                        <w:rPr>
                          <w:rFonts w:ascii="Times New Roman" w:hAnsi="Times New Roman" w:cs="Times New Roman"/>
                          <w:sz w:val="24"/>
                          <w:szCs w:val="24"/>
                          <w:lang w:val="en-US"/>
                        </w:rPr>
                        <w:t>)</w:t>
                      </w:r>
                    </w:p>
                  </w:txbxContent>
                </v:textbox>
              </v:shape>
            </w:pict>
          </mc:Fallback>
        </mc:AlternateContent>
      </w:r>
      <w:r w:rsidR="004A66D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3D9D17" wp14:editId="49D8AAC6">
                <wp:simplePos x="0" y="0"/>
                <wp:positionH relativeFrom="column">
                  <wp:posOffset>1998345</wp:posOffset>
                </wp:positionH>
                <wp:positionV relativeFrom="paragraph">
                  <wp:posOffset>163195</wp:posOffset>
                </wp:positionV>
                <wp:extent cx="1876425" cy="723900"/>
                <wp:effectExtent l="9525" t="58420" r="38100" b="825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310F8" id="AutoShape 19" o:spid="_x0000_s1026" type="#_x0000_t32" style="position:absolute;margin-left:157.35pt;margin-top:12.85pt;width:147.75pt;height:5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">
                <v:stroke endarrow="block"/>
              </v:shape>
            </w:pict>
          </mc:Fallback>
        </mc:AlternateContent>
      </w:r>
      <w:r w:rsidR="004A66D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5B41F4" wp14:editId="745817E7">
                <wp:simplePos x="0" y="0"/>
                <wp:positionH relativeFrom="column">
                  <wp:posOffset>2007870</wp:posOffset>
                </wp:positionH>
                <wp:positionV relativeFrom="paragraph">
                  <wp:posOffset>77470</wp:posOffset>
                </wp:positionV>
                <wp:extent cx="1876425" cy="180975"/>
                <wp:effectExtent l="9525" t="58420" r="19050" b="825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87B3A" id="AutoShape 18" o:spid="_x0000_s1026" type="#_x0000_t32" style="position:absolute;margin-left:158.1pt;margin-top:6.1pt;width:147.75pt;height:14.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">
                <v:stroke endarrow="block"/>
              </v:shape>
            </w:pict>
          </mc:Fallback>
        </mc:AlternateContent>
      </w:r>
      <w:r w:rsidR="00BA470A">
        <w:rPr>
          <w:rFonts w:ascii="Times New Roman" w:hAnsi="Times New Roman" w:cs="Times New Roman"/>
          <w:sz w:val="24"/>
          <w:szCs w:val="24"/>
        </w:rPr>
        <w:tab/>
      </w:r>
      <w:r w:rsidR="00BA470A">
        <w:rPr>
          <w:rFonts w:ascii="Times New Roman" w:hAnsi="Times New Roman" w:cs="Times New Roman"/>
          <w:sz w:val="24"/>
          <w:szCs w:val="24"/>
        </w:rPr>
        <w:tab/>
      </w:r>
      <w:r w:rsidR="00BA470A">
        <w:rPr>
          <w:rFonts w:ascii="Times New Roman" w:hAnsi="Times New Roman" w:cs="Times New Roman"/>
          <w:sz w:val="24"/>
          <w:szCs w:val="24"/>
        </w:rPr>
        <w:tab/>
        <w:t>H</w:t>
      </w:r>
      <w:r w:rsidR="00BA470A" w:rsidRPr="003423A1">
        <w:rPr>
          <w:rFonts w:ascii="Times New Roman" w:hAnsi="Times New Roman" w:cs="Times New Roman"/>
          <w:sz w:val="24"/>
          <w:szCs w:val="24"/>
          <w:vertAlign w:val="subscript"/>
        </w:rPr>
        <w:t>3</w:t>
      </w:r>
    </w:p>
    <w:p w14:paraId="5C41CE2E" w14:textId="024A6705" w:rsidR="00B03565" w:rsidRPr="00A16D71" w:rsidRDefault="00D20145" w:rsidP="003423A1">
      <w:pPr>
        <w:tabs>
          <w:tab w:val="left" w:pos="3828"/>
          <w:tab w:val="left" w:pos="4111"/>
          <w:tab w:val="left" w:pos="6825"/>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51AE472" wp14:editId="01F0823F">
                <wp:simplePos x="0" y="0"/>
                <wp:positionH relativeFrom="column">
                  <wp:posOffset>655320</wp:posOffset>
                </wp:positionH>
                <wp:positionV relativeFrom="paragraph">
                  <wp:posOffset>163195</wp:posOffset>
                </wp:positionV>
                <wp:extent cx="1343025" cy="390525"/>
                <wp:effectExtent l="0" t="0" r="66675" b="666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905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C606321" w14:textId="1DB53101" w:rsidR="001723A8" w:rsidRPr="009B5E4E" w:rsidRDefault="001723A8" w:rsidP="0009037F">
                            <w:pPr>
                              <w:jc w:val="center"/>
                              <w:rPr>
                                <w:rFonts w:ascii="Times New Roman" w:hAnsi="Times New Roman" w:cs="Times New Roman"/>
                                <w:sz w:val="24"/>
                                <w:szCs w:val="24"/>
                                <w:lang w:val="en-US"/>
                              </w:rPr>
                            </w:pPr>
                            <w:r w:rsidRPr="009B5E4E">
                              <w:rPr>
                                <w:rFonts w:ascii="Times New Roman" w:hAnsi="Times New Roman" w:cs="Times New Roman"/>
                                <w:sz w:val="24"/>
                                <w:szCs w:val="24"/>
                                <w:lang w:val="en-US"/>
                              </w:rPr>
                              <w:t>Profitabilitas (X</w:t>
                            </w:r>
                            <w:r w:rsidRPr="009B5E4E">
                              <w:rPr>
                                <w:rFonts w:ascii="Times New Roman" w:hAnsi="Times New Roman" w:cs="Times New Roman"/>
                                <w:sz w:val="24"/>
                                <w:szCs w:val="24"/>
                                <w:vertAlign w:val="subscript"/>
                                <w:lang w:val="en-US"/>
                              </w:rPr>
                              <w:t>4</w:t>
                            </w:r>
                            <w:r w:rsidRPr="009B5E4E">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E472" id="Text Box 7" o:spid="_x0000_s1030" type="#_x0000_t202" style="position:absolute;left:0;text-align:left;margin-left:51.6pt;margin-top:12.85pt;width:10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">
                <v:shadow on="t"/>
                <v:textbox>
                  <w:txbxContent>
                    <w:p w14:paraId="1C606321" w14:textId="1DB53101" w:rsidR="001723A8" w:rsidRPr="009B5E4E" w:rsidRDefault="001723A8" w:rsidP="0009037F">
                      <w:pPr>
                        <w:jc w:val="center"/>
                        <w:rPr>
                          <w:rFonts w:ascii="Times New Roman" w:hAnsi="Times New Roman" w:cs="Times New Roman"/>
                          <w:sz w:val="24"/>
                          <w:szCs w:val="24"/>
                          <w:lang w:val="en-US"/>
                        </w:rPr>
                      </w:pPr>
                      <w:r w:rsidRPr="009B5E4E">
                        <w:rPr>
                          <w:rFonts w:ascii="Times New Roman" w:hAnsi="Times New Roman" w:cs="Times New Roman"/>
                          <w:sz w:val="24"/>
                          <w:szCs w:val="24"/>
                          <w:lang w:val="en-US"/>
                        </w:rPr>
                        <w:t>Profitabilitas (X</w:t>
                      </w:r>
                      <w:r w:rsidRPr="009B5E4E">
                        <w:rPr>
                          <w:rFonts w:ascii="Times New Roman" w:hAnsi="Times New Roman" w:cs="Times New Roman"/>
                          <w:sz w:val="24"/>
                          <w:szCs w:val="24"/>
                          <w:vertAlign w:val="subscript"/>
                          <w:lang w:val="en-US"/>
                        </w:rPr>
                        <w:t>4</w:t>
                      </w:r>
                      <w:r w:rsidRPr="009B5E4E">
                        <w:rPr>
                          <w:rFonts w:ascii="Times New Roman" w:hAnsi="Times New Roman" w:cs="Times New Roman"/>
                          <w:sz w:val="24"/>
                          <w:szCs w:val="24"/>
                          <w:lang w:val="en-US"/>
                        </w:rPr>
                        <w:t>)</w:t>
                      </w:r>
                    </w:p>
                  </w:txbxContent>
                </v:textbox>
              </v:shape>
            </w:pict>
          </mc:Fallback>
        </mc:AlternateContent>
      </w:r>
      <w:r w:rsidR="009B5E4E">
        <w:rPr>
          <w:rFonts w:ascii="Times New Roman" w:hAnsi="Times New Roman" w:cs="Times New Roman"/>
          <w:sz w:val="24"/>
          <w:szCs w:val="24"/>
        </w:rPr>
        <w:tab/>
      </w:r>
      <w:r w:rsidR="003423A1">
        <w:rPr>
          <w:rFonts w:ascii="Times New Roman" w:hAnsi="Times New Roman" w:cs="Times New Roman"/>
          <w:sz w:val="24"/>
          <w:szCs w:val="24"/>
        </w:rPr>
        <w:t>H</w:t>
      </w:r>
      <w:r w:rsidR="003423A1" w:rsidRPr="003423A1">
        <w:rPr>
          <w:rFonts w:ascii="Times New Roman" w:hAnsi="Times New Roman" w:cs="Times New Roman"/>
          <w:sz w:val="24"/>
          <w:szCs w:val="24"/>
          <w:vertAlign w:val="subscript"/>
        </w:rPr>
        <w:t>4</w:t>
      </w:r>
      <w:r w:rsidR="00B65E1D" w:rsidRPr="00A16D71">
        <w:rPr>
          <w:rFonts w:ascii="Times New Roman" w:hAnsi="Times New Roman" w:cs="Times New Roman"/>
          <w:sz w:val="24"/>
          <w:szCs w:val="24"/>
        </w:rPr>
        <w:tab/>
      </w:r>
    </w:p>
    <w:p w14:paraId="4E3CE410" w14:textId="175F0EE0" w:rsidR="00063964" w:rsidRPr="0033313E" w:rsidRDefault="0033313E" w:rsidP="0033313E">
      <w:pPr>
        <w:pStyle w:val="ListParagraph"/>
        <w:spacing w:line="480" w:lineRule="auto"/>
        <w:ind w:left="4962" w:firstLine="798"/>
        <w:jc w:val="both"/>
        <w:rPr>
          <w:rFonts w:ascii="Times New Roman" w:hAnsi="Times New Roman" w:cs="Times New Roman"/>
          <w:sz w:val="24"/>
          <w:szCs w:val="24"/>
          <w:vertAlign w:val="subscript"/>
        </w:rPr>
      </w:pPr>
      <w:r>
        <w:rPr>
          <w:noProof/>
        </w:rPr>
        <mc:AlternateContent>
          <mc:Choice Requires="wps">
            <w:drawing>
              <wp:anchor distT="0" distB="0" distL="114300" distR="114300" simplePos="0" relativeHeight="251675648" behindDoc="0" locked="0" layoutInCell="1" allowOverlap="1" wp14:anchorId="59A038A4" wp14:editId="20B896A5">
                <wp:simplePos x="0" y="0"/>
                <wp:positionH relativeFrom="column">
                  <wp:posOffset>1388745</wp:posOffset>
                </wp:positionH>
                <wp:positionV relativeFrom="paragraph">
                  <wp:posOffset>568960</wp:posOffset>
                </wp:positionV>
                <wp:extent cx="3248025" cy="19050"/>
                <wp:effectExtent l="0" t="0" r="28575"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19050"/>
                        </a:xfrm>
                        <a:prstGeom prst="straightConnector1">
                          <a:avLst/>
                        </a:prstGeom>
                        <a:noFill/>
                        <a:ln w="9525">
                          <a:solidFill>
                            <a:schemeClr val="bg2">
                              <a:lumMod val="1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E3C59" id="AutoShape 22" o:spid="_x0000_s1026" type="#_x0000_t32" style="position:absolute;margin-left:109.35pt;margin-top:44.8pt;width:255.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" strokecolor="#161616 [334]">
                <v:stroke dashstyle="dash"/>
              </v:shape>
            </w:pict>
          </mc:Fallback>
        </mc:AlternateContent>
      </w:r>
      <w:r w:rsidR="00D20145">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593A4A2" wp14:editId="43F5CCCA">
                <wp:simplePos x="0" y="0"/>
                <wp:positionH relativeFrom="column">
                  <wp:posOffset>1379220</wp:posOffset>
                </wp:positionH>
                <wp:positionV relativeFrom="paragraph">
                  <wp:posOffset>288290</wp:posOffset>
                </wp:positionV>
                <wp:extent cx="0" cy="238125"/>
                <wp:effectExtent l="0" t="0" r="38100" b="2857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6F86F" id="AutoShape 21" o:spid="_x0000_s1026" type="#_x0000_t32" style="position:absolute;margin-left:108.6pt;margin-top:22.7pt;width:0;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">
                <v:stroke dashstyle="dash"/>
              </v:shape>
            </w:pict>
          </mc:Fallback>
        </mc:AlternateContent>
      </w:r>
      <w:r w:rsidR="00D20145">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683D833" wp14:editId="1595227B">
                <wp:simplePos x="0" y="0"/>
                <wp:positionH relativeFrom="column">
                  <wp:posOffset>493394</wp:posOffset>
                </wp:positionH>
                <wp:positionV relativeFrom="paragraph">
                  <wp:posOffset>330200</wp:posOffset>
                </wp:positionV>
                <wp:extent cx="1759585" cy="0"/>
                <wp:effectExtent l="0" t="0" r="0" b="0"/>
                <wp:wrapNone/>
                <wp:docPr id="977328095" name="Straight Connector 4"/>
                <wp:cNvGraphicFramePr/>
                <a:graphic xmlns:a="http://schemas.openxmlformats.org/drawingml/2006/main">
                  <a:graphicData uri="http://schemas.microsoft.com/office/word/2010/wordprocessingShape">
                    <wps:wsp>
                      <wps:cNvCnPr/>
                      <wps:spPr>
                        <a:xfrm>
                          <a:off x="0" y="0"/>
                          <a:ext cx="175958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1BE98"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85pt,26pt" to="17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" strokecolor="black [3200]" strokeweight=".5pt">
                <v:stroke dashstyle="longDash" joinstyle="miter"/>
              </v:line>
            </w:pict>
          </mc:Fallback>
        </mc:AlternateContent>
      </w:r>
      <w:r w:rsidR="003423A1" w:rsidRPr="00D20145">
        <w:rPr>
          <w:rFonts w:ascii="Times New Roman" w:hAnsi="Times New Roman" w:cs="Times New Roman"/>
          <w:sz w:val="24"/>
          <w:szCs w:val="24"/>
        </w:rPr>
        <w:tab/>
      </w:r>
      <w:r w:rsidR="003423A1" w:rsidRPr="00D20145">
        <w:rPr>
          <w:rFonts w:ascii="Times New Roman" w:hAnsi="Times New Roman" w:cs="Times New Roman"/>
          <w:sz w:val="24"/>
          <w:szCs w:val="24"/>
        </w:rPr>
        <w:tab/>
      </w:r>
      <w:r>
        <w:rPr>
          <w:rFonts w:ascii="Times New Roman" w:hAnsi="Times New Roman" w:cs="Times New Roman"/>
          <w:sz w:val="24"/>
          <w:szCs w:val="24"/>
        </w:rPr>
        <w:tab/>
      </w:r>
      <w:r w:rsidRPr="00370D8B">
        <w:rPr>
          <w:rFonts w:ascii="Times New Roman" w:hAnsi="Times New Roman" w:cs="Times New Roman"/>
          <w:sz w:val="24"/>
          <w:szCs w:val="24"/>
        </w:rPr>
        <w:t>H</w:t>
      </w:r>
      <w:r>
        <w:rPr>
          <w:rFonts w:ascii="Times New Roman" w:hAnsi="Times New Roman" w:cs="Times New Roman"/>
          <w:sz w:val="24"/>
          <w:szCs w:val="24"/>
          <w:vertAlign w:val="subscript"/>
        </w:rPr>
        <w:t>5</w:t>
      </w:r>
    </w:p>
    <w:p w14:paraId="71A1FBAE" w14:textId="7AFEF7FF" w:rsidR="00DC16B2" w:rsidRDefault="00DC16B2" w:rsidP="00DC16B2">
      <w:pPr>
        <w:jc w:val="center"/>
        <w:rPr>
          <w:rFonts w:ascii="Times New Roman" w:hAnsi="Times New Roman" w:cs="Times New Roman"/>
          <w:b/>
          <w:bCs/>
          <w:sz w:val="24"/>
          <w:szCs w:val="24"/>
        </w:rPr>
      </w:pPr>
      <w:bookmarkStart w:id="90" w:name="_Toc170377150"/>
      <w:r w:rsidRPr="00DC16B2">
        <w:rPr>
          <w:rFonts w:ascii="Times New Roman" w:hAnsi="Times New Roman" w:cs="Times New Roman"/>
          <w:b/>
          <w:bCs/>
          <w:sz w:val="24"/>
          <w:szCs w:val="24"/>
        </w:rPr>
        <w:t xml:space="preserve">Gambar </w:t>
      </w:r>
      <w:r w:rsidRPr="00DC16B2">
        <w:rPr>
          <w:rFonts w:ascii="Times New Roman" w:hAnsi="Times New Roman" w:cs="Times New Roman"/>
          <w:b/>
          <w:bCs/>
          <w:sz w:val="24"/>
          <w:szCs w:val="24"/>
        </w:rPr>
        <w:fldChar w:fldCharType="begin"/>
      </w:r>
      <w:r w:rsidRPr="00DC16B2">
        <w:rPr>
          <w:rFonts w:ascii="Times New Roman" w:hAnsi="Times New Roman" w:cs="Times New Roman"/>
          <w:b/>
          <w:bCs/>
          <w:sz w:val="24"/>
          <w:szCs w:val="24"/>
        </w:rPr>
        <w:instrText xml:space="preserve"> SEQ Gambar \* ARABIC </w:instrText>
      </w:r>
      <w:r w:rsidRPr="00DC16B2">
        <w:rPr>
          <w:rFonts w:ascii="Times New Roman" w:hAnsi="Times New Roman" w:cs="Times New Roman"/>
          <w:b/>
          <w:bCs/>
          <w:sz w:val="24"/>
          <w:szCs w:val="24"/>
        </w:rPr>
        <w:fldChar w:fldCharType="separate"/>
      </w:r>
      <w:r w:rsidR="008B3D93">
        <w:rPr>
          <w:rFonts w:ascii="Times New Roman" w:hAnsi="Times New Roman" w:cs="Times New Roman"/>
          <w:b/>
          <w:bCs/>
          <w:noProof/>
          <w:sz w:val="24"/>
          <w:szCs w:val="24"/>
        </w:rPr>
        <w:t>1</w:t>
      </w:r>
      <w:bookmarkEnd w:id="90"/>
      <w:r w:rsidRPr="00DC16B2">
        <w:rPr>
          <w:rFonts w:ascii="Times New Roman" w:hAnsi="Times New Roman" w:cs="Times New Roman"/>
          <w:b/>
          <w:bCs/>
          <w:sz w:val="24"/>
          <w:szCs w:val="24"/>
        </w:rPr>
        <w:fldChar w:fldCharType="end"/>
      </w:r>
    </w:p>
    <w:p w14:paraId="05C2648A" w14:textId="4E42BEE3" w:rsidR="006E45A2" w:rsidRDefault="006E45A2" w:rsidP="006E45A2">
      <w:pPr>
        <w:jc w:val="center"/>
        <w:rPr>
          <w:rFonts w:ascii="Times New Roman" w:hAnsi="Times New Roman" w:cs="Times New Roman"/>
          <w:b/>
          <w:bCs/>
          <w:sz w:val="24"/>
          <w:szCs w:val="24"/>
        </w:rPr>
      </w:pPr>
      <w:r>
        <w:rPr>
          <w:rFonts w:ascii="Times New Roman" w:hAnsi="Times New Roman" w:cs="Times New Roman"/>
          <w:b/>
          <w:bCs/>
          <w:sz w:val="24"/>
          <w:szCs w:val="24"/>
        </w:rPr>
        <w:t>Kerangka Pemikiran</w:t>
      </w:r>
    </w:p>
    <w:p w14:paraId="28FD48DC" w14:textId="77777777" w:rsidR="00035BCA" w:rsidRDefault="00035BCA" w:rsidP="006E45A2">
      <w:pPr>
        <w:jc w:val="center"/>
        <w:rPr>
          <w:rFonts w:ascii="Times New Roman" w:hAnsi="Times New Roman" w:cs="Times New Roman"/>
          <w:b/>
          <w:bCs/>
          <w:sz w:val="24"/>
          <w:szCs w:val="24"/>
        </w:rPr>
      </w:pPr>
    </w:p>
    <w:p w14:paraId="29F4E0E1" w14:textId="77777777" w:rsidR="00035BCA" w:rsidRPr="006E45A2" w:rsidRDefault="00035BCA" w:rsidP="006E45A2">
      <w:pPr>
        <w:jc w:val="center"/>
        <w:rPr>
          <w:rFonts w:ascii="Times New Roman" w:hAnsi="Times New Roman" w:cs="Times New Roman"/>
          <w:b/>
          <w:bCs/>
          <w:sz w:val="28"/>
          <w:szCs w:val="28"/>
        </w:rPr>
      </w:pPr>
    </w:p>
    <w:p w14:paraId="6A66521F" w14:textId="77777777" w:rsidR="00063964" w:rsidRPr="006E45A2" w:rsidRDefault="00063964" w:rsidP="006E45A2"/>
    <w:p w14:paraId="323D2F26" w14:textId="246509C1" w:rsidR="006E1AA8" w:rsidRDefault="006E1AA8" w:rsidP="006E1A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Keter</w:t>
      </w:r>
      <w:r w:rsidR="00C45E4C">
        <w:rPr>
          <w:rFonts w:ascii="Times New Roman" w:hAnsi="Times New Roman" w:cs="Times New Roman"/>
          <w:sz w:val="24"/>
          <w:szCs w:val="24"/>
        </w:rPr>
        <w:t>angan</w:t>
      </w:r>
      <w:r w:rsidR="008C2376">
        <w:rPr>
          <w:rFonts w:ascii="Times New Roman" w:hAnsi="Times New Roman" w:cs="Times New Roman"/>
          <w:sz w:val="24"/>
          <w:szCs w:val="24"/>
        </w:rPr>
        <w:tab/>
      </w:r>
      <w:r w:rsidR="00C45E4C">
        <w:rPr>
          <w:rFonts w:ascii="Times New Roman" w:hAnsi="Times New Roman" w:cs="Times New Roman"/>
          <w:sz w:val="24"/>
          <w:szCs w:val="24"/>
        </w:rPr>
        <w:t>:</w:t>
      </w:r>
    </w:p>
    <w:p w14:paraId="0A2E966D" w14:textId="2ACADD23" w:rsidR="00C45E4C" w:rsidRDefault="004A66D2" w:rsidP="006E1AA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FE218B5" wp14:editId="65A94BB9">
                <wp:simplePos x="0" y="0"/>
                <wp:positionH relativeFrom="column">
                  <wp:posOffset>493395</wp:posOffset>
                </wp:positionH>
                <wp:positionV relativeFrom="paragraph">
                  <wp:posOffset>120650</wp:posOffset>
                </wp:positionV>
                <wp:extent cx="742950" cy="0"/>
                <wp:effectExtent l="9525" t="6985" r="9525" b="1206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DF53E" id="AutoShape 25" o:spid="_x0000_s1026" type="#_x0000_t32" style="position:absolute;margin-left:38.85pt;margin-top:9.5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"/>
            </w:pict>
          </mc:Fallback>
        </mc:AlternateContent>
      </w:r>
      <w:r w:rsidR="00C45E4C">
        <w:rPr>
          <w:rFonts w:ascii="Times New Roman" w:hAnsi="Times New Roman" w:cs="Times New Roman"/>
          <w:sz w:val="24"/>
          <w:szCs w:val="24"/>
        </w:rPr>
        <w:tab/>
      </w:r>
      <w:r w:rsidR="00C45E4C">
        <w:rPr>
          <w:rFonts w:ascii="Times New Roman" w:hAnsi="Times New Roman" w:cs="Times New Roman"/>
          <w:sz w:val="24"/>
          <w:szCs w:val="24"/>
        </w:rPr>
        <w:tab/>
      </w:r>
      <w:r w:rsidR="00C45E4C">
        <w:rPr>
          <w:rFonts w:ascii="Times New Roman" w:hAnsi="Times New Roman" w:cs="Times New Roman"/>
          <w:sz w:val="24"/>
          <w:szCs w:val="24"/>
        </w:rPr>
        <w:tab/>
        <w:t xml:space="preserve">= </w:t>
      </w:r>
      <w:r w:rsidR="008B4686">
        <w:rPr>
          <w:rFonts w:ascii="Times New Roman" w:hAnsi="Times New Roman" w:cs="Times New Roman"/>
          <w:sz w:val="24"/>
          <w:szCs w:val="24"/>
        </w:rPr>
        <w:t>Pengaruh secara Parsial</w:t>
      </w:r>
    </w:p>
    <w:p w14:paraId="006FE2EF" w14:textId="7726D66E" w:rsidR="0033313E" w:rsidRPr="005E3B4A" w:rsidRDefault="004A66D2" w:rsidP="005E3B4A">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5794086" wp14:editId="456B89B0">
                <wp:simplePos x="0" y="0"/>
                <wp:positionH relativeFrom="column">
                  <wp:posOffset>483870</wp:posOffset>
                </wp:positionH>
                <wp:positionV relativeFrom="paragraph">
                  <wp:posOffset>97155</wp:posOffset>
                </wp:positionV>
                <wp:extent cx="790575" cy="0"/>
                <wp:effectExtent l="9525" t="6985" r="9525" b="120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55FFE" id="AutoShape 26" o:spid="_x0000_s1026" type="#_x0000_t32" style="position:absolute;margin-left:38.1pt;margin-top:7.65pt;width:6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">
                <v:stroke dashstyle="dash"/>
              </v:shape>
            </w:pict>
          </mc:Fallback>
        </mc:AlternateContent>
      </w:r>
      <w:r w:rsidR="008B4686">
        <w:rPr>
          <w:rFonts w:ascii="Times New Roman" w:hAnsi="Times New Roman" w:cs="Times New Roman"/>
          <w:sz w:val="24"/>
          <w:szCs w:val="24"/>
        </w:rPr>
        <w:tab/>
      </w:r>
      <w:r w:rsidR="008B4686">
        <w:rPr>
          <w:rFonts w:ascii="Times New Roman" w:hAnsi="Times New Roman" w:cs="Times New Roman"/>
          <w:sz w:val="24"/>
          <w:szCs w:val="24"/>
        </w:rPr>
        <w:tab/>
      </w:r>
      <w:r w:rsidR="008B4686">
        <w:rPr>
          <w:rFonts w:ascii="Times New Roman" w:hAnsi="Times New Roman" w:cs="Times New Roman"/>
          <w:sz w:val="24"/>
          <w:szCs w:val="24"/>
        </w:rPr>
        <w:tab/>
        <w:t>= Pengaruh sec</w:t>
      </w:r>
      <w:r w:rsidR="00370D8B">
        <w:rPr>
          <w:rFonts w:ascii="Times New Roman" w:hAnsi="Times New Roman" w:cs="Times New Roman"/>
          <w:sz w:val="24"/>
          <w:szCs w:val="24"/>
        </w:rPr>
        <w:t>a</w:t>
      </w:r>
      <w:r w:rsidR="008B4686">
        <w:rPr>
          <w:rFonts w:ascii="Times New Roman" w:hAnsi="Times New Roman" w:cs="Times New Roman"/>
          <w:sz w:val="24"/>
          <w:szCs w:val="24"/>
        </w:rPr>
        <w:t>ra Simultan</w:t>
      </w:r>
    </w:p>
    <w:p w14:paraId="4F26840B" w14:textId="77777777" w:rsidR="00077699" w:rsidRDefault="00077699" w:rsidP="000D31BE">
      <w:pPr>
        <w:pStyle w:val="subbab2"/>
        <w:spacing w:line="360" w:lineRule="auto"/>
      </w:pPr>
      <w:bookmarkStart w:id="91" w:name="_Toc158584223"/>
      <w:bookmarkStart w:id="92" w:name="_Toc168382169"/>
      <w:bookmarkStart w:id="93" w:name="_Toc170379448"/>
      <w:r w:rsidRPr="00077699">
        <w:t>Hipotesis</w:t>
      </w:r>
      <w:bookmarkEnd w:id="91"/>
      <w:bookmarkEnd w:id="92"/>
      <w:bookmarkEnd w:id="93"/>
      <w:r w:rsidRPr="00077699">
        <w:t xml:space="preserve"> </w:t>
      </w:r>
    </w:p>
    <w:p w14:paraId="6CF4CF86" w14:textId="66A19597" w:rsidR="00101297" w:rsidRDefault="00077699" w:rsidP="00101297">
      <w:pPr>
        <w:pStyle w:val="ListParagraph"/>
        <w:spacing w:line="480" w:lineRule="auto"/>
        <w:ind w:left="786" w:firstLine="654"/>
        <w:jc w:val="both"/>
        <w:rPr>
          <w:rFonts w:ascii="Times New Roman" w:hAnsi="Times New Roman" w:cs="Times New Roman"/>
          <w:sz w:val="24"/>
          <w:szCs w:val="24"/>
        </w:rPr>
      </w:pPr>
      <w:r w:rsidRPr="00077699">
        <w:rPr>
          <w:rFonts w:ascii="Times New Roman" w:hAnsi="Times New Roman" w:cs="Times New Roman"/>
          <w:sz w:val="24"/>
          <w:szCs w:val="24"/>
        </w:rPr>
        <w:t xml:space="preserve">Berdasarkan uraian kerangka pemikiran di atas, maka </w:t>
      </w:r>
      <w:r w:rsidR="006F0250">
        <w:rPr>
          <w:rFonts w:ascii="Times New Roman" w:hAnsi="Times New Roman" w:cs="Times New Roman"/>
          <w:sz w:val="24"/>
          <w:szCs w:val="24"/>
        </w:rPr>
        <w:t>p</w:t>
      </w:r>
      <w:r w:rsidRPr="00077699">
        <w:rPr>
          <w:rFonts w:ascii="Times New Roman" w:hAnsi="Times New Roman" w:cs="Times New Roman"/>
          <w:sz w:val="24"/>
          <w:szCs w:val="24"/>
        </w:rPr>
        <w:t>eneliti mengajukan beberapa hipotesis dalam penelitian ini sebagai berikut:</w:t>
      </w:r>
    </w:p>
    <w:p w14:paraId="1BA86295" w14:textId="69910437" w:rsidR="00101297" w:rsidRDefault="00077699" w:rsidP="00EF7BF6">
      <w:pPr>
        <w:pStyle w:val="ListParagraph"/>
        <w:spacing w:line="480" w:lineRule="auto"/>
        <w:ind w:left="1418" w:hanging="632"/>
        <w:jc w:val="both"/>
        <w:rPr>
          <w:rFonts w:ascii="Times New Roman" w:hAnsi="Times New Roman" w:cs="Times New Roman"/>
          <w:sz w:val="24"/>
          <w:szCs w:val="24"/>
        </w:rPr>
      </w:pPr>
      <w:r w:rsidRPr="00101297">
        <w:rPr>
          <w:rFonts w:ascii="Times New Roman" w:hAnsi="Times New Roman" w:cs="Times New Roman"/>
          <w:sz w:val="24"/>
          <w:szCs w:val="24"/>
        </w:rPr>
        <w:t>H</w:t>
      </w:r>
      <w:r w:rsidR="00101297" w:rsidRPr="006F0250">
        <w:rPr>
          <w:rFonts w:ascii="Times New Roman" w:hAnsi="Times New Roman" w:cs="Times New Roman"/>
          <w:sz w:val="24"/>
          <w:szCs w:val="24"/>
          <w:vertAlign w:val="subscript"/>
        </w:rPr>
        <w:t>1</w:t>
      </w:r>
      <w:r w:rsidR="00EF7BF6">
        <w:rPr>
          <w:rFonts w:ascii="Times New Roman" w:hAnsi="Times New Roman" w:cs="Times New Roman"/>
          <w:sz w:val="24"/>
          <w:szCs w:val="24"/>
        </w:rPr>
        <w:tab/>
      </w:r>
      <w:r w:rsidR="00101297">
        <w:rPr>
          <w:rFonts w:ascii="Times New Roman" w:hAnsi="Times New Roman" w:cs="Times New Roman"/>
          <w:sz w:val="24"/>
          <w:szCs w:val="24"/>
        </w:rPr>
        <w:t xml:space="preserve">: </w:t>
      </w:r>
      <w:r w:rsidR="00101297">
        <w:rPr>
          <w:rFonts w:ascii="Times New Roman" w:hAnsi="Times New Roman" w:cs="Times New Roman"/>
          <w:sz w:val="24"/>
          <w:szCs w:val="24"/>
        </w:rPr>
        <w:tab/>
      </w:r>
      <w:r w:rsidR="00101297" w:rsidRPr="0093442E">
        <w:rPr>
          <w:rFonts w:ascii="Times New Roman" w:hAnsi="Times New Roman" w:cs="Times New Roman"/>
          <w:i/>
          <w:iCs/>
          <w:sz w:val="24"/>
          <w:szCs w:val="24"/>
        </w:rPr>
        <w:t>Good Corporate Governance</w:t>
      </w:r>
      <w:r w:rsidR="00101297" w:rsidRPr="00101297">
        <w:rPr>
          <w:rFonts w:ascii="Times New Roman" w:hAnsi="Times New Roman" w:cs="Times New Roman"/>
          <w:sz w:val="24"/>
          <w:szCs w:val="24"/>
        </w:rPr>
        <w:t xml:space="preserve"> berpengaruh terhadap manajemen laba pada Sub-Sektor Perbankan yang terdaftar di Bursa </w:t>
      </w:r>
      <w:r w:rsidR="003A2C5E">
        <w:rPr>
          <w:rFonts w:ascii="Times New Roman" w:hAnsi="Times New Roman" w:cs="Times New Roman"/>
          <w:sz w:val="24"/>
          <w:szCs w:val="24"/>
        </w:rPr>
        <w:t>E</w:t>
      </w:r>
      <w:r w:rsidR="00101297" w:rsidRPr="00101297">
        <w:rPr>
          <w:rFonts w:ascii="Times New Roman" w:hAnsi="Times New Roman" w:cs="Times New Roman"/>
          <w:sz w:val="24"/>
          <w:szCs w:val="24"/>
        </w:rPr>
        <w:t>fek Indonesia tahun 2019-2023.</w:t>
      </w:r>
    </w:p>
    <w:p w14:paraId="2D0FC4D8" w14:textId="52B3DC07" w:rsidR="006F0250" w:rsidRDefault="00101297" w:rsidP="00EF7BF6">
      <w:pPr>
        <w:pStyle w:val="ListParagraph"/>
        <w:spacing w:line="480" w:lineRule="auto"/>
        <w:ind w:left="1418" w:hanging="632"/>
        <w:jc w:val="both"/>
        <w:rPr>
          <w:rFonts w:ascii="Times New Roman" w:hAnsi="Times New Roman" w:cs="Times New Roman"/>
          <w:sz w:val="24"/>
          <w:szCs w:val="24"/>
        </w:rPr>
      </w:pPr>
      <w:r w:rsidRPr="00101297">
        <w:rPr>
          <w:rFonts w:ascii="Times New Roman" w:hAnsi="Times New Roman" w:cs="Times New Roman"/>
          <w:sz w:val="24"/>
          <w:szCs w:val="24"/>
        </w:rPr>
        <w:t>H</w:t>
      </w:r>
      <w:r w:rsidRPr="006F0250">
        <w:rPr>
          <w:rFonts w:ascii="Times New Roman" w:hAnsi="Times New Roman" w:cs="Times New Roman"/>
          <w:sz w:val="24"/>
          <w:szCs w:val="24"/>
          <w:vertAlign w:val="subscript"/>
        </w:rPr>
        <w:t>2</w:t>
      </w:r>
      <w:r w:rsidR="00EF7BF6">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101297">
        <w:rPr>
          <w:rFonts w:ascii="Times New Roman" w:hAnsi="Times New Roman" w:cs="Times New Roman"/>
          <w:sz w:val="24"/>
          <w:szCs w:val="24"/>
        </w:rPr>
        <w:t>Ukuran Perusahaan berpengaruh terhadap manajemen laba pada Sub-Sektor Perbankan yang terdaftar di Bursa Efek Indonesia tahun 2019-2023.</w:t>
      </w:r>
    </w:p>
    <w:p w14:paraId="71CA1541" w14:textId="40F4617D" w:rsidR="006F0250" w:rsidRDefault="00101297" w:rsidP="00EF7BF6">
      <w:pPr>
        <w:pStyle w:val="ListParagraph"/>
        <w:spacing w:line="480" w:lineRule="auto"/>
        <w:ind w:left="1418" w:hanging="632"/>
        <w:jc w:val="both"/>
        <w:rPr>
          <w:rFonts w:ascii="Times New Roman" w:hAnsi="Times New Roman" w:cs="Times New Roman"/>
          <w:sz w:val="24"/>
          <w:szCs w:val="24"/>
        </w:rPr>
      </w:pPr>
      <w:r w:rsidRPr="006F0250">
        <w:rPr>
          <w:rFonts w:ascii="Times New Roman" w:hAnsi="Times New Roman" w:cs="Times New Roman"/>
          <w:sz w:val="24"/>
          <w:szCs w:val="24"/>
        </w:rPr>
        <w:t>H</w:t>
      </w:r>
      <w:r w:rsidRPr="006F0250">
        <w:rPr>
          <w:rFonts w:ascii="Times New Roman" w:hAnsi="Times New Roman" w:cs="Times New Roman"/>
          <w:sz w:val="24"/>
          <w:szCs w:val="24"/>
          <w:vertAlign w:val="subscript"/>
        </w:rPr>
        <w:t>3</w:t>
      </w:r>
      <w:r w:rsidR="00EF7BF6">
        <w:rPr>
          <w:rFonts w:ascii="Times New Roman" w:hAnsi="Times New Roman" w:cs="Times New Roman"/>
          <w:sz w:val="24"/>
          <w:szCs w:val="24"/>
        </w:rPr>
        <w:tab/>
      </w:r>
      <w:r w:rsidR="006F0250">
        <w:rPr>
          <w:rFonts w:ascii="Times New Roman" w:hAnsi="Times New Roman" w:cs="Times New Roman"/>
          <w:sz w:val="24"/>
          <w:szCs w:val="24"/>
        </w:rPr>
        <w:t xml:space="preserve">: </w:t>
      </w:r>
      <w:r w:rsidR="006F0250">
        <w:rPr>
          <w:rFonts w:ascii="Times New Roman" w:hAnsi="Times New Roman" w:cs="Times New Roman"/>
          <w:sz w:val="24"/>
          <w:szCs w:val="24"/>
        </w:rPr>
        <w:tab/>
      </w:r>
      <w:r w:rsidRPr="007B0985">
        <w:rPr>
          <w:rFonts w:ascii="Times New Roman" w:hAnsi="Times New Roman" w:cs="Times New Roman"/>
          <w:i/>
          <w:iCs/>
          <w:sz w:val="24"/>
          <w:szCs w:val="24"/>
        </w:rPr>
        <w:t>Cost of Debt</w:t>
      </w:r>
      <w:r w:rsidRPr="006F0250">
        <w:rPr>
          <w:rFonts w:ascii="Times New Roman" w:hAnsi="Times New Roman" w:cs="Times New Roman"/>
          <w:sz w:val="24"/>
          <w:szCs w:val="24"/>
        </w:rPr>
        <w:t xml:space="preserve"> berpengaruh terhadap manajemen laba pada Sub</w:t>
      </w:r>
      <w:r w:rsidR="00DD17AA">
        <w:rPr>
          <w:rFonts w:ascii="Times New Roman" w:hAnsi="Times New Roman" w:cs="Times New Roman"/>
          <w:sz w:val="24"/>
          <w:szCs w:val="24"/>
        </w:rPr>
        <w:t xml:space="preserve"> </w:t>
      </w:r>
      <w:r w:rsidRPr="006F0250">
        <w:rPr>
          <w:rFonts w:ascii="Times New Roman" w:hAnsi="Times New Roman" w:cs="Times New Roman"/>
          <w:sz w:val="24"/>
          <w:szCs w:val="24"/>
        </w:rPr>
        <w:t>Sektor Perbankan yang terdaftar di Bursa Efek Indonesia tahun 2019-2023.</w:t>
      </w:r>
    </w:p>
    <w:p w14:paraId="7574D881" w14:textId="6D285594" w:rsidR="00101297" w:rsidRPr="006F0250" w:rsidRDefault="00101297" w:rsidP="00EF7BF6">
      <w:pPr>
        <w:pStyle w:val="ListParagraph"/>
        <w:spacing w:line="480" w:lineRule="auto"/>
        <w:ind w:left="1418" w:hanging="632"/>
        <w:jc w:val="both"/>
        <w:rPr>
          <w:rFonts w:ascii="Times New Roman" w:hAnsi="Times New Roman" w:cs="Times New Roman"/>
          <w:sz w:val="24"/>
          <w:szCs w:val="24"/>
        </w:rPr>
      </w:pPr>
      <w:r w:rsidRPr="006F0250">
        <w:rPr>
          <w:rFonts w:ascii="Times New Roman" w:hAnsi="Times New Roman" w:cs="Times New Roman"/>
          <w:sz w:val="24"/>
          <w:szCs w:val="24"/>
        </w:rPr>
        <w:t>H</w:t>
      </w:r>
      <w:r w:rsidRPr="006F0250">
        <w:rPr>
          <w:rFonts w:ascii="Times New Roman" w:hAnsi="Times New Roman" w:cs="Times New Roman"/>
          <w:sz w:val="24"/>
          <w:szCs w:val="24"/>
          <w:vertAlign w:val="subscript"/>
        </w:rPr>
        <w:t>4</w:t>
      </w:r>
      <w:r w:rsidR="006F0250" w:rsidRPr="006F0250">
        <w:rPr>
          <w:rFonts w:ascii="Times New Roman" w:hAnsi="Times New Roman" w:cs="Times New Roman"/>
          <w:sz w:val="24"/>
          <w:szCs w:val="24"/>
          <w:vertAlign w:val="subscript"/>
        </w:rPr>
        <w:t xml:space="preserve"> </w:t>
      </w:r>
      <w:r w:rsidR="00EF7BF6">
        <w:rPr>
          <w:rFonts w:ascii="Times New Roman" w:hAnsi="Times New Roman" w:cs="Times New Roman"/>
          <w:sz w:val="24"/>
          <w:szCs w:val="24"/>
        </w:rPr>
        <w:tab/>
      </w:r>
      <w:r w:rsidR="006F0250">
        <w:rPr>
          <w:rFonts w:ascii="Times New Roman" w:hAnsi="Times New Roman" w:cs="Times New Roman"/>
          <w:sz w:val="24"/>
          <w:szCs w:val="24"/>
        </w:rPr>
        <w:t>:</w:t>
      </w:r>
      <w:r w:rsidR="006F0250">
        <w:rPr>
          <w:rFonts w:ascii="Times New Roman" w:hAnsi="Times New Roman" w:cs="Times New Roman"/>
          <w:sz w:val="24"/>
          <w:szCs w:val="24"/>
        </w:rPr>
        <w:tab/>
      </w:r>
      <w:r w:rsidRPr="006F0250">
        <w:rPr>
          <w:rFonts w:ascii="Times New Roman" w:hAnsi="Times New Roman" w:cs="Times New Roman"/>
          <w:sz w:val="24"/>
          <w:szCs w:val="24"/>
        </w:rPr>
        <w:t>Profitabilitas berpengaruh terhadap manajemen laba pada Sub-Sektor Perbankan yang terdaftar di Bursa Efek Indonesia tahun 2019-2023.</w:t>
      </w:r>
    </w:p>
    <w:p w14:paraId="5400C756" w14:textId="27FD3BAA" w:rsidR="00445385" w:rsidRPr="000C3A4A" w:rsidRDefault="00101297" w:rsidP="000C3A4A">
      <w:pPr>
        <w:pStyle w:val="ListParagraph"/>
        <w:spacing w:line="480" w:lineRule="auto"/>
        <w:ind w:left="1418" w:hanging="632"/>
        <w:jc w:val="both"/>
        <w:rPr>
          <w:rFonts w:ascii="Times New Roman" w:hAnsi="Times New Roman" w:cs="Times New Roman"/>
          <w:sz w:val="24"/>
          <w:szCs w:val="24"/>
        </w:rPr>
      </w:pPr>
      <w:r w:rsidRPr="006F0250">
        <w:rPr>
          <w:rFonts w:ascii="Times New Roman" w:hAnsi="Times New Roman" w:cs="Times New Roman"/>
          <w:sz w:val="24"/>
          <w:szCs w:val="24"/>
        </w:rPr>
        <w:t>H</w:t>
      </w:r>
      <w:r w:rsidR="005B4A47">
        <w:rPr>
          <w:rFonts w:ascii="Times New Roman" w:hAnsi="Times New Roman" w:cs="Times New Roman"/>
          <w:sz w:val="24"/>
          <w:szCs w:val="24"/>
          <w:vertAlign w:val="subscript"/>
        </w:rPr>
        <w:t>5</w:t>
      </w:r>
      <w:r w:rsidR="006F0250" w:rsidRPr="006F0250">
        <w:rPr>
          <w:rFonts w:ascii="Times New Roman" w:hAnsi="Times New Roman" w:cs="Times New Roman"/>
          <w:sz w:val="24"/>
          <w:szCs w:val="24"/>
          <w:vertAlign w:val="subscript"/>
        </w:rPr>
        <w:t xml:space="preserve"> </w:t>
      </w:r>
      <w:r w:rsidR="00EF7BF6">
        <w:rPr>
          <w:rFonts w:ascii="Times New Roman" w:hAnsi="Times New Roman" w:cs="Times New Roman"/>
          <w:sz w:val="24"/>
          <w:szCs w:val="24"/>
        </w:rPr>
        <w:tab/>
      </w:r>
      <w:r w:rsidR="006F0250">
        <w:rPr>
          <w:rFonts w:ascii="Times New Roman" w:hAnsi="Times New Roman" w:cs="Times New Roman"/>
          <w:sz w:val="24"/>
          <w:szCs w:val="24"/>
        </w:rPr>
        <w:t>:</w:t>
      </w:r>
      <w:r w:rsidR="006F0250">
        <w:rPr>
          <w:rFonts w:ascii="Times New Roman" w:hAnsi="Times New Roman" w:cs="Times New Roman"/>
          <w:sz w:val="24"/>
          <w:szCs w:val="24"/>
        </w:rPr>
        <w:tab/>
      </w:r>
      <w:r w:rsidRPr="005E3B4A">
        <w:rPr>
          <w:rFonts w:ascii="Times New Roman" w:hAnsi="Times New Roman" w:cs="Times New Roman"/>
          <w:i/>
          <w:iCs/>
          <w:sz w:val="24"/>
          <w:szCs w:val="24"/>
        </w:rPr>
        <w:t>Good Corporate Governance</w:t>
      </w:r>
      <w:r w:rsidRPr="006F0250">
        <w:rPr>
          <w:rFonts w:ascii="Times New Roman" w:hAnsi="Times New Roman" w:cs="Times New Roman"/>
          <w:sz w:val="24"/>
          <w:szCs w:val="24"/>
        </w:rPr>
        <w:t xml:space="preserve">, Ukuran Perusahaan, </w:t>
      </w:r>
      <w:r w:rsidRPr="005E3B4A">
        <w:rPr>
          <w:rFonts w:ascii="Times New Roman" w:hAnsi="Times New Roman" w:cs="Times New Roman"/>
          <w:i/>
          <w:iCs/>
          <w:sz w:val="24"/>
          <w:szCs w:val="24"/>
        </w:rPr>
        <w:t>Cost of Debt</w:t>
      </w:r>
      <w:r w:rsidRPr="006F0250">
        <w:rPr>
          <w:rFonts w:ascii="Times New Roman" w:hAnsi="Times New Roman" w:cs="Times New Roman"/>
          <w:sz w:val="24"/>
          <w:szCs w:val="24"/>
        </w:rPr>
        <w:t xml:space="preserve">, </w:t>
      </w:r>
      <w:r w:rsidR="004213DA">
        <w:rPr>
          <w:rFonts w:ascii="Times New Roman" w:hAnsi="Times New Roman" w:cs="Times New Roman"/>
          <w:sz w:val="24"/>
          <w:szCs w:val="24"/>
        </w:rPr>
        <w:t xml:space="preserve">dan </w:t>
      </w:r>
      <w:r w:rsidRPr="006F0250">
        <w:rPr>
          <w:rFonts w:ascii="Times New Roman" w:hAnsi="Times New Roman" w:cs="Times New Roman"/>
          <w:sz w:val="24"/>
          <w:szCs w:val="24"/>
        </w:rPr>
        <w:t>Profitabilitas berpengaruh secara simultan terhadap manajemen laba pada Sub-Sektor Perbankan yang terdaftar di Bursa Efek Indonesia tahun 2019-2023.</w:t>
      </w:r>
    </w:p>
    <w:p w14:paraId="363701F0" w14:textId="77777777" w:rsidR="00445385" w:rsidRDefault="00445385" w:rsidP="00EF7BF6">
      <w:pPr>
        <w:spacing w:line="480" w:lineRule="auto"/>
        <w:jc w:val="center"/>
        <w:rPr>
          <w:rFonts w:ascii="Times New Roman" w:hAnsi="Times New Roman" w:cs="Times New Roman"/>
          <w:b/>
          <w:bCs/>
          <w:sz w:val="24"/>
          <w:szCs w:val="24"/>
        </w:rPr>
        <w:sectPr w:rsidR="00445385" w:rsidSect="004F4C7D">
          <w:pgSz w:w="11907" w:h="16839" w:code="9"/>
          <w:pgMar w:top="2268" w:right="1701" w:bottom="1701" w:left="2268" w:header="737" w:footer="748" w:gutter="0"/>
          <w:cols w:space="708"/>
          <w:titlePg/>
          <w:docGrid w:linePitch="299"/>
        </w:sectPr>
      </w:pPr>
    </w:p>
    <w:p w14:paraId="7B4B5B3C" w14:textId="3CEC114C" w:rsidR="00D97945" w:rsidRPr="000D31BE" w:rsidRDefault="00D97945" w:rsidP="004A5BA4">
      <w:pPr>
        <w:pStyle w:val="Heading1"/>
        <w:spacing w:line="360" w:lineRule="auto"/>
      </w:pPr>
      <w:bookmarkStart w:id="94" w:name="_Toc158584224"/>
      <w:bookmarkStart w:id="95" w:name="_Toc168382170"/>
      <w:bookmarkStart w:id="96" w:name="_Toc170379449"/>
      <w:r w:rsidRPr="000D31BE">
        <w:lastRenderedPageBreak/>
        <w:t>BAB</w:t>
      </w:r>
      <w:r w:rsidR="00342C13" w:rsidRPr="000D31BE">
        <w:t xml:space="preserve"> III</w:t>
      </w:r>
      <w:bookmarkEnd w:id="94"/>
      <w:bookmarkEnd w:id="95"/>
      <w:bookmarkEnd w:id="96"/>
    </w:p>
    <w:p w14:paraId="591B54B9" w14:textId="730D2A52" w:rsidR="000D31BE" w:rsidRPr="004A5BA4" w:rsidRDefault="004A5BA4" w:rsidP="004A5BA4">
      <w:pPr>
        <w:spacing w:line="360" w:lineRule="auto"/>
        <w:jc w:val="center"/>
        <w:rPr>
          <w:rFonts w:ascii="Times New Roman" w:hAnsi="Times New Roman" w:cs="Times New Roman"/>
          <w:b/>
          <w:bCs/>
          <w:sz w:val="24"/>
          <w:szCs w:val="24"/>
        </w:rPr>
      </w:pPr>
      <w:r w:rsidRPr="004A5BA4">
        <w:rPr>
          <w:rFonts w:ascii="Times New Roman" w:hAnsi="Times New Roman" w:cs="Times New Roman"/>
          <w:b/>
          <w:bCs/>
          <w:sz w:val="24"/>
          <w:szCs w:val="24"/>
        </w:rPr>
        <w:t>METODE PENELITIAN</w:t>
      </w:r>
    </w:p>
    <w:p w14:paraId="27898143" w14:textId="41C2669A" w:rsidR="00342C13" w:rsidRDefault="00415AF9" w:rsidP="000D31BE">
      <w:pPr>
        <w:pStyle w:val="Subbab3"/>
        <w:spacing w:line="360" w:lineRule="auto"/>
      </w:pPr>
      <w:bookmarkStart w:id="97" w:name="_Toc158584226"/>
      <w:bookmarkStart w:id="98" w:name="_Toc168382171"/>
      <w:bookmarkStart w:id="99" w:name="_Toc170379450"/>
      <w:r>
        <w:t>Jenis Penelitian</w:t>
      </w:r>
      <w:bookmarkEnd w:id="97"/>
      <w:bookmarkEnd w:id="98"/>
      <w:bookmarkEnd w:id="99"/>
    </w:p>
    <w:p w14:paraId="6F30BD7D" w14:textId="2906BD8E" w:rsidR="00415AF9" w:rsidRDefault="00415AF9" w:rsidP="006848CA">
      <w:pPr>
        <w:pStyle w:val="ListParagraph"/>
        <w:spacing w:line="480" w:lineRule="auto"/>
        <w:ind w:left="426" w:firstLine="850"/>
        <w:jc w:val="both"/>
        <w:rPr>
          <w:rFonts w:ascii="Times New Roman" w:hAnsi="Times New Roman" w:cs="Times New Roman"/>
          <w:sz w:val="24"/>
          <w:szCs w:val="24"/>
        </w:rPr>
      </w:pPr>
      <w:r w:rsidRPr="00415AF9">
        <w:rPr>
          <w:rFonts w:ascii="Times New Roman" w:hAnsi="Times New Roman" w:cs="Times New Roman"/>
          <w:sz w:val="24"/>
          <w:szCs w:val="24"/>
        </w:rPr>
        <w:t xml:space="preserve">Jenis penelitian yang digunakan dalam penelitian ini adalah penelitian </w:t>
      </w:r>
      <w:r w:rsidR="00621F32">
        <w:rPr>
          <w:rFonts w:ascii="Times New Roman" w:hAnsi="Times New Roman" w:cs="Times New Roman"/>
          <w:sz w:val="24"/>
          <w:szCs w:val="24"/>
        </w:rPr>
        <w:t>Korelasional/</w:t>
      </w:r>
      <w:r w:rsidRPr="00415AF9">
        <w:rPr>
          <w:rFonts w:ascii="Times New Roman" w:hAnsi="Times New Roman" w:cs="Times New Roman"/>
          <w:sz w:val="24"/>
          <w:szCs w:val="24"/>
        </w:rPr>
        <w:t xml:space="preserve">Assosiatif. </w:t>
      </w:r>
      <w:r>
        <w:rPr>
          <w:rFonts w:ascii="Times New Roman" w:hAnsi="Times New Roman" w:cs="Times New Roman"/>
          <w:sz w:val="24"/>
          <w:szCs w:val="24"/>
        </w:rPr>
        <w:t>Penelitian as</w:t>
      </w:r>
      <w:r w:rsidR="00621F32">
        <w:rPr>
          <w:rFonts w:ascii="Times New Roman" w:hAnsi="Times New Roman" w:cs="Times New Roman"/>
          <w:sz w:val="24"/>
          <w:szCs w:val="24"/>
        </w:rPr>
        <w:t>s</w:t>
      </w:r>
      <w:r>
        <w:rPr>
          <w:rFonts w:ascii="Times New Roman" w:hAnsi="Times New Roman" w:cs="Times New Roman"/>
          <w:sz w:val="24"/>
          <w:szCs w:val="24"/>
        </w:rPr>
        <w:t xml:space="preserve">osiatif </w:t>
      </w:r>
      <w:r w:rsidR="00420D6B">
        <w:rPr>
          <w:rFonts w:ascii="Times New Roman" w:hAnsi="Times New Roman" w:cs="Times New Roman"/>
          <w:sz w:val="24"/>
          <w:szCs w:val="24"/>
        </w:rPr>
        <w:t xml:space="preserve">merupakan </w:t>
      </w:r>
      <w:r w:rsidR="00A21193">
        <w:rPr>
          <w:rFonts w:ascii="Times New Roman" w:hAnsi="Times New Roman" w:cs="Times New Roman"/>
          <w:sz w:val="24"/>
          <w:szCs w:val="24"/>
        </w:rPr>
        <w:t>jenis penelitian korel</w:t>
      </w:r>
      <w:r w:rsidR="00012BC7">
        <w:rPr>
          <w:rFonts w:ascii="Times New Roman" w:hAnsi="Times New Roman" w:cs="Times New Roman"/>
          <w:sz w:val="24"/>
          <w:szCs w:val="24"/>
        </w:rPr>
        <w:t>a</w:t>
      </w:r>
      <w:r w:rsidR="00A21193">
        <w:rPr>
          <w:rFonts w:ascii="Times New Roman" w:hAnsi="Times New Roman" w:cs="Times New Roman"/>
          <w:sz w:val="24"/>
          <w:szCs w:val="24"/>
        </w:rPr>
        <w:t xml:space="preserve">sional yang memungkinkan </w:t>
      </w:r>
      <w:r w:rsidR="008A0D44">
        <w:rPr>
          <w:rFonts w:ascii="Times New Roman" w:hAnsi="Times New Roman" w:cs="Times New Roman"/>
          <w:sz w:val="24"/>
          <w:szCs w:val="24"/>
        </w:rPr>
        <w:t xml:space="preserve">memiliki hubungan simetris atau timbal balik. </w:t>
      </w:r>
      <w:r w:rsidR="009E009B">
        <w:rPr>
          <w:rFonts w:ascii="Times New Roman" w:hAnsi="Times New Roman" w:cs="Times New Roman"/>
          <w:sz w:val="24"/>
          <w:szCs w:val="24"/>
        </w:rPr>
        <w:t>Penelitian asosiatif/ korelasional</w:t>
      </w:r>
      <w:r w:rsidR="00C960B9">
        <w:rPr>
          <w:rFonts w:ascii="Times New Roman" w:hAnsi="Times New Roman" w:cs="Times New Roman"/>
          <w:sz w:val="24"/>
          <w:szCs w:val="24"/>
        </w:rPr>
        <w:t xml:space="preserve"> </w:t>
      </w:r>
      <w:r w:rsidR="00D841FA">
        <w:rPr>
          <w:rFonts w:ascii="Times New Roman" w:hAnsi="Times New Roman" w:cs="Times New Roman"/>
          <w:sz w:val="24"/>
          <w:szCs w:val="24"/>
        </w:rPr>
        <w:t xml:space="preserve">adalah </w:t>
      </w:r>
      <w:r w:rsidR="00F479DB">
        <w:rPr>
          <w:rFonts w:ascii="Times New Roman" w:hAnsi="Times New Roman" w:cs="Times New Roman"/>
          <w:sz w:val="24"/>
          <w:szCs w:val="24"/>
        </w:rPr>
        <w:t>suatu penelitian yang melibatkan tindakan pengumpulan data guna menentukan, apakah ada hubungan dan tingkat hubungan antara dua variabel atau lebih</w:t>
      </w:r>
      <w:r w:rsidR="00B046E1">
        <w:rPr>
          <w:rFonts w:ascii="Times New Roman" w:hAnsi="Times New Roman" w:cs="Times New Roman"/>
          <w:sz w:val="24"/>
          <w:szCs w:val="24"/>
        </w:rPr>
        <w:t xml:space="preserve"> </w:t>
      </w:r>
      <w:r w:rsidR="00926449">
        <w:rPr>
          <w:rFonts w:ascii="Times New Roman" w:hAnsi="Times New Roman" w:cs="Times New Roman"/>
          <w:sz w:val="24"/>
          <w:szCs w:val="24"/>
        </w:rPr>
        <w:t>(</w:t>
      </w:r>
      <w:r w:rsidR="00F56E54">
        <w:rPr>
          <w:rFonts w:ascii="Times New Roman" w:hAnsi="Times New Roman" w:cs="Times New Roman"/>
          <w:sz w:val="24"/>
          <w:szCs w:val="24"/>
        </w:rPr>
        <w:fldChar w:fldCharType="begin" w:fldLock="1"/>
      </w:r>
      <w:r w:rsidR="00926449">
        <w:rPr>
          <w:rFonts w:ascii="Times New Roman" w:hAnsi="Times New Roman" w:cs="Times New Roman"/>
          <w:sz w:val="24"/>
          <w:szCs w:val="24"/>
        </w:rPr>
        <w:instrText>ADDIN CSL_CITATION {"citationItems":[{"id":"ITEM-1","itemData":{"ISBN":"978-602-61570-3-4","author":[{"dropping-particle":"","family":"Siswanto","given":"","non-dropping-particle":"","parse-names":false,"suffix":""},{"dropping-particle":"","family":"Suyanto","given":"","non-dropping-particle":"","parse-names":false,"suffix":""}],"id":"ITEM-1","issued":{"date-parts":[["2018"]]},"number-of-pages":"1-322","publisher":"BOSSSCRIPT kubu penerbit buku","publisher-place":"klaten","title":"Metodologi Penelitian Kuantitatif Korelasional","type":"book"},"uris":["http://www.mendeley.com/documents/?uuid=84ec5c5e-4a0e-446e-a711-e6e29c9a8971"]}],"mendeley":{"formattedCitation":"(Siswanto &amp; Suyanto, 2018)","manualFormatting":"Siswanto &amp; Suyanto, 2018:17)","plainTextFormattedCitation":"(Siswanto &amp; Suyanto, 2018)","previouslyFormattedCitation":"(Siswanto &amp; Suyanto, 2018)"},"properties":{"noteIndex":0},"schema":"https://github.com/citation-style-language/schema/raw/master/csl-citation.json"}</w:instrText>
      </w:r>
      <w:r w:rsidR="00F56E54">
        <w:rPr>
          <w:rFonts w:ascii="Times New Roman" w:hAnsi="Times New Roman" w:cs="Times New Roman"/>
          <w:sz w:val="24"/>
          <w:szCs w:val="24"/>
        </w:rPr>
        <w:fldChar w:fldCharType="separate"/>
      </w:r>
      <w:r w:rsidR="00F56E54" w:rsidRPr="00F56E54">
        <w:rPr>
          <w:rFonts w:ascii="Times New Roman" w:hAnsi="Times New Roman" w:cs="Times New Roman"/>
          <w:noProof/>
          <w:sz w:val="24"/>
          <w:szCs w:val="24"/>
        </w:rPr>
        <w:t>Siswanto &amp; Suyanto, 2018</w:t>
      </w:r>
      <w:r w:rsidR="00AC09AE">
        <w:rPr>
          <w:rFonts w:ascii="Times New Roman" w:hAnsi="Times New Roman" w:cs="Times New Roman"/>
          <w:noProof/>
          <w:sz w:val="24"/>
          <w:szCs w:val="24"/>
        </w:rPr>
        <w:t>:</w:t>
      </w:r>
      <w:r w:rsidR="006238C5">
        <w:rPr>
          <w:rFonts w:ascii="Times New Roman" w:hAnsi="Times New Roman" w:cs="Times New Roman"/>
          <w:noProof/>
          <w:sz w:val="24"/>
          <w:szCs w:val="24"/>
        </w:rPr>
        <w:t>17</w:t>
      </w:r>
      <w:r w:rsidR="00F56E54" w:rsidRPr="00F56E54">
        <w:rPr>
          <w:rFonts w:ascii="Times New Roman" w:hAnsi="Times New Roman" w:cs="Times New Roman"/>
          <w:noProof/>
          <w:sz w:val="24"/>
          <w:szCs w:val="24"/>
        </w:rPr>
        <w:t>)</w:t>
      </w:r>
      <w:r w:rsidR="00F56E54">
        <w:rPr>
          <w:rFonts w:ascii="Times New Roman" w:hAnsi="Times New Roman" w:cs="Times New Roman"/>
          <w:sz w:val="24"/>
          <w:szCs w:val="24"/>
        </w:rPr>
        <w:fldChar w:fldCharType="end"/>
      </w:r>
      <w:r w:rsidR="00B046E1">
        <w:rPr>
          <w:rFonts w:ascii="Times New Roman" w:hAnsi="Times New Roman" w:cs="Times New Roman"/>
          <w:sz w:val="24"/>
          <w:szCs w:val="24"/>
        </w:rPr>
        <w:t>.</w:t>
      </w:r>
    </w:p>
    <w:p w14:paraId="52171F34" w14:textId="680B2F8F" w:rsidR="00B046E1" w:rsidRDefault="00B046E1" w:rsidP="006848CA">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Men</w:t>
      </w:r>
      <w:r w:rsidR="00816E4A">
        <w:rPr>
          <w:rFonts w:ascii="Times New Roman" w:hAnsi="Times New Roman" w:cs="Times New Roman"/>
          <w:sz w:val="24"/>
          <w:szCs w:val="24"/>
        </w:rPr>
        <w:t>uru</w:t>
      </w:r>
      <w:r w:rsidR="00024D09">
        <w:rPr>
          <w:rFonts w:ascii="Times New Roman" w:hAnsi="Times New Roman" w:cs="Times New Roman"/>
          <w:sz w:val="24"/>
          <w:szCs w:val="24"/>
        </w:rPr>
        <w:t xml:space="preserve">t </w:t>
      </w:r>
      <w:r w:rsidR="00024D09">
        <w:rPr>
          <w:rFonts w:ascii="Times New Roman" w:hAnsi="Times New Roman" w:cs="Times New Roman"/>
          <w:sz w:val="24"/>
          <w:szCs w:val="24"/>
        </w:rPr>
        <w:fldChar w:fldCharType="begin" w:fldLock="1"/>
      </w:r>
      <w:r w:rsidR="00024D09">
        <w:rPr>
          <w:rFonts w:ascii="Times New Roman" w:hAnsi="Times New Roman" w:cs="Times New Roman"/>
          <w:sz w:val="24"/>
          <w:szCs w:val="24"/>
        </w:rPr>
        <w:instrText>ADDIN CSL_CITATION {"citationItems":[{"id":"ITEM-1","itemData":{"ISBN":"978-602-289-533-6","author":[{"dropping-particle":"","family":"Sugiyono","given":"","non-dropping-particle":"","parse-names":false,"suffix":""}],"edition":"3","editor":[{"dropping-particle":"","family":"Sutopo","given":"","non-dropping-particle":"","parse-names":false,"suffix":""}],"id":"ITEM-1","issued":{"date-parts":[["2013"]]},"number-of-pages":"1-440","publisher":"ALFABETA,cv","publisher-place":"Bandung","title":"Metode Penelitian Kuantitatif Kualitatif dan R&amp;D","type":"book"},"uris":["http://www.mendeley.com/documents/?uuid=c48b9296-8619-469c-8f41-0cd5835824f6"]}],"mendeley":{"formattedCitation":"(Sugiyono, 2013)","manualFormatting":"Sugiyono, (2013:12)","plainTextFormattedCitation":"(Sugiyono, 2013)","previouslyFormattedCitation":"(Sugiyono, 2013)"},"properties":{"noteIndex":0},"schema":"https://github.com/citation-style-language/schema/raw/master/csl-citation.json"}</w:instrText>
      </w:r>
      <w:r w:rsidR="00024D09">
        <w:rPr>
          <w:rFonts w:ascii="Times New Roman" w:hAnsi="Times New Roman" w:cs="Times New Roman"/>
          <w:sz w:val="24"/>
          <w:szCs w:val="24"/>
        </w:rPr>
        <w:fldChar w:fldCharType="separate"/>
      </w:r>
      <w:r w:rsidR="00024D09" w:rsidRPr="00024D09">
        <w:rPr>
          <w:rFonts w:ascii="Times New Roman" w:hAnsi="Times New Roman" w:cs="Times New Roman"/>
          <w:noProof/>
          <w:sz w:val="24"/>
          <w:szCs w:val="24"/>
        </w:rPr>
        <w:t xml:space="preserve">Sugiyono, </w:t>
      </w:r>
      <w:r w:rsidR="00024D09">
        <w:rPr>
          <w:rFonts w:ascii="Times New Roman" w:hAnsi="Times New Roman" w:cs="Times New Roman"/>
          <w:noProof/>
          <w:sz w:val="24"/>
          <w:szCs w:val="24"/>
        </w:rPr>
        <w:t>(</w:t>
      </w:r>
      <w:r w:rsidR="00024D09" w:rsidRPr="00024D09">
        <w:rPr>
          <w:rFonts w:ascii="Times New Roman" w:hAnsi="Times New Roman" w:cs="Times New Roman"/>
          <w:noProof/>
          <w:sz w:val="24"/>
          <w:szCs w:val="24"/>
        </w:rPr>
        <w:t>2013</w:t>
      </w:r>
      <w:r w:rsidR="00024D09">
        <w:rPr>
          <w:rFonts w:ascii="Times New Roman" w:hAnsi="Times New Roman" w:cs="Times New Roman"/>
          <w:noProof/>
          <w:sz w:val="24"/>
          <w:szCs w:val="24"/>
        </w:rPr>
        <w:t>:12</w:t>
      </w:r>
      <w:r w:rsidR="00024D09" w:rsidRPr="00024D09">
        <w:rPr>
          <w:rFonts w:ascii="Times New Roman" w:hAnsi="Times New Roman" w:cs="Times New Roman"/>
          <w:noProof/>
          <w:sz w:val="24"/>
          <w:szCs w:val="24"/>
        </w:rPr>
        <w:t>)</w:t>
      </w:r>
      <w:r w:rsidR="00024D09">
        <w:rPr>
          <w:rFonts w:ascii="Times New Roman" w:hAnsi="Times New Roman" w:cs="Times New Roman"/>
          <w:sz w:val="24"/>
          <w:szCs w:val="24"/>
        </w:rPr>
        <w:fldChar w:fldCharType="end"/>
      </w:r>
      <w:r w:rsidR="00621F32">
        <w:rPr>
          <w:rFonts w:ascii="Times New Roman" w:hAnsi="Times New Roman" w:cs="Times New Roman"/>
          <w:sz w:val="24"/>
          <w:szCs w:val="24"/>
        </w:rPr>
        <w:t xml:space="preserve"> penelitian assosiatif adalah penelitian yang bertujuan untuk mengetahui pengaruh atau juga hubungan antara dua variabel atau lebih. Dalam jenis penelitian ini, peneliti berusaha untuk menghubungkan suatu variabel dengan variabel yang lain untuk memahami suatu fenomena dengan cara menentukan tingkat atau derajat hubungan di antara variabel-variabel tersebut.  </w:t>
      </w:r>
    </w:p>
    <w:p w14:paraId="343AF72B" w14:textId="49F8EF3F" w:rsidR="00621F32" w:rsidRDefault="00024D09" w:rsidP="006848CA">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Dalam penelitian ini bentuk hubungan yang digunakan oleh pen</w:t>
      </w:r>
      <w:r w:rsidR="0093442E">
        <w:rPr>
          <w:rFonts w:ascii="Times New Roman" w:hAnsi="Times New Roman" w:cs="Times New Roman"/>
          <w:sz w:val="24"/>
          <w:szCs w:val="24"/>
        </w:rPr>
        <w:t>eliti</w:t>
      </w:r>
      <w:r>
        <w:rPr>
          <w:rFonts w:ascii="Times New Roman" w:hAnsi="Times New Roman" w:cs="Times New Roman"/>
          <w:sz w:val="24"/>
          <w:szCs w:val="24"/>
        </w:rPr>
        <w:t xml:space="preserve"> adalah hubungan klausal. Hubungan klausal adalah hubungan yang bersifat sebab akibat. Jadi dalam penelitian ini ada variabel independen (variabel yang mempengaruhi) dan dependen (dipengaruhi)</w:t>
      </w:r>
      <w:r>
        <w:rPr>
          <w:rFonts w:ascii="Times New Roman" w:hAnsi="Times New Roman" w:cs="Times New Roman"/>
          <w:sz w:val="24"/>
          <w:szCs w:val="24"/>
        </w:rPr>
        <w:fldChar w:fldCharType="begin" w:fldLock="1"/>
      </w:r>
      <w:r w:rsidR="00577BD6">
        <w:rPr>
          <w:rFonts w:ascii="Times New Roman" w:hAnsi="Times New Roman" w:cs="Times New Roman"/>
          <w:sz w:val="24"/>
          <w:szCs w:val="24"/>
        </w:rPr>
        <w:instrText>ADDIN CSL_CITATION {"citationItems":[{"id":"ITEM-1","itemData":{"ISBN":"978-602-7825-66-6","author":[{"dropping-particle":"","family":"Sugiyono","given":"","non-dropping-particle":"","parse-names":false,"suffix":""}],"editor":[{"dropping-particle":"","family":"Setiyawami","given":"","non-dropping-particle":"","parse-names":false,"suffix":""}],"id":"ITEM-1","issued":{"date-parts":[["2018"]]},"number-of-pages":"1-787","publisher":"ALFABETA, Cv","title":"Metode Penelitian Manajemen","type":"book"},"uris":["http://www.mendeley.com/documents/?uuid=d37eb65c-560f-47a9-a3c6-550849ffa583"]}],"mendeley":{"formattedCitation":"(Sugiyono, 2018)","manualFormatting":" (Sugiyono, 2018:93)","plainTextFormattedCitation":"(Sugiyono,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00926449">
        <w:rPr>
          <w:rFonts w:ascii="Times New Roman" w:hAnsi="Times New Roman" w:cs="Times New Roman"/>
          <w:noProof/>
          <w:sz w:val="24"/>
          <w:szCs w:val="24"/>
        </w:rPr>
        <w:t>(</w:t>
      </w:r>
      <w:r w:rsidRPr="00024D09">
        <w:rPr>
          <w:rFonts w:ascii="Times New Roman" w:hAnsi="Times New Roman" w:cs="Times New Roman"/>
          <w:noProof/>
          <w:sz w:val="24"/>
          <w:szCs w:val="24"/>
        </w:rPr>
        <w:t>Sugiyono, 2018</w:t>
      </w:r>
      <w:r>
        <w:rPr>
          <w:rFonts w:ascii="Times New Roman" w:hAnsi="Times New Roman" w:cs="Times New Roman"/>
          <w:noProof/>
          <w:sz w:val="24"/>
          <w:szCs w:val="24"/>
        </w:rPr>
        <w:t>:93</w:t>
      </w:r>
      <w:r w:rsidRPr="00024D0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BB35067" w14:textId="26BA1399" w:rsidR="00024D09" w:rsidRPr="000E65BC" w:rsidRDefault="00024D09" w:rsidP="000E65BC">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metode penelitian kuantitatif. </w:t>
      </w:r>
      <w:r w:rsidR="003758B8">
        <w:rPr>
          <w:rFonts w:ascii="Times New Roman" w:hAnsi="Times New Roman" w:cs="Times New Roman"/>
          <w:sz w:val="24"/>
          <w:szCs w:val="24"/>
        </w:rPr>
        <w:t xml:space="preserve"> </w:t>
      </w:r>
      <w:r w:rsidR="00950FD1">
        <w:rPr>
          <w:rFonts w:ascii="Times New Roman" w:hAnsi="Times New Roman" w:cs="Times New Roman"/>
          <w:sz w:val="24"/>
          <w:szCs w:val="24"/>
        </w:rPr>
        <w:t xml:space="preserve">Metode penelitian kuantitatif menurut </w:t>
      </w:r>
      <w:r w:rsidR="00950FD1">
        <w:rPr>
          <w:rFonts w:ascii="Times New Roman" w:hAnsi="Times New Roman" w:cs="Times New Roman"/>
          <w:sz w:val="24"/>
          <w:szCs w:val="24"/>
        </w:rPr>
        <w:fldChar w:fldCharType="begin" w:fldLock="1"/>
      </w:r>
      <w:r w:rsidR="00611214">
        <w:rPr>
          <w:rFonts w:ascii="Times New Roman" w:hAnsi="Times New Roman" w:cs="Times New Roman"/>
          <w:sz w:val="24"/>
          <w:szCs w:val="24"/>
        </w:rPr>
        <w:instrText>ADDIN CSL_CITATION {"citationItems":[{"id":"ITEM-1","itemData":{"ISBN":"978-602-7825-66-6","author":[{"dropping-particle":"","family":"Sugiyono","given":"","non-dropping-particle":"","parse-names":false,"suffix":""}],"editor":[{"dropping-particle":"","family":"Setiyawami","given":"","non-dropping-particle":"","parse-names":false,"suffix":""}],"id":"ITEM-1","issued":{"date-parts":[["2018"]]},"number-of-pages":"1-787","publisher":"ALFABETA, Cv","title":"Metode Penelitian Manajemen","type":"book"},"uris":["http://www.mendeley.com/documents/?uuid=d37eb65c-560f-47a9-a3c6-550849ffa583"]}],"mendeley":{"formattedCitation":"(Sugiyono, 2018)","manualFormatting":"Sugiyono, (2018:35)","plainTextFormattedCitation":"(Sugiyono, 2018)","previouslyFormattedCitation":"(Sugiyono, 2018)"},"properties":{"noteIndex":0},"schema":"https://github.com/citation-style-language/schema/raw/master/csl-citation.json"}</w:instrText>
      </w:r>
      <w:r w:rsidR="00950FD1">
        <w:rPr>
          <w:rFonts w:ascii="Times New Roman" w:hAnsi="Times New Roman" w:cs="Times New Roman"/>
          <w:sz w:val="24"/>
          <w:szCs w:val="24"/>
        </w:rPr>
        <w:fldChar w:fldCharType="separate"/>
      </w:r>
      <w:r w:rsidR="00950FD1" w:rsidRPr="00950FD1">
        <w:rPr>
          <w:rFonts w:ascii="Times New Roman" w:hAnsi="Times New Roman" w:cs="Times New Roman"/>
          <w:noProof/>
          <w:sz w:val="24"/>
          <w:szCs w:val="24"/>
        </w:rPr>
        <w:t xml:space="preserve">Sugiyono, </w:t>
      </w:r>
      <w:r w:rsidR="00950FD1">
        <w:rPr>
          <w:rFonts w:ascii="Times New Roman" w:hAnsi="Times New Roman" w:cs="Times New Roman"/>
          <w:noProof/>
          <w:sz w:val="24"/>
          <w:szCs w:val="24"/>
        </w:rPr>
        <w:t>(</w:t>
      </w:r>
      <w:r w:rsidR="00950FD1" w:rsidRPr="00950FD1">
        <w:rPr>
          <w:rFonts w:ascii="Times New Roman" w:hAnsi="Times New Roman" w:cs="Times New Roman"/>
          <w:noProof/>
          <w:sz w:val="24"/>
          <w:szCs w:val="24"/>
        </w:rPr>
        <w:t>2018</w:t>
      </w:r>
      <w:r w:rsidR="00950FD1">
        <w:rPr>
          <w:rFonts w:ascii="Times New Roman" w:hAnsi="Times New Roman" w:cs="Times New Roman"/>
          <w:noProof/>
          <w:sz w:val="24"/>
          <w:szCs w:val="24"/>
        </w:rPr>
        <w:t>:35</w:t>
      </w:r>
      <w:r w:rsidR="00950FD1" w:rsidRPr="00950FD1">
        <w:rPr>
          <w:rFonts w:ascii="Times New Roman" w:hAnsi="Times New Roman" w:cs="Times New Roman"/>
          <w:noProof/>
          <w:sz w:val="24"/>
          <w:szCs w:val="24"/>
        </w:rPr>
        <w:t>)</w:t>
      </w:r>
      <w:r w:rsidR="00950FD1">
        <w:rPr>
          <w:rFonts w:ascii="Times New Roman" w:hAnsi="Times New Roman" w:cs="Times New Roman"/>
          <w:sz w:val="24"/>
          <w:szCs w:val="24"/>
        </w:rPr>
        <w:fldChar w:fldCharType="end"/>
      </w:r>
      <w:r w:rsidR="00950FD1">
        <w:rPr>
          <w:rFonts w:ascii="Times New Roman" w:hAnsi="Times New Roman" w:cs="Times New Roman"/>
          <w:sz w:val="24"/>
          <w:szCs w:val="24"/>
        </w:rPr>
        <w:t xml:space="preserve"> adalah metode penelitian yang berlandaskan pada filsafat positivisme, digunakan </w:t>
      </w:r>
      <w:r w:rsidR="00950FD1">
        <w:rPr>
          <w:rFonts w:ascii="Times New Roman" w:hAnsi="Times New Roman" w:cs="Times New Roman"/>
          <w:sz w:val="24"/>
          <w:szCs w:val="24"/>
        </w:rPr>
        <w:lastRenderedPageBreak/>
        <w:t>untuk meneliti pada populasi atau sampel tertentu,</w:t>
      </w:r>
      <w:r w:rsidR="00A068B8">
        <w:rPr>
          <w:rFonts w:ascii="Times New Roman" w:hAnsi="Times New Roman" w:cs="Times New Roman"/>
          <w:sz w:val="24"/>
          <w:szCs w:val="24"/>
        </w:rPr>
        <w:t xml:space="preserve"> </w:t>
      </w:r>
      <w:r w:rsidR="00950FD1">
        <w:rPr>
          <w:rFonts w:ascii="Times New Roman" w:hAnsi="Times New Roman" w:cs="Times New Roman"/>
          <w:sz w:val="24"/>
          <w:szCs w:val="24"/>
        </w:rPr>
        <w:t>pengumpulan data menggunakan instrumen</w:t>
      </w:r>
      <w:r w:rsidR="0093442E">
        <w:rPr>
          <w:rFonts w:ascii="Times New Roman" w:hAnsi="Times New Roman" w:cs="Times New Roman"/>
          <w:sz w:val="24"/>
          <w:szCs w:val="24"/>
        </w:rPr>
        <w:t xml:space="preserve"> </w:t>
      </w:r>
      <w:r w:rsidR="00950FD1">
        <w:rPr>
          <w:rFonts w:ascii="Times New Roman" w:hAnsi="Times New Roman" w:cs="Times New Roman"/>
          <w:sz w:val="24"/>
          <w:szCs w:val="24"/>
        </w:rPr>
        <w:t>penelitian, analisis data bersifat kuantitatif/statistik, dengan tujuan untuk menguji hipotesis yang telah ditetapkan.</w:t>
      </w:r>
      <w:r w:rsidR="000E65BC">
        <w:rPr>
          <w:rFonts w:ascii="Times New Roman" w:hAnsi="Times New Roman" w:cs="Times New Roman"/>
          <w:sz w:val="24"/>
          <w:szCs w:val="24"/>
        </w:rPr>
        <w:t xml:space="preserve"> </w:t>
      </w:r>
      <w:r w:rsidRPr="000E65BC">
        <w:rPr>
          <w:rFonts w:ascii="Times New Roman" w:hAnsi="Times New Roman" w:cs="Times New Roman"/>
          <w:sz w:val="24"/>
          <w:szCs w:val="24"/>
        </w:rPr>
        <w:t>Metode pendekatan kuantita</w:t>
      </w:r>
      <w:r w:rsidR="00022DC6">
        <w:rPr>
          <w:rFonts w:ascii="Times New Roman" w:hAnsi="Times New Roman" w:cs="Times New Roman"/>
          <w:sz w:val="24"/>
          <w:szCs w:val="24"/>
        </w:rPr>
        <w:t>t</w:t>
      </w:r>
      <w:r w:rsidRPr="000E65BC">
        <w:rPr>
          <w:rFonts w:ascii="Times New Roman" w:hAnsi="Times New Roman" w:cs="Times New Roman"/>
          <w:sz w:val="24"/>
          <w:szCs w:val="24"/>
        </w:rPr>
        <w:t xml:space="preserve">if adalah </w:t>
      </w:r>
      <w:r w:rsidR="000424A4" w:rsidRPr="000E65BC">
        <w:rPr>
          <w:rFonts w:ascii="Times New Roman" w:hAnsi="Times New Roman" w:cs="Times New Roman"/>
          <w:sz w:val="24"/>
          <w:szCs w:val="24"/>
        </w:rPr>
        <w:t>salah satu jenis penelitian yang bersifat konkrit/empiris, obyektif, terukur, dan sistematis.</w:t>
      </w:r>
    </w:p>
    <w:p w14:paraId="0AB523E0" w14:textId="391735D1" w:rsidR="00950FD1" w:rsidRPr="000D31BE" w:rsidRDefault="00950FD1" w:rsidP="000D31BE">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b/>
          <w:bCs/>
          <w:sz w:val="24"/>
          <w:szCs w:val="24"/>
        </w:rPr>
        <w:tab/>
      </w:r>
      <w:r w:rsidRPr="00950FD1">
        <w:rPr>
          <w:rFonts w:ascii="Times New Roman" w:hAnsi="Times New Roman" w:cs="Times New Roman"/>
          <w:sz w:val="24"/>
          <w:szCs w:val="24"/>
        </w:rPr>
        <w:t>Data yan</w:t>
      </w:r>
      <w:r>
        <w:rPr>
          <w:rFonts w:ascii="Times New Roman" w:hAnsi="Times New Roman" w:cs="Times New Roman"/>
          <w:sz w:val="24"/>
          <w:szCs w:val="24"/>
        </w:rPr>
        <w:t xml:space="preserve">g digunakan pada penilitian ini adalah data sekunder yang menggunakan laporan keuangan tahunan periode 2019-2023 dari perusahaan Sub-Sektor Perbankan yang terdaftar di Bursa </w:t>
      </w:r>
      <w:r w:rsidR="00A068B8">
        <w:rPr>
          <w:rFonts w:ascii="Times New Roman" w:hAnsi="Times New Roman" w:cs="Times New Roman"/>
          <w:sz w:val="24"/>
          <w:szCs w:val="24"/>
        </w:rPr>
        <w:t>E</w:t>
      </w:r>
      <w:r>
        <w:rPr>
          <w:rFonts w:ascii="Times New Roman" w:hAnsi="Times New Roman" w:cs="Times New Roman"/>
          <w:sz w:val="24"/>
          <w:szCs w:val="24"/>
        </w:rPr>
        <w:t xml:space="preserve">fek Indonesia (BEI) yang diperoleh dari situs </w:t>
      </w:r>
      <w:hyperlink r:id="rId25" w:history="1">
        <w:r w:rsidRPr="00B06EB9">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14:paraId="1A853BF6" w14:textId="1B76AA37" w:rsidR="00950FD1" w:rsidRDefault="00950FD1" w:rsidP="000D31BE">
      <w:pPr>
        <w:pStyle w:val="Subbab3"/>
        <w:spacing w:line="360" w:lineRule="auto"/>
      </w:pPr>
      <w:bookmarkStart w:id="100" w:name="_Toc158584227"/>
      <w:bookmarkStart w:id="101" w:name="_Toc168382172"/>
      <w:bookmarkStart w:id="102" w:name="_Toc170379451"/>
      <w:r w:rsidRPr="00950FD1">
        <w:t>Populasi dan Sampel</w:t>
      </w:r>
      <w:bookmarkEnd w:id="100"/>
      <w:bookmarkEnd w:id="101"/>
      <w:bookmarkEnd w:id="102"/>
    </w:p>
    <w:p w14:paraId="6ABE5BC1" w14:textId="22D26747" w:rsidR="00950FD1" w:rsidRDefault="00950FD1" w:rsidP="00D16B0A">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Populasi </w:t>
      </w:r>
    </w:p>
    <w:p w14:paraId="79AFB15A" w14:textId="6219ACF7" w:rsidR="000E5B2D" w:rsidRPr="00C1162D" w:rsidRDefault="00950FD1" w:rsidP="00C1162D">
      <w:pPr>
        <w:pStyle w:val="ListParagraph"/>
        <w:spacing w:line="480" w:lineRule="auto"/>
        <w:ind w:left="786" w:firstLine="654"/>
        <w:jc w:val="both"/>
        <w:rPr>
          <w:rFonts w:ascii="Times New Roman" w:hAnsi="Times New Roman" w:cs="Times New Roman"/>
          <w:sz w:val="24"/>
          <w:szCs w:val="24"/>
        </w:rPr>
      </w:pPr>
      <w:r w:rsidRPr="00611214">
        <w:rPr>
          <w:rFonts w:ascii="Times New Roman" w:hAnsi="Times New Roman" w:cs="Times New Roman"/>
          <w:sz w:val="24"/>
          <w:szCs w:val="24"/>
        </w:rPr>
        <w:t xml:space="preserve">Populasi merupakan </w:t>
      </w:r>
      <w:r w:rsidR="00611214" w:rsidRPr="00611214">
        <w:rPr>
          <w:rFonts w:ascii="Times New Roman" w:hAnsi="Times New Roman" w:cs="Times New Roman"/>
          <w:sz w:val="24"/>
          <w:szCs w:val="24"/>
        </w:rPr>
        <w:t>keseluruhan data yang akan diteliti atau diduga karakteristiknya.</w:t>
      </w:r>
      <w:r w:rsidR="00611214">
        <w:rPr>
          <w:rFonts w:ascii="Times New Roman" w:hAnsi="Times New Roman" w:cs="Times New Roman"/>
          <w:sz w:val="24"/>
          <w:szCs w:val="24"/>
        </w:rPr>
        <w:t xml:space="preserve"> </w:t>
      </w:r>
      <w:r w:rsidR="00611214">
        <w:rPr>
          <w:rFonts w:ascii="Times New Roman" w:hAnsi="Times New Roman" w:cs="Times New Roman"/>
          <w:sz w:val="24"/>
          <w:szCs w:val="24"/>
        </w:rPr>
        <w:fldChar w:fldCharType="begin" w:fldLock="1"/>
      </w:r>
      <w:r w:rsidR="009D20AE">
        <w:rPr>
          <w:rFonts w:ascii="Times New Roman" w:hAnsi="Times New Roman" w:cs="Times New Roman"/>
          <w:sz w:val="24"/>
          <w:szCs w:val="24"/>
        </w:rPr>
        <w:instrText>ADDIN CSL_CITATION {"citationItems":[{"id":"ITEM-1","itemData":{"ISBN":"978-602-9328-06-6","author":[{"dropping-particle":"","family":"Sugiyono","given":"","non-dropping-particle":"","parse-names":false,"suffix":""}],"edition":"2","editor":[{"dropping-particle":"","family":"Sutopo","given":"","non-dropping-particle":"","parse-names":false,"suffix":""}],"id":"ITEM-1","issued":{"date-parts":[["2020"]]},"number-of-pages":"1-763","publisher":"ALFABETA,cv","publisher-place":"Bandung","title":"Metode Penelitian Kuantitatif, Kualitatif dan Kombinasi(Mixed Methods)","type":"book"},"uris":["http://www.mendeley.com/documents/?uuid=ee7806e1-0a2e-45ee-966b-fbf7ffd8af17"]}],"mendeley":{"formattedCitation":"(Sugiyono, 2020)","manualFormatting":"Sugiyono, (2020:145)","plainTextFormattedCitation":"(Sugiyono, 2020)","previouslyFormattedCitation":"(Sugiyono, 2020)"},"properties":{"noteIndex":0},"schema":"https://github.com/citation-style-language/schema/raw/master/csl-citation.json"}</w:instrText>
      </w:r>
      <w:r w:rsidR="00611214">
        <w:rPr>
          <w:rFonts w:ascii="Times New Roman" w:hAnsi="Times New Roman" w:cs="Times New Roman"/>
          <w:sz w:val="24"/>
          <w:szCs w:val="24"/>
        </w:rPr>
        <w:fldChar w:fldCharType="separate"/>
      </w:r>
      <w:r w:rsidR="00611214" w:rsidRPr="00611214">
        <w:rPr>
          <w:rFonts w:ascii="Times New Roman" w:hAnsi="Times New Roman" w:cs="Times New Roman"/>
          <w:noProof/>
          <w:sz w:val="24"/>
          <w:szCs w:val="24"/>
        </w:rPr>
        <w:t xml:space="preserve">Sugiyono, </w:t>
      </w:r>
      <w:r w:rsidR="00611214">
        <w:rPr>
          <w:rFonts w:ascii="Times New Roman" w:hAnsi="Times New Roman" w:cs="Times New Roman"/>
          <w:noProof/>
          <w:sz w:val="24"/>
          <w:szCs w:val="24"/>
        </w:rPr>
        <w:t>(</w:t>
      </w:r>
      <w:r w:rsidR="00611214" w:rsidRPr="00611214">
        <w:rPr>
          <w:rFonts w:ascii="Times New Roman" w:hAnsi="Times New Roman" w:cs="Times New Roman"/>
          <w:noProof/>
          <w:sz w:val="24"/>
          <w:szCs w:val="24"/>
        </w:rPr>
        <w:t>2020</w:t>
      </w:r>
      <w:r w:rsidR="00611214">
        <w:rPr>
          <w:rFonts w:ascii="Times New Roman" w:hAnsi="Times New Roman" w:cs="Times New Roman"/>
          <w:noProof/>
          <w:sz w:val="24"/>
          <w:szCs w:val="24"/>
        </w:rPr>
        <w:t>:145</w:t>
      </w:r>
      <w:r w:rsidR="00611214" w:rsidRPr="00611214">
        <w:rPr>
          <w:rFonts w:ascii="Times New Roman" w:hAnsi="Times New Roman" w:cs="Times New Roman"/>
          <w:noProof/>
          <w:sz w:val="24"/>
          <w:szCs w:val="24"/>
        </w:rPr>
        <w:t>)</w:t>
      </w:r>
      <w:r w:rsidR="00611214">
        <w:rPr>
          <w:rFonts w:ascii="Times New Roman" w:hAnsi="Times New Roman" w:cs="Times New Roman"/>
          <w:sz w:val="24"/>
          <w:szCs w:val="24"/>
        </w:rPr>
        <w:fldChar w:fldCharType="end"/>
      </w:r>
      <w:r w:rsidR="00611214">
        <w:rPr>
          <w:rFonts w:ascii="Times New Roman" w:hAnsi="Times New Roman" w:cs="Times New Roman"/>
          <w:sz w:val="24"/>
          <w:szCs w:val="24"/>
        </w:rPr>
        <w:t xml:space="preserve"> mendefinisikan populasi yaitu wilayah generalisasi yang terdiri atas: obyek/subyek yang mempunyai kuantitas dan karakteristik tertentu yang ditetapkan oleh peneliti untuk dipelajari dan kemudian ditarik kesimpulannya. Populasi yang digunakan dalam penelitian ini adalah </w:t>
      </w:r>
      <w:r w:rsidR="00A53B64">
        <w:rPr>
          <w:rFonts w:ascii="Times New Roman" w:hAnsi="Times New Roman" w:cs="Times New Roman"/>
          <w:sz w:val="24"/>
          <w:szCs w:val="24"/>
        </w:rPr>
        <w:t xml:space="preserve">semua </w:t>
      </w:r>
      <w:r w:rsidR="00611214">
        <w:rPr>
          <w:rFonts w:ascii="Times New Roman" w:hAnsi="Times New Roman" w:cs="Times New Roman"/>
          <w:sz w:val="24"/>
          <w:szCs w:val="24"/>
        </w:rPr>
        <w:t>perusahan sub-sektor perbankan</w:t>
      </w:r>
      <w:r w:rsidR="00E00DD4">
        <w:rPr>
          <w:rFonts w:ascii="Times New Roman" w:hAnsi="Times New Roman" w:cs="Times New Roman"/>
          <w:sz w:val="24"/>
          <w:szCs w:val="24"/>
        </w:rPr>
        <w:t xml:space="preserve"> </w:t>
      </w:r>
      <w:r w:rsidR="00611214">
        <w:rPr>
          <w:rFonts w:ascii="Times New Roman" w:hAnsi="Times New Roman" w:cs="Times New Roman"/>
          <w:sz w:val="24"/>
          <w:szCs w:val="24"/>
        </w:rPr>
        <w:t>yang terdaftar di Bursa Efek Indonesia (BEI) tahun 2019-2023 yaitu sebanyak 47 perusahaan.</w:t>
      </w:r>
    </w:p>
    <w:p w14:paraId="6D943A15" w14:textId="08678F6E" w:rsidR="00694AFC" w:rsidRPr="00E4336C" w:rsidRDefault="00E4336C" w:rsidP="00E4336C">
      <w:pPr>
        <w:pStyle w:val="Caption"/>
        <w:jc w:val="center"/>
        <w:rPr>
          <w:rFonts w:ascii="Times New Roman" w:hAnsi="Times New Roman" w:cs="Times New Roman"/>
          <w:b/>
          <w:bCs/>
          <w:i w:val="0"/>
          <w:iCs w:val="0"/>
          <w:color w:val="auto"/>
          <w:sz w:val="24"/>
          <w:szCs w:val="24"/>
        </w:rPr>
      </w:pPr>
      <w:bookmarkStart w:id="103" w:name="_Toc170376641"/>
      <w:bookmarkStart w:id="104" w:name="_Toc158588196"/>
      <w:r w:rsidRPr="00E4336C">
        <w:rPr>
          <w:rFonts w:ascii="Times New Roman" w:hAnsi="Times New Roman" w:cs="Times New Roman"/>
          <w:b/>
          <w:bCs/>
          <w:i w:val="0"/>
          <w:iCs w:val="0"/>
          <w:color w:val="auto"/>
          <w:sz w:val="24"/>
          <w:szCs w:val="24"/>
        </w:rPr>
        <w:t xml:space="preserve">Tabel </w:t>
      </w:r>
      <w:r w:rsidRPr="00E4336C">
        <w:rPr>
          <w:rFonts w:ascii="Times New Roman" w:hAnsi="Times New Roman" w:cs="Times New Roman"/>
          <w:b/>
          <w:bCs/>
          <w:i w:val="0"/>
          <w:iCs w:val="0"/>
          <w:color w:val="auto"/>
          <w:sz w:val="24"/>
          <w:szCs w:val="24"/>
        </w:rPr>
        <w:fldChar w:fldCharType="begin"/>
      </w:r>
      <w:r w:rsidRPr="00E4336C">
        <w:rPr>
          <w:rFonts w:ascii="Times New Roman" w:hAnsi="Times New Roman" w:cs="Times New Roman"/>
          <w:b/>
          <w:bCs/>
          <w:i w:val="0"/>
          <w:iCs w:val="0"/>
          <w:color w:val="auto"/>
          <w:sz w:val="24"/>
          <w:szCs w:val="24"/>
        </w:rPr>
        <w:instrText xml:space="preserve"> SEQ Tabel \* ARABIC </w:instrText>
      </w:r>
      <w:r w:rsidRPr="00E4336C">
        <w:rPr>
          <w:rFonts w:ascii="Times New Roman" w:hAnsi="Times New Roman" w:cs="Times New Roman"/>
          <w:b/>
          <w:bCs/>
          <w:i w:val="0"/>
          <w:iCs w:val="0"/>
          <w:color w:val="auto"/>
          <w:sz w:val="24"/>
          <w:szCs w:val="24"/>
        </w:rPr>
        <w:fldChar w:fldCharType="separate"/>
      </w:r>
      <w:r w:rsidR="008B3D93">
        <w:rPr>
          <w:rFonts w:ascii="Times New Roman" w:hAnsi="Times New Roman" w:cs="Times New Roman"/>
          <w:b/>
          <w:bCs/>
          <w:i w:val="0"/>
          <w:iCs w:val="0"/>
          <w:noProof/>
          <w:color w:val="auto"/>
          <w:sz w:val="24"/>
          <w:szCs w:val="24"/>
        </w:rPr>
        <w:t>2</w:t>
      </w:r>
      <w:bookmarkEnd w:id="103"/>
      <w:r w:rsidRPr="00E4336C">
        <w:rPr>
          <w:rFonts w:ascii="Times New Roman" w:hAnsi="Times New Roman" w:cs="Times New Roman"/>
          <w:b/>
          <w:bCs/>
          <w:i w:val="0"/>
          <w:iCs w:val="0"/>
          <w:color w:val="auto"/>
          <w:sz w:val="24"/>
          <w:szCs w:val="24"/>
        </w:rPr>
        <w:fldChar w:fldCharType="end"/>
      </w:r>
    </w:p>
    <w:p w14:paraId="555E2D32" w14:textId="688434AD" w:rsidR="00A60E54" w:rsidRPr="0045490B" w:rsidRDefault="0045490B" w:rsidP="0045490B">
      <w:pPr>
        <w:jc w:val="center"/>
        <w:rPr>
          <w:rFonts w:ascii="Times New Roman" w:hAnsi="Times New Roman" w:cs="Times New Roman"/>
          <w:b/>
          <w:bCs/>
          <w:sz w:val="24"/>
          <w:szCs w:val="24"/>
        </w:rPr>
      </w:pPr>
      <w:r w:rsidRPr="0045490B">
        <w:rPr>
          <w:rFonts w:ascii="Times New Roman" w:hAnsi="Times New Roman" w:cs="Times New Roman"/>
          <w:b/>
          <w:bCs/>
          <w:sz w:val="24"/>
          <w:szCs w:val="24"/>
        </w:rPr>
        <w:t>Daftar Populasi Sub-Sektor Perbankan</w:t>
      </w:r>
      <w:bookmarkEnd w:id="104"/>
    </w:p>
    <w:tbl>
      <w:tblPr>
        <w:tblW w:w="7242" w:type="dxa"/>
        <w:tblInd w:w="534" w:type="dxa"/>
        <w:tblLook w:val="04A0" w:firstRow="1" w:lastRow="0" w:firstColumn="1" w:lastColumn="0" w:noHBand="0" w:noVBand="1"/>
      </w:tblPr>
      <w:tblGrid>
        <w:gridCol w:w="576"/>
        <w:gridCol w:w="1080"/>
        <w:gridCol w:w="5728"/>
      </w:tblGrid>
      <w:tr w:rsidR="00A60E54" w:rsidRPr="00A60E54" w14:paraId="1998482F" w14:textId="77777777" w:rsidTr="00B24CDB">
        <w:trPr>
          <w:trHeight w:val="315"/>
          <w:tblHeader/>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BC8D9" w14:textId="77777777" w:rsidR="00A60E54" w:rsidRPr="00A60E54" w:rsidRDefault="00A60E54" w:rsidP="00A60E54">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A60E54">
              <w:rPr>
                <w:rFonts w:ascii="Times New Roman" w:eastAsia="Times New Roman" w:hAnsi="Times New Roman" w:cs="Times New Roman"/>
                <w:b/>
                <w:bCs/>
                <w:color w:val="000000"/>
                <w:kern w:val="0"/>
                <w:sz w:val="24"/>
                <w:szCs w:val="24"/>
                <w:lang w:eastAsia="en-ID"/>
                <w14:ligatures w14:val="none"/>
              </w:rPr>
              <w:t>NO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C51B0E" w14:textId="77777777" w:rsidR="00A60E54" w:rsidRPr="00A60E54" w:rsidRDefault="00A60E54" w:rsidP="00A60E54">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A60E54">
              <w:rPr>
                <w:rFonts w:ascii="Times New Roman" w:eastAsia="Times New Roman" w:hAnsi="Times New Roman" w:cs="Times New Roman"/>
                <w:b/>
                <w:bCs/>
                <w:color w:val="000000"/>
                <w:kern w:val="0"/>
                <w:sz w:val="24"/>
                <w:szCs w:val="24"/>
                <w:lang w:eastAsia="en-ID"/>
                <w14:ligatures w14:val="none"/>
              </w:rPr>
              <w:t>KODE</w:t>
            </w:r>
          </w:p>
        </w:tc>
        <w:tc>
          <w:tcPr>
            <w:tcW w:w="5728" w:type="dxa"/>
            <w:tcBorders>
              <w:top w:val="single" w:sz="4" w:space="0" w:color="auto"/>
              <w:left w:val="nil"/>
              <w:bottom w:val="single" w:sz="4" w:space="0" w:color="auto"/>
              <w:right w:val="single" w:sz="4" w:space="0" w:color="auto"/>
            </w:tcBorders>
            <w:shd w:val="clear" w:color="auto" w:fill="auto"/>
            <w:noWrap/>
            <w:vAlign w:val="center"/>
            <w:hideMark/>
          </w:tcPr>
          <w:p w14:paraId="7EABA2FA" w14:textId="77777777" w:rsidR="00A60E54" w:rsidRPr="00A60E54" w:rsidRDefault="00A60E54" w:rsidP="00A60E54">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A60E54">
              <w:rPr>
                <w:rFonts w:ascii="Times New Roman" w:eastAsia="Times New Roman" w:hAnsi="Times New Roman" w:cs="Times New Roman"/>
                <w:b/>
                <w:bCs/>
                <w:color w:val="000000"/>
                <w:kern w:val="0"/>
                <w:sz w:val="24"/>
                <w:szCs w:val="24"/>
                <w:lang w:eastAsia="en-ID"/>
                <w14:ligatures w14:val="none"/>
              </w:rPr>
              <w:t>NAMA PERUSAHAAN</w:t>
            </w:r>
          </w:p>
        </w:tc>
      </w:tr>
      <w:tr w:rsidR="00A60E54" w:rsidRPr="00A60E54" w14:paraId="77310042"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215F43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w:t>
            </w:r>
          </w:p>
        </w:tc>
        <w:tc>
          <w:tcPr>
            <w:tcW w:w="1080" w:type="dxa"/>
            <w:tcBorders>
              <w:top w:val="nil"/>
              <w:left w:val="nil"/>
              <w:bottom w:val="single" w:sz="4" w:space="0" w:color="auto"/>
              <w:right w:val="single" w:sz="4" w:space="0" w:color="auto"/>
            </w:tcBorders>
            <w:shd w:val="clear" w:color="auto" w:fill="auto"/>
            <w:noWrap/>
            <w:vAlign w:val="center"/>
            <w:hideMark/>
          </w:tcPr>
          <w:p w14:paraId="1F45A95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AGRO</w:t>
            </w:r>
          </w:p>
        </w:tc>
        <w:tc>
          <w:tcPr>
            <w:tcW w:w="5728" w:type="dxa"/>
            <w:tcBorders>
              <w:top w:val="nil"/>
              <w:left w:val="nil"/>
              <w:bottom w:val="single" w:sz="4" w:space="0" w:color="auto"/>
              <w:right w:val="single" w:sz="4" w:space="0" w:color="auto"/>
            </w:tcBorders>
            <w:shd w:val="clear" w:color="auto" w:fill="auto"/>
            <w:noWrap/>
            <w:vAlign w:val="center"/>
            <w:hideMark/>
          </w:tcPr>
          <w:p w14:paraId="4E7EF2AF"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Raya Indonesia Tbk</w:t>
            </w:r>
          </w:p>
        </w:tc>
      </w:tr>
      <w:tr w:rsidR="00A60E54" w:rsidRPr="00A60E54" w14:paraId="7368D042"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DE3D84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w:t>
            </w:r>
          </w:p>
        </w:tc>
        <w:tc>
          <w:tcPr>
            <w:tcW w:w="1080" w:type="dxa"/>
            <w:tcBorders>
              <w:top w:val="nil"/>
              <w:left w:val="nil"/>
              <w:bottom w:val="single" w:sz="4" w:space="0" w:color="auto"/>
              <w:right w:val="single" w:sz="4" w:space="0" w:color="auto"/>
            </w:tcBorders>
            <w:shd w:val="clear" w:color="auto" w:fill="auto"/>
            <w:noWrap/>
            <w:vAlign w:val="center"/>
            <w:hideMark/>
          </w:tcPr>
          <w:p w14:paraId="18EC7EF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AGRS</w:t>
            </w:r>
          </w:p>
        </w:tc>
        <w:tc>
          <w:tcPr>
            <w:tcW w:w="5728" w:type="dxa"/>
            <w:tcBorders>
              <w:top w:val="nil"/>
              <w:left w:val="nil"/>
              <w:bottom w:val="single" w:sz="4" w:space="0" w:color="auto"/>
              <w:right w:val="single" w:sz="4" w:space="0" w:color="auto"/>
            </w:tcBorders>
            <w:shd w:val="clear" w:color="auto" w:fill="auto"/>
            <w:noWrap/>
            <w:vAlign w:val="center"/>
            <w:hideMark/>
          </w:tcPr>
          <w:p w14:paraId="43CEE660"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IBK Indonesia Tbk</w:t>
            </w:r>
          </w:p>
        </w:tc>
      </w:tr>
      <w:tr w:rsidR="00A60E54" w:rsidRPr="00A60E54" w14:paraId="474FB06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70A5696"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lastRenderedPageBreak/>
              <w:t>3</w:t>
            </w:r>
          </w:p>
        </w:tc>
        <w:tc>
          <w:tcPr>
            <w:tcW w:w="1080" w:type="dxa"/>
            <w:tcBorders>
              <w:top w:val="nil"/>
              <w:left w:val="nil"/>
              <w:bottom w:val="single" w:sz="4" w:space="0" w:color="auto"/>
              <w:right w:val="single" w:sz="4" w:space="0" w:color="auto"/>
            </w:tcBorders>
            <w:shd w:val="clear" w:color="auto" w:fill="auto"/>
            <w:noWrap/>
            <w:vAlign w:val="center"/>
            <w:hideMark/>
          </w:tcPr>
          <w:p w14:paraId="02A86D78"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AMAR</w:t>
            </w:r>
          </w:p>
        </w:tc>
        <w:tc>
          <w:tcPr>
            <w:tcW w:w="5728" w:type="dxa"/>
            <w:tcBorders>
              <w:top w:val="nil"/>
              <w:left w:val="nil"/>
              <w:bottom w:val="single" w:sz="4" w:space="0" w:color="auto"/>
              <w:right w:val="single" w:sz="4" w:space="0" w:color="auto"/>
            </w:tcBorders>
            <w:shd w:val="clear" w:color="auto" w:fill="auto"/>
            <w:noWrap/>
            <w:vAlign w:val="center"/>
            <w:hideMark/>
          </w:tcPr>
          <w:p w14:paraId="127C582F"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Amar Indonesia Tbk</w:t>
            </w:r>
          </w:p>
        </w:tc>
      </w:tr>
      <w:tr w:rsidR="00A60E54" w:rsidRPr="00A60E54" w14:paraId="0FFA44CE"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72F7280"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4887D8"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ARTO</w:t>
            </w:r>
          </w:p>
        </w:tc>
        <w:tc>
          <w:tcPr>
            <w:tcW w:w="5728" w:type="dxa"/>
            <w:tcBorders>
              <w:top w:val="nil"/>
              <w:left w:val="nil"/>
              <w:bottom w:val="single" w:sz="4" w:space="0" w:color="auto"/>
              <w:right w:val="single" w:sz="4" w:space="0" w:color="auto"/>
            </w:tcBorders>
            <w:shd w:val="clear" w:color="auto" w:fill="auto"/>
            <w:noWrap/>
            <w:vAlign w:val="center"/>
            <w:hideMark/>
          </w:tcPr>
          <w:p w14:paraId="43904029"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Jago Tbk</w:t>
            </w:r>
          </w:p>
        </w:tc>
      </w:tr>
      <w:tr w:rsidR="00A60E54" w:rsidRPr="00A60E54" w14:paraId="49434F12"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F2E597F"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5</w:t>
            </w:r>
          </w:p>
        </w:tc>
        <w:tc>
          <w:tcPr>
            <w:tcW w:w="1080" w:type="dxa"/>
            <w:tcBorders>
              <w:top w:val="nil"/>
              <w:left w:val="nil"/>
              <w:bottom w:val="single" w:sz="4" w:space="0" w:color="auto"/>
              <w:right w:val="single" w:sz="4" w:space="0" w:color="auto"/>
            </w:tcBorders>
            <w:shd w:val="clear" w:color="auto" w:fill="auto"/>
            <w:noWrap/>
            <w:vAlign w:val="center"/>
            <w:hideMark/>
          </w:tcPr>
          <w:p w14:paraId="002C1BA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BABP</w:t>
            </w:r>
          </w:p>
        </w:tc>
        <w:tc>
          <w:tcPr>
            <w:tcW w:w="5728" w:type="dxa"/>
            <w:tcBorders>
              <w:top w:val="nil"/>
              <w:left w:val="nil"/>
              <w:bottom w:val="single" w:sz="4" w:space="0" w:color="auto"/>
              <w:right w:val="single" w:sz="4" w:space="0" w:color="auto"/>
            </w:tcBorders>
            <w:shd w:val="clear" w:color="auto" w:fill="auto"/>
            <w:noWrap/>
            <w:vAlign w:val="center"/>
            <w:hideMark/>
          </w:tcPr>
          <w:p w14:paraId="372CB5B2"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MNC Internasional Tbk</w:t>
            </w:r>
          </w:p>
        </w:tc>
      </w:tr>
      <w:tr w:rsidR="00A60E54" w:rsidRPr="00A60E54" w14:paraId="6157B536"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63D52D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6</w:t>
            </w:r>
          </w:p>
        </w:tc>
        <w:tc>
          <w:tcPr>
            <w:tcW w:w="1080" w:type="dxa"/>
            <w:tcBorders>
              <w:top w:val="nil"/>
              <w:left w:val="nil"/>
              <w:bottom w:val="single" w:sz="4" w:space="0" w:color="auto"/>
              <w:right w:val="single" w:sz="4" w:space="0" w:color="auto"/>
            </w:tcBorders>
            <w:shd w:val="clear" w:color="auto" w:fill="auto"/>
            <w:noWrap/>
            <w:vAlign w:val="center"/>
            <w:hideMark/>
          </w:tcPr>
          <w:p w14:paraId="69A09C48"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BACA</w:t>
            </w:r>
          </w:p>
        </w:tc>
        <w:tc>
          <w:tcPr>
            <w:tcW w:w="5728" w:type="dxa"/>
            <w:tcBorders>
              <w:top w:val="nil"/>
              <w:left w:val="nil"/>
              <w:bottom w:val="single" w:sz="4" w:space="0" w:color="auto"/>
              <w:right w:val="single" w:sz="4" w:space="0" w:color="auto"/>
            </w:tcBorders>
            <w:shd w:val="clear" w:color="auto" w:fill="auto"/>
            <w:noWrap/>
            <w:vAlign w:val="center"/>
            <w:hideMark/>
          </w:tcPr>
          <w:p w14:paraId="5198789B"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Capital Indonesia Tbk</w:t>
            </w:r>
          </w:p>
        </w:tc>
      </w:tr>
      <w:tr w:rsidR="00A60E54" w:rsidRPr="00A60E54" w14:paraId="28F6AF1D"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CCFCFD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7</w:t>
            </w:r>
          </w:p>
        </w:tc>
        <w:tc>
          <w:tcPr>
            <w:tcW w:w="1080" w:type="dxa"/>
            <w:tcBorders>
              <w:top w:val="nil"/>
              <w:left w:val="nil"/>
              <w:bottom w:val="single" w:sz="4" w:space="0" w:color="auto"/>
              <w:right w:val="single" w:sz="4" w:space="0" w:color="auto"/>
            </w:tcBorders>
            <w:shd w:val="clear" w:color="auto" w:fill="auto"/>
            <w:noWrap/>
            <w:vAlign w:val="center"/>
            <w:hideMark/>
          </w:tcPr>
          <w:p w14:paraId="4B64D17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BANK</w:t>
            </w:r>
          </w:p>
        </w:tc>
        <w:tc>
          <w:tcPr>
            <w:tcW w:w="5728" w:type="dxa"/>
            <w:tcBorders>
              <w:top w:val="nil"/>
              <w:left w:val="nil"/>
              <w:bottom w:val="single" w:sz="4" w:space="0" w:color="auto"/>
              <w:right w:val="single" w:sz="4" w:space="0" w:color="auto"/>
            </w:tcBorders>
            <w:shd w:val="clear" w:color="auto" w:fill="auto"/>
            <w:noWrap/>
            <w:vAlign w:val="center"/>
            <w:hideMark/>
          </w:tcPr>
          <w:p w14:paraId="75C53106"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Aladin Syariah Tbk</w:t>
            </w:r>
          </w:p>
        </w:tc>
      </w:tr>
      <w:tr w:rsidR="00A60E54" w:rsidRPr="00A60E54" w14:paraId="2DF1DC14"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AA8AFC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546CEAC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BBCA</w:t>
            </w:r>
          </w:p>
        </w:tc>
        <w:tc>
          <w:tcPr>
            <w:tcW w:w="5728" w:type="dxa"/>
            <w:tcBorders>
              <w:top w:val="nil"/>
              <w:left w:val="nil"/>
              <w:bottom w:val="single" w:sz="4" w:space="0" w:color="auto"/>
              <w:right w:val="single" w:sz="4" w:space="0" w:color="auto"/>
            </w:tcBorders>
            <w:shd w:val="clear" w:color="auto" w:fill="auto"/>
            <w:noWrap/>
            <w:vAlign w:val="center"/>
            <w:hideMark/>
          </w:tcPr>
          <w:p w14:paraId="717844BC"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Central Asia Tbk</w:t>
            </w:r>
          </w:p>
        </w:tc>
      </w:tr>
      <w:tr w:rsidR="00A60E54" w:rsidRPr="00A60E54" w14:paraId="3D0E746D"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294C7C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9</w:t>
            </w:r>
          </w:p>
        </w:tc>
        <w:tc>
          <w:tcPr>
            <w:tcW w:w="1080" w:type="dxa"/>
            <w:tcBorders>
              <w:top w:val="nil"/>
              <w:left w:val="nil"/>
              <w:bottom w:val="single" w:sz="4" w:space="0" w:color="auto"/>
              <w:right w:val="single" w:sz="4" w:space="0" w:color="auto"/>
            </w:tcBorders>
            <w:shd w:val="clear" w:color="auto" w:fill="auto"/>
            <w:noWrap/>
            <w:vAlign w:val="center"/>
            <w:hideMark/>
          </w:tcPr>
          <w:p w14:paraId="10C1E9D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BBHI</w:t>
            </w:r>
          </w:p>
        </w:tc>
        <w:tc>
          <w:tcPr>
            <w:tcW w:w="5728" w:type="dxa"/>
            <w:tcBorders>
              <w:top w:val="nil"/>
              <w:left w:val="nil"/>
              <w:bottom w:val="single" w:sz="4" w:space="0" w:color="auto"/>
              <w:right w:val="single" w:sz="4" w:space="0" w:color="auto"/>
            </w:tcBorders>
            <w:shd w:val="clear" w:color="auto" w:fill="auto"/>
            <w:noWrap/>
            <w:vAlign w:val="center"/>
            <w:hideMark/>
          </w:tcPr>
          <w:p w14:paraId="7A342222"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Allo Bank Indonesia Tbk</w:t>
            </w:r>
          </w:p>
        </w:tc>
      </w:tr>
      <w:tr w:rsidR="00A60E54" w:rsidRPr="00A60E54" w14:paraId="57B1BEAB"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E956006"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7391ABA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BBKP</w:t>
            </w:r>
          </w:p>
        </w:tc>
        <w:tc>
          <w:tcPr>
            <w:tcW w:w="5728" w:type="dxa"/>
            <w:tcBorders>
              <w:top w:val="nil"/>
              <w:left w:val="nil"/>
              <w:bottom w:val="single" w:sz="4" w:space="0" w:color="auto"/>
              <w:right w:val="single" w:sz="4" w:space="0" w:color="auto"/>
            </w:tcBorders>
            <w:shd w:val="clear" w:color="auto" w:fill="auto"/>
            <w:noWrap/>
            <w:vAlign w:val="center"/>
            <w:hideMark/>
          </w:tcPr>
          <w:p w14:paraId="36723D98"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KB Bukopin Tbk</w:t>
            </w:r>
          </w:p>
        </w:tc>
      </w:tr>
      <w:tr w:rsidR="00A60E54" w:rsidRPr="00A60E54" w14:paraId="02A66DDC"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8EC86C7"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4FB6646"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BBMD</w:t>
            </w:r>
          </w:p>
        </w:tc>
        <w:tc>
          <w:tcPr>
            <w:tcW w:w="5728" w:type="dxa"/>
            <w:tcBorders>
              <w:top w:val="nil"/>
              <w:left w:val="nil"/>
              <w:bottom w:val="single" w:sz="4" w:space="0" w:color="auto"/>
              <w:right w:val="single" w:sz="4" w:space="0" w:color="auto"/>
            </w:tcBorders>
            <w:shd w:val="clear" w:color="auto" w:fill="auto"/>
            <w:noWrap/>
            <w:vAlign w:val="center"/>
            <w:hideMark/>
          </w:tcPr>
          <w:p w14:paraId="3B8F4713"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Mestika Dharma Tbk</w:t>
            </w:r>
          </w:p>
        </w:tc>
      </w:tr>
      <w:tr w:rsidR="00A60E54" w:rsidRPr="00A60E54" w14:paraId="33D886E3"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5D14F1D"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9D4DC3D"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BBNI</w:t>
            </w:r>
          </w:p>
        </w:tc>
        <w:tc>
          <w:tcPr>
            <w:tcW w:w="5728" w:type="dxa"/>
            <w:tcBorders>
              <w:top w:val="nil"/>
              <w:left w:val="nil"/>
              <w:bottom w:val="single" w:sz="4" w:space="0" w:color="auto"/>
              <w:right w:val="single" w:sz="4" w:space="0" w:color="auto"/>
            </w:tcBorders>
            <w:shd w:val="clear" w:color="auto" w:fill="auto"/>
            <w:noWrap/>
            <w:vAlign w:val="center"/>
            <w:hideMark/>
          </w:tcPr>
          <w:p w14:paraId="4611CC54" w14:textId="1335091E"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Negara Indonesia (Persero) Tbk</w:t>
            </w:r>
          </w:p>
        </w:tc>
      </w:tr>
      <w:tr w:rsidR="00A60E54" w:rsidRPr="00A60E54" w14:paraId="719A1820"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4BB7A2D"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74ABD4D"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BBRI</w:t>
            </w:r>
          </w:p>
        </w:tc>
        <w:tc>
          <w:tcPr>
            <w:tcW w:w="5728" w:type="dxa"/>
            <w:tcBorders>
              <w:top w:val="nil"/>
              <w:left w:val="nil"/>
              <w:bottom w:val="single" w:sz="4" w:space="0" w:color="auto"/>
              <w:right w:val="single" w:sz="4" w:space="0" w:color="auto"/>
            </w:tcBorders>
            <w:shd w:val="clear" w:color="auto" w:fill="auto"/>
            <w:noWrap/>
            <w:vAlign w:val="center"/>
            <w:hideMark/>
          </w:tcPr>
          <w:p w14:paraId="094D3294" w14:textId="77777777" w:rsidR="00A60E54" w:rsidRPr="00A60E54" w:rsidRDefault="00A60E54" w:rsidP="00A60E54">
            <w:pPr>
              <w:spacing w:after="0" w:line="240" w:lineRule="auto"/>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PT. Bank Rakyat Indonesia (Persero) Tbk</w:t>
            </w:r>
          </w:p>
        </w:tc>
      </w:tr>
      <w:tr w:rsidR="00A60E54" w:rsidRPr="00A60E54" w14:paraId="00FAF5B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F9C84F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2A54BE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BBSI</w:t>
            </w:r>
          </w:p>
        </w:tc>
        <w:tc>
          <w:tcPr>
            <w:tcW w:w="5728" w:type="dxa"/>
            <w:tcBorders>
              <w:top w:val="nil"/>
              <w:left w:val="nil"/>
              <w:bottom w:val="single" w:sz="4" w:space="0" w:color="auto"/>
              <w:right w:val="single" w:sz="4" w:space="0" w:color="auto"/>
            </w:tcBorders>
            <w:shd w:val="clear" w:color="auto" w:fill="auto"/>
            <w:noWrap/>
            <w:vAlign w:val="center"/>
            <w:hideMark/>
          </w:tcPr>
          <w:p w14:paraId="4A5D866E"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Krom Bank Indonesia Tbk</w:t>
            </w:r>
          </w:p>
        </w:tc>
      </w:tr>
      <w:tr w:rsidR="00A60E54" w:rsidRPr="00A60E54" w14:paraId="278386E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6B1397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47F61E6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BBTN</w:t>
            </w:r>
          </w:p>
        </w:tc>
        <w:tc>
          <w:tcPr>
            <w:tcW w:w="5728" w:type="dxa"/>
            <w:tcBorders>
              <w:top w:val="nil"/>
              <w:left w:val="nil"/>
              <w:bottom w:val="single" w:sz="4" w:space="0" w:color="auto"/>
              <w:right w:val="single" w:sz="4" w:space="0" w:color="auto"/>
            </w:tcBorders>
            <w:shd w:val="clear" w:color="auto" w:fill="auto"/>
            <w:noWrap/>
            <w:vAlign w:val="center"/>
            <w:hideMark/>
          </w:tcPr>
          <w:p w14:paraId="47F89BF3"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Tabungan Negara (Persero) Tbk</w:t>
            </w:r>
          </w:p>
        </w:tc>
      </w:tr>
      <w:tr w:rsidR="00A60E54" w:rsidRPr="00A60E54" w14:paraId="5D4D1AC9"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BDB2CA6"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224CC94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BBYB</w:t>
            </w:r>
          </w:p>
        </w:tc>
        <w:tc>
          <w:tcPr>
            <w:tcW w:w="5728" w:type="dxa"/>
            <w:tcBorders>
              <w:top w:val="nil"/>
              <w:left w:val="nil"/>
              <w:bottom w:val="single" w:sz="4" w:space="0" w:color="auto"/>
              <w:right w:val="single" w:sz="4" w:space="0" w:color="auto"/>
            </w:tcBorders>
            <w:shd w:val="clear" w:color="auto" w:fill="auto"/>
            <w:noWrap/>
            <w:vAlign w:val="center"/>
            <w:hideMark/>
          </w:tcPr>
          <w:p w14:paraId="76D17A48"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Neo Commerce Tbk</w:t>
            </w:r>
          </w:p>
        </w:tc>
      </w:tr>
      <w:tr w:rsidR="00A60E54" w:rsidRPr="00A60E54" w14:paraId="279E2F4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20969F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6E32CD2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BCIC</w:t>
            </w:r>
          </w:p>
        </w:tc>
        <w:tc>
          <w:tcPr>
            <w:tcW w:w="5728" w:type="dxa"/>
            <w:tcBorders>
              <w:top w:val="nil"/>
              <w:left w:val="nil"/>
              <w:bottom w:val="single" w:sz="4" w:space="0" w:color="auto"/>
              <w:right w:val="single" w:sz="4" w:space="0" w:color="auto"/>
            </w:tcBorders>
            <w:shd w:val="clear" w:color="auto" w:fill="auto"/>
            <w:noWrap/>
            <w:vAlign w:val="center"/>
            <w:hideMark/>
          </w:tcPr>
          <w:p w14:paraId="2DF4E912"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Jtrust Indonesia Tbk</w:t>
            </w:r>
          </w:p>
        </w:tc>
      </w:tr>
      <w:tr w:rsidR="00A60E54" w:rsidRPr="00A60E54" w14:paraId="5963F76D"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A88AB87"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68295A18"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BDMN</w:t>
            </w:r>
          </w:p>
        </w:tc>
        <w:tc>
          <w:tcPr>
            <w:tcW w:w="5728" w:type="dxa"/>
            <w:tcBorders>
              <w:top w:val="nil"/>
              <w:left w:val="nil"/>
              <w:bottom w:val="single" w:sz="4" w:space="0" w:color="auto"/>
              <w:right w:val="single" w:sz="4" w:space="0" w:color="auto"/>
            </w:tcBorders>
            <w:shd w:val="clear" w:color="auto" w:fill="auto"/>
            <w:noWrap/>
            <w:vAlign w:val="center"/>
            <w:hideMark/>
          </w:tcPr>
          <w:p w14:paraId="157234E5"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Danamon Indonesia Tbk</w:t>
            </w:r>
          </w:p>
        </w:tc>
      </w:tr>
      <w:tr w:rsidR="00A60E54" w:rsidRPr="00A60E54" w14:paraId="5A2D8ABC"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B180050"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2D0F699"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BEKS</w:t>
            </w:r>
          </w:p>
        </w:tc>
        <w:tc>
          <w:tcPr>
            <w:tcW w:w="5728" w:type="dxa"/>
            <w:tcBorders>
              <w:top w:val="nil"/>
              <w:left w:val="nil"/>
              <w:bottom w:val="single" w:sz="4" w:space="0" w:color="auto"/>
              <w:right w:val="single" w:sz="4" w:space="0" w:color="auto"/>
            </w:tcBorders>
            <w:shd w:val="clear" w:color="auto" w:fill="auto"/>
            <w:noWrap/>
            <w:vAlign w:val="center"/>
            <w:hideMark/>
          </w:tcPr>
          <w:p w14:paraId="75911708"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Pembangunan Daerah Banten Tbk</w:t>
            </w:r>
          </w:p>
        </w:tc>
      </w:tr>
      <w:tr w:rsidR="00A60E54" w:rsidRPr="00A60E54" w14:paraId="61855C6E"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0303FD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60CEF8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BGTG</w:t>
            </w:r>
          </w:p>
        </w:tc>
        <w:tc>
          <w:tcPr>
            <w:tcW w:w="5728" w:type="dxa"/>
            <w:tcBorders>
              <w:top w:val="nil"/>
              <w:left w:val="nil"/>
              <w:bottom w:val="single" w:sz="4" w:space="0" w:color="auto"/>
              <w:right w:val="single" w:sz="4" w:space="0" w:color="auto"/>
            </w:tcBorders>
            <w:shd w:val="clear" w:color="auto" w:fill="auto"/>
            <w:noWrap/>
            <w:vAlign w:val="center"/>
            <w:hideMark/>
          </w:tcPr>
          <w:p w14:paraId="694D9CCD"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Ganesha Tbk</w:t>
            </w:r>
          </w:p>
        </w:tc>
      </w:tr>
      <w:tr w:rsidR="00A60E54" w:rsidRPr="00A60E54" w14:paraId="34C0907F"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437E0BF"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EB5D1B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BINA</w:t>
            </w:r>
          </w:p>
        </w:tc>
        <w:tc>
          <w:tcPr>
            <w:tcW w:w="5728" w:type="dxa"/>
            <w:tcBorders>
              <w:top w:val="nil"/>
              <w:left w:val="nil"/>
              <w:bottom w:val="single" w:sz="4" w:space="0" w:color="auto"/>
              <w:right w:val="single" w:sz="4" w:space="0" w:color="auto"/>
            </w:tcBorders>
            <w:shd w:val="clear" w:color="auto" w:fill="auto"/>
            <w:noWrap/>
            <w:vAlign w:val="center"/>
            <w:hideMark/>
          </w:tcPr>
          <w:p w14:paraId="203BE4AD"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Ina Perdana Tbk</w:t>
            </w:r>
          </w:p>
        </w:tc>
      </w:tr>
      <w:tr w:rsidR="00A60E54" w:rsidRPr="00A60E54" w14:paraId="585CFE33"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A74353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729AFEF"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BJBR</w:t>
            </w:r>
          </w:p>
        </w:tc>
        <w:tc>
          <w:tcPr>
            <w:tcW w:w="5728" w:type="dxa"/>
            <w:tcBorders>
              <w:top w:val="nil"/>
              <w:left w:val="nil"/>
              <w:bottom w:val="single" w:sz="4" w:space="0" w:color="auto"/>
              <w:right w:val="single" w:sz="4" w:space="0" w:color="auto"/>
            </w:tcBorders>
            <w:shd w:val="clear" w:color="auto" w:fill="auto"/>
            <w:noWrap/>
            <w:vAlign w:val="center"/>
            <w:hideMark/>
          </w:tcPr>
          <w:p w14:paraId="554F2576"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Pembangunan Daerah Jawa Barat Tbk</w:t>
            </w:r>
          </w:p>
        </w:tc>
      </w:tr>
      <w:tr w:rsidR="00A60E54" w:rsidRPr="00A60E54" w14:paraId="43868F9A"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290DEA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0ABB0E6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BJTM</w:t>
            </w:r>
          </w:p>
        </w:tc>
        <w:tc>
          <w:tcPr>
            <w:tcW w:w="5728" w:type="dxa"/>
            <w:tcBorders>
              <w:top w:val="nil"/>
              <w:left w:val="nil"/>
              <w:bottom w:val="single" w:sz="4" w:space="0" w:color="auto"/>
              <w:right w:val="single" w:sz="4" w:space="0" w:color="auto"/>
            </w:tcBorders>
            <w:shd w:val="clear" w:color="auto" w:fill="auto"/>
            <w:noWrap/>
            <w:vAlign w:val="center"/>
            <w:hideMark/>
          </w:tcPr>
          <w:p w14:paraId="4525504E"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Pembangunan Daerah Jawa Timur Tbk</w:t>
            </w:r>
          </w:p>
        </w:tc>
      </w:tr>
      <w:tr w:rsidR="00A60E54" w:rsidRPr="00A60E54" w14:paraId="04B8F06A"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C3FD83F"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58579F6F"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BKSW</w:t>
            </w:r>
          </w:p>
        </w:tc>
        <w:tc>
          <w:tcPr>
            <w:tcW w:w="5728" w:type="dxa"/>
            <w:tcBorders>
              <w:top w:val="nil"/>
              <w:left w:val="nil"/>
              <w:bottom w:val="single" w:sz="4" w:space="0" w:color="auto"/>
              <w:right w:val="single" w:sz="4" w:space="0" w:color="auto"/>
            </w:tcBorders>
            <w:shd w:val="clear" w:color="auto" w:fill="auto"/>
            <w:noWrap/>
            <w:vAlign w:val="center"/>
            <w:hideMark/>
          </w:tcPr>
          <w:p w14:paraId="348C4828"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QNB Indonesia Tbk</w:t>
            </w:r>
          </w:p>
        </w:tc>
      </w:tr>
      <w:tr w:rsidR="00A60E54" w:rsidRPr="00A60E54" w14:paraId="0A10A3AA"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5EBC9B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1A6DFC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BMAS</w:t>
            </w:r>
          </w:p>
        </w:tc>
        <w:tc>
          <w:tcPr>
            <w:tcW w:w="5728" w:type="dxa"/>
            <w:tcBorders>
              <w:top w:val="nil"/>
              <w:left w:val="nil"/>
              <w:bottom w:val="single" w:sz="4" w:space="0" w:color="auto"/>
              <w:right w:val="single" w:sz="4" w:space="0" w:color="auto"/>
            </w:tcBorders>
            <w:shd w:val="clear" w:color="auto" w:fill="auto"/>
            <w:noWrap/>
            <w:vAlign w:val="center"/>
            <w:hideMark/>
          </w:tcPr>
          <w:p w14:paraId="79E2BA43"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Maspion Indonesia Tbk</w:t>
            </w:r>
          </w:p>
        </w:tc>
      </w:tr>
      <w:tr w:rsidR="00A60E54" w:rsidRPr="00A60E54" w14:paraId="5758348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B63716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71030CB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BMRI</w:t>
            </w:r>
          </w:p>
        </w:tc>
        <w:tc>
          <w:tcPr>
            <w:tcW w:w="5728" w:type="dxa"/>
            <w:tcBorders>
              <w:top w:val="nil"/>
              <w:left w:val="nil"/>
              <w:bottom w:val="single" w:sz="4" w:space="0" w:color="auto"/>
              <w:right w:val="single" w:sz="4" w:space="0" w:color="auto"/>
            </w:tcBorders>
            <w:shd w:val="clear" w:color="auto" w:fill="auto"/>
            <w:noWrap/>
            <w:vAlign w:val="center"/>
            <w:hideMark/>
          </w:tcPr>
          <w:p w14:paraId="1D0B58BE"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Mandiri (Persero) Tbk</w:t>
            </w:r>
          </w:p>
        </w:tc>
      </w:tr>
      <w:tr w:rsidR="00A60E54" w:rsidRPr="00A60E54" w14:paraId="40708409"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DE4387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675839F9"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BNBA</w:t>
            </w:r>
          </w:p>
        </w:tc>
        <w:tc>
          <w:tcPr>
            <w:tcW w:w="5728" w:type="dxa"/>
            <w:tcBorders>
              <w:top w:val="nil"/>
              <w:left w:val="nil"/>
              <w:bottom w:val="single" w:sz="4" w:space="0" w:color="auto"/>
              <w:right w:val="single" w:sz="4" w:space="0" w:color="auto"/>
            </w:tcBorders>
            <w:shd w:val="clear" w:color="auto" w:fill="auto"/>
            <w:noWrap/>
            <w:vAlign w:val="center"/>
            <w:hideMark/>
          </w:tcPr>
          <w:p w14:paraId="3EB4FD91"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Bumi Arta Tbk</w:t>
            </w:r>
          </w:p>
        </w:tc>
      </w:tr>
      <w:tr w:rsidR="00A60E54" w:rsidRPr="00A60E54" w14:paraId="11D41492"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7861760"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28</w:t>
            </w:r>
          </w:p>
        </w:tc>
        <w:tc>
          <w:tcPr>
            <w:tcW w:w="1080" w:type="dxa"/>
            <w:tcBorders>
              <w:top w:val="nil"/>
              <w:left w:val="nil"/>
              <w:bottom w:val="single" w:sz="4" w:space="0" w:color="auto"/>
              <w:right w:val="single" w:sz="4" w:space="0" w:color="auto"/>
            </w:tcBorders>
            <w:shd w:val="clear" w:color="auto" w:fill="auto"/>
            <w:noWrap/>
            <w:vAlign w:val="center"/>
            <w:hideMark/>
          </w:tcPr>
          <w:p w14:paraId="2E3B8A0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BNGA</w:t>
            </w:r>
          </w:p>
        </w:tc>
        <w:tc>
          <w:tcPr>
            <w:tcW w:w="5728" w:type="dxa"/>
            <w:tcBorders>
              <w:top w:val="nil"/>
              <w:left w:val="nil"/>
              <w:bottom w:val="single" w:sz="4" w:space="0" w:color="auto"/>
              <w:right w:val="single" w:sz="4" w:space="0" w:color="auto"/>
            </w:tcBorders>
            <w:shd w:val="clear" w:color="auto" w:fill="auto"/>
            <w:noWrap/>
            <w:vAlign w:val="center"/>
            <w:hideMark/>
          </w:tcPr>
          <w:p w14:paraId="3D2A10D2"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CIMB Niaga Tbk</w:t>
            </w:r>
          </w:p>
        </w:tc>
      </w:tr>
      <w:tr w:rsidR="00A60E54" w:rsidRPr="00A60E54" w14:paraId="45272CDA"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025D51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29</w:t>
            </w:r>
          </w:p>
        </w:tc>
        <w:tc>
          <w:tcPr>
            <w:tcW w:w="1080" w:type="dxa"/>
            <w:tcBorders>
              <w:top w:val="nil"/>
              <w:left w:val="nil"/>
              <w:bottom w:val="single" w:sz="4" w:space="0" w:color="auto"/>
              <w:right w:val="single" w:sz="4" w:space="0" w:color="auto"/>
            </w:tcBorders>
            <w:shd w:val="clear" w:color="auto" w:fill="auto"/>
            <w:noWrap/>
            <w:vAlign w:val="center"/>
            <w:hideMark/>
          </w:tcPr>
          <w:p w14:paraId="166BD79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BNII</w:t>
            </w:r>
          </w:p>
        </w:tc>
        <w:tc>
          <w:tcPr>
            <w:tcW w:w="5728" w:type="dxa"/>
            <w:tcBorders>
              <w:top w:val="nil"/>
              <w:left w:val="nil"/>
              <w:bottom w:val="single" w:sz="4" w:space="0" w:color="auto"/>
              <w:right w:val="single" w:sz="4" w:space="0" w:color="auto"/>
            </w:tcBorders>
            <w:shd w:val="clear" w:color="auto" w:fill="auto"/>
            <w:noWrap/>
            <w:vAlign w:val="center"/>
            <w:hideMark/>
          </w:tcPr>
          <w:p w14:paraId="4239F98B"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Maybank Indonesia Tbk</w:t>
            </w:r>
          </w:p>
        </w:tc>
      </w:tr>
      <w:tr w:rsidR="00A60E54" w:rsidRPr="00A60E54" w14:paraId="440A99C5"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AF07B7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30</w:t>
            </w:r>
          </w:p>
        </w:tc>
        <w:tc>
          <w:tcPr>
            <w:tcW w:w="1080" w:type="dxa"/>
            <w:tcBorders>
              <w:top w:val="nil"/>
              <w:left w:val="nil"/>
              <w:bottom w:val="single" w:sz="4" w:space="0" w:color="auto"/>
              <w:right w:val="single" w:sz="4" w:space="0" w:color="auto"/>
            </w:tcBorders>
            <w:shd w:val="clear" w:color="auto" w:fill="auto"/>
            <w:noWrap/>
            <w:vAlign w:val="center"/>
            <w:hideMark/>
          </w:tcPr>
          <w:p w14:paraId="46BE518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BNLI</w:t>
            </w:r>
          </w:p>
        </w:tc>
        <w:tc>
          <w:tcPr>
            <w:tcW w:w="5728" w:type="dxa"/>
            <w:tcBorders>
              <w:top w:val="nil"/>
              <w:left w:val="nil"/>
              <w:bottom w:val="single" w:sz="4" w:space="0" w:color="auto"/>
              <w:right w:val="single" w:sz="4" w:space="0" w:color="auto"/>
            </w:tcBorders>
            <w:shd w:val="clear" w:color="auto" w:fill="auto"/>
            <w:noWrap/>
            <w:vAlign w:val="center"/>
            <w:hideMark/>
          </w:tcPr>
          <w:p w14:paraId="0E49E609"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Permata Tbk</w:t>
            </w:r>
          </w:p>
        </w:tc>
      </w:tr>
      <w:tr w:rsidR="00A60E54" w:rsidRPr="00A60E54" w14:paraId="3A748DD6"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5BA04BD"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31</w:t>
            </w:r>
          </w:p>
        </w:tc>
        <w:tc>
          <w:tcPr>
            <w:tcW w:w="1080" w:type="dxa"/>
            <w:tcBorders>
              <w:top w:val="nil"/>
              <w:left w:val="nil"/>
              <w:bottom w:val="single" w:sz="4" w:space="0" w:color="auto"/>
              <w:right w:val="single" w:sz="4" w:space="0" w:color="auto"/>
            </w:tcBorders>
            <w:shd w:val="clear" w:color="auto" w:fill="auto"/>
            <w:noWrap/>
            <w:vAlign w:val="center"/>
            <w:hideMark/>
          </w:tcPr>
          <w:p w14:paraId="2C54AF4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BRIS</w:t>
            </w:r>
          </w:p>
        </w:tc>
        <w:tc>
          <w:tcPr>
            <w:tcW w:w="5728" w:type="dxa"/>
            <w:tcBorders>
              <w:top w:val="nil"/>
              <w:left w:val="nil"/>
              <w:bottom w:val="single" w:sz="4" w:space="0" w:color="auto"/>
              <w:right w:val="single" w:sz="4" w:space="0" w:color="auto"/>
            </w:tcBorders>
            <w:shd w:val="clear" w:color="auto" w:fill="auto"/>
            <w:noWrap/>
            <w:vAlign w:val="center"/>
            <w:hideMark/>
          </w:tcPr>
          <w:p w14:paraId="47D466B2"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Syariah Indonesia Tbk</w:t>
            </w:r>
          </w:p>
        </w:tc>
      </w:tr>
      <w:tr w:rsidR="00A60E54" w:rsidRPr="00A60E54" w14:paraId="5BF6932C"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472160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32</w:t>
            </w:r>
          </w:p>
        </w:tc>
        <w:tc>
          <w:tcPr>
            <w:tcW w:w="1080" w:type="dxa"/>
            <w:tcBorders>
              <w:top w:val="nil"/>
              <w:left w:val="nil"/>
              <w:bottom w:val="single" w:sz="4" w:space="0" w:color="auto"/>
              <w:right w:val="single" w:sz="4" w:space="0" w:color="auto"/>
            </w:tcBorders>
            <w:shd w:val="clear" w:color="auto" w:fill="auto"/>
            <w:noWrap/>
            <w:vAlign w:val="center"/>
            <w:hideMark/>
          </w:tcPr>
          <w:p w14:paraId="47C492E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BSIM</w:t>
            </w:r>
          </w:p>
        </w:tc>
        <w:tc>
          <w:tcPr>
            <w:tcW w:w="5728" w:type="dxa"/>
            <w:tcBorders>
              <w:top w:val="nil"/>
              <w:left w:val="nil"/>
              <w:bottom w:val="single" w:sz="4" w:space="0" w:color="auto"/>
              <w:right w:val="single" w:sz="4" w:space="0" w:color="auto"/>
            </w:tcBorders>
            <w:shd w:val="clear" w:color="auto" w:fill="auto"/>
            <w:noWrap/>
            <w:vAlign w:val="center"/>
            <w:hideMark/>
          </w:tcPr>
          <w:p w14:paraId="5B440812"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Sinarmas Tbk</w:t>
            </w:r>
          </w:p>
        </w:tc>
      </w:tr>
      <w:tr w:rsidR="00A60E54" w:rsidRPr="00A60E54" w14:paraId="56361D8C"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D78E9C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33</w:t>
            </w:r>
          </w:p>
        </w:tc>
        <w:tc>
          <w:tcPr>
            <w:tcW w:w="1080" w:type="dxa"/>
            <w:tcBorders>
              <w:top w:val="nil"/>
              <w:left w:val="nil"/>
              <w:bottom w:val="single" w:sz="4" w:space="0" w:color="auto"/>
              <w:right w:val="single" w:sz="4" w:space="0" w:color="auto"/>
            </w:tcBorders>
            <w:shd w:val="clear" w:color="auto" w:fill="auto"/>
            <w:noWrap/>
            <w:vAlign w:val="center"/>
            <w:hideMark/>
          </w:tcPr>
          <w:p w14:paraId="42AC8B19"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BSWD</w:t>
            </w:r>
          </w:p>
        </w:tc>
        <w:tc>
          <w:tcPr>
            <w:tcW w:w="5728" w:type="dxa"/>
            <w:tcBorders>
              <w:top w:val="nil"/>
              <w:left w:val="nil"/>
              <w:bottom w:val="single" w:sz="4" w:space="0" w:color="auto"/>
              <w:right w:val="single" w:sz="4" w:space="0" w:color="auto"/>
            </w:tcBorders>
            <w:shd w:val="clear" w:color="auto" w:fill="auto"/>
            <w:noWrap/>
            <w:vAlign w:val="center"/>
            <w:hideMark/>
          </w:tcPr>
          <w:p w14:paraId="70610CD4"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of India Indonesia Tbk</w:t>
            </w:r>
          </w:p>
        </w:tc>
      </w:tr>
      <w:tr w:rsidR="00A60E54" w:rsidRPr="00A60E54" w14:paraId="0EB81C7C"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5185980"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34</w:t>
            </w:r>
          </w:p>
        </w:tc>
        <w:tc>
          <w:tcPr>
            <w:tcW w:w="1080" w:type="dxa"/>
            <w:tcBorders>
              <w:top w:val="nil"/>
              <w:left w:val="nil"/>
              <w:bottom w:val="single" w:sz="4" w:space="0" w:color="auto"/>
              <w:right w:val="single" w:sz="4" w:space="0" w:color="auto"/>
            </w:tcBorders>
            <w:shd w:val="clear" w:color="auto" w:fill="auto"/>
            <w:noWrap/>
            <w:vAlign w:val="center"/>
            <w:hideMark/>
          </w:tcPr>
          <w:p w14:paraId="422E74F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BTPN</w:t>
            </w:r>
          </w:p>
        </w:tc>
        <w:tc>
          <w:tcPr>
            <w:tcW w:w="5728" w:type="dxa"/>
            <w:tcBorders>
              <w:top w:val="nil"/>
              <w:left w:val="nil"/>
              <w:bottom w:val="single" w:sz="4" w:space="0" w:color="auto"/>
              <w:right w:val="single" w:sz="4" w:space="0" w:color="auto"/>
            </w:tcBorders>
            <w:shd w:val="clear" w:color="auto" w:fill="auto"/>
            <w:noWrap/>
            <w:vAlign w:val="center"/>
            <w:hideMark/>
          </w:tcPr>
          <w:p w14:paraId="0B491BB1"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BTPN Tbk</w:t>
            </w:r>
          </w:p>
        </w:tc>
      </w:tr>
      <w:tr w:rsidR="00A60E54" w:rsidRPr="00A60E54" w14:paraId="23B8CC49"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82989F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C9E255C"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BTPS</w:t>
            </w:r>
          </w:p>
        </w:tc>
        <w:tc>
          <w:tcPr>
            <w:tcW w:w="5728" w:type="dxa"/>
            <w:tcBorders>
              <w:top w:val="nil"/>
              <w:left w:val="nil"/>
              <w:bottom w:val="single" w:sz="4" w:space="0" w:color="auto"/>
              <w:right w:val="single" w:sz="4" w:space="0" w:color="auto"/>
            </w:tcBorders>
            <w:shd w:val="clear" w:color="auto" w:fill="auto"/>
            <w:noWrap/>
            <w:vAlign w:val="center"/>
            <w:hideMark/>
          </w:tcPr>
          <w:p w14:paraId="5A0C44D0"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BTPN Syariah Tbk</w:t>
            </w:r>
          </w:p>
        </w:tc>
      </w:tr>
      <w:tr w:rsidR="00A60E54" w:rsidRPr="00A60E54" w14:paraId="2B701DC7" w14:textId="77777777" w:rsidTr="00095528">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381D58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6E8663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BVIC</w:t>
            </w:r>
          </w:p>
        </w:tc>
        <w:tc>
          <w:tcPr>
            <w:tcW w:w="5728" w:type="dxa"/>
            <w:tcBorders>
              <w:top w:val="nil"/>
              <w:left w:val="nil"/>
              <w:bottom w:val="single" w:sz="4" w:space="0" w:color="auto"/>
              <w:right w:val="single" w:sz="4" w:space="0" w:color="auto"/>
            </w:tcBorders>
            <w:shd w:val="clear" w:color="auto" w:fill="auto"/>
            <w:noWrap/>
            <w:vAlign w:val="center"/>
            <w:hideMark/>
          </w:tcPr>
          <w:p w14:paraId="3CA545B6"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Victoria Internasional Tbk</w:t>
            </w:r>
          </w:p>
        </w:tc>
      </w:tr>
      <w:tr w:rsidR="00A60E54" w:rsidRPr="00A60E54" w14:paraId="2AE77B42" w14:textId="77777777" w:rsidTr="00095528">
        <w:trPr>
          <w:trHeight w:val="315"/>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19C9"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70FA3A"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DNAR</w:t>
            </w:r>
          </w:p>
        </w:tc>
        <w:tc>
          <w:tcPr>
            <w:tcW w:w="5728" w:type="dxa"/>
            <w:tcBorders>
              <w:top w:val="single" w:sz="4" w:space="0" w:color="auto"/>
              <w:left w:val="nil"/>
              <w:bottom w:val="single" w:sz="4" w:space="0" w:color="auto"/>
              <w:right w:val="single" w:sz="4" w:space="0" w:color="auto"/>
            </w:tcBorders>
            <w:shd w:val="clear" w:color="auto" w:fill="auto"/>
            <w:noWrap/>
            <w:vAlign w:val="center"/>
            <w:hideMark/>
          </w:tcPr>
          <w:p w14:paraId="5F3C647A"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Oke Indonesia Tbk</w:t>
            </w:r>
          </w:p>
        </w:tc>
      </w:tr>
      <w:tr w:rsidR="00A60E54" w:rsidRPr="00A60E54" w14:paraId="3C2F7A43" w14:textId="77777777" w:rsidTr="00095528">
        <w:trPr>
          <w:trHeight w:val="315"/>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4BC7"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817B8A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INPC</w:t>
            </w:r>
          </w:p>
        </w:tc>
        <w:tc>
          <w:tcPr>
            <w:tcW w:w="5728" w:type="dxa"/>
            <w:tcBorders>
              <w:top w:val="single" w:sz="4" w:space="0" w:color="auto"/>
              <w:left w:val="nil"/>
              <w:bottom w:val="single" w:sz="4" w:space="0" w:color="auto"/>
              <w:right w:val="single" w:sz="4" w:space="0" w:color="auto"/>
            </w:tcBorders>
            <w:shd w:val="clear" w:color="auto" w:fill="auto"/>
            <w:noWrap/>
            <w:vAlign w:val="center"/>
            <w:hideMark/>
          </w:tcPr>
          <w:p w14:paraId="3112E031"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Artha Graha Internasional Tbk</w:t>
            </w:r>
          </w:p>
        </w:tc>
      </w:tr>
      <w:tr w:rsidR="00A60E54" w:rsidRPr="00A60E54" w14:paraId="393CB676"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4723A9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39</w:t>
            </w:r>
          </w:p>
        </w:tc>
        <w:tc>
          <w:tcPr>
            <w:tcW w:w="1080" w:type="dxa"/>
            <w:tcBorders>
              <w:top w:val="nil"/>
              <w:left w:val="nil"/>
              <w:bottom w:val="single" w:sz="4" w:space="0" w:color="auto"/>
              <w:right w:val="single" w:sz="4" w:space="0" w:color="auto"/>
            </w:tcBorders>
            <w:shd w:val="clear" w:color="auto" w:fill="auto"/>
            <w:noWrap/>
            <w:vAlign w:val="center"/>
            <w:hideMark/>
          </w:tcPr>
          <w:p w14:paraId="2D3EECC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MASB</w:t>
            </w:r>
          </w:p>
        </w:tc>
        <w:tc>
          <w:tcPr>
            <w:tcW w:w="5728" w:type="dxa"/>
            <w:tcBorders>
              <w:top w:val="nil"/>
              <w:left w:val="nil"/>
              <w:bottom w:val="single" w:sz="4" w:space="0" w:color="auto"/>
              <w:right w:val="single" w:sz="4" w:space="0" w:color="auto"/>
            </w:tcBorders>
            <w:shd w:val="clear" w:color="auto" w:fill="auto"/>
            <w:noWrap/>
            <w:vAlign w:val="center"/>
            <w:hideMark/>
          </w:tcPr>
          <w:p w14:paraId="620D748A"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Multiarta Sentosa Tbk</w:t>
            </w:r>
          </w:p>
        </w:tc>
      </w:tr>
      <w:tr w:rsidR="00A60E54" w:rsidRPr="00A60E54" w14:paraId="37A3ABA5"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930AF0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40</w:t>
            </w:r>
          </w:p>
        </w:tc>
        <w:tc>
          <w:tcPr>
            <w:tcW w:w="1080" w:type="dxa"/>
            <w:tcBorders>
              <w:top w:val="nil"/>
              <w:left w:val="nil"/>
              <w:bottom w:val="single" w:sz="4" w:space="0" w:color="auto"/>
              <w:right w:val="single" w:sz="4" w:space="0" w:color="auto"/>
            </w:tcBorders>
            <w:shd w:val="clear" w:color="auto" w:fill="auto"/>
            <w:noWrap/>
            <w:vAlign w:val="center"/>
            <w:hideMark/>
          </w:tcPr>
          <w:p w14:paraId="0BB7511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MAYA</w:t>
            </w:r>
          </w:p>
        </w:tc>
        <w:tc>
          <w:tcPr>
            <w:tcW w:w="5728" w:type="dxa"/>
            <w:tcBorders>
              <w:top w:val="nil"/>
              <w:left w:val="nil"/>
              <w:bottom w:val="single" w:sz="4" w:space="0" w:color="auto"/>
              <w:right w:val="single" w:sz="4" w:space="0" w:color="auto"/>
            </w:tcBorders>
            <w:shd w:val="clear" w:color="auto" w:fill="auto"/>
            <w:noWrap/>
            <w:vAlign w:val="center"/>
            <w:hideMark/>
          </w:tcPr>
          <w:p w14:paraId="12ADFBDB"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Mayapada Internasional Tbk</w:t>
            </w:r>
          </w:p>
        </w:tc>
      </w:tr>
      <w:tr w:rsidR="00A60E54" w:rsidRPr="00A60E54" w14:paraId="61ABAFB7"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CFC9D6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lastRenderedPageBreak/>
              <w:t>41</w:t>
            </w:r>
          </w:p>
        </w:tc>
        <w:tc>
          <w:tcPr>
            <w:tcW w:w="1080" w:type="dxa"/>
            <w:tcBorders>
              <w:top w:val="nil"/>
              <w:left w:val="nil"/>
              <w:bottom w:val="single" w:sz="4" w:space="0" w:color="auto"/>
              <w:right w:val="single" w:sz="4" w:space="0" w:color="auto"/>
            </w:tcBorders>
            <w:shd w:val="clear" w:color="auto" w:fill="auto"/>
            <w:noWrap/>
            <w:vAlign w:val="center"/>
            <w:hideMark/>
          </w:tcPr>
          <w:p w14:paraId="22303930"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MCOR</w:t>
            </w:r>
          </w:p>
        </w:tc>
        <w:tc>
          <w:tcPr>
            <w:tcW w:w="5728" w:type="dxa"/>
            <w:tcBorders>
              <w:top w:val="nil"/>
              <w:left w:val="nil"/>
              <w:bottom w:val="single" w:sz="4" w:space="0" w:color="auto"/>
              <w:right w:val="single" w:sz="4" w:space="0" w:color="auto"/>
            </w:tcBorders>
            <w:shd w:val="clear" w:color="auto" w:fill="auto"/>
            <w:noWrap/>
            <w:vAlign w:val="center"/>
            <w:hideMark/>
          </w:tcPr>
          <w:p w14:paraId="2F0EB111"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China Construction Bank Indonesia Tbk</w:t>
            </w:r>
          </w:p>
        </w:tc>
      </w:tr>
      <w:tr w:rsidR="00A60E54" w:rsidRPr="00A60E54" w14:paraId="11630CBB"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280F7D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42</w:t>
            </w:r>
          </w:p>
        </w:tc>
        <w:tc>
          <w:tcPr>
            <w:tcW w:w="1080" w:type="dxa"/>
            <w:tcBorders>
              <w:top w:val="nil"/>
              <w:left w:val="nil"/>
              <w:bottom w:val="single" w:sz="4" w:space="0" w:color="auto"/>
              <w:right w:val="single" w:sz="4" w:space="0" w:color="auto"/>
            </w:tcBorders>
            <w:shd w:val="clear" w:color="auto" w:fill="auto"/>
            <w:noWrap/>
            <w:vAlign w:val="center"/>
            <w:hideMark/>
          </w:tcPr>
          <w:p w14:paraId="78AFDBD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MEGA</w:t>
            </w:r>
          </w:p>
        </w:tc>
        <w:tc>
          <w:tcPr>
            <w:tcW w:w="5728" w:type="dxa"/>
            <w:tcBorders>
              <w:top w:val="nil"/>
              <w:left w:val="nil"/>
              <w:bottom w:val="single" w:sz="4" w:space="0" w:color="auto"/>
              <w:right w:val="single" w:sz="4" w:space="0" w:color="auto"/>
            </w:tcBorders>
            <w:shd w:val="clear" w:color="auto" w:fill="auto"/>
            <w:noWrap/>
            <w:vAlign w:val="center"/>
            <w:hideMark/>
          </w:tcPr>
          <w:p w14:paraId="0D9111C3"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Mega Tbk</w:t>
            </w:r>
          </w:p>
        </w:tc>
      </w:tr>
      <w:tr w:rsidR="00A60E54" w:rsidRPr="00A60E54" w14:paraId="427E3AD6"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FEC1FD4"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43</w:t>
            </w:r>
          </w:p>
        </w:tc>
        <w:tc>
          <w:tcPr>
            <w:tcW w:w="1080" w:type="dxa"/>
            <w:tcBorders>
              <w:top w:val="nil"/>
              <w:left w:val="nil"/>
              <w:bottom w:val="single" w:sz="4" w:space="0" w:color="auto"/>
              <w:right w:val="single" w:sz="4" w:space="0" w:color="auto"/>
            </w:tcBorders>
            <w:shd w:val="clear" w:color="auto" w:fill="auto"/>
            <w:noWrap/>
            <w:vAlign w:val="center"/>
            <w:hideMark/>
          </w:tcPr>
          <w:p w14:paraId="408DBCD7"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NISP</w:t>
            </w:r>
          </w:p>
        </w:tc>
        <w:tc>
          <w:tcPr>
            <w:tcW w:w="5728" w:type="dxa"/>
            <w:tcBorders>
              <w:top w:val="nil"/>
              <w:left w:val="nil"/>
              <w:bottom w:val="single" w:sz="4" w:space="0" w:color="auto"/>
              <w:right w:val="single" w:sz="4" w:space="0" w:color="auto"/>
            </w:tcBorders>
            <w:shd w:val="clear" w:color="auto" w:fill="auto"/>
            <w:noWrap/>
            <w:vAlign w:val="center"/>
            <w:hideMark/>
          </w:tcPr>
          <w:p w14:paraId="1892601F"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OCBC NISP Tbk</w:t>
            </w:r>
          </w:p>
        </w:tc>
      </w:tr>
      <w:tr w:rsidR="00A60E54" w:rsidRPr="00A60E54" w14:paraId="19EF1A34"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FA3F8B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44</w:t>
            </w:r>
          </w:p>
        </w:tc>
        <w:tc>
          <w:tcPr>
            <w:tcW w:w="1080" w:type="dxa"/>
            <w:tcBorders>
              <w:top w:val="nil"/>
              <w:left w:val="nil"/>
              <w:bottom w:val="single" w:sz="4" w:space="0" w:color="auto"/>
              <w:right w:val="single" w:sz="4" w:space="0" w:color="auto"/>
            </w:tcBorders>
            <w:shd w:val="clear" w:color="auto" w:fill="auto"/>
            <w:noWrap/>
            <w:vAlign w:val="center"/>
            <w:hideMark/>
          </w:tcPr>
          <w:p w14:paraId="50893735"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NOBU</w:t>
            </w:r>
          </w:p>
        </w:tc>
        <w:tc>
          <w:tcPr>
            <w:tcW w:w="5728" w:type="dxa"/>
            <w:tcBorders>
              <w:top w:val="nil"/>
              <w:left w:val="nil"/>
              <w:bottom w:val="single" w:sz="4" w:space="0" w:color="auto"/>
              <w:right w:val="single" w:sz="4" w:space="0" w:color="auto"/>
            </w:tcBorders>
            <w:shd w:val="clear" w:color="auto" w:fill="auto"/>
            <w:noWrap/>
            <w:vAlign w:val="center"/>
            <w:hideMark/>
          </w:tcPr>
          <w:p w14:paraId="3B17C50B"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Nationalnobu Tbk</w:t>
            </w:r>
          </w:p>
        </w:tc>
      </w:tr>
      <w:tr w:rsidR="00A60E54" w:rsidRPr="00A60E54" w14:paraId="4E905088"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4CD0341"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45</w:t>
            </w:r>
          </w:p>
        </w:tc>
        <w:tc>
          <w:tcPr>
            <w:tcW w:w="1080" w:type="dxa"/>
            <w:tcBorders>
              <w:top w:val="nil"/>
              <w:left w:val="nil"/>
              <w:bottom w:val="single" w:sz="4" w:space="0" w:color="auto"/>
              <w:right w:val="single" w:sz="4" w:space="0" w:color="auto"/>
            </w:tcBorders>
            <w:shd w:val="clear" w:color="auto" w:fill="auto"/>
            <w:noWrap/>
            <w:vAlign w:val="center"/>
            <w:hideMark/>
          </w:tcPr>
          <w:p w14:paraId="4802773B"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PNBN</w:t>
            </w:r>
          </w:p>
        </w:tc>
        <w:tc>
          <w:tcPr>
            <w:tcW w:w="5728" w:type="dxa"/>
            <w:tcBorders>
              <w:top w:val="nil"/>
              <w:left w:val="nil"/>
              <w:bottom w:val="single" w:sz="4" w:space="0" w:color="auto"/>
              <w:right w:val="single" w:sz="4" w:space="0" w:color="auto"/>
            </w:tcBorders>
            <w:shd w:val="clear" w:color="auto" w:fill="auto"/>
            <w:noWrap/>
            <w:vAlign w:val="center"/>
            <w:hideMark/>
          </w:tcPr>
          <w:p w14:paraId="21A4E921"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Pan Indonesia Tbk</w:t>
            </w:r>
          </w:p>
        </w:tc>
      </w:tr>
      <w:tr w:rsidR="00A60E54" w:rsidRPr="00A60E54" w14:paraId="1D5B1FBE"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16E5E6E"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46</w:t>
            </w:r>
          </w:p>
        </w:tc>
        <w:tc>
          <w:tcPr>
            <w:tcW w:w="1080" w:type="dxa"/>
            <w:tcBorders>
              <w:top w:val="nil"/>
              <w:left w:val="nil"/>
              <w:bottom w:val="single" w:sz="4" w:space="0" w:color="auto"/>
              <w:right w:val="single" w:sz="4" w:space="0" w:color="auto"/>
            </w:tcBorders>
            <w:shd w:val="clear" w:color="auto" w:fill="auto"/>
            <w:noWrap/>
            <w:vAlign w:val="center"/>
            <w:hideMark/>
          </w:tcPr>
          <w:p w14:paraId="52296073"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PNBS</w:t>
            </w:r>
          </w:p>
        </w:tc>
        <w:tc>
          <w:tcPr>
            <w:tcW w:w="5728" w:type="dxa"/>
            <w:tcBorders>
              <w:top w:val="nil"/>
              <w:left w:val="nil"/>
              <w:bottom w:val="single" w:sz="4" w:space="0" w:color="auto"/>
              <w:right w:val="single" w:sz="4" w:space="0" w:color="auto"/>
            </w:tcBorders>
            <w:shd w:val="clear" w:color="auto" w:fill="auto"/>
            <w:noWrap/>
            <w:vAlign w:val="center"/>
            <w:hideMark/>
          </w:tcPr>
          <w:p w14:paraId="1866085A"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Dubai Syariah Tbk</w:t>
            </w:r>
          </w:p>
        </w:tc>
      </w:tr>
      <w:tr w:rsidR="00A60E54" w:rsidRPr="00A60E54" w14:paraId="1761B6E4" w14:textId="77777777" w:rsidTr="003F4DF6">
        <w:trPr>
          <w:trHeight w:val="31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BDD7498"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47</w:t>
            </w:r>
          </w:p>
        </w:tc>
        <w:tc>
          <w:tcPr>
            <w:tcW w:w="1080" w:type="dxa"/>
            <w:tcBorders>
              <w:top w:val="nil"/>
              <w:left w:val="nil"/>
              <w:bottom w:val="single" w:sz="4" w:space="0" w:color="auto"/>
              <w:right w:val="single" w:sz="4" w:space="0" w:color="auto"/>
            </w:tcBorders>
            <w:shd w:val="clear" w:color="auto" w:fill="auto"/>
            <w:noWrap/>
            <w:vAlign w:val="center"/>
            <w:hideMark/>
          </w:tcPr>
          <w:p w14:paraId="09CECA62" w14:textId="77777777" w:rsidR="00A60E54" w:rsidRPr="00A60E54" w:rsidRDefault="00A60E54" w:rsidP="00A60E54">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A60E54">
              <w:rPr>
                <w:rFonts w:ascii="Times New Roman" w:eastAsia="Times New Roman" w:hAnsi="Times New Roman" w:cs="Times New Roman"/>
                <w:color w:val="000000"/>
                <w:kern w:val="0"/>
                <w:sz w:val="24"/>
                <w:szCs w:val="24"/>
                <w:lang w:eastAsia="en-ID"/>
                <w14:ligatures w14:val="none"/>
              </w:rPr>
              <w:t>SDRA</w:t>
            </w:r>
          </w:p>
        </w:tc>
        <w:tc>
          <w:tcPr>
            <w:tcW w:w="5728" w:type="dxa"/>
            <w:tcBorders>
              <w:top w:val="nil"/>
              <w:left w:val="nil"/>
              <w:bottom w:val="single" w:sz="4" w:space="0" w:color="auto"/>
              <w:right w:val="single" w:sz="4" w:space="0" w:color="auto"/>
            </w:tcBorders>
            <w:shd w:val="clear" w:color="auto" w:fill="auto"/>
            <w:noWrap/>
            <w:vAlign w:val="center"/>
            <w:hideMark/>
          </w:tcPr>
          <w:p w14:paraId="5D36B8F0" w14:textId="77777777" w:rsidR="00A60E54" w:rsidRPr="00A60E54" w:rsidRDefault="00A60E54" w:rsidP="00A60E54">
            <w:pPr>
              <w:spacing w:after="0" w:line="240" w:lineRule="auto"/>
              <w:rPr>
                <w:rFonts w:ascii="Times New Roman" w:eastAsia="Times New Roman" w:hAnsi="Times New Roman" w:cs="Times New Roman"/>
                <w:kern w:val="0"/>
                <w:sz w:val="24"/>
                <w:szCs w:val="24"/>
                <w:lang w:eastAsia="en-ID"/>
                <w14:ligatures w14:val="none"/>
              </w:rPr>
            </w:pPr>
            <w:r w:rsidRPr="00A60E54">
              <w:rPr>
                <w:rFonts w:ascii="Times New Roman" w:eastAsia="Times New Roman" w:hAnsi="Times New Roman" w:cs="Times New Roman"/>
                <w:kern w:val="0"/>
                <w:sz w:val="24"/>
                <w:szCs w:val="24"/>
                <w:lang w:eastAsia="en-ID"/>
                <w14:ligatures w14:val="none"/>
              </w:rPr>
              <w:t>PT. Bank Woori Saudara Indonesia 1906 Tbk</w:t>
            </w:r>
          </w:p>
        </w:tc>
      </w:tr>
    </w:tbl>
    <w:p w14:paraId="78590197" w14:textId="5A89BFA6" w:rsidR="00A60E54" w:rsidRPr="00B102A2" w:rsidRDefault="008412A0" w:rsidP="008412A0">
      <w:pPr>
        <w:pStyle w:val="ListParagraph"/>
        <w:spacing w:line="480" w:lineRule="auto"/>
        <w:ind w:left="-142" w:firstLine="654"/>
        <w:rPr>
          <w:rFonts w:ascii="Times New Roman" w:hAnsi="Times New Roman" w:cs="Times New Roman"/>
          <w:sz w:val="24"/>
          <w:szCs w:val="24"/>
        </w:rPr>
      </w:pPr>
      <w:r w:rsidRPr="00B102A2">
        <w:rPr>
          <w:rFonts w:ascii="Times New Roman" w:hAnsi="Times New Roman" w:cs="Times New Roman"/>
          <w:sz w:val="24"/>
          <w:szCs w:val="24"/>
        </w:rPr>
        <w:t>Sumber: Bursa Efek Indonesia (202</w:t>
      </w:r>
      <w:r w:rsidR="00EF4E22">
        <w:rPr>
          <w:rFonts w:ascii="Times New Roman" w:hAnsi="Times New Roman" w:cs="Times New Roman"/>
          <w:sz w:val="24"/>
          <w:szCs w:val="24"/>
        </w:rPr>
        <w:t>4</w:t>
      </w:r>
      <w:r w:rsidRPr="00B102A2">
        <w:rPr>
          <w:rFonts w:ascii="Times New Roman" w:hAnsi="Times New Roman" w:cs="Times New Roman"/>
          <w:sz w:val="24"/>
          <w:szCs w:val="24"/>
        </w:rPr>
        <w:t>)</w:t>
      </w:r>
    </w:p>
    <w:p w14:paraId="56C50115" w14:textId="219FFC09" w:rsidR="003F4DF6" w:rsidRDefault="00A60E54" w:rsidP="00D16B0A">
      <w:pPr>
        <w:pStyle w:val="ListParagraph"/>
        <w:numPr>
          <w:ilvl w:val="0"/>
          <w:numId w:val="39"/>
        </w:numPr>
        <w:spacing w:line="480" w:lineRule="auto"/>
        <w:ind w:left="851" w:hanging="425"/>
        <w:rPr>
          <w:rFonts w:ascii="Times New Roman" w:hAnsi="Times New Roman" w:cs="Times New Roman"/>
          <w:b/>
          <w:bCs/>
          <w:sz w:val="24"/>
          <w:szCs w:val="24"/>
        </w:rPr>
      </w:pPr>
      <w:r>
        <w:rPr>
          <w:rFonts w:ascii="Times New Roman" w:hAnsi="Times New Roman" w:cs="Times New Roman"/>
          <w:b/>
          <w:bCs/>
          <w:sz w:val="24"/>
          <w:szCs w:val="24"/>
        </w:rPr>
        <w:t xml:space="preserve">Sampel </w:t>
      </w:r>
    </w:p>
    <w:p w14:paraId="1597EBC0" w14:textId="26E06568" w:rsidR="00B24CDB" w:rsidRDefault="003F4DF6" w:rsidP="009E4951">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Sampel </w:t>
      </w:r>
      <w:r w:rsidR="009D20AE">
        <w:rPr>
          <w:rFonts w:ascii="Times New Roman" w:hAnsi="Times New Roman" w:cs="Times New Roman"/>
          <w:sz w:val="24"/>
          <w:szCs w:val="24"/>
        </w:rPr>
        <w:t>merupakan bagian dari jumlah dan karakteristik yang dimiliki oleh populasi tersebut</w:t>
      </w:r>
      <w:r w:rsidR="009D20AE">
        <w:rPr>
          <w:rFonts w:ascii="Times New Roman" w:hAnsi="Times New Roman" w:cs="Times New Roman"/>
          <w:sz w:val="24"/>
          <w:szCs w:val="24"/>
        </w:rPr>
        <w:fldChar w:fldCharType="begin" w:fldLock="1"/>
      </w:r>
      <w:r w:rsidR="00EC3DBB">
        <w:rPr>
          <w:rFonts w:ascii="Times New Roman" w:hAnsi="Times New Roman" w:cs="Times New Roman"/>
          <w:sz w:val="24"/>
          <w:szCs w:val="24"/>
        </w:rPr>
        <w:instrText>ADDIN CSL_CITATION {"citationItems":[{"id":"ITEM-1","itemData":{"ISBN":"978-602-289-533-6","author":[{"dropping-particle":"","family":"Sugiyono","given":"","non-dropping-particle":"","parse-names":false,"suffix":""}],"edition":"3","editor":[{"dropping-particle":"","family":"Sutopo","given":"","non-dropping-particle":"","parse-names":false,"suffix":""}],"id":"ITEM-1","issued":{"date-parts":[["2013"]]},"number-of-pages":"1-440","publisher":"ALFABETA,cv","publisher-place":"Bandung","title":"Metode Penelitian Kuantitatif Kualitatif dan R&amp;D","type":"book"},"uris":["http://www.mendeley.com/documents/?uuid=c48b9296-8619-469c-8f41-0cd5835824f6"]}],"mendeley":{"formattedCitation":"(Sugiyono, 2013)","manualFormatting":" Sugiyono, (2013:127)","plainTextFormattedCitation":"(Sugiyono, 2013)","previouslyFormattedCitation":"(Sugiyono, 2013)"},"properties":{"noteIndex":0},"schema":"https://github.com/citation-style-language/schema/raw/master/csl-citation.json"}</w:instrText>
      </w:r>
      <w:r w:rsidR="009D20AE">
        <w:rPr>
          <w:rFonts w:ascii="Times New Roman" w:hAnsi="Times New Roman" w:cs="Times New Roman"/>
          <w:sz w:val="24"/>
          <w:szCs w:val="24"/>
        </w:rPr>
        <w:fldChar w:fldCharType="separate"/>
      </w:r>
      <w:r w:rsidR="00356A27">
        <w:rPr>
          <w:rFonts w:ascii="Times New Roman" w:hAnsi="Times New Roman" w:cs="Times New Roman"/>
          <w:noProof/>
          <w:sz w:val="24"/>
          <w:szCs w:val="24"/>
        </w:rPr>
        <w:t xml:space="preserve"> </w:t>
      </w:r>
      <w:r w:rsidR="009D20AE" w:rsidRPr="009D20AE">
        <w:rPr>
          <w:rFonts w:ascii="Times New Roman" w:hAnsi="Times New Roman" w:cs="Times New Roman"/>
          <w:noProof/>
          <w:sz w:val="24"/>
          <w:szCs w:val="24"/>
        </w:rPr>
        <w:t xml:space="preserve">Sugiyono, </w:t>
      </w:r>
      <w:r w:rsidR="00356A27">
        <w:rPr>
          <w:rFonts w:ascii="Times New Roman" w:hAnsi="Times New Roman" w:cs="Times New Roman"/>
          <w:noProof/>
          <w:sz w:val="24"/>
          <w:szCs w:val="24"/>
        </w:rPr>
        <w:t>(</w:t>
      </w:r>
      <w:r w:rsidR="009D20AE" w:rsidRPr="009D20AE">
        <w:rPr>
          <w:rFonts w:ascii="Times New Roman" w:hAnsi="Times New Roman" w:cs="Times New Roman"/>
          <w:noProof/>
          <w:sz w:val="24"/>
          <w:szCs w:val="24"/>
        </w:rPr>
        <w:t>2013</w:t>
      </w:r>
      <w:r w:rsidR="00356A27">
        <w:rPr>
          <w:rFonts w:ascii="Times New Roman" w:hAnsi="Times New Roman" w:cs="Times New Roman"/>
          <w:noProof/>
          <w:sz w:val="24"/>
          <w:szCs w:val="24"/>
        </w:rPr>
        <w:t>:127</w:t>
      </w:r>
      <w:r w:rsidR="009D20AE" w:rsidRPr="009D20AE">
        <w:rPr>
          <w:rFonts w:ascii="Times New Roman" w:hAnsi="Times New Roman" w:cs="Times New Roman"/>
          <w:noProof/>
          <w:sz w:val="24"/>
          <w:szCs w:val="24"/>
        </w:rPr>
        <w:t>)</w:t>
      </w:r>
      <w:r w:rsidR="009D20AE">
        <w:rPr>
          <w:rFonts w:ascii="Times New Roman" w:hAnsi="Times New Roman" w:cs="Times New Roman"/>
          <w:sz w:val="24"/>
          <w:szCs w:val="24"/>
        </w:rPr>
        <w:fldChar w:fldCharType="end"/>
      </w:r>
      <w:r w:rsidR="00356A27">
        <w:rPr>
          <w:rFonts w:ascii="Times New Roman" w:hAnsi="Times New Roman" w:cs="Times New Roman"/>
          <w:sz w:val="24"/>
          <w:szCs w:val="24"/>
        </w:rPr>
        <w:t>. Sampel yang baik adalah sampel yang benar-benar dapat digunakan untuk menggambarkan karakteristik populasinya, sehingga sampel yang besar belum pasti lebih baik daripada sampel yang kecil.</w:t>
      </w:r>
      <w:r w:rsidR="00061B21">
        <w:rPr>
          <w:rFonts w:ascii="Times New Roman" w:hAnsi="Times New Roman" w:cs="Times New Roman"/>
          <w:sz w:val="24"/>
          <w:szCs w:val="24"/>
        </w:rPr>
        <w:t xml:space="preserve"> </w:t>
      </w:r>
      <w:r w:rsidR="003813E7">
        <w:rPr>
          <w:rFonts w:ascii="Times New Roman" w:hAnsi="Times New Roman" w:cs="Times New Roman"/>
          <w:sz w:val="24"/>
          <w:szCs w:val="24"/>
        </w:rPr>
        <w:fldChar w:fldCharType="begin" w:fldLock="1"/>
      </w:r>
      <w:r w:rsidR="00EC0827">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number-of-pages":"1-429","publisher":"CV. ANDI OFFSET","title":"Metode Penelitian Bisnis untuk Skripsi, Tesis, &amp; Disertasi","type":"book"},"uris":["http://www.mendeley.com/documents/?uuid=60caccf9-bae6-4c70-b3ff-592bd012cfb3"]}],"mendeley":{"formattedCitation":"(Suliyanto, 2018)","manualFormatting":"Suliyanto, (2018:180)","plainTextFormattedCitation":"(Suliyanto, 2018)","previouslyFormattedCitation":"(Suliyanto, 2018)"},"properties":{"noteIndex":0},"schema":"https://github.com/citation-style-language/schema/raw/master/csl-citation.json"}</w:instrText>
      </w:r>
      <w:r w:rsidR="003813E7">
        <w:rPr>
          <w:rFonts w:ascii="Times New Roman" w:hAnsi="Times New Roman" w:cs="Times New Roman"/>
          <w:sz w:val="24"/>
          <w:szCs w:val="24"/>
        </w:rPr>
        <w:fldChar w:fldCharType="separate"/>
      </w:r>
      <w:r w:rsidR="003813E7" w:rsidRPr="003813E7">
        <w:rPr>
          <w:rFonts w:ascii="Times New Roman" w:hAnsi="Times New Roman" w:cs="Times New Roman"/>
          <w:noProof/>
          <w:sz w:val="24"/>
          <w:szCs w:val="24"/>
        </w:rPr>
        <w:t xml:space="preserve">Suliyanto, </w:t>
      </w:r>
      <w:r w:rsidR="00061B21">
        <w:rPr>
          <w:rFonts w:ascii="Times New Roman" w:hAnsi="Times New Roman" w:cs="Times New Roman"/>
          <w:noProof/>
          <w:sz w:val="24"/>
          <w:szCs w:val="24"/>
        </w:rPr>
        <w:t>(</w:t>
      </w:r>
      <w:r w:rsidR="003813E7" w:rsidRPr="003813E7">
        <w:rPr>
          <w:rFonts w:ascii="Times New Roman" w:hAnsi="Times New Roman" w:cs="Times New Roman"/>
          <w:noProof/>
          <w:sz w:val="24"/>
          <w:szCs w:val="24"/>
        </w:rPr>
        <w:t>2018</w:t>
      </w:r>
      <w:r w:rsidR="00061B21">
        <w:rPr>
          <w:rFonts w:ascii="Times New Roman" w:hAnsi="Times New Roman" w:cs="Times New Roman"/>
          <w:noProof/>
          <w:sz w:val="24"/>
          <w:szCs w:val="24"/>
        </w:rPr>
        <w:t>:180</w:t>
      </w:r>
      <w:r w:rsidR="003813E7" w:rsidRPr="003813E7">
        <w:rPr>
          <w:rFonts w:ascii="Times New Roman" w:hAnsi="Times New Roman" w:cs="Times New Roman"/>
          <w:noProof/>
          <w:sz w:val="24"/>
          <w:szCs w:val="24"/>
        </w:rPr>
        <w:t>)</w:t>
      </w:r>
      <w:r w:rsidR="003813E7">
        <w:rPr>
          <w:rFonts w:ascii="Times New Roman" w:hAnsi="Times New Roman" w:cs="Times New Roman"/>
          <w:sz w:val="24"/>
          <w:szCs w:val="24"/>
        </w:rPr>
        <w:fldChar w:fldCharType="end"/>
      </w:r>
      <w:r w:rsidR="00877314">
        <w:rPr>
          <w:rFonts w:ascii="Times New Roman" w:hAnsi="Times New Roman" w:cs="Times New Roman"/>
          <w:sz w:val="24"/>
          <w:szCs w:val="24"/>
        </w:rPr>
        <w:t xml:space="preserve"> </w:t>
      </w:r>
      <w:r w:rsidR="00356A27">
        <w:rPr>
          <w:rFonts w:ascii="Times New Roman" w:hAnsi="Times New Roman" w:cs="Times New Roman"/>
          <w:sz w:val="24"/>
          <w:szCs w:val="24"/>
        </w:rPr>
        <w:t xml:space="preserve">Pengambilan sampel dilakukan dengan metode </w:t>
      </w:r>
      <w:r w:rsidR="00356A27" w:rsidRPr="00356A27">
        <w:rPr>
          <w:rFonts w:ascii="Times New Roman" w:hAnsi="Times New Roman" w:cs="Times New Roman"/>
          <w:i/>
          <w:iCs/>
          <w:sz w:val="24"/>
          <w:szCs w:val="24"/>
        </w:rPr>
        <w:t>purposive sampling</w:t>
      </w:r>
      <w:r w:rsidR="00356A27">
        <w:rPr>
          <w:rFonts w:ascii="Times New Roman" w:hAnsi="Times New Roman" w:cs="Times New Roman"/>
          <w:sz w:val="24"/>
          <w:szCs w:val="24"/>
        </w:rPr>
        <w:t xml:space="preserve">, yaitu pemilihan sampel berdasarakan kriteria-kriteria tertentu yang sesuai dengan tujuan penelitian. </w:t>
      </w:r>
    </w:p>
    <w:p w14:paraId="6BF0C893"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63077CCC"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3C501CE2"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4C7E1663"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21D5CDF7"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3A234BD0"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2C62CFCA"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1B5FC1CC" w14:textId="77777777" w:rsidR="00EC4635" w:rsidRDefault="00EC4635" w:rsidP="009E4951">
      <w:pPr>
        <w:pStyle w:val="ListParagraph"/>
        <w:spacing w:line="480" w:lineRule="auto"/>
        <w:ind w:left="851" w:firstLine="589"/>
        <w:jc w:val="both"/>
        <w:rPr>
          <w:rFonts w:ascii="Times New Roman" w:hAnsi="Times New Roman" w:cs="Times New Roman"/>
          <w:sz w:val="24"/>
          <w:szCs w:val="24"/>
        </w:rPr>
      </w:pPr>
    </w:p>
    <w:p w14:paraId="776B5455" w14:textId="2245FC50" w:rsidR="00E4336C" w:rsidRPr="00E4336C" w:rsidRDefault="00E4336C" w:rsidP="00E4336C">
      <w:pPr>
        <w:ind w:left="851"/>
        <w:jc w:val="center"/>
        <w:rPr>
          <w:rFonts w:ascii="Times New Roman" w:hAnsi="Times New Roman" w:cs="Times New Roman"/>
          <w:b/>
          <w:bCs/>
          <w:sz w:val="24"/>
          <w:szCs w:val="24"/>
        </w:rPr>
      </w:pPr>
      <w:bookmarkStart w:id="105" w:name="_Toc170376642"/>
      <w:r w:rsidRPr="00E4336C">
        <w:rPr>
          <w:rFonts w:ascii="Times New Roman" w:hAnsi="Times New Roman" w:cs="Times New Roman"/>
          <w:b/>
          <w:bCs/>
          <w:sz w:val="24"/>
          <w:szCs w:val="24"/>
        </w:rPr>
        <w:lastRenderedPageBreak/>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8B3D93">
        <w:rPr>
          <w:rFonts w:ascii="Times New Roman" w:hAnsi="Times New Roman" w:cs="Times New Roman"/>
          <w:b/>
          <w:bCs/>
          <w:noProof/>
          <w:sz w:val="24"/>
          <w:szCs w:val="24"/>
        </w:rPr>
        <w:t>3</w:t>
      </w:r>
      <w:bookmarkEnd w:id="105"/>
      <w:r w:rsidRPr="00E4336C">
        <w:rPr>
          <w:rFonts w:ascii="Times New Roman" w:hAnsi="Times New Roman" w:cs="Times New Roman"/>
          <w:b/>
          <w:bCs/>
          <w:sz w:val="24"/>
          <w:szCs w:val="24"/>
        </w:rPr>
        <w:fldChar w:fldCharType="end"/>
      </w:r>
    </w:p>
    <w:p w14:paraId="2DDBE9F2" w14:textId="26F5599F" w:rsidR="00356A27" w:rsidRPr="0045490B" w:rsidRDefault="0045490B" w:rsidP="0045490B">
      <w:pPr>
        <w:ind w:left="851"/>
        <w:jc w:val="center"/>
        <w:rPr>
          <w:rFonts w:ascii="Times New Roman" w:hAnsi="Times New Roman" w:cs="Times New Roman"/>
          <w:b/>
          <w:bCs/>
          <w:sz w:val="24"/>
          <w:szCs w:val="24"/>
        </w:rPr>
      </w:pPr>
      <w:bookmarkStart w:id="106" w:name="_Toc158588197"/>
      <w:bookmarkStart w:id="107" w:name="_Hlk168672947"/>
      <w:r w:rsidRPr="0045490B">
        <w:rPr>
          <w:rFonts w:ascii="Times New Roman" w:hAnsi="Times New Roman" w:cs="Times New Roman"/>
          <w:b/>
          <w:bCs/>
          <w:sz w:val="24"/>
          <w:szCs w:val="24"/>
        </w:rPr>
        <w:t>Kriteria Pemilihan Sampel</w:t>
      </w:r>
      <w:bookmarkEnd w:id="106"/>
    </w:p>
    <w:tbl>
      <w:tblPr>
        <w:tblW w:w="7244" w:type="dxa"/>
        <w:tblInd w:w="918" w:type="dxa"/>
        <w:tblLook w:val="04A0" w:firstRow="1" w:lastRow="0" w:firstColumn="1" w:lastColumn="0" w:noHBand="0" w:noVBand="1"/>
      </w:tblPr>
      <w:tblGrid>
        <w:gridCol w:w="510"/>
        <w:gridCol w:w="5209"/>
        <w:gridCol w:w="1525"/>
      </w:tblGrid>
      <w:tr w:rsidR="003016A4" w:rsidRPr="00CC5E1E" w14:paraId="0347585D" w14:textId="77777777" w:rsidTr="00EF153A">
        <w:trPr>
          <w:trHeight w:val="630"/>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80D1" w14:textId="77777777" w:rsidR="00CC5E1E" w:rsidRPr="00CC5E1E" w:rsidRDefault="00CC5E1E" w:rsidP="00CC5E1E">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CC5E1E">
              <w:rPr>
                <w:rFonts w:ascii="Times New Roman" w:eastAsia="Times New Roman" w:hAnsi="Times New Roman" w:cs="Times New Roman"/>
                <w:b/>
                <w:bCs/>
                <w:color w:val="000000"/>
                <w:kern w:val="0"/>
                <w:sz w:val="24"/>
                <w:szCs w:val="24"/>
                <w:lang w:eastAsia="en-ID"/>
                <w14:ligatures w14:val="none"/>
              </w:rPr>
              <w:t>No</w:t>
            </w:r>
          </w:p>
        </w:tc>
        <w:tc>
          <w:tcPr>
            <w:tcW w:w="5209" w:type="dxa"/>
            <w:tcBorders>
              <w:top w:val="single" w:sz="4" w:space="0" w:color="auto"/>
              <w:left w:val="nil"/>
              <w:bottom w:val="single" w:sz="4" w:space="0" w:color="auto"/>
              <w:right w:val="single" w:sz="4" w:space="0" w:color="auto"/>
            </w:tcBorders>
            <w:shd w:val="clear" w:color="auto" w:fill="auto"/>
            <w:noWrap/>
            <w:vAlign w:val="center"/>
            <w:hideMark/>
          </w:tcPr>
          <w:p w14:paraId="1C28B79B" w14:textId="77777777" w:rsidR="00CC5E1E" w:rsidRPr="00CC5E1E" w:rsidRDefault="00CC5E1E" w:rsidP="00CC5E1E">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CC5E1E">
              <w:rPr>
                <w:rFonts w:ascii="Times New Roman" w:eastAsia="Times New Roman" w:hAnsi="Times New Roman" w:cs="Times New Roman"/>
                <w:b/>
                <w:bCs/>
                <w:color w:val="000000"/>
                <w:kern w:val="0"/>
                <w:sz w:val="24"/>
                <w:szCs w:val="24"/>
                <w:lang w:eastAsia="en-ID"/>
                <w14:ligatures w14:val="none"/>
              </w:rPr>
              <w:t>Kriteria</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1187B84" w14:textId="77777777" w:rsidR="00CC5E1E" w:rsidRPr="00CC5E1E" w:rsidRDefault="00CC5E1E" w:rsidP="00CC5E1E">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CC5E1E">
              <w:rPr>
                <w:rFonts w:ascii="Times New Roman" w:eastAsia="Times New Roman" w:hAnsi="Times New Roman" w:cs="Times New Roman"/>
                <w:b/>
                <w:bCs/>
                <w:color w:val="000000"/>
                <w:kern w:val="0"/>
                <w:sz w:val="24"/>
                <w:szCs w:val="24"/>
                <w:lang w:eastAsia="en-ID"/>
                <w14:ligatures w14:val="none"/>
              </w:rPr>
              <w:t>Jumlah Perusahaan</w:t>
            </w:r>
          </w:p>
        </w:tc>
      </w:tr>
      <w:tr w:rsidR="003016A4" w:rsidRPr="00CC5E1E" w14:paraId="26D661FF" w14:textId="77777777" w:rsidTr="00EF153A">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315A05B" w14:textId="77777777" w:rsidR="00CC5E1E" w:rsidRPr="00CC5E1E" w:rsidRDefault="00CC5E1E"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sidRPr="00CC5E1E">
              <w:rPr>
                <w:rFonts w:ascii="Times New Roman" w:eastAsia="Times New Roman" w:hAnsi="Times New Roman" w:cs="Times New Roman"/>
                <w:color w:val="000000"/>
                <w:kern w:val="0"/>
                <w:sz w:val="24"/>
                <w:szCs w:val="24"/>
                <w:lang w:eastAsia="en-ID"/>
                <w14:ligatures w14:val="none"/>
              </w:rPr>
              <w:t>1</w:t>
            </w:r>
          </w:p>
        </w:tc>
        <w:tc>
          <w:tcPr>
            <w:tcW w:w="5209" w:type="dxa"/>
            <w:tcBorders>
              <w:top w:val="nil"/>
              <w:left w:val="nil"/>
              <w:bottom w:val="single" w:sz="4" w:space="0" w:color="auto"/>
              <w:right w:val="single" w:sz="4" w:space="0" w:color="auto"/>
            </w:tcBorders>
            <w:shd w:val="clear" w:color="auto" w:fill="auto"/>
            <w:vAlign w:val="center"/>
            <w:hideMark/>
          </w:tcPr>
          <w:p w14:paraId="4FB5A238" w14:textId="4CAFF35B" w:rsidR="00CC5E1E" w:rsidRPr="00CC5E1E" w:rsidRDefault="00CC5E1E" w:rsidP="003016A4">
            <w:pPr>
              <w:spacing w:after="0" w:line="480" w:lineRule="auto"/>
              <w:rPr>
                <w:rFonts w:ascii="Times New Roman" w:eastAsia="Times New Roman" w:hAnsi="Times New Roman" w:cs="Times New Roman"/>
                <w:color w:val="000000"/>
                <w:kern w:val="0"/>
                <w:sz w:val="24"/>
                <w:szCs w:val="24"/>
                <w:lang w:eastAsia="en-ID"/>
                <w14:ligatures w14:val="none"/>
              </w:rPr>
            </w:pPr>
            <w:bookmarkStart w:id="108" w:name="_Hlk172104048"/>
            <w:r w:rsidRPr="00CC5E1E">
              <w:rPr>
                <w:rFonts w:ascii="Times New Roman" w:eastAsia="Times New Roman" w:hAnsi="Times New Roman" w:cs="Times New Roman"/>
                <w:color w:val="000000"/>
                <w:kern w:val="0"/>
                <w:sz w:val="24"/>
                <w:szCs w:val="24"/>
                <w:lang w:eastAsia="en-ID"/>
                <w14:ligatures w14:val="none"/>
              </w:rPr>
              <w:t>Perusahaan sub sektor Perbankan yang terdaftar di Bursa Efek Indonesia tahun 2019-2023</w:t>
            </w:r>
            <w:r w:rsidR="00A8136C">
              <w:rPr>
                <w:rFonts w:ascii="Times New Roman" w:eastAsia="Times New Roman" w:hAnsi="Times New Roman" w:cs="Times New Roman"/>
                <w:color w:val="000000"/>
                <w:kern w:val="0"/>
                <w:sz w:val="24"/>
                <w:szCs w:val="24"/>
                <w:lang w:eastAsia="en-ID"/>
                <w14:ligatures w14:val="none"/>
              </w:rPr>
              <w:t>.</w:t>
            </w:r>
            <w:bookmarkEnd w:id="108"/>
          </w:p>
        </w:tc>
        <w:tc>
          <w:tcPr>
            <w:tcW w:w="1525" w:type="dxa"/>
            <w:tcBorders>
              <w:top w:val="nil"/>
              <w:left w:val="nil"/>
              <w:bottom w:val="single" w:sz="4" w:space="0" w:color="auto"/>
              <w:right w:val="single" w:sz="4" w:space="0" w:color="auto"/>
            </w:tcBorders>
            <w:shd w:val="clear" w:color="auto" w:fill="auto"/>
            <w:noWrap/>
            <w:vAlign w:val="center"/>
            <w:hideMark/>
          </w:tcPr>
          <w:p w14:paraId="061D230D" w14:textId="77777777" w:rsidR="00CC5E1E" w:rsidRPr="00CC5E1E" w:rsidRDefault="00CC5E1E"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sidRPr="00CC5E1E">
              <w:rPr>
                <w:rFonts w:ascii="Times New Roman" w:eastAsia="Times New Roman" w:hAnsi="Times New Roman" w:cs="Times New Roman"/>
                <w:color w:val="000000"/>
                <w:kern w:val="0"/>
                <w:sz w:val="24"/>
                <w:szCs w:val="24"/>
                <w:lang w:eastAsia="en-ID"/>
                <w14:ligatures w14:val="none"/>
              </w:rPr>
              <w:t>47</w:t>
            </w:r>
          </w:p>
        </w:tc>
      </w:tr>
      <w:tr w:rsidR="003016A4" w:rsidRPr="00CC5E1E" w14:paraId="6472DC8F" w14:textId="77777777" w:rsidTr="00EF153A">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6B3C" w14:textId="5C5B8BFE" w:rsidR="00CC5E1E" w:rsidRPr="00CC5E1E" w:rsidRDefault="00EF153A"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2</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9C1C" w14:textId="5F6FFE5D" w:rsidR="00CC5E1E" w:rsidRPr="00CC5E1E" w:rsidRDefault="00EF153A" w:rsidP="003016A4">
            <w:pPr>
              <w:spacing w:after="0" w:line="480" w:lineRule="auto"/>
              <w:rPr>
                <w:rFonts w:ascii="Times New Roman" w:eastAsia="Times New Roman" w:hAnsi="Times New Roman" w:cs="Times New Roman"/>
                <w:color w:val="000000"/>
                <w:kern w:val="0"/>
                <w:sz w:val="24"/>
                <w:szCs w:val="24"/>
                <w:lang w:eastAsia="en-ID"/>
                <w14:ligatures w14:val="none"/>
              </w:rPr>
            </w:pPr>
            <w:bookmarkStart w:id="109" w:name="_Hlk172104061"/>
            <w:r w:rsidRPr="00EF153A">
              <w:rPr>
                <w:rFonts w:ascii="Times New Roman" w:eastAsia="Times New Roman" w:hAnsi="Times New Roman" w:cs="Times New Roman"/>
                <w:color w:val="000000"/>
                <w:kern w:val="0"/>
                <w:sz w:val="24"/>
                <w:szCs w:val="24"/>
                <w:lang w:eastAsia="en-ID"/>
                <w14:ligatures w14:val="none"/>
              </w:rPr>
              <w:t>Perusahaan sub sektor Perbankan Yang memiliki laporan keuangan tahunan yang lengkap periode 2019-2023</w:t>
            </w:r>
            <w:r>
              <w:rPr>
                <w:rFonts w:ascii="Times New Roman" w:eastAsia="Times New Roman" w:hAnsi="Times New Roman" w:cs="Times New Roman"/>
                <w:color w:val="000000"/>
                <w:kern w:val="0"/>
                <w:sz w:val="24"/>
                <w:szCs w:val="24"/>
                <w:lang w:eastAsia="en-ID"/>
                <w14:ligatures w14:val="none"/>
              </w:rPr>
              <w:t>.</w:t>
            </w:r>
            <w:bookmarkEnd w:id="109"/>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3CAAB" w14:textId="0DAB98FB" w:rsidR="00CC5E1E" w:rsidRPr="00CC5E1E" w:rsidRDefault="00EF153A"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45</w:t>
            </w:r>
          </w:p>
        </w:tc>
      </w:tr>
      <w:tr w:rsidR="003016A4" w:rsidRPr="00CC5E1E" w14:paraId="1760977D" w14:textId="77777777" w:rsidTr="00EF153A">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3D02" w14:textId="4822A2D9" w:rsidR="00CC5E1E" w:rsidRPr="00CC5E1E" w:rsidRDefault="00EF153A"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3</w:t>
            </w:r>
          </w:p>
        </w:tc>
        <w:tc>
          <w:tcPr>
            <w:tcW w:w="5209" w:type="dxa"/>
            <w:tcBorders>
              <w:top w:val="single" w:sz="4" w:space="0" w:color="auto"/>
              <w:left w:val="nil"/>
              <w:bottom w:val="single" w:sz="4" w:space="0" w:color="auto"/>
              <w:right w:val="single" w:sz="4" w:space="0" w:color="auto"/>
            </w:tcBorders>
            <w:shd w:val="clear" w:color="auto" w:fill="auto"/>
            <w:vAlign w:val="center"/>
            <w:hideMark/>
          </w:tcPr>
          <w:p w14:paraId="5D252E25" w14:textId="4B4D1348" w:rsidR="00CC5E1E" w:rsidRPr="00CC5E1E" w:rsidRDefault="00EF153A" w:rsidP="003016A4">
            <w:pPr>
              <w:spacing w:after="0" w:line="480" w:lineRule="auto"/>
              <w:rPr>
                <w:rFonts w:ascii="Times New Roman" w:eastAsia="Times New Roman" w:hAnsi="Times New Roman" w:cs="Times New Roman"/>
                <w:color w:val="000000"/>
                <w:kern w:val="0"/>
                <w:sz w:val="24"/>
                <w:szCs w:val="24"/>
                <w:lang w:eastAsia="en-ID"/>
                <w14:ligatures w14:val="none"/>
              </w:rPr>
            </w:pPr>
            <w:bookmarkStart w:id="110" w:name="_Hlk172104070"/>
            <w:r w:rsidRPr="00EF153A">
              <w:rPr>
                <w:rFonts w:ascii="Times New Roman" w:eastAsia="Times New Roman" w:hAnsi="Times New Roman" w:cs="Times New Roman"/>
                <w:color w:val="000000"/>
                <w:kern w:val="0"/>
                <w:sz w:val="24"/>
                <w:szCs w:val="24"/>
                <w:lang w:eastAsia="en-ID"/>
                <w14:ligatures w14:val="none"/>
              </w:rPr>
              <w:t>Perusahaan sub sektor perbankan yang menerapkan manajemen laba periode 2019-2023</w:t>
            </w:r>
            <w:r>
              <w:rPr>
                <w:rFonts w:ascii="Times New Roman" w:eastAsia="Times New Roman" w:hAnsi="Times New Roman" w:cs="Times New Roman"/>
                <w:color w:val="000000"/>
                <w:kern w:val="0"/>
                <w:sz w:val="24"/>
                <w:szCs w:val="24"/>
                <w:lang w:eastAsia="en-ID"/>
                <w14:ligatures w14:val="none"/>
              </w:rPr>
              <w:t xml:space="preserve">. </w:t>
            </w:r>
            <w:bookmarkEnd w:id="110"/>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6683906" w14:textId="699D1501" w:rsidR="00CC5E1E" w:rsidRPr="00CC5E1E" w:rsidRDefault="00EF153A"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w:t>
            </w:r>
            <w:r w:rsidR="0064629C">
              <w:rPr>
                <w:rFonts w:ascii="Times New Roman" w:eastAsia="Times New Roman" w:hAnsi="Times New Roman" w:cs="Times New Roman"/>
                <w:color w:val="000000"/>
                <w:kern w:val="0"/>
                <w:sz w:val="24"/>
                <w:szCs w:val="24"/>
                <w:lang w:eastAsia="en-ID"/>
                <w14:ligatures w14:val="none"/>
              </w:rPr>
              <w:t>7</w:t>
            </w:r>
          </w:p>
        </w:tc>
      </w:tr>
      <w:tr w:rsidR="005E3B4A" w:rsidRPr="00CC5E1E" w14:paraId="4443C98A" w14:textId="77777777" w:rsidTr="00EF153A">
        <w:trPr>
          <w:trHeight w:val="315"/>
        </w:trPr>
        <w:tc>
          <w:tcPr>
            <w:tcW w:w="5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EBA9F" w14:textId="77777777" w:rsidR="00CC5E1E" w:rsidRPr="00CC5E1E" w:rsidRDefault="00CC5E1E" w:rsidP="005E3B4A">
            <w:pPr>
              <w:spacing w:after="0" w:line="480" w:lineRule="auto"/>
              <w:rPr>
                <w:rFonts w:ascii="Times New Roman" w:eastAsia="Times New Roman" w:hAnsi="Times New Roman" w:cs="Times New Roman"/>
                <w:color w:val="000000"/>
                <w:kern w:val="0"/>
                <w:sz w:val="24"/>
                <w:szCs w:val="24"/>
                <w:lang w:eastAsia="en-ID"/>
                <w14:ligatures w14:val="none"/>
              </w:rPr>
            </w:pPr>
            <w:r w:rsidRPr="00CC5E1E">
              <w:rPr>
                <w:rFonts w:ascii="Times New Roman" w:eastAsia="Times New Roman" w:hAnsi="Times New Roman" w:cs="Times New Roman"/>
                <w:color w:val="000000"/>
                <w:kern w:val="0"/>
                <w:sz w:val="24"/>
                <w:szCs w:val="24"/>
                <w:lang w:eastAsia="en-ID"/>
                <w14:ligatures w14:val="none"/>
              </w:rPr>
              <w:t>Jumlah perusahaan sampel</w:t>
            </w:r>
          </w:p>
        </w:tc>
        <w:tc>
          <w:tcPr>
            <w:tcW w:w="1525" w:type="dxa"/>
            <w:tcBorders>
              <w:top w:val="nil"/>
              <w:left w:val="nil"/>
              <w:bottom w:val="single" w:sz="4" w:space="0" w:color="auto"/>
              <w:right w:val="single" w:sz="4" w:space="0" w:color="auto"/>
            </w:tcBorders>
            <w:shd w:val="clear" w:color="auto" w:fill="auto"/>
            <w:noWrap/>
            <w:vAlign w:val="center"/>
            <w:hideMark/>
          </w:tcPr>
          <w:p w14:paraId="017A19FE" w14:textId="6F98178C" w:rsidR="00CC5E1E" w:rsidRPr="00CC5E1E" w:rsidRDefault="00CC5E1E"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sidRPr="00CC5E1E">
              <w:rPr>
                <w:rFonts w:ascii="Times New Roman" w:eastAsia="Times New Roman" w:hAnsi="Times New Roman" w:cs="Times New Roman"/>
                <w:color w:val="000000"/>
                <w:kern w:val="0"/>
                <w:sz w:val="24"/>
                <w:szCs w:val="24"/>
                <w:lang w:eastAsia="en-ID"/>
                <w14:ligatures w14:val="none"/>
              </w:rPr>
              <w:t>1</w:t>
            </w:r>
            <w:r w:rsidR="0064629C">
              <w:rPr>
                <w:rFonts w:ascii="Times New Roman" w:eastAsia="Times New Roman" w:hAnsi="Times New Roman" w:cs="Times New Roman"/>
                <w:color w:val="000000"/>
                <w:kern w:val="0"/>
                <w:sz w:val="24"/>
                <w:szCs w:val="24"/>
                <w:lang w:eastAsia="en-ID"/>
                <w14:ligatures w14:val="none"/>
              </w:rPr>
              <w:t>7</w:t>
            </w:r>
          </w:p>
        </w:tc>
      </w:tr>
      <w:tr w:rsidR="005E3B4A" w:rsidRPr="00CC5E1E" w14:paraId="374AAA7A" w14:textId="77777777" w:rsidTr="00EF153A">
        <w:trPr>
          <w:trHeight w:val="900"/>
        </w:trPr>
        <w:tc>
          <w:tcPr>
            <w:tcW w:w="5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789AC" w14:textId="00EC0A95" w:rsidR="00CC5E1E" w:rsidRPr="00CC5E1E" w:rsidRDefault="00CC5E1E" w:rsidP="005E3B4A">
            <w:pPr>
              <w:spacing w:after="0" w:line="480" w:lineRule="auto"/>
              <w:rPr>
                <w:rFonts w:ascii="Times New Roman" w:eastAsia="Times New Roman" w:hAnsi="Times New Roman" w:cs="Times New Roman"/>
                <w:color w:val="000000"/>
                <w:kern w:val="0"/>
                <w:sz w:val="24"/>
                <w:szCs w:val="24"/>
                <w:lang w:eastAsia="en-ID"/>
                <w14:ligatures w14:val="none"/>
              </w:rPr>
            </w:pPr>
            <w:r w:rsidRPr="00CC5E1E">
              <w:rPr>
                <w:rFonts w:ascii="Times New Roman" w:eastAsia="Times New Roman" w:hAnsi="Times New Roman" w:cs="Times New Roman"/>
                <w:color w:val="000000"/>
                <w:kern w:val="0"/>
                <w:sz w:val="24"/>
                <w:szCs w:val="24"/>
                <w:lang w:eastAsia="en-ID"/>
                <w14:ligatures w14:val="none"/>
              </w:rPr>
              <w:t>Jumlah sampel yang digunakan penelitian x periode penelitian (1</w:t>
            </w:r>
            <w:r w:rsidR="00EF153A">
              <w:rPr>
                <w:rFonts w:ascii="Times New Roman" w:eastAsia="Times New Roman" w:hAnsi="Times New Roman" w:cs="Times New Roman"/>
                <w:color w:val="000000"/>
                <w:kern w:val="0"/>
                <w:sz w:val="24"/>
                <w:szCs w:val="24"/>
                <w:lang w:eastAsia="en-ID"/>
                <w14:ligatures w14:val="none"/>
              </w:rPr>
              <w:t>7</w:t>
            </w:r>
            <w:r w:rsidRPr="00CC5E1E">
              <w:rPr>
                <w:rFonts w:ascii="Times New Roman" w:eastAsia="Times New Roman" w:hAnsi="Times New Roman" w:cs="Times New Roman"/>
                <w:color w:val="000000"/>
                <w:kern w:val="0"/>
                <w:sz w:val="24"/>
                <w:szCs w:val="24"/>
                <w:lang w:eastAsia="en-ID"/>
                <w14:ligatures w14:val="none"/>
              </w:rPr>
              <w:t xml:space="preserve"> perusahaan x 5 tahun)</w:t>
            </w:r>
          </w:p>
        </w:tc>
        <w:tc>
          <w:tcPr>
            <w:tcW w:w="1525" w:type="dxa"/>
            <w:tcBorders>
              <w:top w:val="nil"/>
              <w:left w:val="nil"/>
              <w:bottom w:val="single" w:sz="4" w:space="0" w:color="auto"/>
              <w:right w:val="single" w:sz="4" w:space="0" w:color="auto"/>
            </w:tcBorders>
            <w:shd w:val="clear" w:color="auto" w:fill="auto"/>
            <w:noWrap/>
            <w:vAlign w:val="center"/>
            <w:hideMark/>
          </w:tcPr>
          <w:p w14:paraId="0B898F49" w14:textId="108A66F2" w:rsidR="00CC5E1E" w:rsidRPr="00CC5E1E" w:rsidRDefault="00EF153A" w:rsidP="003016A4">
            <w:pPr>
              <w:spacing w:after="0" w:line="48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8</w:t>
            </w:r>
            <w:r w:rsidR="0064629C">
              <w:rPr>
                <w:rFonts w:ascii="Times New Roman" w:eastAsia="Times New Roman" w:hAnsi="Times New Roman" w:cs="Times New Roman"/>
                <w:color w:val="000000"/>
                <w:kern w:val="0"/>
                <w:sz w:val="24"/>
                <w:szCs w:val="24"/>
                <w:lang w:eastAsia="en-ID"/>
                <w14:ligatures w14:val="none"/>
              </w:rPr>
              <w:t>5</w:t>
            </w:r>
          </w:p>
        </w:tc>
      </w:tr>
    </w:tbl>
    <w:p w14:paraId="1AF7D242" w14:textId="63BC8F0D" w:rsidR="00356A27" w:rsidRDefault="003849D6" w:rsidP="003F4DF6">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5F2A7D">
        <w:rPr>
          <w:rFonts w:ascii="Times New Roman" w:hAnsi="Times New Roman" w:cs="Times New Roman"/>
          <w:sz w:val="24"/>
          <w:szCs w:val="24"/>
        </w:rPr>
        <w:t xml:space="preserve">Sumber: </w:t>
      </w:r>
      <w:r w:rsidR="00EF4E22">
        <w:rPr>
          <w:rFonts w:ascii="Times New Roman" w:hAnsi="Times New Roman" w:cs="Times New Roman"/>
          <w:sz w:val="24"/>
          <w:szCs w:val="24"/>
        </w:rPr>
        <w:t xml:space="preserve">kriteria sampel yang telah </w:t>
      </w:r>
      <w:r w:rsidR="005F2A7D">
        <w:rPr>
          <w:rFonts w:ascii="Times New Roman" w:hAnsi="Times New Roman" w:cs="Times New Roman"/>
          <w:sz w:val="24"/>
          <w:szCs w:val="24"/>
        </w:rPr>
        <w:t>diolah (2024)</w:t>
      </w:r>
    </w:p>
    <w:bookmarkEnd w:id="107"/>
    <w:p w14:paraId="03515187" w14:textId="274988DB" w:rsidR="00BC6927" w:rsidRDefault="001C1B9C" w:rsidP="00C1162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Jumlah sam</w:t>
      </w:r>
      <w:r w:rsidR="00DC424F">
        <w:rPr>
          <w:rFonts w:ascii="Times New Roman" w:hAnsi="Times New Roman" w:cs="Times New Roman"/>
          <w:sz w:val="24"/>
          <w:szCs w:val="24"/>
        </w:rPr>
        <w:t xml:space="preserve">pel akhir yang </w:t>
      </w:r>
      <w:r w:rsidR="006071AE">
        <w:rPr>
          <w:rFonts w:ascii="Times New Roman" w:hAnsi="Times New Roman" w:cs="Times New Roman"/>
          <w:sz w:val="24"/>
          <w:szCs w:val="24"/>
        </w:rPr>
        <w:t xml:space="preserve">memenuhi kriteria </w:t>
      </w:r>
      <w:r w:rsidR="00DC424F">
        <w:rPr>
          <w:rFonts w:ascii="Times New Roman" w:hAnsi="Times New Roman" w:cs="Times New Roman"/>
          <w:sz w:val="24"/>
          <w:szCs w:val="24"/>
        </w:rPr>
        <w:t>sebanyak 1</w:t>
      </w:r>
      <w:r w:rsidR="002F4C6A">
        <w:rPr>
          <w:rFonts w:ascii="Times New Roman" w:hAnsi="Times New Roman" w:cs="Times New Roman"/>
          <w:sz w:val="24"/>
          <w:szCs w:val="24"/>
        </w:rPr>
        <w:t>6</w:t>
      </w:r>
      <w:r w:rsidR="00DC424F">
        <w:rPr>
          <w:rFonts w:ascii="Times New Roman" w:hAnsi="Times New Roman" w:cs="Times New Roman"/>
          <w:sz w:val="24"/>
          <w:szCs w:val="24"/>
        </w:rPr>
        <w:t xml:space="preserve"> perusahaan dari seluruh perusahaan sub sektor perbankan</w:t>
      </w:r>
      <w:r w:rsidR="00975CC4">
        <w:rPr>
          <w:rFonts w:ascii="Times New Roman" w:hAnsi="Times New Roman" w:cs="Times New Roman"/>
          <w:sz w:val="24"/>
          <w:szCs w:val="24"/>
        </w:rPr>
        <w:t xml:space="preserve"> yang terdaftar di Bursa Efek Indonesia selama periode 2019</w:t>
      </w:r>
      <w:r w:rsidR="00F663A5">
        <w:rPr>
          <w:rFonts w:ascii="Times New Roman" w:hAnsi="Times New Roman" w:cs="Times New Roman"/>
          <w:sz w:val="24"/>
          <w:szCs w:val="24"/>
        </w:rPr>
        <w:t xml:space="preserve"> </w:t>
      </w:r>
      <w:r w:rsidR="00975CC4">
        <w:rPr>
          <w:rFonts w:ascii="Times New Roman" w:hAnsi="Times New Roman" w:cs="Times New Roman"/>
          <w:sz w:val="24"/>
          <w:szCs w:val="24"/>
        </w:rPr>
        <w:t>-</w:t>
      </w:r>
      <w:r w:rsidR="00F663A5">
        <w:rPr>
          <w:rFonts w:ascii="Times New Roman" w:hAnsi="Times New Roman" w:cs="Times New Roman"/>
          <w:sz w:val="24"/>
          <w:szCs w:val="24"/>
        </w:rPr>
        <w:t xml:space="preserve"> </w:t>
      </w:r>
      <w:r w:rsidR="00975CC4">
        <w:rPr>
          <w:rFonts w:ascii="Times New Roman" w:hAnsi="Times New Roman" w:cs="Times New Roman"/>
          <w:sz w:val="24"/>
          <w:szCs w:val="24"/>
        </w:rPr>
        <w:t>2023 diantaranya sebagai berikut</w:t>
      </w:r>
      <w:r w:rsidR="00C1162D">
        <w:rPr>
          <w:rFonts w:ascii="Times New Roman" w:hAnsi="Times New Roman" w:cs="Times New Roman"/>
          <w:sz w:val="24"/>
          <w:szCs w:val="24"/>
        </w:rPr>
        <w:t>:</w:t>
      </w:r>
    </w:p>
    <w:p w14:paraId="3F992144" w14:textId="24CDD680" w:rsidR="00E4336C" w:rsidRPr="00E4336C" w:rsidRDefault="00E4336C" w:rsidP="00E4336C">
      <w:pPr>
        <w:ind w:left="709"/>
        <w:jc w:val="center"/>
        <w:rPr>
          <w:rFonts w:ascii="Times New Roman" w:hAnsi="Times New Roman" w:cs="Times New Roman"/>
          <w:b/>
          <w:bCs/>
          <w:sz w:val="24"/>
          <w:szCs w:val="24"/>
        </w:rPr>
      </w:pPr>
      <w:bookmarkStart w:id="111" w:name="_Toc170376643"/>
      <w:r w:rsidRPr="00E4336C">
        <w:rPr>
          <w:rFonts w:ascii="Times New Roman" w:hAnsi="Times New Roman" w:cs="Times New Roman"/>
          <w:b/>
          <w:bCs/>
          <w:sz w:val="24"/>
          <w:szCs w:val="24"/>
        </w:rPr>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8B3D93">
        <w:rPr>
          <w:rFonts w:ascii="Times New Roman" w:hAnsi="Times New Roman" w:cs="Times New Roman"/>
          <w:b/>
          <w:bCs/>
          <w:noProof/>
          <w:sz w:val="24"/>
          <w:szCs w:val="24"/>
        </w:rPr>
        <w:t>4</w:t>
      </w:r>
      <w:bookmarkEnd w:id="111"/>
      <w:r w:rsidRPr="00E4336C">
        <w:rPr>
          <w:rFonts w:ascii="Times New Roman" w:hAnsi="Times New Roman" w:cs="Times New Roman"/>
          <w:b/>
          <w:bCs/>
          <w:sz w:val="24"/>
          <w:szCs w:val="24"/>
        </w:rPr>
        <w:fldChar w:fldCharType="end"/>
      </w:r>
    </w:p>
    <w:p w14:paraId="7BC42F0C" w14:textId="1BD271B7" w:rsidR="00BD6E1B" w:rsidRPr="000E5B2D" w:rsidRDefault="0045490B" w:rsidP="0045490B">
      <w:pPr>
        <w:ind w:left="709"/>
        <w:jc w:val="center"/>
        <w:rPr>
          <w:rFonts w:ascii="Times New Roman" w:hAnsi="Times New Roman" w:cs="Times New Roman"/>
          <w:b/>
          <w:bCs/>
          <w:sz w:val="24"/>
          <w:szCs w:val="24"/>
        </w:rPr>
      </w:pPr>
      <w:bookmarkStart w:id="112" w:name="_Toc158588198"/>
      <w:r w:rsidRPr="0045490B">
        <w:rPr>
          <w:rFonts w:ascii="Times New Roman" w:hAnsi="Times New Roman" w:cs="Times New Roman"/>
          <w:b/>
          <w:bCs/>
          <w:sz w:val="24"/>
          <w:szCs w:val="24"/>
        </w:rPr>
        <w:t>Data Sampel Perusahaan Sub Sektor Perbankan</w:t>
      </w:r>
      <w:bookmarkEnd w:id="112"/>
    </w:p>
    <w:tbl>
      <w:tblPr>
        <w:tblW w:w="555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60"/>
        <w:gridCol w:w="4021"/>
      </w:tblGrid>
      <w:tr w:rsidR="00AC6BA7" w:rsidRPr="00D3691A" w14:paraId="6A47C772" w14:textId="77777777" w:rsidTr="00145846">
        <w:trPr>
          <w:trHeight w:val="300"/>
          <w:tblHeader/>
        </w:trPr>
        <w:tc>
          <w:tcPr>
            <w:tcW w:w="576" w:type="dxa"/>
            <w:shd w:val="clear" w:color="auto" w:fill="auto"/>
            <w:noWrap/>
            <w:vAlign w:val="center"/>
            <w:hideMark/>
          </w:tcPr>
          <w:p w14:paraId="6AC129EF" w14:textId="77777777" w:rsidR="00AC6BA7" w:rsidRPr="00D3691A" w:rsidRDefault="00AC6BA7" w:rsidP="00AC6BA7">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NO</w:t>
            </w:r>
          </w:p>
        </w:tc>
        <w:tc>
          <w:tcPr>
            <w:tcW w:w="960" w:type="dxa"/>
            <w:shd w:val="clear" w:color="auto" w:fill="auto"/>
            <w:noWrap/>
            <w:vAlign w:val="center"/>
            <w:hideMark/>
          </w:tcPr>
          <w:p w14:paraId="0F72B49B" w14:textId="77777777" w:rsidR="00AC6BA7" w:rsidRPr="00D3691A" w:rsidRDefault="00AC6BA7" w:rsidP="00AC6BA7">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KODE</w:t>
            </w:r>
          </w:p>
        </w:tc>
        <w:tc>
          <w:tcPr>
            <w:tcW w:w="4021" w:type="dxa"/>
            <w:shd w:val="clear" w:color="auto" w:fill="auto"/>
            <w:noWrap/>
            <w:vAlign w:val="center"/>
            <w:hideMark/>
          </w:tcPr>
          <w:p w14:paraId="3E875EAC" w14:textId="77777777" w:rsidR="00AC6BA7" w:rsidRPr="00D3691A" w:rsidRDefault="00AC6BA7" w:rsidP="00AC6BA7">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NAMA PERUSAHAAN</w:t>
            </w:r>
          </w:p>
        </w:tc>
      </w:tr>
      <w:tr w:rsidR="00AC6BA7" w:rsidRPr="00D3691A" w14:paraId="65053BFE" w14:textId="77777777" w:rsidTr="00145846">
        <w:trPr>
          <w:trHeight w:val="300"/>
        </w:trPr>
        <w:tc>
          <w:tcPr>
            <w:tcW w:w="576" w:type="dxa"/>
            <w:shd w:val="clear" w:color="auto" w:fill="auto"/>
            <w:noWrap/>
            <w:vAlign w:val="center"/>
            <w:hideMark/>
          </w:tcPr>
          <w:p w14:paraId="5EBB4DE2" w14:textId="77777777" w:rsidR="00AC6BA7" w:rsidRPr="00D3691A" w:rsidRDefault="00AC6BA7"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p>
        </w:tc>
        <w:tc>
          <w:tcPr>
            <w:tcW w:w="960" w:type="dxa"/>
            <w:shd w:val="clear" w:color="auto" w:fill="auto"/>
            <w:noWrap/>
            <w:vAlign w:val="center"/>
            <w:hideMark/>
          </w:tcPr>
          <w:p w14:paraId="52A7BF67" w14:textId="77777777" w:rsidR="00AC6BA7" w:rsidRPr="00D3691A" w:rsidRDefault="00AC6BA7"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AGRO</w:t>
            </w:r>
          </w:p>
        </w:tc>
        <w:tc>
          <w:tcPr>
            <w:tcW w:w="4021" w:type="dxa"/>
            <w:shd w:val="clear" w:color="auto" w:fill="auto"/>
            <w:noWrap/>
            <w:vAlign w:val="center"/>
            <w:hideMark/>
          </w:tcPr>
          <w:p w14:paraId="0866A644" w14:textId="77777777" w:rsidR="00AC6BA7" w:rsidRPr="00D3691A" w:rsidRDefault="00AC6BA7"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PT. Bank Raya Indonesia Tbk</w:t>
            </w:r>
          </w:p>
        </w:tc>
      </w:tr>
      <w:tr w:rsidR="00CE7560" w:rsidRPr="00D3691A" w14:paraId="542DBAF2" w14:textId="77777777" w:rsidTr="00145846">
        <w:trPr>
          <w:trHeight w:val="300"/>
        </w:trPr>
        <w:tc>
          <w:tcPr>
            <w:tcW w:w="576" w:type="dxa"/>
            <w:shd w:val="clear" w:color="auto" w:fill="auto"/>
            <w:noWrap/>
            <w:vAlign w:val="center"/>
            <w:hideMark/>
          </w:tcPr>
          <w:p w14:paraId="099D6E57" w14:textId="296E6B9E"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2</w:t>
            </w:r>
          </w:p>
        </w:tc>
        <w:tc>
          <w:tcPr>
            <w:tcW w:w="960" w:type="dxa"/>
            <w:shd w:val="clear" w:color="auto" w:fill="auto"/>
            <w:noWrap/>
            <w:vAlign w:val="center"/>
            <w:hideMark/>
          </w:tcPr>
          <w:p w14:paraId="779EA2F8" w14:textId="39B6BE51"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BBHI</w:t>
            </w:r>
          </w:p>
        </w:tc>
        <w:tc>
          <w:tcPr>
            <w:tcW w:w="4021" w:type="dxa"/>
            <w:shd w:val="clear" w:color="auto" w:fill="auto"/>
            <w:noWrap/>
            <w:vAlign w:val="center"/>
            <w:hideMark/>
          </w:tcPr>
          <w:p w14:paraId="1BDEFA1C" w14:textId="7F49486B"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Allo Bank Indonesia Tbk</w:t>
            </w:r>
          </w:p>
        </w:tc>
      </w:tr>
      <w:tr w:rsidR="00CE7560" w:rsidRPr="00D3691A" w14:paraId="39F2EB54" w14:textId="77777777" w:rsidTr="00145846">
        <w:trPr>
          <w:trHeight w:val="300"/>
        </w:trPr>
        <w:tc>
          <w:tcPr>
            <w:tcW w:w="576" w:type="dxa"/>
            <w:shd w:val="clear" w:color="auto" w:fill="auto"/>
            <w:noWrap/>
            <w:vAlign w:val="center"/>
            <w:hideMark/>
          </w:tcPr>
          <w:p w14:paraId="7969A748" w14:textId="4044DB50"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3</w:t>
            </w:r>
          </w:p>
        </w:tc>
        <w:tc>
          <w:tcPr>
            <w:tcW w:w="960" w:type="dxa"/>
            <w:shd w:val="clear" w:color="auto" w:fill="auto"/>
            <w:noWrap/>
            <w:vAlign w:val="center"/>
            <w:hideMark/>
          </w:tcPr>
          <w:p w14:paraId="65437F66" w14:textId="6E20C9BA"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BBYB</w:t>
            </w:r>
          </w:p>
        </w:tc>
        <w:tc>
          <w:tcPr>
            <w:tcW w:w="4021" w:type="dxa"/>
            <w:shd w:val="clear" w:color="auto" w:fill="auto"/>
            <w:noWrap/>
            <w:vAlign w:val="center"/>
            <w:hideMark/>
          </w:tcPr>
          <w:p w14:paraId="697B4AD6" w14:textId="5CFF8B30"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Neo Commerce Tbk</w:t>
            </w:r>
          </w:p>
        </w:tc>
      </w:tr>
      <w:tr w:rsidR="00CE7560" w:rsidRPr="00D3691A" w14:paraId="091124DF" w14:textId="77777777" w:rsidTr="00145846">
        <w:trPr>
          <w:trHeight w:val="300"/>
        </w:trPr>
        <w:tc>
          <w:tcPr>
            <w:tcW w:w="576" w:type="dxa"/>
            <w:shd w:val="clear" w:color="auto" w:fill="auto"/>
            <w:noWrap/>
            <w:vAlign w:val="center"/>
            <w:hideMark/>
          </w:tcPr>
          <w:p w14:paraId="28F975CE" w14:textId="54227BCE"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4</w:t>
            </w:r>
          </w:p>
        </w:tc>
        <w:tc>
          <w:tcPr>
            <w:tcW w:w="960" w:type="dxa"/>
            <w:shd w:val="clear" w:color="auto" w:fill="auto"/>
            <w:noWrap/>
            <w:vAlign w:val="center"/>
            <w:hideMark/>
          </w:tcPr>
          <w:p w14:paraId="0529291F" w14:textId="2133AD7A"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INA</w:t>
            </w:r>
          </w:p>
        </w:tc>
        <w:tc>
          <w:tcPr>
            <w:tcW w:w="4021" w:type="dxa"/>
            <w:shd w:val="clear" w:color="auto" w:fill="auto"/>
            <w:noWrap/>
            <w:vAlign w:val="center"/>
            <w:hideMark/>
          </w:tcPr>
          <w:p w14:paraId="171B301A" w14:textId="0FA0CF80"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Ina Perdana Tbk</w:t>
            </w:r>
          </w:p>
        </w:tc>
      </w:tr>
      <w:tr w:rsidR="00CE7560" w:rsidRPr="00D3691A" w14:paraId="3DB317D2" w14:textId="77777777" w:rsidTr="00145846">
        <w:trPr>
          <w:trHeight w:val="300"/>
        </w:trPr>
        <w:tc>
          <w:tcPr>
            <w:tcW w:w="576" w:type="dxa"/>
            <w:shd w:val="clear" w:color="auto" w:fill="auto"/>
            <w:noWrap/>
            <w:vAlign w:val="center"/>
            <w:hideMark/>
          </w:tcPr>
          <w:p w14:paraId="71C0472A" w14:textId="404E489D"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lastRenderedPageBreak/>
              <w:t>5</w:t>
            </w:r>
          </w:p>
        </w:tc>
        <w:tc>
          <w:tcPr>
            <w:tcW w:w="960" w:type="dxa"/>
            <w:shd w:val="clear" w:color="auto" w:fill="auto"/>
            <w:noWrap/>
            <w:vAlign w:val="center"/>
            <w:hideMark/>
          </w:tcPr>
          <w:p w14:paraId="78771363" w14:textId="3B12D48A"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SIM</w:t>
            </w:r>
          </w:p>
        </w:tc>
        <w:tc>
          <w:tcPr>
            <w:tcW w:w="4021" w:type="dxa"/>
            <w:shd w:val="clear" w:color="auto" w:fill="auto"/>
            <w:noWrap/>
            <w:vAlign w:val="center"/>
            <w:hideMark/>
          </w:tcPr>
          <w:p w14:paraId="0B2FA3FF" w14:textId="2973077D"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Sinarmas Tbk</w:t>
            </w:r>
          </w:p>
        </w:tc>
      </w:tr>
      <w:tr w:rsidR="00CE7560" w:rsidRPr="00D3691A" w14:paraId="461CB09E" w14:textId="77777777" w:rsidTr="00145846">
        <w:trPr>
          <w:trHeight w:val="300"/>
        </w:trPr>
        <w:tc>
          <w:tcPr>
            <w:tcW w:w="576" w:type="dxa"/>
            <w:shd w:val="clear" w:color="auto" w:fill="auto"/>
            <w:noWrap/>
            <w:vAlign w:val="center"/>
            <w:hideMark/>
          </w:tcPr>
          <w:p w14:paraId="1AA5B73F" w14:textId="5F9F9B66"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6</w:t>
            </w:r>
          </w:p>
        </w:tc>
        <w:tc>
          <w:tcPr>
            <w:tcW w:w="960" w:type="dxa"/>
            <w:shd w:val="clear" w:color="auto" w:fill="auto"/>
            <w:noWrap/>
            <w:vAlign w:val="center"/>
            <w:hideMark/>
          </w:tcPr>
          <w:p w14:paraId="6273AB33" w14:textId="227CF94C"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VIC</w:t>
            </w:r>
          </w:p>
        </w:tc>
        <w:tc>
          <w:tcPr>
            <w:tcW w:w="4021" w:type="dxa"/>
            <w:shd w:val="clear" w:color="auto" w:fill="auto"/>
            <w:noWrap/>
            <w:vAlign w:val="center"/>
            <w:hideMark/>
          </w:tcPr>
          <w:p w14:paraId="0A7BB007" w14:textId="50B2F283"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Victoria Internasional Tbk</w:t>
            </w:r>
          </w:p>
        </w:tc>
      </w:tr>
      <w:tr w:rsidR="00CE7560" w:rsidRPr="00D3691A" w14:paraId="18B8C0BC" w14:textId="77777777" w:rsidTr="00145846">
        <w:trPr>
          <w:trHeight w:val="300"/>
        </w:trPr>
        <w:tc>
          <w:tcPr>
            <w:tcW w:w="576" w:type="dxa"/>
            <w:shd w:val="clear" w:color="auto" w:fill="auto"/>
            <w:noWrap/>
            <w:vAlign w:val="center"/>
            <w:hideMark/>
          </w:tcPr>
          <w:p w14:paraId="55B08074" w14:textId="3024D083"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7</w:t>
            </w:r>
          </w:p>
        </w:tc>
        <w:tc>
          <w:tcPr>
            <w:tcW w:w="960" w:type="dxa"/>
            <w:shd w:val="clear" w:color="auto" w:fill="auto"/>
            <w:noWrap/>
            <w:vAlign w:val="center"/>
            <w:hideMark/>
          </w:tcPr>
          <w:p w14:paraId="6F3CC0EC" w14:textId="75E47EA0"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DNAR</w:t>
            </w:r>
          </w:p>
        </w:tc>
        <w:tc>
          <w:tcPr>
            <w:tcW w:w="4021" w:type="dxa"/>
            <w:shd w:val="clear" w:color="auto" w:fill="auto"/>
            <w:vAlign w:val="center"/>
            <w:hideMark/>
          </w:tcPr>
          <w:p w14:paraId="08C21553" w14:textId="6ED1970B"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Oke Indonesia Tbk</w:t>
            </w:r>
          </w:p>
        </w:tc>
      </w:tr>
      <w:tr w:rsidR="00AC6BA7" w:rsidRPr="00D3691A" w14:paraId="4A3DF4F4" w14:textId="77777777" w:rsidTr="00145846">
        <w:trPr>
          <w:trHeight w:val="300"/>
        </w:trPr>
        <w:tc>
          <w:tcPr>
            <w:tcW w:w="576" w:type="dxa"/>
            <w:shd w:val="clear" w:color="auto" w:fill="auto"/>
            <w:noWrap/>
            <w:vAlign w:val="center"/>
            <w:hideMark/>
          </w:tcPr>
          <w:p w14:paraId="02C6ACE4" w14:textId="6FE8CC0E" w:rsidR="00AC6BA7" w:rsidRPr="00D3691A" w:rsidRDefault="003F70A5"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8</w:t>
            </w:r>
          </w:p>
        </w:tc>
        <w:tc>
          <w:tcPr>
            <w:tcW w:w="960" w:type="dxa"/>
            <w:shd w:val="clear" w:color="auto" w:fill="auto"/>
            <w:noWrap/>
            <w:vAlign w:val="center"/>
            <w:hideMark/>
          </w:tcPr>
          <w:p w14:paraId="1AE349F9" w14:textId="57A599F5" w:rsidR="00AC6BA7" w:rsidRPr="00D3691A"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INPC</w:t>
            </w:r>
          </w:p>
        </w:tc>
        <w:tc>
          <w:tcPr>
            <w:tcW w:w="4021" w:type="dxa"/>
            <w:shd w:val="clear" w:color="auto" w:fill="auto"/>
            <w:noWrap/>
            <w:vAlign w:val="center"/>
            <w:hideMark/>
          </w:tcPr>
          <w:p w14:paraId="1C999035" w14:textId="33170E74" w:rsidR="00AC6BA7"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Artha Graha Internasional Tbk</w:t>
            </w:r>
          </w:p>
        </w:tc>
      </w:tr>
      <w:tr w:rsidR="00CE7560" w:rsidRPr="00D3691A" w14:paraId="3B22DE79" w14:textId="77777777" w:rsidTr="00145846">
        <w:trPr>
          <w:trHeight w:val="300"/>
        </w:trPr>
        <w:tc>
          <w:tcPr>
            <w:tcW w:w="576" w:type="dxa"/>
            <w:shd w:val="clear" w:color="auto" w:fill="auto"/>
            <w:noWrap/>
            <w:vAlign w:val="center"/>
            <w:hideMark/>
          </w:tcPr>
          <w:p w14:paraId="45EB1B38" w14:textId="7C703693"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9</w:t>
            </w:r>
          </w:p>
        </w:tc>
        <w:tc>
          <w:tcPr>
            <w:tcW w:w="960" w:type="dxa"/>
            <w:shd w:val="clear" w:color="auto" w:fill="auto"/>
            <w:noWrap/>
            <w:vAlign w:val="center"/>
            <w:hideMark/>
          </w:tcPr>
          <w:p w14:paraId="6780005E" w14:textId="4EA9499F"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MAYA</w:t>
            </w:r>
          </w:p>
        </w:tc>
        <w:tc>
          <w:tcPr>
            <w:tcW w:w="4021" w:type="dxa"/>
            <w:shd w:val="clear" w:color="auto" w:fill="auto"/>
            <w:noWrap/>
            <w:vAlign w:val="center"/>
            <w:hideMark/>
          </w:tcPr>
          <w:p w14:paraId="349B0BDD" w14:textId="346BE2F4"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145846">
              <w:rPr>
                <w:rFonts w:ascii="Times New Roman" w:eastAsia="Times New Roman" w:hAnsi="Times New Roman" w:cs="Times New Roman"/>
                <w:color w:val="000000"/>
                <w:kern w:val="0"/>
                <w:sz w:val="24"/>
                <w:szCs w:val="24"/>
                <w:lang w:eastAsia="en-ID"/>
                <w14:ligatures w14:val="none"/>
              </w:rPr>
              <w:t>PT. Bank Mayapada Internasional Tbk</w:t>
            </w:r>
          </w:p>
        </w:tc>
      </w:tr>
      <w:tr w:rsidR="00AC6BA7" w:rsidRPr="00D3691A" w14:paraId="6899276C" w14:textId="77777777" w:rsidTr="00145846">
        <w:trPr>
          <w:trHeight w:val="300"/>
        </w:trPr>
        <w:tc>
          <w:tcPr>
            <w:tcW w:w="576" w:type="dxa"/>
            <w:shd w:val="clear" w:color="auto" w:fill="auto"/>
            <w:noWrap/>
            <w:vAlign w:val="center"/>
            <w:hideMark/>
          </w:tcPr>
          <w:p w14:paraId="43BDA2D8" w14:textId="7F89C0EE" w:rsidR="00AC6BA7" w:rsidRPr="00D3691A" w:rsidRDefault="00AC6BA7"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r w:rsidR="003F70A5">
              <w:rPr>
                <w:rFonts w:ascii="Times New Roman" w:eastAsia="Times New Roman" w:hAnsi="Times New Roman" w:cs="Times New Roman"/>
                <w:color w:val="000000"/>
                <w:kern w:val="0"/>
                <w:sz w:val="24"/>
                <w:szCs w:val="24"/>
                <w:lang w:eastAsia="en-ID"/>
                <w14:ligatures w14:val="none"/>
              </w:rPr>
              <w:t>0</w:t>
            </w:r>
          </w:p>
        </w:tc>
        <w:tc>
          <w:tcPr>
            <w:tcW w:w="960" w:type="dxa"/>
            <w:shd w:val="clear" w:color="auto" w:fill="auto"/>
            <w:noWrap/>
            <w:vAlign w:val="center"/>
            <w:hideMark/>
          </w:tcPr>
          <w:p w14:paraId="5D1D1EF8" w14:textId="7713B4BE" w:rsidR="00AC6BA7" w:rsidRPr="00D3691A" w:rsidRDefault="00CC068F"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w:t>
            </w:r>
            <w:r w:rsidR="00CE7560">
              <w:rPr>
                <w:rFonts w:ascii="Times New Roman" w:eastAsia="Times New Roman" w:hAnsi="Times New Roman" w:cs="Times New Roman"/>
                <w:color w:val="000000"/>
                <w:kern w:val="0"/>
                <w:sz w:val="24"/>
                <w:szCs w:val="24"/>
                <w:lang w:eastAsia="en-ID"/>
                <w14:ligatures w14:val="none"/>
              </w:rPr>
              <w:t>ANK</w:t>
            </w:r>
          </w:p>
        </w:tc>
        <w:tc>
          <w:tcPr>
            <w:tcW w:w="4021" w:type="dxa"/>
            <w:shd w:val="clear" w:color="auto" w:fill="auto"/>
            <w:noWrap/>
            <w:vAlign w:val="center"/>
            <w:hideMark/>
          </w:tcPr>
          <w:p w14:paraId="4139FC84" w14:textId="05350222" w:rsidR="00AC6BA7"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Aladin Syariah Tbk</w:t>
            </w:r>
          </w:p>
        </w:tc>
      </w:tr>
      <w:tr w:rsidR="00CE7560" w:rsidRPr="00D3691A" w14:paraId="1A47DC11" w14:textId="77777777" w:rsidTr="00145846">
        <w:trPr>
          <w:trHeight w:val="300"/>
        </w:trPr>
        <w:tc>
          <w:tcPr>
            <w:tcW w:w="576" w:type="dxa"/>
            <w:shd w:val="clear" w:color="auto" w:fill="auto"/>
            <w:noWrap/>
            <w:vAlign w:val="center"/>
            <w:hideMark/>
          </w:tcPr>
          <w:p w14:paraId="568A4169" w14:textId="4D3C7361"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r>
              <w:rPr>
                <w:rFonts w:ascii="Times New Roman" w:eastAsia="Times New Roman" w:hAnsi="Times New Roman" w:cs="Times New Roman"/>
                <w:color w:val="000000"/>
                <w:kern w:val="0"/>
                <w:sz w:val="24"/>
                <w:szCs w:val="24"/>
                <w:lang w:eastAsia="en-ID"/>
                <w14:ligatures w14:val="none"/>
              </w:rPr>
              <w:t>1</w:t>
            </w:r>
          </w:p>
        </w:tc>
        <w:tc>
          <w:tcPr>
            <w:tcW w:w="960" w:type="dxa"/>
            <w:shd w:val="clear" w:color="auto" w:fill="auto"/>
            <w:noWrap/>
            <w:vAlign w:val="center"/>
            <w:hideMark/>
          </w:tcPr>
          <w:p w14:paraId="10FC378F" w14:textId="29DF5C7C" w:rsidR="00CE7560" w:rsidRPr="00D3691A" w:rsidRDefault="00CE7560" w:rsidP="00CE7560">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PNBS</w:t>
            </w:r>
          </w:p>
        </w:tc>
        <w:tc>
          <w:tcPr>
            <w:tcW w:w="4021" w:type="dxa"/>
            <w:shd w:val="clear" w:color="auto" w:fill="auto"/>
            <w:noWrap/>
            <w:vAlign w:val="center"/>
            <w:hideMark/>
          </w:tcPr>
          <w:p w14:paraId="36EC1755" w14:textId="15434025" w:rsidR="00CE7560" w:rsidRPr="00D3691A" w:rsidRDefault="00CE7560" w:rsidP="00CE7560">
            <w:pPr>
              <w:spacing w:after="0" w:line="240" w:lineRule="auto"/>
              <w:rPr>
                <w:rFonts w:ascii="Times New Roman" w:eastAsia="Times New Roman" w:hAnsi="Times New Roman" w:cs="Times New Roman"/>
                <w:color w:val="000000"/>
                <w:kern w:val="0"/>
                <w:sz w:val="24"/>
                <w:szCs w:val="24"/>
                <w:lang w:eastAsia="en-ID"/>
                <w14:ligatures w14:val="none"/>
              </w:rPr>
            </w:pPr>
            <w:r w:rsidRPr="00293665">
              <w:rPr>
                <w:rFonts w:ascii="Times New Roman" w:eastAsia="Times New Roman" w:hAnsi="Times New Roman" w:cs="Times New Roman"/>
                <w:color w:val="000000"/>
                <w:kern w:val="0"/>
                <w:sz w:val="24"/>
                <w:szCs w:val="24"/>
                <w:lang w:eastAsia="en-ID"/>
                <w14:ligatures w14:val="none"/>
              </w:rPr>
              <w:t>PT. Bank Dubai Syariah Tbk</w:t>
            </w:r>
          </w:p>
        </w:tc>
      </w:tr>
      <w:tr w:rsidR="00C057B9" w:rsidRPr="00D3691A" w14:paraId="747C3497" w14:textId="77777777" w:rsidTr="00145846">
        <w:trPr>
          <w:trHeight w:val="300"/>
        </w:trPr>
        <w:tc>
          <w:tcPr>
            <w:tcW w:w="576" w:type="dxa"/>
            <w:shd w:val="clear" w:color="auto" w:fill="auto"/>
            <w:noWrap/>
            <w:vAlign w:val="center"/>
          </w:tcPr>
          <w:p w14:paraId="6C52D041" w14:textId="318DC7B4" w:rsidR="00C057B9" w:rsidRPr="00D3691A" w:rsidRDefault="00C057B9"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12</w:t>
            </w:r>
          </w:p>
        </w:tc>
        <w:tc>
          <w:tcPr>
            <w:tcW w:w="960" w:type="dxa"/>
            <w:shd w:val="clear" w:color="auto" w:fill="auto"/>
            <w:noWrap/>
            <w:vAlign w:val="center"/>
          </w:tcPr>
          <w:p w14:paraId="400C4C9E" w14:textId="09E466C6" w:rsidR="00C057B9" w:rsidRPr="00D3691A"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AGRS</w:t>
            </w:r>
          </w:p>
        </w:tc>
        <w:tc>
          <w:tcPr>
            <w:tcW w:w="4021" w:type="dxa"/>
            <w:shd w:val="clear" w:color="auto" w:fill="auto"/>
            <w:noWrap/>
            <w:vAlign w:val="center"/>
          </w:tcPr>
          <w:p w14:paraId="32E41EBE" w14:textId="7E16C6A0" w:rsidR="00C057B9"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IBK Indonesia Tbk</w:t>
            </w:r>
          </w:p>
        </w:tc>
      </w:tr>
      <w:tr w:rsidR="00C057B9" w:rsidRPr="00D3691A" w14:paraId="4737A3AB" w14:textId="77777777" w:rsidTr="00145846">
        <w:trPr>
          <w:trHeight w:val="300"/>
        </w:trPr>
        <w:tc>
          <w:tcPr>
            <w:tcW w:w="576" w:type="dxa"/>
            <w:shd w:val="clear" w:color="auto" w:fill="auto"/>
            <w:noWrap/>
            <w:vAlign w:val="center"/>
          </w:tcPr>
          <w:p w14:paraId="17B9D097" w14:textId="6B361BFB" w:rsidR="00C057B9" w:rsidRPr="00D3691A" w:rsidRDefault="00C057B9"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13</w:t>
            </w:r>
          </w:p>
        </w:tc>
        <w:tc>
          <w:tcPr>
            <w:tcW w:w="960" w:type="dxa"/>
            <w:shd w:val="clear" w:color="auto" w:fill="auto"/>
            <w:noWrap/>
            <w:vAlign w:val="center"/>
          </w:tcPr>
          <w:p w14:paraId="4E83F989" w14:textId="5805D009" w:rsidR="00C057B9" w:rsidRPr="00D3691A"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AMAR</w:t>
            </w:r>
          </w:p>
        </w:tc>
        <w:tc>
          <w:tcPr>
            <w:tcW w:w="4021" w:type="dxa"/>
            <w:shd w:val="clear" w:color="auto" w:fill="auto"/>
            <w:noWrap/>
            <w:vAlign w:val="center"/>
          </w:tcPr>
          <w:p w14:paraId="3808DDF4" w14:textId="4728274B" w:rsidR="00C057B9"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Amar Indonesia Tbk</w:t>
            </w:r>
          </w:p>
        </w:tc>
      </w:tr>
      <w:tr w:rsidR="00C057B9" w:rsidRPr="00D3691A" w14:paraId="004193C4" w14:textId="77777777" w:rsidTr="00145846">
        <w:trPr>
          <w:trHeight w:val="300"/>
        </w:trPr>
        <w:tc>
          <w:tcPr>
            <w:tcW w:w="576" w:type="dxa"/>
            <w:shd w:val="clear" w:color="auto" w:fill="auto"/>
            <w:noWrap/>
            <w:vAlign w:val="center"/>
          </w:tcPr>
          <w:p w14:paraId="1B6D729E" w14:textId="3FFB348B" w:rsidR="00C057B9" w:rsidRPr="00D3691A" w:rsidRDefault="00C057B9"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14</w:t>
            </w:r>
          </w:p>
        </w:tc>
        <w:tc>
          <w:tcPr>
            <w:tcW w:w="960" w:type="dxa"/>
            <w:shd w:val="clear" w:color="auto" w:fill="auto"/>
            <w:noWrap/>
            <w:vAlign w:val="center"/>
          </w:tcPr>
          <w:p w14:paraId="50D2E2DA" w14:textId="11F8AF6E" w:rsidR="00C057B9" w:rsidRPr="00D3691A"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BBKP</w:t>
            </w:r>
          </w:p>
        </w:tc>
        <w:tc>
          <w:tcPr>
            <w:tcW w:w="4021" w:type="dxa"/>
            <w:shd w:val="clear" w:color="auto" w:fill="auto"/>
            <w:noWrap/>
            <w:vAlign w:val="center"/>
          </w:tcPr>
          <w:p w14:paraId="45559BAA" w14:textId="2784E02B" w:rsidR="00C057B9"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KB Bukopin</w:t>
            </w:r>
            <w:r>
              <w:rPr>
                <w:rFonts w:ascii="Times New Roman" w:eastAsia="Times New Roman" w:hAnsi="Times New Roman" w:cs="Times New Roman"/>
                <w:color w:val="000000"/>
                <w:kern w:val="0"/>
                <w:sz w:val="24"/>
                <w:szCs w:val="24"/>
                <w:lang w:eastAsia="en-ID"/>
                <w14:ligatures w14:val="none"/>
              </w:rPr>
              <w:t xml:space="preserve"> </w:t>
            </w:r>
            <w:r w:rsidRPr="00CE7560">
              <w:rPr>
                <w:rFonts w:ascii="Times New Roman" w:eastAsia="Times New Roman" w:hAnsi="Times New Roman" w:cs="Times New Roman"/>
                <w:color w:val="000000"/>
                <w:kern w:val="0"/>
                <w:sz w:val="24"/>
                <w:szCs w:val="24"/>
                <w:lang w:eastAsia="en-ID"/>
                <w14:ligatures w14:val="none"/>
              </w:rPr>
              <w:t>Tbk</w:t>
            </w:r>
          </w:p>
        </w:tc>
      </w:tr>
      <w:tr w:rsidR="00145846" w:rsidRPr="00D3691A" w14:paraId="61A463CE" w14:textId="77777777" w:rsidTr="00145846">
        <w:trPr>
          <w:trHeight w:val="530"/>
        </w:trPr>
        <w:tc>
          <w:tcPr>
            <w:tcW w:w="576" w:type="dxa"/>
            <w:shd w:val="clear" w:color="auto" w:fill="auto"/>
            <w:noWrap/>
            <w:vAlign w:val="center"/>
          </w:tcPr>
          <w:p w14:paraId="35022205" w14:textId="5F165F44" w:rsidR="00145846" w:rsidRDefault="00145846"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15</w:t>
            </w:r>
          </w:p>
        </w:tc>
        <w:tc>
          <w:tcPr>
            <w:tcW w:w="960" w:type="dxa"/>
            <w:shd w:val="clear" w:color="auto" w:fill="auto"/>
            <w:noWrap/>
            <w:vAlign w:val="center"/>
          </w:tcPr>
          <w:p w14:paraId="2DDFEB6A" w14:textId="67C7B328" w:rsidR="00145846"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BCIC</w:t>
            </w:r>
          </w:p>
        </w:tc>
        <w:tc>
          <w:tcPr>
            <w:tcW w:w="4021" w:type="dxa"/>
            <w:shd w:val="clear" w:color="auto" w:fill="auto"/>
            <w:noWrap/>
            <w:vAlign w:val="center"/>
          </w:tcPr>
          <w:p w14:paraId="025713EF" w14:textId="4C411C78" w:rsidR="00145846" w:rsidRPr="00CC068F"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Jtrust Indonesia Tbk</w:t>
            </w:r>
          </w:p>
        </w:tc>
      </w:tr>
      <w:tr w:rsidR="00C057B9" w:rsidRPr="00D3691A" w14:paraId="5857132B" w14:textId="77777777" w:rsidTr="00145846">
        <w:trPr>
          <w:trHeight w:val="300"/>
        </w:trPr>
        <w:tc>
          <w:tcPr>
            <w:tcW w:w="576" w:type="dxa"/>
            <w:shd w:val="clear" w:color="auto" w:fill="auto"/>
            <w:noWrap/>
            <w:vAlign w:val="center"/>
          </w:tcPr>
          <w:p w14:paraId="55C3A01E" w14:textId="59F7462A" w:rsidR="00C057B9" w:rsidRDefault="00145846"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 xml:space="preserve"> </w:t>
            </w:r>
            <w:r w:rsidR="00CC068F">
              <w:rPr>
                <w:rFonts w:ascii="Times New Roman" w:eastAsia="Times New Roman" w:hAnsi="Times New Roman" w:cs="Times New Roman"/>
                <w:color w:val="000000"/>
                <w:kern w:val="0"/>
                <w:sz w:val="24"/>
                <w:szCs w:val="24"/>
                <w:lang w:eastAsia="en-ID"/>
                <w14:ligatures w14:val="none"/>
              </w:rPr>
              <w:t>16</w:t>
            </w:r>
          </w:p>
        </w:tc>
        <w:tc>
          <w:tcPr>
            <w:tcW w:w="960" w:type="dxa"/>
            <w:shd w:val="clear" w:color="auto" w:fill="auto"/>
            <w:noWrap/>
            <w:vAlign w:val="center"/>
          </w:tcPr>
          <w:p w14:paraId="4CE26FE5" w14:textId="27B114C8" w:rsidR="00C057B9" w:rsidRPr="00D3691A"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BEKS</w:t>
            </w:r>
          </w:p>
        </w:tc>
        <w:tc>
          <w:tcPr>
            <w:tcW w:w="4021" w:type="dxa"/>
            <w:shd w:val="clear" w:color="auto" w:fill="auto"/>
            <w:noWrap/>
            <w:vAlign w:val="center"/>
          </w:tcPr>
          <w:p w14:paraId="25EB8B98" w14:textId="046C6A8D" w:rsidR="00C057B9" w:rsidRPr="00D3691A"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Pembangunan Daerah Banten Tbk</w:t>
            </w:r>
          </w:p>
        </w:tc>
      </w:tr>
      <w:tr w:rsidR="0064629C" w:rsidRPr="00D3691A" w14:paraId="137501FF" w14:textId="77777777" w:rsidTr="00145846">
        <w:trPr>
          <w:trHeight w:val="300"/>
        </w:trPr>
        <w:tc>
          <w:tcPr>
            <w:tcW w:w="576" w:type="dxa"/>
            <w:shd w:val="clear" w:color="auto" w:fill="auto"/>
            <w:noWrap/>
            <w:vAlign w:val="center"/>
          </w:tcPr>
          <w:p w14:paraId="62AE1972" w14:textId="742BC697" w:rsidR="0064629C" w:rsidRDefault="0064629C"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17</w:t>
            </w:r>
          </w:p>
        </w:tc>
        <w:tc>
          <w:tcPr>
            <w:tcW w:w="960" w:type="dxa"/>
            <w:shd w:val="clear" w:color="auto" w:fill="auto"/>
            <w:noWrap/>
            <w:vAlign w:val="center"/>
          </w:tcPr>
          <w:p w14:paraId="4C131AF5" w14:textId="54C151B2" w:rsidR="0064629C" w:rsidRDefault="00CE7560" w:rsidP="00AC6BA7">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BKSW</w:t>
            </w:r>
          </w:p>
        </w:tc>
        <w:tc>
          <w:tcPr>
            <w:tcW w:w="4021" w:type="dxa"/>
            <w:shd w:val="clear" w:color="auto" w:fill="auto"/>
            <w:noWrap/>
            <w:vAlign w:val="center"/>
          </w:tcPr>
          <w:p w14:paraId="13FE0791" w14:textId="0C1EE084" w:rsidR="0064629C" w:rsidRPr="00293665" w:rsidRDefault="00CE7560" w:rsidP="00AC6BA7">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QNB Indonesia Tbk</w:t>
            </w:r>
          </w:p>
        </w:tc>
      </w:tr>
    </w:tbl>
    <w:p w14:paraId="24B02D33" w14:textId="2972A818" w:rsidR="00C057B9" w:rsidRPr="00035BCA" w:rsidRDefault="00BE00EA" w:rsidP="00035BCA">
      <w:pPr>
        <w:pStyle w:val="ListParagraph"/>
        <w:spacing w:line="480" w:lineRule="auto"/>
        <w:ind w:left="851" w:firstLine="589"/>
        <w:rPr>
          <w:rFonts w:ascii="Times New Roman" w:hAnsi="Times New Roman" w:cs="Times New Roman"/>
          <w:sz w:val="24"/>
          <w:szCs w:val="24"/>
        </w:rPr>
      </w:pPr>
      <w:r>
        <w:rPr>
          <w:rFonts w:ascii="Times New Roman" w:hAnsi="Times New Roman" w:cs="Times New Roman"/>
          <w:sz w:val="24"/>
          <w:szCs w:val="24"/>
        </w:rPr>
        <w:t xml:space="preserve">Sumber: </w:t>
      </w:r>
      <w:r w:rsidR="00BE0E25">
        <w:rPr>
          <w:rFonts w:ascii="Times New Roman" w:hAnsi="Times New Roman" w:cs="Times New Roman"/>
          <w:sz w:val="24"/>
          <w:szCs w:val="24"/>
        </w:rPr>
        <w:t xml:space="preserve">Sampel perusahaan diolah </w:t>
      </w:r>
      <w:r w:rsidR="008C4EF2">
        <w:rPr>
          <w:rFonts w:ascii="Times New Roman" w:hAnsi="Times New Roman" w:cs="Times New Roman"/>
          <w:sz w:val="24"/>
          <w:szCs w:val="24"/>
        </w:rPr>
        <w:t>(2024)</w:t>
      </w:r>
    </w:p>
    <w:p w14:paraId="59EE44DB" w14:textId="400ECE72" w:rsidR="00AC6BA7" w:rsidRDefault="00AC6BA7" w:rsidP="000D31BE">
      <w:pPr>
        <w:pStyle w:val="Subbab3"/>
        <w:spacing w:line="360" w:lineRule="auto"/>
      </w:pPr>
      <w:bookmarkStart w:id="113" w:name="_Toc158584228"/>
      <w:bookmarkStart w:id="114" w:name="_Toc168382173"/>
      <w:bookmarkStart w:id="115" w:name="_Toc170379452"/>
      <w:r w:rsidRPr="00BA64BC">
        <w:t>Definisi Konseptual dan Operasi</w:t>
      </w:r>
      <w:r w:rsidR="004D55C5" w:rsidRPr="00BA64BC">
        <w:t>onal</w:t>
      </w:r>
      <w:r w:rsidR="0054175B" w:rsidRPr="00BA64BC">
        <w:t xml:space="preserve">isasi </w:t>
      </w:r>
      <w:r w:rsidR="004D55C5" w:rsidRPr="00BA64BC">
        <w:t>Variabel</w:t>
      </w:r>
      <w:bookmarkEnd w:id="113"/>
      <w:bookmarkEnd w:id="114"/>
      <w:bookmarkEnd w:id="115"/>
    </w:p>
    <w:p w14:paraId="1AD488CE" w14:textId="77777777" w:rsidR="00236CA8" w:rsidRDefault="00DC70A0" w:rsidP="00D16B0A">
      <w:pPr>
        <w:pStyle w:val="ListParagraph"/>
        <w:numPr>
          <w:ilvl w:val="0"/>
          <w:numId w:val="4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Definisi Konseptual</w:t>
      </w:r>
    </w:p>
    <w:p w14:paraId="3245FA99" w14:textId="2FE21EF3" w:rsidR="00622A75" w:rsidRPr="00C1162D" w:rsidRDefault="00EC3DBB" w:rsidP="00C1162D">
      <w:pPr>
        <w:pStyle w:val="ListParagraph"/>
        <w:spacing w:line="480" w:lineRule="auto"/>
        <w:ind w:left="786" w:firstLine="654"/>
        <w:jc w:val="both"/>
        <w:rPr>
          <w:rFonts w:ascii="Times New Roman" w:hAnsi="Times New Roman" w:cs="Times New Roman"/>
          <w:sz w:val="24"/>
          <w:szCs w:val="24"/>
        </w:rPr>
      </w:pPr>
      <w:r w:rsidRPr="00236CA8">
        <w:rPr>
          <w:rFonts w:ascii="Times New Roman" w:hAnsi="Times New Roman" w:cs="Times New Roman"/>
          <w:sz w:val="24"/>
          <w:szCs w:val="24"/>
        </w:rPr>
        <w:t xml:space="preserve">Menurut </w:t>
      </w:r>
      <w:r w:rsidRPr="00236CA8">
        <w:rPr>
          <w:rFonts w:ascii="Times New Roman" w:hAnsi="Times New Roman" w:cs="Times New Roman"/>
          <w:sz w:val="24"/>
          <w:szCs w:val="24"/>
        </w:rPr>
        <w:fldChar w:fldCharType="begin" w:fldLock="1"/>
      </w:r>
      <w:r w:rsidR="006D5CB0">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number-of-pages":"1-429","publisher":"CV. ANDI OFFSET","title":"Metode Penelitian Bisnis untuk Skripsi, Tesis, &amp; Disertasi","type":"book"},"uris":["http://www.mendeley.com/documents/?uuid=60caccf9-bae6-4c70-b3ff-592bd012cfb3"]}],"mendeley":{"formattedCitation":"(Suliyanto, 2018)","manualFormatting":"Suliyanto, (2018:147)","plainTextFormattedCitation":"(Suliyanto, 2018)","previouslyFormattedCitation":"(Suliyanto, 2018)"},"properties":{"noteIndex":0},"schema":"https://github.com/citation-style-language/schema/raw/master/csl-citation.json"}</w:instrText>
      </w:r>
      <w:r w:rsidRPr="00236CA8">
        <w:rPr>
          <w:rFonts w:ascii="Times New Roman" w:hAnsi="Times New Roman" w:cs="Times New Roman"/>
          <w:sz w:val="24"/>
          <w:szCs w:val="24"/>
        </w:rPr>
        <w:fldChar w:fldCharType="separate"/>
      </w:r>
      <w:r w:rsidRPr="00236CA8">
        <w:rPr>
          <w:rFonts w:ascii="Times New Roman" w:hAnsi="Times New Roman" w:cs="Times New Roman"/>
          <w:noProof/>
          <w:sz w:val="24"/>
          <w:szCs w:val="24"/>
        </w:rPr>
        <w:t>Suliyanto, (2018:147)</w:t>
      </w:r>
      <w:r w:rsidRPr="00236CA8">
        <w:rPr>
          <w:rFonts w:ascii="Times New Roman" w:hAnsi="Times New Roman" w:cs="Times New Roman"/>
          <w:sz w:val="24"/>
          <w:szCs w:val="24"/>
        </w:rPr>
        <w:fldChar w:fldCharType="end"/>
      </w:r>
      <w:r w:rsidRPr="00236CA8">
        <w:rPr>
          <w:rFonts w:ascii="Times New Roman" w:hAnsi="Times New Roman" w:cs="Times New Roman"/>
          <w:sz w:val="24"/>
          <w:szCs w:val="24"/>
        </w:rPr>
        <w:t xml:space="preserve"> variabel konseptual merupakan kumpulan konsep </w:t>
      </w:r>
      <w:r w:rsidR="00CD0AF5" w:rsidRPr="00236CA8">
        <w:rPr>
          <w:rFonts w:ascii="Times New Roman" w:hAnsi="Times New Roman" w:cs="Times New Roman"/>
          <w:sz w:val="24"/>
          <w:szCs w:val="24"/>
        </w:rPr>
        <w:t>dari fenomena yang diteliti sehingga maknanya masih sangat abstrak dan dapat dimaknai secara subjektif dan dapat menimbulkan ambigu.</w:t>
      </w:r>
      <w:r w:rsidR="003A5B43">
        <w:rPr>
          <w:rFonts w:ascii="Times New Roman" w:hAnsi="Times New Roman" w:cs="Times New Roman"/>
          <w:sz w:val="24"/>
          <w:szCs w:val="24"/>
        </w:rPr>
        <w:t xml:space="preserve"> </w:t>
      </w:r>
      <w:r w:rsidR="006D5CB0">
        <w:rPr>
          <w:rFonts w:ascii="Times New Roman" w:hAnsi="Times New Roman" w:cs="Times New Roman"/>
          <w:sz w:val="24"/>
          <w:szCs w:val="24"/>
        </w:rPr>
        <w:t xml:space="preserve">Sedangkan menurut </w:t>
      </w:r>
      <w:r w:rsidR="006D5CB0">
        <w:rPr>
          <w:rFonts w:ascii="Times New Roman" w:hAnsi="Times New Roman" w:cs="Times New Roman"/>
          <w:sz w:val="24"/>
          <w:szCs w:val="24"/>
        </w:rPr>
        <w:fldChar w:fldCharType="begin" w:fldLock="1"/>
      </w:r>
      <w:r w:rsidR="0037289B">
        <w:rPr>
          <w:rFonts w:ascii="Times New Roman" w:hAnsi="Times New Roman" w:cs="Times New Roman"/>
          <w:sz w:val="24"/>
          <w:szCs w:val="24"/>
        </w:rPr>
        <w:instrText>ADDIN CSL_CITATION {"citationItems":[{"id":"ITEM-1","itemData":{"ISBN":"978-602-61570-3-4","author":[{"dropping-particle":"","family":"Siswanto","given":"","non-dropping-particle":"","parse-names":false,"suffix":""},{"dropping-particle":"","family":"Suyanto","given":"","non-dropping-particle":"","parse-names":false,"suffix":""}],"id":"ITEM-1","issued":{"date-parts":[["2018"]]},"number-of-pages":"1-322","publisher":"BOSSSCRIPT kubu penerbit buku","publisher-place":"klaten","title":"Metodologi Penelitian Kuantitatif Korelasional","type":"book"},"uris":["http://www.mendeley.com/documents/?uuid=84ec5c5e-4a0e-446e-a711-e6e29c9a8971"]}],"mendeley":{"formattedCitation":"(Siswanto &amp; Suyanto, 2018)","manualFormatting":"Siswanto &amp; Suyanto, (2018:74)","plainTextFormattedCitation":"(Siswanto &amp; Suyanto, 2018)","previouslyFormattedCitation":"(Siswanto &amp; Suyanto, 2018)"},"properties":{"noteIndex":0},"schema":"https://github.com/citation-style-language/schema/raw/master/csl-citation.json"}</w:instrText>
      </w:r>
      <w:r w:rsidR="006D5CB0">
        <w:rPr>
          <w:rFonts w:ascii="Times New Roman" w:hAnsi="Times New Roman" w:cs="Times New Roman"/>
          <w:sz w:val="24"/>
          <w:szCs w:val="24"/>
        </w:rPr>
        <w:fldChar w:fldCharType="separate"/>
      </w:r>
      <w:r w:rsidR="006D5CB0" w:rsidRPr="006D5CB0">
        <w:rPr>
          <w:rFonts w:ascii="Times New Roman" w:hAnsi="Times New Roman" w:cs="Times New Roman"/>
          <w:noProof/>
          <w:sz w:val="24"/>
          <w:szCs w:val="24"/>
        </w:rPr>
        <w:t xml:space="preserve">Siswanto &amp; Suyanto, </w:t>
      </w:r>
      <w:r w:rsidR="006D5CB0">
        <w:rPr>
          <w:rFonts w:ascii="Times New Roman" w:hAnsi="Times New Roman" w:cs="Times New Roman"/>
          <w:noProof/>
          <w:sz w:val="24"/>
          <w:szCs w:val="24"/>
        </w:rPr>
        <w:t>(</w:t>
      </w:r>
      <w:r w:rsidR="006D5CB0" w:rsidRPr="006D5CB0">
        <w:rPr>
          <w:rFonts w:ascii="Times New Roman" w:hAnsi="Times New Roman" w:cs="Times New Roman"/>
          <w:noProof/>
          <w:sz w:val="24"/>
          <w:szCs w:val="24"/>
        </w:rPr>
        <w:t>2018</w:t>
      </w:r>
      <w:r w:rsidR="006D5CB0">
        <w:rPr>
          <w:rFonts w:ascii="Times New Roman" w:hAnsi="Times New Roman" w:cs="Times New Roman"/>
          <w:noProof/>
          <w:sz w:val="24"/>
          <w:szCs w:val="24"/>
        </w:rPr>
        <w:t>:74</w:t>
      </w:r>
      <w:r w:rsidR="006D5CB0" w:rsidRPr="006D5CB0">
        <w:rPr>
          <w:rFonts w:ascii="Times New Roman" w:hAnsi="Times New Roman" w:cs="Times New Roman"/>
          <w:noProof/>
          <w:sz w:val="24"/>
          <w:szCs w:val="24"/>
        </w:rPr>
        <w:t>)</w:t>
      </w:r>
      <w:r w:rsidR="006D5CB0">
        <w:rPr>
          <w:rFonts w:ascii="Times New Roman" w:hAnsi="Times New Roman" w:cs="Times New Roman"/>
          <w:sz w:val="24"/>
          <w:szCs w:val="24"/>
        </w:rPr>
        <w:fldChar w:fldCharType="end"/>
      </w:r>
      <w:r w:rsidR="003A5B43">
        <w:rPr>
          <w:rFonts w:ascii="Times New Roman" w:hAnsi="Times New Roman" w:cs="Times New Roman"/>
          <w:sz w:val="24"/>
          <w:szCs w:val="24"/>
        </w:rPr>
        <w:t>,</w:t>
      </w:r>
      <w:r w:rsidR="006D5CB0">
        <w:rPr>
          <w:rFonts w:ascii="Times New Roman" w:hAnsi="Times New Roman" w:cs="Times New Roman"/>
          <w:sz w:val="24"/>
          <w:szCs w:val="24"/>
        </w:rPr>
        <w:t xml:space="preserve"> definisi variabel konseptual adalah definisi atau pengertian yang berkaitan dengan variabel penelitian, yang dibangun berdasarkan pemahamannya terhadap teori.</w:t>
      </w:r>
      <w:r w:rsidR="006B68F3">
        <w:rPr>
          <w:rFonts w:ascii="Times New Roman" w:hAnsi="Times New Roman" w:cs="Times New Roman"/>
          <w:sz w:val="24"/>
          <w:szCs w:val="24"/>
        </w:rPr>
        <w:t xml:space="preserve"> </w:t>
      </w:r>
      <w:r w:rsidR="0037289B" w:rsidRPr="006B68F3">
        <w:rPr>
          <w:rFonts w:ascii="Times New Roman" w:hAnsi="Times New Roman" w:cs="Times New Roman"/>
          <w:sz w:val="24"/>
          <w:szCs w:val="24"/>
        </w:rPr>
        <w:t>Penelitian ini menggunakan enam variabel, yaitu:</w:t>
      </w:r>
    </w:p>
    <w:p w14:paraId="443DD958" w14:textId="3AC5F9A2" w:rsidR="0037289B" w:rsidRPr="0037289B" w:rsidRDefault="0037289B" w:rsidP="00D16B0A">
      <w:pPr>
        <w:pStyle w:val="ListParagraph"/>
        <w:numPr>
          <w:ilvl w:val="0"/>
          <w:numId w:val="41"/>
        </w:numPr>
        <w:spacing w:line="480" w:lineRule="auto"/>
        <w:ind w:left="1134" w:hanging="352"/>
        <w:jc w:val="both"/>
        <w:rPr>
          <w:rFonts w:ascii="Times New Roman" w:hAnsi="Times New Roman" w:cs="Times New Roman"/>
          <w:b/>
          <w:bCs/>
          <w:sz w:val="24"/>
          <w:szCs w:val="24"/>
        </w:rPr>
      </w:pPr>
      <w:r w:rsidRPr="0037289B">
        <w:rPr>
          <w:rFonts w:ascii="Times New Roman" w:hAnsi="Times New Roman" w:cs="Times New Roman"/>
          <w:b/>
          <w:bCs/>
          <w:sz w:val="24"/>
          <w:szCs w:val="24"/>
        </w:rPr>
        <w:t>Variabel Dependen (Y)</w:t>
      </w:r>
    </w:p>
    <w:p w14:paraId="0551205A" w14:textId="6106A8FE" w:rsidR="0037167B" w:rsidRPr="007D6ED2" w:rsidRDefault="0037289B" w:rsidP="007D6ED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Variabel dependen menurut </w:t>
      </w:r>
      <w:r>
        <w:rPr>
          <w:rFonts w:ascii="Times New Roman" w:hAnsi="Times New Roman" w:cs="Times New Roman"/>
          <w:sz w:val="24"/>
          <w:szCs w:val="24"/>
        </w:rPr>
        <w:fldChar w:fldCharType="begin" w:fldLock="1"/>
      </w:r>
      <w:r w:rsidR="003813E7">
        <w:rPr>
          <w:rFonts w:ascii="Times New Roman" w:hAnsi="Times New Roman" w:cs="Times New Roman"/>
          <w:sz w:val="24"/>
          <w:szCs w:val="24"/>
        </w:rPr>
        <w:instrText>ADDIN CSL_CITATION {"citationItems":[{"id":"ITEM-1","itemData":{"ISBN":"978-979-29-6737-1","author":[{"dropping-particle":"","family":"Suliyanto","given":"","non-dropping-particle":"","parse-names":false,"suffix":""}],"editor":[{"dropping-particle":"","family":"Cristian","given":"Aditya","non-dropping-particle":"","parse-names":false,"suffix":""}],"id":"ITEM-1","issued":{"date-parts":[["2018"]]},"number-of-pages":"1-429","publisher":"CV. ANDI OFFSET","title":"Metode Penelitian Bisnis untuk Skripsi, Tesis, &amp; Disertasi","type":"book"},"uris":["http://www.mendeley.com/documents/?uuid=60caccf9-bae6-4c70-b3ff-592bd012cfb3"]}],"mendeley":{"formattedCitation":"(Suliyanto,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37289B">
        <w:rPr>
          <w:rFonts w:ascii="Times New Roman" w:hAnsi="Times New Roman" w:cs="Times New Roman"/>
          <w:noProof/>
          <w:sz w:val="24"/>
          <w:szCs w:val="24"/>
        </w:rPr>
        <w:t xml:space="preserve">Suliyanto, </w:t>
      </w:r>
      <w:r>
        <w:rPr>
          <w:rFonts w:ascii="Times New Roman" w:hAnsi="Times New Roman" w:cs="Times New Roman"/>
          <w:noProof/>
          <w:sz w:val="24"/>
          <w:szCs w:val="24"/>
        </w:rPr>
        <w:t>(</w:t>
      </w:r>
      <w:r w:rsidRPr="0037289B">
        <w:rPr>
          <w:rFonts w:ascii="Times New Roman" w:hAnsi="Times New Roman" w:cs="Times New Roman"/>
          <w:noProof/>
          <w:sz w:val="24"/>
          <w:szCs w:val="24"/>
        </w:rPr>
        <w:t>2018</w:t>
      </w:r>
      <w:r>
        <w:rPr>
          <w:rFonts w:ascii="Times New Roman" w:hAnsi="Times New Roman" w:cs="Times New Roman"/>
          <w:noProof/>
          <w:sz w:val="24"/>
          <w:szCs w:val="24"/>
        </w:rPr>
        <w:t>:127</w:t>
      </w:r>
      <w:r w:rsidRPr="003728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adalah variabel yang nilainya dipengaruhi oleh variasi variabel bebas. Variabel yang digunakan dalam penelitian ini adalah </w:t>
      </w:r>
      <w:r w:rsidRPr="0037289B">
        <w:rPr>
          <w:rFonts w:ascii="Times New Roman" w:hAnsi="Times New Roman" w:cs="Times New Roman"/>
          <w:b/>
          <w:bCs/>
          <w:sz w:val="24"/>
          <w:szCs w:val="24"/>
        </w:rPr>
        <w:t>Manajemen Laba</w:t>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diukur dengan proksi </w:t>
      </w:r>
      <w:r w:rsidRPr="0037289B">
        <w:rPr>
          <w:rFonts w:ascii="Times New Roman" w:hAnsi="Times New Roman" w:cs="Times New Roman"/>
          <w:i/>
          <w:iCs/>
          <w:sz w:val="24"/>
          <w:szCs w:val="24"/>
        </w:rPr>
        <w:t>discretionary accrual.</w:t>
      </w:r>
      <w:r>
        <w:rPr>
          <w:rFonts w:ascii="Times New Roman" w:hAnsi="Times New Roman" w:cs="Times New Roman"/>
          <w:sz w:val="24"/>
          <w:szCs w:val="24"/>
        </w:rPr>
        <w:t xml:space="preserve"> </w:t>
      </w:r>
      <w:r w:rsidR="0070280A" w:rsidRPr="006B68F3">
        <w:rPr>
          <w:rFonts w:ascii="Times New Roman" w:hAnsi="Times New Roman" w:cs="Times New Roman"/>
          <w:i/>
          <w:iCs/>
          <w:sz w:val="24"/>
          <w:szCs w:val="24"/>
        </w:rPr>
        <w:t xml:space="preserve">Discretionary Accruals </w:t>
      </w:r>
      <w:r w:rsidR="0070280A">
        <w:rPr>
          <w:rFonts w:ascii="Times New Roman" w:hAnsi="Times New Roman" w:cs="Times New Roman"/>
          <w:sz w:val="24"/>
          <w:szCs w:val="24"/>
        </w:rPr>
        <w:t xml:space="preserve">yang digunakan adalah model jones yang dimodifikasi oleh </w:t>
      </w:r>
      <w:r w:rsidR="0070280A" w:rsidRPr="006B68F3">
        <w:rPr>
          <w:rFonts w:ascii="Times New Roman" w:hAnsi="Times New Roman" w:cs="Times New Roman"/>
          <w:i/>
          <w:iCs/>
          <w:sz w:val="24"/>
          <w:szCs w:val="24"/>
        </w:rPr>
        <w:t>Dechow</w:t>
      </w:r>
      <w:r w:rsidR="0070280A">
        <w:rPr>
          <w:rFonts w:ascii="Times New Roman" w:hAnsi="Times New Roman" w:cs="Times New Roman"/>
          <w:sz w:val="24"/>
          <w:szCs w:val="24"/>
        </w:rPr>
        <w:t xml:space="preserve"> (1995) yang dihitung dengan cara menyisihkan total akrual (TAC) dan </w:t>
      </w:r>
      <w:r w:rsidR="0070280A" w:rsidRPr="006B68F3">
        <w:rPr>
          <w:rFonts w:ascii="Times New Roman" w:hAnsi="Times New Roman" w:cs="Times New Roman"/>
          <w:i/>
          <w:iCs/>
          <w:sz w:val="24"/>
          <w:szCs w:val="24"/>
        </w:rPr>
        <w:t xml:space="preserve">Nondiscretionary Accruals </w:t>
      </w:r>
      <w:r w:rsidR="0070280A">
        <w:rPr>
          <w:rFonts w:ascii="Times New Roman" w:hAnsi="Times New Roman" w:cs="Times New Roman"/>
          <w:sz w:val="24"/>
          <w:szCs w:val="24"/>
        </w:rPr>
        <w:t>(NDA).</w:t>
      </w:r>
    </w:p>
    <w:p w14:paraId="5D8B50C0" w14:textId="6633B189" w:rsidR="0070280A" w:rsidRDefault="0070280A" w:rsidP="00D16B0A">
      <w:pPr>
        <w:pStyle w:val="ListParagraph"/>
        <w:numPr>
          <w:ilvl w:val="0"/>
          <w:numId w:val="41"/>
        </w:numPr>
        <w:spacing w:line="480" w:lineRule="auto"/>
        <w:ind w:left="1134"/>
        <w:jc w:val="both"/>
        <w:rPr>
          <w:rFonts w:ascii="Times New Roman" w:hAnsi="Times New Roman" w:cs="Times New Roman"/>
          <w:b/>
          <w:bCs/>
          <w:sz w:val="24"/>
          <w:szCs w:val="24"/>
        </w:rPr>
      </w:pPr>
      <w:r w:rsidRPr="0070280A">
        <w:rPr>
          <w:rFonts w:ascii="Times New Roman" w:hAnsi="Times New Roman" w:cs="Times New Roman"/>
          <w:b/>
          <w:bCs/>
          <w:sz w:val="24"/>
          <w:szCs w:val="24"/>
        </w:rPr>
        <w:t>Variabel Bebas (</w:t>
      </w:r>
      <w:r w:rsidRPr="006B68F3">
        <w:rPr>
          <w:rFonts w:ascii="Times New Roman" w:hAnsi="Times New Roman" w:cs="Times New Roman"/>
          <w:b/>
          <w:bCs/>
          <w:i/>
          <w:iCs/>
          <w:sz w:val="24"/>
          <w:szCs w:val="24"/>
        </w:rPr>
        <w:t>Independent</w:t>
      </w:r>
      <w:r w:rsidRPr="0070280A">
        <w:rPr>
          <w:rFonts w:ascii="Times New Roman" w:hAnsi="Times New Roman" w:cs="Times New Roman"/>
          <w:b/>
          <w:bCs/>
          <w:sz w:val="24"/>
          <w:szCs w:val="24"/>
        </w:rPr>
        <w:t>)</w:t>
      </w:r>
    </w:p>
    <w:p w14:paraId="64548CAB" w14:textId="0BC05404" w:rsidR="0070280A" w:rsidRDefault="0070280A" w:rsidP="003813E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variabel bebas atau independen adalah variabel yang mempengaruhi atau variabel yang menjadi penyebab dari besar kecilnya nilai variabel yang lain.  </w:t>
      </w:r>
      <w:r w:rsidR="003813E7">
        <w:rPr>
          <w:rFonts w:ascii="Times New Roman" w:hAnsi="Times New Roman" w:cs="Times New Roman"/>
          <w:sz w:val="24"/>
          <w:szCs w:val="24"/>
        </w:rPr>
        <w:t xml:space="preserve">Variabel bebas sering juga disebut dengan variabel prediksi </w:t>
      </w:r>
      <w:r w:rsidR="003813E7" w:rsidRPr="003813E7">
        <w:rPr>
          <w:rFonts w:ascii="Times New Roman" w:hAnsi="Times New Roman" w:cs="Times New Roman"/>
          <w:i/>
          <w:iCs/>
          <w:sz w:val="24"/>
          <w:szCs w:val="24"/>
        </w:rPr>
        <w:t>(predictor)</w:t>
      </w:r>
      <w:r w:rsidR="003813E7">
        <w:rPr>
          <w:rFonts w:ascii="Times New Roman" w:hAnsi="Times New Roman" w:cs="Times New Roman"/>
          <w:sz w:val="24"/>
          <w:szCs w:val="24"/>
        </w:rPr>
        <w:t xml:space="preserve">, atau variabel perangsang </w:t>
      </w:r>
      <w:r w:rsidR="003813E7" w:rsidRPr="003813E7">
        <w:rPr>
          <w:rFonts w:ascii="Times New Roman" w:hAnsi="Times New Roman" w:cs="Times New Roman"/>
          <w:i/>
          <w:iCs/>
          <w:sz w:val="24"/>
          <w:szCs w:val="24"/>
        </w:rPr>
        <w:t>(stimulus)</w:t>
      </w:r>
      <w:r w:rsidR="003813E7">
        <w:rPr>
          <w:rFonts w:ascii="Times New Roman" w:hAnsi="Times New Roman" w:cs="Times New Roman"/>
          <w:i/>
          <w:iCs/>
          <w:sz w:val="24"/>
          <w:szCs w:val="24"/>
        </w:rPr>
        <w:t>.</w:t>
      </w:r>
      <w:r w:rsidR="003813E7">
        <w:rPr>
          <w:rFonts w:ascii="Times New Roman" w:hAnsi="Times New Roman" w:cs="Times New Roman"/>
          <w:sz w:val="24"/>
          <w:szCs w:val="24"/>
        </w:rPr>
        <w:t xml:space="preserve"> Penelitian ini menggunakan lima (</w:t>
      </w:r>
      <w:r w:rsidR="00C1162D">
        <w:rPr>
          <w:rFonts w:ascii="Times New Roman" w:hAnsi="Times New Roman" w:cs="Times New Roman"/>
          <w:sz w:val="24"/>
          <w:szCs w:val="24"/>
        </w:rPr>
        <w:t>4</w:t>
      </w:r>
      <w:r w:rsidR="003813E7">
        <w:rPr>
          <w:rFonts w:ascii="Times New Roman" w:hAnsi="Times New Roman" w:cs="Times New Roman"/>
          <w:sz w:val="24"/>
          <w:szCs w:val="24"/>
        </w:rPr>
        <w:t xml:space="preserve">) variabel </w:t>
      </w:r>
      <w:r w:rsidR="003813E7" w:rsidRPr="006B68F3">
        <w:rPr>
          <w:rFonts w:ascii="Times New Roman" w:hAnsi="Times New Roman" w:cs="Times New Roman"/>
          <w:i/>
          <w:iCs/>
          <w:sz w:val="24"/>
          <w:szCs w:val="24"/>
        </w:rPr>
        <w:t xml:space="preserve">independent </w:t>
      </w:r>
      <w:r w:rsidR="003813E7">
        <w:rPr>
          <w:rFonts w:ascii="Times New Roman" w:hAnsi="Times New Roman" w:cs="Times New Roman"/>
          <w:sz w:val="24"/>
          <w:szCs w:val="24"/>
        </w:rPr>
        <w:t>yaitu:</w:t>
      </w:r>
    </w:p>
    <w:p w14:paraId="3396D22F" w14:textId="61D2935D" w:rsidR="003813E7" w:rsidRPr="007E295D" w:rsidRDefault="003813E7" w:rsidP="00D16B0A">
      <w:pPr>
        <w:pStyle w:val="ListParagraph"/>
        <w:numPr>
          <w:ilvl w:val="0"/>
          <w:numId w:val="42"/>
        </w:numPr>
        <w:spacing w:line="480" w:lineRule="auto"/>
        <w:ind w:left="1560"/>
        <w:jc w:val="both"/>
        <w:rPr>
          <w:rFonts w:ascii="Times New Roman" w:hAnsi="Times New Roman" w:cs="Times New Roman"/>
          <w:i/>
          <w:iCs/>
          <w:sz w:val="24"/>
          <w:szCs w:val="24"/>
        </w:rPr>
      </w:pPr>
      <w:r w:rsidRPr="003813E7">
        <w:rPr>
          <w:rFonts w:ascii="Times New Roman" w:hAnsi="Times New Roman" w:cs="Times New Roman"/>
          <w:i/>
          <w:iCs/>
          <w:sz w:val="24"/>
          <w:szCs w:val="24"/>
        </w:rPr>
        <w:t xml:space="preserve">Good Corporate Governance </w:t>
      </w:r>
      <w:r w:rsidRPr="003813E7">
        <w:rPr>
          <w:rFonts w:ascii="Times New Roman" w:hAnsi="Times New Roman" w:cs="Times New Roman"/>
          <w:sz w:val="24"/>
          <w:szCs w:val="24"/>
        </w:rPr>
        <w:t>(GCG)</w:t>
      </w:r>
    </w:p>
    <w:p w14:paraId="72FCD2AA" w14:textId="4CE54879" w:rsidR="008B3A4D" w:rsidRPr="00C1162D" w:rsidRDefault="00AC02E3" w:rsidP="00C1162D">
      <w:pPr>
        <w:pStyle w:val="ListParagraph"/>
        <w:spacing w:line="480" w:lineRule="auto"/>
        <w:ind w:left="1560" w:firstLine="708"/>
        <w:jc w:val="both"/>
        <w:rPr>
          <w:rFonts w:ascii="Times New Roman" w:hAnsi="Times New Roman" w:cs="Times New Roman"/>
          <w:sz w:val="24"/>
          <w:szCs w:val="24"/>
        </w:rPr>
      </w:pPr>
      <w:r w:rsidRPr="004203CD">
        <w:rPr>
          <w:rFonts w:ascii="Times New Roman" w:hAnsi="Times New Roman" w:cs="Times New Roman"/>
          <w:i/>
          <w:iCs/>
          <w:sz w:val="24"/>
          <w:szCs w:val="24"/>
        </w:rPr>
        <w:t>Good Corporate Governance</w:t>
      </w:r>
      <w:r>
        <w:rPr>
          <w:rFonts w:ascii="Times New Roman" w:hAnsi="Times New Roman" w:cs="Times New Roman"/>
          <w:sz w:val="24"/>
          <w:szCs w:val="24"/>
        </w:rPr>
        <w:t xml:space="preserve"> merupakan suatu sistem, proses, struktur, dan mekanisme yang mengatur hubungan yang baik antara perusahaan dan pemangku kepentingannya </w:t>
      </w:r>
      <w:r w:rsidR="0053711C">
        <w:rPr>
          <w:rFonts w:ascii="Times New Roman" w:hAnsi="Times New Roman" w:cs="Times New Roman"/>
          <w:sz w:val="24"/>
          <w:szCs w:val="24"/>
        </w:rPr>
        <w:t>yang bertujuan untuk mencapai kinerja perusahaan semaksimal mungkin.</w:t>
      </w:r>
    </w:p>
    <w:p w14:paraId="0C308BE9" w14:textId="2DF2EE07" w:rsidR="00263166" w:rsidRDefault="00263166" w:rsidP="00D16B0A">
      <w:pPr>
        <w:pStyle w:val="ListParagraph"/>
        <w:numPr>
          <w:ilvl w:val="0"/>
          <w:numId w:val="4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Ukuran Perusahaan</w:t>
      </w:r>
    </w:p>
    <w:p w14:paraId="305439C8" w14:textId="29F4447E" w:rsidR="00F33D17" w:rsidRPr="008B3A4D" w:rsidRDefault="00A31F07" w:rsidP="008B3A4D">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Ukuran perusahaan </w:t>
      </w:r>
      <w:r w:rsidR="003562EE">
        <w:rPr>
          <w:rFonts w:ascii="Times New Roman" w:hAnsi="Times New Roman" w:cs="Times New Roman"/>
          <w:sz w:val="24"/>
          <w:szCs w:val="24"/>
        </w:rPr>
        <w:t xml:space="preserve">adalah </w:t>
      </w:r>
      <w:r>
        <w:rPr>
          <w:rFonts w:ascii="Times New Roman" w:hAnsi="Times New Roman" w:cs="Times New Roman"/>
          <w:sz w:val="24"/>
          <w:szCs w:val="24"/>
        </w:rPr>
        <w:t xml:space="preserve">pengklasifikasian suatu perusahaan kedalam </w:t>
      </w:r>
      <w:r w:rsidR="00AC02E3">
        <w:rPr>
          <w:rFonts w:ascii="Times New Roman" w:hAnsi="Times New Roman" w:cs="Times New Roman"/>
          <w:sz w:val="24"/>
          <w:szCs w:val="24"/>
        </w:rPr>
        <w:t xml:space="preserve">bentuk perusahaan yang berukuran besar dan perusahaan yang berukuran kecil. </w:t>
      </w:r>
      <w:r w:rsidR="001318D5">
        <w:rPr>
          <w:rFonts w:ascii="Times New Roman" w:hAnsi="Times New Roman" w:cs="Times New Roman"/>
          <w:sz w:val="24"/>
          <w:szCs w:val="24"/>
        </w:rPr>
        <w:t xml:space="preserve">Besar kecilnya perusahaan </w:t>
      </w:r>
      <w:r w:rsidR="00EC0827">
        <w:rPr>
          <w:rFonts w:ascii="Times New Roman" w:hAnsi="Times New Roman" w:cs="Times New Roman"/>
          <w:sz w:val="24"/>
          <w:szCs w:val="24"/>
        </w:rPr>
        <w:t>berpengaruh pada tingkat pengawasan kinerja perusahaan tersebut</w:t>
      </w:r>
      <w:r w:rsidR="003A5B43">
        <w:rPr>
          <w:rFonts w:ascii="Times New Roman" w:hAnsi="Times New Roman" w:cs="Times New Roman"/>
          <w:sz w:val="24"/>
          <w:szCs w:val="24"/>
        </w:rPr>
        <w:t xml:space="preserve"> </w:t>
      </w:r>
      <w:r w:rsidR="003B29C5">
        <w:rPr>
          <w:rFonts w:ascii="Times New Roman" w:hAnsi="Times New Roman" w:cs="Times New Roman"/>
          <w:sz w:val="24"/>
          <w:szCs w:val="24"/>
        </w:rPr>
        <w:t>(</w:t>
      </w:r>
      <w:r w:rsidR="00EC0827">
        <w:rPr>
          <w:rFonts w:ascii="Times New Roman" w:hAnsi="Times New Roman" w:cs="Times New Roman"/>
          <w:sz w:val="24"/>
          <w:szCs w:val="24"/>
        </w:rPr>
        <w:fldChar w:fldCharType="begin" w:fldLock="1"/>
      </w:r>
      <w:r w:rsidR="003B29C5">
        <w:rPr>
          <w:rFonts w:ascii="Times New Roman" w:hAnsi="Times New Roman" w:cs="Times New Roman"/>
          <w:sz w:val="24"/>
          <w:szCs w:val="24"/>
        </w:rPr>
        <w:instrText>ADDIN CSL_CITATION {"citationItems":[{"id":"ITEM-1","itemData":{"abstract":"This research aims to analyze and gets empirical prove of size of company, leverage, dividend policy, institutional ownership and managerial ownership on earnings management. The population in this research were manufacturing sector companies listed on the Indonesian Stock Exchange (IDX) year period from 2010 to 2013. Purposive sampling method is used to determine the sample, while the data processing methods used are multiple regression analysis by using SPSS version 17.0 as the software for processing data. With the sampling method, it is found samples as many as 80 companies that were used in this study. The results prove that size of company, dividend policy, institutional ownership, managerial ownership has no signicant effect on earnings management, this is indicated from its significance value more than 0.05. While leverage has a significant effect on earnings management significantly by 0.005.","author":[{"dropping-particle":"","family":"Pratama","given":"Muhammad Yogi","non-dropping-particle":"","parse-names":false,"suffix":""}],"container-title":"JOM Fekon","id":"ITEM-1","issue":"1","issued":{"date-parts":[["2016"]]},"page":"2342-2356","title":"Pengaruh Ukuran Perusahaan, Leverage, Kebijakan Dividen, Kepemilikan Institusional Dan Kepemilikan Manajerial Terhadap Manajemen Laba (Studi Empiris pada Perusahaan Manufaktur yang Terdaftar di Bursa Efek Indonesia Tahun 2010-2013)","type":"article-journal","volume":"3"},"uris":["http://www.mendeley.com/documents/?uuid=884f1916-fe78-4a47-894d-3f4a652cda59"]}],"mendeley":{"formattedCitation":"(Pratama, 2016)","manualFormatting":"Pratama, 2016)","plainTextFormattedCitation":"(Pratama, 2016)","previouslyFormattedCitation":"(Pratama, 2016)"},"properties":{"noteIndex":0},"schema":"https://github.com/citation-style-language/schema/raw/master/csl-citation.json"}</w:instrText>
      </w:r>
      <w:r w:rsidR="00EC0827">
        <w:rPr>
          <w:rFonts w:ascii="Times New Roman" w:hAnsi="Times New Roman" w:cs="Times New Roman"/>
          <w:sz w:val="24"/>
          <w:szCs w:val="24"/>
        </w:rPr>
        <w:fldChar w:fldCharType="separate"/>
      </w:r>
      <w:r w:rsidR="00EC0827" w:rsidRPr="00EC0827">
        <w:rPr>
          <w:rFonts w:ascii="Times New Roman" w:hAnsi="Times New Roman" w:cs="Times New Roman"/>
          <w:noProof/>
          <w:sz w:val="24"/>
          <w:szCs w:val="24"/>
        </w:rPr>
        <w:t>Pratama, 2016)</w:t>
      </w:r>
      <w:r w:rsidR="00EC0827">
        <w:rPr>
          <w:rFonts w:ascii="Times New Roman" w:hAnsi="Times New Roman" w:cs="Times New Roman"/>
          <w:sz w:val="24"/>
          <w:szCs w:val="24"/>
        </w:rPr>
        <w:fldChar w:fldCharType="end"/>
      </w:r>
      <w:r w:rsidR="00EC0827">
        <w:rPr>
          <w:rFonts w:ascii="Times New Roman" w:hAnsi="Times New Roman" w:cs="Times New Roman"/>
          <w:sz w:val="24"/>
          <w:szCs w:val="24"/>
        </w:rPr>
        <w:t>.</w:t>
      </w:r>
    </w:p>
    <w:p w14:paraId="2CD6036F" w14:textId="7F0DEDFB" w:rsidR="00EC0827" w:rsidRPr="00D87C64" w:rsidRDefault="00D87C64" w:rsidP="00D16B0A">
      <w:pPr>
        <w:pStyle w:val="ListParagraph"/>
        <w:numPr>
          <w:ilvl w:val="0"/>
          <w:numId w:val="42"/>
        </w:numPr>
        <w:spacing w:line="480" w:lineRule="auto"/>
        <w:ind w:left="1560" w:hanging="425"/>
        <w:jc w:val="both"/>
        <w:rPr>
          <w:rFonts w:ascii="Times New Roman" w:hAnsi="Times New Roman" w:cs="Times New Roman"/>
          <w:i/>
          <w:iCs/>
          <w:sz w:val="24"/>
          <w:szCs w:val="24"/>
        </w:rPr>
      </w:pPr>
      <w:r w:rsidRPr="00D87C64">
        <w:rPr>
          <w:rFonts w:ascii="Times New Roman" w:hAnsi="Times New Roman" w:cs="Times New Roman"/>
          <w:i/>
          <w:iCs/>
          <w:sz w:val="24"/>
          <w:szCs w:val="24"/>
        </w:rPr>
        <w:lastRenderedPageBreak/>
        <w:t>Cost of Debt</w:t>
      </w:r>
    </w:p>
    <w:p w14:paraId="78742206" w14:textId="65952209" w:rsidR="00E06F6C" w:rsidRPr="000E5B2D" w:rsidRDefault="00D87C64" w:rsidP="000E5B2D">
      <w:pPr>
        <w:pStyle w:val="ListParagraph"/>
        <w:spacing w:line="480" w:lineRule="auto"/>
        <w:ind w:left="1560" w:firstLine="708"/>
        <w:jc w:val="both"/>
        <w:rPr>
          <w:rFonts w:ascii="Times New Roman" w:hAnsi="Times New Roman" w:cs="Times New Roman"/>
          <w:sz w:val="24"/>
          <w:szCs w:val="24"/>
        </w:rPr>
      </w:pPr>
      <w:r w:rsidRPr="00D87C64">
        <w:rPr>
          <w:rFonts w:ascii="Times New Roman" w:hAnsi="Times New Roman" w:cs="Times New Roman"/>
          <w:i/>
          <w:iCs/>
          <w:sz w:val="24"/>
          <w:szCs w:val="24"/>
        </w:rPr>
        <w:t>Cost of debt</w:t>
      </w:r>
      <w:r>
        <w:rPr>
          <w:rFonts w:ascii="Times New Roman" w:hAnsi="Times New Roman" w:cs="Times New Roman"/>
          <w:sz w:val="24"/>
          <w:szCs w:val="24"/>
        </w:rPr>
        <w:t xml:space="preserve"> (biaya hutang) </w:t>
      </w:r>
      <w:r w:rsidR="003562EE">
        <w:rPr>
          <w:rFonts w:ascii="Times New Roman" w:hAnsi="Times New Roman" w:cs="Times New Roman"/>
          <w:sz w:val="24"/>
          <w:szCs w:val="24"/>
        </w:rPr>
        <w:t xml:space="preserve">adalah </w:t>
      </w:r>
      <w:r w:rsidR="001F5AEC">
        <w:rPr>
          <w:rFonts w:ascii="Times New Roman" w:hAnsi="Times New Roman" w:cs="Times New Roman"/>
          <w:sz w:val="24"/>
          <w:szCs w:val="24"/>
        </w:rPr>
        <w:t xml:space="preserve">biaya yang dikeluarkan oleh perusahaan untuk melunasi utang-utangnya. </w:t>
      </w:r>
      <w:r w:rsidR="00583DCE" w:rsidRPr="001F5AEC">
        <w:rPr>
          <w:rFonts w:ascii="Times New Roman" w:hAnsi="Times New Roman" w:cs="Times New Roman"/>
          <w:sz w:val="24"/>
          <w:szCs w:val="24"/>
        </w:rPr>
        <w:t xml:space="preserve">Utang yang dimaksud </w:t>
      </w:r>
      <w:r w:rsidR="001F5AEC">
        <w:rPr>
          <w:rFonts w:ascii="Times New Roman" w:hAnsi="Times New Roman" w:cs="Times New Roman"/>
          <w:sz w:val="24"/>
          <w:szCs w:val="24"/>
        </w:rPr>
        <w:t xml:space="preserve">adalah utang yang </w:t>
      </w:r>
      <w:r w:rsidR="00583DCE" w:rsidRPr="001F5AEC">
        <w:rPr>
          <w:rFonts w:ascii="Times New Roman" w:hAnsi="Times New Roman" w:cs="Times New Roman"/>
          <w:sz w:val="24"/>
          <w:szCs w:val="24"/>
        </w:rPr>
        <w:t>berasal dari pinjaman bank atau obligasi perusahaan.</w:t>
      </w:r>
    </w:p>
    <w:p w14:paraId="0922EF4A" w14:textId="357492B0" w:rsidR="001F5AEC" w:rsidRDefault="00E06F6C" w:rsidP="00D16B0A">
      <w:pPr>
        <w:pStyle w:val="ListParagraph"/>
        <w:numPr>
          <w:ilvl w:val="0"/>
          <w:numId w:val="42"/>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Profibilitas </w:t>
      </w:r>
    </w:p>
    <w:p w14:paraId="1EF0CCCA" w14:textId="1026926E" w:rsidR="00622A75" w:rsidRPr="00C1162D" w:rsidRDefault="00E67838" w:rsidP="00C1162D">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Profitabilitas merupakan </w:t>
      </w:r>
      <w:r w:rsidR="00481A76">
        <w:rPr>
          <w:rFonts w:ascii="Times New Roman" w:hAnsi="Times New Roman" w:cs="Times New Roman"/>
          <w:sz w:val="24"/>
          <w:szCs w:val="24"/>
        </w:rPr>
        <w:t xml:space="preserve">rasio </w:t>
      </w:r>
      <w:r w:rsidR="00F909BB">
        <w:rPr>
          <w:rFonts w:ascii="Times New Roman" w:hAnsi="Times New Roman" w:cs="Times New Roman"/>
          <w:sz w:val="24"/>
          <w:szCs w:val="24"/>
        </w:rPr>
        <w:t xml:space="preserve">yang digunakan </w:t>
      </w:r>
      <w:r w:rsidR="00481A76">
        <w:rPr>
          <w:rFonts w:ascii="Times New Roman" w:hAnsi="Times New Roman" w:cs="Times New Roman"/>
          <w:sz w:val="24"/>
          <w:szCs w:val="24"/>
        </w:rPr>
        <w:t>untuk mengukur kemampuan</w:t>
      </w:r>
      <w:r w:rsidR="00F909BB">
        <w:rPr>
          <w:rFonts w:ascii="Times New Roman" w:hAnsi="Times New Roman" w:cs="Times New Roman"/>
          <w:sz w:val="24"/>
          <w:szCs w:val="24"/>
        </w:rPr>
        <w:t xml:space="preserve"> sebuah</w:t>
      </w:r>
      <w:r w:rsidR="00481A76">
        <w:rPr>
          <w:rFonts w:ascii="Times New Roman" w:hAnsi="Times New Roman" w:cs="Times New Roman"/>
          <w:sz w:val="24"/>
          <w:szCs w:val="24"/>
        </w:rPr>
        <w:t xml:space="preserve"> perusahaan dalam menghasilkan laba </w:t>
      </w:r>
      <w:r w:rsidR="00F909BB">
        <w:rPr>
          <w:rFonts w:ascii="Times New Roman" w:hAnsi="Times New Roman" w:cs="Times New Roman"/>
          <w:sz w:val="24"/>
          <w:szCs w:val="24"/>
        </w:rPr>
        <w:t>yang berasal dari operasional perusahaan.</w:t>
      </w:r>
      <w:r w:rsidR="00715FF0">
        <w:rPr>
          <w:rFonts w:ascii="Times New Roman" w:hAnsi="Times New Roman" w:cs="Times New Roman"/>
          <w:sz w:val="24"/>
          <w:szCs w:val="24"/>
        </w:rPr>
        <w:t xml:space="preserve"> </w:t>
      </w:r>
      <w:r w:rsidR="003A5B43">
        <w:rPr>
          <w:rFonts w:ascii="Times New Roman" w:hAnsi="Times New Roman" w:cs="Times New Roman"/>
          <w:sz w:val="24"/>
          <w:szCs w:val="24"/>
        </w:rPr>
        <w:t>P</w:t>
      </w:r>
      <w:r w:rsidR="00FE324B">
        <w:rPr>
          <w:rFonts w:ascii="Times New Roman" w:hAnsi="Times New Roman" w:cs="Times New Roman"/>
          <w:sz w:val="24"/>
          <w:szCs w:val="24"/>
        </w:rPr>
        <w:t xml:space="preserve">erusahaan adalah sebuah organisasi yang bertujuan untuk menghasilkan laba </w:t>
      </w:r>
      <w:r w:rsidR="003562EE">
        <w:rPr>
          <w:rFonts w:ascii="Times New Roman" w:hAnsi="Times New Roman" w:cs="Times New Roman"/>
          <w:sz w:val="24"/>
          <w:szCs w:val="24"/>
        </w:rPr>
        <w:t xml:space="preserve">dengan menjual barang/jasa. </w:t>
      </w:r>
    </w:p>
    <w:p w14:paraId="241964BB" w14:textId="27888952" w:rsidR="00200E2D" w:rsidRDefault="00200E2D" w:rsidP="00D16B0A">
      <w:pPr>
        <w:pStyle w:val="ListParagraph"/>
        <w:numPr>
          <w:ilvl w:val="0"/>
          <w:numId w:val="40"/>
        </w:numPr>
        <w:spacing w:line="480" w:lineRule="auto"/>
        <w:jc w:val="both"/>
        <w:rPr>
          <w:rFonts w:ascii="Times New Roman" w:hAnsi="Times New Roman" w:cs="Times New Roman"/>
          <w:b/>
          <w:bCs/>
          <w:sz w:val="24"/>
          <w:szCs w:val="24"/>
        </w:rPr>
      </w:pPr>
      <w:r w:rsidRPr="00200E2D">
        <w:rPr>
          <w:rFonts w:ascii="Times New Roman" w:hAnsi="Times New Roman" w:cs="Times New Roman"/>
          <w:b/>
          <w:bCs/>
          <w:sz w:val="24"/>
          <w:szCs w:val="24"/>
        </w:rPr>
        <w:t>Operasionalisasi Variabel</w:t>
      </w:r>
    </w:p>
    <w:p w14:paraId="4AFA8A90" w14:textId="0BCD457A" w:rsidR="00694AFC" w:rsidRPr="00694AFC" w:rsidRDefault="00E4336C" w:rsidP="00E4336C">
      <w:pPr>
        <w:spacing w:after="100" w:afterAutospacing="1"/>
        <w:ind w:left="567"/>
        <w:jc w:val="center"/>
        <w:rPr>
          <w:rFonts w:ascii="Times New Roman" w:hAnsi="Times New Roman" w:cs="Times New Roman"/>
          <w:b/>
          <w:bCs/>
          <w:sz w:val="24"/>
          <w:szCs w:val="24"/>
        </w:rPr>
      </w:pPr>
      <w:bookmarkStart w:id="116" w:name="_Toc170376644"/>
      <w:bookmarkStart w:id="117" w:name="_Toc158588199"/>
      <w:bookmarkStart w:id="118" w:name="_Hlk168674276"/>
      <w:r w:rsidRPr="00E4336C">
        <w:rPr>
          <w:rFonts w:ascii="Times New Roman" w:hAnsi="Times New Roman" w:cs="Times New Roman"/>
          <w:b/>
          <w:bCs/>
          <w:sz w:val="24"/>
          <w:szCs w:val="24"/>
        </w:rPr>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8B3D93">
        <w:rPr>
          <w:rFonts w:ascii="Times New Roman" w:hAnsi="Times New Roman" w:cs="Times New Roman"/>
          <w:b/>
          <w:bCs/>
          <w:noProof/>
          <w:sz w:val="24"/>
          <w:szCs w:val="24"/>
        </w:rPr>
        <w:t>5</w:t>
      </w:r>
      <w:bookmarkEnd w:id="116"/>
      <w:r w:rsidRPr="00E4336C">
        <w:rPr>
          <w:rFonts w:ascii="Times New Roman" w:hAnsi="Times New Roman" w:cs="Times New Roman"/>
          <w:b/>
          <w:bCs/>
          <w:sz w:val="24"/>
          <w:szCs w:val="24"/>
        </w:rPr>
        <w:fldChar w:fldCharType="end"/>
      </w:r>
    </w:p>
    <w:p w14:paraId="66C9954B" w14:textId="7995B357" w:rsidR="0045490B" w:rsidRPr="0045490B" w:rsidRDefault="0045490B" w:rsidP="008C10B0">
      <w:pPr>
        <w:spacing w:after="100" w:afterAutospacing="1"/>
        <w:ind w:left="567"/>
        <w:jc w:val="center"/>
        <w:rPr>
          <w:rFonts w:ascii="Times New Roman" w:hAnsi="Times New Roman" w:cs="Times New Roman"/>
          <w:b/>
          <w:bCs/>
          <w:sz w:val="24"/>
          <w:szCs w:val="24"/>
        </w:rPr>
      </w:pPr>
      <w:r w:rsidRPr="0045490B">
        <w:rPr>
          <w:rFonts w:ascii="Times New Roman" w:hAnsi="Times New Roman" w:cs="Times New Roman"/>
          <w:b/>
          <w:bCs/>
          <w:sz w:val="24"/>
          <w:szCs w:val="24"/>
        </w:rPr>
        <w:t>Operasional Variabel Penelitian</w:t>
      </w:r>
      <w:bookmarkEnd w:id="117"/>
    </w:p>
    <w:tbl>
      <w:tblPr>
        <w:tblStyle w:val="TableGrid"/>
        <w:tblW w:w="8931" w:type="dxa"/>
        <w:tblInd w:w="108" w:type="dxa"/>
        <w:tblLook w:val="04A0" w:firstRow="1" w:lastRow="0" w:firstColumn="1" w:lastColumn="0" w:noHBand="0" w:noVBand="1"/>
      </w:tblPr>
      <w:tblGrid>
        <w:gridCol w:w="525"/>
        <w:gridCol w:w="1594"/>
        <w:gridCol w:w="3891"/>
        <w:gridCol w:w="1484"/>
        <w:gridCol w:w="1437"/>
      </w:tblGrid>
      <w:tr w:rsidR="00783F9A" w14:paraId="74F56FCD" w14:textId="77777777" w:rsidTr="004213DA">
        <w:trPr>
          <w:trHeight w:val="762"/>
          <w:tblHeader/>
        </w:trPr>
        <w:tc>
          <w:tcPr>
            <w:tcW w:w="525" w:type="dxa"/>
          </w:tcPr>
          <w:p w14:paraId="0EA37B85" w14:textId="00F42E5D" w:rsidR="0003048B" w:rsidRPr="00BE0FA2" w:rsidRDefault="0003048B" w:rsidP="00BE0FA2">
            <w:pPr>
              <w:pStyle w:val="ListParagraph"/>
              <w:spacing w:line="276" w:lineRule="auto"/>
              <w:ind w:left="0"/>
              <w:jc w:val="center"/>
              <w:rPr>
                <w:rFonts w:ascii="Times New Roman" w:hAnsi="Times New Roman" w:cs="Times New Roman"/>
                <w:b/>
                <w:bCs/>
                <w:sz w:val="24"/>
                <w:szCs w:val="24"/>
              </w:rPr>
            </w:pPr>
            <w:r w:rsidRPr="00BE0FA2">
              <w:rPr>
                <w:rFonts w:ascii="Times New Roman" w:hAnsi="Times New Roman" w:cs="Times New Roman"/>
                <w:b/>
                <w:bCs/>
                <w:sz w:val="24"/>
                <w:szCs w:val="24"/>
              </w:rPr>
              <w:t>No</w:t>
            </w:r>
          </w:p>
        </w:tc>
        <w:tc>
          <w:tcPr>
            <w:tcW w:w="1594" w:type="dxa"/>
          </w:tcPr>
          <w:p w14:paraId="30C65896" w14:textId="26C793EB" w:rsidR="0003048B" w:rsidRPr="00BE0FA2" w:rsidRDefault="00BE0FA2" w:rsidP="00BE0FA2">
            <w:pPr>
              <w:pStyle w:val="ListParagraph"/>
              <w:spacing w:line="276" w:lineRule="auto"/>
              <w:ind w:left="0"/>
              <w:jc w:val="center"/>
              <w:rPr>
                <w:rFonts w:ascii="Times New Roman" w:hAnsi="Times New Roman" w:cs="Times New Roman"/>
                <w:b/>
                <w:bCs/>
                <w:sz w:val="24"/>
                <w:szCs w:val="24"/>
              </w:rPr>
            </w:pPr>
            <w:r w:rsidRPr="00BE0FA2">
              <w:rPr>
                <w:rFonts w:ascii="Times New Roman" w:hAnsi="Times New Roman" w:cs="Times New Roman"/>
                <w:b/>
                <w:bCs/>
                <w:sz w:val="24"/>
                <w:szCs w:val="24"/>
              </w:rPr>
              <w:t>Variabel Penelitian</w:t>
            </w:r>
          </w:p>
        </w:tc>
        <w:tc>
          <w:tcPr>
            <w:tcW w:w="3891" w:type="dxa"/>
          </w:tcPr>
          <w:p w14:paraId="44413FF8" w14:textId="7243CD0E" w:rsidR="0003048B" w:rsidRPr="00BE0FA2" w:rsidRDefault="00BE0FA2" w:rsidP="00BE0FA2">
            <w:pPr>
              <w:pStyle w:val="ListParagraph"/>
              <w:spacing w:line="276" w:lineRule="auto"/>
              <w:ind w:left="0"/>
              <w:jc w:val="center"/>
              <w:rPr>
                <w:rFonts w:ascii="Times New Roman" w:hAnsi="Times New Roman" w:cs="Times New Roman"/>
                <w:b/>
                <w:bCs/>
                <w:sz w:val="24"/>
                <w:szCs w:val="24"/>
              </w:rPr>
            </w:pPr>
            <w:r w:rsidRPr="00BE0FA2">
              <w:rPr>
                <w:rFonts w:ascii="Times New Roman" w:hAnsi="Times New Roman" w:cs="Times New Roman"/>
                <w:b/>
                <w:bCs/>
                <w:sz w:val="24"/>
                <w:szCs w:val="24"/>
              </w:rPr>
              <w:t xml:space="preserve">Rumus </w:t>
            </w:r>
          </w:p>
        </w:tc>
        <w:tc>
          <w:tcPr>
            <w:tcW w:w="1484" w:type="dxa"/>
          </w:tcPr>
          <w:p w14:paraId="163FDFE4" w14:textId="5891EDE5" w:rsidR="0003048B" w:rsidRPr="00BE0FA2" w:rsidRDefault="00BE0FA2" w:rsidP="00BE0FA2">
            <w:pPr>
              <w:pStyle w:val="ListParagraph"/>
              <w:spacing w:line="276" w:lineRule="auto"/>
              <w:ind w:left="0"/>
              <w:jc w:val="center"/>
              <w:rPr>
                <w:rFonts w:ascii="Times New Roman" w:hAnsi="Times New Roman" w:cs="Times New Roman"/>
                <w:b/>
                <w:bCs/>
                <w:sz w:val="24"/>
                <w:szCs w:val="24"/>
              </w:rPr>
            </w:pPr>
            <w:r w:rsidRPr="00BE0FA2">
              <w:rPr>
                <w:rFonts w:ascii="Times New Roman" w:hAnsi="Times New Roman" w:cs="Times New Roman"/>
                <w:b/>
                <w:bCs/>
                <w:sz w:val="24"/>
                <w:szCs w:val="24"/>
              </w:rPr>
              <w:t>Skala Pengukuran</w:t>
            </w:r>
          </w:p>
        </w:tc>
        <w:tc>
          <w:tcPr>
            <w:tcW w:w="1437" w:type="dxa"/>
          </w:tcPr>
          <w:p w14:paraId="2B7CFCA7" w14:textId="6749BA5D" w:rsidR="0003048B" w:rsidRPr="00BE0FA2" w:rsidRDefault="00BE0FA2" w:rsidP="00BE0FA2">
            <w:pPr>
              <w:pStyle w:val="ListParagraph"/>
              <w:spacing w:line="276" w:lineRule="auto"/>
              <w:ind w:left="0"/>
              <w:jc w:val="center"/>
              <w:rPr>
                <w:rFonts w:ascii="Times New Roman" w:hAnsi="Times New Roman" w:cs="Times New Roman"/>
                <w:b/>
                <w:bCs/>
                <w:sz w:val="24"/>
                <w:szCs w:val="24"/>
              </w:rPr>
            </w:pPr>
            <w:r w:rsidRPr="00BE0FA2">
              <w:rPr>
                <w:rFonts w:ascii="Times New Roman" w:hAnsi="Times New Roman" w:cs="Times New Roman"/>
                <w:b/>
                <w:bCs/>
                <w:sz w:val="24"/>
                <w:szCs w:val="24"/>
              </w:rPr>
              <w:t>Sumber</w:t>
            </w:r>
          </w:p>
        </w:tc>
      </w:tr>
      <w:tr w:rsidR="00783F9A" w14:paraId="2C53D659" w14:textId="77777777" w:rsidTr="004213DA">
        <w:trPr>
          <w:trHeight w:val="803"/>
        </w:trPr>
        <w:tc>
          <w:tcPr>
            <w:tcW w:w="525" w:type="dxa"/>
          </w:tcPr>
          <w:p w14:paraId="06CF0336" w14:textId="69E2D85B" w:rsidR="0003048B" w:rsidRDefault="00BE0FA2"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94" w:type="dxa"/>
          </w:tcPr>
          <w:p w14:paraId="4EBAEC48" w14:textId="3AADA201" w:rsidR="0003048B" w:rsidRDefault="00BE0FA2" w:rsidP="005D38B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Manajemen Laba</w:t>
            </w:r>
          </w:p>
        </w:tc>
        <w:tc>
          <w:tcPr>
            <w:tcW w:w="3891" w:type="dxa"/>
          </w:tcPr>
          <w:p w14:paraId="2200B30D" w14:textId="4ED8B97C" w:rsidR="00F50437" w:rsidRDefault="00F50437" w:rsidP="00F50437">
            <w:pPr>
              <w:spacing w:line="480" w:lineRule="auto"/>
              <w:jc w:val="both"/>
              <w:rPr>
                <w:rFonts w:ascii="Times New Roman" w:eastAsiaTheme="minorEastAsia" w:hAnsi="Times New Roman" w:cs="Times New Roman"/>
                <w:b/>
                <w:bCs/>
                <w:sz w:val="24"/>
                <w:szCs w:val="24"/>
                <w:vertAlign w:val="subscript"/>
              </w:rPr>
            </w:pPr>
            <w:r w:rsidRPr="00F50437">
              <w:rPr>
                <w:rFonts w:ascii="Times New Roman" w:eastAsiaTheme="minorEastAsia" w:hAnsi="Times New Roman" w:cs="Times New Roman"/>
                <w:b/>
                <w:bCs/>
                <w:sz w:val="24"/>
                <w:szCs w:val="24"/>
              </w:rPr>
              <w:t>DA</w:t>
            </w:r>
            <w:r w:rsidR="00722AE5">
              <w:rPr>
                <w:rFonts w:ascii="Times New Roman" w:eastAsiaTheme="minorEastAsia" w:hAnsi="Times New Roman" w:cs="Times New Roman"/>
                <w:b/>
                <w:bCs/>
                <w:sz w:val="24"/>
                <w:szCs w:val="24"/>
              </w:rPr>
              <w:t>C</w:t>
            </w:r>
            <w:r w:rsidRPr="00F50437">
              <w:rPr>
                <w:rFonts w:ascii="Times New Roman" w:eastAsiaTheme="minorEastAsia" w:hAnsi="Times New Roman" w:cs="Times New Roman"/>
                <w:b/>
                <w:bCs/>
                <w:sz w:val="24"/>
                <w:szCs w:val="24"/>
                <w:vertAlign w:val="subscript"/>
              </w:rPr>
              <w:t>it</w:t>
            </w:r>
            <w:r w:rsidRPr="00F50437">
              <w:rPr>
                <w:rFonts w:ascii="Times New Roman" w:eastAsiaTheme="minorEastAsia" w:hAnsi="Times New Roman" w:cs="Times New Roman"/>
                <w:b/>
                <w:bCs/>
                <w:sz w:val="24"/>
                <w:szCs w:val="24"/>
              </w:rPr>
              <w:t xml:space="preserve"> = </w:t>
            </w:r>
            <m:oMath>
              <m:d>
                <m:dPr>
                  <m:ctrlPr>
                    <w:rPr>
                      <w:rFonts w:ascii="Cambria Math" w:eastAsiaTheme="minorEastAsia" w:hAnsi="Cambria Math" w:cs="Times New Roman"/>
                      <w:b/>
                      <w:bCs/>
                      <w:i/>
                      <w:sz w:val="24"/>
                      <w:szCs w:val="24"/>
                      <w:vertAlign w:val="subscript"/>
                    </w:rPr>
                  </m:ctrlPr>
                </m:dPr>
                <m:e>
                  <m:f>
                    <m:fPr>
                      <m:ctrlPr>
                        <w:rPr>
                          <w:rFonts w:ascii="Cambria Math" w:eastAsiaTheme="minorEastAsia" w:hAnsi="Cambria Math" w:cs="Times New Roman"/>
                          <w:b/>
                          <w:bCs/>
                          <w:i/>
                          <w:sz w:val="24"/>
                          <w:szCs w:val="24"/>
                          <w:vertAlign w:val="subscript"/>
                        </w:rPr>
                      </m:ctrlPr>
                    </m:fPr>
                    <m:num>
                      <m:r>
                        <m:rPr>
                          <m:sty m:val="bi"/>
                        </m:rPr>
                        <w:rPr>
                          <w:rFonts w:ascii="Cambria Math" w:eastAsiaTheme="minorEastAsia" w:hAnsi="Cambria Math" w:cs="Times New Roman"/>
                          <w:sz w:val="24"/>
                          <w:szCs w:val="24"/>
                          <w:vertAlign w:val="subscript"/>
                        </w:rPr>
                        <m:t>TAit</m:t>
                      </m:r>
                    </m:num>
                    <m:den>
                      <m:r>
                        <m:rPr>
                          <m:sty m:val="bi"/>
                        </m:rPr>
                        <w:rPr>
                          <w:rFonts w:ascii="Cambria Math" w:eastAsiaTheme="minorEastAsia" w:hAnsi="Cambria Math" w:cs="Times New Roman"/>
                          <w:sz w:val="24"/>
                          <w:szCs w:val="24"/>
                          <w:vertAlign w:val="subscript"/>
                        </w:rPr>
                        <m:t>Ait-1</m:t>
                      </m:r>
                    </m:den>
                  </m:f>
                </m:e>
              </m:d>
            </m:oMath>
            <w:r w:rsidRPr="00F50437">
              <w:rPr>
                <w:rFonts w:ascii="Times New Roman" w:eastAsiaTheme="minorEastAsia" w:hAnsi="Times New Roman" w:cs="Times New Roman"/>
                <w:b/>
                <w:bCs/>
                <w:sz w:val="24"/>
                <w:szCs w:val="24"/>
              </w:rPr>
              <w:t xml:space="preserve"> – NDA</w:t>
            </w:r>
            <w:r w:rsidRPr="00F50437">
              <w:rPr>
                <w:rFonts w:ascii="Times New Roman" w:eastAsiaTheme="minorEastAsia" w:hAnsi="Times New Roman" w:cs="Times New Roman"/>
                <w:b/>
                <w:bCs/>
                <w:sz w:val="24"/>
                <w:szCs w:val="24"/>
                <w:vertAlign w:val="subscript"/>
              </w:rPr>
              <w:t xml:space="preserve">it </w:t>
            </w:r>
          </w:p>
          <w:p w14:paraId="013A7ECD" w14:textId="77777777" w:rsidR="00F50437" w:rsidRPr="00F50437" w:rsidRDefault="00F50437" w:rsidP="00F50437">
            <w:pPr>
              <w:spacing w:line="276" w:lineRule="auto"/>
              <w:jc w:val="both"/>
              <w:rPr>
                <w:rFonts w:ascii="Times New Roman" w:eastAsiaTheme="minorEastAsia" w:hAnsi="Times New Roman" w:cs="Times New Roman"/>
                <w:sz w:val="24"/>
                <w:szCs w:val="24"/>
              </w:rPr>
            </w:pPr>
            <w:r w:rsidRPr="00F50437">
              <w:rPr>
                <w:rFonts w:ascii="Times New Roman" w:eastAsiaTheme="minorEastAsia" w:hAnsi="Times New Roman" w:cs="Times New Roman"/>
                <w:sz w:val="24"/>
                <w:szCs w:val="24"/>
              </w:rPr>
              <w:t>Keterangan:</w:t>
            </w:r>
          </w:p>
          <w:p w14:paraId="3C1F3505" w14:textId="6B50ACA5" w:rsidR="00F50437" w:rsidRPr="00F50437" w:rsidRDefault="00F50437" w:rsidP="00F50437">
            <w:pPr>
              <w:spacing w:line="276" w:lineRule="auto"/>
              <w:jc w:val="both"/>
              <w:rPr>
                <w:rFonts w:ascii="Times New Roman" w:eastAsiaTheme="minorEastAsia" w:hAnsi="Times New Roman" w:cs="Times New Roman"/>
                <w:sz w:val="24"/>
                <w:szCs w:val="24"/>
              </w:rPr>
            </w:pPr>
            <w:r w:rsidRPr="00F50437">
              <w:rPr>
                <w:rFonts w:ascii="Times New Roman" w:eastAsiaTheme="minorEastAsia" w:hAnsi="Times New Roman" w:cs="Times New Roman"/>
                <w:sz w:val="24"/>
                <w:szCs w:val="24"/>
              </w:rPr>
              <w:t>DA</w:t>
            </w:r>
            <w:r w:rsidR="00722AE5">
              <w:rPr>
                <w:rFonts w:ascii="Times New Roman" w:eastAsiaTheme="minorEastAsia" w:hAnsi="Times New Roman" w:cs="Times New Roman"/>
                <w:sz w:val="24"/>
                <w:szCs w:val="24"/>
              </w:rPr>
              <w:t>C</w:t>
            </w:r>
            <w:r w:rsidRPr="00F50437">
              <w:rPr>
                <w:rFonts w:ascii="Times New Roman" w:eastAsiaTheme="minorEastAsia" w:hAnsi="Times New Roman" w:cs="Times New Roman"/>
                <w:sz w:val="24"/>
                <w:szCs w:val="24"/>
              </w:rPr>
              <w:t xml:space="preserve">it </w:t>
            </w:r>
            <w:r w:rsidRPr="00F50437">
              <w:rPr>
                <w:rFonts w:ascii="Times New Roman" w:eastAsiaTheme="minorEastAsia" w:hAnsi="Times New Roman" w:cs="Times New Roman"/>
                <w:sz w:val="24"/>
                <w:szCs w:val="24"/>
              </w:rPr>
              <w:tab/>
              <w:t xml:space="preserve">= </w:t>
            </w:r>
            <w:r w:rsidRPr="004203CD">
              <w:rPr>
                <w:rFonts w:ascii="Times New Roman" w:eastAsiaTheme="minorEastAsia" w:hAnsi="Times New Roman" w:cs="Times New Roman"/>
                <w:i/>
                <w:iCs/>
                <w:sz w:val="24"/>
                <w:szCs w:val="24"/>
              </w:rPr>
              <w:t>Discretionary Total Accrual</w:t>
            </w:r>
            <w:r w:rsidRPr="00F50437">
              <w:rPr>
                <w:rFonts w:ascii="Times New Roman" w:eastAsiaTheme="minorEastAsia" w:hAnsi="Times New Roman" w:cs="Times New Roman"/>
                <w:sz w:val="24"/>
                <w:szCs w:val="24"/>
              </w:rPr>
              <w:t xml:space="preserve"> periode t</w:t>
            </w:r>
          </w:p>
          <w:p w14:paraId="1441E3A7" w14:textId="77777777" w:rsidR="00F50437" w:rsidRPr="00F50437" w:rsidRDefault="00F50437" w:rsidP="00F50437">
            <w:pPr>
              <w:spacing w:line="276" w:lineRule="auto"/>
              <w:jc w:val="both"/>
              <w:rPr>
                <w:rFonts w:ascii="Times New Roman" w:eastAsiaTheme="minorEastAsia" w:hAnsi="Times New Roman" w:cs="Times New Roman"/>
                <w:sz w:val="24"/>
                <w:szCs w:val="24"/>
              </w:rPr>
            </w:pPr>
            <w:r w:rsidRPr="00F50437">
              <w:rPr>
                <w:rFonts w:ascii="Times New Roman" w:eastAsiaTheme="minorEastAsia" w:hAnsi="Times New Roman" w:cs="Times New Roman"/>
                <w:sz w:val="24"/>
                <w:szCs w:val="24"/>
              </w:rPr>
              <w:t xml:space="preserve">TAit </w:t>
            </w:r>
            <w:r w:rsidRPr="00F50437">
              <w:rPr>
                <w:rFonts w:ascii="Times New Roman" w:eastAsiaTheme="minorEastAsia" w:hAnsi="Times New Roman" w:cs="Times New Roman"/>
                <w:sz w:val="24"/>
                <w:szCs w:val="24"/>
              </w:rPr>
              <w:tab/>
              <w:t>= Total Akrual</w:t>
            </w:r>
          </w:p>
          <w:p w14:paraId="3EC72CA6" w14:textId="77777777" w:rsidR="00F50437" w:rsidRPr="00F50437" w:rsidRDefault="00F50437" w:rsidP="00F50437">
            <w:pPr>
              <w:spacing w:line="276" w:lineRule="auto"/>
              <w:jc w:val="both"/>
              <w:rPr>
                <w:rFonts w:ascii="Times New Roman" w:eastAsiaTheme="minorEastAsia" w:hAnsi="Times New Roman" w:cs="Times New Roman"/>
                <w:sz w:val="24"/>
                <w:szCs w:val="24"/>
              </w:rPr>
            </w:pPr>
            <w:r w:rsidRPr="00F50437">
              <w:rPr>
                <w:rFonts w:ascii="Times New Roman" w:eastAsiaTheme="minorEastAsia" w:hAnsi="Times New Roman" w:cs="Times New Roman"/>
                <w:sz w:val="24"/>
                <w:szCs w:val="24"/>
              </w:rPr>
              <w:t>Ait-1</w:t>
            </w:r>
            <w:r w:rsidRPr="00F50437">
              <w:rPr>
                <w:rFonts w:ascii="Times New Roman" w:eastAsiaTheme="minorEastAsia" w:hAnsi="Times New Roman" w:cs="Times New Roman"/>
                <w:sz w:val="24"/>
                <w:szCs w:val="24"/>
              </w:rPr>
              <w:tab/>
              <w:t>= Total asset periode t -1</w:t>
            </w:r>
          </w:p>
          <w:p w14:paraId="6FFF8BAF" w14:textId="7A08B1DF" w:rsidR="00F50437" w:rsidRPr="00F50437" w:rsidRDefault="00F50437" w:rsidP="00F50437">
            <w:pPr>
              <w:spacing w:line="276" w:lineRule="auto"/>
              <w:jc w:val="both"/>
              <w:rPr>
                <w:rFonts w:ascii="Times New Roman" w:eastAsiaTheme="minorEastAsia" w:hAnsi="Times New Roman" w:cs="Times New Roman"/>
                <w:sz w:val="24"/>
                <w:szCs w:val="24"/>
              </w:rPr>
            </w:pPr>
            <w:r w:rsidRPr="00F50437">
              <w:rPr>
                <w:rFonts w:ascii="Times New Roman" w:eastAsiaTheme="minorEastAsia" w:hAnsi="Times New Roman" w:cs="Times New Roman"/>
                <w:sz w:val="24"/>
                <w:szCs w:val="24"/>
              </w:rPr>
              <w:t xml:space="preserve">NDAit </w:t>
            </w:r>
            <w:r w:rsidRPr="00F50437">
              <w:rPr>
                <w:rFonts w:ascii="Times New Roman" w:eastAsiaTheme="minorEastAsia" w:hAnsi="Times New Roman" w:cs="Times New Roman"/>
                <w:sz w:val="24"/>
                <w:szCs w:val="24"/>
              </w:rPr>
              <w:tab/>
              <w:t xml:space="preserve">= </w:t>
            </w:r>
            <w:r w:rsidRPr="004203CD">
              <w:rPr>
                <w:rFonts w:ascii="Times New Roman" w:eastAsiaTheme="minorEastAsia" w:hAnsi="Times New Roman" w:cs="Times New Roman"/>
                <w:i/>
                <w:iCs/>
                <w:sz w:val="24"/>
                <w:szCs w:val="24"/>
              </w:rPr>
              <w:t>Nondiscretionary accrual</w:t>
            </w:r>
            <w:r w:rsidRPr="00F50437">
              <w:rPr>
                <w:rFonts w:ascii="Times New Roman" w:eastAsiaTheme="minorEastAsia" w:hAnsi="Times New Roman" w:cs="Times New Roman"/>
                <w:sz w:val="24"/>
                <w:szCs w:val="24"/>
              </w:rPr>
              <w:t xml:space="preserve"> pada tahun t</w:t>
            </w:r>
          </w:p>
          <w:p w14:paraId="740772CD" w14:textId="77777777" w:rsidR="0003048B" w:rsidRDefault="0003048B" w:rsidP="0003048B">
            <w:pPr>
              <w:pStyle w:val="ListParagraph"/>
              <w:spacing w:line="480" w:lineRule="auto"/>
              <w:ind w:left="0"/>
              <w:jc w:val="center"/>
              <w:rPr>
                <w:rFonts w:ascii="Times New Roman" w:hAnsi="Times New Roman" w:cs="Times New Roman"/>
                <w:sz w:val="24"/>
                <w:szCs w:val="24"/>
              </w:rPr>
            </w:pPr>
          </w:p>
        </w:tc>
        <w:tc>
          <w:tcPr>
            <w:tcW w:w="1484" w:type="dxa"/>
          </w:tcPr>
          <w:p w14:paraId="5CCC0AD9" w14:textId="4E2A6E52" w:rsidR="0003048B" w:rsidRDefault="003848E8"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c>
          <w:tcPr>
            <w:tcW w:w="1437" w:type="dxa"/>
          </w:tcPr>
          <w:p w14:paraId="1AC901B9" w14:textId="57529E4D" w:rsidR="0003048B" w:rsidRDefault="00783F9A" w:rsidP="00783F9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fldChar w:fldCharType="begin" w:fldLock="1"/>
            </w:r>
            <w:r w:rsidR="00811233">
              <w:rPr>
                <w:rFonts w:ascii="Times New Roman" w:hAnsi="Times New Roman" w:cs="Times New Roman"/>
                <w:sz w:val="24"/>
                <w:szCs w:val="24"/>
              </w:rPr>
              <w:instrText>ADDIN CSL_CITATION {"citationItems":[{"id":"ITEM-1","itemData":{"author":[{"dropping-particle":"","family":"Sulistyanto","given":"H. Sri","non-dropping-particle":"","parse-names":false,"suffix":""}],"editor":[{"dropping-particle":"","family":"Listyandari","given":"MA Arita","non-dropping-particle":"","parse-names":false,"suffix":""}],"id":"ITEM-1","issued":{"date-parts":[["2008"]]},"number-of-pages":"1-261","publisher":"Grasindo","publisher-place":"Jakarta","title":"MANAJEMEN LABA Teori dan Model Empiris","type":"book"},"uris":["http://www.mendeley.com/documents/?uuid=4e7e4ad3-37ff-4634-9a50-dd917b52c771"]}],"mendeley":{"formattedCitation":"(Sulistyanto, 2008)","manualFormatting":"(Sulistyanto, 2008:199)","plainTextFormattedCitation":"(Sulistyanto,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szCs w:val="24"/>
              </w:rPr>
              <w:fldChar w:fldCharType="separate"/>
            </w:r>
            <w:r w:rsidRPr="00783F9A">
              <w:rPr>
                <w:rFonts w:ascii="Times New Roman" w:hAnsi="Times New Roman" w:cs="Times New Roman"/>
                <w:noProof/>
                <w:sz w:val="24"/>
                <w:szCs w:val="24"/>
              </w:rPr>
              <w:t>(Sulistyanto, 2008</w:t>
            </w:r>
            <w:r>
              <w:rPr>
                <w:rFonts w:ascii="Times New Roman" w:hAnsi="Times New Roman" w:cs="Times New Roman"/>
                <w:noProof/>
                <w:sz w:val="24"/>
                <w:szCs w:val="24"/>
              </w:rPr>
              <w:t>:199</w:t>
            </w:r>
            <w:r w:rsidRPr="00783F9A">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783F9A" w14:paraId="107DC471" w14:textId="77777777" w:rsidTr="004213DA">
        <w:trPr>
          <w:trHeight w:val="935"/>
        </w:trPr>
        <w:tc>
          <w:tcPr>
            <w:tcW w:w="525" w:type="dxa"/>
          </w:tcPr>
          <w:p w14:paraId="2752DA64" w14:textId="742439F7" w:rsidR="0003048B" w:rsidRDefault="003848E8"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94" w:type="dxa"/>
          </w:tcPr>
          <w:p w14:paraId="309101CD" w14:textId="2C88FC63" w:rsidR="0003048B" w:rsidRPr="004203CD" w:rsidRDefault="003848E8" w:rsidP="005D38B9">
            <w:pPr>
              <w:pStyle w:val="ListParagraph"/>
              <w:spacing w:line="360" w:lineRule="auto"/>
              <w:ind w:left="0"/>
              <w:rPr>
                <w:rFonts w:ascii="Times New Roman" w:hAnsi="Times New Roman" w:cs="Times New Roman"/>
                <w:i/>
                <w:iCs/>
                <w:sz w:val="24"/>
                <w:szCs w:val="24"/>
              </w:rPr>
            </w:pPr>
            <w:r w:rsidRPr="004203CD">
              <w:rPr>
                <w:rFonts w:ascii="Times New Roman" w:hAnsi="Times New Roman" w:cs="Times New Roman"/>
                <w:i/>
                <w:iCs/>
                <w:sz w:val="24"/>
                <w:szCs w:val="24"/>
              </w:rPr>
              <w:t>Good Corporate Governance</w:t>
            </w:r>
          </w:p>
        </w:tc>
        <w:tc>
          <w:tcPr>
            <w:tcW w:w="3891" w:type="dxa"/>
          </w:tcPr>
          <w:p w14:paraId="27977D26" w14:textId="702F3AFD" w:rsidR="00A228C3" w:rsidRPr="00A228C3" w:rsidRDefault="00A228C3" w:rsidP="00A228C3">
            <w:pPr>
              <w:spacing w:line="480" w:lineRule="auto"/>
              <w:jc w:val="both"/>
              <w:rPr>
                <w:rFonts w:ascii="Times New Roman" w:eastAsiaTheme="minorEastAsia" w:hAnsi="Times New Roman" w:cs="Times New Roman"/>
                <w:b/>
                <w:bCs/>
                <w:sz w:val="28"/>
                <w:szCs w:val="28"/>
              </w:rPr>
            </w:pPr>
            <w:r w:rsidRPr="00A228C3">
              <w:rPr>
                <w:rFonts w:ascii="Times New Roman" w:eastAsiaTheme="minorEastAsia" w:hAnsi="Times New Roman" w:cs="Times New Roman"/>
                <w:sz w:val="28"/>
                <w:szCs w:val="28"/>
              </w:rPr>
              <w:t>KP</w:t>
            </w:r>
            <w:r w:rsidR="00EA3EF2">
              <w:rPr>
                <w:rFonts w:ascii="Times New Roman" w:eastAsiaTheme="minorEastAsia" w:hAnsi="Times New Roman" w:cs="Times New Roman"/>
                <w:sz w:val="28"/>
                <w:szCs w:val="28"/>
              </w:rPr>
              <w:t>I</w:t>
            </w:r>
            <w:r w:rsidRPr="00A228C3">
              <w:rPr>
                <w:rFonts w:ascii="Times New Roman" w:eastAsiaTheme="minorEastAsia" w:hAnsi="Times New Roman" w:cs="Times New Roman"/>
                <w:sz w:val="28"/>
                <w:szCs w:val="28"/>
              </w:rPr>
              <w:t xml:space="preserve">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∑SI</m:t>
                  </m:r>
                </m:num>
                <m:den>
                  <m:r>
                    <m:rPr>
                      <m:sty m:val="bi"/>
                    </m:rPr>
                    <w:rPr>
                      <w:rFonts w:ascii="Cambria Math" w:hAnsi="Cambria Math" w:cs="Times New Roman"/>
                      <w:sz w:val="28"/>
                      <w:szCs w:val="28"/>
                    </w:rPr>
                    <m:t>∑SB</m:t>
                  </m:r>
                </m:den>
              </m:f>
            </m:oMath>
          </w:p>
          <w:p w14:paraId="1295AF4A" w14:textId="219CFE90" w:rsidR="00A27BF1" w:rsidRDefault="00A228C3" w:rsidP="00F50437">
            <w:pPr>
              <w:spacing w:line="360" w:lineRule="auto"/>
              <w:jc w:val="both"/>
              <w:rPr>
                <w:rFonts w:ascii="Times New Roman" w:eastAsiaTheme="minorEastAsia" w:hAnsi="Times New Roman" w:cs="Times New Roman"/>
                <w:sz w:val="24"/>
                <w:szCs w:val="24"/>
              </w:rPr>
            </w:pPr>
            <w:proofErr w:type="gramStart"/>
            <w:r w:rsidRPr="00A27BF1">
              <w:rPr>
                <w:rFonts w:ascii="Times New Roman" w:eastAsiaTheme="minorEastAsia" w:hAnsi="Times New Roman" w:cs="Times New Roman"/>
                <w:sz w:val="24"/>
                <w:szCs w:val="24"/>
              </w:rPr>
              <w:t>KPM</w:t>
            </w:r>
            <w:r w:rsidR="006B1D8C">
              <w:rPr>
                <w:rFonts w:ascii="Times New Roman" w:eastAsiaTheme="minorEastAsia" w:hAnsi="Times New Roman" w:cs="Times New Roman"/>
                <w:sz w:val="24"/>
                <w:szCs w:val="24"/>
              </w:rPr>
              <w:t xml:space="preserve">  </w:t>
            </w:r>
            <w:r w:rsidR="00A27BF1" w:rsidRPr="00A27BF1">
              <w:rPr>
                <w:rFonts w:ascii="Times New Roman" w:eastAsiaTheme="minorEastAsia" w:hAnsi="Times New Roman" w:cs="Times New Roman"/>
                <w:sz w:val="24"/>
                <w:szCs w:val="24"/>
              </w:rPr>
              <w:t>:</w:t>
            </w:r>
            <w:proofErr w:type="gramEnd"/>
            <w:r w:rsidR="00A27BF1">
              <w:rPr>
                <w:rFonts w:ascii="Times New Roman" w:eastAsiaTheme="minorEastAsia" w:hAnsi="Times New Roman" w:cs="Times New Roman"/>
                <w:sz w:val="28"/>
                <w:szCs w:val="28"/>
              </w:rPr>
              <w:t xml:space="preserve"> </w:t>
            </w:r>
            <w:r w:rsidR="00EA3EF2">
              <w:rPr>
                <w:rFonts w:ascii="Times New Roman" w:eastAsiaTheme="minorEastAsia" w:hAnsi="Times New Roman" w:cs="Times New Roman"/>
                <w:sz w:val="28"/>
                <w:szCs w:val="28"/>
              </w:rPr>
              <w:t>K</w:t>
            </w:r>
            <w:r w:rsidR="00A27BF1">
              <w:rPr>
                <w:rFonts w:ascii="Times New Roman" w:eastAsiaTheme="minorEastAsia" w:hAnsi="Times New Roman" w:cs="Times New Roman"/>
                <w:sz w:val="24"/>
                <w:szCs w:val="24"/>
              </w:rPr>
              <w:t xml:space="preserve">epemilikan </w:t>
            </w:r>
            <w:r w:rsidR="00EA3EF2">
              <w:rPr>
                <w:rFonts w:ascii="Times New Roman" w:eastAsiaTheme="minorEastAsia" w:hAnsi="Times New Roman" w:cs="Times New Roman"/>
                <w:sz w:val="24"/>
                <w:szCs w:val="24"/>
              </w:rPr>
              <w:t>Institusional</w:t>
            </w:r>
          </w:p>
          <w:p w14:paraId="617CEE25" w14:textId="6DAB1406" w:rsidR="00A27BF1" w:rsidRPr="00A27BF1" w:rsidRDefault="00A27BF1" w:rsidP="00F50437">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∑SI</m:t>
              </m:r>
            </m:oMath>
            <w:r>
              <w:rPr>
                <w:rFonts w:ascii="Times New Roman" w:eastAsiaTheme="minorEastAsia" w:hAnsi="Times New Roman" w:cs="Times New Roman"/>
                <w:sz w:val="24"/>
                <w:szCs w:val="24"/>
              </w:rPr>
              <w:t xml:space="preserve">  : Jumlah saham</w:t>
            </w:r>
            <w:r w:rsidR="00EA3EF2">
              <w:rPr>
                <w:rFonts w:ascii="Times New Roman" w:eastAsiaTheme="minorEastAsia" w:hAnsi="Times New Roman" w:cs="Times New Roman"/>
                <w:sz w:val="24"/>
                <w:szCs w:val="24"/>
              </w:rPr>
              <w:t xml:space="preserve"> Institusional</w:t>
            </w:r>
          </w:p>
          <w:p w14:paraId="45FED649" w14:textId="0C095F1A" w:rsidR="0003048B" w:rsidRDefault="00A27BF1" w:rsidP="00F50437">
            <w:pPr>
              <w:pStyle w:val="ListParagraph"/>
              <w:spacing w:line="360" w:lineRule="auto"/>
              <w:ind w:left="0"/>
              <w:rPr>
                <w:rFonts w:ascii="Times New Roman" w:hAnsi="Times New Roman" w:cs="Times New Roman"/>
                <w:sz w:val="24"/>
                <w:szCs w:val="24"/>
              </w:rPr>
            </w:pPr>
            <m:oMath>
              <m:r>
                <w:rPr>
                  <w:rFonts w:ascii="Cambria Math" w:hAnsi="Cambria Math" w:cs="Times New Roman"/>
                  <w:sz w:val="24"/>
                  <w:szCs w:val="24"/>
                </w:rPr>
                <m:t>∑SB</m:t>
              </m:r>
            </m:oMath>
            <w:r>
              <w:rPr>
                <w:rFonts w:ascii="Times New Roman" w:eastAsiaTheme="minorEastAsia" w:hAnsi="Times New Roman" w:cs="Times New Roman"/>
                <w:sz w:val="24"/>
                <w:szCs w:val="24"/>
              </w:rPr>
              <w:t xml:space="preserve">   : Jumlah saham beredar</w:t>
            </w:r>
          </w:p>
        </w:tc>
        <w:tc>
          <w:tcPr>
            <w:tcW w:w="1484" w:type="dxa"/>
          </w:tcPr>
          <w:p w14:paraId="5C6F8CEE" w14:textId="38CBC189" w:rsidR="0003048B" w:rsidRDefault="006C20FE"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c>
          <w:tcPr>
            <w:tcW w:w="1437" w:type="dxa"/>
          </w:tcPr>
          <w:p w14:paraId="3E7E5B35" w14:textId="06799B99" w:rsidR="0003048B" w:rsidRDefault="00D46932"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D3620B">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laba.","author":[{"dropping-particle":"","family":"Janrosl","given":"Viola syukrina E","non-dropping-particle":"","parse-names":false,"suffix":""},{"dropping-particle":"","family":"Lim","given":"Joyce","non-dropping-particle":"","parse-names":false,"suffix":""}],"container-title":"Owner riset &amp; jurnal Akuntansi","id":"ITEM-1","issue":"2","issued":{"date-parts":[["2019"]]},"page":"226-238","title":"Analisis Pengaruh Good Corporate Governance terhadap Manajemen Laba pada Perusahaan Perbankan yang terdaftar di BEI","type":"article-journal","volume":"3"},"uris":["http://www.mendeley.com/documents/?uuid=a318a3bc-7b07-46bf-9ea4-ee7965e3f253"]}],"mendeley":{"formattedCitation":"(Janrosl &amp; Lim, 2019)","manualFormatting":"Janrosl &amp; Lim, (2019)","plainTextFormattedCitation":"(Janrosl &amp; Lim, 2019)","previouslyFormattedCitation":"(Janrosl &amp; Lim, 2019)"},"properties":{"noteIndex":0},"schema":"https://github.com/citation-style-language/schema/raw/master/csl-citation.json"}</w:instrText>
            </w:r>
            <w:r>
              <w:rPr>
                <w:rFonts w:ascii="Times New Roman" w:hAnsi="Times New Roman" w:cs="Times New Roman"/>
                <w:sz w:val="24"/>
                <w:szCs w:val="24"/>
              </w:rPr>
              <w:fldChar w:fldCharType="separate"/>
            </w:r>
            <w:r w:rsidRPr="00D46932">
              <w:rPr>
                <w:rFonts w:ascii="Times New Roman" w:hAnsi="Times New Roman" w:cs="Times New Roman"/>
                <w:noProof/>
                <w:sz w:val="24"/>
                <w:szCs w:val="24"/>
              </w:rPr>
              <w:t xml:space="preserve">Janrosl &amp; Lim, </w:t>
            </w:r>
            <w:r w:rsidR="004203CD">
              <w:rPr>
                <w:rFonts w:ascii="Times New Roman" w:hAnsi="Times New Roman" w:cs="Times New Roman"/>
                <w:noProof/>
                <w:sz w:val="24"/>
                <w:szCs w:val="24"/>
              </w:rPr>
              <w:t>(</w:t>
            </w:r>
            <w:r w:rsidRPr="00D46932">
              <w:rPr>
                <w:rFonts w:ascii="Times New Roman" w:hAnsi="Times New Roman" w:cs="Times New Roman"/>
                <w:noProof/>
                <w:sz w:val="24"/>
                <w:szCs w:val="24"/>
              </w:rPr>
              <w:t>2019)</w:t>
            </w:r>
            <w:r>
              <w:rPr>
                <w:rFonts w:ascii="Times New Roman" w:hAnsi="Times New Roman" w:cs="Times New Roman"/>
                <w:sz w:val="24"/>
                <w:szCs w:val="24"/>
              </w:rPr>
              <w:fldChar w:fldCharType="end"/>
            </w:r>
          </w:p>
        </w:tc>
      </w:tr>
      <w:tr w:rsidR="00783F9A" w14:paraId="055BE7F5" w14:textId="77777777" w:rsidTr="004213DA">
        <w:trPr>
          <w:trHeight w:val="1066"/>
        </w:trPr>
        <w:tc>
          <w:tcPr>
            <w:tcW w:w="525" w:type="dxa"/>
          </w:tcPr>
          <w:p w14:paraId="43E5E1C4" w14:textId="5CEC59DF" w:rsidR="0003048B" w:rsidRDefault="00995016"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594" w:type="dxa"/>
          </w:tcPr>
          <w:p w14:paraId="6512F750" w14:textId="566C86C0" w:rsidR="0003048B" w:rsidRDefault="002E61E5" w:rsidP="003A05A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Ukuran Perusahaan</w:t>
            </w:r>
          </w:p>
        </w:tc>
        <w:tc>
          <w:tcPr>
            <w:tcW w:w="3891" w:type="dxa"/>
          </w:tcPr>
          <w:p w14:paraId="23A6B379" w14:textId="1799F62A" w:rsidR="0003048B" w:rsidRPr="00EA1BA3" w:rsidRDefault="00DC6EEC" w:rsidP="003A5B43">
            <w:pPr>
              <w:pStyle w:val="ListParagraph"/>
              <w:spacing w:line="480" w:lineRule="auto"/>
              <w:ind w:left="0"/>
              <w:rPr>
                <w:rFonts w:ascii="Times New Roman" w:hAnsi="Times New Roman" w:cs="Times New Roman"/>
                <w:sz w:val="24"/>
                <w:szCs w:val="24"/>
              </w:rPr>
            </w:pPr>
            <w:r w:rsidRPr="00EA1BA3">
              <w:rPr>
                <w:rFonts w:ascii="Times New Roman" w:hAnsi="Times New Roman" w:cs="Times New Roman"/>
                <w:sz w:val="24"/>
                <w:szCs w:val="24"/>
              </w:rPr>
              <w:t xml:space="preserve">Ukuran Perusahaan (UP) = Ln </w:t>
            </w:r>
            <w:r w:rsidR="00EA1BA3">
              <w:rPr>
                <w:rFonts w:ascii="Times New Roman" w:hAnsi="Times New Roman" w:cs="Times New Roman"/>
                <w:sz w:val="24"/>
                <w:szCs w:val="24"/>
              </w:rPr>
              <w:t xml:space="preserve">x </w:t>
            </w:r>
            <w:r w:rsidRPr="00EA1BA3">
              <w:rPr>
                <w:rFonts w:ascii="Times New Roman" w:hAnsi="Times New Roman" w:cs="Times New Roman"/>
                <w:sz w:val="24"/>
                <w:szCs w:val="24"/>
              </w:rPr>
              <w:t>Total Aset</w:t>
            </w:r>
          </w:p>
        </w:tc>
        <w:tc>
          <w:tcPr>
            <w:tcW w:w="1484" w:type="dxa"/>
          </w:tcPr>
          <w:p w14:paraId="4D3FE2A7" w14:textId="673334CC" w:rsidR="0003048B" w:rsidRDefault="006C20FE"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c>
          <w:tcPr>
            <w:tcW w:w="1437" w:type="dxa"/>
          </w:tcPr>
          <w:p w14:paraId="26E6F544" w14:textId="1B0CE194" w:rsidR="0003048B" w:rsidRDefault="00EA1BA3"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565EE7">
              <w:rPr>
                <w:rFonts w:ascii="Times New Roman" w:hAnsi="Times New Roman" w:cs="Times New Roman"/>
                <w:sz w:val="24"/>
                <w:szCs w:val="24"/>
              </w:rPr>
              <w:instrText>ADDIN CSL_CITATION {"citationItems":[{"id":"ITEM-1","itemData":{"DOI":"10.23887/jia.v4i1.17055","ISSN":"2527-4090","abstract":"Perusahaan di Indonesia banyak melakukan transaksi dengan perusahaan luar negeri menggunakan mata uang asing, contohnya US Dolar dengan tujuan pemenuhan kebutuhan akan persediaan, mesin, dll. Beberapa tahun belakangan nilai tukar rupiah terhadap US Dolar mengalami fluktuasi. Fluktuasi nilai tukar rupiah yang terjadi cenderung mengarahkan pada rupiah yang semakin melemah. Hal ini merupakan sebuah ancaman risiko bagi perusahaan yang melakukan transaksi dengan pihak luar negeri. Untuk meminimalisir risiko tersebut perusahaan dapat melakukan lindung nilai atau hedging. Penelitian ini bertujuan untuk mengetahui bagaimana pengaruh Market To Book Value, Firm Size Dan Profitabilitas pada perusahaan sub sektor otomotif dan komponennya. Penelitian ini juga bertujuan untuk mengetahui bagaimana pengaruh Market To Book Value, Firm Size dan Profitabilitas baik secara simultan maupun parsial terhadap Pengambilan Keputusan Lindung Nilai Pada Perusahaan sub sektor Otomotif dan Komponennya  yang terdaftar di BEI Pada tahun 2014–2017. Teknik pengambilan sampel yang digunakan pada penelitian ini adalah teknik purposive sampling yang memperoleh 12 sampel penelitian dalam kurun waktu 4 tahun sehingga di dapat 48 unit sampel perusahaan Sub sektor Otomotif dan Komponennya  yang terdaftar di BEI pada tahun 2014–2017. Teknik analisis data yang digunakan adalah analisis statistic deskriptif dan regresi logistik. Berdasarkan hasil penelitian menunjukkan bahwa Market To Book Value, Firm Size dan Profitabilitas secara simultan berpengaruh terhadap Pengambilan Keputusan Lindung Nilai. Secara parsial Market To Book Value berpengaruh negatif dan tidak signifikan terhadap lindung nilai, Firm Size berpengaruh positif signifikan terhadap lindung nilai, dan Profitabilitas berpengaruh positif dan tidak signifikan terhadap lindung nilai. Dari hasil tersebut dapat disimpulkan bahwa, Market To Book Value berpengaruh negatif dan tidak signifikan karena dengan fenomena yang terjadi MTBV tidak sepenuhnya menjadi landasan perusahaan melaksanakan lindung nilai. Firm Size berpengaruh positif signifikan karena semakin besar ukuran perusahaan maka risiko yang dialami akan meningkat sehingga lindung nilai dilaksanakan. Profitabilitas berpengaruh positif dan tidak signifikan karena risiko yang dialami atas peningkatan profitabilitas dapat diminimalisir dengan lindung nilai natural sehingga tidak berpengaruh signifikan.","author":[{"dropping-particle":"","family":"Setiawan","given":"I Gusti Agung Ngurah Alit Pramana","non-dropping-particle":"","parse-names":false,"suffix":""},{"dropping-particle":"","family":"Mahardika","given":"Dewa Putra Krishna","non-dropping-particle":"","parse-names":false,"suffix":""}],"container-title":"Jurnal Ilmiah Akuntansi","id":"ITEM-1","issue":"1","issued":{"date-parts":[["2019"]]},"page":"124-140","title":"ANALISIS PENGARUH MARKET TO BOOK VALUE, FIRM SIZE DAN PROFITABILITAS TERHADAP PENGAMBILAN KEPUTUSAN LINDUNG NILAI (Studi Kasus Pada Perusahaan Sub Sektor Otomotif Dan Komponennya Yang Terdaftar Di Bursa Efek Indonesia Pada Tahun 2014–2017)","type":"article-journal","volume":"4"},"uris":["http://www.mendeley.com/documents/?uuid=ca715213-9e38-4d8d-ac73-b566f039768f"]}],"mendeley":{"formattedCitation":"(Setiawan &amp; Mahardika, 2019)","manualFormatting":"Setiawan &amp; Mahardika, (2019)","plainTextFormattedCitation":"(Setiawan &amp; Mahardika, 2019)","previouslyFormattedCitation":"(Setiawan &amp; Mahardika, 2019)"},"properties":{"noteIndex":0},"schema":"https://github.com/citation-style-language/schema/raw/master/csl-citation.json"}</w:instrText>
            </w:r>
            <w:r>
              <w:rPr>
                <w:rFonts w:ascii="Times New Roman" w:hAnsi="Times New Roman" w:cs="Times New Roman"/>
                <w:sz w:val="24"/>
                <w:szCs w:val="24"/>
              </w:rPr>
              <w:fldChar w:fldCharType="separate"/>
            </w:r>
            <w:r w:rsidRPr="00EA1BA3">
              <w:rPr>
                <w:rFonts w:ascii="Times New Roman" w:hAnsi="Times New Roman" w:cs="Times New Roman"/>
                <w:noProof/>
                <w:sz w:val="24"/>
                <w:szCs w:val="24"/>
              </w:rPr>
              <w:t xml:space="preserve">Setiawan &amp; Mahardika, </w:t>
            </w:r>
            <w:r>
              <w:rPr>
                <w:rFonts w:ascii="Times New Roman" w:hAnsi="Times New Roman" w:cs="Times New Roman"/>
                <w:noProof/>
                <w:sz w:val="24"/>
                <w:szCs w:val="24"/>
              </w:rPr>
              <w:t>(</w:t>
            </w:r>
            <w:r w:rsidRPr="00EA1BA3">
              <w:rPr>
                <w:rFonts w:ascii="Times New Roman" w:hAnsi="Times New Roman" w:cs="Times New Roman"/>
                <w:noProof/>
                <w:sz w:val="24"/>
                <w:szCs w:val="24"/>
              </w:rPr>
              <w:t>2019)</w:t>
            </w:r>
            <w:r>
              <w:rPr>
                <w:rFonts w:ascii="Times New Roman" w:hAnsi="Times New Roman" w:cs="Times New Roman"/>
                <w:sz w:val="24"/>
                <w:szCs w:val="24"/>
              </w:rPr>
              <w:fldChar w:fldCharType="end"/>
            </w:r>
          </w:p>
        </w:tc>
      </w:tr>
      <w:tr w:rsidR="00783F9A" w14:paraId="7D446908" w14:textId="77777777" w:rsidTr="004213DA">
        <w:trPr>
          <w:trHeight w:val="2533"/>
        </w:trPr>
        <w:tc>
          <w:tcPr>
            <w:tcW w:w="525" w:type="dxa"/>
          </w:tcPr>
          <w:p w14:paraId="1C631D31" w14:textId="3F4EAD2D" w:rsidR="00F83C0B" w:rsidRDefault="00F83C0B"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94" w:type="dxa"/>
          </w:tcPr>
          <w:p w14:paraId="2163B060" w14:textId="728165F1" w:rsidR="00F83C0B" w:rsidRPr="004203CD" w:rsidRDefault="00F83C0B" w:rsidP="003A05A8">
            <w:pPr>
              <w:pStyle w:val="ListParagraph"/>
              <w:spacing w:line="360" w:lineRule="auto"/>
              <w:ind w:left="0"/>
              <w:rPr>
                <w:rFonts w:ascii="Times New Roman" w:hAnsi="Times New Roman" w:cs="Times New Roman"/>
                <w:i/>
                <w:iCs/>
                <w:sz w:val="24"/>
                <w:szCs w:val="24"/>
              </w:rPr>
            </w:pPr>
            <w:r w:rsidRPr="004203CD">
              <w:rPr>
                <w:rFonts w:ascii="Times New Roman" w:hAnsi="Times New Roman" w:cs="Times New Roman"/>
                <w:i/>
                <w:iCs/>
                <w:sz w:val="24"/>
                <w:szCs w:val="24"/>
              </w:rPr>
              <w:t>Cost of Debt</w:t>
            </w:r>
          </w:p>
        </w:tc>
        <w:tc>
          <w:tcPr>
            <w:tcW w:w="3891" w:type="dxa"/>
          </w:tcPr>
          <w:p w14:paraId="52BCB611" w14:textId="77777777" w:rsidR="00F83C0B" w:rsidRPr="00B93EEB" w:rsidRDefault="00F83C0B" w:rsidP="00F83C0B">
            <w:pPr>
              <w:spacing w:line="360" w:lineRule="auto"/>
              <w:jc w:val="center"/>
              <w:rPr>
                <w:rFonts w:ascii="Times New Roman" w:hAnsi="Times New Roman" w:cs="Times New Roman"/>
                <w:b/>
                <w:bCs/>
                <w:sz w:val="24"/>
                <w:szCs w:val="24"/>
              </w:rPr>
            </w:pPr>
            <w:r w:rsidRPr="00A21168">
              <w:rPr>
                <w:rFonts w:ascii="Times New Roman" w:hAnsi="Times New Roman" w:cs="Times New Roman"/>
                <w:b/>
                <w:bCs/>
                <w:sz w:val="24"/>
                <w:szCs w:val="24"/>
              </w:rPr>
              <w:t>Ki = Kd (1-T)</w:t>
            </w:r>
          </w:p>
          <w:p w14:paraId="49BB3DF3" w14:textId="068391C3" w:rsidR="006E52F6" w:rsidRDefault="00F83C0B" w:rsidP="0070270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Ket</w:t>
            </w:r>
            <w:r w:rsidR="0097441A">
              <w:rPr>
                <w:rFonts w:ascii="Times New Roman" w:hAnsi="Times New Roman" w:cs="Times New Roman"/>
                <w:sz w:val="24"/>
                <w:szCs w:val="24"/>
              </w:rPr>
              <w:t>erangan</w:t>
            </w:r>
            <w:r>
              <w:rPr>
                <w:rFonts w:ascii="Times New Roman" w:hAnsi="Times New Roman" w:cs="Times New Roman"/>
                <w:sz w:val="24"/>
                <w:szCs w:val="24"/>
              </w:rPr>
              <w:t>:</w:t>
            </w:r>
            <w:r w:rsidR="005C0D36">
              <w:rPr>
                <w:rFonts w:ascii="Times New Roman" w:hAnsi="Times New Roman" w:cs="Times New Roman"/>
                <w:sz w:val="24"/>
                <w:szCs w:val="24"/>
              </w:rPr>
              <w:t xml:space="preserve"> </w:t>
            </w:r>
          </w:p>
          <w:p w14:paraId="38925CC8" w14:textId="53C86443" w:rsidR="00F83C0B" w:rsidRDefault="005C0D36" w:rsidP="00F5043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w:t>
            </w:r>
            <w:r w:rsidR="006E52F6">
              <w:rPr>
                <w:rFonts w:ascii="Times New Roman" w:hAnsi="Times New Roman" w:cs="Times New Roman"/>
                <w:sz w:val="24"/>
                <w:szCs w:val="24"/>
              </w:rPr>
              <w:t>i = Biaya hutang setelah pajak</w:t>
            </w:r>
          </w:p>
          <w:p w14:paraId="1E0C5A96" w14:textId="77777777" w:rsidR="0097441A" w:rsidRDefault="006E52F6" w:rsidP="00F5043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Kd = </w:t>
            </w:r>
            <w:r w:rsidR="0097441A">
              <w:rPr>
                <w:rFonts w:ascii="Times New Roman" w:hAnsi="Times New Roman" w:cs="Times New Roman"/>
                <w:sz w:val="24"/>
                <w:szCs w:val="24"/>
              </w:rPr>
              <w:t>Biaya hutang sebelum pajak</w:t>
            </w:r>
          </w:p>
          <w:p w14:paraId="087228F9" w14:textId="3554EF6D" w:rsidR="00F83C0B" w:rsidRDefault="0097441A" w:rsidP="00F5043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    = Tarif Pajak</w:t>
            </w:r>
            <w:r w:rsidR="006E52F6">
              <w:rPr>
                <w:rFonts w:ascii="Times New Roman" w:hAnsi="Times New Roman" w:cs="Times New Roman"/>
                <w:sz w:val="24"/>
                <w:szCs w:val="24"/>
              </w:rPr>
              <w:t xml:space="preserve"> </w:t>
            </w:r>
          </w:p>
        </w:tc>
        <w:tc>
          <w:tcPr>
            <w:tcW w:w="1484" w:type="dxa"/>
          </w:tcPr>
          <w:p w14:paraId="1E9A809F" w14:textId="39540687" w:rsidR="00F83C0B" w:rsidRDefault="006C20FE"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c>
          <w:tcPr>
            <w:tcW w:w="1437" w:type="dxa"/>
          </w:tcPr>
          <w:p w14:paraId="28451507" w14:textId="31CC0D9A" w:rsidR="00F83C0B" w:rsidRDefault="00E352B3"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044744">
              <w:rPr>
                <w:rFonts w:ascii="Times New Roman" w:hAnsi="Times New Roman" w:cs="Times New Roman"/>
                <w:sz w:val="24"/>
                <w:szCs w:val="24"/>
              </w:rPr>
              <w:instrText>ADDIN CSL_CITATION {"citationItems":[{"id":"ITEM-1","itemData":{"ISBN":"9786234140279","abstract":"puji Syukur kami panjatkan kehadirat Allah SWT karena atas rahmat dan hidayahNya, kami dapat menyelesaikan buku ajar mata kuliah Manajemen Keuangan II. Buku ini disusun berdasarkan Rencana Pembelajaran Semester (RPS) dan dilengkapi dengan latihan soal untuk mempermudah pemahaman mahasiswa terkait dengan materi Manajemen Keuangan II. Kami menyadari bahwa buku ajar Manajemen Keuangan II yang kami susun ini masih jauh dari sempurna, sehingga kritik dan saran senantiasa kami harapkan untuk perbaikan di kemudian hari. Penulis menyadari apabila dalam penyusunan buku ini terdapat kekurangan, tetapi penulis meyakini sepenuhnya bahwa sekecil apapun buku ini tetap memberikan manfaat. Akhir kata kami sampaikan ucapan terima kasih kepada pihak-pihak yang telah memberi kesempatan, membantu, memotivasi serta menginspirasi kami, dalam penyusunan buku ajar Manajemen Keuangan II ini.","author":[{"dropping-particle":"","family":"Triyonowati","given":"","non-dropping-particle":"","parse-names":false,"suffix":""},{"dropping-particle":"","family":"Maryam","given":"Dewi","non-dropping-particle":"","parse-names":false,"suffix":""}],"edition":"pertama","id":"ITEM-1","issued":{"date-parts":[["2022"]]},"number-of-pages":"89","publisher":"Indomedia Pustaka","publisher-place":"Surabaya","title":"Buku Ajar Manajemen Keuangan Ii","type":"book"},"uris":["http://www.mendeley.com/documents/?uuid=67e2c053-99ef-40cd-a82f-ea40d2aadb77"]}],"mendeley":{"formattedCitation":"(Triyonowati &amp; Maryam, 2022)","manualFormatting":"Triyonowati &amp; Maryam, (2022:44)","plainTextFormattedCitation":"(Triyonowati &amp; Maryam, 2022)","previouslyFormattedCitation":"(Triyonowati &amp; Maryam, 2022)"},"properties":{"noteIndex":0},"schema":"https://github.com/citation-style-language/schema/raw/master/csl-citation.json"}</w:instrText>
            </w:r>
            <w:r>
              <w:rPr>
                <w:rFonts w:ascii="Times New Roman" w:hAnsi="Times New Roman" w:cs="Times New Roman"/>
                <w:sz w:val="24"/>
                <w:szCs w:val="24"/>
              </w:rPr>
              <w:fldChar w:fldCharType="separate"/>
            </w:r>
            <w:r w:rsidRPr="00E352B3">
              <w:rPr>
                <w:rFonts w:ascii="Times New Roman" w:hAnsi="Times New Roman" w:cs="Times New Roman"/>
                <w:noProof/>
                <w:sz w:val="24"/>
                <w:szCs w:val="24"/>
              </w:rPr>
              <w:t xml:space="preserve">Triyonowati &amp; Maryam, </w:t>
            </w:r>
            <w:r w:rsidR="00DC6EEC">
              <w:rPr>
                <w:rFonts w:ascii="Times New Roman" w:hAnsi="Times New Roman" w:cs="Times New Roman"/>
                <w:noProof/>
                <w:sz w:val="24"/>
                <w:szCs w:val="24"/>
              </w:rPr>
              <w:t>(</w:t>
            </w:r>
            <w:r w:rsidRPr="00E352B3">
              <w:rPr>
                <w:rFonts w:ascii="Times New Roman" w:hAnsi="Times New Roman" w:cs="Times New Roman"/>
                <w:noProof/>
                <w:sz w:val="24"/>
                <w:szCs w:val="24"/>
              </w:rPr>
              <w:t>2022</w:t>
            </w:r>
            <w:r w:rsidR="00DC6EEC">
              <w:rPr>
                <w:rFonts w:ascii="Times New Roman" w:hAnsi="Times New Roman" w:cs="Times New Roman"/>
                <w:noProof/>
                <w:sz w:val="24"/>
                <w:szCs w:val="24"/>
              </w:rPr>
              <w:t>:44</w:t>
            </w:r>
            <w:r w:rsidRPr="00E352B3">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783F9A" w14:paraId="5EE78F87" w14:textId="77777777" w:rsidTr="004213DA">
        <w:trPr>
          <w:trHeight w:val="1329"/>
        </w:trPr>
        <w:tc>
          <w:tcPr>
            <w:tcW w:w="525" w:type="dxa"/>
          </w:tcPr>
          <w:p w14:paraId="31DE4299" w14:textId="14ACFA78" w:rsidR="0003048B" w:rsidRDefault="00F83C0B"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94" w:type="dxa"/>
          </w:tcPr>
          <w:p w14:paraId="36ADC1F2" w14:textId="29CE2FB2" w:rsidR="0003048B" w:rsidRDefault="00CB3F67"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Profitabilitas</w:t>
            </w:r>
          </w:p>
        </w:tc>
        <w:tc>
          <w:tcPr>
            <w:tcW w:w="3891" w:type="dxa"/>
          </w:tcPr>
          <w:p w14:paraId="69D3F855" w14:textId="216FF1F0" w:rsidR="0070270A" w:rsidRPr="0070270A" w:rsidRDefault="0070270A" w:rsidP="0070270A">
            <w:pPr>
              <w:spacing w:line="480" w:lineRule="auto"/>
              <w:jc w:val="center"/>
              <w:rPr>
                <w:rFonts w:ascii="Times New Roman" w:eastAsiaTheme="minorEastAsia" w:hAnsi="Times New Roman" w:cs="Times New Roman"/>
                <w:b/>
                <w:bCs/>
                <w:sz w:val="28"/>
                <w:szCs w:val="28"/>
              </w:rPr>
            </w:pPr>
            <w:r w:rsidRPr="0070270A">
              <w:rPr>
                <w:rFonts w:ascii="Times New Roman" w:hAnsi="Times New Roman" w:cs="Times New Roman"/>
                <w:b/>
                <w:bCs/>
                <w:sz w:val="24"/>
                <w:szCs w:val="24"/>
              </w:rPr>
              <w:t xml:space="preserve">(ROA) </w:t>
            </w:r>
            <w:r w:rsidRPr="0070270A">
              <w:rPr>
                <w:rFonts w:ascii="Times New Roman" w:hAnsi="Times New Roman" w:cs="Times New Roman"/>
                <w:b/>
                <w:bCs/>
                <w:sz w:val="28"/>
                <w:szCs w:val="28"/>
              </w:rPr>
              <w:t xml:space="preserve">=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Earning after taxes</m:t>
                  </m:r>
                </m:num>
                <m:den>
                  <m:r>
                    <m:rPr>
                      <m:sty m:val="bi"/>
                    </m:rPr>
                    <w:rPr>
                      <w:rFonts w:ascii="Cambria Math" w:hAnsi="Cambria Math" w:cs="Times New Roman"/>
                      <w:sz w:val="28"/>
                      <w:szCs w:val="28"/>
                    </w:rPr>
                    <m:t>total assets</m:t>
                  </m:r>
                </m:den>
              </m:f>
            </m:oMath>
          </w:p>
          <w:p w14:paraId="42F63D00" w14:textId="0183D67A" w:rsidR="0003048B" w:rsidRDefault="0003048B" w:rsidP="00981CDF">
            <w:pPr>
              <w:pStyle w:val="ListParagraph"/>
              <w:spacing w:line="480" w:lineRule="auto"/>
              <w:ind w:left="1506"/>
              <w:rPr>
                <w:rFonts w:ascii="Times New Roman" w:hAnsi="Times New Roman" w:cs="Times New Roman"/>
                <w:sz w:val="24"/>
                <w:szCs w:val="24"/>
              </w:rPr>
            </w:pPr>
          </w:p>
        </w:tc>
        <w:tc>
          <w:tcPr>
            <w:tcW w:w="1484" w:type="dxa"/>
          </w:tcPr>
          <w:p w14:paraId="7B8F0BE7" w14:textId="5C9284AC" w:rsidR="0003048B" w:rsidRDefault="0070270A"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c>
          <w:tcPr>
            <w:tcW w:w="1437" w:type="dxa"/>
          </w:tcPr>
          <w:p w14:paraId="39C89421" w14:textId="37841B4F" w:rsidR="0003048B" w:rsidRDefault="0070270A" w:rsidP="000304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390276">
              <w:rPr>
                <w:rFonts w:ascii="Times New Roman" w:hAnsi="Times New Roman" w:cs="Times New Roman"/>
                <w:sz w:val="24"/>
                <w:szCs w:val="24"/>
              </w:rPr>
              <w:instrText>ADDIN CSL_CITATION {"citationItems":[{"id":"ITEM-1","itemData":{"author":[{"dropping-particle":"","family":"Sudana","given":"I Made","non-dropping-particle":"","parse-names":false,"suffix":""}],"edition":"2","editor":[{"dropping-particle":"","family":"Salma","given":"Novietha I.","non-dropping-particle":"","parse-names":false,"suffix":""}],"id":"ITEM-1","issued":{"date-parts":[["2015"]]},"number-of-pages":"1-345","publisher":"Penerbit Erlangga","title":"Manajemen Keuangan Perusahaan Teori dan Praktik","type":"book"},"uris":["http://www.mendeley.com/documents/?uuid=ad94365d-3527-43a4-a524-bbd7b18e8236"]}],"mendeley":{"formattedCitation":"(Sudana, 2015)","manualFormatting":"Sudana, (2015:25)","plainTextFormattedCitation":"(Sudana,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70270A">
              <w:rPr>
                <w:rFonts w:ascii="Times New Roman" w:hAnsi="Times New Roman" w:cs="Times New Roman"/>
                <w:noProof/>
                <w:sz w:val="24"/>
                <w:szCs w:val="24"/>
              </w:rPr>
              <w:t xml:space="preserve">Sudana, </w:t>
            </w:r>
            <w:r w:rsidR="00FB3620">
              <w:rPr>
                <w:rFonts w:ascii="Times New Roman" w:hAnsi="Times New Roman" w:cs="Times New Roman"/>
                <w:noProof/>
                <w:sz w:val="24"/>
                <w:szCs w:val="24"/>
              </w:rPr>
              <w:t>(</w:t>
            </w:r>
            <w:r w:rsidRPr="0070270A">
              <w:rPr>
                <w:rFonts w:ascii="Times New Roman" w:hAnsi="Times New Roman" w:cs="Times New Roman"/>
                <w:noProof/>
                <w:sz w:val="24"/>
                <w:szCs w:val="24"/>
              </w:rPr>
              <w:t>2015</w:t>
            </w:r>
            <w:r w:rsidR="00FB3620">
              <w:rPr>
                <w:rFonts w:ascii="Times New Roman" w:hAnsi="Times New Roman" w:cs="Times New Roman"/>
                <w:noProof/>
                <w:sz w:val="24"/>
                <w:szCs w:val="24"/>
              </w:rPr>
              <w:t>:25</w:t>
            </w:r>
            <w:r w:rsidRPr="0070270A">
              <w:rPr>
                <w:rFonts w:ascii="Times New Roman" w:hAnsi="Times New Roman" w:cs="Times New Roman"/>
                <w:noProof/>
                <w:sz w:val="24"/>
                <w:szCs w:val="24"/>
              </w:rPr>
              <w:t>)</w:t>
            </w:r>
            <w:r>
              <w:rPr>
                <w:rFonts w:ascii="Times New Roman" w:hAnsi="Times New Roman" w:cs="Times New Roman"/>
                <w:sz w:val="24"/>
                <w:szCs w:val="24"/>
              </w:rPr>
              <w:fldChar w:fldCharType="end"/>
            </w:r>
          </w:p>
        </w:tc>
      </w:tr>
    </w:tbl>
    <w:p w14:paraId="479B919E" w14:textId="56E87353" w:rsidR="004213DA" w:rsidRPr="008C10B0" w:rsidRDefault="005F2A7D" w:rsidP="008C10B0">
      <w:pPr>
        <w:spacing w:line="480" w:lineRule="auto"/>
        <w:rPr>
          <w:rFonts w:ascii="Times New Roman" w:hAnsi="Times New Roman" w:cs="Times New Roman"/>
          <w:sz w:val="24"/>
          <w:szCs w:val="24"/>
        </w:rPr>
      </w:pPr>
      <w:r w:rsidRPr="008C10B0">
        <w:rPr>
          <w:rFonts w:ascii="Times New Roman" w:hAnsi="Times New Roman" w:cs="Times New Roman"/>
          <w:sz w:val="24"/>
          <w:szCs w:val="24"/>
        </w:rPr>
        <w:t>Sumber</w:t>
      </w:r>
      <w:r w:rsidR="003D6140" w:rsidRPr="008C10B0">
        <w:rPr>
          <w:rFonts w:ascii="Times New Roman" w:hAnsi="Times New Roman" w:cs="Times New Roman"/>
          <w:sz w:val="24"/>
          <w:szCs w:val="24"/>
        </w:rPr>
        <w:t xml:space="preserve">: </w:t>
      </w:r>
      <w:r w:rsidR="00EF4E22" w:rsidRPr="008C10B0">
        <w:rPr>
          <w:rFonts w:ascii="Times New Roman" w:hAnsi="Times New Roman" w:cs="Times New Roman"/>
          <w:sz w:val="24"/>
          <w:szCs w:val="24"/>
        </w:rPr>
        <w:t xml:space="preserve">operasional variabel </w:t>
      </w:r>
      <w:r w:rsidR="003D6140" w:rsidRPr="008C10B0">
        <w:rPr>
          <w:rFonts w:ascii="Times New Roman" w:hAnsi="Times New Roman" w:cs="Times New Roman"/>
          <w:sz w:val="24"/>
          <w:szCs w:val="24"/>
        </w:rPr>
        <w:t>diolah (2024)</w:t>
      </w:r>
    </w:p>
    <w:p w14:paraId="40F1BDCF" w14:textId="5E774611" w:rsidR="00E06F6C" w:rsidRDefault="00933D6E" w:rsidP="000D31BE">
      <w:pPr>
        <w:pStyle w:val="Subbab3"/>
        <w:spacing w:line="360" w:lineRule="auto"/>
      </w:pPr>
      <w:bookmarkStart w:id="119" w:name="_Toc158584229"/>
      <w:bookmarkStart w:id="120" w:name="_Toc168382174"/>
      <w:bookmarkStart w:id="121" w:name="_Toc170379453"/>
      <w:bookmarkEnd w:id="118"/>
      <w:r w:rsidRPr="00933D6E">
        <w:t>Teknik Pengumpulan Data</w:t>
      </w:r>
      <w:bookmarkEnd w:id="119"/>
      <w:bookmarkEnd w:id="120"/>
      <w:bookmarkEnd w:id="121"/>
    </w:p>
    <w:p w14:paraId="524495A2" w14:textId="6264F118" w:rsidR="00BA47C0" w:rsidRPr="00BA47C0" w:rsidRDefault="001F0F12" w:rsidP="00BA47C0">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Data yang digunakan dalam penlitian ini adalah data sekunder </w:t>
      </w:r>
      <w:r w:rsidRPr="003C7C04">
        <w:rPr>
          <w:rFonts w:ascii="Times New Roman" w:hAnsi="Times New Roman" w:cs="Times New Roman"/>
          <w:i/>
          <w:iCs/>
          <w:sz w:val="24"/>
          <w:szCs w:val="24"/>
        </w:rPr>
        <w:t>(secondary data)</w:t>
      </w:r>
      <w:r>
        <w:rPr>
          <w:rFonts w:ascii="Times New Roman" w:hAnsi="Times New Roman" w:cs="Times New Roman"/>
          <w:sz w:val="24"/>
          <w:szCs w:val="24"/>
        </w:rPr>
        <w:t xml:space="preserve"> yaitu data </w:t>
      </w:r>
      <w:r w:rsidR="00B9627E">
        <w:rPr>
          <w:rFonts w:ascii="Times New Roman" w:hAnsi="Times New Roman" w:cs="Times New Roman"/>
          <w:sz w:val="24"/>
          <w:szCs w:val="24"/>
        </w:rPr>
        <w:t xml:space="preserve">yang diperoleh langsung </w:t>
      </w:r>
      <w:r w:rsidR="003B77F8">
        <w:rPr>
          <w:rFonts w:ascii="Times New Roman" w:hAnsi="Times New Roman" w:cs="Times New Roman"/>
          <w:sz w:val="24"/>
          <w:szCs w:val="24"/>
        </w:rPr>
        <w:t>dari subjek penelitian</w:t>
      </w:r>
      <w:r w:rsidR="003A5B43">
        <w:rPr>
          <w:rFonts w:ascii="Times New Roman" w:hAnsi="Times New Roman" w:cs="Times New Roman"/>
          <w:sz w:val="24"/>
          <w:szCs w:val="24"/>
        </w:rPr>
        <w:t>.</w:t>
      </w:r>
      <w:r w:rsidR="00F37F11">
        <w:rPr>
          <w:rFonts w:ascii="Times New Roman" w:hAnsi="Times New Roman" w:cs="Times New Roman"/>
          <w:sz w:val="24"/>
          <w:szCs w:val="24"/>
        </w:rPr>
        <w:t xml:space="preserve"> </w:t>
      </w:r>
      <w:proofErr w:type="gramStart"/>
      <w:r w:rsidR="002C6E3B">
        <w:rPr>
          <w:rFonts w:ascii="Times New Roman" w:hAnsi="Times New Roman" w:cs="Times New Roman"/>
          <w:sz w:val="24"/>
          <w:szCs w:val="24"/>
        </w:rPr>
        <w:t>Jeni</w:t>
      </w:r>
      <w:r w:rsidR="00F37F11">
        <w:rPr>
          <w:rFonts w:ascii="Times New Roman" w:hAnsi="Times New Roman" w:cs="Times New Roman"/>
          <w:sz w:val="24"/>
          <w:szCs w:val="24"/>
        </w:rPr>
        <w:t>s</w:t>
      </w:r>
      <w:proofErr w:type="gramEnd"/>
      <w:r w:rsidR="00F37F11">
        <w:rPr>
          <w:rFonts w:ascii="Times New Roman" w:hAnsi="Times New Roman" w:cs="Times New Roman"/>
          <w:sz w:val="24"/>
          <w:szCs w:val="24"/>
        </w:rPr>
        <w:t xml:space="preserve"> </w:t>
      </w:r>
      <w:r w:rsidR="002C6E3B">
        <w:rPr>
          <w:rFonts w:ascii="Times New Roman" w:hAnsi="Times New Roman" w:cs="Times New Roman"/>
          <w:sz w:val="24"/>
          <w:szCs w:val="24"/>
        </w:rPr>
        <w:t xml:space="preserve">data yang diambil </w:t>
      </w:r>
      <w:r w:rsidR="00403275">
        <w:rPr>
          <w:rFonts w:ascii="Times New Roman" w:hAnsi="Times New Roman" w:cs="Times New Roman"/>
          <w:sz w:val="24"/>
          <w:szCs w:val="24"/>
        </w:rPr>
        <w:t xml:space="preserve">adalah </w:t>
      </w:r>
      <w:r w:rsidR="002C6E3B">
        <w:rPr>
          <w:rFonts w:ascii="Times New Roman" w:hAnsi="Times New Roman" w:cs="Times New Roman"/>
          <w:sz w:val="24"/>
          <w:szCs w:val="24"/>
        </w:rPr>
        <w:t xml:space="preserve">berdasarkan kurun waktu atau </w:t>
      </w:r>
      <w:r w:rsidR="002C6E3B" w:rsidRPr="002C6E3B">
        <w:rPr>
          <w:rFonts w:ascii="Times New Roman" w:hAnsi="Times New Roman" w:cs="Times New Roman"/>
          <w:i/>
          <w:iCs/>
          <w:sz w:val="24"/>
          <w:szCs w:val="24"/>
        </w:rPr>
        <w:t>time series</w:t>
      </w:r>
      <w:r w:rsidR="00E27EB9">
        <w:rPr>
          <w:rFonts w:ascii="Times New Roman" w:hAnsi="Times New Roman" w:cs="Times New Roman"/>
          <w:sz w:val="24"/>
          <w:szCs w:val="24"/>
        </w:rPr>
        <w:t>. Periode data yang digunakan adalah 2019-2023</w:t>
      </w:r>
      <w:r w:rsidR="00403275">
        <w:rPr>
          <w:rFonts w:ascii="Times New Roman" w:hAnsi="Times New Roman" w:cs="Times New Roman"/>
          <w:sz w:val="24"/>
          <w:szCs w:val="24"/>
        </w:rPr>
        <w:t xml:space="preserve"> yaitu</w:t>
      </w:r>
      <w:r w:rsidR="00E27EB9">
        <w:rPr>
          <w:rFonts w:ascii="Times New Roman" w:hAnsi="Times New Roman" w:cs="Times New Roman"/>
          <w:sz w:val="24"/>
          <w:szCs w:val="24"/>
        </w:rPr>
        <w:t xml:space="preserve"> sebanyak 5 tahun yang bersumber dari </w:t>
      </w:r>
      <w:r w:rsidR="00D02581">
        <w:rPr>
          <w:rFonts w:ascii="Times New Roman" w:hAnsi="Times New Roman" w:cs="Times New Roman"/>
          <w:sz w:val="24"/>
          <w:szCs w:val="24"/>
        </w:rPr>
        <w:t xml:space="preserve">website </w:t>
      </w:r>
      <w:hyperlink r:id="rId26" w:history="1">
        <w:r w:rsidR="00DB66A3" w:rsidRPr="007D2B92">
          <w:rPr>
            <w:rStyle w:val="Hyperlink"/>
            <w:rFonts w:ascii="Times New Roman" w:hAnsi="Times New Roman" w:cs="Times New Roman"/>
            <w:sz w:val="24"/>
            <w:szCs w:val="24"/>
          </w:rPr>
          <w:t>www.//.idx.co.id/</w:t>
        </w:r>
      </w:hyperlink>
      <w:r w:rsidR="003A5B43">
        <w:rPr>
          <w:rFonts w:ascii="Times New Roman" w:hAnsi="Times New Roman" w:cs="Times New Roman"/>
          <w:sz w:val="24"/>
          <w:szCs w:val="24"/>
        </w:rPr>
        <w:t>. P</w:t>
      </w:r>
      <w:r w:rsidR="00DB66A3">
        <w:rPr>
          <w:rFonts w:ascii="Times New Roman" w:hAnsi="Times New Roman" w:cs="Times New Roman"/>
          <w:sz w:val="24"/>
          <w:szCs w:val="24"/>
        </w:rPr>
        <w:t xml:space="preserve">enelitian ini menggunakan data </w:t>
      </w:r>
      <w:r w:rsidR="00DB66A3">
        <w:rPr>
          <w:rFonts w:ascii="Times New Roman" w:hAnsi="Times New Roman" w:cs="Times New Roman"/>
          <w:sz w:val="24"/>
          <w:szCs w:val="24"/>
        </w:rPr>
        <w:lastRenderedPageBreak/>
        <w:t>laporan keuangan tahunan yang bersumber dari website IDX</w:t>
      </w:r>
      <w:r w:rsidR="000A0671">
        <w:rPr>
          <w:rFonts w:ascii="Times New Roman" w:hAnsi="Times New Roman" w:cs="Times New Roman"/>
          <w:sz w:val="24"/>
          <w:szCs w:val="24"/>
        </w:rPr>
        <w:t xml:space="preserve"> dan juga situs internet lainnya yang </w:t>
      </w:r>
      <w:r w:rsidR="003A5B43">
        <w:rPr>
          <w:rFonts w:ascii="Times New Roman" w:hAnsi="Times New Roman" w:cs="Times New Roman"/>
          <w:sz w:val="24"/>
          <w:szCs w:val="24"/>
        </w:rPr>
        <w:t>berkai</w:t>
      </w:r>
      <w:r w:rsidR="000A0671">
        <w:rPr>
          <w:rFonts w:ascii="Times New Roman" w:hAnsi="Times New Roman" w:cs="Times New Roman"/>
          <w:sz w:val="24"/>
          <w:szCs w:val="24"/>
        </w:rPr>
        <w:t>t</w:t>
      </w:r>
      <w:r w:rsidR="003A5B43">
        <w:rPr>
          <w:rFonts w:ascii="Times New Roman" w:hAnsi="Times New Roman" w:cs="Times New Roman"/>
          <w:sz w:val="24"/>
          <w:szCs w:val="24"/>
        </w:rPr>
        <w:t>an</w:t>
      </w:r>
      <w:r w:rsidR="000A0671">
        <w:rPr>
          <w:rFonts w:ascii="Times New Roman" w:hAnsi="Times New Roman" w:cs="Times New Roman"/>
          <w:sz w:val="24"/>
          <w:szCs w:val="24"/>
        </w:rPr>
        <w:t xml:space="preserve"> dengan penelitian yang dilakukan</w:t>
      </w:r>
      <w:r w:rsidR="00403275">
        <w:rPr>
          <w:rFonts w:ascii="Times New Roman" w:hAnsi="Times New Roman" w:cs="Times New Roman"/>
          <w:sz w:val="24"/>
          <w:szCs w:val="24"/>
        </w:rPr>
        <w:t xml:space="preserve">. </w:t>
      </w:r>
      <w:r w:rsidR="005D341D">
        <w:rPr>
          <w:rFonts w:ascii="Times New Roman" w:hAnsi="Times New Roman" w:cs="Times New Roman"/>
          <w:sz w:val="24"/>
          <w:szCs w:val="24"/>
        </w:rPr>
        <w:t xml:space="preserve">Dan teknik </w:t>
      </w:r>
      <w:r w:rsidR="00B8183C">
        <w:rPr>
          <w:rFonts w:ascii="Times New Roman" w:hAnsi="Times New Roman" w:cs="Times New Roman"/>
          <w:sz w:val="24"/>
          <w:szCs w:val="24"/>
        </w:rPr>
        <w:t xml:space="preserve">pengolahan data </w:t>
      </w:r>
      <w:r w:rsidR="005D341D">
        <w:rPr>
          <w:rFonts w:ascii="Times New Roman" w:hAnsi="Times New Roman" w:cs="Times New Roman"/>
          <w:sz w:val="24"/>
          <w:szCs w:val="24"/>
        </w:rPr>
        <w:t xml:space="preserve">yang </w:t>
      </w:r>
      <w:r w:rsidR="008F4649">
        <w:rPr>
          <w:rFonts w:ascii="Times New Roman" w:hAnsi="Times New Roman" w:cs="Times New Roman"/>
          <w:sz w:val="24"/>
          <w:szCs w:val="24"/>
        </w:rPr>
        <w:t>diolah menggunakan pengolahan data kuantita</w:t>
      </w:r>
      <w:r w:rsidR="001A1BBA">
        <w:rPr>
          <w:rFonts w:ascii="Times New Roman" w:hAnsi="Times New Roman" w:cs="Times New Roman"/>
          <w:sz w:val="24"/>
          <w:szCs w:val="24"/>
        </w:rPr>
        <w:t xml:space="preserve">tif, yaitu teknik yang dinyatakan dengan angka-angka </w:t>
      </w:r>
      <w:r w:rsidR="00561051">
        <w:rPr>
          <w:rFonts w:ascii="Times New Roman" w:hAnsi="Times New Roman" w:cs="Times New Roman"/>
          <w:sz w:val="24"/>
          <w:szCs w:val="24"/>
        </w:rPr>
        <w:t>dan menggu</w:t>
      </w:r>
      <w:r w:rsidR="003A5B43">
        <w:rPr>
          <w:rFonts w:ascii="Times New Roman" w:hAnsi="Times New Roman" w:cs="Times New Roman"/>
          <w:sz w:val="24"/>
          <w:szCs w:val="24"/>
        </w:rPr>
        <w:t>n</w:t>
      </w:r>
      <w:r w:rsidR="00561051">
        <w:rPr>
          <w:rFonts w:ascii="Times New Roman" w:hAnsi="Times New Roman" w:cs="Times New Roman"/>
          <w:sz w:val="24"/>
          <w:szCs w:val="24"/>
        </w:rPr>
        <w:t xml:space="preserve">akan metode statistik yang akan dibantu dengan program </w:t>
      </w:r>
      <w:r w:rsidR="005D341D">
        <w:rPr>
          <w:rFonts w:ascii="Times New Roman" w:hAnsi="Times New Roman" w:cs="Times New Roman"/>
          <w:sz w:val="24"/>
          <w:szCs w:val="24"/>
        </w:rPr>
        <w:t>SPSS 2</w:t>
      </w:r>
      <w:r w:rsidR="00C1162D">
        <w:rPr>
          <w:rFonts w:ascii="Times New Roman" w:hAnsi="Times New Roman" w:cs="Times New Roman"/>
          <w:sz w:val="24"/>
          <w:szCs w:val="24"/>
        </w:rPr>
        <w:t>2</w:t>
      </w:r>
      <w:r w:rsidR="005D341D">
        <w:rPr>
          <w:rFonts w:ascii="Times New Roman" w:hAnsi="Times New Roman" w:cs="Times New Roman"/>
          <w:sz w:val="24"/>
          <w:szCs w:val="24"/>
        </w:rPr>
        <w:t>.</w:t>
      </w:r>
    </w:p>
    <w:p w14:paraId="2F720CCD" w14:textId="77777777" w:rsidR="008B3A4D" w:rsidRDefault="00E20204" w:rsidP="00611FEB">
      <w:pPr>
        <w:pStyle w:val="Subbab3"/>
        <w:spacing w:after="0"/>
        <w:ind w:left="425" w:hanging="357"/>
      </w:pPr>
      <w:bookmarkStart w:id="122" w:name="_Toc158584230"/>
      <w:bookmarkStart w:id="123" w:name="_Toc168382175"/>
      <w:bookmarkStart w:id="124" w:name="_Toc170379454"/>
      <w:r>
        <w:t>Teknik Analisis Data</w:t>
      </w:r>
      <w:bookmarkEnd w:id="122"/>
      <w:bookmarkEnd w:id="123"/>
      <w:bookmarkEnd w:id="124"/>
    </w:p>
    <w:p w14:paraId="5D2594FA" w14:textId="0117C0C3" w:rsidR="00147E97" w:rsidRPr="00C1162D" w:rsidRDefault="003D7D8C" w:rsidP="00C1162D">
      <w:pPr>
        <w:pStyle w:val="ListParagraph"/>
        <w:spacing w:line="480" w:lineRule="auto"/>
        <w:ind w:left="567" w:firstLine="720"/>
        <w:jc w:val="both"/>
        <w:rPr>
          <w:rFonts w:ascii="Times New Roman" w:hAnsi="Times New Roman" w:cs="Times New Roman"/>
          <w:sz w:val="24"/>
          <w:szCs w:val="24"/>
        </w:rPr>
      </w:pPr>
      <w:r w:rsidRPr="00611FEB">
        <w:rPr>
          <w:rFonts w:ascii="Times New Roman" w:hAnsi="Times New Roman" w:cs="Times New Roman"/>
          <w:sz w:val="24"/>
          <w:szCs w:val="24"/>
        </w:rPr>
        <w:t xml:space="preserve">Model analisis data yang digunakan dalam penelitian ini </w:t>
      </w:r>
      <w:r w:rsidR="00D340BE" w:rsidRPr="00611FEB">
        <w:rPr>
          <w:rFonts w:ascii="Times New Roman" w:hAnsi="Times New Roman" w:cs="Times New Roman"/>
          <w:sz w:val="24"/>
          <w:szCs w:val="24"/>
        </w:rPr>
        <w:t xml:space="preserve">adalah analisis statistik deskriptif, uji asumsi klasik, </w:t>
      </w:r>
      <w:r w:rsidR="00F507EB" w:rsidRPr="00611FEB">
        <w:rPr>
          <w:rFonts w:ascii="Times New Roman" w:hAnsi="Times New Roman" w:cs="Times New Roman"/>
          <w:sz w:val="24"/>
          <w:szCs w:val="24"/>
        </w:rPr>
        <w:t>Uji analisis regresi linear</w:t>
      </w:r>
      <w:r w:rsidR="00CB0791" w:rsidRPr="00611FEB">
        <w:rPr>
          <w:rFonts w:ascii="Times New Roman" w:hAnsi="Times New Roman" w:cs="Times New Roman"/>
          <w:sz w:val="24"/>
          <w:szCs w:val="24"/>
        </w:rPr>
        <w:t xml:space="preserve"> berganda</w:t>
      </w:r>
      <w:r w:rsidR="00F507EB" w:rsidRPr="00611FEB">
        <w:rPr>
          <w:rFonts w:ascii="Times New Roman" w:hAnsi="Times New Roman" w:cs="Times New Roman"/>
          <w:sz w:val="24"/>
          <w:szCs w:val="24"/>
        </w:rPr>
        <w:t>, uji signifikansi</w:t>
      </w:r>
      <w:r w:rsidR="00CB0791" w:rsidRPr="00611FEB">
        <w:rPr>
          <w:rFonts w:ascii="Times New Roman" w:hAnsi="Times New Roman" w:cs="Times New Roman"/>
          <w:sz w:val="24"/>
          <w:szCs w:val="24"/>
        </w:rPr>
        <w:t>,</w:t>
      </w:r>
      <w:r w:rsidR="00A4495A" w:rsidRPr="00611FEB">
        <w:rPr>
          <w:rFonts w:ascii="Times New Roman" w:hAnsi="Times New Roman" w:cs="Times New Roman"/>
          <w:sz w:val="24"/>
          <w:szCs w:val="24"/>
        </w:rPr>
        <w:t xml:space="preserve"> </w:t>
      </w:r>
      <w:r w:rsidR="006E792C" w:rsidRPr="00611FEB">
        <w:rPr>
          <w:rFonts w:ascii="Times New Roman" w:hAnsi="Times New Roman" w:cs="Times New Roman"/>
          <w:sz w:val="24"/>
          <w:szCs w:val="24"/>
        </w:rPr>
        <w:t>analisis koefisien determinasi (R2)</w:t>
      </w:r>
      <w:r w:rsidR="00BA47C0" w:rsidRPr="00611FEB">
        <w:rPr>
          <w:rFonts w:ascii="Times New Roman" w:hAnsi="Times New Roman" w:cs="Times New Roman"/>
          <w:sz w:val="24"/>
          <w:szCs w:val="24"/>
        </w:rPr>
        <w:t>.</w:t>
      </w:r>
    </w:p>
    <w:p w14:paraId="3989AB20" w14:textId="62868425" w:rsidR="00E20204" w:rsidRPr="00031192" w:rsidRDefault="006E792C" w:rsidP="00031192">
      <w:pPr>
        <w:pStyle w:val="subbab3-1"/>
        <w:spacing w:line="360" w:lineRule="auto"/>
      </w:pPr>
      <w:bookmarkStart w:id="125" w:name="_Toc158584231"/>
      <w:bookmarkStart w:id="126" w:name="_Toc168382176"/>
      <w:bookmarkStart w:id="127" w:name="_Toc170379455"/>
      <w:r w:rsidRPr="00031192">
        <w:t xml:space="preserve">Analisis </w:t>
      </w:r>
      <w:r w:rsidR="00E20204" w:rsidRPr="00031192">
        <w:t>Statistik Deskriptif</w:t>
      </w:r>
      <w:bookmarkEnd w:id="125"/>
      <w:bookmarkEnd w:id="126"/>
      <w:bookmarkEnd w:id="127"/>
    </w:p>
    <w:p w14:paraId="459878A2" w14:textId="31900C06" w:rsidR="00E20204" w:rsidRDefault="00E64CD0" w:rsidP="006541C0">
      <w:pPr>
        <w:pStyle w:val="ListParagraph"/>
        <w:spacing w:line="480" w:lineRule="auto"/>
        <w:ind w:left="927" w:firstLine="774"/>
        <w:jc w:val="both"/>
        <w:rPr>
          <w:rFonts w:ascii="Times New Roman" w:hAnsi="Times New Roman" w:cs="Times New Roman"/>
          <w:sz w:val="24"/>
          <w:szCs w:val="24"/>
        </w:rPr>
      </w:pPr>
      <w:r>
        <w:rPr>
          <w:rFonts w:ascii="Times New Roman" w:hAnsi="Times New Roman" w:cs="Times New Roman"/>
          <w:sz w:val="24"/>
          <w:szCs w:val="24"/>
        </w:rPr>
        <w:t xml:space="preserve">Statistik deskriptif adalah statistik yang digunakan </w:t>
      </w:r>
      <w:r w:rsidR="00A24B66">
        <w:rPr>
          <w:rFonts w:ascii="Times New Roman" w:hAnsi="Times New Roman" w:cs="Times New Roman"/>
          <w:sz w:val="24"/>
          <w:szCs w:val="24"/>
        </w:rPr>
        <w:t>untuk menganalisis data dengan mendeskripsikan atau menggambarkan data yang telah ter</w:t>
      </w:r>
      <w:r w:rsidR="00117BC3">
        <w:rPr>
          <w:rFonts w:ascii="Times New Roman" w:hAnsi="Times New Roman" w:cs="Times New Roman"/>
          <w:sz w:val="24"/>
          <w:szCs w:val="24"/>
        </w:rPr>
        <w:t>t</w:t>
      </w:r>
      <w:r w:rsidR="00A24B66">
        <w:rPr>
          <w:rFonts w:ascii="Times New Roman" w:hAnsi="Times New Roman" w:cs="Times New Roman"/>
          <w:sz w:val="24"/>
          <w:szCs w:val="24"/>
        </w:rPr>
        <w:t>umpuk sebagaimana adanya</w:t>
      </w:r>
      <w:r w:rsidR="00836BDD">
        <w:rPr>
          <w:rFonts w:ascii="Times New Roman" w:hAnsi="Times New Roman" w:cs="Times New Roman"/>
          <w:sz w:val="24"/>
          <w:szCs w:val="24"/>
        </w:rPr>
        <w:t xml:space="preserve"> tanpa bermaksud membuat kesimpulan yang berlaku untuk umum atau generalisasi</w:t>
      </w:r>
      <w:r w:rsidR="003979D4">
        <w:rPr>
          <w:rFonts w:ascii="Times New Roman" w:hAnsi="Times New Roman" w:cs="Times New Roman"/>
          <w:sz w:val="24"/>
          <w:szCs w:val="24"/>
        </w:rPr>
        <w:t xml:space="preserve"> </w:t>
      </w:r>
      <w:r w:rsidR="006542D5">
        <w:rPr>
          <w:rFonts w:ascii="Times New Roman" w:hAnsi="Times New Roman" w:cs="Times New Roman"/>
          <w:sz w:val="24"/>
          <w:szCs w:val="24"/>
        </w:rPr>
        <w:t>(</w:t>
      </w:r>
      <w:r w:rsidR="00044744">
        <w:rPr>
          <w:rFonts w:ascii="Times New Roman" w:hAnsi="Times New Roman" w:cs="Times New Roman"/>
          <w:sz w:val="24"/>
          <w:szCs w:val="24"/>
        </w:rPr>
        <w:fldChar w:fldCharType="begin" w:fldLock="1"/>
      </w:r>
      <w:r w:rsidR="00F96C97">
        <w:rPr>
          <w:rFonts w:ascii="Times New Roman" w:hAnsi="Times New Roman" w:cs="Times New Roman"/>
          <w:sz w:val="24"/>
          <w:szCs w:val="24"/>
        </w:rPr>
        <w:instrText>ADDIN CSL_CITATION {"citationItems":[{"id":"ITEM-1","itemData":{"ISBN":"978-602-9328-06-6","author":[{"dropping-particle":"","family":"Sugiyono","given":"","non-dropping-particle":"","parse-names":false,"suffix":""}],"edition":"2","editor":[{"dropping-particle":"","family":"Sutopo","given":"","non-dropping-particle":"","parse-names":false,"suffix":""}],"id":"ITEM-1","issued":{"date-parts":[["2020"]]},"number-of-pages":"1-763","publisher":"ALFABETA,cv","publisher-place":"Bandung","title":"Metode Penelitian Kuantitatif, Kualitatif dan Kombinasi(Mixed Methods)","type":"book"},"uris":["http://www.mendeley.com/documents/?uuid=ee7806e1-0a2e-45ee-966b-fbf7ffd8af17"]}],"mendeley":{"formattedCitation":"(Sugiyono, 2020)","manualFormatting":"Sugiyono, 2020:236)","plainTextFormattedCitation":"(Sugiyono, 2020)","previouslyFormattedCitation":"(Sugiyono, 2020)"},"properties":{"noteIndex":0},"schema":"https://github.com/citation-style-language/schema/raw/master/csl-citation.json"}</w:instrText>
      </w:r>
      <w:r w:rsidR="00044744">
        <w:rPr>
          <w:rFonts w:ascii="Times New Roman" w:hAnsi="Times New Roman" w:cs="Times New Roman"/>
          <w:sz w:val="24"/>
          <w:szCs w:val="24"/>
        </w:rPr>
        <w:fldChar w:fldCharType="separate"/>
      </w:r>
      <w:r w:rsidR="00044744" w:rsidRPr="00044744">
        <w:rPr>
          <w:rFonts w:ascii="Times New Roman" w:hAnsi="Times New Roman" w:cs="Times New Roman"/>
          <w:noProof/>
          <w:sz w:val="24"/>
          <w:szCs w:val="24"/>
        </w:rPr>
        <w:t>Sugiyono</w:t>
      </w:r>
      <w:r w:rsidR="006541C0">
        <w:rPr>
          <w:rFonts w:ascii="Times New Roman" w:hAnsi="Times New Roman" w:cs="Times New Roman"/>
          <w:noProof/>
          <w:sz w:val="24"/>
          <w:szCs w:val="24"/>
        </w:rPr>
        <w:t xml:space="preserve">, </w:t>
      </w:r>
      <w:r w:rsidR="00044744" w:rsidRPr="00044744">
        <w:rPr>
          <w:rFonts w:ascii="Times New Roman" w:hAnsi="Times New Roman" w:cs="Times New Roman"/>
          <w:noProof/>
          <w:sz w:val="24"/>
          <w:szCs w:val="24"/>
        </w:rPr>
        <w:t>2020</w:t>
      </w:r>
      <w:r w:rsidR="00A477CB">
        <w:rPr>
          <w:rFonts w:ascii="Times New Roman" w:hAnsi="Times New Roman" w:cs="Times New Roman"/>
          <w:noProof/>
          <w:sz w:val="24"/>
          <w:szCs w:val="24"/>
        </w:rPr>
        <w:t>:236</w:t>
      </w:r>
      <w:r w:rsidR="00044744" w:rsidRPr="00044744">
        <w:rPr>
          <w:rFonts w:ascii="Times New Roman" w:hAnsi="Times New Roman" w:cs="Times New Roman"/>
          <w:noProof/>
          <w:sz w:val="24"/>
          <w:szCs w:val="24"/>
        </w:rPr>
        <w:t>)</w:t>
      </w:r>
      <w:r w:rsidR="00044744">
        <w:rPr>
          <w:rFonts w:ascii="Times New Roman" w:hAnsi="Times New Roman" w:cs="Times New Roman"/>
          <w:sz w:val="24"/>
          <w:szCs w:val="24"/>
        </w:rPr>
        <w:fldChar w:fldCharType="end"/>
      </w:r>
      <w:r w:rsidR="00A477CB">
        <w:rPr>
          <w:rFonts w:ascii="Times New Roman" w:hAnsi="Times New Roman" w:cs="Times New Roman"/>
          <w:sz w:val="24"/>
          <w:szCs w:val="24"/>
        </w:rPr>
        <w:t xml:space="preserve">. Analisis deskriptif dalam penelitian ini yaitu untuk </w:t>
      </w:r>
      <w:r w:rsidR="00AD0BF7">
        <w:rPr>
          <w:rFonts w:ascii="Times New Roman" w:hAnsi="Times New Roman" w:cs="Times New Roman"/>
          <w:sz w:val="24"/>
          <w:szCs w:val="24"/>
        </w:rPr>
        <w:t xml:space="preserve">menganalisis data dengan menggambarkan data berdasarkan nilai </w:t>
      </w:r>
      <w:r w:rsidR="00AD0BF7" w:rsidRPr="003A5B43">
        <w:rPr>
          <w:rFonts w:ascii="Times New Roman" w:hAnsi="Times New Roman" w:cs="Times New Roman"/>
          <w:i/>
          <w:iCs/>
          <w:sz w:val="24"/>
          <w:szCs w:val="24"/>
        </w:rPr>
        <w:t>mean</w:t>
      </w:r>
      <w:r w:rsidR="00A4495A" w:rsidRPr="003A5B43">
        <w:rPr>
          <w:rFonts w:ascii="Times New Roman" w:hAnsi="Times New Roman" w:cs="Times New Roman"/>
          <w:i/>
          <w:iCs/>
          <w:sz w:val="24"/>
          <w:szCs w:val="24"/>
        </w:rPr>
        <w:t xml:space="preserve"> </w:t>
      </w:r>
      <w:r w:rsidR="00AD0BF7">
        <w:rPr>
          <w:rFonts w:ascii="Times New Roman" w:hAnsi="Times New Roman" w:cs="Times New Roman"/>
          <w:sz w:val="24"/>
          <w:szCs w:val="24"/>
        </w:rPr>
        <w:t>(rata-rata)</w:t>
      </w:r>
      <w:r w:rsidR="006541C0">
        <w:rPr>
          <w:rFonts w:ascii="Times New Roman" w:hAnsi="Times New Roman" w:cs="Times New Roman"/>
          <w:sz w:val="24"/>
          <w:szCs w:val="24"/>
        </w:rPr>
        <w:t>, standar deviasi, nilai minimum, dan nilai maksimum.</w:t>
      </w:r>
    </w:p>
    <w:p w14:paraId="1FBB69E2" w14:textId="0EAF4E2E" w:rsidR="006541C0" w:rsidRPr="006541C0" w:rsidRDefault="006541C0" w:rsidP="00031192">
      <w:pPr>
        <w:pStyle w:val="subbab3-1"/>
        <w:spacing w:line="360" w:lineRule="auto"/>
      </w:pPr>
      <w:bookmarkStart w:id="128" w:name="_Toc158584232"/>
      <w:bookmarkStart w:id="129" w:name="_Toc168382177"/>
      <w:bookmarkStart w:id="130" w:name="_Toc170379456"/>
      <w:r w:rsidRPr="006541C0">
        <w:t>Uji Asumsi Klasik</w:t>
      </w:r>
      <w:bookmarkEnd w:id="128"/>
      <w:bookmarkEnd w:id="129"/>
      <w:bookmarkEnd w:id="130"/>
    </w:p>
    <w:p w14:paraId="6B788B85" w14:textId="5BD336D7" w:rsidR="00CD73B7" w:rsidRPr="0011790F" w:rsidRDefault="006541C0" w:rsidP="0011790F">
      <w:pPr>
        <w:pStyle w:val="ListParagraph"/>
        <w:spacing w:line="480" w:lineRule="auto"/>
        <w:ind w:left="927" w:firstLine="774"/>
        <w:jc w:val="both"/>
        <w:rPr>
          <w:rFonts w:ascii="Times New Roman" w:hAnsi="Times New Roman" w:cs="Times New Roman"/>
          <w:sz w:val="24"/>
          <w:szCs w:val="24"/>
        </w:rPr>
      </w:pPr>
      <w:r>
        <w:rPr>
          <w:rFonts w:ascii="Times New Roman" w:hAnsi="Times New Roman" w:cs="Times New Roman"/>
          <w:sz w:val="24"/>
          <w:szCs w:val="24"/>
        </w:rPr>
        <w:t xml:space="preserve">Terdapat beberapa syarat yang harus diselesaikan sebelum analisis regresi yaitu uji asumsi klasik, Model regresi ini </w:t>
      </w:r>
      <w:r w:rsidR="00594B4F">
        <w:rPr>
          <w:rFonts w:ascii="Times New Roman" w:hAnsi="Times New Roman" w:cs="Times New Roman"/>
          <w:sz w:val="24"/>
          <w:szCs w:val="24"/>
        </w:rPr>
        <w:t>harus bebas dari asumsi klasik yaitu normalitas, multikolinearitas, heteroskedastisitas, dan autokorelasi</w:t>
      </w:r>
      <w:r w:rsidR="00F2229A">
        <w:rPr>
          <w:rFonts w:ascii="Times New Roman" w:hAnsi="Times New Roman" w:cs="Times New Roman"/>
          <w:sz w:val="24"/>
          <w:szCs w:val="24"/>
        </w:rPr>
        <w:t>. Berikut penjelasan dari uji tersebut:</w:t>
      </w:r>
    </w:p>
    <w:p w14:paraId="67984F62" w14:textId="73312532" w:rsidR="00F2229A" w:rsidRDefault="00F2229A" w:rsidP="00D16B0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Normalitas</w:t>
      </w:r>
    </w:p>
    <w:p w14:paraId="48717330" w14:textId="349A1911" w:rsidR="0095489C" w:rsidRPr="00C91B9E" w:rsidRDefault="0063242E" w:rsidP="00C91B9E">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7A3291">
        <w:rPr>
          <w:rFonts w:ascii="Times New Roman" w:hAnsi="Times New Roman" w:cs="Times New Roman"/>
          <w:sz w:val="24"/>
          <w:szCs w:val="24"/>
        </w:rPr>
        <w:fldChar w:fldCharType="begin" w:fldLock="1"/>
      </w:r>
      <w:r w:rsidR="002968AF">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(2020:154)","plainTextFormattedCitation":"(Ghozali, 2020)","previouslyFormattedCitation":"(Ghozali, 2020)"},"properties":{"noteIndex":0},"schema":"https://github.com/citation-style-language/schema/raw/master/csl-citation.json"}</w:instrText>
      </w:r>
      <w:r w:rsidR="007A3291">
        <w:rPr>
          <w:rFonts w:ascii="Times New Roman" w:hAnsi="Times New Roman" w:cs="Times New Roman"/>
          <w:sz w:val="24"/>
          <w:szCs w:val="24"/>
        </w:rPr>
        <w:fldChar w:fldCharType="separate"/>
      </w:r>
      <w:r w:rsidR="007A3291" w:rsidRPr="007A3291">
        <w:rPr>
          <w:rFonts w:ascii="Times New Roman" w:hAnsi="Times New Roman" w:cs="Times New Roman"/>
          <w:noProof/>
          <w:sz w:val="24"/>
          <w:szCs w:val="24"/>
        </w:rPr>
        <w:t xml:space="preserve">Ghozali, </w:t>
      </w:r>
      <w:r w:rsidR="007A3291">
        <w:rPr>
          <w:rFonts w:ascii="Times New Roman" w:hAnsi="Times New Roman" w:cs="Times New Roman"/>
          <w:noProof/>
          <w:sz w:val="24"/>
          <w:szCs w:val="24"/>
        </w:rPr>
        <w:t>(</w:t>
      </w:r>
      <w:r w:rsidR="007A3291" w:rsidRPr="007A3291">
        <w:rPr>
          <w:rFonts w:ascii="Times New Roman" w:hAnsi="Times New Roman" w:cs="Times New Roman"/>
          <w:noProof/>
          <w:sz w:val="24"/>
          <w:szCs w:val="24"/>
        </w:rPr>
        <w:t>2020</w:t>
      </w:r>
      <w:r w:rsidR="007A3291">
        <w:rPr>
          <w:rFonts w:ascii="Times New Roman" w:hAnsi="Times New Roman" w:cs="Times New Roman"/>
          <w:noProof/>
          <w:sz w:val="24"/>
          <w:szCs w:val="24"/>
        </w:rPr>
        <w:t>:</w:t>
      </w:r>
      <w:r w:rsidR="0098765C">
        <w:rPr>
          <w:rFonts w:ascii="Times New Roman" w:hAnsi="Times New Roman" w:cs="Times New Roman"/>
          <w:noProof/>
          <w:sz w:val="24"/>
          <w:szCs w:val="24"/>
        </w:rPr>
        <w:t>154</w:t>
      </w:r>
      <w:r w:rsidR="007A3291" w:rsidRPr="007A3291">
        <w:rPr>
          <w:rFonts w:ascii="Times New Roman" w:hAnsi="Times New Roman" w:cs="Times New Roman"/>
          <w:noProof/>
          <w:sz w:val="24"/>
          <w:szCs w:val="24"/>
        </w:rPr>
        <w:t>)</w:t>
      </w:r>
      <w:r w:rsidR="007A3291">
        <w:rPr>
          <w:rFonts w:ascii="Times New Roman" w:hAnsi="Times New Roman" w:cs="Times New Roman"/>
          <w:sz w:val="24"/>
          <w:szCs w:val="24"/>
        </w:rPr>
        <w:fldChar w:fldCharType="end"/>
      </w:r>
      <w:r w:rsidR="0098765C">
        <w:rPr>
          <w:rFonts w:ascii="Times New Roman" w:hAnsi="Times New Roman" w:cs="Times New Roman"/>
          <w:sz w:val="24"/>
          <w:szCs w:val="24"/>
        </w:rPr>
        <w:t xml:space="preserve"> uji normalitas bertujuan untuk menguji apakah </w:t>
      </w:r>
      <w:r w:rsidR="00956CC2">
        <w:rPr>
          <w:rFonts w:ascii="Times New Roman" w:hAnsi="Times New Roman" w:cs="Times New Roman"/>
          <w:sz w:val="24"/>
          <w:szCs w:val="24"/>
        </w:rPr>
        <w:t xml:space="preserve">dalam model regresi, variabel </w:t>
      </w:r>
      <w:r w:rsidR="009942B2">
        <w:rPr>
          <w:rFonts w:ascii="Times New Roman" w:hAnsi="Times New Roman" w:cs="Times New Roman"/>
          <w:sz w:val="24"/>
          <w:szCs w:val="24"/>
        </w:rPr>
        <w:t>independen</w:t>
      </w:r>
      <w:r w:rsidR="00956CC2">
        <w:rPr>
          <w:rFonts w:ascii="Times New Roman" w:hAnsi="Times New Roman" w:cs="Times New Roman"/>
          <w:sz w:val="24"/>
          <w:szCs w:val="24"/>
        </w:rPr>
        <w:t xml:space="preserve"> </w:t>
      </w:r>
      <w:r w:rsidR="009942B2">
        <w:rPr>
          <w:rFonts w:ascii="Times New Roman" w:hAnsi="Times New Roman" w:cs="Times New Roman"/>
          <w:sz w:val="24"/>
          <w:szCs w:val="24"/>
        </w:rPr>
        <w:t xml:space="preserve">dan dependen atau keduanya </w:t>
      </w:r>
      <w:r w:rsidR="00956CC2">
        <w:rPr>
          <w:rFonts w:ascii="Times New Roman" w:hAnsi="Times New Roman" w:cs="Times New Roman"/>
          <w:sz w:val="24"/>
          <w:szCs w:val="24"/>
        </w:rPr>
        <w:t>memiliki distribusi normal</w:t>
      </w:r>
      <w:r w:rsidR="009942B2">
        <w:rPr>
          <w:rFonts w:ascii="Times New Roman" w:hAnsi="Times New Roman" w:cs="Times New Roman"/>
          <w:sz w:val="24"/>
          <w:szCs w:val="24"/>
        </w:rPr>
        <w:t xml:space="preserve"> atau tidak</w:t>
      </w:r>
      <w:r w:rsidR="0001696E">
        <w:rPr>
          <w:rFonts w:ascii="Times New Roman" w:hAnsi="Times New Roman" w:cs="Times New Roman"/>
          <w:sz w:val="24"/>
          <w:szCs w:val="24"/>
        </w:rPr>
        <w:t xml:space="preserve">. Model regresi yang baik adalah yang memiliki data normal atau mendekati normal. </w:t>
      </w:r>
      <w:r w:rsidR="00CE0EB7">
        <w:rPr>
          <w:rFonts w:ascii="Times New Roman" w:hAnsi="Times New Roman" w:cs="Times New Roman"/>
          <w:sz w:val="24"/>
          <w:szCs w:val="24"/>
        </w:rPr>
        <w:t xml:space="preserve">Untuk mendeteksi </w:t>
      </w:r>
      <w:r w:rsidR="0078425F">
        <w:rPr>
          <w:rFonts w:ascii="Times New Roman" w:hAnsi="Times New Roman" w:cs="Times New Roman"/>
          <w:sz w:val="24"/>
          <w:szCs w:val="24"/>
        </w:rPr>
        <w:t>apakah nilai residual berdistribusi normal atau tidak dapa</w:t>
      </w:r>
      <w:r w:rsidR="009C1B0B">
        <w:rPr>
          <w:rFonts w:ascii="Times New Roman" w:hAnsi="Times New Roman" w:cs="Times New Roman"/>
          <w:sz w:val="24"/>
          <w:szCs w:val="24"/>
        </w:rPr>
        <w:t xml:space="preserve">t dilakukan dengan </w:t>
      </w:r>
      <w:r w:rsidR="00641619">
        <w:rPr>
          <w:rFonts w:ascii="Times New Roman" w:hAnsi="Times New Roman" w:cs="Times New Roman"/>
          <w:sz w:val="24"/>
          <w:szCs w:val="24"/>
        </w:rPr>
        <w:t>a</w:t>
      </w:r>
      <w:r w:rsidR="00C24661" w:rsidRPr="00C91B9E">
        <w:rPr>
          <w:rFonts w:ascii="Times New Roman" w:hAnsi="Times New Roman" w:cs="Times New Roman"/>
          <w:sz w:val="24"/>
          <w:szCs w:val="24"/>
        </w:rPr>
        <w:t>nalisis grafik</w:t>
      </w:r>
      <w:r w:rsidR="00C91B9E">
        <w:rPr>
          <w:rFonts w:ascii="Times New Roman" w:hAnsi="Times New Roman" w:cs="Times New Roman"/>
          <w:sz w:val="24"/>
          <w:szCs w:val="24"/>
        </w:rPr>
        <w:t xml:space="preserve">, </w:t>
      </w:r>
      <w:r w:rsidR="00C24661" w:rsidRPr="00C91B9E">
        <w:rPr>
          <w:rFonts w:ascii="Times New Roman" w:hAnsi="Times New Roman" w:cs="Times New Roman"/>
          <w:sz w:val="24"/>
          <w:szCs w:val="24"/>
        </w:rPr>
        <w:t>Salah satu cara termudah untuk melihat normal tidaknya data adalah dengan melihat grafik histrogram yang membandingkan antara dua</w:t>
      </w:r>
      <w:r w:rsidR="00F4381B" w:rsidRPr="00C91B9E">
        <w:rPr>
          <w:rFonts w:ascii="Times New Roman" w:hAnsi="Times New Roman" w:cs="Times New Roman"/>
          <w:sz w:val="24"/>
          <w:szCs w:val="24"/>
        </w:rPr>
        <w:t xml:space="preserve"> observasi</w:t>
      </w:r>
      <w:r w:rsidR="002B6BA1" w:rsidRPr="00C91B9E">
        <w:rPr>
          <w:rFonts w:ascii="Times New Roman" w:hAnsi="Times New Roman" w:cs="Times New Roman"/>
          <w:sz w:val="24"/>
          <w:szCs w:val="24"/>
        </w:rPr>
        <w:t xml:space="preserve"> dengan distribusi yang mendekati distribusi normal</w:t>
      </w:r>
      <w:r w:rsidR="00C37995" w:rsidRPr="00C91B9E">
        <w:rPr>
          <w:rFonts w:ascii="Times New Roman" w:hAnsi="Times New Roman" w:cs="Times New Roman"/>
          <w:sz w:val="24"/>
          <w:szCs w:val="24"/>
        </w:rPr>
        <w:t xml:space="preserve"> </w:t>
      </w:r>
      <w:r w:rsidR="003865E4">
        <w:rPr>
          <w:rFonts w:ascii="Times New Roman" w:hAnsi="Times New Roman" w:cs="Times New Roman"/>
          <w:sz w:val="24"/>
          <w:szCs w:val="24"/>
        </w:rPr>
        <w:t>(</w:t>
      </w:r>
      <w:r w:rsidR="005779EB">
        <w:rPr>
          <w:rFonts w:ascii="Times New Roman" w:hAnsi="Times New Roman" w:cs="Times New Roman"/>
          <w:sz w:val="24"/>
          <w:szCs w:val="24"/>
        </w:rPr>
        <w:fldChar w:fldCharType="begin" w:fldLock="1"/>
      </w:r>
      <w:r w:rsidR="003865E4">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2020:154)","plainTextFormattedCitation":"(Ghozali, 2020)","previouslyFormattedCitation":"(Ghozali, 2020)"},"properties":{"noteIndex":0},"schema":"https://github.com/citation-style-language/schema/raw/master/csl-citation.json"}</w:instrText>
      </w:r>
      <w:r w:rsidR="005779EB">
        <w:rPr>
          <w:rFonts w:ascii="Times New Roman" w:hAnsi="Times New Roman" w:cs="Times New Roman"/>
          <w:sz w:val="24"/>
          <w:szCs w:val="24"/>
        </w:rPr>
        <w:fldChar w:fldCharType="separate"/>
      </w:r>
      <w:r w:rsidR="005779EB" w:rsidRPr="005779EB">
        <w:rPr>
          <w:rFonts w:ascii="Times New Roman" w:hAnsi="Times New Roman" w:cs="Times New Roman"/>
          <w:noProof/>
          <w:sz w:val="24"/>
          <w:szCs w:val="24"/>
        </w:rPr>
        <w:t>Ghozali, 2020</w:t>
      </w:r>
      <w:r w:rsidR="005779EB">
        <w:rPr>
          <w:rFonts w:ascii="Times New Roman" w:hAnsi="Times New Roman" w:cs="Times New Roman"/>
          <w:noProof/>
          <w:sz w:val="24"/>
          <w:szCs w:val="24"/>
        </w:rPr>
        <w:t>:154</w:t>
      </w:r>
      <w:r w:rsidR="005779EB" w:rsidRPr="005779EB">
        <w:rPr>
          <w:rFonts w:ascii="Times New Roman" w:hAnsi="Times New Roman" w:cs="Times New Roman"/>
          <w:noProof/>
          <w:sz w:val="24"/>
          <w:szCs w:val="24"/>
        </w:rPr>
        <w:t>)</w:t>
      </w:r>
      <w:r w:rsidR="005779EB">
        <w:rPr>
          <w:rFonts w:ascii="Times New Roman" w:hAnsi="Times New Roman" w:cs="Times New Roman"/>
          <w:sz w:val="24"/>
          <w:szCs w:val="24"/>
        </w:rPr>
        <w:fldChar w:fldCharType="end"/>
      </w:r>
      <w:r w:rsidR="005779EB">
        <w:rPr>
          <w:rFonts w:ascii="Times New Roman" w:hAnsi="Times New Roman" w:cs="Times New Roman"/>
          <w:sz w:val="24"/>
          <w:szCs w:val="24"/>
        </w:rPr>
        <w:t>.</w:t>
      </w:r>
    </w:p>
    <w:p w14:paraId="4F788E4B" w14:textId="5C15E313" w:rsidR="00F2229A" w:rsidRDefault="00A87732" w:rsidP="00D16B0A">
      <w:pPr>
        <w:pStyle w:val="ListParagraph"/>
        <w:numPr>
          <w:ilvl w:val="0"/>
          <w:numId w:val="4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Jika distribusi data residual normal, maka garis yang menggambarkan data sesungguhnya </w:t>
      </w:r>
      <w:r w:rsidR="0095489C">
        <w:rPr>
          <w:rFonts w:ascii="Times New Roman" w:hAnsi="Times New Roman" w:cs="Times New Roman"/>
          <w:sz w:val="24"/>
          <w:szCs w:val="24"/>
        </w:rPr>
        <w:t>akan mengikuti garis diagonalnya.</w:t>
      </w:r>
    </w:p>
    <w:p w14:paraId="31D51D51" w14:textId="431DB2E1" w:rsidR="00630BA0" w:rsidRDefault="0095489C" w:rsidP="00D16B0A">
      <w:pPr>
        <w:pStyle w:val="ListParagraph"/>
        <w:numPr>
          <w:ilvl w:val="0"/>
          <w:numId w:val="4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Jika </w:t>
      </w:r>
      <w:r w:rsidR="004B5C64">
        <w:rPr>
          <w:rFonts w:ascii="Times New Roman" w:hAnsi="Times New Roman" w:cs="Times New Roman"/>
          <w:sz w:val="24"/>
          <w:szCs w:val="24"/>
        </w:rPr>
        <w:t xml:space="preserve">distribusi data tidak normal, </w:t>
      </w:r>
      <w:r w:rsidR="00F31F54">
        <w:rPr>
          <w:rFonts w:ascii="Times New Roman" w:hAnsi="Times New Roman" w:cs="Times New Roman"/>
          <w:sz w:val="24"/>
          <w:szCs w:val="24"/>
        </w:rPr>
        <w:t>maka garis yang menggambarkan data akan</w:t>
      </w:r>
      <w:r w:rsidR="00F92D52">
        <w:rPr>
          <w:rFonts w:ascii="Times New Roman" w:hAnsi="Times New Roman" w:cs="Times New Roman"/>
          <w:sz w:val="24"/>
          <w:szCs w:val="24"/>
        </w:rPr>
        <w:t xml:space="preserve"> </w:t>
      </w:r>
      <w:r w:rsidR="00F31F54">
        <w:rPr>
          <w:rFonts w:ascii="Times New Roman" w:hAnsi="Times New Roman" w:cs="Times New Roman"/>
          <w:sz w:val="24"/>
          <w:szCs w:val="24"/>
        </w:rPr>
        <w:t>menjauh</w:t>
      </w:r>
      <w:r w:rsidR="00F92D52">
        <w:rPr>
          <w:rFonts w:ascii="Times New Roman" w:hAnsi="Times New Roman" w:cs="Times New Roman"/>
          <w:sz w:val="24"/>
          <w:szCs w:val="24"/>
        </w:rPr>
        <w:t xml:space="preserve"> atau tidak </w:t>
      </w:r>
      <w:r w:rsidR="001200A0">
        <w:rPr>
          <w:rFonts w:ascii="Times New Roman" w:hAnsi="Times New Roman" w:cs="Times New Roman"/>
          <w:sz w:val="24"/>
          <w:szCs w:val="24"/>
        </w:rPr>
        <w:t xml:space="preserve">akan </w:t>
      </w:r>
      <w:r w:rsidR="00F92D52">
        <w:rPr>
          <w:rFonts w:ascii="Times New Roman" w:hAnsi="Times New Roman" w:cs="Times New Roman"/>
          <w:sz w:val="24"/>
          <w:szCs w:val="24"/>
        </w:rPr>
        <w:t xml:space="preserve">mengikuti </w:t>
      </w:r>
      <w:r w:rsidR="001200A0">
        <w:rPr>
          <w:rFonts w:ascii="Times New Roman" w:hAnsi="Times New Roman" w:cs="Times New Roman"/>
          <w:sz w:val="24"/>
          <w:szCs w:val="24"/>
        </w:rPr>
        <w:t xml:space="preserve">arah </w:t>
      </w:r>
      <w:r w:rsidR="00F31F54">
        <w:rPr>
          <w:rFonts w:ascii="Times New Roman" w:hAnsi="Times New Roman" w:cs="Times New Roman"/>
          <w:sz w:val="24"/>
          <w:szCs w:val="24"/>
        </w:rPr>
        <w:t>garis diagonal</w:t>
      </w:r>
      <w:r w:rsidR="00F92D52">
        <w:rPr>
          <w:rFonts w:ascii="Times New Roman" w:hAnsi="Times New Roman" w:cs="Times New Roman"/>
          <w:sz w:val="24"/>
          <w:szCs w:val="24"/>
        </w:rPr>
        <w:t xml:space="preserve">nya. </w:t>
      </w:r>
    </w:p>
    <w:p w14:paraId="55FE5A1F" w14:textId="32749865" w:rsidR="00BE0BF4" w:rsidRDefault="003612DB" w:rsidP="00C1162D">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5779EB">
        <w:rPr>
          <w:rFonts w:ascii="Times New Roman" w:hAnsi="Times New Roman" w:cs="Times New Roman"/>
          <w:sz w:val="24"/>
          <w:szCs w:val="24"/>
        </w:rPr>
        <w:t xml:space="preserve">menurut </w:t>
      </w:r>
      <w:r w:rsidR="005779EB">
        <w:rPr>
          <w:rFonts w:ascii="Times New Roman" w:hAnsi="Times New Roman" w:cs="Times New Roman"/>
          <w:sz w:val="24"/>
          <w:szCs w:val="24"/>
        </w:rPr>
        <w:fldChar w:fldCharType="begin" w:fldLock="1"/>
      </w:r>
      <w:r w:rsidR="00184987">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(2020:156)","plainTextFormattedCitation":"(Ghozali, 2020)","previouslyFormattedCitation":"(Ghozali, 2020)"},"properties":{"noteIndex":0},"schema":"https://github.com/citation-style-language/schema/raw/master/csl-citation.json"}</w:instrText>
      </w:r>
      <w:r w:rsidR="005779EB">
        <w:rPr>
          <w:rFonts w:ascii="Times New Roman" w:hAnsi="Times New Roman" w:cs="Times New Roman"/>
          <w:sz w:val="24"/>
          <w:szCs w:val="24"/>
        </w:rPr>
        <w:fldChar w:fldCharType="separate"/>
      </w:r>
      <w:r w:rsidR="005779EB" w:rsidRPr="005779EB">
        <w:rPr>
          <w:rFonts w:ascii="Times New Roman" w:hAnsi="Times New Roman" w:cs="Times New Roman"/>
          <w:noProof/>
          <w:sz w:val="24"/>
          <w:szCs w:val="24"/>
        </w:rPr>
        <w:t xml:space="preserve">Ghozali, </w:t>
      </w:r>
      <w:r w:rsidR="005779EB">
        <w:rPr>
          <w:rFonts w:ascii="Times New Roman" w:hAnsi="Times New Roman" w:cs="Times New Roman"/>
          <w:noProof/>
          <w:sz w:val="24"/>
          <w:szCs w:val="24"/>
        </w:rPr>
        <w:t>(</w:t>
      </w:r>
      <w:r w:rsidR="005779EB" w:rsidRPr="005779EB">
        <w:rPr>
          <w:rFonts w:ascii="Times New Roman" w:hAnsi="Times New Roman" w:cs="Times New Roman"/>
          <w:noProof/>
          <w:sz w:val="24"/>
          <w:szCs w:val="24"/>
        </w:rPr>
        <w:t>2020</w:t>
      </w:r>
      <w:r w:rsidR="005779EB">
        <w:rPr>
          <w:rFonts w:ascii="Times New Roman" w:hAnsi="Times New Roman" w:cs="Times New Roman"/>
          <w:noProof/>
          <w:sz w:val="24"/>
          <w:szCs w:val="24"/>
        </w:rPr>
        <w:t>:156</w:t>
      </w:r>
      <w:r w:rsidR="005779EB" w:rsidRPr="005779EB">
        <w:rPr>
          <w:rFonts w:ascii="Times New Roman" w:hAnsi="Times New Roman" w:cs="Times New Roman"/>
          <w:noProof/>
          <w:sz w:val="24"/>
          <w:szCs w:val="24"/>
        </w:rPr>
        <w:t>)</w:t>
      </w:r>
      <w:r w:rsidR="005779EB">
        <w:rPr>
          <w:rFonts w:ascii="Times New Roman" w:hAnsi="Times New Roman" w:cs="Times New Roman"/>
          <w:sz w:val="24"/>
          <w:szCs w:val="24"/>
        </w:rPr>
        <w:fldChar w:fldCharType="end"/>
      </w:r>
      <w:r w:rsidR="005779EB">
        <w:rPr>
          <w:rFonts w:ascii="Times New Roman" w:hAnsi="Times New Roman" w:cs="Times New Roman"/>
          <w:sz w:val="24"/>
          <w:szCs w:val="24"/>
        </w:rPr>
        <w:t xml:space="preserve"> </w:t>
      </w:r>
      <w:r w:rsidR="00AE5A50">
        <w:rPr>
          <w:rFonts w:ascii="Times New Roman" w:hAnsi="Times New Roman" w:cs="Times New Roman"/>
          <w:sz w:val="24"/>
          <w:szCs w:val="24"/>
        </w:rPr>
        <w:t>u</w:t>
      </w:r>
      <w:r w:rsidR="007E083A">
        <w:rPr>
          <w:rFonts w:ascii="Times New Roman" w:hAnsi="Times New Roman" w:cs="Times New Roman"/>
          <w:sz w:val="24"/>
          <w:szCs w:val="24"/>
        </w:rPr>
        <w:t xml:space="preserve">ntuk melihat apakah data dapat berdistribusi normal atau tidaknya dapat dilakukan dengan cara </w:t>
      </w:r>
      <w:r w:rsidR="00394B0F">
        <w:rPr>
          <w:rFonts w:ascii="Times New Roman" w:hAnsi="Times New Roman" w:cs="Times New Roman"/>
          <w:sz w:val="24"/>
          <w:szCs w:val="24"/>
        </w:rPr>
        <w:t xml:space="preserve">statistik, yaitu dengan menggunakan alat analisis </w:t>
      </w:r>
      <w:r w:rsidR="00394B0F" w:rsidRPr="00394B0F">
        <w:rPr>
          <w:rFonts w:ascii="Times New Roman" w:hAnsi="Times New Roman" w:cs="Times New Roman"/>
          <w:i/>
          <w:iCs/>
          <w:sz w:val="24"/>
          <w:szCs w:val="24"/>
        </w:rPr>
        <w:t>One sample Kolomogorov</w:t>
      </w:r>
      <w:r w:rsidR="00394B0F">
        <w:rPr>
          <w:rFonts w:ascii="Times New Roman" w:hAnsi="Times New Roman" w:cs="Times New Roman"/>
          <w:i/>
          <w:iCs/>
          <w:sz w:val="24"/>
          <w:szCs w:val="24"/>
        </w:rPr>
        <w:t>-</w:t>
      </w:r>
      <w:r w:rsidR="00394B0F" w:rsidRPr="00394B0F">
        <w:rPr>
          <w:rFonts w:ascii="Times New Roman" w:hAnsi="Times New Roman" w:cs="Times New Roman"/>
          <w:i/>
          <w:iCs/>
          <w:sz w:val="24"/>
          <w:szCs w:val="24"/>
        </w:rPr>
        <w:t>Smirnov</w:t>
      </w:r>
      <w:r w:rsidR="00B729FA">
        <w:rPr>
          <w:rFonts w:ascii="Times New Roman" w:hAnsi="Times New Roman" w:cs="Times New Roman"/>
          <w:i/>
          <w:iCs/>
          <w:sz w:val="24"/>
          <w:szCs w:val="24"/>
        </w:rPr>
        <w:t xml:space="preserve"> </w:t>
      </w:r>
      <w:r w:rsidR="00B729FA" w:rsidRPr="00B729FA">
        <w:rPr>
          <w:rFonts w:ascii="Times New Roman" w:hAnsi="Times New Roman" w:cs="Times New Roman"/>
          <w:sz w:val="24"/>
          <w:szCs w:val="24"/>
        </w:rPr>
        <w:t>(K-S)</w:t>
      </w:r>
      <w:r w:rsidR="00B729FA">
        <w:rPr>
          <w:rFonts w:ascii="Times New Roman" w:hAnsi="Times New Roman" w:cs="Times New Roman"/>
          <w:sz w:val="24"/>
          <w:szCs w:val="24"/>
        </w:rPr>
        <w:t xml:space="preserve">. </w:t>
      </w:r>
      <w:r w:rsidR="002968AF">
        <w:rPr>
          <w:rFonts w:ascii="Times New Roman" w:hAnsi="Times New Roman" w:cs="Times New Roman"/>
          <w:sz w:val="24"/>
          <w:szCs w:val="24"/>
        </w:rPr>
        <w:t>U</w:t>
      </w:r>
      <w:r w:rsidR="00B729FA">
        <w:rPr>
          <w:rFonts w:ascii="Times New Roman" w:hAnsi="Times New Roman" w:cs="Times New Roman"/>
          <w:sz w:val="24"/>
          <w:szCs w:val="24"/>
        </w:rPr>
        <w:t>ji K-S dilakukan dengan membuat hipotesis:</w:t>
      </w:r>
      <w:r w:rsidR="002968AF">
        <w:rPr>
          <w:rFonts w:ascii="Times New Roman" w:hAnsi="Times New Roman" w:cs="Times New Roman"/>
          <w:sz w:val="24"/>
          <w:szCs w:val="24"/>
        </w:rPr>
        <w:t xml:space="preserve"> </w:t>
      </w:r>
    </w:p>
    <w:p w14:paraId="5289B439" w14:textId="1C6B27DD" w:rsidR="00B729FA" w:rsidRDefault="00B729FA" w:rsidP="003612DB">
      <w:pPr>
        <w:spacing w:line="480" w:lineRule="auto"/>
        <w:ind w:left="1341"/>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0</w:t>
      </w:r>
      <w:r w:rsidR="00A4495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968AF">
        <w:rPr>
          <w:rFonts w:ascii="Times New Roman" w:hAnsi="Times New Roman" w:cs="Times New Roman"/>
          <w:sz w:val="24"/>
          <w:szCs w:val="24"/>
        </w:rPr>
        <w:t>Data residual berdistribusi normal</w:t>
      </w:r>
    </w:p>
    <w:p w14:paraId="46DE5BE8" w14:textId="578E1541" w:rsidR="00C1162D" w:rsidRDefault="002968AF" w:rsidP="007D6ED2">
      <w:pPr>
        <w:spacing w:line="480" w:lineRule="auto"/>
        <w:ind w:left="134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 :</w:t>
      </w:r>
      <w:proofErr w:type="gramEnd"/>
      <w:r>
        <w:rPr>
          <w:rFonts w:ascii="Times New Roman" w:hAnsi="Times New Roman" w:cs="Times New Roman"/>
          <w:sz w:val="24"/>
          <w:szCs w:val="24"/>
        </w:rPr>
        <w:t xml:space="preserve"> Data residual berdistribusi tidak normal</w:t>
      </w:r>
    </w:p>
    <w:p w14:paraId="4DFC3496" w14:textId="34F082B4" w:rsidR="009A0AF7" w:rsidRDefault="009A0AF7" w:rsidP="00D16B0A">
      <w:pPr>
        <w:pStyle w:val="ListParagraph"/>
        <w:numPr>
          <w:ilvl w:val="0"/>
          <w:numId w:val="44"/>
        </w:numPr>
        <w:spacing w:line="480" w:lineRule="auto"/>
        <w:jc w:val="both"/>
        <w:rPr>
          <w:rFonts w:ascii="Times New Roman" w:hAnsi="Times New Roman" w:cs="Times New Roman"/>
          <w:sz w:val="24"/>
          <w:szCs w:val="24"/>
        </w:rPr>
      </w:pPr>
      <w:r w:rsidRPr="00DA6DB8">
        <w:rPr>
          <w:rFonts w:ascii="Times New Roman" w:hAnsi="Times New Roman" w:cs="Times New Roman"/>
          <w:sz w:val="24"/>
          <w:szCs w:val="24"/>
        </w:rPr>
        <w:t xml:space="preserve">Uji </w:t>
      </w:r>
      <w:r w:rsidR="007023EE" w:rsidRPr="00DA6DB8">
        <w:rPr>
          <w:rFonts w:ascii="Times New Roman" w:hAnsi="Times New Roman" w:cs="Times New Roman"/>
          <w:sz w:val="24"/>
          <w:szCs w:val="24"/>
        </w:rPr>
        <w:t>Multiko</w:t>
      </w:r>
      <w:r w:rsidR="00DA6DB8" w:rsidRPr="00DA6DB8">
        <w:rPr>
          <w:rFonts w:ascii="Times New Roman" w:hAnsi="Times New Roman" w:cs="Times New Roman"/>
          <w:sz w:val="24"/>
          <w:szCs w:val="24"/>
        </w:rPr>
        <w:t xml:space="preserve">lonieritas </w:t>
      </w:r>
    </w:p>
    <w:p w14:paraId="450E37D8" w14:textId="03871F0E" w:rsidR="00DA6DB8" w:rsidRDefault="007C27AB" w:rsidP="00D50D4A">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 xml:space="preserve">Uji multikolonieritas bertujuan untuk menguji apakah model regresi </w:t>
      </w:r>
      <w:r w:rsidR="00A602C2">
        <w:rPr>
          <w:rFonts w:ascii="Times New Roman" w:hAnsi="Times New Roman" w:cs="Times New Roman"/>
          <w:sz w:val="24"/>
          <w:szCs w:val="24"/>
        </w:rPr>
        <w:t>dapat ditemukan dengan adanya korelasi antar variabel bebas (</w:t>
      </w:r>
      <w:r w:rsidR="00A602C2" w:rsidRPr="004E7D95">
        <w:rPr>
          <w:rFonts w:ascii="Times New Roman" w:hAnsi="Times New Roman" w:cs="Times New Roman"/>
          <w:i/>
          <w:iCs/>
          <w:sz w:val="24"/>
          <w:szCs w:val="24"/>
        </w:rPr>
        <w:t>independen</w:t>
      </w:r>
      <w:r w:rsidR="004E7D95" w:rsidRPr="004E7D95">
        <w:rPr>
          <w:rFonts w:ascii="Times New Roman" w:hAnsi="Times New Roman" w:cs="Times New Roman"/>
          <w:i/>
          <w:iCs/>
          <w:sz w:val="24"/>
          <w:szCs w:val="24"/>
        </w:rPr>
        <w:t>t</w:t>
      </w:r>
      <w:r w:rsidR="00A602C2" w:rsidRPr="004E7D95">
        <w:rPr>
          <w:rFonts w:ascii="Times New Roman" w:hAnsi="Times New Roman" w:cs="Times New Roman"/>
          <w:i/>
          <w:iCs/>
          <w:sz w:val="24"/>
          <w:szCs w:val="24"/>
        </w:rPr>
        <w:t>)</w:t>
      </w:r>
      <w:r w:rsidR="00A602C2">
        <w:rPr>
          <w:rFonts w:ascii="Times New Roman" w:hAnsi="Times New Roman" w:cs="Times New Roman"/>
          <w:sz w:val="24"/>
          <w:szCs w:val="24"/>
        </w:rPr>
        <w:t>.</w:t>
      </w:r>
      <w:r w:rsidR="006734D4">
        <w:rPr>
          <w:rFonts w:ascii="Times New Roman" w:hAnsi="Times New Roman" w:cs="Times New Roman"/>
          <w:sz w:val="24"/>
          <w:szCs w:val="24"/>
        </w:rPr>
        <w:t xml:space="preserve"> Model regresi yang baik seharusnya tidak </w:t>
      </w:r>
      <w:r w:rsidR="00EF11E9">
        <w:rPr>
          <w:rFonts w:ascii="Times New Roman" w:hAnsi="Times New Roman" w:cs="Times New Roman"/>
          <w:sz w:val="24"/>
          <w:szCs w:val="24"/>
        </w:rPr>
        <w:t>terjadi korelasi diantara variabel independen</w:t>
      </w:r>
      <w:r w:rsidR="0024004B">
        <w:rPr>
          <w:rFonts w:ascii="Times New Roman" w:hAnsi="Times New Roman" w:cs="Times New Roman"/>
          <w:sz w:val="24"/>
          <w:szCs w:val="24"/>
        </w:rPr>
        <w:t xml:space="preserve"> </w:t>
      </w:r>
      <w:r w:rsidR="0024004B">
        <w:rPr>
          <w:rFonts w:ascii="Times New Roman" w:hAnsi="Times New Roman" w:cs="Times New Roman"/>
          <w:sz w:val="24"/>
          <w:szCs w:val="24"/>
        </w:rPr>
        <w:fldChar w:fldCharType="begin" w:fldLock="1"/>
      </w:r>
      <w:r w:rsidR="00830B17">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(2020:103)","plainTextFormattedCitation":"(Ghozali, 2020)","previouslyFormattedCitation":"(Ghozali, 2020)"},"properties":{"noteIndex":0},"schema":"https://github.com/citation-style-language/schema/raw/master/csl-citation.json"}</w:instrText>
      </w:r>
      <w:r w:rsidR="0024004B">
        <w:rPr>
          <w:rFonts w:ascii="Times New Roman" w:hAnsi="Times New Roman" w:cs="Times New Roman"/>
          <w:sz w:val="24"/>
          <w:szCs w:val="24"/>
        </w:rPr>
        <w:fldChar w:fldCharType="separate"/>
      </w:r>
      <w:r w:rsidR="0024004B" w:rsidRPr="0024004B">
        <w:rPr>
          <w:rFonts w:ascii="Times New Roman" w:hAnsi="Times New Roman" w:cs="Times New Roman"/>
          <w:noProof/>
          <w:sz w:val="24"/>
          <w:szCs w:val="24"/>
        </w:rPr>
        <w:t xml:space="preserve">Ghozali, </w:t>
      </w:r>
      <w:r w:rsidR="0024004B">
        <w:rPr>
          <w:rFonts w:ascii="Times New Roman" w:hAnsi="Times New Roman" w:cs="Times New Roman"/>
          <w:noProof/>
          <w:sz w:val="24"/>
          <w:szCs w:val="24"/>
        </w:rPr>
        <w:t>(</w:t>
      </w:r>
      <w:r w:rsidR="0024004B" w:rsidRPr="0024004B">
        <w:rPr>
          <w:rFonts w:ascii="Times New Roman" w:hAnsi="Times New Roman" w:cs="Times New Roman"/>
          <w:noProof/>
          <w:sz w:val="24"/>
          <w:szCs w:val="24"/>
        </w:rPr>
        <w:t>2020</w:t>
      </w:r>
      <w:r w:rsidR="0024004B">
        <w:rPr>
          <w:rFonts w:ascii="Times New Roman" w:hAnsi="Times New Roman" w:cs="Times New Roman"/>
          <w:noProof/>
          <w:sz w:val="24"/>
          <w:szCs w:val="24"/>
        </w:rPr>
        <w:t>:103</w:t>
      </w:r>
      <w:r w:rsidR="0024004B" w:rsidRPr="0024004B">
        <w:rPr>
          <w:rFonts w:ascii="Times New Roman" w:hAnsi="Times New Roman" w:cs="Times New Roman"/>
          <w:noProof/>
          <w:sz w:val="24"/>
          <w:szCs w:val="24"/>
        </w:rPr>
        <w:t>)</w:t>
      </w:r>
      <w:r w:rsidR="0024004B">
        <w:rPr>
          <w:rFonts w:ascii="Times New Roman" w:hAnsi="Times New Roman" w:cs="Times New Roman"/>
          <w:sz w:val="24"/>
          <w:szCs w:val="24"/>
        </w:rPr>
        <w:fldChar w:fldCharType="end"/>
      </w:r>
      <w:r w:rsidR="0024004B">
        <w:rPr>
          <w:rFonts w:ascii="Times New Roman" w:hAnsi="Times New Roman" w:cs="Times New Roman"/>
          <w:sz w:val="24"/>
          <w:szCs w:val="24"/>
        </w:rPr>
        <w:t>.</w:t>
      </w:r>
      <w:r w:rsidR="00B01390">
        <w:rPr>
          <w:rFonts w:ascii="Times New Roman" w:hAnsi="Times New Roman" w:cs="Times New Roman"/>
          <w:sz w:val="24"/>
          <w:szCs w:val="24"/>
        </w:rPr>
        <w:t xml:space="preserve"> Jika variabel independen</w:t>
      </w:r>
      <w:r w:rsidR="004E7D95">
        <w:rPr>
          <w:rFonts w:ascii="Times New Roman" w:hAnsi="Times New Roman" w:cs="Times New Roman"/>
          <w:sz w:val="24"/>
          <w:szCs w:val="24"/>
        </w:rPr>
        <w:t xml:space="preserve"> </w:t>
      </w:r>
      <w:r w:rsidR="00B01390">
        <w:rPr>
          <w:rFonts w:ascii="Times New Roman" w:hAnsi="Times New Roman" w:cs="Times New Roman"/>
          <w:sz w:val="24"/>
          <w:szCs w:val="24"/>
        </w:rPr>
        <w:t xml:space="preserve">(bebas) berkorelasi, </w:t>
      </w:r>
      <w:r w:rsidR="00D62020">
        <w:rPr>
          <w:rFonts w:ascii="Times New Roman" w:hAnsi="Times New Roman" w:cs="Times New Roman"/>
          <w:sz w:val="24"/>
          <w:szCs w:val="24"/>
        </w:rPr>
        <w:t>maka variabel-variabel ini disebut tidak ortogonal</w:t>
      </w:r>
      <w:r w:rsidR="00830B17">
        <w:rPr>
          <w:rFonts w:ascii="Times New Roman" w:hAnsi="Times New Roman" w:cs="Times New Roman"/>
          <w:sz w:val="24"/>
          <w:szCs w:val="24"/>
        </w:rPr>
        <w:t>.</w:t>
      </w:r>
    </w:p>
    <w:p w14:paraId="60A4B8AF" w14:textId="1F73ECA8" w:rsidR="00830B17" w:rsidRDefault="00830B17" w:rsidP="00D50D4A">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D310D8">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(2020:103)","plainTextFormattedCitation":"(Ghozali, 2020)","previouslyFormattedCitation":"(Ghozali, 2020)"},"properties":{"noteIndex":0},"schema":"https://github.com/citation-style-language/schema/raw/master/csl-citation.json"}</w:instrText>
      </w:r>
      <w:r>
        <w:rPr>
          <w:rFonts w:ascii="Times New Roman" w:hAnsi="Times New Roman" w:cs="Times New Roman"/>
          <w:sz w:val="24"/>
          <w:szCs w:val="24"/>
        </w:rPr>
        <w:fldChar w:fldCharType="separate"/>
      </w:r>
      <w:r w:rsidRPr="00830B17">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830B17">
        <w:rPr>
          <w:rFonts w:ascii="Times New Roman" w:hAnsi="Times New Roman" w:cs="Times New Roman"/>
          <w:noProof/>
          <w:sz w:val="24"/>
          <w:szCs w:val="24"/>
        </w:rPr>
        <w:t>2020</w:t>
      </w:r>
      <w:r>
        <w:rPr>
          <w:rFonts w:ascii="Times New Roman" w:hAnsi="Times New Roman" w:cs="Times New Roman"/>
          <w:noProof/>
          <w:sz w:val="24"/>
          <w:szCs w:val="24"/>
        </w:rPr>
        <w:t>:103</w:t>
      </w:r>
      <w:r w:rsidRPr="00830B1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26BC0">
        <w:rPr>
          <w:rFonts w:ascii="Times New Roman" w:hAnsi="Times New Roman" w:cs="Times New Roman"/>
          <w:sz w:val="24"/>
          <w:szCs w:val="24"/>
        </w:rPr>
        <w:t xml:space="preserve">untuk mendeteksi ada atau tidaknya </w:t>
      </w:r>
      <w:r w:rsidR="00AC2B32">
        <w:rPr>
          <w:rFonts w:ascii="Times New Roman" w:hAnsi="Times New Roman" w:cs="Times New Roman"/>
          <w:sz w:val="24"/>
          <w:szCs w:val="24"/>
        </w:rPr>
        <w:t xml:space="preserve">multikolonieritas di dalam model regresi adalah </w:t>
      </w:r>
      <w:r w:rsidR="00D07523">
        <w:rPr>
          <w:rFonts w:ascii="Times New Roman" w:hAnsi="Times New Roman" w:cs="Times New Roman"/>
          <w:sz w:val="24"/>
          <w:szCs w:val="24"/>
        </w:rPr>
        <w:t>:</w:t>
      </w:r>
    </w:p>
    <w:p w14:paraId="0BE82340" w14:textId="2CD77D20" w:rsidR="00D07523" w:rsidRDefault="00D07523" w:rsidP="00D16B0A">
      <w:pPr>
        <w:pStyle w:val="ListParagraph"/>
        <w:numPr>
          <w:ilvl w:val="0"/>
          <w:numId w:val="4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Nilai R2 yang dihasilkan oleh suatu estimasi model regresi em</w:t>
      </w:r>
      <w:r w:rsidR="000C30F6">
        <w:rPr>
          <w:rFonts w:ascii="Times New Roman" w:hAnsi="Times New Roman" w:cs="Times New Roman"/>
          <w:sz w:val="24"/>
          <w:szCs w:val="24"/>
        </w:rPr>
        <w:t>piris sangat tinggi</w:t>
      </w:r>
      <w:r w:rsidR="009A1A38">
        <w:rPr>
          <w:rFonts w:ascii="Times New Roman" w:hAnsi="Times New Roman" w:cs="Times New Roman"/>
          <w:sz w:val="24"/>
          <w:szCs w:val="24"/>
        </w:rPr>
        <w:t>, tetapi secara individual variabel-variabel ind</w:t>
      </w:r>
      <w:r w:rsidR="005C3FB4">
        <w:rPr>
          <w:rFonts w:ascii="Times New Roman" w:hAnsi="Times New Roman" w:cs="Times New Roman"/>
          <w:sz w:val="24"/>
          <w:szCs w:val="24"/>
        </w:rPr>
        <w:t>epe</w:t>
      </w:r>
      <w:r w:rsidR="009A1A38">
        <w:rPr>
          <w:rFonts w:ascii="Times New Roman" w:hAnsi="Times New Roman" w:cs="Times New Roman"/>
          <w:sz w:val="24"/>
          <w:szCs w:val="24"/>
        </w:rPr>
        <w:t xml:space="preserve">nden banyak yang tidak signifikan </w:t>
      </w:r>
      <w:r w:rsidR="00D0217E">
        <w:rPr>
          <w:rFonts w:ascii="Times New Roman" w:hAnsi="Times New Roman" w:cs="Times New Roman"/>
          <w:sz w:val="24"/>
          <w:szCs w:val="24"/>
        </w:rPr>
        <w:t>atau mempengaruhi variabel dependen.</w:t>
      </w:r>
    </w:p>
    <w:p w14:paraId="53FBCF53" w14:textId="6910927E" w:rsidR="00D0217E" w:rsidRDefault="00D0217E" w:rsidP="00D16B0A">
      <w:pPr>
        <w:pStyle w:val="ListParagraph"/>
        <w:numPr>
          <w:ilvl w:val="0"/>
          <w:numId w:val="4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Menganalisis matrik korelasi variabel-variabel independen</w:t>
      </w:r>
      <w:r w:rsidR="00E20DE6">
        <w:rPr>
          <w:rFonts w:ascii="Times New Roman" w:hAnsi="Times New Roman" w:cs="Times New Roman"/>
          <w:sz w:val="24"/>
          <w:szCs w:val="24"/>
        </w:rPr>
        <w:t xml:space="preserve">. Jika </w:t>
      </w:r>
      <w:r w:rsidR="00AF448A">
        <w:rPr>
          <w:rFonts w:ascii="Times New Roman" w:hAnsi="Times New Roman" w:cs="Times New Roman"/>
          <w:sz w:val="24"/>
          <w:szCs w:val="24"/>
        </w:rPr>
        <w:t xml:space="preserve">variabel independen terdapat korelasi diatas 0.90 maka </w:t>
      </w:r>
      <w:r w:rsidR="00FA419D">
        <w:rPr>
          <w:rFonts w:ascii="Times New Roman" w:hAnsi="Times New Roman" w:cs="Times New Roman"/>
          <w:sz w:val="24"/>
          <w:szCs w:val="24"/>
        </w:rPr>
        <w:t>terjadi multikolonieritas.</w:t>
      </w:r>
      <w:r w:rsidR="009B0084">
        <w:rPr>
          <w:rFonts w:ascii="Times New Roman" w:hAnsi="Times New Roman" w:cs="Times New Roman"/>
          <w:sz w:val="24"/>
          <w:szCs w:val="24"/>
        </w:rPr>
        <w:t xml:space="preserve"> </w:t>
      </w:r>
      <w:r w:rsidR="001C2F2D">
        <w:rPr>
          <w:rFonts w:ascii="Times New Roman" w:hAnsi="Times New Roman" w:cs="Times New Roman"/>
          <w:sz w:val="24"/>
          <w:szCs w:val="24"/>
        </w:rPr>
        <w:t>Multikolonieritas terjadi ji</w:t>
      </w:r>
      <w:r w:rsidR="00D20D98">
        <w:rPr>
          <w:rFonts w:ascii="Times New Roman" w:hAnsi="Times New Roman" w:cs="Times New Roman"/>
          <w:sz w:val="24"/>
          <w:szCs w:val="24"/>
        </w:rPr>
        <w:t>ka</w:t>
      </w:r>
      <w:r w:rsidR="001C2F2D">
        <w:rPr>
          <w:rFonts w:ascii="Times New Roman" w:hAnsi="Times New Roman" w:cs="Times New Roman"/>
          <w:sz w:val="24"/>
          <w:szCs w:val="24"/>
        </w:rPr>
        <w:t xml:space="preserve"> terjadi </w:t>
      </w:r>
      <w:r w:rsidR="000733E7">
        <w:rPr>
          <w:rFonts w:ascii="Times New Roman" w:hAnsi="Times New Roman" w:cs="Times New Roman"/>
          <w:sz w:val="24"/>
          <w:szCs w:val="24"/>
        </w:rPr>
        <w:t xml:space="preserve">efek kombinasi dua atau lebih variabel independen. </w:t>
      </w:r>
    </w:p>
    <w:p w14:paraId="142D7339" w14:textId="3BD0DC04" w:rsidR="00982F3B" w:rsidRDefault="00982F3B" w:rsidP="00D16B0A">
      <w:pPr>
        <w:pStyle w:val="ListParagraph"/>
        <w:numPr>
          <w:ilvl w:val="0"/>
          <w:numId w:val="4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Multikolonieritas dapat dilihat dari</w:t>
      </w:r>
      <w:r w:rsidR="007079A0">
        <w:rPr>
          <w:rFonts w:ascii="Times New Roman" w:hAnsi="Times New Roman" w:cs="Times New Roman"/>
          <w:sz w:val="24"/>
          <w:szCs w:val="24"/>
        </w:rPr>
        <w:t xml:space="preserve"> nilai </w:t>
      </w:r>
      <w:r w:rsidR="007079A0" w:rsidRPr="000A34E7">
        <w:rPr>
          <w:rFonts w:ascii="Times New Roman" w:hAnsi="Times New Roman" w:cs="Times New Roman"/>
          <w:i/>
          <w:iCs/>
          <w:sz w:val="24"/>
          <w:szCs w:val="24"/>
        </w:rPr>
        <w:t>tolerance</w:t>
      </w:r>
      <w:r w:rsidR="000A34E7">
        <w:rPr>
          <w:rFonts w:ascii="Times New Roman" w:hAnsi="Times New Roman" w:cs="Times New Roman"/>
          <w:sz w:val="24"/>
          <w:szCs w:val="24"/>
        </w:rPr>
        <w:t xml:space="preserve"> dan lawannya atau </w:t>
      </w:r>
      <w:r w:rsidR="000A34E7" w:rsidRPr="000A34E7">
        <w:rPr>
          <w:rFonts w:ascii="Times New Roman" w:hAnsi="Times New Roman" w:cs="Times New Roman"/>
          <w:i/>
          <w:iCs/>
          <w:sz w:val="24"/>
          <w:szCs w:val="24"/>
        </w:rPr>
        <w:t xml:space="preserve">variance inflation factor </w:t>
      </w:r>
      <w:r w:rsidR="000A34E7">
        <w:rPr>
          <w:rFonts w:ascii="Times New Roman" w:hAnsi="Times New Roman" w:cs="Times New Roman"/>
          <w:sz w:val="24"/>
          <w:szCs w:val="24"/>
        </w:rPr>
        <w:t>(VIF).</w:t>
      </w:r>
      <w:r w:rsidR="008F3AF0">
        <w:rPr>
          <w:rFonts w:ascii="Times New Roman" w:hAnsi="Times New Roman" w:cs="Times New Roman"/>
          <w:sz w:val="24"/>
          <w:szCs w:val="24"/>
        </w:rPr>
        <w:t xml:space="preserve"> </w:t>
      </w:r>
      <w:r w:rsidR="008F3AF0" w:rsidRPr="004E7D95">
        <w:rPr>
          <w:rFonts w:ascii="Times New Roman" w:hAnsi="Times New Roman" w:cs="Times New Roman"/>
          <w:i/>
          <w:iCs/>
          <w:sz w:val="24"/>
          <w:szCs w:val="24"/>
        </w:rPr>
        <w:t>Tolerance</w:t>
      </w:r>
      <w:r w:rsidR="008F3AF0">
        <w:rPr>
          <w:rFonts w:ascii="Times New Roman" w:hAnsi="Times New Roman" w:cs="Times New Roman"/>
          <w:sz w:val="24"/>
          <w:szCs w:val="24"/>
        </w:rPr>
        <w:t xml:space="preserve"> mengukur variabilitas </w:t>
      </w:r>
      <w:r w:rsidR="00332B8D">
        <w:rPr>
          <w:rFonts w:ascii="Times New Roman" w:hAnsi="Times New Roman" w:cs="Times New Roman"/>
          <w:sz w:val="24"/>
          <w:szCs w:val="24"/>
        </w:rPr>
        <w:t xml:space="preserve">variabel </w:t>
      </w:r>
      <w:r w:rsidR="00B2717D">
        <w:rPr>
          <w:rFonts w:ascii="Times New Roman" w:hAnsi="Times New Roman" w:cs="Times New Roman"/>
          <w:sz w:val="24"/>
          <w:szCs w:val="24"/>
        </w:rPr>
        <w:t>independen yan</w:t>
      </w:r>
      <w:r w:rsidR="00D20D98">
        <w:rPr>
          <w:rFonts w:ascii="Times New Roman" w:hAnsi="Times New Roman" w:cs="Times New Roman"/>
          <w:sz w:val="24"/>
          <w:szCs w:val="24"/>
        </w:rPr>
        <w:t>g</w:t>
      </w:r>
      <w:r w:rsidR="00B2717D">
        <w:rPr>
          <w:rFonts w:ascii="Times New Roman" w:hAnsi="Times New Roman" w:cs="Times New Roman"/>
          <w:sz w:val="24"/>
          <w:szCs w:val="24"/>
        </w:rPr>
        <w:t xml:space="preserve"> terpilih </w:t>
      </w:r>
      <w:r w:rsidR="0050270C">
        <w:rPr>
          <w:rFonts w:ascii="Times New Roman" w:hAnsi="Times New Roman" w:cs="Times New Roman"/>
          <w:sz w:val="24"/>
          <w:szCs w:val="24"/>
        </w:rPr>
        <w:t xml:space="preserve">yang tidak dijelaskan oleh variabel ndependen lainnya. Jadi nilai </w:t>
      </w:r>
      <w:r w:rsidR="00F23E20">
        <w:rPr>
          <w:rFonts w:ascii="Times New Roman" w:hAnsi="Times New Roman" w:cs="Times New Roman"/>
          <w:sz w:val="24"/>
          <w:szCs w:val="24"/>
        </w:rPr>
        <w:t>toleranc</w:t>
      </w:r>
      <w:r w:rsidR="00C3361D">
        <w:rPr>
          <w:rFonts w:ascii="Times New Roman" w:hAnsi="Times New Roman" w:cs="Times New Roman"/>
          <w:sz w:val="24"/>
          <w:szCs w:val="24"/>
        </w:rPr>
        <w:t>e yang rendah sama dengan nilai VIF tinggi (karena VIF = 1/</w:t>
      </w:r>
      <w:r w:rsidR="0029658E" w:rsidRPr="004E7D95">
        <w:rPr>
          <w:rFonts w:ascii="Times New Roman" w:hAnsi="Times New Roman" w:cs="Times New Roman"/>
          <w:i/>
          <w:iCs/>
          <w:sz w:val="24"/>
          <w:szCs w:val="24"/>
        </w:rPr>
        <w:t>Tolerance</w:t>
      </w:r>
      <w:r w:rsidR="0029658E">
        <w:rPr>
          <w:rFonts w:ascii="Times New Roman" w:hAnsi="Times New Roman" w:cs="Times New Roman"/>
          <w:sz w:val="24"/>
          <w:szCs w:val="24"/>
        </w:rPr>
        <w:t xml:space="preserve">). </w:t>
      </w:r>
      <w:r w:rsidR="000159B4">
        <w:rPr>
          <w:rFonts w:ascii="Times New Roman" w:hAnsi="Times New Roman" w:cs="Times New Roman"/>
          <w:sz w:val="24"/>
          <w:szCs w:val="24"/>
        </w:rPr>
        <w:t xml:space="preserve">Nilai </w:t>
      </w:r>
      <w:r w:rsidR="000159B4" w:rsidRPr="004E7D95">
        <w:rPr>
          <w:rFonts w:ascii="Times New Roman" w:hAnsi="Times New Roman" w:cs="Times New Roman"/>
          <w:i/>
          <w:iCs/>
          <w:sz w:val="24"/>
          <w:szCs w:val="24"/>
        </w:rPr>
        <w:lastRenderedPageBreak/>
        <w:t xml:space="preserve">Cuttof </w:t>
      </w:r>
      <w:r w:rsidR="000159B4">
        <w:rPr>
          <w:rFonts w:ascii="Times New Roman" w:hAnsi="Times New Roman" w:cs="Times New Roman"/>
          <w:sz w:val="24"/>
          <w:szCs w:val="24"/>
        </w:rPr>
        <w:t>yang biasa di</w:t>
      </w:r>
      <w:r w:rsidR="009949E2">
        <w:rPr>
          <w:rFonts w:ascii="Times New Roman" w:hAnsi="Times New Roman" w:cs="Times New Roman"/>
          <w:sz w:val="24"/>
          <w:szCs w:val="24"/>
        </w:rPr>
        <w:t xml:space="preserve">pakai untuk menguji multikolonieritas adalah nilai </w:t>
      </w:r>
      <w:r w:rsidR="009949E2" w:rsidRPr="004E7D95">
        <w:rPr>
          <w:rFonts w:ascii="Times New Roman" w:hAnsi="Times New Roman" w:cs="Times New Roman"/>
          <w:i/>
          <w:iCs/>
          <w:sz w:val="24"/>
          <w:szCs w:val="24"/>
        </w:rPr>
        <w:t>tolerance</w:t>
      </w:r>
      <w:r w:rsidR="009949E2">
        <w:rPr>
          <w:rFonts w:ascii="Times New Roman" w:hAnsi="Times New Roman" w:cs="Times New Roman"/>
          <w:sz w:val="24"/>
          <w:szCs w:val="24"/>
        </w:rPr>
        <w:t xml:space="preserve"> ≤</w:t>
      </w:r>
      <w:r w:rsidR="00D76455">
        <w:rPr>
          <w:rFonts w:ascii="Times New Roman" w:hAnsi="Times New Roman" w:cs="Times New Roman"/>
          <w:sz w:val="24"/>
          <w:szCs w:val="24"/>
        </w:rPr>
        <w:t xml:space="preserve"> 0.10 atau sama dengan nilai VIF ≥</w:t>
      </w:r>
      <w:r w:rsidR="00587337">
        <w:rPr>
          <w:rFonts w:ascii="Times New Roman" w:hAnsi="Times New Roman" w:cs="Times New Roman"/>
          <w:sz w:val="24"/>
          <w:szCs w:val="24"/>
        </w:rPr>
        <w:t xml:space="preserve"> 10.</w:t>
      </w:r>
    </w:p>
    <w:p w14:paraId="4B51C4A9" w14:textId="4E1CF5BE" w:rsidR="00587337" w:rsidRDefault="00587337" w:rsidP="00D16B0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Uji Heteroskedastisitas</w:t>
      </w:r>
    </w:p>
    <w:p w14:paraId="1B4D9EB8" w14:textId="0730768F" w:rsidR="00587337" w:rsidRDefault="00174B5D" w:rsidP="00E35609">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002768D5">
        <w:rPr>
          <w:rFonts w:ascii="Times New Roman" w:hAnsi="Times New Roman" w:cs="Times New Roman"/>
          <w:sz w:val="24"/>
          <w:szCs w:val="24"/>
        </w:rPr>
        <w:t>dari u</w:t>
      </w:r>
      <w:r>
        <w:rPr>
          <w:rFonts w:ascii="Times New Roman" w:hAnsi="Times New Roman" w:cs="Times New Roman"/>
          <w:sz w:val="24"/>
          <w:szCs w:val="24"/>
        </w:rPr>
        <w:t>ji heteroskedastisitas adalah untuk menguji apakah dalam model regresi terjad</w:t>
      </w:r>
      <w:r w:rsidR="0016436D">
        <w:rPr>
          <w:rFonts w:ascii="Times New Roman" w:hAnsi="Times New Roman" w:cs="Times New Roman"/>
          <w:sz w:val="24"/>
          <w:szCs w:val="24"/>
        </w:rPr>
        <w:t xml:space="preserve">i ketidaksamaan </w:t>
      </w:r>
      <w:r w:rsidR="0016436D" w:rsidRPr="007B2780">
        <w:rPr>
          <w:rFonts w:ascii="Times New Roman" w:hAnsi="Times New Roman" w:cs="Times New Roman"/>
          <w:i/>
          <w:iCs/>
          <w:sz w:val="24"/>
          <w:szCs w:val="24"/>
        </w:rPr>
        <w:t>variance</w:t>
      </w:r>
      <w:r w:rsidR="0016436D">
        <w:rPr>
          <w:rFonts w:ascii="Times New Roman" w:hAnsi="Times New Roman" w:cs="Times New Roman"/>
          <w:sz w:val="24"/>
          <w:szCs w:val="24"/>
        </w:rPr>
        <w:t xml:space="preserve"> dari residual satu pengamatan ke pengamatan yang lain. </w:t>
      </w:r>
      <w:r w:rsidR="00B86CC1">
        <w:rPr>
          <w:rFonts w:ascii="Times New Roman" w:hAnsi="Times New Roman" w:cs="Times New Roman"/>
          <w:sz w:val="24"/>
          <w:szCs w:val="24"/>
        </w:rPr>
        <w:t xml:space="preserve">Jika </w:t>
      </w:r>
      <w:r w:rsidR="00B86CC1" w:rsidRPr="007B2780">
        <w:rPr>
          <w:rFonts w:ascii="Times New Roman" w:hAnsi="Times New Roman" w:cs="Times New Roman"/>
          <w:i/>
          <w:iCs/>
          <w:sz w:val="24"/>
          <w:szCs w:val="24"/>
        </w:rPr>
        <w:t xml:space="preserve">variance </w:t>
      </w:r>
      <w:r w:rsidR="00B86CC1">
        <w:rPr>
          <w:rFonts w:ascii="Times New Roman" w:hAnsi="Times New Roman" w:cs="Times New Roman"/>
          <w:sz w:val="24"/>
          <w:szCs w:val="24"/>
        </w:rPr>
        <w:t xml:space="preserve">dari residual satu pengamatan ke pengamatan lain </w:t>
      </w:r>
      <w:r w:rsidR="00D310D8">
        <w:rPr>
          <w:rFonts w:ascii="Times New Roman" w:hAnsi="Times New Roman" w:cs="Times New Roman"/>
          <w:sz w:val="24"/>
          <w:szCs w:val="24"/>
        </w:rPr>
        <w:t>sama</w:t>
      </w:r>
      <w:r w:rsidR="00B3201E">
        <w:rPr>
          <w:rFonts w:ascii="Times New Roman" w:hAnsi="Times New Roman" w:cs="Times New Roman"/>
          <w:sz w:val="24"/>
          <w:szCs w:val="24"/>
        </w:rPr>
        <w:t xml:space="preserve"> maka disebut homoskedastisitas. Tetapi jika</w:t>
      </w:r>
      <w:r w:rsidR="00FA651B">
        <w:rPr>
          <w:rFonts w:ascii="Times New Roman" w:hAnsi="Times New Roman" w:cs="Times New Roman"/>
          <w:sz w:val="24"/>
          <w:szCs w:val="24"/>
        </w:rPr>
        <w:t xml:space="preserve"> </w:t>
      </w:r>
      <w:r w:rsidR="00FA651B" w:rsidRPr="007B2780">
        <w:rPr>
          <w:rFonts w:ascii="Times New Roman" w:hAnsi="Times New Roman" w:cs="Times New Roman"/>
          <w:i/>
          <w:iCs/>
          <w:sz w:val="24"/>
          <w:szCs w:val="24"/>
        </w:rPr>
        <w:t>variance</w:t>
      </w:r>
      <w:r w:rsidR="00FA651B">
        <w:rPr>
          <w:rFonts w:ascii="Times New Roman" w:hAnsi="Times New Roman" w:cs="Times New Roman"/>
          <w:sz w:val="24"/>
          <w:szCs w:val="24"/>
        </w:rPr>
        <w:t xml:space="preserve"> dari residual satu pengamata ke pengamatan lain berbeda disebut heteroskedastisitas</w:t>
      </w:r>
      <w:r w:rsidR="00D310D8">
        <w:rPr>
          <w:rFonts w:ascii="Times New Roman" w:hAnsi="Times New Roman" w:cs="Times New Roman"/>
          <w:sz w:val="24"/>
          <w:szCs w:val="24"/>
        </w:rPr>
        <w:t xml:space="preserve"> </w:t>
      </w:r>
      <w:r w:rsidR="005F2A7D">
        <w:rPr>
          <w:rFonts w:ascii="Times New Roman" w:hAnsi="Times New Roman" w:cs="Times New Roman"/>
          <w:sz w:val="24"/>
          <w:szCs w:val="24"/>
        </w:rPr>
        <w:t>(</w:t>
      </w:r>
      <w:r w:rsidR="00D310D8">
        <w:rPr>
          <w:rFonts w:ascii="Times New Roman" w:hAnsi="Times New Roman" w:cs="Times New Roman"/>
          <w:sz w:val="24"/>
          <w:szCs w:val="24"/>
        </w:rPr>
        <w:fldChar w:fldCharType="begin" w:fldLock="1"/>
      </w:r>
      <w:r w:rsidR="005F2A7D">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2020:134)","plainTextFormattedCitation":"(Ghozali, 2020)","previouslyFormattedCitation":"(Ghozali, 2020)"},"properties":{"noteIndex":0},"schema":"https://github.com/citation-style-language/schema/raw/master/csl-citation.json"}</w:instrText>
      </w:r>
      <w:r w:rsidR="00D310D8">
        <w:rPr>
          <w:rFonts w:ascii="Times New Roman" w:hAnsi="Times New Roman" w:cs="Times New Roman"/>
          <w:sz w:val="24"/>
          <w:szCs w:val="24"/>
        </w:rPr>
        <w:fldChar w:fldCharType="separate"/>
      </w:r>
      <w:r w:rsidR="00D310D8" w:rsidRPr="00D310D8">
        <w:rPr>
          <w:rFonts w:ascii="Times New Roman" w:hAnsi="Times New Roman" w:cs="Times New Roman"/>
          <w:noProof/>
          <w:sz w:val="24"/>
          <w:szCs w:val="24"/>
        </w:rPr>
        <w:t>Ghozali, 2020</w:t>
      </w:r>
      <w:r w:rsidR="006001C9">
        <w:rPr>
          <w:rFonts w:ascii="Times New Roman" w:hAnsi="Times New Roman" w:cs="Times New Roman"/>
          <w:noProof/>
          <w:sz w:val="24"/>
          <w:szCs w:val="24"/>
        </w:rPr>
        <w:t>:134</w:t>
      </w:r>
      <w:r w:rsidR="00D310D8" w:rsidRPr="00D310D8">
        <w:rPr>
          <w:rFonts w:ascii="Times New Roman" w:hAnsi="Times New Roman" w:cs="Times New Roman"/>
          <w:noProof/>
          <w:sz w:val="24"/>
          <w:szCs w:val="24"/>
        </w:rPr>
        <w:t>)</w:t>
      </w:r>
      <w:r w:rsidR="00D310D8">
        <w:rPr>
          <w:rFonts w:ascii="Times New Roman" w:hAnsi="Times New Roman" w:cs="Times New Roman"/>
          <w:sz w:val="24"/>
          <w:szCs w:val="24"/>
        </w:rPr>
        <w:fldChar w:fldCharType="end"/>
      </w:r>
      <w:r w:rsidR="00570242">
        <w:rPr>
          <w:rFonts w:ascii="Times New Roman" w:hAnsi="Times New Roman" w:cs="Times New Roman"/>
          <w:sz w:val="24"/>
          <w:szCs w:val="24"/>
        </w:rPr>
        <w:t>.</w:t>
      </w:r>
    </w:p>
    <w:p w14:paraId="56722A89" w14:textId="07E1A6BC" w:rsidR="006001C9" w:rsidRDefault="00B6209B" w:rsidP="00E35609">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Model regresi yang baik adalah </w:t>
      </w:r>
      <w:r w:rsidR="00390A82">
        <w:rPr>
          <w:rFonts w:ascii="Times New Roman" w:hAnsi="Times New Roman" w:cs="Times New Roman"/>
          <w:sz w:val="24"/>
          <w:szCs w:val="24"/>
        </w:rPr>
        <w:t xml:space="preserve">yang </w:t>
      </w:r>
      <w:r w:rsidR="00065EB1">
        <w:rPr>
          <w:rFonts w:ascii="Times New Roman" w:hAnsi="Times New Roman" w:cs="Times New Roman"/>
          <w:sz w:val="24"/>
          <w:szCs w:val="24"/>
        </w:rPr>
        <w:t xml:space="preserve">homoskedastisitas atau tidak terjadi heteroskedastisitas. </w:t>
      </w:r>
      <w:r w:rsidR="00A17E52">
        <w:rPr>
          <w:rFonts w:ascii="Times New Roman" w:hAnsi="Times New Roman" w:cs="Times New Roman"/>
          <w:sz w:val="24"/>
          <w:szCs w:val="24"/>
        </w:rPr>
        <w:t xml:space="preserve">Jika </w:t>
      </w:r>
      <w:r w:rsidR="00392509">
        <w:rPr>
          <w:rFonts w:ascii="Times New Roman" w:hAnsi="Times New Roman" w:cs="Times New Roman"/>
          <w:sz w:val="24"/>
          <w:szCs w:val="24"/>
        </w:rPr>
        <w:t>terdapat pola tertentu, seperti titik-titik yang membentuk pola tertentu yang teratur</w:t>
      </w:r>
      <w:r w:rsidR="00852C53">
        <w:rPr>
          <w:rFonts w:ascii="Times New Roman" w:hAnsi="Times New Roman" w:cs="Times New Roman"/>
          <w:sz w:val="24"/>
          <w:szCs w:val="24"/>
        </w:rPr>
        <w:t xml:space="preserve"> </w:t>
      </w:r>
      <w:r w:rsidR="00392509">
        <w:rPr>
          <w:rFonts w:ascii="Times New Roman" w:hAnsi="Times New Roman" w:cs="Times New Roman"/>
          <w:sz w:val="24"/>
          <w:szCs w:val="24"/>
        </w:rPr>
        <w:t>(bergelombang,</w:t>
      </w:r>
      <w:r w:rsidR="00852C53">
        <w:rPr>
          <w:rFonts w:ascii="Times New Roman" w:hAnsi="Times New Roman" w:cs="Times New Roman"/>
          <w:sz w:val="24"/>
          <w:szCs w:val="24"/>
        </w:rPr>
        <w:t xml:space="preserve"> </w:t>
      </w:r>
      <w:r w:rsidR="00392509">
        <w:rPr>
          <w:rFonts w:ascii="Times New Roman" w:hAnsi="Times New Roman" w:cs="Times New Roman"/>
          <w:sz w:val="24"/>
          <w:szCs w:val="24"/>
        </w:rPr>
        <w:t>melebar kemudian</w:t>
      </w:r>
      <w:r w:rsidR="00852C53">
        <w:rPr>
          <w:rFonts w:ascii="Times New Roman" w:hAnsi="Times New Roman" w:cs="Times New Roman"/>
          <w:sz w:val="24"/>
          <w:szCs w:val="24"/>
        </w:rPr>
        <w:t xml:space="preserve"> </w:t>
      </w:r>
      <w:r w:rsidR="00392509">
        <w:rPr>
          <w:rFonts w:ascii="Times New Roman" w:hAnsi="Times New Roman" w:cs="Times New Roman"/>
          <w:sz w:val="24"/>
          <w:szCs w:val="24"/>
        </w:rPr>
        <w:t xml:space="preserve">menyempit) </w:t>
      </w:r>
      <w:r w:rsidR="007E6366">
        <w:rPr>
          <w:rFonts w:ascii="Times New Roman" w:hAnsi="Times New Roman" w:cs="Times New Roman"/>
          <w:sz w:val="24"/>
          <w:szCs w:val="24"/>
        </w:rPr>
        <w:t xml:space="preserve">atau apabila varian dari residual suatu pengamatan ke pengamatan lain berbeda, maka disebut </w:t>
      </w:r>
      <w:r w:rsidR="006E0CD1">
        <w:rPr>
          <w:rFonts w:ascii="Times New Roman" w:hAnsi="Times New Roman" w:cs="Times New Roman"/>
          <w:sz w:val="24"/>
          <w:szCs w:val="24"/>
        </w:rPr>
        <w:t xml:space="preserve">telah terjadi heteroskedastisitas. Kemudian jika tidak terdapat pola yang jelas, serta titik-titik yang menyebar di atas dan </w:t>
      </w:r>
      <w:r w:rsidR="00144AE6">
        <w:rPr>
          <w:rFonts w:ascii="Times New Roman" w:hAnsi="Times New Roman" w:cs="Times New Roman"/>
          <w:sz w:val="24"/>
          <w:szCs w:val="24"/>
        </w:rPr>
        <w:t xml:space="preserve">di bawah angka 0 sumbu Y, </w:t>
      </w:r>
      <w:r w:rsidR="007E6366">
        <w:rPr>
          <w:rFonts w:ascii="Times New Roman" w:hAnsi="Times New Roman" w:cs="Times New Roman"/>
          <w:sz w:val="24"/>
          <w:szCs w:val="24"/>
        </w:rPr>
        <w:t xml:space="preserve">atau apabila varian dari residual suatu pengamatan ke pengamatan lain tetap </w:t>
      </w:r>
      <w:r w:rsidR="00144AE6">
        <w:rPr>
          <w:rFonts w:ascii="Times New Roman" w:hAnsi="Times New Roman" w:cs="Times New Roman"/>
          <w:sz w:val="24"/>
          <w:szCs w:val="24"/>
        </w:rPr>
        <w:t>maka homoskedastisitas atau tidak terjadi heteroskedastisitas</w:t>
      </w:r>
      <w:r w:rsidR="00925C31">
        <w:rPr>
          <w:rFonts w:ascii="Times New Roman" w:hAnsi="Times New Roman" w:cs="Times New Roman"/>
          <w:sz w:val="24"/>
          <w:szCs w:val="24"/>
        </w:rPr>
        <w:t>.</w:t>
      </w:r>
    </w:p>
    <w:p w14:paraId="71D0489C" w14:textId="43700D78" w:rsidR="00946BC0" w:rsidRDefault="0028135E" w:rsidP="00E35609">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Heteroskedastisitas terjadi apabila tidak adanya kesamaan deviasi standar nilai variabel dependen pada setiap variabel independen. Bila terjadi gejala heteroskedastisitas akan menimbulkan akibat koefisien variabel regresi menjadi minimum dan confidence </w:t>
      </w:r>
      <w:r>
        <w:rPr>
          <w:rFonts w:ascii="Times New Roman" w:hAnsi="Times New Roman" w:cs="Times New Roman"/>
          <w:sz w:val="24"/>
          <w:szCs w:val="24"/>
        </w:rPr>
        <w:lastRenderedPageBreak/>
        <w:t xml:space="preserve">interval melebar sehingga hasil uji signifikan statistik tidak valid lagi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menguji pengaruh profitabilitas, leverage, likuiditas,dan ukuran perusahaan terhadap pembagian dividen. Penelitian ini dilakukan pada perusahaan perbankan konvensional yang terdaftar di Bursa Efek Indonesia (BEI) dengan menggunakan laporan keuangan tahunan yang valid. Metode pengambilan sampel menggunakan laporan keuangan yang dipublikasikan pada web resmi yaitu www.idx.com dengan periode data 2016 sampai dengan 2020. Hubungan dan atau pengaruh antar variabel dijelaskan dengan metode uji statistik deskripstif. Hasil penelitian menunjukan bahwa profitabilitas, leverage, likuiditas, dan ukuran perusahaan berpengaruh positif signifikan terhadap pembagian dividen pada perusahaan perbankan konvensional yang terdaftar di Bursa Efek Indonesia (BEI).","author":[{"dropping-particle":"","family":"Novianingtyas","given":"Grasintya Eka","non-dropping-particle":"","parse-names":false,"suffix":""},{"dropping-particle":"","family":"Bagana","given":"Batara Daniel","non-dropping-particle":"","parse-names":false,"suffix":""}],"container-title":"Jurnal Ilmiah Akuntansi dan Keuangan","id":"ITEM-1","issue":"2","issued":{"date-parts":[["2022"]]},"page":"1038-1055","title":"Pengaruh Profitabilitas, Leverage, Likuiditas, dan Ukuran Perusahaan Terhadap Pembagian Dividen Pada Perusahaan Perbankan Konvensional yang Terdaftar di Bursa Efek Indonesia (BEI) Periode 2016-2020","type":"article-journal","volume":"5"},"uris":["http://www.mendeley.com/documents/?uuid=a1bd8fc0-26c8-456c-87c1-8ee8f84d7088"]}],"mendeley":{"formattedCitation":"(Novianingtyas &amp; Bagana, 2022)","plainTextFormattedCitation":"(Novianingtyas &amp; Bagana, 2022)","previouslyFormattedCitation":"(Novianingtyas &amp; Bagana, 2022)"},"properties":{"noteIndex":0},"schema":"https://github.com/citation-style-language/schema/raw/master/csl-citation.json"}</w:instrText>
      </w:r>
      <w:r>
        <w:rPr>
          <w:rFonts w:ascii="Times New Roman" w:hAnsi="Times New Roman" w:cs="Times New Roman"/>
          <w:sz w:val="24"/>
          <w:szCs w:val="24"/>
        </w:rPr>
        <w:fldChar w:fldCharType="separate"/>
      </w:r>
      <w:r w:rsidRPr="0028135E">
        <w:rPr>
          <w:rFonts w:ascii="Times New Roman" w:hAnsi="Times New Roman" w:cs="Times New Roman"/>
          <w:noProof/>
          <w:sz w:val="24"/>
          <w:szCs w:val="24"/>
        </w:rPr>
        <w:t>(Novianingtyas &amp; Bagana,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8E3C645" w14:textId="1C42DD6D" w:rsidR="0028135E" w:rsidRDefault="0028135E" w:rsidP="00E35609">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untuk menguji ada tidaknya heteroskedastisitas adalah dengan menggunakan Uji Glejser. Menurut </w:t>
      </w:r>
      <w:r>
        <w:rPr>
          <w:rFonts w:ascii="Times New Roman" w:hAnsi="Times New Roman" w:cs="Times New Roman"/>
          <w:sz w:val="24"/>
          <w:szCs w:val="24"/>
        </w:rPr>
        <w:fldChar w:fldCharType="begin" w:fldLock="1"/>
      </w:r>
      <w:r w:rsidR="00547E1F">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(2020:142)","plainTextFormattedCitation":"(Ghozali, 2020)","previouslyFormattedCitation":"(Ghozali, 2020)"},"properties":{"noteIndex":0},"schema":"https://github.com/citation-style-language/schema/raw/master/csl-citation.json"}</w:instrText>
      </w:r>
      <w:r>
        <w:rPr>
          <w:rFonts w:ascii="Times New Roman" w:hAnsi="Times New Roman" w:cs="Times New Roman"/>
          <w:sz w:val="24"/>
          <w:szCs w:val="24"/>
        </w:rPr>
        <w:fldChar w:fldCharType="separate"/>
      </w:r>
      <w:r w:rsidRPr="0028135E">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28135E">
        <w:rPr>
          <w:rFonts w:ascii="Times New Roman" w:hAnsi="Times New Roman" w:cs="Times New Roman"/>
          <w:noProof/>
          <w:sz w:val="24"/>
          <w:szCs w:val="24"/>
        </w:rPr>
        <w:t>2020</w:t>
      </w:r>
      <w:r>
        <w:rPr>
          <w:rFonts w:ascii="Times New Roman" w:hAnsi="Times New Roman" w:cs="Times New Roman"/>
          <w:noProof/>
          <w:sz w:val="24"/>
          <w:szCs w:val="24"/>
        </w:rPr>
        <w:t>:142</w:t>
      </w:r>
      <w:r w:rsidRPr="0028135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546A0">
        <w:rPr>
          <w:rFonts w:ascii="Times New Roman" w:hAnsi="Times New Roman" w:cs="Times New Roman"/>
          <w:sz w:val="24"/>
          <w:szCs w:val="24"/>
        </w:rPr>
        <w:t xml:space="preserve">Uji Glejser merupakan sebuah metode uji hipotesis yang digunakan untuk menguji ada tidaknya heteroskedastisitas dalam sebuah model regresi dengan meregresi nilai absolute residual terhadap variabel independen.  Dalam Uji glejser, jika nilai signifikansi lebih dari 0,05 maka tidak terjadi heteroskedastisitas, dan jika nilai signifikansi kurang dari 0,05 maka terjadi masalah heteroskedastisias. </w:t>
      </w:r>
    </w:p>
    <w:p w14:paraId="23490212" w14:textId="1BBE1820" w:rsidR="00925C31" w:rsidRDefault="00925C31" w:rsidP="00D16B0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Uji Autokorelasi</w:t>
      </w:r>
    </w:p>
    <w:p w14:paraId="0323657E" w14:textId="5BB04334" w:rsidR="009B1B9E" w:rsidRDefault="00DD7E8F" w:rsidP="004C0486">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Uji autokorelasi bertujuan untuk menguji apakah dalam model regresi linear ada </w:t>
      </w:r>
      <w:r w:rsidR="00AC47E8">
        <w:rPr>
          <w:rFonts w:ascii="Times New Roman" w:hAnsi="Times New Roman" w:cs="Times New Roman"/>
          <w:sz w:val="24"/>
          <w:szCs w:val="24"/>
        </w:rPr>
        <w:t>korelasi antara</w:t>
      </w:r>
      <w:r w:rsidR="0097131F">
        <w:rPr>
          <w:rFonts w:ascii="Times New Roman" w:hAnsi="Times New Roman" w:cs="Times New Roman"/>
          <w:sz w:val="24"/>
          <w:szCs w:val="24"/>
        </w:rPr>
        <w:t xml:space="preserve"> </w:t>
      </w:r>
      <w:r w:rsidR="00811A00">
        <w:rPr>
          <w:rFonts w:ascii="Times New Roman" w:hAnsi="Times New Roman" w:cs="Times New Roman"/>
          <w:sz w:val="24"/>
          <w:szCs w:val="24"/>
        </w:rPr>
        <w:t>kesalahan pengganggu pada pe</w:t>
      </w:r>
      <w:r w:rsidR="007D7A52">
        <w:rPr>
          <w:rFonts w:ascii="Times New Roman" w:hAnsi="Times New Roman" w:cs="Times New Roman"/>
          <w:sz w:val="24"/>
          <w:szCs w:val="24"/>
        </w:rPr>
        <w:t xml:space="preserve">riode t dengan kesalahan pengganggu pada periode sebelumnya (t-1). </w:t>
      </w:r>
      <w:r w:rsidR="001C36C6">
        <w:rPr>
          <w:rFonts w:ascii="Times New Roman" w:hAnsi="Times New Roman" w:cs="Times New Roman"/>
          <w:sz w:val="24"/>
          <w:szCs w:val="24"/>
        </w:rPr>
        <w:t>Jika terjadi korelasi maka disebut problem autokorelas</w:t>
      </w:r>
      <w:r w:rsidR="006E71A3">
        <w:rPr>
          <w:rFonts w:ascii="Times New Roman" w:hAnsi="Times New Roman" w:cs="Times New Roman"/>
          <w:sz w:val="24"/>
          <w:szCs w:val="24"/>
        </w:rPr>
        <w:t>i. Auto korelasi muncul karena observasi yang berurutan sepanjang waktu</w:t>
      </w:r>
      <w:r w:rsidR="00686C62">
        <w:rPr>
          <w:rFonts w:ascii="Times New Roman" w:hAnsi="Times New Roman" w:cs="Times New Roman"/>
          <w:sz w:val="24"/>
          <w:szCs w:val="24"/>
        </w:rPr>
        <w:t xml:space="preserve"> </w:t>
      </w:r>
      <w:r w:rsidR="00F05B42">
        <w:rPr>
          <w:rFonts w:ascii="Times New Roman" w:hAnsi="Times New Roman" w:cs="Times New Roman"/>
          <w:sz w:val="24"/>
          <w:szCs w:val="24"/>
        </w:rPr>
        <w:t>yang berkaitan satu sama lainnya.</w:t>
      </w:r>
      <w:r w:rsidR="00FB61A2">
        <w:rPr>
          <w:rFonts w:ascii="Times New Roman" w:hAnsi="Times New Roman" w:cs="Times New Roman"/>
          <w:sz w:val="24"/>
          <w:szCs w:val="24"/>
        </w:rPr>
        <w:t xml:space="preserve"> Masalah ini timbul karena adanya residual (kesalahan penggangu) tidak bebas dari satu observasi </w:t>
      </w:r>
      <w:r w:rsidR="00E44FAE">
        <w:rPr>
          <w:rFonts w:ascii="Times New Roman" w:hAnsi="Times New Roman" w:cs="Times New Roman"/>
          <w:sz w:val="24"/>
          <w:szCs w:val="24"/>
        </w:rPr>
        <w:t xml:space="preserve">ke observasi lainnya. Hal ini sering ditemukan pada data </w:t>
      </w:r>
      <w:r w:rsidR="00E44FAE" w:rsidRPr="00612210">
        <w:rPr>
          <w:rFonts w:ascii="Times New Roman" w:hAnsi="Times New Roman" w:cs="Times New Roman"/>
          <w:i/>
          <w:iCs/>
          <w:sz w:val="24"/>
          <w:szCs w:val="24"/>
        </w:rPr>
        <w:t>time series</w:t>
      </w:r>
      <w:r w:rsidR="00E44FAE">
        <w:rPr>
          <w:rFonts w:ascii="Times New Roman" w:hAnsi="Times New Roman" w:cs="Times New Roman"/>
          <w:sz w:val="24"/>
          <w:szCs w:val="24"/>
        </w:rPr>
        <w:t xml:space="preserve"> karena “gangguan”</w:t>
      </w:r>
      <w:r w:rsidR="00304176">
        <w:rPr>
          <w:rFonts w:ascii="Times New Roman" w:hAnsi="Times New Roman" w:cs="Times New Roman"/>
          <w:sz w:val="24"/>
          <w:szCs w:val="24"/>
        </w:rPr>
        <w:t xml:space="preserve"> pada seseorang individu/kelompok cenderung mempengaruhi “gangguan” pada individu/kelompok </w:t>
      </w:r>
      <w:r w:rsidR="004C0486">
        <w:rPr>
          <w:rFonts w:ascii="Times New Roman" w:hAnsi="Times New Roman" w:cs="Times New Roman"/>
          <w:sz w:val="24"/>
          <w:szCs w:val="24"/>
        </w:rPr>
        <w:t>yang sama pada periode berikutnya</w:t>
      </w:r>
      <w:r w:rsidR="00F05B42" w:rsidRPr="004C0486">
        <w:rPr>
          <w:rFonts w:ascii="Times New Roman" w:hAnsi="Times New Roman" w:cs="Times New Roman"/>
          <w:sz w:val="24"/>
          <w:szCs w:val="24"/>
        </w:rPr>
        <w:t xml:space="preserve"> </w:t>
      </w:r>
      <w:r w:rsidR="005F2A7D">
        <w:rPr>
          <w:rFonts w:ascii="Times New Roman" w:hAnsi="Times New Roman" w:cs="Times New Roman"/>
          <w:sz w:val="24"/>
          <w:szCs w:val="24"/>
        </w:rPr>
        <w:t>(</w:t>
      </w:r>
      <w:r w:rsidR="009B1B9E" w:rsidRPr="004C0486">
        <w:rPr>
          <w:rFonts w:ascii="Times New Roman" w:hAnsi="Times New Roman" w:cs="Times New Roman"/>
          <w:sz w:val="24"/>
          <w:szCs w:val="24"/>
        </w:rPr>
        <w:fldChar w:fldCharType="begin" w:fldLock="1"/>
      </w:r>
      <w:r w:rsidR="005F2A7D">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2020:107)","plainTextFormattedCitation":"(Ghozali, 2020)","previouslyFormattedCitation":"(Ghozali, 2020)"},"properties":{"noteIndex":0},"schema":"https://github.com/citation-style-language/schema/raw/master/csl-citation.json"}</w:instrText>
      </w:r>
      <w:r w:rsidR="009B1B9E" w:rsidRPr="004C0486">
        <w:rPr>
          <w:rFonts w:ascii="Times New Roman" w:hAnsi="Times New Roman" w:cs="Times New Roman"/>
          <w:sz w:val="24"/>
          <w:szCs w:val="24"/>
        </w:rPr>
        <w:fldChar w:fldCharType="separate"/>
      </w:r>
      <w:r w:rsidR="009B1B9E" w:rsidRPr="004C0486">
        <w:rPr>
          <w:rFonts w:ascii="Times New Roman" w:hAnsi="Times New Roman" w:cs="Times New Roman"/>
          <w:noProof/>
          <w:sz w:val="24"/>
          <w:szCs w:val="24"/>
        </w:rPr>
        <w:t>Ghozali, 2020:</w:t>
      </w:r>
      <w:r w:rsidR="00E47F0D">
        <w:rPr>
          <w:rFonts w:ascii="Times New Roman" w:hAnsi="Times New Roman" w:cs="Times New Roman"/>
          <w:noProof/>
          <w:sz w:val="24"/>
          <w:szCs w:val="24"/>
        </w:rPr>
        <w:t>10</w:t>
      </w:r>
      <w:r w:rsidR="009B1B9E" w:rsidRPr="004C0486">
        <w:rPr>
          <w:rFonts w:ascii="Times New Roman" w:hAnsi="Times New Roman" w:cs="Times New Roman"/>
          <w:noProof/>
          <w:sz w:val="24"/>
          <w:szCs w:val="24"/>
        </w:rPr>
        <w:t>7)</w:t>
      </w:r>
      <w:r w:rsidR="009B1B9E" w:rsidRPr="004C0486">
        <w:rPr>
          <w:rFonts w:ascii="Times New Roman" w:hAnsi="Times New Roman" w:cs="Times New Roman"/>
          <w:sz w:val="24"/>
          <w:szCs w:val="24"/>
        </w:rPr>
        <w:fldChar w:fldCharType="end"/>
      </w:r>
      <w:r w:rsidR="009B1B9E" w:rsidRPr="004C0486">
        <w:rPr>
          <w:rFonts w:ascii="Times New Roman" w:hAnsi="Times New Roman" w:cs="Times New Roman"/>
          <w:sz w:val="24"/>
          <w:szCs w:val="24"/>
        </w:rPr>
        <w:t>.</w:t>
      </w:r>
    </w:p>
    <w:p w14:paraId="4D017AC3" w14:textId="50310169" w:rsidR="004C0486" w:rsidRDefault="004C0486" w:rsidP="00E47F0D">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lastRenderedPageBreak/>
        <w:t>Pada data silang waktu (</w:t>
      </w:r>
      <w:r w:rsidRPr="004C0486">
        <w:rPr>
          <w:rFonts w:ascii="Times New Roman" w:hAnsi="Times New Roman" w:cs="Times New Roman"/>
          <w:i/>
          <w:iCs/>
          <w:sz w:val="24"/>
          <w:szCs w:val="24"/>
        </w:rPr>
        <w:t>crossection</w:t>
      </w:r>
      <w:r>
        <w:rPr>
          <w:rFonts w:ascii="Times New Roman" w:hAnsi="Times New Roman" w:cs="Times New Roman"/>
          <w:sz w:val="24"/>
          <w:szCs w:val="24"/>
        </w:rPr>
        <w:t>)</w:t>
      </w:r>
      <w:r w:rsidR="009E4426">
        <w:rPr>
          <w:rFonts w:ascii="Times New Roman" w:hAnsi="Times New Roman" w:cs="Times New Roman"/>
          <w:sz w:val="24"/>
          <w:szCs w:val="24"/>
        </w:rPr>
        <w:t>, masalah autokorelasi jarang terjadi karena gangguan pada hasil observasi yang beberda berasal dari individu/kelompok</w:t>
      </w:r>
      <w:r w:rsidR="00145E75">
        <w:rPr>
          <w:rFonts w:ascii="Times New Roman" w:hAnsi="Times New Roman" w:cs="Times New Roman"/>
          <w:sz w:val="24"/>
          <w:szCs w:val="24"/>
        </w:rPr>
        <w:t xml:space="preserve"> yang berbeda. Model regresi yang baik adalah </w:t>
      </w:r>
      <w:r w:rsidR="0012649C">
        <w:rPr>
          <w:rFonts w:ascii="Times New Roman" w:hAnsi="Times New Roman" w:cs="Times New Roman"/>
          <w:sz w:val="24"/>
          <w:szCs w:val="24"/>
        </w:rPr>
        <w:t>regresi yang bebas dari autokorelasi</w:t>
      </w:r>
      <w:r w:rsidR="00484B9F">
        <w:rPr>
          <w:rFonts w:ascii="Times New Roman" w:hAnsi="Times New Roman" w:cs="Times New Roman"/>
          <w:sz w:val="24"/>
          <w:szCs w:val="24"/>
        </w:rPr>
        <w:t xml:space="preserve">.  Menurut </w:t>
      </w:r>
      <w:r w:rsidR="00484B9F">
        <w:rPr>
          <w:rFonts w:ascii="Times New Roman" w:hAnsi="Times New Roman" w:cs="Times New Roman"/>
          <w:sz w:val="24"/>
          <w:szCs w:val="24"/>
        </w:rPr>
        <w:fldChar w:fldCharType="begin" w:fldLock="1"/>
      </w:r>
      <w:r w:rsidR="00E47F0D">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(2020:108)","plainTextFormattedCitation":"(Ghozali, 2020)","previouslyFormattedCitation":"(Ghozali, 2020)"},"properties":{"noteIndex":0},"schema":"https://github.com/citation-style-language/schema/raw/master/csl-citation.json"}</w:instrText>
      </w:r>
      <w:r w:rsidR="00484B9F">
        <w:rPr>
          <w:rFonts w:ascii="Times New Roman" w:hAnsi="Times New Roman" w:cs="Times New Roman"/>
          <w:sz w:val="24"/>
          <w:szCs w:val="24"/>
        </w:rPr>
        <w:fldChar w:fldCharType="separate"/>
      </w:r>
      <w:r w:rsidR="00484B9F" w:rsidRPr="00484B9F">
        <w:rPr>
          <w:rFonts w:ascii="Times New Roman" w:hAnsi="Times New Roman" w:cs="Times New Roman"/>
          <w:noProof/>
          <w:sz w:val="24"/>
          <w:szCs w:val="24"/>
        </w:rPr>
        <w:t xml:space="preserve">Ghozali, </w:t>
      </w:r>
      <w:r w:rsidR="00484B9F">
        <w:rPr>
          <w:rFonts w:ascii="Times New Roman" w:hAnsi="Times New Roman" w:cs="Times New Roman"/>
          <w:noProof/>
          <w:sz w:val="24"/>
          <w:szCs w:val="24"/>
        </w:rPr>
        <w:t>(</w:t>
      </w:r>
      <w:r w:rsidR="00484B9F" w:rsidRPr="00484B9F">
        <w:rPr>
          <w:rFonts w:ascii="Times New Roman" w:hAnsi="Times New Roman" w:cs="Times New Roman"/>
          <w:noProof/>
          <w:sz w:val="24"/>
          <w:szCs w:val="24"/>
        </w:rPr>
        <w:t>2020</w:t>
      </w:r>
      <w:r w:rsidR="00484B9F">
        <w:rPr>
          <w:rFonts w:ascii="Times New Roman" w:hAnsi="Times New Roman" w:cs="Times New Roman"/>
          <w:noProof/>
          <w:sz w:val="24"/>
          <w:szCs w:val="24"/>
        </w:rPr>
        <w:t>:</w:t>
      </w:r>
      <w:r w:rsidR="00E47F0D">
        <w:rPr>
          <w:rFonts w:ascii="Times New Roman" w:hAnsi="Times New Roman" w:cs="Times New Roman"/>
          <w:noProof/>
          <w:sz w:val="24"/>
          <w:szCs w:val="24"/>
        </w:rPr>
        <w:t>10</w:t>
      </w:r>
      <w:r w:rsidR="00484B9F">
        <w:rPr>
          <w:rFonts w:ascii="Times New Roman" w:hAnsi="Times New Roman" w:cs="Times New Roman"/>
          <w:noProof/>
          <w:sz w:val="24"/>
          <w:szCs w:val="24"/>
        </w:rPr>
        <w:t>8</w:t>
      </w:r>
      <w:r w:rsidR="00484B9F" w:rsidRPr="00484B9F">
        <w:rPr>
          <w:rFonts w:ascii="Times New Roman" w:hAnsi="Times New Roman" w:cs="Times New Roman"/>
          <w:noProof/>
          <w:sz w:val="24"/>
          <w:szCs w:val="24"/>
        </w:rPr>
        <w:t>)</w:t>
      </w:r>
      <w:r w:rsidR="00484B9F">
        <w:rPr>
          <w:rFonts w:ascii="Times New Roman" w:hAnsi="Times New Roman" w:cs="Times New Roman"/>
          <w:sz w:val="24"/>
          <w:szCs w:val="24"/>
        </w:rPr>
        <w:fldChar w:fldCharType="end"/>
      </w:r>
      <w:r w:rsidR="003304A0">
        <w:rPr>
          <w:rFonts w:ascii="Times New Roman" w:hAnsi="Times New Roman" w:cs="Times New Roman"/>
          <w:sz w:val="24"/>
          <w:szCs w:val="24"/>
        </w:rPr>
        <w:t xml:space="preserve"> untuk dapat mendeteksi terjadinya autokorelasi dapat dilakukan dengan Uji </w:t>
      </w:r>
      <w:r w:rsidR="003304A0" w:rsidRPr="00D62163">
        <w:rPr>
          <w:rFonts w:ascii="Times New Roman" w:hAnsi="Times New Roman" w:cs="Times New Roman"/>
          <w:i/>
          <w:iCs/>
          <w:sz w:val="24"/>
          <w:szCs w:val="24"/>
        </w:rPr>
        <w:t>Durbin Watson</w:t>
      </w:r>
      <w:r w:rsidR="003304A0">
        <w:rPr>
          <w:rFonts w:ascii="Times New Roman" w:hAnsi="Times New Roman" w:cs="Times New Roman"/>
          <w:sz w:val="24"/>
          <w:szCs w:val="24"/>
        </w:rPr>
        <w:t xml:space="preserve"> (</w:t>
      </w:r>
      <w:r w:rsidR="00D679ED" w:rsidRPr="007C44F5">
        <w:rPr>
          <w:rFonts w:ascii="Times New Roman" w:hAnsi="Times New Roman" w:cs="Times New Roman"/>
          <w:i/>
          <w:iCs/>
          <w:sz w:val="24"/>
          <w:szCs w:val="24"/>
        </w:rPr>
        <w:t>DW</w:t>
      </w:r>
      <w:r w:rsidR="00514612" w:rsidRPr="007C44F5">
        <w:rPr>
          <w:rFonts w:ascii="Times New Roman" w:hAnsi="Times New Roman" w:cs="Times New Roman"/>
          <w:i/>
          <w:iCs/>
          <w:sz w:val="24"/>
          <w:szCs w:val="24"/>
        </w:rPr>
        <w:t xml:space="preserve"> - </w:t>
      </w:r>
      <w:r w:rsidR="00D679ED" w:rsidRPr="007C44F5">
        <w:rPr>
          <w:rFonts w:ascii="Times New Roman" w:hAnsi="Times New Roman" w:cs="Times New Roman"/>
          <w:i/>
          <w:iCs/>
          <w:sz w:val="24"/>
          <w:szCs w:val="24"/>
        </w:rPr>
        <w:t>Test</w:t>
      </w:r>
      <w:r w:rsidR="00D679ED" w:rsidRPr="00AF2954">
        <w:rPr>
          <w:rFonts w:ascii="Times New Roman" w:hAnsi="Times New Roman" w:cs="Times New Roman"/>
          <w:sz w:val="24"/>
          <w:szCs w:val="24"/>
        </w:rPr>
        <w:t xml:space="preserve">). </w:t>
      </w:r>
      <w:r w:rsidR="0096453C">
        <w:rPr>
          <w:rFonts w:ascii="Times New Roman" w:hAnsi="Times New Roman" w:cs="Times New Roman"/>
          <w:sz w:val="24"/>
          <w:szCs w:val="24"/>
        </w:rPr>
        <w:t xml:space="preserve">Uji </w:t>
      </w:r>
      <w:r w:rsidR="0096453C" w:rsidRPr="00D62163">
        <w:rPr>
          <w:rFonts w:ascii="Times New Roman" w:hAnsi="Times New Roman" w:cs="Times New Roman"/>
          <w:i/>
          <w:iCs/>
          <w:sz w:val="24"/>
          <w:szCs w:val="24"/>
        </w:rPr>
        <w:t>Dw</w:t>
      </w:r>
      <w:r w:rsidR="00570242">
        <w:rPr>
          <w:rFonts w:ascii="Times New Roman" w:hAnsi="Times New Roman" w:cs="Times New Roman"/>
          <w:i/>
          <w:iCs/>
          <w:sz w:val="24"/>
          <w:szCs w:val="24"/>
        </w:rPr>
        <w:t xml:space="preserve"> </w:t>
      </w:r>
      <w:r w:rsidR="0096453C">
        <w:rPr>
          <w:rFonts w:ascii="Times New Roman" w:hAnsi="Times New Roman" w:cs="Times New Roman"/>
          <w:sz w:val="24"/>
          <w:szCs w:val="24"/>
        </w:rPr>
        <w:t>hanya dapat digunakan untuk autokorelasi tingkat satu</w:t>
      </w:r>
      <w:r w:rsidR="00C52A8D">
        <w:rPr>
          <w:rFonts w:ascii="Times New Roman" w:hAnsi="Times New Roman" w:cs="Times New Roman"/>
          <w:sz w:val="24"/>
          <w:szCs w:val="24"/>
        </w:rPr>
        <w:t xml:space="preserve"> (</w:t>
      </w:r>
      <w:r w:rsidR="00C52A8D" w:rsidRPr="00D62163">
        <w:rPr>
          <w:rFonts w:ascii="Times New Roman" w:hAnsi="Times New Roman" w:cs="Times New Roman"/>
          <w:i/>
          <w:iCs/>
          <w:sz w:val="24"/>
          <w:szCs w:val="24"/>
        </w:rPr>
        <w:t>first order autocorrelation</w:t>
      </w:r>
      <w:r w:rsidR="00C52A8D">
        <w:rPr>
          <w:rFonts w:ascii="Times New Roman" w:hAnsi="Times New Roman" w:cs="Times New Roman"/>
          <w:sz w:val="24"/>
          <w:szCs w:val="24"/>
        </w:rPr>
        <w:t xml:space="preserve">) dan mensyaratkan adanya </w:t>
      </w:r>
      <w:r w:rsidR="00C52A8D" w:rsidRPr="00D62163">
        <w:rPr>
          <w:rFonts w:ascii="Times New Roman" w:hAnsi="Times New Roman" w:cs="Times New Roman"/>
          <w:i/>
          <w:iCs/>
          <w:sz w:val="24"/>
          <w:szCs w:val="24"/>
        </w:rPr>
        <w:t>intercept</w:t>
      </w:r>
      <w:r w:rsidR="009E5EE3">
        <w:rPr>
          <w:rFonts w:ascii="Times New Roman" w:hAnsi="Times New Roman" w:cs="Times New Roman"/>
          <w:sz w:val="24"/>
          <w:szCs w:val="24"/>
        </w:rPr>
        <w:t xml:space="preserve"> (konstanta) dalam model regresi dan tidak ada variabel lagi </w:t>
      </w:r>
      <w:r w:rsidR="00E47F0D">
        <w:rPr>
          <w:rFonts w:ascii="Times New Roman" w:hAnsi="Times New Roman" w:cs="Times New Roman"/>
          <w:sz w:val="24"/>
          <w:szCs w:val="24"/>
        </w:rPr>
        <w:t xml:space="preserve">antara variabel independen </w:t>
      </w:r>
      <w:r w:rsidR="005F2A7D">
        <w:rPr>
          <w:rFonts w:ascii="Times New Roman" w:hAnsi="Times New Roman" w:cs="Times New Roman"/>
          <w:sz w:val="24"/>
          <w:szCs w:val="24"/>
        </w:rPr>
        <w:t>(</w:t>
      </w:r>
      <w:r w:rsidR="00E47F0D" w:rsidRPr="00E47F0D">
        <w:rPr>
          <w:rFonts w:ascii="Times New Roman" w:hAnsi="Times New Roman" w:cs="Times New Roman"/>
          <w:sz w:val="24"/>
          <w:szCs w:val="24"/>
        </w:rPr>
        <w:fldChar w:fldCharType="begin" w:fldLock="1"/>
      </w:r>
      <w:r w:rsidR="005F2A7D">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2020:108)","plainTextFormattedCitation":"(Ghozali, 2020)","previouslyFormattedCitation":"(Ghozali, 2020)"},"properties":{"noteIndex":0},"schema":"https://github.com/citation-style-language/schema/raw/master/csl-citation.json"}</w:instrText>
      </w:r>
      <w:r w:rsidR="00E47F0D" w:rsidRPr="00E47F0D">
        <w:rPr>
          <w:rFonts w:ascii="Times New Roman" w:hAnsi="Times New Roman" w:cs="Times New Roman"/>
          <w:sz w:val="24"/>
          <w:szCs w:val="24"/>
        </w:rPr>
        <w:fldChar w:fldCharType="separate"/>
      </w:r>
      <w:r w:rsidR="00E47F0D" w:rsidRPr="00E47F0D">
        <w:rPr>
          <w:rFonts w:ascii="Times New Roman" w:hAnsi="Times New Roman" w:cs="Times New Roman"/>
          <w:noProof/>
          <w:sz w:val="24"/>
          <w:szCs w:val="24"/>
        </w:rPr>
        <w:t>Ghozali, 2020</w:t>
      </w:r>
      <w:r w:rsidR="00E47F0D">
        <w:rPr>
          <w:rFonts w:ascii="Times New Roman" w:hAnsi="Times New Roman" w:cs="Times New Roman"/>
          <w:noProof/>
          <w:sz w:val="24"/>
          <w:szCs w:val="24"/>
        </w:rPr>
        <w:t>:108</w:t>
      </w:r>
      <w:r w:rsidR="00E47F0D" w:rsidRPr="00E47F0D">
        <w:rPr>
          <w:rFonts w:ascii="Times New Roman" w:hAnsi="Times New Roman" w:cs="Times New Roman"/>
          <w:noProof/>
          <w:sz w:val="24"/>
          <w:szCs w:val="24"/>
        </w:rPr>
        <w:t>)</w:t>
      </w:r>
      <w:r w:rsidR="00E47F0D" w:rsidRPr="00E47F0D">
        <w:rPr>
          <w:rFonts w:ascii="Times New Roman" w:hAnsi="Times New Roman" w:cs="Times New Roman"/>
          <w:sz w:val="24"/>
          <w:szCs w:val="24"/>
        </w:rPr>
        <w:fldChar w:fldCharType="end"/>
      </w:r>
      <w:r w:rsidR="002550D3">
        <w:rPr>
          <w:rFonts w:ascii="Times New Roman" w:hAnsi="Times New Roman" w:cs="Times New Roman"/>
          <w:sz w:val="24"/>
          <w:szCs w:val="24"/>
        </w:rPr>
        <w:t>.</w:t>
      </w:r>
    </w:p>
    <w:p w14:paraId="05A96141" w14:textId="77777777" w:rsidR="00612210" w:rsidRDefault="00612210" w:rsidP="00612210">
      <w:pPr>
        <w:spacing w:line="480" w:lineRule="auto"/>
        <w:ind w:left="1276" w:firstLine="644"/>
        <w:jc w:val="both"/>
        <w:rPr>
          <w:rFonts w:ascii="Times New Roman" w:hAnsi="Times New Roman" w:cs="Times New Roman"/>
          <w:noProof/>
          <w:sz w:val="24"/>
          <w:szCs w:val="24"/>
        </w:rPr>
      </w:pPr>
      <w:r>
        <w:rPr>
          <w:rFonts w:ascii="Times New Roman" w:hAnsi="Times New Roman" w:cs="Times New Roman"/>
          <w:noProof/>
          <w:sz w:val="24"/>
          <w:szCs w:val="24"/>
        </w:rPr>
        <w:t xml:space="preserve">Uji Autokorelasi juga dapat dilakukan melalui metode </w:t>
      </w:r>
      <w:r w:rsidRPr="009E67EE">
        <w:rPr>
          <w:rFonts w:ascii="Times New Roman" w:hAnsi="Times New Roman" w:cs="Times New Roman"/>
          <w:i/>
          <w:iCs/>
          <w:noProof/>
          <w:sz w:val="24"/>
          <w:szCs w:val="24"/>
        </w:rPr>
        <w:t>Run Test</w:t>
      </w:r>
      <w:r>
        <w:rPr>
          <w:rFonts w:ascii="Times New Roman" w:hAnsi="Times New Roman" w:cs="Times New Roman"/>
          <w:noProof/>
          <w:sz w:val="24"/>
          <w:szCs w:val="24"/>
        </w:rPr>
        <w:t xml:space="preserve">. Uji ini merupakan bagian dari statistik non-parametrik yang bertujuan untuk mengevaluasi apakah terdapat korelasi yang tinggi antar resiudual. Jika residual tidak terdapat hubungan korelasi maka dikatakan bahwa residual adalah acak atau random. </w:t>
      </w:r>
      <w:r w:rsidRPr="00CE4768">
        <w:rPr>
          <w:rFonts w:ascii="Times New Roman" w:hAnsi="Times New Roman" w:cs="Times New Roman"/>
          <w:i/>
          <w:iCs/>
          <w:noProof/>
          <w:sz w:val="24"/>
          <w:szCs w:val="24"/>
        </w:rPr>
        <w:t>Run Test</w:t>
      </w:r>
      <w:r>
        <w:rPr>
          <w:rFonts w:ascii="Times New Roman" w:hAnsi="Times New Roman" w:cs="Times New Roman"/>
          <w:noProof/>
          <w:sz w:val="24"/>
          <w:szCs w:val="24"/>
        </w:rPr>
        <w:t xml:space="preserve"> umumnya digunakan untuk melihat apakah data residual terjadi secara random atau tidak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2020:116)","plainTextFormattedCitation":"(Ghozali, 2020)","previouslyFormattedCitation":"(Ghozali, 2020)"},"properties":{"noteIndex":0},"schema":"https://github.com/citation-style-language/schema/raw/master/csl-citation.json"}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t>
      </w:r>
      <w:r w:rsidRPr="00CE4768">
        <w:rPr>
          <w:rFonts w:ascii="Times New Roman" w:hAnsi="Times New Roman" w:cs="Times New Roman"/>
          <w:noProof/>
          <w:sz w:val="24"/>
          <w:szCs w:val="24"/>
        </w:rPr>
        <w:t>Ghozali, 2020</w:t>
      </w:r>
      <w:r>
        <w:rPr>
          <w:rFonts w:ascii="Times New Roman" w:hAnsi="Times New Roman" w:cs="Times New Roman"/>
          <w:noProof/>
          <w:sz w:val="24"/>
          <w:szCs w:val="24"/>
        </w:rPr>
        <w:t>:116</w:t>
      </w:r>
      <w:r w:rsidRPr="00CE4768">
        <w:rPr>
          <w:rFonts w:ascii="Times New Roman" w:hAnsi="Times New Roman" w:cs="Times New Roman"/>
          <w:noProof/>
          <w:sz w:val="24"/>
          <w:szCs w:val="24"/>
        </w:rPr>
        <w:t>)</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Pengambilan keputusan dibuat berdasarkan nilai </w:t>
      </w:r>
      <w:r w:rsidRPr="00B4788B">
        <w:rPr>
          <w:rFonts w:ascii="Times New Roman" w:hAnsi="Times New Roman" w:cs="Times New Roman"/>
          <w:i/>
          <w:iCs/>
          <w:noProof/>
          <w:sz w:val="24"/>
          <w:szCs w:val="24"/>
        </w:rPr>
        <w:t>Asymp. Sig (2-tailed)</w:t>
      </w:r>
      <w:r>
        <w:rPr>
          <w:rFonts w:ascii="Times New Roman" w:hAnsi="Times New Roman" w:cs="Times New Roman"/>
          <w:noProof/>
          <w:sz w:val="24"/>
          <w:szCs w:val="24"/>
        </w:rPr>
        <w:t xml:space="preserve"> dari </w:t>
      </w:r>
      <w:r w:rsidRPr="00B4788B">
        <w:rPr>
          <w:rFonts w:ascii="Times New Roman" w:hAnsi="Times New Roman" w:cs="Times New Roman"/>
          <w:i/>
          <w:iCs/>
          <w:noProof/>
          <w:sz w:val="24"/>
          <w:szCs w:val="24"/>
        </w:rPr>
        <w:t>Run Test.</w:t>
      </w:r>
      <w:r>
        <w:rPr>
          <w:rFonts w:ascii="Times New Roman" w:hAnsi="Times New Roman" w:cs="Times New Roman"/>
          <w:noProof/>
          <w:sz w:val="24"/>
          <w:szCs w:val="24"/>
        </w:rPr>
        <w:t xml:space="preserve"> Jika nilai </w:t>
      </w:r>
      <w:r w:rsidRPr="00CE4768">
        <w:rPr>
          <w:rFonts w:ascii="Times New Roman" w:hAnsi="Times New Roman" w:cs="Times New Roman"/>
          <w:i/>
          <w:iCs/>
          <w:noProof/>
          <w:sz w:val="24"/>
          <w:szCs w:val="24"/>
        </w:rPr>
        <w:t>Asym.Sig (2-Tailed)</w:t>
      </w:r>
      <w:r>
        <w:rPr>
          <w:rFonts w:ascii="Times New Roman" w:hAnsi="Times New Roman" w:cs="Times New Roman"/>
          <w:noProof/>
          <w:sz w:val="24"/>
          <w:szCs w:val="24"/>
        </w:rPr>
        <w:t xml:space="preserve"> lebih besar dari tingkat signifikansi 0,05, maka dapat disimpulkan bahwa tidak terjadi autokorelasi. </w:t>
      </w:r>
    </w:p>
    <w:p w14:paraId="13E9A69C" w14:textId="703C3FDA" w:rsidR="00612210" w:rsidRPr="00D3620B" w:rsidRDefault="00612210" w:rsidP="00612210">
      <w:pPr>
        <w:spacing w:line="480" w:lineRule="auto"/>
        <w:ind w:left="1276" w:firstLine="644"/>
        <w:jc w:val="both"/>
        <w:rPr>
          <w:rFonts w:ascii="Times New Roman" w:hAnsi="Times New Roman" w:cs="Times New Roman"/>
          <w:noProof/>
          <w:sz w:val="24"/>
          <w:szCs w:val="24"/>
        </w:rPr>
      </w:pPr>
      <w:r>
        <w:rPr>
          <w:rFonts w:ascii="Times New Roman" w:hAnsi="Times New Roman" w:cs="Times New Roman"/>
          <w:noProof/>
          <w:sz w:val="24"/>
          <w:szCs w:val="24"/>
        </w:rPr>
        <w:t xml:space="preserve">Uji </w:t>
      </w:r>
      <w:r w:rsidRPr="00CE4768">
        <w:rPr>
          <w:rFonts w:ascii="Times New Roman" w:hAnsi="Times New Roman" w:cs="Times New Roman"/>
          <w:i/>
          <w:iCs/>
          <w:noProof/>
          <w:sz w:val="24"/>
          <w:szCs w:val="24"/>
        </w:rPr>
        <w:t>Run Test</w:t>
      </w:r>
      <w:r>
        <w:rPr>
          <w:rFonts w:ascii="Times New Roman" w:hAnsi="Times New Roman" w:cs="Times New Roman"/>
          <w:noProof/>
          <w:sz w:val="24"/>
          <w:szCs w:val="24"/>
        </w:rPr>
        <w:t xml:space="preserve"> akan memberikan kesimpulan yang lebih pasti jika terdapat masalah pada </w:t>
      </w:r>
      <w:r w:rsidRPr="00CE4768">
        <w:rPr>
          <w:rFonts w:ascii="Times New Roman" w:hAnsi="Times New Roman" w:cs="Times New Roman"/>
          <w:i/>
          <w:iCs/>
          <w:noProof/>
          <w:sz w:val="24"/>
          <w:szCs w:val="24"/>
        </w:rPr>
        <w:t>Durbin Watson Test</w:t>
      </w:r>
      <w:r>
        <w:rPr>
          <w:rFonts w:ascii="Times New Roman" w:hAnsi="Times New Roman" w:cs="Times New Roman"/>
          <w:noProof/>
          <w:sz w:val="24"/>
          <w:szCs w:val="24"/>
        </w:rPr>
        <w:t xml:space="preserve"> yaitu ketika nilai d berada di antara dL dan dU atau di antara (4-dU) dan )4-dL), yang </w:t>
      </w:r>
      <w:r>
        <w:rPr>
          <w:rFonts w:ascii="Times New Roman" w:hAnsi="Times New Roman" w:cs="Times New Roman"/>
          <w:noProof/>
          <w:sz w:val="24"/>
          <w:szCs w:val="24"/>
        </w:rPr>
        <w:lastRenderedPageBreak/>
        <w:t xml:space="preserve">mengakibatkan tidak adanya kesimpulan yang pasti atau pengujian yang tidak meyakinkan jika menggunakan </w:t>
      </w:r>
      <w:r w:rsidRPr="00CE4768">
        <w:rPr>
          <w:rFonts w:ascii="Times New Roman" w:hAnsi="Times New Roman" w:cs="Times New Roman"/>
          <w:i/>
          <w:iCs/>
          <w:noProof/>
          <w:sz w:val="24"/>
          <w:szCs w:val="24"/>
        </w:rPr>
        <w:t>DW test</w:t>
      </w:r>
      <w:r>
        <w:rPr>
          <w:rFonts w:ascii="Times New Roman" w:hAnsi="Times New Roman" w:cs="Times New Roman"/>
          <w:i/>
          <w:iCs/>
          <w:noProof/>
          <w:sz w:val="24"/>
          <w:szCs w:val="24"/>
        </w:rPr>
        <w:t xml:space="preserve"> </w:t>
      </w:r>
      <w:r>
        <w:rPr>
          <w:rFonts w:ascii="Times New Roman" w:hAnsi="Times New Roman" w:cs="Times New Roman"/>
          <w:i/>
          <w:iCs/>
          <w:noProof/>
          <w:sz w:val="24"/>
          <w:szCs w:val="24"/>
        </w:rPr>
        <w:fldChar w:fldCharType="begin" w:fldLock="1"/>
      </w:r>
      <w:r w:rsidR="0028135E">
        <w:rPr>
          <w:rFonts w:ascii="Times New Roman" w:hAnsi="Times New Roman" w:cs="Times New Roman"/>
          <w:i/>
          <w:iCs/>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2020:117)","plainTextFormattedCitation":"(Ghozali, 2020)","previouslyFormattedCitation":"(Ghozali, 2020)"},"properties":{"noteIndex":0},"schema":"https://github.com/citation-style-language/schema/raw/master/csl-citation.json"}</w:instrText>
      </w:r>
      <w:r>
        <w:rPr>
          <w:rFonts w:ascii="Times New Roman" w:hAnsi="Times New Roman" w:cs="Times New Roman"/>
          <w:i/>
          <w:iCs/>
          <w:noProof/>
          <w:sz w:val="24"/>
          <w:szCs w:val="24"/>
        </w:rPr>
        <w:fldChar w:fldCharType="separate"/>
      </w:r>
      <w:r w:rsidRPr="00CE4768">
        <w:rPr>
          <w:rFonts w:ascii="Times New Roman" w:hAnsi="Times New Roman" w:cs="Times New Roman"/>
          <w:iCs/>
          <w:noProof/>
          <w:sz w:val="24"/>
          <w:szCs w:val="24"/>
        </w:rPr>
        <w:t>(Ghozali, 2020</w:t>
      </w:r>
      <w:r>
        <w:rPr>
          <w:rFonts w:ascii="Times New Roman" w:hAnsi="Times New Roman" w:cs="Times New Roman"/>
          <w:iCs/>
          <w:noProof/>
          <w:sz w:val="24"/>
          <w:szCs w:val="24"/>
        </w:rPr>
        <w:t>:117</w:t>
      </w:r>
      <w:r w:rsidRPr="00CE4768">
        <w:rPr>
          <w:rFonts w:ascii="Times New Roman" w:hAnsi="Times New Roman" w:cs="Times New Roman"/>
          <w:iCs/>
          <w:noProof/>
          <w:sz w:val="24"/>
          <w:szCs w:val="24"/>
        </w:rPr>
        <w:t>)</w:t>
      </w:r>
      <w:r>
        <w:rPr>
          <w:rFonts w:ascii="Times New Roman" w:hAnsi="Times New Roman" w:cs="Times New Roman"/>
          <w:i/>
          <w:iCs/>
          <w:noProof/>
          <w:sz w:val="24"/>
          <w:szCs w:val="24"/>
        </w:rPr>
        <w:fldChar w:fldCharType="end"/>
      </w:r>
      <w:r w:rsidR="00B3637C">
        <w:rPr>
          <w:rFonts w:ascii="Times New Roman" w:hAnsi="Times New Roman" w:cs="Times New Roman"/>
          <w:i/>
          <w:iCs/>
          <w:noProof/>
          <w:sz w:val="24"/>
          <w:szCs w:val="24"/>
        </w:rPr>
        <w:t>.</w:t>
      </w:r>
    </w:p>
    <w:p w14:paraId="613638B3" w14:textId="6C314D61" w:rsidR="002F7BD2" w:rsidRPr="002F7BD2" w:rsidRDefault="002F7BD2" w:rsidP="00031192">
      <w:pPr>
        <w:pStyle w:val="subbab3-1"/>
        <w:rPr>
          <w:noProof/>
        </w:rPr>
      </w:pPr>
      <w:bookmarkStart w:id="131" w:name="_Toc158584233"/>
      <w:bookmarkStart w:id="132" w:name="_Toc168382178"/>
      <w:bookmarkStart w:id="133" w:name="_Toc170379457"/>
      <w:r w:rsidRPr="002F7BD2">
        <w:rPr>
          <w:noProof/>
        </w:rPr>
        <w:t>Analisis Regresi Lin</w:t>
      </w:r>
      <w:r w:rsidR="00570242">
        <w:rPr>
          <w:noProof/>
        </w:rPr>
        <w:t>ie</w:t>
      </w:r>
      <w:r w:rsidRPr="002F7BD2">
        <w:rPr>
          <w:noProof/>
        </w:rPr>
        <w:t>r Berganda</w:t>
      </w:r>
      <w:bookmarkEnd w:id="131"/>
      <w:bookmarkEnd w:id="132"/>
      <w:bookmarkEnd w:id="133"/>
    </w:p>
    <w:p w14:paraId="513A8894" w14:textId="5D7A52F5" w:rsidR="002F7BD2" w:rsidRDefault="00AD04B3" w:rsidP="007C2AC5">
      <w:pPr>
        <w:pStyle w:val="ListParagraph"/>
        <w:spacing w:line="480" w:lineRule="auto"/>
        <w:ind w:left="851" w:firstLine="513"/>
        <w:jc w:val="both"/>
        <w:rPr>
          <w:rFonts w:ascii="Times New Roman" w:hAnsi="Times New Roman" w:cs="Times New Roman"/>
          <w:noProof/>
          <w:sz w:val="24"/>
          <w:szCs w:val="24"/>
        </w:rPr>
      </w:pPr>
      <w:r>
        <w:rPr>
          <w:rFonts w:ascii="Times New Roman" w:hAnsi="Times New Roman" w:cs="Times New Roman"/>
          <w:noProof/>
          <w:sz w:val="24"/>
          <w:szCs w:val="24"/>
        </w:rPr>
        <w:t>Dalam penelitian ini, peneliti menguji de</w:t>
      </w:r>
      <w:r w:rsidR="00DB24EE">
        <w:rPr>
          <w:rFonts w:ascii="Times New Roman" w:hAnsi="Times New Roman" w:cs="Times New Roman"/>
          <w:noProof/>
          <w:sz w:val="24"/>
          <w:szCs w:val="24"/>
        </w:rPr>
        <w:t>ngan menggu</w:t>
      </w:r>
      <w:r w:rsidR="00453FE1">
        <w:rPr>
          <w:rFonts w:ascii="Times New Roman" w:hAnsi="Times New Roman" w:cs="Times New Roman"/>
          <w:noProof/>
          <w:sz w:val="24"/>
          <w:szCs w:val="24"/>
        </w:rPr>
        <w:t>n</w:t>
      </w:r>
      <w:r w:rsidR="00DB24EE">
        <w:rPr>
          <w:rFonts w:ascii="Times New Roman" w:hAnsi="Times New Roman" w:cs="Times New Roman"/>
          <w:noProof/>
          <w:sz w:val="24"/>
          <w:szCs w:val="24"/>
        </w:rPr>
        <w:t>akan analisis regresi lin</w:t>
      </w:r>
      <w:r w:rsidR="00570242">
        <w:rPr>
          <w:rFonts w:ascii="Times New Roman" w:hAnsi="Times New Roman" w:cs="Times New Roman"/>
          <w:noProof/>
          <w:sz w:val="24"/>
          <w:szCs w:val="24"/>
        </w:rPr>
        <w:t>ie</w:t>
      </w:r>
      <w:r w:rsidR="00DB24EE">
        <w:rPr>
          <w:rFonts w:ascii="Times New Roman" w:hAnsi="Times New Roman" w:cs="Times New Roman"/>
          <w:noProof/>
          <w:sz w:val="24"/>
          <w:szCs w:val="24"/>
        </w:rPr>
        <w:t>r berganda</w:t>
      </w:r>
      <w:r w:rsidR="00F91301">
        <w:rPr>
          <w:rFonts w:ascii="Times New Roman" w:hAnsi="Times New Roman" w:cs="Times New Roman"/>
          <w:noProof/>
          <w:sz w:val="24"/>
          <w:szCs w:val="24"/>
        </w:rPr>
        <w:t>.</w:t>
      </w:r>
      <w:r w:rsidR="00DB24EE">
        <w:rPr>
          <w:rFonts w:ascii="Times New Roman" w:hAnsi="Times New Roman" w:cs="Times New Roman"/>
          <w:noProof/>
          <w:sz w:val="24"/>
          <w:szCs w:val="24"/>
        </w:rPr>
        <w:t xml:space="preserve"> </w:t>
      </w:r>
      <w:r w:rsidR="00453FE1">
        <w:rPr>
          <w:rFonts w:ascii="Times New Roman" w:hAnsi="Times New Roman" w:cs="Times New Roman"/>
          <w:noProof/>
          <w:sz w:val="24"/>
          <w:szCs w:val="24"/>
        </w:rPr>
        <w:t xml:space="preserve">menurut </w:t>
      </w:r>
      <w:r w:rsidR="00453FE1">
        <w:rPr>
          <w:rFonts w:ascii="Times New Roman" w:hAnsi="Times New Roman" w:cs="Times New Roman"/>
          <w:noProof/>
          <w:sz w:val="24"/>
          <w:szCs w:val="24"/>
        </w:rPr>
        <w:fldChar w:fldCharType="begin" w:fldLock="1"/>
      </w:r>
      <w:r w:rsidR="002C3B1F">
        <w:rPr>
          <w:rFonts w:ascii="Times New Roman" w:hAnsi="Times New Roman" w:cs="Times New Roman"/>
          <w:noProof/>
          <w:sz w:val="24"/>
          <w:szCs w:val="24"/>
        </w:rPr>
        <w:instrText>ADDIN CSL_CITATION {"citationItems":[{"id":"ITEM-1","itemData":{"ISBN":"978-602-9328-06-6","author":[{"dropping-particle":"","family":"Sugiyono","given":"","non-dropping-particle":"","parse-names":false,"suffix":""}],"edition":"2","editor":[{"dropping-particle":"","family":"Sutopo","given":"","non-dropping-particle":"","parse-names":false,"suffix":""}],"id":"ITEM-1","issued":{"date-parts":[["2020"]]},"number-of-pages":"1-763","publisher":"ALFABETA,cv","publisher-place":"Bandung","title":"Metode Penelitian Kuantitatif, Kualitatif dan Kombinasi(Mixed Methods)","type":"book"},"uris":["http://www.mendeley.com/documents/?uuid=ee7806e1-0a2e-45ee-966b-fbf7ffd8af17"]}],"mendeley":{"formattedCitation":"(Sugiyono, 2020)","manualFormatting":"Sugiyono, (2020: 306)","plainTextFormattedCitation":"(Sugiyono, 2020)","previouslyFormattedCitation":"(Sugiyono, 2020)"},"properties":{"noteIndex":0},"schema":"https://github.com/citation-style-language/schema/raw/master/csl-citation.json"}</w:instrText>
      </w:r>
      <w:r w:rsidR="00453FE1">
        <w:rPr>
          <w:rFonts w:ascii="Times New Roman" w:hAnsi="Times New Roman" w:cs="Times New Roman"/>
          <w:noProof/>
          <w:sz w:val="24"/>
          <w:szCs w:val="24"/>
        </w:rPr>
        <w:fldChar w:fldCharType="separate"/>
      </w:r>
      <w:r w:rsidR="00453FE1" w:rsidRPr="00453FE1">
        <w:rPr>
          <w:rFonts w:ascii="Times New Roman" w:hAnsi="Times New Roman" w:cs="Times New Roman"/>
          <w:noProof/>
          <w:sz w:val="24"/>
          <w:szCs w:val="24"/>
        </w:rPr>
        <w:t xml:space="preserve">Sugiyono, </w:t>
      </w:r>
      <w:r w:rsidR="00F91301">
        <w:rPr>
          <w:rFonts w:ascii="Times New Roman" w:hAnsi="Times New Roman" w:cs="Times New Roman"/>
          <w:noProof/>
          <w:sz w:val="24"/>
          <w:szCs w:val="24"/>
        </w:rPr>
        <w:t>(</w:t>
      </w:r>
      <w:r w:rsidR="00453FE1" w:rsidRPr="00453FE1">
        <w:rPr>
          <w:rFonts w:ascii="Times New Roman" w:hAnsi="Times New Roman" w:cs="Times New Roman"/>
          <w:noProof/>
          <w:sz w:val="24"/>
          <w:szCs w:val="24"/>
        </w:rPr>
        <w:t>2020</w:t>
      </w:r>
      <w:r w:rsidR="006A4C13">
        <w:rPr>
          <w:rFonts w:ascii="Times New Roman" w:hAnsi="Times New Roman" w:cs="Times New Roman"/>
          <w:noProof/>
          <w:sz w:val="24"/>
          <w:szCs w:val="24"/>
        </w:rPr>
        <w:t xml:space="preserve">: </w:t>
      </w:r>
      <w:r w:rsidR="00F91301">
        <w:rPr>
          <w:rFonts w:ascii="Times New Roman" w:hAnsi="Times New Roman" w:cs="Times New Roman"/>
          <w:noProof/>
          <w:sz w:val="24"/>
          <w:szCs w:val="24"/>
        </w:rPr>
        <w:t>306</w:t>
      </w:r>
      <w:r w:rsidR="00453FE1" w:rsidRPr="00453FE1">
        <w:rPr>
          <w:rFonts w:ascii="Times New Roman" w:hAnsi="Times New Roman" w:cs="Times New Roman"/>
          <w:noProof/>
          <w:sz w:val="24"/>
          <w:szCs w:val="24"/>
        </w:rPr>
        <w:t>)</w:t>
      </w:r>
      <w:r w:rsidR="00453FE1">
        <w:rPr>
          <w:rFonts w:ascii="Times New Roman" w:hAnsi="Times New Roman" w:cs="Times New Roman"/>
          <w:noProof/>
          <w:sz w:val="24"/>
          <w:szCs w:val="24"/>
        </w:rPr>
        <w:fldChar w:fldCharType="end"/>
      </w:r>
      <w:r w:rsidR="00F91301">
        <w:rPr>
          <w:rFonts w:ascii="Times New Roman" w:hAnsi="Times New Roman" w:cs="Times New Roman"/>
          <w:noProof/>
          <w:sz w:val="24"/>
          <w:szCs w:val="24"/>
        </w:rPr>
        <w:t xml:space="preserve"> analisis regresi linier berganda adalah </w:t>
      </w:r>
      <w:r w:rsidR="00A46DE3">
        <w:rPr>
          <w:rFonts w:ascii="Times New Roman" w:hAnsi="Times New Roman" w:cs="Times New Roman"/>
          <w:noProof/>
          <w:sz w:val="24"/>
          <w:szCs w:val="24"/>
        </w:rPr>
        <w:t xml:space="preserve">suatu alat analisis peramalan nilai </w:t>
      </w:r>
      <w:r w:rsidR="00E711C2">
        <w:rPr>
          <w:rFonts w:ascii="Times New Roman" w:hAnsi="Times New Roman" w:cs="Times New Roman"/>
          <w:noProof/>
          <w:sz w:val="24"/>
          <w:szCs w:val="24"/>
        </w:rPr>
        <w:t>antar</w:t>
      </w:r>
      <w:r w:rsidR="00570242">
        <w:rPr>
          <w:rFonts w:ascii="Times New Roman" w:hAnsi="Times New Roman" w:cs="Times New Roman"/>
          <w:noProof/>
          <w:sz w:val="24"/>
          <w:szCs w:val="24"/>
        </w:rPr>
        <w:t>a</w:t>
      </w:r>
      <w:r w:rsidR="00E711C2">
        <w:rPr>
          <w:rFonts w:ascii="Times New Roman" w:hAnsi="Times New Roman" w:cs="Times New Roman"/>
          <w:noProof/>
          <w:sz w:val="24"/>
          <w:szCs w:val="24"/>
        </w:rPr>
        <w:t xml:space="preserve"> </w:t>
      </w:r>
      <w:r w:rsidR="00A46DE3">
        <w:rPr>
          <w:rFonts w:ascii="Times New Roman" w:hAnsi="Times New Roman" w:cs="Times New Roman"/>
          <w:noProof/>
          <w:sz w:val="24"/>
          <w:szCs w:val="24"/>
        </w:rPr>
        <w:t xml:space="preserve">pengaruh dua variabel </w:t>
      </w:r>
      <w:r w:rsidR="00AE46AE">
        <w:rPr>
          <w:rFonts w:ascii="Times New Roman" w:hAnsi="Times New Roman" w:cs="Times New Roman"/>
          <w:noProof/>
          <w:sz w:val="24"/>
          <w:szCs w:val="24"/>
        </w:rPr>
        <w:t>bebas atau lebih terhadap variabel terikat</w:t>
      </w:r>
      <w:r w:rsidR="00E711C2">
        <w:rPr>
          <w:rFonts w:ascii="Times New Roman" w:hAnsi="Times New Roman" w:cs="Times New Roman"/>
          <w:noProof/>
          <w:sz w:val="24"/>
          <w:szCs w:val="24"/>
        </w:rPr>
        <w:t xml:space="preserve">. </w:t>
      </w:r>
      <w:r w:rsidR="00FE69AF">
        <w:rPr>
          <w:rFonts w:ascii="Times New Roman" w:hAnsi="Times New Roman" w:cs="Times New Roman"/>
          <w:noProof/>
          <w:sz w:val="24"/>
          <w:szCs w:val="24"/>
        </w:rPr>
        <w:t>Regresi linier berganda biasanya digunakan untuk memprediksi variabel tergantung (Y) berdasarkan variabel bebas</w:t>
      </w:r>
      <w:r w:rsidR="002C3B1F">
        <w:rPr>
          <w:rFonts w:ascii="Times New Roman" w:hAnsi="Times New Roman" w:cs="Times New Roman"/>
          <w:noProof/>
          <w:sz w:val="24"/>
          <w:szCs w:val="24"/>
        </w:rPr>
        <w:t xml:space="preserve"> (X) lebih dari satu</w:t>
      </w:r>
      <w:r w:rsidR="007C44F5">
        <w:rPr>
          <w:rFonts w:ascii="Times New Roman" w:hAnsi="Times New Roman" w:cs="Times New Roman"/>
          <w:noProof/>
          <w:sz w:val="24"/>
          <w:szCs w:val="24"/>
        </w:rPr>
        <w:t xml:space="preserve"> (</w:t>
      </w:r>
      <w:r w:rsidR="002C3B1F">
        <w:rPr>
          <w:rFonts w:ascii="Times New Roman" w:hAnsi="Times New Roman" w:cs="Times New Roman"/>
          <w:noProof/>
          <w:sz w:val="24"/>
          <w:szCs w:val="24"/>
        </w:rPr>
        <w:fldChar w:fldCharType="begin" w:fldLock="1"/>
      </w:r>
      <w:r w:rsidR="00F96C97">
        <w:rPr>
          <w:rFonts w:ascii="Times New Roman" w:hAnsi="Times New Roman" w:cs="Times New Roman"/>
          <w:noProof/>
          <w:sz w:val="24"/>
          <w:szCs w:val="24"/>
        </w:rPr>
        <w:instrText>ADDIN CSL_CITATION {"citationItems":[{"id":"ITEM-1","itemData":{"ISBN":"978-602-61570-3-4","author":[{"dropping-particle":"","family":"Siswanto","given":"","non-dropping-particle":"","parse-names":false,"suffix":""},{"dropping-particle":"","family":"Suyanto","given":"","non-dropping-particle":"","parse-names":false,"suffix":""}],"id":"ITEM-1","issued":{"date-parts":[["2018"]]},"number-of-pages":"1-322","publisher":"BOSSSCRIPT kubu penerbit buku","publisher-place":"klaten","title":"Metodologi Penelitian Kuantitatif Korelasional","type":"book"},"uris":["http://www.mendeley.com/documents/?uuid=84ec5c5e-4a0e-446e-a711-e6e29c9a8971"]}],"mendeley":{"formattedCitation":"(Siswanto &amp; Suyanto, 2018)","manualFormatting":"Siswanto &amp; Suyanto, 2018:187)","plainTextFormattedCitation":"(Siswanto &amp; Suyanto, 2018)","previouslyFormattedCitation":"(Siswanto &amp; Suyanto, 2018)"},"properties":{"noteIndex":0},"schema":"https://github.com/citation-style-language/schema/raw/master/csl-citation.json"}</w:instrText>
      </w:r>
      <w:r w:rsidR="002C3B1F">
        <w:rPr>
          <w:rFonts w:ascii="Times New Roman" w:hAnsi="Times New Roman" w:cs="Times New Roman"/>
          <w:noProof/>
          <w:sz w:val="24"/>
          <w:szCs w:val="24"/>
        </w:rPr>
        <w:fldChar w:fldCharType="separate"/>
      </w:r>
      <w:r w:rsidR="002C3B1F" w:rsidRPr="002C3B1F">
        <w:rPr>
          <w:rFonts w:ascii="Times New Roman" w:hAnsi="Times New Roman" w:cs="Times New Roman"/>
          <w:noProof/>
          <w:sz w:val="24"/>
          <w:szCs w:val="24"/>
        </w:rPr>
        <w:t>Siswanto &amp; Suyanto, 2018</w:t>
      </w:r>
      <w:r w:rsidR="002C3B1F">
        <w:rPr>
          <w:rFonts w:ascii="Times New Roman" w:hAnsi="Times New Roman" w:cs="Times New Roman"/>
          <w:noProof/>
          <w:sz w:val="24"/>
          <w:szCs w:val="24"/>
        </w:rPr>
        <w:t>:187</w:t>
      </w:r>
      <w:r w:rsidR="002C3B1F" w:rsidRPr="002C3B1F">
        <w:rPr>
          <w:rFonts w:ascii="Times New Roman" w:hAnsi="Times New Roman" w:cs="Times New Roman"/>
          <w:noProof/>
          <w:sz w:val="24"/>
          <w:szCs w:val="24"/>
        </w:rPr>
        <w:t>)</w:t>
      </w:r>
      <w:r w:rsidR="002C3B1F">
        <w:rPr>
          <w:rFonts w:ascii="Times New Roman" w:hAnsi="Times New Roman" w:cs="Times New Roman"/>
          <w:noProof/>
          <w:sz w:val="24"/>
          <w:szCs w:val="24"/>
        </w:rPr>
        <w:fldChar w:fldCharType="end"/>
      </w:r>
      <w:r w:rsidR="002C3B1F">
        <w:rPr>
          <w:rFonts w:ascii="Times New Roman" w:hAnsi="Times New Roman" w:cs="Times New Roman"/>
          <w:noProof/>
          <w:sz w:val="24"/>
          <w:szCs w:val="24"/>
        </w:rPr>
        <w:t xml:space="preserve">. </w:t>
      </w:r>
    </w:p>
    <w:p w14:paraId="106CC6C3" w14:textId="0BF7BE51" w:rsidR="007C2AC5" w:rsidRDefault="00A27FBA" w:rsidP="007C2AC5">
      <w:pPr>
        <w:pStyle w:val="ListParagraph"/>
        <w:spacing w:line="480" w:lineRule="auto"/>
        <w:ind w:left="851" w:firstLine="513"/>
        <w:jc w:val="both"/>
        <w:rPr>
          <w:rFonts w:ascii="Times New Roman" w:hAnsi="Times New Roman" w:cs="Times New Roman"/>
          <w:noProof/>
          <w:sz w:val="24"/>
          <w:szCs w:val="24"/>
        </w:rPr>
      </w:pPr>
      <w:r>
        <w:rPr>
          <w:rFonts w:ascii="Times New Roman" w:hAnsi="Times New Roman" w:cs="Times New Roman"/>
          <w:noProof/>
          <w:sz w:val="24"/>
          <w:szCs w:val="24"/>
        </w:rPr>
        <w:t xml:space="preserve">Persamaan regresi linier berganda merupakan persamaan regresi dengan menggunakan satu variabel dependen dan </w:t>
      </w:r>
      <w:r w:rsidR="00723524">
        <w:rPr>
          <w:rFonts w:ascii="Times New Roman" w:hAnsi="Times New Roman" w:cs="Times New Roman"/>
          <w:noProof/>
          <w:sz w:val="24"/>
          <w:szCs w:val="24"/>
        </w:rPr>
        <w:t>dua atau lebih variabel independen. Ben</w:t>
      </w:r>
      <w:r w:rsidR="00071B2F">
        <w:rPr>
          <w:rFonts w:ascii="Times New Roman" w:hAnsi="Times New Roman" w:cs="Times New Roman"/>
          <w:noProof/>
          <w:sz w:val="24"/>
          <w:szCs w:val="24"/>
        </w:rPr>
        <w:t>tuk</w:t>
      </w:r>
      <w:r w:rsidR="00723524">
        <w:rPr>
          <w:rFonts w:ascii="Times New Roman" w:hAnsi="Times New Roman" w:cs="Times New Roman"/>
          <w:noProof/>
          <w:sz w:val="24"/>
          <w:szCs w:val="24"/>
        </w:rPr>
        <w:t xml:space="preserve"> umum persamaan regresi berganda dalam penelitian ini adalah sebagai berikut:</w:t>
      </w:r>
    </w:p>
    <w:p w14:paraId="5BDDC431" w14:textId="4314A426" w:rsidR="00723524" w:rsidRDefault="00FA72E6" w:rsidP="007C2AC5">
      <w:pPr>
        <w:pStyle w:val="ListParagraph"/>
        <w:spacing w:line="480" w:lineRule="auto"/>
        <w:ind w:left="851" w:firstLine="513"/>
        <w:jc w:val="both"/>
        <w:rPr>
          <w:rFonts w:ascii="Times New Roman" w:hAnsi="Times New Roman" w:cs="Times New Roman"/>
          <w:b/>
          <w:bCs/>
          <w:noProof/>
          <w:sz w:val="24"/>
          <w:szCs w:val="24"/>
        </w:rPr>
      </w:pPr>
      <w:r w:rsidRPr="00BD34A6">
        <w:rPr>
          <w:rFonts w:ascii="Times New Roman" w:hAnsi="Times New Roman" w:cs="Times New Roman"/>
          <w:b/>
          <w:bCs/>
          <w:noProof/>
          <w:sz w:val="24"/>
          <w:szCs w:val="24"/>
        </w:rPr>
        <w:t>Y = a + b</w:t>
      </w:r>
      <w:r w:rsidRPr="00BD34A6">
        <w:rPr>
          <w:rFonts w:ascii="Times New Roman" w:hAnsi="Times New Roman" w:cs="Times New Roman"/>
          <w:b/>
          <w:bCs/>
          <w:noProof/>
          <w:sz w:val="24"/>
          <w:szCs w:val="24"/>
          <w:vertAlign w:val="subscript"/>
        </w:rPr>
        <w:t>1</w:t>
      </w:r>
      <w:r w:rsidRPr="00BD34A6">
        <w:rPr>
          <w:rFonts w:ascii="Times New Roman" w:hAnsi="Times New Roman" w:cs="Times New Roman"/>
          <w:b/>
          <w:bCs/>
          <w:noProof/>
          <w:sz w:val="24"/>
          <w:szCs w:val="24"/>
        </w:rPr>
        <w:t>X</w:t>
      </w:r>
      <w:r w:rsidRPr="00BD34A6">
        <w:rPr>
          <w:rFonts w:ascii="Times New Roman" w:hAnsi="Times New Roman" w:cs="Times New Roman"/>
          <w:b/>
          <w:bCs/>
          <w:noProof/>
          <w:sz w:val="24"/>
          <w:szCs w:val="24"/>
          <w:vertAlign w:val="subscript"/>
        </w:rPr>
        <w:t>1</w:t>
      </w:r>
      <w:r w:rsidRPr="00BD34A6">
        <w:rPr>
          <w:rFonts w:ascii="Times New Roman" w:hAnsi="Times New Roman" w:cs="Times New Roman"/>
          <w:b/>
          <w:bCs/>
          <w:noProof/>
          <w:sz w:val="24"/>
          <w:szCs w:val="24"/>
        </w:rPr>
        <w:t xml:space="preserve"> + b</w:t>
      </w:r>
      <w:r w:rsidRPr="00BD34A6">
        <w:rPr>
          <w:rFonts w:ascii="Times New Roman" w:hAnsi="Times New Roman" w:cs="Times New Roman"/>
          <w:b/>
          <w:bCs/>
          <w:noProof/>
          <w:sz w:val="24"/>
          <w:szCs w:val="24"/>
          <w:vertAlign w:val="subscript"/>
        </w:rPr>
        <w:t>2</w:t>
      </w:r>
      <w:r w:rsidRPr="00BD34A6">
        <w:rPr>
          <w:rFonts w:ascii="Times New Roman" w:hAnsi="Times New Roman" w:cs="Times New Roman"/>
          <w:b/>
          <w:bCs/>
          <w:noProof/>
          <w:sz w:val="24"/>
          <w:szCs w:val="24"/>
        </w:rPr>
        <w:t>X</w:t>
      </w:r>
      <w:r w:rsidRPr="00BD34A6">
        <w:rPr>
          <w:rFonts w:ascii="Times New Roman" w:hAnsi="Times New Roman" w:cs="Times New Roman"/>
          <w:b/>
          <w:bCs/>
          <w:noProof/>
          <w:sz w:val="24"/>
          <w:szCs w:val="24"/>
          <w:vertAlign w:val="subscript"/>
        </w:rPr>
        <w:t>2</w:t>
      </w:r>
      <w:r w:rsidRPr="00BD34A6">
        <w:rPr>
          <w:rFonts w:ascii="Times New Roman" w:hAnsi="Times New Roman" w:cs="Times New Roman"/>
          <w:b/>
          <w:bCs/>
          <w:noProof/>
          <w:sz w:val="24"/>
          <w:szCs w:val="24"/>
        </w:rPr>
        <w:t xml:space="preserve">+ </w:t>
      </w:r>
      <w:r w:rsidR="00C0538B" w:rsidRPr="00BD34A6">
        <w:rPr>
          <w:rFonts w:ascii="Times New Roman" w:hAnsi="Times New Roman" w:cs="Times New Roman"/>
          <w:b/>
          <w:bCs/>
          <w:noProof/>
          <w:sz w:val="24"/>
          <w:szCs w:val="24"/>
        </w:rPr>
        <w:t>b</w:t>
      </w:r>
      <w:r w:rsidR="00C0538B" w:rsidRPr="00BD34A6">
        <w:rPr>
          <w:rFonts w:ascii="Times New Roman" w:hAnsi="Times New Roman" w:cs="Times New Roman"/>
          <w:b/>
          <w:bCs/>
          <w:noProof/>
          <w:sz w:val="24"/>
          <w:szCs w:val="24"/>
          <w:vertAlign w:val="subscript"/>
        </w:rPr>
        <w:t>3</w:t>
      </w:r>
      <w:r w:rsidR="00C0538B" w:rsidRPr="00BD34A6">
        <w:rPr>
          <w:rFonts w:ascii="Times New Roman" w:hAnsi="Times New Roman" w:cs="Times New Roman"/>
          <w:b/>
          <w:bCs/>
          <w:noProof/>
          <w:sz w:val="24"/>
          <w:szCs w:val="24"/>
        </w:rPr>
        <w:t>X</w:t>
      </w:r>
      <w:r w:rsidR="00C0538B" w:rsidRPr="00BD34A6">
        <w:rPr>
          <w:rFonts w:ascii="Times New Roman" w:hAnsi="Times New Roman" w:cs="Times New Roman"/>
          <w:b/>
          <w:bCs/>
          <w:noProof/>
          <w:sz w:val="24"/>
          <w:szCs w:val="24"/>
          <w:vertAlign w:val="subscript"/>
        </w:rPr>
        <w:t>3</w:t>
      </w:r>
      <w:r w:rsidR="00C0538B" w:rsidRPr="00BD34A6">
        <w:rPr>
          <w:rFonts w:ascii="Times New Roman" w:hAnsi="Times New Roman" w:cs="Times New Roman"/>
          <w:b/>
          <w:bCs/>
          <w:noProof/>
          <w:sz w:val="24"/>
          <w:szCs w:val="24"/>
        </w:rPr>
        <w:t>+ b</w:t>
      </w:r>
      <w:r w:rsidR="00C0538B" w:rsidRPr="00BD34A6">
        <w:rPr>
          <w:rFonts w:ascii="Times New Roman" w:hAnsi="Times New Roman" w:cs="Times New Roman"/>
          <w:b/>
          <w:bCs/>
          <w:noProof/>
          <w:sz w:val="24"/>
          <w:szCs w:val="24"/>
          <w:vertAlign w:val="subscript"/>
        </w:rPr>
        <w:t>4</w:t>
      </w:r>
      <w:r w:rsidR="003A05F6" w:rsidRPr="00BD34A6">
        <w:rPr>
          <w:rFonts w:ascii="Times New Roman" w:hAnsi="Times New Roman" w:cs="Times New Roman"/>
          <w:b/>
          <w:bCs/>
          <w:noProof/>
          <w:sz w:val="24"/>
          <w:szCs w:val="24"/>
        </w:rPr>
        <w:t>X</w:t>
      </w:r>
      <w:r w:rsidR="003A05F6" w:rsidRPr="00BD34A6">
        <w:rPr>
          <w:rFonts w:ascii="Times New Roman" w:hAnsi="Times New Roman" w:cs="Times New Roman"/>
          <w:b/>
          <w:bCs/>
          <w:noProof/>
          <w:sz w:val="24"/>
          <w:szCs w:val="24"/>
          <w:vertAlign w:val="subscript"/>
        </w:rPr>
        <w:t>4</w:t>
      </w:r>
      <w:r w:rsidR="00BD34A6" w:rsidRPr="00BD34A6">
        <w:rPr>
          <w:rFonts w:ascii="Times New Roman" w:hAnsi="Times New Roman" w:cs="Times New Roman"/>
          <w:b/>
          <w:bCs/>
          <w:noProof/>
          <w:sz w:val="24"/>
          <w:szCs w:val="24"/>
        </w:rPr>
        <w:t>+</w:t>
      </w:r>
      <w:r w:rsidR="00C0538B" w:rsidRPr="00BD34A6">
        <w:rPr>
          <w:rFonts w:ascii="Times New Roman" w:hAnsi="Times New Roman" w:cs="Times New Roman"/>
          <w:b/>
          <w:bCs/>
          <w:noProof/>
          <w:sz w:val="24"/>
          <w:szCs w:val="24"/>
        </w:rPr>
        <w:t>…e</w:t>
      </w:r>
    </w:p>
    <w:p w14:paraId="15682A17" w14:textId="6CFFEC74" w:rsidR="004252DE" w:rsidRDefault="004252DE" w:rsidP="004252DE">
      <w:pPr>
        <w:spacing w:line="48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4252DE">
        <w:rPr>
          <w:rFonts w:ascii="Times New Roman" w:hAnsi="Times New Roman" w:cs="Times New Roman"/>
          <w:noProof/>
          <w:sz w:val="24"/>
          <w:szCs w:val="24"/>
        </w:rPr>
        <w:t>Keterangan:</w:t>
      </w:r>
    </w:p>
    <w:p w14:paraId="0E834E42" w14:textId="5594FF90" w:rsidR="004252DE" w:rsidRDefault="004252DE"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Y </w:t>
      </w:r>
      <w:r>
        <w:rPr>
          <w:rFonts w:ascii="Times New Roman" w:hAnsi="Times New Roman" w:cs="Times New Roman"/>
          <w:noProof/>
          <w:sz w:val="24"/>
          <w:szCs w:val="24"/>
        </w:rPr>
        <w:tab/>
      </w:r>
      <w:r w:rsidR="00B42240">
        <w:rPr>
          <w:rFonts w:ascii="Times New Roman" w:hAnsi="Times New Roman" w:cs="Times New Roman"/>
          <w:noProof/>
          <w:sz w:val="24"/>
          <w:szCs w:val="24"/>
        </w:rPr>
        <w:t xml:space="preserve">=  </w:t>
      </w:r>
      <w:r w:rsidR="005946EB">
        <w:rPr>
          <w:rFonts w:ascii="Times New Roman" w:hAnsi="Times New Roman" w:cs="Times New Roman"/>
          <w:noProof/>
          <w:sz w:val="24"/>
          <w:szCs w:val="24"/>
        </w:rPr>
        <w:t>Manajemen Laba</w:t>
      </w:r>
    </w:p>
    <w:p w14:paraId="66F09A11" w14:textId="33F14132" w:rsidR="005946EB" w:rsidRDefault="005946EB"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a</w:t>
      </w:r>
      <w:r>
        <w:rPr>
          <w:rFonts w:ascii="Times New Roman" w:hAnsi="Times New Roman" w:cs="Times New Roman"/>
          <w:noProof/>
          <w:sz w:val="24"/>
          <w:szCs w:val="24"/>
        </w:rPr>
        <w:tab/>
      </w:r>
      <w:r w:rsidR="00B42240">
        <w:rPr>
          <w:rFonts w:ascii="Times New Roman" w:hAnsi="Times New Roman" w:cs="Times New Roman"/>
          <w:noProof/>
          <w:sz w:val="24"/>
          <w:szCs w:val="24"/>
        </w:rPr>
        <w:t>=</w:t>
      </w:r>
      <w:r>
        <w:rPr>
          <w:rFonts w:ascii="Times New Roman" w:hAnsi="Times New Roman" w:cs="Times New Roman"/>
          <w:noProof/>
          <w:sz w:val="24"/>
          <w:szCs w:val="24"/>
        </w:rPr>
        <w:t xml:space="preserve">  Koefisen Konstanta</w:t>
      </w:r>
    </w:p>
    <w:p w14:paraId="47DC8EFE" w14:textId="501D2B27" w:rsidR="005946EB" w:rsidRDefault="005946EB"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AD4E7A">
        <w:rPr>
          <w:rFonts w:ascii="Times New Roman" w:hAnsi="Times New Roman" w:cs="Times New Roman"/>
          <w:noProof/>
          <w:sz w:val="24"/>
          <w:szCs w:val="24"/>
        </w:rPr>
        <w:t>b</w:t>
      </w:r>
      <w:r w:rsidR="00AD4E7A">
        <w:rPr>
          <w:rFonts w:ascii="Times New Roman" w:hAnsi="Times New Roman" w:cs="Times New Roman"/>
          <w:noProof/>
          <w:sz w:val="24"/>
          <w:szCs w:val="24"/>
        </w:rPr>
        <w:tab/>
      </w:r>
      <w:r w:rsidR="00B42240">
        <w:rPr>
          <w:rFonts w:ascii="Times New Roman" w:hAnsi="Times New Roman" w:cs="Times New Roman"/>
          <w:noProof/>
          <w:sz w:val="24"/>
          <w:szCs w:val="24"/>
        </w:rPr>
        <w:t>=</w:t>
      </w:r>
      <w:r w:rsidR="00AD4E7A">
        <w:rPr>
          <w:rFonts w:ascii="Times New Roman" w:hAnsi="Times New Roman" w:cs="Times New Roman"/>
          <w:noProof/>
          <w:sz w:val="24"/>
          <w:szCs w:val="24"/>
        </w:rPr>
        <w:t xml:space="preserve"> </w:t>
      </w:r>
      <w:r w:rsidR="00B42240">
        <w:rPr>
          <w:rFonts w:ascii="Times New Roman" w:hAnsi="Times New Roman" w:cs="Times New Roman"/>
          <w:noProof/>
          <w:sz w:val="24"/>
          <w:szCs w:val="24"/>
        </w:rPr>
        <w:t xml:space="preserve"> </w:t>
      </w:r>
      <w:r w:rsidR="00AD4E7A">
        <w:rPr>
          <w:rFonts w:ascii="Times New Roman" w:hAnsi="Times New Roman" w:cs="Times New Roman"/>
          <w:noProof/>
          <w:sz w:val="24"/>
          <w:szCs w:val="24"/>
        </w:rPr>
        <w:t>Koefisien regresi masing-masing variabel</w:t>
      </w:r>
    </w:p>
    <w:p w14:paraId="7991D74A" w14:textId="14B430BF" w:rsidR="00AD4E7A" w:rsidRPr="00C35978" w:rsidRDefault="00AD4E7A" w:rsidP="004252DE">
      <w:pPr>
        <w:spacing w:line="480" w:lineRule="auto"/>
        <w:jc w:val="both"/>
        <w:rPr>
          <w:rFonts w:ascii="Times New Roman" w:hAnsi="Times New Roman" w:cs="Times New Roman"/>
          <w:i/>
          <w:iCs/>
          <w:noProof/>
          <w:sz w:val="24"/>
          <w:szCs w:val="24"/>
        </w:rPr>
      </w:pPr>
      <w:r>
        <w:rPr>
          <w:rFonts w:ascii="Times New Roman" w:hAnsi="Times New Roman" w:cs="Times New Roman"/>
          <w:noProof/>
          <w:sz w:val="24"/>
          <w:szCs w:val="24"/>
        </w:rPr>
        <w:tab/>
      </w:r>
      <w:r w:rsidR="005B26B1">
        <w:rPr>
          <w:rFonts w:ascii="Times New Roman" w:hAnsi="Times New Roman" w:cs="Times New Roman"/>
          <w:noProof/>
          <w:sz w:val="24"/>
          <w:szCs w:val="24"/>
        </w:rPr>
        <w:t>X</w:t>
      </w:r>
      <w:r w:rsidR="005B26B1" w:rsidRPr="008C6559">
        <w:rPr>
          <w:rFonts w:ascii="Times New Roman" w:hAnsi="Times New Roman" w:cs="Times New Roman"/>
          <w:noProof/>
          <w:sz w:val="24"/>
          <w:szCs w:val="24"/>
          <w:vertAlign w:val="subscript"/>
        </w:rPr>
        <w:t>1</w:t>
      </w:r>
      <w:r w:rsidR="00B42240">
        <w:rPr>
          <w:rFonts w:ascii="Times New Roman" w:hAnsi="Times New Roman" w:cs="Times New Roman"/>
          <w:noProof/>
          <w:sz w:val="24"/>
          <w:szCs w:val="24"/>
          <w:vertAlign w:val="subscript"/>
        </w:rPr>
        <w:tab/>
      </w:r>
      <w:r w:rsidR="00B42240">
        <w:rPr>
          <w:rFonts w:ascii="Times New Roman" w:hAnsi="Times New Roman" w:cs="Times New Roman"/>
          <w:noProof/>
          <w:sz w:val="24"/>
          <w:szCs w:val="24"/>
        </w:rPr>
        <w:t xml:space="preserve">= </w:t>
      </w:r>
      <w:r w:rsidR="00AD4652">
        <w:rPr>
          <w:rFonts w:ascii="Times New Roman" w:hAnsi="Times New Roman" w:cs="Times New Roman"/>
          <w:noProof/>
          <w:sz w:val="24"/>
          <w:szCs w:val="24"/>
        </w:rPr>
        <w:t xml:space="preserve"> </w:t>
      </w:r>
      <w:r w:rsidR="00871662" w:rsidRPr="00C35978">
        <w:rPr>
          <w:rFonts w:ascii="Times New Roman" w:hAnsi="Times New Roman" w:cs="Times New Roman"/>
          <w:i/>
          <w:iCs/>
          <w:noProof/>
          <w:sz w:val="24"/>
          <w:szCs w:val="24"/>
        </w:rPr>
        <w:t>Good Corporate Governance</w:t>
      </w:r>
    </w:p>
    <w:p w14:paraId="36EA441D" w14:textId="291B3B06" w:rsidR="00AD4652" w:rsidRDefault="00AD4652"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X</w:t>
      </w:r>
      <w:r w:rsidRPr="008C6559">
        <w:rPr>
          <w:rFonts w:ascii="Times New Roman" w:hAnsi="Times New Roman" w:cs="Times New Roman"/>
          <w:noProof/>
          <w:sz w:val="24"/>
          <w:szCs w:val="24"/>
          <w:vertAlign w:val="subscript"/>
        </w:rPr>
        <w:t>2</w:t>
      </w:r>
      <w:r>
        <w:rPr>
          <w:rFonts w:ascii="Times New Roman" w:hAnsi="Times New Roman" w:cs="Times New Roman"/>
          <w:noProof/>
          <w:sz w:val="24"/>
          <w:szCs w:val="24"/>
        </w:rPr>
        <w:tab/>
        <w:t>=  Ukuran Perusahaan</w:t>
      </w:r>
    </w:p>
    <w:p w14:paraId="76E33775" w14:textId="3CBE803E" w:rsidR="00AD4652" w:rsidRPr="00C35978" w:rsidRDefault="00AD4652" w:rsidP="004252DE">
      <w:pPr>
        <w:spacing w:line="480" w:lineRule="auto"/>
        <w:jc w:val="both"/>
        <w:rPr>
          <w:rFonts w:ascii="Times New Roman" w:hAnsi="Times New Roman" w:cs="Times New Roman"/>
          <w:i/>
          <w:iCs/>
          <w:noProof/>
          <w:sz w:val="24"/>
          <w:szCs w:val="24"/>
        </w:rPr>
      </w:pPr>
      <w:r>
        <w:rPr>
          <w:rFonts w:ascii="Times New Roman" w:hAnsi="Times New Roman" w:cs="Times New Roman"/>
          <w:noProof/>
          <w:sz w:val="24"/>
          <w:szCs w:val="24"/>
        </w:rPr>
        <w:tab/>
        <w:t>X</w:t>
      </w:r>
      <w:r w:rsidRPr="008C6559">
        <w:rPr>
          <w:rFonts w:ascii="Times New Roman" w:hAnsi="Times New Roman" w:cs="Times New Roman"/>
          <w:noProof/>
          <w:sz w:val="24"/>
          <w:szCs w:val="24"/>
          <w:vertAlign w:val="subscript"/>
        </w:rPr>
        <w:t>3</w:t>
      </w:r>
      <w:r>
        <w:rPr>
          <w:rFonts w:ascii="Times New Roman" w:hAnsi="Times New Roman" w:cs="Times New Roman"/>
          <w:noProof/>
          <w:sz w:val="24"/>
          <w:szCs w:val="24"/>
        </w:rPr>
        <w:tab/>
        <w:t xml:space="preserve">=  </w:t>
      </w:r>
      <w:r w:rsidR="00911268" w:rsidRPr="00C35978">
        <w:rPr>
          <w:rFonts w:ascii="Times New Roman" w:hAnsi="Times New Roman" w:cs="Times New Roman"/>
          <w:i/>
          <w:iCs/>
          <w:noProof/>
          <w:sz w:val="24"/>
          <w:szCs w:val="24"/>
        </w:rPr>
        <w:t>Cost of Debt</w:t>
      </w:r>
    </w:p>
    <w:p w14:paraId="1115AA73" w14:textId="657ED07F" w:rsidR="00911268" w:rsidRDefault="00911268"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X</w:t>
      </w:r>
      <w:r w:rsidRPr="008C6559">
        <w:rPr>
          <w:rFonts w:ascii="Times New Roman" w:hAnsi="Times New Roman" w:cs="Times New Roman"/>
          <w:noProof/>
          <w:sz w:val="24"/>
          <w:szCs w:val="24"/>
          <w:vertAlign w:val="subscript"/>
        </w:rPr>
        <w:t>4</w:t>
      </w:r>
      <w:r>
        <w:rPr>
          <w:rFonts w:ascii="Times New Roman" w:hAnsi="Times New Roman" w:cs="Times New Roman"/>
          <w:noProof/>
          <w:sz w:val="24"/>
          <w:szCs w:val="24"/>
        </w:rPr>
        <w:tab/>
        <w:t>=  Profitablitas</w:t>
      </w:r>
    </w:p>
    <w:p w14:paraId="22583EDC" w14:textId="4BE0A15E" w:rsidR="009F63A3" w:rsidRDefault="00911268" w:rsidP="004252DE">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e</w:t>
      </w:r>
      <w:r>
        <w:rPr>
          <w:rFonts w:ascii="Times New Roman" w:hAnsi="Times New Roman" w:cs="Times New Roman"/>
          <w:noProof/>
          <w:sz w:val="24"/>
          <w:szCs w:val="24"/>
        </w:rPr>
        <w:tab/>
        <w:t xml:space="preserve">= </w:t>
      </w:r>
      <w:r w:rsidR="00AF22B8">
        <w:rPr>
          <w:rFonts w:ascii="Times New Roman" w:hAnsi="Times New Roman" w:cs="Times New Roman"/>
          <w:noProof/>
          <w:sz w:val="24"/>
          <w:szCs w:val="24"/>
        </w:rPr>
        <w:t xml:space="preserve"> </w:t>
      </w:r>
      <w:r w:rsidR="00AF22B8" w:rsidRPr="00C35978">
        <w:rPr>
          <w:rFonts w:ascii="Times New Roman" w:hAnsi="Times New Roman" w:cs="Times New Roman"/>
          <w:i/>
          <w:iCs/>
          <w:noProof/>
          <w:sz w:val="24"/>
          <w:szCs w:val="24"/>
        </w:rPr>
        <w:t>Error</w:t>
      </w:r>
      <w:r>
        <w:rPr>
          <w:rFonts w:ascii="Times New Roman" w:hAnsi="Times New Roman" w:cs="Times New Roman"/>
          <w:noProof/>
          <w:sz w:val="24"/>
          <w:szCs w:val="24"/>
        </w:rPr>
        <w:tab/>
      </w:r>
    </w:p>
    <w:p w14:paraId="4FEF91AF" w14:textId="1D49C341" w:rsidR="00AF22B8" w:rsidRDefault="00AF22B8" w:rsidP="00031192">
      <w:pPr>
        <w:pStyle w:val="subbab3-1"/>
        <w:rPr>
          <w:noProof/>
        </w:rPr>
      </w:pPr>
      <w:bookmarkStart w:id="134" w:name="_Toc158584234"/>
      <w:bookmarkStart w:id="135" w:name="_Toc168382179"/>
      <w:bookmarkStart w:id="136" w:name="_Toc170379458"/>
      <w:r w:rsidRPr="00AF22B8">
        <w:rPr>
          <w:noProof/>
        </w:rPr>
        <w:t>Uji Signifikansi</w:t>
      </w:r>
      <w:bookmarkEnd w:id="134"/>
      <w:bookmarkEnd w:id="135"/>
      <w:bookmarkEnd w:id="136"/>
    </w:p>
    <w:p w14:paraId="0F3FB69E" w14:textId="729D3892" w:rsidR="00AF22B8" w:rsidRDefault="003624B1" w:rsidP="00D16B0A">
      <w:pPr>
        <w:pStyle w:val="ListParagraph"/>
        <w:numPr>
          <w:ilvl w:val="0"/>
          <w:numId w:val="47"/>
        </w:numPr>
        <w:spacing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Uji</w:t>
      </w:r>
      <w:r w:rsidR="00A1406C">
        <w:rPr>
          <w:rFonts w:ascii="Times New Roman" w:hAnsi="Times New Roman" w:cs="Times New Roman"/>
          <w:b/>
          <w:bCs/>
          <w:noProof/>
          <w:sz w:val="24"/>
          <w:szCs w:val="24"/>
        </w:rPr>
        <w:t xml:space="preserve"> Signifikansi Parsial (Uji</w:t>
      </w:r>
      <w:r>
        <w:rPr>
          <w:rFonts w:ascii="Times New Roman" w:hAnsi="Times New Roman" w:cs="Times New Roman"/>
          <w:b/>
          <w:bCs/>
          <w:noProof/>
          <w:sz w:val="24"/>
          <w:szCs w:val="24"/>
        </w:rPr>
        <w:t xml:space="preserve"> t</w:t>
      </w:r>
      <w:r w:rsidR="00A1406C">
        <w:rPr>
          <w:rFonts w:ascii="Times New Roman" w:hAnsi="Times New Roman" w:cs="Times New Roman"/>
          <w:b/>
          <w:bCs/>
          <w:noProof/>
          <w:sz w:val="24"/>
          <w:szCs w:val="24"/>
        </w:rPr>
        <w:t>)</w:t>
      </w:r>
    </w:p>
    <w:p w14:paraId="755B42A0" w14:textId="3DDBC86D" w:rsidR="00A01837" w:rsidRDefault="00B320FA" w:rsidP="009546A0">
      <w:pPr>
        <w:pStyle w:val="ListParagraph"/>
        <w:spacing w:line="480" w:lineRule="auto"/>
        <w:ind w:left="1276" w:firstLine="567"/>
        <w:jc w:val="both"/>
        <w:rPr>
          <w:rFonts w:ascii="Times New Roman" w:hAnsi="Times New Roman" w:cs="Times New Roman"/>
          <w:noProof/>
          <w:sz w:val="24"/>
          <w:szCs w:val="24"/>
        </w:rPr>
      </w:pPr>
      <w:r>
        <w:rPr>
          <w:rFonts w:ascii="Times New Roman" w:hAnsi="Times New Roman" w:cs="Times New Roman"/>
          <w:noProof/>
          <w:sz w:val="24"/>
          <w:szCs w:val="24"/>
        </w:rPr>
        <w:t>Uji t</w:t>
      </w:r>
      <w:r w:rsidR="002A7E1C">
        <w:rPr>
          <w:rFonts w:ascii="Times New Roman" w:hAnsi="Times New Roman" w:cs="Times New Roman"/>
          <w:noProof/>
          <w:sz w:val="24"/>
          <w:szCs w:val="24"/>
        </w:rPr>
        <w:t xml:space="preserve"> atau biasa</w:t>
      </w:r>
      <w:r>
        <w:rPr>
          <w:rFonts w:ascii="Times New Roman" w:hAnsi="Times New Roman" w:cs="Times New Roman"/>
          <w:noProof/>
          <w:sz w:val="24"/>
          <w:szCs w:val="24"/>
        </w:rPr>
        <w:t xml:space="preserve"> </w:t>
      </w:r>
      <w:r w:rsidR="00230B7A">
        <w:rPr>
          <w:rFonts w:ascii="Times New Roman" w:hAnsi="Times New Roman" w:cs="Times New Roman"/>
          <w:noProof/>
          <w:sz w:val="24"/>
          <w:szCs w:val="24"/>
        </w:rPr>
        <w:t>dikenal dengan uji parsial, yaitu</w:t>
      </w:r>
      <w:r w:rsidR="003F6139">
        <w:rPr>
          <w:rFonts w:ascii="Times New Roman" w:hAnsi="Times New Roman" w:cs="Times New Roman"/>
          <w:noProof/>
          <w:sz w:val="24"/>
          <w:szCs w:val="24"/>
        </w:rPr>
        <w:t xml:space="preserve"> untuk menguji</w:t>
      </w:r>
      <w:r w:rsidR="00D927A1">
        <w:rPr>
          <w:rFonts w:ascii="Times New Roman" w:hAnsi="Times New Roman" w:cs="Times New Roman"/>
          <w:noProof/>
          <w:sz w:val="24"/>
          <w:szCs w:val="24"/>
        </w:rPr>
        <w:t xml:space="preserve"> bagaimana pengaruh </w:t>
      </w:r>
      <w:r w:rsidR="005F2AB6">
        <w:rPr>
          <w:rFonts w:ascii="Times New Roman" w:hAnsi="Times New Roman" w:cs="Times New Roman"/>
          <w:noProof/>
          <w:sz w:val="24"/>
          <w:szCs w:val="24"/>
        </w:rPr>
        <w:t xml:space="preserve">antara variabel-variabel bebas secara parsial terhadap variabel terikatnya. </w:t>
      </w:r>
      <w:r w:rsidR="00FC1ADC">
        <w:rPr>
          <w:rFonts w:ascii="Times New Roman" w:hAnsi="Times New Roman" w:cs="Times New Roman"/>
          <w:noProof/>
          <w:sz w:val="24"/>
          <w:szCs w:val="24"/>
        </w:rPr>
        <w:t xml:space="preserve">Uji ini dapat dilakukan dengan membandingkan t hitung dengan t tabel nya. </w:t>
      </w:r>
      <w:r w:rsidR="00CF3049">
        <w:rPr>
          <w:rFonts w:ascii="Times New Roman" w:hAnsi="Times New Roman" w:cs="Times New Roman"/>
          <w:noProof/>
          <w:sz w:val="24"/>
          <w:szCs w:val="24"/>
        </w:rPr>
        <w:t xml:space="preserve">Uji t pada dasarnya </w:t>
      </w:r>
      <w:r w:rsidR="004E04C5">
        <w:rPr>
          <w:rFonts w:ascii="Times New Roman" w:hAnsi="Times New Roman" w:cs="Times New Roman"/>
          <w:noProof/>
          <w:sz w:val="24"/>
          <w:szCs w:val="24"/>
        </w:rPr>
        <w:t>menunjukkan seberapa jauh pengaruh satu variabel independen secara individual dalam menerangkan variasi variabel dependen</w:t>
      </w:r>
      <w:r w:rsidR="00570242">
        <w:rPr>
          <w:rFonts w:ascii="Times New Roman" w:hAnsi="Times New Roman" w:cs="Times New Roman"/>
          <w:noProof/>
          <w:sz w:val="24"/>
          <w:szCs w:val="24"/>
        </w:rPr>
        <w:t xml:space="preserve"> (</w:t>
      </w:r>
      <w:bookmarkStart w:id="137" w:name="_Hlk168284674"/>
      <w:r w:rsidR="00197043">
        <w:rPr>
          <w:rFonts w:ascii="Times New Roman" w:hAnsi="Times New Roman" w:cs="Times New Roman"/>
          <w:noProof/>
          <w:sz w:val="24"/>
          <w:szCs w:val="24"/>
        </w:rPr>
        <w:fldChar w:fldCharType="begin" w:fldLock="1"/>
      </w:r>
      <w:r w:rsidR="00783F9A">
        <w:rPr>
          <w:rFonts w:ascii="Times New Roman" w:hAnsi="Times New Roman" w:cs="Times New Roman"/>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2020:97)","plainTextFormattedCitation":"(Ghozali, 2020)","previouslyFormattedCitation":"(Ghozali, 2020)"},"properties":{"noteIndex":0},"schema":"https://github.com/citation-style-language/schema/raw/master/csl-citation.json"}</w:instrText>
      </w:r>
      <w:r w:rsidR="00197043">
        <w:rPr>
          <w:rFonts w:ascii="Times New Roman" w:hAnsi="Times New Roman" w:cs="Times New Roman"/>
          <w:noProof/>
          <w:sz w:val="24"/>
          <w:szCs w:val="24"/>
        </w:rPr>
        <w:fldChar w:fldCharType="separate"/>
      </w:r>
      <w:r w:rsidR="00197043" w:rsidRPr="00197043">
        <w:rPr>
          <w:rFonts w:ascii="Times New Roman" w:hAnsi="Times New Roman" w:cs="Times New Roman"/>
          <w:noProof/>
          <w:sz w:val="24"/>
          <w:szCs w:val="24"/>
        </w:rPr>
        <w:t>Ghozali, 2020</w:t>
      </w:r>
      <w:r w:rsidR="00197043">
        <w:rPr>
          <w:rFonts w:ascii="Times New Roman" w:hAnsi="Times New Roman" w:cs="Times New Roman"/>
          <w:noProof/>
          <w:sz w:val="24"/>
          <w:szCs w:val="24"/>
        </w:rPr>
        <w:t>:</w:t>
      </w:r>
      <w:r w:rsidR="0056497E">
        <w:rPr>
          <w:rFonts w:ascii="Times New Roman" w:hAnsi="Times New Roman" w:cs="Times New Roman"/>
          <w:noProof/>
          <w:sz w:val="24"/>
          <w:szCs w:val="24"/>
        </w:rPr>
        <w:t>97</w:t>
      </w:r>
      <w:r w:rsidR="00197043" w:rsidRPr="00197043">
        <w:rPr>
          <w:rFonts w:ascii="Times New Roman" w:hAnsi="Times New Roman" w:cs="Times New Roman"/>
          <w:noProof/>
          <w:sz w:val="24"/>
          <w:szCs w:val="24"/>
        </w:rPr>
        <w:t>)</w:t>
      </w:r>
      <w:r w:rsidR="00197043">
        <w:rPr>
          <w:rFonts w:ascii="Times New Roman" w:hAnsi="Times New Roman" w:cs="Times New Roman"/>
          <w:noProof/>
          <w:sz w:val="24"/>
          <w:szCs w:val="24"/>
        </w:rPr>
        <w:fldChar w:fldCharType="end"/>
      </w:r>
      <w:r w:rsidR="0056497E">
        <w:rPr>
          <w:rFonts w:ascii="Times New Roman" w:hAnsi="Times New Roman" w:cs="Times New Roman"/>
          <w:noProof/>
          <w:sz w:val="24"/>
          <w:szCs w:val="24"/>
        </w:rPr>
        <w:t>.</w:t>
      </w:r>
    </w:p>
    <w:p w14:paraId="6D64F3A3" w14:textId="69271F07" w:rsidR="0069653E" w:rsidRDefault="0056497E" w:rsidP="009546A0">
      <w:pPr>
        <w:pStyle w:val="ListParagraph"/>
        <w:spacing w:line="480" w:lineRule="auto"/>
        <w:ind w:left="1276"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Pengujian koefisien regresi secara parsial ini bertujun untuk mengetahui </w:t>
      </w:r>
      <w:r w:rsidR="0066526C">
        <w:rPr>
          <w:rFonts w:ascii="Times New Roman" w:hAnsi="Times New Roman" w:cs="Times New Roman"/>
          <w:noProof/>
          <w:sz w:val="24"/>
          <w:szCs w:val="24"/>
        </w:rPr>
        <w:t xml:space="preserve">persamaan model regresi yang terbentuk secara parsial </w:t>
      </w:r>
      <w:r w:rsidR="00756C83">
        <w:rPr>
          <w:rFonts w:ascii="Times New Roman" w:hAnsi="Times New Roman" w:cs="Times New Roman"/>
          <w:noProof/>
          <w:sz w:val="24"/>
          <w:szCs w:val="24"/>
        </w:rPr>
        <w:t>apakah variabel bebas</w:t>
      </w:r>
      <w:r w:rsidR="00545877">
        <w:rPr>
          <w:rFonts w:ascii="Times New Roman" w:hAnsi="Times New Roman" w:cs="Times New Roman"/>
          <w:noProof/>
          <w:sz w:val="24"/>
          <w:szCs w:val="24"/>
        </w:rPr>
        <w:t>n</w:t>
      </w:r>
      <w:r w:rsidR="00756C83">
        <w:rPr>
          <w:rFonts w:ascii="Times New Roman" w:hAnsi="Times New Roman" w:cs="Times New Roman"/>
          <w:noProof/>
          <w:sz w:val="24"/>
          <w:szCs w:val="24"/>
        </w:rPr>
        <w:t>ya (X</w:t>
      </w:r>
      <w:r w:rsidR="00756C83" w:rsidRPr="0069653E">
        <w:rPr>
          <w:rFonts w:ascii="Times New Roman" w:hAnsi="Times New Roman" w:cs="Times New Roman"/>
          <w:noProof/>
          <w:sz w:val="24"/>
          <w:szCs w:val="24"/>
          <w:vertAlign w:val="subscript"/>
        </w:rPr>
        <w:t>1</w:t>
      </w:r>
      <w:r w:rsidR="00756C83">
        <w:rPr>
          <w:rFonts w:ascii="Times New Roman" w:hAnsi="Times New Roman" w:cs="Times New Roman"/>
          <w:noProof/>
          <w:sz w:val="24"/>
          <w:szCs w:val="24"/>
        </w:rPr>
        <w:t>, X</w:t>
      </w:r>
      <w:r w:rsidR="00756C83" w:rsidRPr="0069653E">
        <w:rPr>
          <w:rFonts w:ascii="Times New Roman" w:hAnsi="Times New Roman" w:cs="Times New Roman"/>
          <w:noProof/>
          <w:sz w:val="24"/>
          <w:szCs w:val="24"/>
          <w:vertAlign w:val="subscript"/>
        </w:rPr>
        <w:t>2</w:t>
      </w:r>
      <w:r w:rsidR="00756C83">
        <w:rPr>
          <w:rFonts w:ascii="Times New Roman" w:hAnsi="Times New Roman" w:cs="Times New Roman"/>
          <w:noProof/>
          <w:sz w:val="24"/>
          <w:szCs w:val="24"/>
        </w:rPr>
        <w:t>,</w:t>
      </w:r>
      <w:r w:rsidR="00C9557C">
        <w:rPr>
          <w:rFonts w:ascii="Times New Roman" w:hAnsi="Times New Roman" w:cs="Times New Roman"/>
          <w:noProof/>
          <w:sz w:val="24"/>
          <w:szCs w:val="24"/>
        </w:rPr>
        <w:t xml:space="preserve"> </w:t>
      </w:r>
      <w:r w:rsidR="00756C83">
        <w:rPr>
          <w:rFonts w:ascii="Times New Roman" w:hAnsi="Times New Roman" w:cs="Times New Roman"/>
          <w:noProof/>
          <w:sz w:val="24"/>
          <w:szCs w:val="24"/>
        </w:rPr>
        <w:t>X</w:t>
      </w:r>
      <w:r w:rsidR="00756C83" w:rsidRPr="0069653E">
        <w:rPr>
          <w:rFonts w:ascii="Times New Roman" w:hAnsi="Times New Roman" w:cs="Times New Roman"/>
          <w:noProof/>
          <w:sz w:val="24"/>
          <w:szCs w:val="24"/>
          <w:vertAlign w:val="subscript"/>
        </w:rPr>
        <w:t>3</w:t>
      </w:r>
      <w:r w:rsidR="00756C83">
        <w:rPr>
          <w:rFonts w:ascii="Times New Roman" w:hAnsi="Times New Roman" w:cs="Times New Roman"/>
          <w:noProof/>
          <w:sz w:val="24"/>
          <w:szCs w:val="24"/>
        </w:rPr>
        <w:t>,</w:t>
      </w:r>
      <w:r w:rsidR="00C9557C">
        <w:rPr>
          <w:rFonts w:ascii="Times New Roman" w:hAnsi="Times New Roman" w:cs="Times New Roman"/>
          <w:noProof/>
          <w:sz w:val="24"/>
          <w:szCs w:val="24"/>
        </w:rPr>
        <w:t xml:space="preserve"> dan X</w:t>
      </w:r>
      <w:r w:rsidR="00545877">
        <w:rPr>
          <w:rFonts w:ascii="Times New Roman" w:hAnsi="Times New Roman" w:cs="Times New Roman"/>
          <w:noProof/>
          <w:sz w:val="24"/>
          <w:szCs w:val="24"/>
          <w:vertAlign w:val="subscript"/>
        </w:rPr>
        <w:t>4</w:t>
      </w:r>
      <w:r w:rsidR="00C9557C">
        <w:rPr>
          <w:rFonts w:ascii="Times New Roman" w:hAnsi="Times New Roman" w:cs="Times New Roman"/>
          <w:noProof/>
          <w:sz w:val="24"/>
          <w:szCs w:val="24"/>
        </w:rPr>
        <w:t xml:space="preserve">) berpengaruh signifikan </w:t>
      </w:r>
      <w:r w:rsidR="0069653E">
        <w:rPr>
          <w:rFonts w:ascii="Times New Roman" w:hAnsi="Times New Roman" w:cs="Times New Roman"/>
          <w:noProof/>
          <w:sz w:val="24"/>
          <w:szCs w:val="24"/>
        </w:rPr>
        <w:t>terhadap variabel ter</w:t>
      </w:r>
      <w:r w:rsidR="000E24BC">
        <w:rPr>
          <w:rFonts w:ascii="Times New Roman" w:hAnsi="Times New Roman" w:cs="Times New Roman"/>
          <w:noProof/>
          <w:sz w:val="24"/>
          <w:szCs w:val="24"/>
        </w:rPr>
        <w:t>ikat</w:t>
      </w:r>
      <w:r w:rsidR="00FB7C1D">
        <w:rPr>
          <w:rFonts w:ascii="Times New Roman" w:hAnsi="Times New Roman" w:cs="Times New Roman"/>
          <w:noProof/>
          <w:sz w:val="24"/>
          <w:szCs w:val="24"/>
        </w:rPr>
        <w:t xml:space="preserve"> </w:t>
      </w:r>
      <w:r w:rsidR="0069653E">
        <w:rPr>
          <w:rFonts w:ascii="Times New Roman" w:hAnsi="Times New Roman" w:cs="Times New Roman"/>
          <w:noProof/>
          <w:sz w:val="24"/>
          <w:szCs w:val="24"/>
        </w:rPr>
        <w:t>(Y).</w:t>
      </w:r>
      <w:r w:rsidR="00751EF8">
        <w:rPr>
          <w:rFonts w:ascii="Times New Roman" w:hAnsi="Times New Roman" w:cs="Times New Roman"/>
          <w:noProof/>
          <w:sz w:val="24"/>
          <w:szCs w:val="24"/>
        </w:rPr>
        <w:t xml:space="preserve"> penerimaan atau penolakan hipotesis dapat dilakukan dengan beberapa kriteria berikut ini:</w:t>
      </w:r>
    </w:p>
    <w:p w14:paraId="66B60D0B" w14:textId="0CB192BE" w:rsidR="00751EF8" w:rsidRDefault="004B576D" w:rsidP="00D16B0A">
      <w:pPr>
        <w:pStyle w:val="ListParagraph"/>
        <w:numPr>
          <w:ilvl w:val="0"/>
          <w:numId w:val="48"/>
        </w:numPr>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 xml:space="preserve">Jika nilai signifikansi t staitistik &gt; 0,05 </w:t>
      </w:r>
      <w:r w:rsidR="009C5185">
        <w:rPr>
          <w:rFonts w:ascii="Times New Roman" w:hAnsi="Times New Roman" w:cs="Times New Roman"/>
          <w:noProof/>
          <w:sz w:val="24"/>
          <w:szCs w:val="24"/>
        </w:rPr>
        <w:t xml:space="preserve">maka hipotesis ditolak. Hal ini berarti bahwa </w:t>
      </w:r>
      <w:r w:rsidR="009D2794" w:rsidRPr="009F0712">
        <w:rPr>
          <w:rFonts w:ascii="Times New Roman" w:hAnsi="Times New Roman" w:cs="Times New Roman"/>
          <w:i/>
          <w:iCs/>
          <w:noProof/>
          <w:sz w:val="24"/>
          <w:szCs w:val="24"/>
        </w:rPr>
        <w:t>g</w:t>
      </w:r>
      <w:r w:rsidR="00356312" w:rsidRPr="009F0712">
        <w:rPr>
          <w:rFonts w:ascii="Times New Roman" w:hAnsi="Times New Roman" w:cs="Times New Roman"/>
          <w:i/>
          <w:iCs/>
          <w:noProof/>
          <w:sz w:val="24"/>
          <w:szCs w:val="24"/>
        </w:rPr>
        <w:t>ood corporate governance</w:t>
      </w:r>
      <w:r w:rsidR="00356312">
        <w:rPr>
          <w:rFonts w:ascii="Times New Roman" w:hAnsi="Times New Roman" w:cs="Times New Roman"/>
          <w:noProof/>
          <w:sz w:val="24"/>
          <w:szCs w:val="24"/>
        </w:rPr>
        <w:t xml:space="preserve">, ukuran perusahaan, </w:t>
      </w:r>
      <w:r w:rsidR="00EB15C9" w:rsidRPr="009F0712">
        <w:rPr>
          <w:rFonts w:ascii="Times New Roman" w:hAnsi="Times New Roman" w:cs="Times New Roman"/>
          <w:i/>
          <w:iCs/>
          <w:noProof/>
          <w:sz w:val="24"/>
          <w:szCs w:val="24"/>
        </w:rPr>
        <w:t>cost of debt</w:t>
      </w:r>
      <w:r w:rsidR="00EB15C9">
        <w:rPr>
          <w:rFonts w:ascii="Times New Roman" w:hAnsi="Times New Roman" w:cs="Times New Roman"/>
          <w:noProof/>
          <w:sz w:val="24"/>
          <w:szCs w:val="24"/>
        </w:rPr>
        <w:t xml:space="preserve">, </w:t>
      </w:r>
      <w:r w:rsidR="009546A0">
        <w:rPr>
          <w:rFonts w:ascii="Times New Roman" w:hAnsi="Times New Roman" w:cs="Times New Roman"/>
          <w:noProof/>
          <w:sz w:val="24"/>
          <w:szCs w:val="24"/>
        </w:rPr>
        <w:t xml:space="preserve">dan </w:t>
      </w:r>
      <w:r w:rsidR="00EB15C9">
        <w:rPr>
          <w:rFonts w:ascii="Times New Roman" w:hAnsi="Times New Roman" w:cs="Times New Roman"/>
          <w:noProof/>
          <w:sz w:val="24"/>
          <w:szCs w:val="24"/>
        </w:rPr>
        <w:t>profitabilitas</w:t>
      </w:r>
      <w:r w:rsidR="009546A0">
        <w:rPr>
          <w:rFonts w:ascii="Times New Roman" w:hAnsi="Times New Roman" w:cs="Times New Roman"/>
          <w:noProof/>
          <w:sz w:val="24"/>
          <w:szCs w:val="24"/>
        </w:rPr>
        <w:t xml:space="preserve"> </w:t>
      </w:r>
      <w:r w:rsidR="00EB15C9">
        <w:rPr>
          <w:rFonts w:ascii="Times New Roman" w:hAnsi="Times New Roman" w:cs="Times New Roman"/>
          <w:noProof/>
          <w:sz w:val="24"/>
          <w:szCs w:val="24"/>
        </w:rPr>
        <w:t xml:space="preserve">secara individual atau </w:t>
      </w:r>
      <w:r w:rsidR="00EB15C9">
        <w:rPr>
          <w:rFonts w:ascii="Times New Roman" w:hAnsi="Times New Roman" w:cs="Times New Roman"/>
          <w:noProof/>
          <w:sz w:val="24"/>
          <w:szCs w:val="24"/>
        </w:rPr>
        <w:lastRenderedPageBreak/>
        <w:t>parsial tid</w:t>
      </w:r>
      <w:r w:rsidR="001D57A3">
        <w:rPr>
          <w:rFonts w:ascii="Times New Roman" w:hAnsi="Times New Roman" w:cs="Times New Roman"/>
          <w:noProof/>
          <w:sz w:val="24"/>
          <w:szCs w:val="24"/>
        </w:rPr>
        <w:t>ak</w:t>
      </w:r>
      <w:r w:rsidR="00EB15C9">
        <w:rPr>
          <w:rFonts w:ascii="Times New Roman" w:hAnsi="Times New Roman" w:cs="Times New Roman"/>
          <w:noProof/>
          <w:sz w:val="24"/>
          <w:szCs w:val="24"/>
        </w:rPr>
        <w:t xml:space="preserve"> mempunyai pengaruh </w:t>
      </w:r>
      <w:r w:rsidR="00265D37">
        <w:rPr>
          <w:rFonts w:ascii="Times New Roman" w:hAnsi="Times New Roman" w:cs="Times New Roman"/>
          <w:noProof/>
          <w:sz w:val="24"/>
          <w:szCs w:val="24"/>
        </w:rPr>
        <w:t xml:space="preserve">signifikan </w:t>
      </w:r>
      <w:r w:rsidR="00EB15C9">
        <w:rPr>
          <w:rFonts w:ascii="Times New Roman" w:hAnsi="Times New Roman" w:cs="Times New Roman"/>
          <w:noProof/>
          <w:sz w:val="24"/>
          <w:szCs w:val="24"/>
        </w:rPr>
        <w:t>terhadap manajemen laba.</w:t>
      </w:r>
    </w:p>
    <w:p w14:paraId="5933B1BB" w14:textId="305ACF61" w:rsidR="00E8712A" w:rsidRPr="00E8712A" w:rsidRDefault="00EB15C9" w:rsidP="00D16B0A">
      <w:pPr>
        <w:pStyle w:val="ListParagraph"/>
        <w:numPr>
          <w:ilvl w:val="0"/>
          <w:numId w:val="48"/>
        </w:numPr>
        <w:spacing w:line="480" w:lineRule="auto"/>
        <w:ind w:left="1701"/>
        <w:jc w:val="both"/>
        <w:rPr>
          <w:rFonts w:ascii="Times New Roman" w:hAnsi="Times New Roman" w:cs="Times New Roman"/>
          <w:noProof/>
          <w:sz w:val="24"/>
          <w:szCs w:val="24"/>
        </w:rPr>
      </w:pPr>
      <w:r>
        <w:rPr>
          <w:rFonts w:ascii="Times New Roman" w:hAnsi="Times New Roman" w:cs="Times New Roman"/>
          <w:noProof/>
          <w:sz w:val="24"/>
          <w:szCs w:val="24"/>
        </w:rPr>
        <w:t xml:space="preserve">Jika nilai signifikansi </w:t>
      </w:r>
      <w:r w:rsidR="009D2794">
        <w:rPr>
          <w:rFonts w:ascii="Times New Roman" w:hAnsi="Times New Roman" w:cs="Times New Roman"/>
          <w:noProof/>
          <w:sz w:val="24"/>
          <w:szCs w:val="24"/>
        </w:rPr>
        <w:t xml:space="preserve">t statistik &lt; 0,05 maka hipotesis diterima. Hal ini berarti bahwa </w:t>
      </w:r>
      <w:r w:rsidR="009D2794" w:rsidRPr="007400CD">
        <w:rPr>
          <w:rFonts w:ascii="Times New Roman" w:hAnsi="Times New Roman" w:cs="Times New Roman"/>
          <w:i/>
          <w:iCs/>
          <w:noProof/>
          <w:sz w:val="24"/>
          <w:szCs w:val="24"/>
        </w:rPr>
        <w:t>good corporate governance</w:t>
      </w:r>
      <w:r w:rsidR="009D2794">
        <w:rPr>
          <w:rFonts w:ascii="Times New Roman" w:hAnsi="Times New Roman" w:cs="Times New Roman"/>
          <w:noProof/>
          <w:sz w:val="24"/>
          <w:szCs w:val="24"/>
        </w:rPr>
        <w:t xml:space="preserve">, ukuran perusahaan, </w:t>
      </w:r>
      <w:r w:rsidR="009D2794" w:rsidRPr="007400CD">
        <w:rPr>
          <w:rFonts w:ascii="Times New Roman" w:hAnsi="Times New Roman" w:cs="Times New Roman"/>
          <w:i/>
          <w:iCs/>
          <w:noProof/>
          <w:sz w:val="24"/>
          <w:szCs w:val="24"/>
        </w:rPr>
        <w:t>cost of debt</w:t>
      </w:r>
      <w:r w:rsidR="009D2794">
        <w:rPr>
          <w:rFonts w:ascii="Times New Roman" w:hAnsi="Times New Roman" w:cs="Times New Roman"/>
          <w:noProof/>
          <w:sz w:val="24"/>
          <w:szCs w:val="24"/>
        </w:rPr>
        <w:t xml:space="preserve">, </w:t>
      </w:r>
      <w:r w:rsidR="009546A0">
        <w:rPr>
          <w:rFonts w:ascii="Times New Roman" w:hAnsi="Times New Roman" w:cs="Times New Roman"/>
          <w:noProof/>
          <w:sz w:val="24"/>
          <w:szCs w:val="24"/>
        </w:rPr>
        <w:t xml:space="preserve">dan </w:t>
      </w:r>
      <w:r w:rsidR="009D2794">
        <w:rPr>
          <w:rFonts w:ascii="Times New Roman" w:hAnsi="Times New Roman" w:cs="Times New Roman"/>
          <w:noProof/>
          <w:sz w:val="24"/>
          <w:szCs w:val="24"/>
        </w:rPr>
        <w:t>profitabilitas</w:t>
      </w:r>
      <w:r w:rsidR="009546A0">
        <w:rPr>
          <w:rFonts w:ascii="Times New Roman" w:hAnsi="Times New Roman" w:cs="Times New Roman"/>
          <w:noProof/>
          <w:sz w:val="24"/>
          <w:szCs w:val="24"/>
        </w:rPr>
        <w:t xml:space="preserve"> </w:t>
      </w:r>
      <w:r w:rsidR="009D2794">
        <w:rPr>
          <w:rFonts w:ascii="Times New Roman" w:hAnsi="Times New Roman" w:cs="Times New Roman"/>
          <w:noProof/>
          <w:sz w:val="24"/>
          <w:szCs w:val="24"/>
        </w:rPr>
        <w:t xml:space="preserve">secara parsial </w:t>
      </w:r>
      <w:r w:rsidR="00265D37">
        <w:rPr>
          <w:rFonts w:ascii="Times New Roman" w:hAnsi="Times New Roman" w:cs="Times New Roman"/>
          <w:noProof/>
          <w:sz w:val="24"/>
          <w:szCs w:val="24"/>
        </w:rPr>
        <w:t>mempunyai pengaruh signi</w:t>
      </w:r>
      <w:r w:rsidR="00EA7B97">
        <w:rPr>
          <w:rFonts w:ascii="Times New Roman" w:hAnsi="Times New Roman" w:cs="Times New Roman"/>
          <w:noProof/>
          <w:sz w:val="24"/>
          <w:szCs w:val="24"/>
        </w:rPr>
        <w:t>fikan</w:t>
      </w:r>
      <w:r w:rsidR="00265D37">
        <w:rPr>
          <w:rFonts w:ascii="Times New Roman" w:hAnsi="Times New Roman" w:cs="Times New Roman"/>
          <w:noProof/>
          <w:sz w:val="24"/>
          <w:szCs w:val="24"/>
        </w:rPr>
        <w:t xml:space="preserve"> terhadap manajemen laba</w:t>
      </w:r>
      <w:r w:rsidR="00E8712A">
        <w:rPr>
          <w:rFonts w:ascii="Times New Roman" w:hAnsi="Times New Roman" w:cs="Times New Roman"/>
          <w:noProof/>
          <w:sz w:val="24"/>
          <w:szCs w:val="24"/>
        </w:rPr>
        <w:t>.</w:t>
      </w:r>
    </w:p>
    <w:bookmarkEnd w:id="137"/>
    <w:p w14:paraId="6DCE4E66" w14:textId="6E4D1732" w:rsidR="00415E46" w:rsidRDefault="00E8712A" w:rsidP="00415E46">
      <w:pPr>
        <w:pStyle w:val="ListParagraph"/>
        <w:spacing w:line="480" w:lineRule="auto"/>
        <w:ind w:left="1701"/>
        <w:jc w:val="both"/>
        <w:rPr>
          <w:rFonts w:ascii="Times New Roman" w:hAnsi="Times New Roman" w:cs="Times New Roman"/>
          <w:noProof/>
          <w:sz w:val="24"/>
          <w:szCs w:val="24"/>
        </w:rPr>
      </w:pPr>
      <w:r>
        <w:rPr>
          <w:noProof/>
        </w:rPr>
        <w:drawing>
          <wp:inline distT="0" distB="0" distL="0" distR="0" wp14:anchorId="157109E2" wp14:editId="23B1651C">
            <wp:extent cx="4125433" cy="1329055"/>
            <wp:effectExtent l="0" t="0" r="0" b="0"/>
            <wp:docPr id="1095981198" name="Picture 2" descr="BAB III METODE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B III METODE PENELITI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7979" cy="1329875"/>
                    </a:xfrm>
                    <a:prstGeom prst="rect">
                      <a:avLst/>
                    </a:prstGeom>
                    <a:noFill/>
                    <a:ln>
                      <a:noFill/>
                    </a:ln>
                  </pic:spPr>
                </pic:pic>
              </a:graphicData>
            </a:graphic>
          </wp:inline>
        </w:drawing>
      </w:r>
    </w:p>
    <w:p w14:paraId="24AAD389" w14:textId="160D8D2A" w:rsidR="00DC16B2" w:rsidRDefault="00DC16B2" w:rsidP="00DC16B2">
      <w:pPr>
        <w:pStyle w:val="Caption"/>
        <w:keepNext/>
        <w:ind w:left="2127"/>
        <w:jc w:val="center"/>
        <w:rPr>
          <w:rFonts w:ascii="Times New Roman" w:hAnsi="Times New Roman" w:cs="Times New Roman"/>
          <w:b/>
          <w:bCs/>
          <w:noProof/>
          <w:color w:val="auto"/>
          <w:sz w:val="24"/>
          <w:szCs w:val="24"/>
        </w:rPr>
      </w:pPr>
      <w:bookmarkStart w:id="138" w:name="_Toc170377151"/>
      <w:r w:rsidRPr="00DC16B2">
        <w:rPr>
          <w:rFonts w:ascii="Times New Roman" w:hAnsi="Times New Roman" w:cs="Times New Roman"/>
          <w:b/>
          <w:bCs/>
          <w:noProof/>
          <w:color w:val="auto"/>
          <w:sz w:val="24"/>
          <w:szCs w:val="24"/>
        </w:rPr>
        <w:t xml:space="preserve">Gambar </w:t>
      </w:r>
      <w:r w:rsidRPr="00DC16B2">
        <w:rPr>
          <w:rFonts w:ascii="Times New Roman" w:hAnsi="Times New Roman" w:cs="Times New Roman"/>
          <w:b/>
          <w:bCs/>
          <w:noProof/>
          <w:color w:val="auto"/>
          <w:sz w:val="24"/>
          <w:szCs w:val="24"/>
        </w:rPr>
        <w:fldChar w:fldCharType="begin"/>
      </w:r>
      <w:r w:rsidRPr="00DC16B2">
        <w:rPr>
          <w:rFonts w:ascii="Times New Roman" w:hAnsi="Times New Roman" w:cs="Times New Roman"/>
          <w:b/>
          <w:bCs/>
          <w:noProof/>
          <w:color w:val="auto"/>
          <w:sz w:val="24"/>
          <w:szCs w:val="24"/>
        </w:rPr>
        <w:instrText xml:space="preserve"> SEQ Gambar \* ARABIC </w:instrText>
      </w:r>
      <w:r w:rsidRPr="00DC16B2">
        <w:rPr>
          <w:rFonts w:ascii="Times New Roman" w:hAnsi="Times New Roman" w:cs="Times New Roman"/>
          <w:b/>
          <w:bCs/>
          <w:noProof/>
          <w:color w:val="auto"/>
          <w:sz w:val="24"/>
          <w:szCs w:val="24"/>
        </w:rPr>
        <w:fldChar w:fldCharType="separate"/>
      </w:r>
      <w:r w:rsidR="008B3D93">
        <w:rPr>
          <w:rFonts w:ascii="Times New Roman" w:hAnsi="Times New Roman" w:cs="Times New Roman"/>
          <w:b/>
          <w:bCs/>
          <w:noProof/>
          <w:color w:val="auto"/>
          <w:sz w:val="24"/>
          <w:szCs w:val="24"/>
        </w:rPr>
        <w:t>2</w:t>
      </w:r>
      <w:bookmarkEnd w:id="138"/>
      <w:r w:rsidRPr="00DC16B2">
        <w:rPr>
          <w:rFonts w:ascii="Times New Roman" w:hAnsi="Times New Roman" w:cs="Times New Roman"/>
          <w:b/>
          <w:bCs/>
          <w:noProof/>
          <w:color w:val="auto"/>
          <w:sz w:val="24"/>
          <w:szCs w:val="24"/>
        </w:rPr>
        <w:fldChar w:fldCharType="end"/>
      </w:r>
    </w:p>
    <w:p w14:paraId="78DA498B" w14:textId="5C4D8316" w:rsidR="00265D37" w:rsidRDefault="00142FDD" w:rsidP="006E45A2">
      <w:pPr>
        <w:pStyle w:val="Caption"/>
        <w:keepNext/>
        <w:ind w:left="2127"/>
        <w:jc w:val="center"/>
        <w:rPr>
          <w:rFonts w:ascii="Times New Roman" w:hAnsi="Times New Roman" w:cs="Times New Roman"/>
          <w:b/>
          <w:bCs/>
          <w:noProof/>
          <w:color w:val="auto"/>
          <w:sz w:val="24"/>
          <w:szCs w:val="24"/>
        </w:rPr>
      </w:pPr>
      <w:r w:rsidRPr="000E5B2D">
        <w:rPr>
          <w:rFonts w:ascii="Times New Roman" w:hAnsi="Times New Roman" w:cs="Times New Roman"/>
          <w:b/>
          <w:bCs/>
          <w:noProof/>
          <w:color w:val="auto"/>
          <w:sz w:val="24"/>
          <w:szCs w:val="24"/>
        </w:rPr>
        <w:t>Kurva Penerimaan</w:t>
      </w:r>
      <w:r w:rsidR="009E44F4">
        <w:rPr>
          <w:rFonts w:ascii="Times New Roman" w:hAnsi="Times New Roman" w:cs="Times New Roman"/>
          <w:b/>
          <w:bCs/>
          <w:noProof/>
          <w:color w:val="auto"/>
          <w:sz w:val="24"/>
          <w:szCs w:val="24"/>
        </w:rPr>
        <w:t xml:space="preserve"> dan </w:t>
      </w:r>
      <w:r w:rsidRPr="000E5B2D">
        <w:rPr>
          <w:rFonts w:ascii="Times New Roman" w:hAnsi="Times New Roman" w:cs="Times New Roman"/>
          <w:b/>
          <w:bCs/>
          <w:noProof/>
          <w:color w:val="auto"/>
          <w:sz w:val="24"/>
          <w:szCs w:val="24"/>
        </w:rPr>
        <w:t>Penolakan H0 pada uji T</w:t>
      </w:r>
    </w:p>
    <w:p w14:paraId="779296FF" w14:textId="77777777" w:rsidR="006E45A2" w:rsidRPr="006E45A2" w:rsidRDefault="006E45A2" w:rsidP="006E45A2"/>
    <w:p w14:paraId="7A500418" w14:textId="22A53AB8" w:rsidR="00A1406C" w:rsidRDefault="00142FDD" w:rsidP="00D16B0A">
      <w:pPr>
        <w:pStyle w:val="ListParagraph"/>
        <w:numPr>
          <w:ilvl w:val="0"/>
          <w:numId w:val="47"/>
        </w:numPr>
        <w:spacing w:line="480" w:lineRule="auto"/>
        <w:jc w:val="both"/>
        <w:rPr>
          <w:rFonts w:ascii="Times New Roman" w:hAnsi="Times New Roman" w:cs="Times New Roman"/>
          <w:b/>
          <w:bCs/>
          <w:noProof/>
          <w:sz w:val="24"/>
          <w:szCs w:val="24"/>
        </w:rPr>
      </w:pPr>
      <w:r w:rsidRPr="00142FDD">
        <w:rPr>
          <w:rFonts w:ascii="Times New Roman" w:hAnsi="Times New Roman" w:cs="Times New Roman"/>
          <w:b/>
          <w:bCs/>
          <w:noProof/>
          <w:sz w:val="24"/>
          <w:szCs w:val="24"/>
        </w:rPr>
        <w:t>Uji Simultan</w:t>
      </w:r>
      <w:r>
        <w:rPr>
          <w:rFonts w:ascii="Times New Roman" w:hAnsi="Times New Roman" w:cs="Times New Roman"/>
          <w:b/>
          <w:bCs/>
          <w:noProof/>
          <w:sz w:val="24"/>
          <w:szCs w:val="24"/>
        </w:rPr>
        <w:t xml:space="preserve"> (Uji F)</w:t>
      </w:r>
    </w:p>
    <w:p w14:paraId="37531FF8" w14:textId="4BBCD7BE" w:rsidR="00142FDD" w:rsidRDefault="00A110D7" w:rsidP="009546A0">
      <w:pPr>
        <w:pStyle w:val="ListParagraph"/>
        <w:spacing w:line="480" w:lineRule="auto"/>
        <w:ind w:left="1276" w:firstLine="567"/>
        <w:jc w:val="both"/>
        <w:rPr>
          <w:rFonts w:ascii="Times New Roman" w:hAnsi="Times New Roman" w:cs="Times New Roman"/>
          <w:noProof/>
          <w:sz w:val="24"/>
          <w:szCs w:val="24"/>
        </w:rPr>
      </w:pPr>
      <w:r>
        <w:rPr>
          <w:rFonts w:ascii="Times New Roman" w:hAnsi="Times New Roman" w:cs="Times New Roman"/>
          <w:noProof/>
          <w:sz w:val="24"/>
          <w:szCs w:val="24"/>
        </w:rPr>
        <w:t>Pengujian ini dilakukan untuk mengetahui apakah variabel bebas (X</w:t>
      </w:r>
      <w:r w:rsidRPr="0069653E">
        <w:rPr>
          <w:rFonts w:ascii="Times New Roman" w:hAnsi="Times New Roman" w:cs="Times New Roman"/>
          <w:noProof/>
          <w:sz w:val="24"/>
          <w:szCs w:val="24"/>
          <w:vertAlign w:val="subscript"/>
        </w:rPr>
        <w:t>1</w:t>
      </w:r>
      <w:r>
        <w:rPr>
          <w:rFonts w:ascii="Times New Roman" w:hAnsi="Times New Roman" w:cs="Times New Roman"/>
          <w:noProof/>
          <w:sz w:val="24"/>
          <w:szCs w:val="24"/>
        </w:rPr>
        <w:t>, X</w:t>
      </w:r>
      <w:r w:rsidRPr="0069653E">
        <w:rPr>
          <w:rFonts w:ascii="Times New Roman" w:hAnsi="Times New Roman" w:cs="Times New Roman"/>
          <w:noProof/>
          <w:sz w:val="24"/>
          <w:szCs w:val="24"/>
          <w:vertAlign w:val="subscript"/>
        </w:rPr>
        <w:t>2</w:t>
      </w:r>
      <w:r>
        <w:rPr>
          <w:rFonts w:ascii="Times New Roman" w:hAnsi="Times New Roman" w:cs="Times New Roman"/>
          <w:noProof/>
          <w:sz w:val="24"/>
          <w:szCs w:val="24"/>
        </w:rPr>
        <w:t>, X</w:t>
      </w:r>
      <w:r w:rsidRPr="0069653E">
        <w:rPr>
          <w:rFonts w:ascii="Times New Roman" w:hAnsi="Times New Roman" w:cs="Times New Roman"/>
          <w:noProof/>
          <w:sz w:val="24"/>
          <w:szCs w:val="24"/>
          <w:vertAlign w:val="subscript"/>
        </w:rPr>
        <w:t>3</w:t>
      </w:r>
      <w:r>
        <w:rPr>
          <w:rFonts w:ascii="Times New Roman" w:hAnsi="Times New Roman" w:cs="Times New Roman"/>
          <w:noProof/>
          <w:sz w:val="24"/>
          <w:szCs w:val="24"/>
        </w:rPr>
        <w:t>, X</w:t>
      </w:r>
      <w:r w:rsidRPr="0069653E">
        <w:rPr>
          <w:rFonts w:ascii="Times New Roman" w:hAnsi="Times New Roman" w:cs="Times New Roman"/>
          <w:noProof/>
          <w:sz w:val="24"/>
          <w:szCs w:val="24"/>
          <w:vertAlign w:val="subscript"/>
        </w:rPr>
        <w:t>4</w:t>
      </w:r>
      <w:r>
        <w:rPr>
          <w:rFonts w:ascii="Times New Roman" w:hAnsi="Times New Roman" w:cs="Times New Roman"/>
          <w:noProof/>
          <w:sz w:val="24"/>
          <w:szCs w:val="24"/>
        </w:rPr>
        <w:t>, dan X</w:t>
      </w:r>
      <w:r w:rsidRPr="0069653E">
        <w:rPr>
          <w:rFonts w:ascii="Times New Roman" w:hAnsi="Times New Roman" w:cs="Times New Roman"/>
          <w:noProof/>
          <w:sz w:val="24"/>
          <w:szCs w:val="24"/>
          <w:vertAlign w:val="subscript"/>
        </w:rPr>
        <w:t>5</w:t>
      </w:r>
      <w:r>
        <w:rPr>
          <w:rFonts w:ascii="Times New Roman" w:hAnsi="Times New Roman" w:cs="Times New Roman"/>
          <w:noProof/>
          <w:sz w:val="24"/>
          <w:szCs w:val="24"/>
        </w:rPr>
        <w:t xml:space="preserve">) </w:t>
      </w:r>
      <w:r w:rsidR="00131688">
        <w:rPr>
          <w:rFonts w:ascii="Times New Roman" w:hAnsi="Times New Roman" w:cs="Times New Roman"/>
          <w:noProof/>
          <w:sz w:val="24"/>
          <w:szCs w:val="24"/>
        </w:rPr>
        <w:t xml:space="preserve">Secara </w:t>
      </w:r>
      <w:r w:rsidR="00CD4C5C">
        <w:rPr>
          <w:rFonts w:ascii="Times New Roman" w:hAnsi="Times New Roman" w:cs="Times New Roman"/>
          <w:noProof/>
          <w:sz w:val="24"/>
          <w:szCs w:val="24"/>
        </w:rPr>
        <w:t>keseluruhan</w:t>
      </w:r>
      <w:r w:rsidR="00131688">
        <w:rPr>
          <w:rFonts w:ascii="Times New Roman" w:hAnsi="Times New Roman" w:cs="Times New Roman"/>
          <w:noProof/>
          <w:sz w:val="24"/>
          <w:szCs w:val="24"/>
        </w:rPr>
        <w:t xml:space="preserve"> mempunyai pengaruh yang signifikan terhadap variabel </w:t>
      </w:r>
      <w:r w:rsidR="00766325" w:rsidRPr="00766325">
        <w:rPr>
          <w:rFonts w:ascii="Times New Roman" w:hAnsi="Times New Roman" w:cs="Times New Roman"/>
          <w:noProof/>
          <w:sz w:val="24"/>
          <w:szCs w:val="24"/>
        </w:rPr>
        <w:t>terikat</w:t>
      </w:r>
      <w:r w:rsidR="00FB7C1D">
        <w:rPr>
          <w:rFonts w:ascii="Times New Roman" w:hAnsi="Times New Roman" w:cs="Times New Roman"/>
          <w:noProof/>
          <w:sz w:val="24"/>
          <w:szCs w:val="24"/>
        </w:rPr>
        <w:t xml:space="preserve"> </w:t>
      </w:r>
      <w:r w:rsidR="00766325">
        <w:rPr>
          <w:rFonts w:ascii="Times New Roman" w:hAnsi="Times New Roman" w:cs="Times New Roman"/>
          <w:noProof/>
          <w:sz w:val="24"/>
          <w:szCs w:val="24"/>
        </w:rPr>
        <w:t>(</w:t>
      </w:r>
      <w:r w:rsidR="00766325" w:rsidRPr="00FB7C1D">
        <w:rPr>
          <w:rFonts w:ascii="Times New Roman" w:hAnsi="Times New Roman" w:cs="Times New Roman"/>
          <w:i/>
          <w:iCs/>
          <w:noProof/>
          <w:sz w:val="24"/>
          <w:szCs w:val="24"/>
        </w:rPr>
        <w:t>dependen</w:t>
      </w:r>
      <w:r w:rsidR="00FB7C1D" w:rsidRPr="00FB7C1D">
        <w:rPr>
          <w:rFonts w:ascii="Times New Roman" w:hAnsi="Times New Roman" w:cs="Times New Roman"/>
          <w:i/>
          <w:iCs/>
          <w:noProof/>
          <w:sz w:val="24"/>
          <w:szCs w:val="24"/>
        </w:rPr>
        <w:t>t</w:t>
      </w:r>
      <w:r w:rsidR="00766325" w:rsidRPr="00FB7C1D">
        <w:rPr>
          <w:rFonts w:ascii="Times New Roman" w:hAnsi="Times New Roman" w:cs="Times New Roman"/>
          <w:i/>
          <w:iCs/>
          <w:noProof/>
          <w:sz w:val="24"/>
          <w:szCs w:val="24"/>
        </w:rPr>
        <w:t>)</w:t>
      </w:r>
      <w:r w:rsidR="00766325">
        <w:rPr>
          <w:rFonts w:ascii="Times New Roman" w:hAnsi="Times New Roman" w:cs="Times New Roman"/>
          <w:noProof/>
          <w:sz w:val="24"/>
          <w:szCs w:val="24"/>
        </w:rPr>
        <w:t xml:space="preserve"> atau Y. </w:t>
      </w:r>
    </w:p>
    <w:p w14:paraId="77BB4D07" w14:textId="3AE7B87E" w:rsidR="00074310" w:rsidRDefault="00074310" w:rsidP="009546A0">
      <w:pPr>
        <w:pStyle w:val="ListParagraph"/>
        <w:spacing w:line="480" w:lineRule="auto"/>
        <w:ind w:left="1276"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Menurut </w:t>
      </w:r>
      <w:r>
        <w:rPr>
          <w:rFonts w:ascii="Times New Roman" w:hAnsi="Times New Roman" w:cs="Times New Roman"/>
          <w:noProof/>
          <w:sz w:val="24"/>
          <w:szCs w:val="24"/>
        </w:rPr>
        <w:fldChar w:fldCharType="begin" w:fldLock="1"/>
      </w:r>
      <w:r w:rsidR="00423653">
        <w:rPr>
          <w:rFonts w:ascii="Times New Roman" w:hAnsi="Times New Roman" w:cs="Times New Roman"/>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(2020)","plainTextFormattedCitation":"(Ghozali, 2020)","previouslyFormattedCitation":"(Ghozali, 2020)"},"properties":{"noteIndex":0},"schema":"https://github.com/citation-style-language/schema/raw/master/csl-citation.json"}</w:instrText>
      </w:r>
      <w:r>
        <w:rPr>
          <w:rFonts w:ascii="Times New Roman" w:hAnsi="Times New Roman" w:cs="Times New Roman"/>
          <w:noProof/>
          <w:sz w:val="24"/>
          <w:szCs w:val="24"/>
        </w:rPr>
        <w:fldChar w:fldCharType="separate"/>
      </w:r>
      <w:r w:rsidRPr="00074310">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074310">
        <w:rPr>
          <w:rFonts w:ascii="Times New Roman" w:hAnsi="Times New Roman" w:cs="Times New Roman"/>
          <w:noProof/>
          <w:sz w:val="24"/>
          <w:szCs w:val="24"/>
        </w:rPr>
        <w:t>2020)</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00EF6C08">
        <w:rPr>
          <w:rFonts w:ascii="Times New Roman" w:hAnsi="Times New Roman" w:cs="Times New Roman"/>
          <w:noProof/>
          <w:sz w:val="24"/>
          <w:szCs w:val="24"/>
        </w:rPr>
        <w:t>uji F digunakan untuk melihat pengaruh semua variabel independen terhadap variabel dependen</w:t>
      </w:r>
      <w:r w:rsidR="00EB1950">
        <w:rPr>
          <w:rFonts w:ascii="Times New Roman" w:hAnsi="Times New Roman" w:cs="Times New Roman"/>
          <w:noProof/>
          <w:sz w:val="24"/>
          <w:szCs w:val="24"/>
        </w:rPr>
        <w:t>. Penerimaan atau penolakan hipotesis</w:t>
      </w:r>
      <w:r w:rsidR="00751267">
        <w:rPr>
          <w:rFonts w:ascii="Times New Roman" w:hAnsi="Times New Roman" w:cs="Times New Roman"/>
          <w:noProof/>
          <w:sz w:val="24"/>
          <w:szCs w:val="24"/>
        </w:rPr>
        <w:t xml:space="preserve"> dilakukan dengan kriteria berikut ini:</w:t>
      </w:r>
    </w:p>
    <w:p w14:paraId="566BB2C2" w14:textId="14170566" w:rsidR="001C263A" w:rsidRDefault="00751267" w:rsidP="00D16B0A">
      <w:pPr>
        <w:pStyle w:val="ListParagraph"/>
        <w:numPr>
          <w:ilvl w:val="0"/>
          <w:numId w:val="49"/>
        </w:numPr>
        <w:spacing w:line="480" w:lineRule="auto"/>
        <w:ind w:left="1560"/>
        <w:jc w:val="both"/>
        <w:rPr>
          <w:rFonts w:ascii="Times New Roman" w:hAnsi="Times New Roman" w:cs="Times New Roman"/>
          <w:noProof/>
          <w:sz w:val="24"/>
          <w:szCs w:val="24"/>
        </w:rPr>
      </w:pPr>
      <w:bookmarkStart w:id="139" w:name="_Hlk168288668"/>
      <w:r w:rsidRPr="001C263A">
        <w:rPr>
          <w:rFonts w:ascii="Times New Roman" w:hAnsi="Times New Roman" w:cs="Times New Roman"/>
          <w:noProof/>
          <w:sz w:val="24"/>
          <w:szCs w:val="24"/>
        </w:rPr>
        <w:t>Jika nilai sig</w:t>
      </w:r>
      <w:r w:rsidR="004F6517" w:rsidRPr="001C263A">
        <w:rPr>
          <w:rFonts w:ascii="Times New Roman" w:hAnsi="Times New Roman" w:cs="Times New Roman"/>
          <w:noProof/>
          <w:sz w:val="24"/>
          <w:szCs w:val="24"/>
        </w:rPr>
        <w:t xml:space="preserve">nifikansi </w:t>
      </w:r>
      <w:r w:rsidR="00612210">
        <w:rPr>
          <w:rFonts w:ascii="Times New Roman" w:hAnsi="Times New Roman" w:cs="Times New Roman"/>
          <w:noProof/>
          <w:sz w:val="24"/>
          <w:szCs w:val="24"/>
        </w:rPr>
        <w:t>F</w:t>
      </w:r>
      <w:r w:rsidR="004F6517" w:rsidRPr="001C263A">
        <w:rPr>
          <w:rFonts w:ascii="Times New Roman" w:hAnsi="Times New Roman" w:cs="Times New Roman"/>
          <w:noProof/>
          <w:sz w:val="24"/>
          <w:szCs w:val="24"/>
        </w:rPr>
        <w:t xml:space="preserve"> statistik</w:t>
      </w:r>
      <w:r w:rsidR="00612210">
        <w:rPr>
          <w:rFonts w:ascii="Times New Roman" w:hAnsi="Times New Roman" w:cs="Times New Roman"/>
          <w:noProof/>
          <w:sz w:val="24"/>
          <w:szCs w:val="24"/>
        </w:rPr>
        <w:t xml:space="preserve"> &gt;</w:t>
      </w:r>
      <w:r w:rsidR="004F6517" w:rsidRPr="001C263A">
        <w:rPr>
          <w:rFonts w:ascii="Times New Roman" w:hAnsi="Times New Roman" w:cs="Times New Roman"/>
          <w:noProof/>
          <w:sz w:val="24"/>
          <w:szCs w:val="24"/>
        </w:rPr>
        <w:t xml:space="preserve"> 0.05 , maka hipotesis</w:t>
      </w:r>
      <w:r w:rsidR="00612210">
        <w:rPr>
          <w:rFonts w:ascii="Times New Roman" w:hAnsi="Times New Roman" w:cs="Times New Roman"/>
          <w:noProof/>
          <w:sz w:val="24"/>
          <w:szCs w:val="24"/>
        </w:rPr>
        <w:t xml:space="preserve"> 0 </w:t>
      </w:r>
      <w:r w:rsidR="00613AC4" w:rsidRPr="001C263A">
        <w:rPr>
          <w:rFonts w:ascii="Times New Roman" w:hAnsi="Times New Roman" w:cs="Times New Roman"/>
          <w:noProof/>
          <w:sz w:val="24"/>
          <w:szCs w:val="24"/>
        </w:rPr>
        <w:t>dit</w:t>
      </w:r>
      <w:r w:rsidR="00612210">
        <w:rPr>
          <w:rFonts w:ascii="Times New Roman" w:hAnsi="Times New Roman" w:cs="Times New Roman"/>
          <w:noProof/>
          <w:sz w:val="24"/>
          <w:szCs w:val="24"/>
        </w:rPr>
        <w:t>erima</w:t>
      </w:r>
      <w:r w:rsidR="00126424" w:rsidRPr="001C263A">
        <w:rPr>
          <w:rFonts w:ascii="Times New Roman" w:hAnsi="Times New Roman" w:cs="Times New Roman"/>
          <w:noProof/>
          <w:sz w:val="24"/>
          <w:szCs w:val="24"/>
        </w:rPr>
        <w:t>. Hal ini berart</w:t>
      </w:r>
      <w:r w:rsidR="0087788F" w:rsidRPr="001C263A">
        <w:rPr>
          <w:rFonts w:ascii="Times New Roman" w:hAnsi="Times New Roman" w:cs="Times New Roman"/>
          <w:noProof/>
          <w:sz w:val="24"/>
          <w:szCs w:val="24"/>
        </w:rPr>
        <w:t>i</w:t>
      </w:r>
      <w:r w:rsidR="004E7E89" w:rsidRPr="001C263A">
        <w:rPr>
          <w:rFonts w:ascii="Times New Roman" w:hAnsi="Times New Roman" w:cs="Times New Roman"/>
          <w:noProof/>
          <w:sz w:val="24"/>
          <w:szCs w:val="24"/>
        </w:rPr>
        <w:t xml:space="preserve"> </w:t>
      </w:r>
      <w:r w:rsidR="004E7E89" w:rsidRPr="00060BBE">
        <w:rPr>
          <w:rFonts w:ascii="Times New Roman" w:hAnsi="Times New Roman" w:cs="Times New Roman"/>
          <w:i/>
          <w:iCs/>
          <w:noProof/>
          <w:sz w:val="24"/>
          <w:szCs w:val="24"/>
        </w:rPr>
        <w:t>good corporate governance</w:t>
      </w:r>
      <w:r w:rsidR="004E7E89" w:rsidRPr="001C263A">
        <w:rPr>
          <w:rFonts w:ascii="Times New Roman" w:hAnsi="Times New Roman" w:cs="Times New Roman"/>
          <w:noProof/>
          <w:sz w:val="24"/>
          <w:szCs w:val="24"/>
        </w:rPr>
        <w:t xml:space="preserve">, ukuran perusahaan, </w:t>
      </w:r>
      <w:r w:rsidR="004E7E89" w:rsidRPr="00060BBE">
        <w:rPr>
          <w:rFonts w:ascii="Times New Roman" w:hAnsi="Times New Roman" w:cs="Times New Roman"/>
          <w:i/>
          <w:iCs/>
          <w:noProof/>
          <w:sz w:val="24"/>
          <w:szCs w:val="24"/>
        </w:rPr>
        <w:lastRenderedPageBreak/>
        <w:t>cost of debt</w:t>
      </w:r>
      <w:r w:rsidR="004E7E89" w:rsidRPr="001C263A">
        <w:rPr>
          <w:rFonts w:ascii="Times New Roman" w:hAnsi="Times New Roman" w:cs="Times New Roman"/>
          <w:noProof/>
          <w:sz w:val="24"/>
          <w:szCs w:val="24"/>
        </w:rPr>
        <w:t xml:space="preserve">, </w:t>
      </w:r>
      <w:r w:rsidR="009546A0">
        <w:rPr>
          <w:rFonts w:ascii="Times New Roman" w:hAnsi="Times New Roman" w:cs="Times New Roman"/>
          <w:noProof/>
          <w:sz w:val="24"/>
          <w:szCs w:val="24"/>
        </w:rPr>
        <w:t xml:space="preserve">dan </w:t>
      </w:r>
      <w:r w:rsidR="004E7E89" w:rsidRPr="001C263A">
        <w:rPr>
          <w:rFonts w:ascii="Times New Roman" w:hAnsi="Times New Roman" w:cs="Times New Roman"/>
          <w:noProof/>
          <w:sz w:val="24"/>
          <w:szCs w:val="24"/>
        </w:rPr>
        <w:t>profitabilitas</w:t>
      </w:r>
      <w:r w:rsidR="009546A0">
        <w:rPr>
          <w:rFonts w:ascii="Times New Roman" w:hAnsi="Times New Roman" w:cs="Times New Roman"/>
          <w:noProof/>
          <w:sz w:val="24"/>
          <w:szCs w:val="24"/>
        </w:rPr>
        <w:t xml:space="preserve"> </w:t>
      </w:r>
      <w:r w:rsidR="00D57DDE" w:rsidRPr="001C263A">
        <w:rPr>
          <w:rFonts w:ascii="Times New Roman" w:hAnsi="Times New Roman" w:cs="Times New Roman"/>
          <w:noProof/>
          <w:sz w:val="24"/>
          <w:szCs w:val="24"/>
        </w:rPr>
        <w:t>secara simultan tidak mempunyai pengaruh yang signifikan terhadap manajemen laba.</w:t>
      </w:r>
    </w:p>
    <w:p w14:paraId="5AE43B2D" w14:textId="13033758" w:rsidR="00194059" w:rsidRPr="009546A0" w:rsidRDefault="001C263A" w:rsidP="00194059">
      <w:pPr>
        <w:pStyle w:val="ListParagraph"/>
        <w:numPr>
          <w:ilvl w:val="0"/>
          <w:numId w:val="49"/>
        </w:numPr>
        <w:spacing w:line="480" w:lineRule="auto"/>
        <w:ind w:left="1560"/>
        <w:jc w:val="both"/>
        <w:rPr>
          <w:rFonts w:ascii="Times New Roman" w:hAnsi="Times New Roman" w:cs="Times New Roman"/>
          <w:noProof/>
          <w:sz w:val="24"/>
          <w:szCs w:val="24"/>
        </w:rPr>
      </w:pPr>
      <w:r w:rsidRPr="001D3158">
        <w:rPr>
          <w:rFonts w:ascii="Times New Roman" w:hAnsi="Times New Roman" w:cs="Times New Roman"/>
          <w:noProof/>
          <w:sz w:val="24"/>
          <w:szCs w:val="24"/>
        </w:rPr>
        <w:t xml:space="preserve">Jika nilai signifikansi </w:t>
      </w:r>
      <w:r w:rsidR="00612210">
        <w:rPr>
          <w:rFonts w:ascii="Times New Roman" w:hAnsi="Times New Roman" w:cs="Times New Roman"/>
          <w:noProof/>
          <w:sz w:val="24"/>
          <w:szCs w:val="24"/>
        </w:rPr>
        <w:t xml:space="preserve">F </w:t>
      </w:r>
      <w:r w:rsidRPr="001D3158">
        <w:rPr>
          <w:rFonts w:ascii="Times New Roman" w:hAnsi="Times New Roman" w:cs="Times New Roman"/>
          <w:noProof/>
          <w:sz w:val="24"/>
          <w:szCs w:val="24"/>
        </w:rPr>
        <w:t xml:space="preserve">statistik </w:t>
      </w:r>
      <w:r w:rsidR="00612210">
        <w:rPr>
          <w:rFonts w:ascii="Times New Roman" w:hAnsi="Times New Roman" w:cs="Times New Roman"/>
          <w:noProof/>
          <w:sz w:val="24"/>
          <w:szCs w:val="24"/>
        </w:rPr>
        <w:t>&lt;</w:t>
      </w:r>
      <w:r w:rsidRPr="001D3158">
        <w:rPr>
          <w:rFonts w:ascii="Times New Roman" w:hAnsi="Times New Roman" w:cs="Times New Roman"/>
          <w:noProof/>
          <w:sz w:val="24"/>
          <w:szCs w:val="24"/>
        </w:rPr>
        <w:t xml:space="preserve"> 0.05 , maka hipotesis </w:t>
      </w:r>
      <w:r w:rsidR="00612210">
        <w:rPr>
          <w:rFonts w:ascii="Times New Roman" w:hAnsi="Times New Roman" w:cs="Times New Roman"/>
          <w:noProof/>
          <w:sz w:val="24"/>
          <w:szCs w:val="24"/>
        </w:rPr>
        <w:t xml:space="preserve">0 </w:t>
      </w:r>
      <w:r w:rsidRPr="001D3158">
        <w:rPr>
          <w:rFonts w:ascii="Times New Roman" w:hAnsi="Times New Roman" w:cs="Times New Roman"/>
          <w:noProof/>
          <w:sz w:val="24"/>
          <w:szCs w:val="24"/>
        </w:rPr>
        <w:t>dit</w:t>
      </w:r>
      <w:r w:rsidR="00612210">
        <w:rPr>
          <w:rFonts w:ascii="Times New Roman" w:hAnsi="Times New Roman" w:cs="Times New Roman"/>
          <w:noProof/>
          <w:sz w:val="24"/>
          <w:szCs w:val="24"/>
        </w:rPr>
        <w:t>olak</w:t>
      </w:r>
      <w:r w:rsidRPr="001D3158">
        <w:rPr>
          <w:rFonts w:ascii="Times New Roman" w:hAnsi="Times New Roman" w:cs="Times New Roman"/>
          <w:noProof/>
          <w:sz w:val="24"/>
          <w:szCs w:val="24"/>
        </w:rPr>
        <w:t xml:space="preserve">. </w:t>
      </w:r>
      <w:r w:rsidR="001D3158" w:rsidRPr="001D3158">
        <w:rPr>
          <w:rFonts w:ascii="Times New Roman" w:hAnsi="Times New Roman" w:cs="Times New Roman"/>
          <w:noProof/>
          <w:sz w:val="24"/>
          <w:szCs w:val="24"/>
        </w:rPr>
        <w:t xml:space="preserve">Hal ini berarti bahwa </w:t>
      </w:r>
      <w:r w:rsidR="001D3158" w:rsidRPr="00060BBE">
        <w:rPr>
          <w:rFonts w:ascii="Times New Roman" w:hAnsi="Times New Roman" w:cs="Times New Roman"/>
          <w:i/>
          <w:iCs/>
          <w:noProof/>
          <w:sz w:val="24"/>
          <w:szCs w:val="24"/>
        </w:rPr>
        <w:t>good corporate governance</w:t>
      </w:r>
      <w:r w:rsidR="001D3158">
        <w:rPr>
          <w:rFonts w:ascii="Times New Roman" w:hAnsi="Times New Roman" w:cs="Times New Roman"/>
          <w:noProof/>
          <w:sz w:val="24"/>
          <w:szCs w:val="24"/>
        </w:rPr>
        <w:t xml:space="preserve">, ukuran perusahaan, </w:t>
      </w:r>
      <w:r w:rsidR="001D3158" w:rsidRPr="00060BBE">
        <w:rPr>
          <w:rFonts w:ascii="Times New Roman" w:hAnsi="Times New Roman" w:cs="Times New Roman"/>
          <w:i/>
          <w:iCs/>
          <w:noProof/>
          <w:sz w:val="24"/>
          <w:szCs w:val="24"/>
        </w:rPr>
        <w:t>cost of debt</w:t>
      </w:r>
      <w:r w:rsidR="001D3158">
        <w:rPr>
          <w:rFonts w:ascii="Times New Roman" w:hAnsi="Times New Roman" w:cs="Times New Roman"/>
          <w:noProof/>
          <w:sz w:val="24"/>
          <w:szCs w:val="24"/>
        </w:rPr>
        <w:t xml:space="preserve">, </w:t>
      </w:r>
      <w:r w:rsidR="009546A0">
        <w:rPr>
          <w:rFonts w:ascii="Times New Roman" w:hAnsi="Times New Roman" w:cs="Times New Roman"/>
          <w:noProof/>
          <w:sz w:val="24"/>
          <w:szCs w:val="24"/>
        </w:rPr>
        <w:t xml:space="preserve">dan </w:t>
      </w:r>
      <w:r w:rsidR="001D3158">
        <w:rPr>
          <w:rFonts w:ascii="Times New Roman" w:hAnsi="Times New Roman" w:cs="Times New Roman"/>
          <w:noProof/>
          <w:sz w:val="24"/>
          <w:szCs w:val="24"/>
        </w:rPr>
        <w:t>profitabilitas</w:t>
      </w:r>
      <w:r w:rsidR="009546A0">
        <w:rPr>
          <w:rFonts w:ascii="Times New Roman" w:hAnsi="Times New Roman" w:cs="Times New Roman"/>
          <w:noProof/>
          <w:sz w:val="24"/>
          <w:szCs w:val="24"/>
        </w:rPr>
        <w:t xml:space="preserve"> </w:t>
      </w:r>
      <w:r w:rsidR="000A01A7">
        <w:rPr>
          <w:rFonts w:ascii="Times New Roman" w:hAnsi="Times New Roman" w:cs="Times New Roman"/>
          <w:noProof/>
          <w:sz w:val="24"/>
          <w:szCs w:val="24"/>
        </w:rPr>
        <w:t>secara simultan mempunyai pengaruh yang signifikan terhadap manajemen laba.</w:t>
      </w:r>
    </w:p>
    <w:bookmarkEnd w:id="139"/>
    <w:p w14:paraId="0F75B6B2" w14:textId="166044AB" w:rsidR="00C22BB7" w:rsidRPr="00D7263D" w:rsidRDefault="00C22BB7" w:rsidP="00D7263D">
      <w:pPr>
        <w:pStyle w:val="ListParagraph"/>
        <w:spacing w:line="480" w:lineRule="auto"/>
        <w:ind w:left="1560"/>
        <w:jc w:val="center"/>
        <w:rPr>
          <w:rFonts w:ascii="Times New Roman" w:hAnsi="Times New Roman" w:cs="Times New Roman"/>
          <w:noProof/>
          <w:sz w:val="24"/>
          <w:szCs w:val="24"/>
        </w:rPr>
      </w:pPr>
      <w:r>
        <w:rPr>
          <w:noProof/>
        </w:rPr>
        <w:drawing>
          <wp:inline distT="0" distB="0" distL="0" distR="0" wp14:anchorId="50240C59" wp14:editId="4DC78EC3">
            <wp:extent cx="3780430" cy="1820831"/>
            <wp:effectExtent l="0" t="0" r="0" b="8255"/>
            <wp:docPr id="385588169" name="Picture 3" descr="26 BAB III METODE PENELITIAN 3.1 Pendekatan Penelitian Pendekatan  penelitian dengan kuantitatif, karena menekankan pada pe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 BAB III METODE PENELITIAN 3.1 Pendekatan Penelitian Pendekatan  penelitian dengan kuantitatif, karena menekankan pada peng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6852" cy="1833557"/>
                    </a:xfrm>
                    <a:prstGeom prst="rect">
                      <a:avLst/>
                    </a:prstGeom>
                    <a:noFill/>
                    <a:ln>
                      <a:noFill/>
                    </a:ln>
                  </pic:spPr>
                </pic:pic>
              </a:graphicData>
            </a:graphic>
          </wp:inline>
        </w:drawing>
      </w:r>
    </w:p>
    <w:p w14:paraId="734C3F73" w14:textId="15C3126A" w:rsidR="00DC16B2" w:rsidRDefault="00DC16B2" w:rsidP="00DC16B2">
      <w:pPr>
        <w:pStyle w:val="Caption"/>
        <w:keepNext/>
        <w:ind w:left="851"/>
        <w:jc w:val="center"/>
        <w:rPr>
          <w:rFonts w:ascii="Times New Roman" w:hAnsi="Times New Roman" w:cs="Times New Roman"/>
          <w:b/>
          <w:bCs/>
          <w:noProof/>
          <w:color w:val="auto"/>
          <w:sz w:val="24"/>
          <w:szCs w:val="24"/>
        </w:rPr>
      </w:pPr>
      <w:bookmarkStart w:id="140" w:name="_Toc170377152"/>
      <w:r w:rsidRPr="00DC16B2">
        <w:rPr>
          <w:rFonts w:ascii="Times New Roman" w:hAnsi="Times New Roman" w:cs="Times New Roman"/>
          <w:b/>
          <w:bCs/>
          <w:noProof/>
          <w:color w:val="auto"/>
          <w:sz w:val="24"/>
          <w:szCs w:val="24"/>
        </w:rPr>
        <w:t xml:space="preserve">Gambar </w:t>
      </w:r>
      <w:r w:rsidRPr="00DC16B2">
        <w:rPr>
          <w:rFonts w:ascii="Times New Roman" w:hAnsi="Times New Roman" w:cs="Times New Roman"/>
          <w:b/>
          <w:bCs/>
          <w:noProof/>
          <w:color w:val="auto"/>
          <w:sz w:val="24"/>
          <w:szCs w:val="24"/>
        </w:rPr>
        <w:fldChar w:fldCharType="begin"/>
      </w:r>
      <w:r w:rsidRPr="00DC16B2">
        <w:rPr>
          <w:rFonts w:ascii="Times New Roman" w:hAnsi="Times New Roman" w:cs="Times New Roman"/>
          <w:b/>
          <w:bCs/>
          <w:noProof/>
          <w:color w:val="auto"/>
          <w:sz w:val="24"/>
          <w:szCs w:val="24"/>
        </w:rPr>
        <w:instrText xml:space="preserve"> SEQ Gambar \* ARABIC </w:instrText>
      </w:r>
      <w:r w:rsidRPr="00DC16B2">
        <w:rPr>
          <w:rFonts w:ascii="Times New Roman" w:hAnsi="Times New Roman" w:cs="Times New Roman"/>
          <w:b/>
          <w:bCs/>
          <w:noProof/>
          <w:color w:val="auto"/>
          <w:sz w:val="24"/>
          <w:szCs w:val="24"/>
        </w:rPr>
        <w:fldChar w:fldCharType="separate"/>
      </w:r>
      <w:r w:rsidR="008B3D93">
        <w:rPr>
          <w:rFonts w:ascii="Times New Roman" w:hAnsi="Times New Roman" w:cs="Times New Roman"/>
          <w:b/>
          <w:bCs/>
          <w:noProof/>
          <w:color w:val="auto"/>
          <w:sz w:val="24"/>
          <w:szCs w:val="24"/>
        </w:rPr>
        <w:t>3</w:t>
      </w:r>
      <w:bookmarkEnd w:id="140"/>
      <w:r w:rsidRPr="00DC16B2">
        <w:rPr>
          <w:rFonts w:ascii="Times New Roman" w:hAnsi="Times New Roman" w:cs="Times New Roman"/>
          <w:b/>
          <w:bCs/>
          <w:noProof/>
          <w:color w:val="auto"/>
          <w:sz w:val="24"/>
          <w:szCs w:val="24"/>
        </w:rPr>
        <w:fldChar w:fldCharType="end"/>
      </w:r>
    </w:p>
    <w:p w14:paraId="1FA1FB31" w14:textId="3139039C" w:rsidR="00BA47C0" w:rsidRDefault="005D42A0" w:rsidP="0036708F">
      <w:pPr>
        <w:pStyle w:val="Caption"/>
        <w:keepNext/>
        <w:ind w:left="851"/>
        <w:jc w:val="center"/>
        <w:rPr>
          <w:rFonts w:ascii="Times New Roman" w:hAnsi="Times New Roman" w:cs="Times New Roman"/>
          <w:b/>
          <w:bCs/>
          <w:noProof/>
          <w:color w:val="auto"/>
          <w:sz w:val="24"/>
          <w:szCs w:val="24"/>
        </w:rPr>
      </w:pPr>
      <w:r w:rsidRPr="000E5B2D">
        <w:rPr>
          <w:rFonts w:ascii="Times New Roman" w:hAnsi="Times New Roman" w:cs="Times New Roman"/>
          <w:b/>
          <w:bCs/>
          <w:noProof/>
          <w:color w:val="auto"/>
          <w:sz w:val="24"/>
          <w:szCs w:val="24"/>
        </w:rPr>
        <w:t>Kurva Penerimaan dan Penolakan H0 Pada Uji F</w:t>
      </w:r>
    </w:p>
    <w:p w14:paraId="2244427C" w14:textId="77777777" w:rsidR="009546A0" w:rsidRPr="009546A0" w:rsidRDefault="009546A0" w:rsidP="009546A0"/>
    <w:p w14:paraId="374704F4" w14:textId="52EE43FA" w:rsidR="000A01A7" w:rsidRDefault="00031192" w:rsidP="00031192">
      <w:pPr>
        <w:pStyle w:val="subbab3-1"/>
        <w:rPr>
          <w:noProof/>
        </w:rPr>
      </w:pPr>
      <w:bookmarkStart w:id="141" w:name="_Toc158584235"/>
      <w:bookmarkStart w:id="142" w:name="_Toc168382180"/>
      <w:bookmarkStart w:id="143" w:name="_Toc170379459"/>
      <w:r>
        <w:rPr>
          <w:noProof/>
        </w:rPr>
        <w:t xml:space="preserve">Analisis </w:t>
      </w:r>
      <w:r w:rsidR="00866EBE" w:rsidRPr="00866EBE">
        <w:rPr>
          <w:noProof/>
        </w:rPr>
        <w:t>Koefisien Determinasi</w:t>
      </w:r>
      <w:r w:rsidR="00866EBE">
        <w:rPr>
          <w:noProof/>
        </w:rPr>
        <w:t xml:space="preserve"> (R</w:t>
      </w:r>
      <w:r w:rsidR="00866EBE">
        <w:rPr>
          <w:noProof/>
          <w:vertAlign w:val="superscript"/>
        </w:rPr>
        <w:t>2</w:t>
      </w:r>
      <w:r w:rsidR="00866EBE">
        <w:rPr>
          <w:noProof/>
        </w:rPr>
        <w:t>)</w:t>
      </w:r>
      <w:bookmarkEnd w:id="141"/>
      <w:bookmarkEnd w:id="142"/>
      <w:bookmarkEnd w:id="143"/>
    </w:p>
    <w:p w14:paraId="1CD41D81" w14:textId="7354FA64" w:rsidR="00D42CC1" w:rsidRPr="000E5B2D" w:rsidRDefault="00423653" w:rsidP="009546A0">
      <w:pPr>
        <w:pStyle w:val="ListParagraph"/>
        <w:spacing w:line="480" w:lineRule="auto"/>
        <w:ind w:left="993"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Menurut </w:t>
      </w:r>
      <w:r>
        <w:rPr>
          <w:rFonts w:ascii="Times New Roman" w:hAnsi="Times New Roman" w:cs="Times New Roman"/>
          <w:noProof/>
          <w:sz w:val="24"/>
          <w:szCs w:val="24"/>
        </w:rPr>
        <w:fldChar w:fldCharType="begin" w:fldLock="1"/>
      </w:r>
      <w:r w:rsidR="00CC27E9">
        <w:rPr>
          <w:rFonts w:ascii="Times New Roman" w:hAnsi="Times New Roman" w:cs="Times New Roman"/>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(2020:95)","plainTextFormattedCitation":"(Ghozali, 2020)","previouslyFormattedCitation":"(Ghozali, 2020)"},"properties":{"noteIndex":0},"schema":"https://github.com/citation-style-language/schema/raw/master/csl-citation.json"}</w:instrText>
      </w:r>
      <w:r>
        <w:rPr>
          <w:rFonts w:ascii="Times New Roman" w:hAnsi="Times New Roman" w:cs="Times New Roman"/>
          <w:noProof/>
          <w:sz w:val="24"/>
          <w:szCs w:val="24"/>
        </w:rPr>
        <w:fldChar w:fldCharType="separate"/>
      </w:r>
      <w:r w:rsidRPr="00423653">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423653">
        <w:rPr>
          <w:rFonts w:ascii="Times New Roman" w:hAnsi="Times New Roman" w:cs="Times New Roman"/>
          <w:noProof/>
          <w:sz w:val="24"/>
          <w:szCs w:val="24"/>
        </w:rPr>
        <w:t>2020</w:t>
      </w:r>
      <w:r>
        <w:rPr>
          <w:rFonts w:ascii="Times New Roman" w:hAnsi="Times New Roman" w:cs="Times New Roman"/>
          <w:noProof/>
          <w:sz w:val="24"/>
          <w:szCs w:val="24"/>
        </w:rPr>
        <w:t>:95</w:t>
      </w:r>
      <w:r w:rsidRPr="00423653">
        <w:rPr>
          <w:rFonts w:ascii="Times New Roman" w:hAnsi="Times New Roman" w:cs="Times New Roman"/>
          <w:noProof/>
          <w:sz w:val="24"/>
          <w:szCs w:val="24"/>
        </w:rPr>
        <w:t>)</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00F7730A">
        <w:rPr>
          <w:rFonts w:ascii="Times New Roman" w:hAnsi="Times New Roman" w:cs="Times New Roman"/>
          <w:noProof/>
          <w:sz w:val="24"/>
          <w:szCs w:val="24"/>
        </w:rPr>
        <w:t>Koefisien Determinasi (R</w:t>
      </w:r>
      <w:r w:rsidR="00F7730A">
        <w:rPr>
          <w:rFonts w:ascii="Times New Roman" w:hAnsi="Times New Roman" w:cs="Times New Roman"/>
          <w:noProof/>
          <w:sz w:val="24"/>
          <w:szCs w:val="24"/>
          <w:vertAlign w:val="superscript"/>
        </w:rPr>
        <w:t>2</w:t>
      </w:r>
      <w:r w:rsidR="00F7730A">
        <w:rPr>
          <w:rFonts w:ascii="Times New Roman" w:hAnsi="Times New Roman" w:cs="Times New Roman"/>
          <w:noProof/>
          <w:sz w:val="24"/>
          <w:szCs w:val="24"/>
        </w:rPr>
        <w:t xml:space="preserve">) </w:t>
      </w:r>
      <w:r w:rsidR="001A5E82">
        <w:rPr>
          <w:rFonts w:ascii="Times New Roman" w:hAnsi="Times New Roman" w:cs="Times New Roman"/>
          <w:noProof/>
          <w:sz w:val="24"/>
          <w:szCs w:val="24"/>
        </w:rPr>
        <w:t xml:space="preserve">pada intinya </w:t>
      </w:r>
      <w:r w:rsidR="00DA4AFE">
        <w:rPr>
          <w:rFonts w:ascii="Times New Roman" w:hAnsi="Times New Roman" w:cs="Times New Roman"/>
          <w:noProof/>
          <w:sz w:val="24"/>
          <w:szCs w:val="24"/>
        </w:rPr>
        <w:t xml:space="preserve">mengukur seberapa jauh kemampuan model dalam </w:t>
      </w:r>
      <w:r w:rsidR="00E96728">
        <w:rPr>
          <w:rFonts w:ascii="Times New Roman" w:hAnsi="Times New Roman" w:cs="Times New Roman"/>
          <w:noProof/>
          <w:sz w:val="24"/>
          <w:szCs w:val="24"/>
        </w:rPr>
        <w:t>menerangkan variasi variabel</w:t>
      </w:r>
      <w:r w:rsidR="00727687">
        <w:rPr>
          <w:rFonts w:ascii="Times New Roman" w:hAnsi="Times New Roman" w:cs="Times New Roman"/>
          <w:noProof/>
          <w:sz w:val="24"/>
          <w:szCs w:val="24"/>
        </w:rPr>
        <w:t xml:space="preserve"> </w:t>
      </w:r>
      <w:r w:rsidR="00727687" w:rsidRPr="00570596">
        <w:rPr>
          <w:rFonts w:ascii="Times New Roman" w:hAnsi="Times New Roman" w:cs="Times New Roman"/>
          <w:i/>
          <w:iCs/>
          <w:noProof/>
          <w:sz w:val="24"/>
          <w:szCs w:val="24"/>
        </w:rPr>
        <w:t>dependen</w:t>
      </w:r>
      <w:r w:rsidR="00570596" w:rsidRPr="00570596">
        <w:rPr>
          <w:rFonts w:ascii="Times New Roman" w:hAnsi="Times New Roman" w:cs="Times New Roman"/>
          <w:i/>
          <w:iCs/>
          <w:noProof/>
          <w:sz w:val="24"/>
          <w:szCs w:val="24"/>
        </w:rPr>
        <w:t>t</w:t>
      </w:r>
      <w:r w:rsidR="00727687">
        <w:rPr>
          <w:rFonts w:ascii="Times New Roman" w:hAnsi="Times New Roman" w:cs="Times New Roman"/>
          <w:noProof/>
          <w:sz w:val="24"/>
          <w:szCs w:val="24"/>
        </w:rPr>
        <w:t xml:space="preserve">. </w:t>
      </w:r>
      <w:r w:rsidR="00126BF6">
        <w:rPr>
          <w:rFonts w:ascii="Times New Roman" w:hAnsi="Times New Roman" w:cs="Times New Roman"/>
          <w:noProof/>
          <w:sz w:val="24"/>
          <w:szCs w:val="24"/>
        </w:rPr>
        <w:t xml:space="preserve">Koefisien determinasi dapat dilihat pada nilai </w:t>
      </w:r>
      <w:r w:rsidR="00126BF6" w:rsidRPr="00BF392F">
        <w:rPr>
          <w:rFonts w:ascii="Times New Roman" w:hAnsi="Times New Roman" w:cs="Times New Roman"/>
          <w:i/>
          <w:iCs/>
          <w:noProof/>
          <w:sz w:val="24"/>
          <w:szCs w:val="24"/>
        </w:rPr>
        <w:t>Adjusted R Square</w:t>
      </w:r>
      <w:r w:rsidR="00126BF6">
        <w:rPr>
          <w:rFonts w:ascii="Times New Roman" w:hAnsi="Times New Roman" w:cs="Times New Roman"/>
          <w:noProof/>
          <w:sz w:val="24"/>
          <w:szCs w:val="24"/>
        </w:rPr>
        <w:t xml:space="preserve"> yang menunjukkan besarnya variabel independen </w:t>
      </w:r>
      <w:r w:rsidR="00B047D2">
        <w:rPr>
          <w:rFonts w:ascii="Times New Roman" w:hAnsi="Times New Roman" w:cs="Times New Roman"/>
          <w:noProof/>
          <w:sz w:val="24"/>
          <w:szCs w:val="24"/>
        </w:rPr>
        <w:t xml:space="preserve">yang </w:t>
      </w:r>
      <w:r w:rsidR="00093108">
        <w:rPr>
          <w:rFonts w:ascii="Times New Roman" w:hAnsi="Times New Roman" w:cs="Times New Roman"/>
          <w:noProof/>
          <w:sz w:val="24"/>
          <w:szCs w:val="24"/>
        </w:rPr>
        <w:t xml:space="preserve">dapat menjelaskan variabel dependen. </w:t>
      </w:r>
      <w:r w:rsidR="00A114E0">
        <w:rPr>
          <w:rFonts w:ascii="Times New Roman" w:hAnsi="Times New Roman" w:cs="Times New Roman"/>
          <w:noProof/>
          <w:sz w:val="24"/>
          <w:szCs w:val="24"/>
        </w:rPr>
        <w:t xml:space="preserve">Besarnya nilai koefisien determinasi adalah antara nol </w:t>
      </w:r>
      <w:r w:rsidR="00CB4465">
        <w:rPr>
          <w:rFonts w:ascii="Times New Roman" w:hAnsi="Times New Roman" w:cs="Times New Roman"/>
          <w:noProof/>
          <w:sz w:val="24"/>
          <w:szCs w:val="24"/>
        </w:rPr>
        <w:t>sampai dengan</w:t>
      </w:r>
      <w:r w:rsidR="00A114E0">
        <w:rPr>
          <w:rFonts w:ascii="Times New Roman" w:hAnsi="Times New Roman" w:cs="Times New Roman"/>
          <w:noProof/>
          <w:sz w:val="24"/>
          <w:szCs w:val="24"/>
        </w:rPr>
        <w:t xml:space="preserve"> 1</w:t>
      </w:r>
      <w:r w:rsidR="00CB4465">
        <w:rPr>
          <w:rFonts w:ascii="Times New Roman" w:hAnsi="Times New Roman" w:cs="Times New Roman"/>
          <w:noProof/>
          <w:sz w:val="24"/>
          <w:szCs w:val="24"/>
        </w:rPr>
        <w:t>. Sema</w:t>
      </w:r>
      <w:r w:rsidR="00060BBE">
        <w:rPr>
          <w:rFonts w:ascii="Times New Roman" w:hAnsi="Times New Roman" w:cs="Times New Roman"/>
          <w:noProof/>
          <w:sz w:val="24"/>
          <w:szCs w:val="24"/>
        </w:rPr>
        <w:t>k</w:t>
      </w:r>
      <w:r w:rsidR="00CB4465">
        <w:rPr>
          <w:rFonts w:ascii="Times New Roman" w:hAnsi="Times New Roman" w:cs="Times New Roman"/>
          <w:noProof/>
          <w:sz w:val="24"/>
          <w:szCs w:val="24"/>
        </w:rPr>
        <w:t xml:space="preserve">in tinggi nilai </w:t>
      </w:r>
      <w:r w:rsidR="00CB4465" w:rsidRPr="00BF392F">
        <w:rPr>
          <w:rFonts w:ascii="Times New Roman" w:hAnsi="Times New Roman" w:cs="Times New Roman"/>
          <w:i/>
          <w:iCs/>
          <w:noProof/>
          <w:sz w:val="24"/>
          <w:szCs w:val="24"/>
        </w:rPr>
        <w:t>adjusted R Square</w:t>
      </w:r>
      <w:r w:rsidR="00CB4465">
        <w:rPr>
          <w:rFonts w:ascii="Times New Roman" w:hAnsi="Times New Roman" w:cs="Times New Roman"/>
          <w:noProof/>
          <w:sz w:val="24"/>
          <w:szCs w:val="24"/>
        </w:rPr>
        <w:t xml:space="preserve"> maka semakin baik model regresi yang digunakan</w:t>
      </w:r>
      <w:r w:rsidR="003D0923">
        <w:rPr>
          <w:rFonts w:ascii="Times New Roman" w:hAnsi="Times New Roman" w:cs="Times New Roman"/>
          <w:noProof/>
          <w:sz w:val="24"/>
          <w:szCs w:val="24"/>
        </w:rPr>
        <w:t xml:space="preserve">, </w:t>
      </w:r>
      <w:r w:rsidR="003D0923">
        <w:rPr>
          <w:rFonts w:ascii="Times New Roman" w:hAnsi="Times New Roman" w:cs="Times New Roman"/>
          <w:noProof/>
          <w:sz w:val="24"/>
          <w:szCs w:val="24"/>
        </w:rPr>
        <w:lastRenderedPageBreak/>
        <w:t xml:space="preserve">karena menandakan kemampuan variabel independen dalam menjelaskan variabel dependen juga semakin besar. </w:t>
      </w:r>
      <w:r w:rsidR="00BF392F">
        <w:rPr>
          <w:rFonts w:ascii="Times New Roman" w:hAnsi="Times New Roman" w:cs="Times New Roman"/>
          <w:noProof/>
          <w:sz w:val="24"/>
          <w:szCs w:val="24"/>
        </w:rPr>
        <w:t xml:space="preserve">Demikian pula sebaliknya. </w:t>
      </w:r>
    </w:p>
    <w:p w14:paraId="6C52493F" w14:textId="09C330F6" w:rsidR="00BF392F" w:rsidRDefault="00622E0E" w:rsidP="00C25A3B">
      <w:pPr>
        <w:pStyle w:val="ListParagraph"/>
        <w:spacing w:line="480" w:lineRule="auto"/>
        <w:ind w:left="1440" w:firstLine="273"/>
        <w:jc w:val="both"/>
        <w:rPr>
          <w:rFonts w:ascii="Times New Roman" w:hAnsi="Times New Roman" w:cs="Times New Roman"/>
          <w:b/>
          <w:bCs/>
          <w:noProof/>
          <w:sz w:val="24"/>
          <w:szCs w:val="24"/>
        </w:rPr>
      </w:pPr>
      <w:r w:rsidRPr="00622E0E">
        <w:rPr>
          <w:rFonts w:ascii="Times New Roman" w:hAnsi="Times New Roman" w:cs="Times New Roman"/>
          <w:b/>
          <w:bCs/>
          <w:noProof/>
          <w:sz w:val="24"/>
          <w:szCs w:val="24"/>
        </w:rPr>
        <w:t>Kd = r</w:t>
      </w:r>
      <w:r w:rsidRPr="00622E0E">
        <w:rPr>
          <w:rFonts w:ascii="Times New Roman" w:hAnsi="Times New Roman" w:cs="Times New Roman"/>
          <w:b/>
          <w:bCs/>
          <w:noProof/>
          <w:sz w:val="24"/>
          <w:szCs w:val="24"/>
          <w:vertAlign w:val="superscript"/>
        </w:rPr>
        <w:t>2</w:t>
      </w:r>
      <w:r w:rsidRPr="00622E0E">
        <w:rPr>
          <w:rFonts w:ascii="Times New Roman" w:hAnsi="Times New Roman" w:cs="Times New Roman"/>
          <w:b/>
          <w:bCs/>
          <w:noProof/>
          <w:sz w:val="24"/>
          <w:szCs w:val="24"/>
        </w:rPr>
        <w:t xml:space="preserve"> x 100%</w:t>
      </w:r>
    </w:p>
    <w:p w14:paraId="52F2E197" w14:textId="1AABB2E9" w:rsidR="00C25A3B" w:rsidRDefault="00C25A3B" w:rsidP="00EA1BA3">
      <w:pPr>
        <w:pStyle w:val="ListParagraph"/>
        <w:spacing w:line="480" w:lineRule="auto"/>
        <w:ind w:left="709" w:firstLine="273"/>
        <w:jc w:val="both"/>
        <w:rPr>
          <w:rFonts w:ascii="Times New Roman" w:hAnsi="Times New Roman" w:cs="Times New Roman"/>
          <w:noProof/>
          <w:sz w:val="24"/>
          <w:szCs w:val="24"/>
        </w:rPr>
      </w:pPr>
      <w:r>
        <w:rPr>
          <w:rFonts w:ascii="Times New Roman" w:hAnsi="Times New Roman" w:cs="Times New Roman"/>
          <w:noProof/>
          <w:sz w:val="24"/>
          <w:szCs w:val="24"/>
        </w:rPr>
        <w:t>Keterangan:</w:t>
      </w:r>
    </w:p>
    <w:p w14:paraId="0FD0CA81" w14:textId="28414CB4" w:rsidR="00C25A3B" w:rsidRDefault="00C25A3B" w:rsidP="00EA1BA3">
      <w:pPr>
        <w:pStyle w:val="ListParagraph"/>
        <w:spacing w:line="480" w:lineRule="auto"/>
        <w:ind w:left="709" w:firstLine="273"/>
        <w:jc w:val="both"/>
        <w:rPr>
          <w:rFonts w:ascii="Times New Roman" w:hAnsi="Times New Roman" w:cs="Times New Roman"/>
          <w:noProof/>
          <w:sz w:val="24"/>
          <w:szCs w:val="24"/>
        </w:rPr>
      </w:pPr>
      <w:r>
        <w:rPr>
          <w:rFonts w:ascii="Times New Roman" w:hAnsi="Times New Roman" w:cs="Times New Roman"/>
          <w:noProof/>
          <w:sz w:val="24"/>
          <w:szCs w:val="24"/>
        </w:rPr>
        <w:t>Kd = Koefisien determinasi</w:t>
      </w:r>
    </w:p>
    <w:p w14:paraId="4F646C8C" w14:textId="32230BEC" w:rsidR="000418E2" w:rsidRDefault="00C25A3B" w:rsidP="004213DA">
      <w:pPr>
        <w:pStyle w:val="ListParagraph"/>
        <w:spacing w:line="480" w:lineRule="auto"/>
        <w:ind w:left="709" w:firstLine="273"/>
        <w:jc w:val="both"/>
        <w:rPr>
          <w:rFonts w:ascii="Times New Roman" w:hAnsi="Times New Roman" w:cs="Times New Roman"/>
          <w:noProof/>
          <w:sz w:val="24"/>
          <w:szCs w:val="24"/>
        </w:rPr>
      </w:pPr>
      <w:r>
        <w:rPr>
          <w:rFonts w:ascii="Times New Roman" w:hAnsi="Times New Roman" w:cs="Times New Roman"/>
          <w:noProof/>
          <w:sz w:val="24"/>
          <w:szCs w:val="24"/>
        </w:rPr>
        <w:t>r</w:t>
      </w:r>
      <w:r>
        <w:rPr>
          <w:rFonts w:ascii="Times New Roman" w:hAnsi="Times New Roman" w:cs="Times New Roman"/>
          <w:noProof/>
          <w:sz w:val="24"/>
          <w:szCs w:val="24"/>
          <w:vertAlign w:val="superscript"/>
        </w:rPr>
        <w:t xml:space="preserve">2 </w:t>
      </w:r>
      <w:r>
        <w:rPr>
          <w:rFonts w:ascii="Times New Roman" w:hAnsi="Times New Roman" w:cs="Times New Roman"/>
          <w:noProof/>
          <w:sz w:val="24"/>
          <w:szCs w:val="24"/>
        </w:rPr>
        <w:t>= Koefisien Korelasi</w:t>
      </w:r>
      <w:r w:rsidR="00E27284">
        <w:rPr>
          <w:rFonts w:ascii="Times New Roman" w:hAnsi="Times New Roman" w:cs="Times New Roman"/>
          <w:noProof/>
          <w:sz w:val="24"/>
          <w:szCs w:val="24"/>
        </w:rPr>
        <w:t xml:space="preserve"> </w:t>
      </w:r>
    </w:p>
    <w:p w14:paraId="5179FDD3" w14:textId="77777777" w:rsidR="00611FEB" w:rsidRDefault="00611FEB" w:rsidP="000418E2">
      <w:pPr>
        <w:pStyle w:val="ListParagraph"/>
        <w:spacing w:line="480" w:lineRule="auto"/>
        <w:ind w:left="927"/>
        <w:jc w:val="center"/>
        <w:rPr>
          <w:rFonts w:ascii="Times New Roman" w:hAnsi="Times New Roman" w:cs="Times New Roman"/>
          <w:b/>
          <w:bCs/>
          <w:noProof/>
          <w:sz w:val="24"/>
          <w:szCs w:val="24"/>
        </w:rPr>
        <w:sectPr w:rsidR="00611FEB" w:rsidSect="00EE07B3">
          <w:headerReference w:type="default" r:id="rId29"/>
          <w:pgSz w:w="11907" w:h="16839" w:code="9"/>
          <w:pgMar w:top="2268" w:right="1701" w:bottom="1701" w:left="2268" w:header="737" w:footer="748" w:gutter="0"/>
          <w:cols w:space="708"/>
          <w:titlePg/>
          <w:docGrid w:linePitch="299"/>
        </w:sectPr>
      </w:pPr>
    </w:p>
    <w:p w14:paraId="3F34E99C" w14:textId="61B6DB8D" w:rsidR="003A1D40" w:rsidRDefault="003A1D40" w:rsidP="00E23F72">
      <w:pPr>
        <w:pStyle w:val="Heading1"/>
        <w:spacing w:after="0"/>
        <w:ind w:firstLine="437"/>
        <w:rPr>
          <w:b w:val="0"/>
          <w:bCs w:val="0"/>
        </w:rPr>
      </w:pPr>
    </w:p>
    <w:sectPr w:rsidR="003A1D40" w:rsidSect="00E23F72">
      <w:pgSz w:w="11907" w:h="16839" w:code="9"/>
      <w:pgMar w:top="2268" w:right="1701" w:bottom="1701" w:left="2268" w:header="737" w:footer="74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78B7" w14:textId="77777777" w:rsidR="00661A59" w:rsidRDefault="00661A59" w:rsidP="00C6629A">
      <w:pPr>
        <w:spacing w:after="0" w:line="240" w:lineRule="auto"/>
      </w:pPr>
      <w:r>
        <w:separator/>
      </w:r>
    </w:p>
  </w:endnote>
  <w:endnote w:type="continuationSeparator" w:id="0">
    <w:p w14:paraId="3C3D1678" w14:textId="77777777" w:rsidR="00661A59" w:rsidRDefault="00661A59" w:rsidP="00C6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322091"/>
      <w:docPartObj>
        <w:docPartGallery w:val="Page Numbers (Bottom of Page)"/>
        <w:docPartUnique/>
      </w:docPartObj>
    </w:sdtPr>
    <w:sdtEndPr>
      <w:rPr>
        <w:noProof/>
      </w:rPr>
    </w:sdtEndPr>
    <w:sdtContent>
      <w:p w14:paraId="0949E4B6" w14:textId="7AE0BB2C" w:rsidR="001723A8" w:rsidRDefault="001723A8">
        <w:pPr>
          <w:pStyle w:val="Footer"/>
          <w:jc w:val="center"/>
        </w:pPr>
        <w:r>
          <w:t>i</w:t>
        </w:r>
      </w:p>
    </w:sdtContent>
  </w:sdt>
  <w:p w14:paraId="1B6826F6" w14:textId="46AA2B3F" w:rsidR="001723A8" w:rsidRPr="00BD7DE6" w:rsidRDefault="001723A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51572"/>
      <w:docPartObj>
        <w:docPartGallery w:val="Page Numbers (Bottom of Page)"/>
        <w:docPartUnique/>
      </w:docPartObj>
    </w:sdtPr>
    <w:sdtEndPr>
      <w:rPr>
        <w:noProof/>
      </w:rPr>
    </w:sdtEndPr>
    <w:sdtContent>
      <w:p w14:paraId="242192FE" w14:textId="3DDA608E" w:rsidR="001723A8" w:rsidRDefault="00172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34DF9" w14:textId="77777777" w:rsidR="001723A8" w:rsidRDefault="0017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073D" w14:textId="1A523710" w:rsidR="001723A8" w:rsidRDefault="001723A8">
    <w:pPr>
      <w:pStyle w:val="Footer"/>
      <w:jc w:val="center"/>
    </w:pPr>
  </w:p>
  <w:p w14:paraId="03A88149" w14:textId="77777777" w:rsidR="001723A8" w:rsidRDefault="00172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256906"/>
      <w:docPartObj>
        <w:docPartGallery w:val="Page Numbers (Bottom of Page)"/>
        <w:docPartUnique/>
      </w:docPartObj>
    </w:sdtPr>
    <w:sdtEndPr>
      <w:rPr>
        <w:noProof/>
      </w:rPr>
    </w:sdtEndPr>
    <w:sdtContent>
      <w:p w14:paraId="76477009" w14:textId="3B2D05E5" w:rsidR="001723A8" w:rsidRDefault="00172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C129F" w14:textId="77777777" w:rsidR="001723A8" w:rsidRPr="00445385" w:rsidRDefault="001723A8">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350376"/>
      <w:docPartObj>
        <w:docPartGallery w:val="Page Numbers (Bottom of Page)"/>
        <w:docPartUnique/>
      </w:docPartObj>
    </w:sdtPr>
    <w:sdtEndPr>
      <w:rPr>
        <w:noProof/>
      </w:rPr>
    </w:sdtEndPr>
    <w:sdtContent>
      <w:p w14:paraId="78A39913" w14:textId="77777777" w:rsidR="001723A8" w:rsidRDefault="00172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476B9" w14:textId="77777777" w:rsidR="001723A8" w:rsidRDefault="001723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CBDE" w14:textId="0FAF3FF3" w:rsidR="001723A8" w:rsidRPr="00445385" w:rsidRDefault="001723A8">
    <w:pPr>
      <w:pStyle w:val="Footer"/>
      <w:jc w:val="center"/>
      <w:rPr>
        <w:rFonts w:ascii="Times New Roman" w:hAnsi="Times New Roman" w:cs="Times New Roman"/>
        <w:sz w:val="24"/>
        <w:szCs w:val="24"/>
      </w:rPr>
    </w:pPr>
  </w:p>
  <w:p w14:paraId="1914B04F" w14:textId="77777777" w:rsidR="001723A8" w:rsidRPr="00445385" w:rsidRDefault="001723A8">
    <w:pPr>
      <w:pStyle w:val="Footer"/>
      <w:rPr>
        <w:rFonts w:ascii="Times New Roman" w:hAnsi="Times New Roman" w:cs="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000507"/>
      <w:docPartObj>
        <w:docPartGallery w:val="Page Numbers (Bottom of Page)"/>
        <w:docPartUnique/>
      </w:docPartObj>
    </w:sdtPr>
    <w:sdtEndPr>
      <w:rPr>
        <w:rFonts w:ascii="Times New Roman" w:hAnsi="Times New Roman" w:cs="Times New Roman"/>
        <w:noProof/>
        <w:sz w:val="24"/>
        <w:szCs w:val="24"/>
      </w:rPr>
    </w:sdtEndPr>
    <w:sdtContent>
      <w:p w14:paraId="702DFCAE" w14:textId="77777777" w:rsidR="001723A8" w:rsidRPr="00445385" w:rsidRDefault="001723A8">
        <w:pPr>
          <w:pStyle w:val="Footer"/>
          <w:jc w:val="center"/>
          <w:rPr>
            <w:rFonts w:ascii="Times New Roman" w:hAnsi="Times New Roman" w:cs="Times New Roman"/>
            <w:sz w:val="24"/>
            <w:szCs w:val="24"/>
          </w:rPr>
        </w:pPr>
        <w:r w:rsidRPr="00445385">
          <w:rPr>
            <w:rFonts w:ascii="Times New Roman" w:hAnsi="Times New Roman" w:cs="Times New Roman"/>
            <w:sz w:val="24"/>
            <w:szCs w:val="24"/>
          </w:rPr>
          <w:fldChar w:fldCharType="begin"/>
        </w:r>
        <w:r w:rsidRPr="00445385">
          <w:rPr>
            <w:rFonts w:ascii="Times New Roman" w:hAnsi="Times New Roman" w:cs="Times New Roman"/>
            <w:sz w:val="24"/>
            <w:szCs w:val="24"/>
          </w:rPr>
          <w:instrText xml:space="preserve"> PAGE   \* MERGEFORMAT </w:instrText>
        </w:r>
        <w:r w:rsidRPr="00445385">
          <w:rPr>
            <w:rFonts w:ascii="Times New Roman" w:hAnsi="Times New Roman" w:cs="Times New Roman"/>
            <w:sz w:val="24"/>
            <w:szCs w:val="24"/>
          </w:rPr>
          <w:fldChar w:fldCharType="separate"/>
        </w:r>
        <w:r w:rsidRPr="00445385">
          <w:rPr>
            <w:rFonts w:ascii="Times New Roman" w:hAnsi="Times New Roman" w:cs="Times New Roman"/>
            <w:noProof/>
            <w:sz w:val="24"/>
            <w:szCs w:val="24"/>
          </w:rPr>
          <w:t>2</w:t>
        </w:r>
        <w:r w:rsidRPr="00445385">
          <w:rPr>
            <w:rFonts w:ascii="Times New Roman" w:hAnsi="Times New Roman" w:cs="Times New Roman"/>
            <w:noProof/>
            <w:sz w:val="24"/>
            <w:szCs w:val="24"/>
          </w:rPr>
          <w:fldChar w:fldCharType="end"/>
        </w:r>
      </w:p>
    </w:sdtContent>
  </w:sdt>
  <w:p w14:paraId="2F43A350" w14:textId="77777777" w:rsidR="001723A8" w:rsidRDefault="0017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42CB6" w14:textId="77777777" w:rsidR="00661A59" w:rsidRDefault="00661A59" w:rsidP="00C6629A">
      <w:pPr>
        <w:spacing w:after="0" w:line="240" w:lineRule="auto"/>
      </w:pPr>
      <w:r>
        <w:separator/>
      </w:r>
    </w:p>
  </w:footnote>
  <w:footnote w:type="continuationSeparator" w:id="0">
    <w:p w14:paraId="134B4B78" w14:textId="77777777" w:rsidR="00661A59" w:rsidRDefault="00661A59" w:rsidP="00C6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4834" w14:textId="77777777" w:rsidR="001723A8" w:rsidRDefault="0017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25830"/>
      <w:docPartObj>
        <w:docPartGallery w:val="Page Numbers (Top of Page)"/>
        <w:docPartUnique/>
      </w:docPartObj>
    </w:sdtPr>
    <w:sdtEndPr>
      <w:rPr>
        <w:rFonts w:ascii="Times New Roman" w:hAnsi="Times New Roman" w:cs="Times New Roman"/>
        <w:noProof/>
        <w:sz w:val="24"/>
        <w:szCs w:val="24"/>
      </w:rPr>
    </w:sdtEndPr>
    <w:sdtContent>
      <w:p w14:paraId="422561EB" w14:textId="0E830BF3" w:rsidR="001723A8" w:rsidRPr="00445385" w:rsidRDefault="001723A8">
        <w:pPr>
          <w:pStyle w:val="Header"/>
          <w:jc w:val="right"/>
          <w:rPr>
            <w:rFonts w:ascii="Times New Roman" w:hAnsi="Times New Roman" w:cs="Times New Roman"/>
            <w:sz w:val="24"/>
            <w:szCs w:val="24"/>
          </w:rPr>
        </w:pPr>
        <w:r w:rsidRPr="00445385">
          <w:rPr>
            <w:rFonts w:ascii="Times New Roman" w:hAnsi="Times New Roman" w:cs="Times New Roman"/>
            <w:sz w:val="24"/>
            <w:szCs w:val="24"/>
          </w:rPr>
          <w:fldChar w:fldCharType="begin"/>
        </w:r>
        <w:r w:rsidRPr="00445385">
          <w:rPr>
            <w:rFonts w:ascii="Times New Roman" w:hAnsi="Times New Roman" w:cs="Times New Roman"/>
            <w:sz w:val="24"/>
            <w:szCs w:val="24"/>
          </w:rPr>
          <w:instrText xml:space="preserve"> PAGE   \* MERGEFORMAT </w:instrText>
        </w:r>
        <w:r w:rsidRPr="00445385">
          <w:rPr>
            <w:rFonts w:ascii="Times New Roman" w:hAnsi="Times New Roman" w:cs="Times New Roman"/>
            <w:sz w:val="24"/>
            <w:szCs w:val="24"/>
          </w:rPr>
          <w:fldChar w:fldCharType="separate"/>
        </w:r>
        <w:r w:rsidRPr="00445385">
          <w:rPr>
            <w:rFonts w:ascii="Times New Roman" w:hAnsi="Times New Roman" w:cs="Times New Roman"/>
            <w:noProof/>
            <w:sz w:val="24"/>
            <w:szCs w:val="24"/>
          </w:rPr>
          <w:t>2</w:t>
        </w:r>
        <w:r w:rsidRPr="00445385">
          <w:rPr>
            <w:rFonts w:ascii="Times New Roman" w:hAnsi="Times New Roman" w:cs="Times New Roman"/>
            <w:noProof/>
            <w:sz w:val="24"/>
            <w:szCs w:val="24"/>
          </w:rPr>
          <w:fldChar w:fldCharType="end"/>
        </w:r>
      </w:p>
    </w:sdtContent>
  </w:sdt>
  <w:p w14:paraId="7F03B9EE" w14:textId="77777777" w:rsidR="001723A8" w:rsidRDefault="0017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49278"/>
      <w:docPartObj>
        <w:docPartGallery w:val="Page Numbers (Top of Page)"/>
        <w:docPartUnique/>
      </w:docPartObj>
    </w:sdtPr>
    <w:sdtEndPr>
      <w:rPr>
        <w:rFonts w:ascii="Times New Roman" w:hAnsi="Times New Roman" w:cs="Times New Roman"/>
        <w:noProof/>
        <w:sz w:val="24"/>
        <w:szCs w:val="24"/>
      </w:rPr>
    </w:sdtEndPr>
    <w:sdtContent>
      <w:p w14:paraId="2AD4323F" w14:textId="77777777" w:rsidR="001723A8" w:rsidRPr="00445385" w:rsidRDefault="001723A8">
        <w:pPr>
          <w:pStyle w:val="Header"/>
          <w:jc w:val="right"/>
          <w:rPr>
            <w:rFonts w:ascii="Times New Roman" w:hAnsi="Times New Roman" w:cs="Times New Roman"/>
            <w:sz w:val="24"/>
            <w:szCs w:val="24"/>
          </w:rPr>
        </w:pPr>
        <w:r w:rsidRPr="00445385">
          <w:rPr>
            <w:rFonts w:ascii="Times New Roman" w:hAnsi="Times New Roman" w:cs="Times New Roman"/>
            <w:sz w:val="24"/>
            <w:szCs w:val="24"/>
          </w:rPr>
          <w:fldChar w:fldCharType="begin"/>
        </w:r>
        <w:r w:rsidRPr="00445385">
          <w:rPr>
            <w:rFonts w:ascii="Times New Roman" w:hAnsi="Times New Roman" w:cs="Times New Roman"/>
            <w:sz w:val="24"/>
            <w:szCs w:val="24"/>
          </w:rPr>
          <w:instrText xml:space="preserve"> PAGE   \* MERGEFORMAT </w:instrText>
        </w:r>
        <w:r w:rsidRPr="00445385">
          <w:rPr>
            <w:rFonts w:ascii="Times New Roman" w:hAnsi="Times New Roman" w:cs="Times New Roman"/>
            <w:sz w:val="24"/>
            <w:szCs w:val="24"/>
          </w:rPr>
          <w:fldChar w:fldCharType="separate"/>
        </w:r>
        <w:r w:rsidRPr="00445385">
          <w:rPr>
            <w:rFonts w:ascii="Times New Roman" w:hAnsi="Times New Roman" w:cs="Times New Roman"/>
            <w:noProof/>
            <w:sz w:val="24"/>
            <w:szCs w:val="24"/>
          </w:rPr>
          <w:t>2</w:t>
        </w:r>
        <w:r w:rsidRPr="00445385">
          <w:rPr>
            <w:rFonts w:ascii="Times New Roman" w:hAnsi="Times New Roman" w:cs="Times New Roman"/>
            <w:noProof/>
            <w:sz w:val="24"/>
            <w:szCs w:val="24"/>
          </w:rPr>
          <w:fldChar w:fldCharType="end"/>
        </w:r>
      </w:p>
    </w:sdtContent>
  </w:sdt>
  <w:p w14:paraId="299855A2" w14:textId="77777777" w:rsidR="001723A8" w:rsidRDefault="0017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D44"/>
    <w:multiLevelType w:val="hybridMultilevel"/>
    <w:tmpl w:val="C55AC0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9F0032"/>
    <w:multiLevelType w:val="hybridMultilevel"/>
    <w:tmpl w:val="4128EE3A"/>
    <w:lvl w:ilvl="0" w:tplc="6184754C">
      <w:start w:val="1"/>
      <w:numFmt w:val="decimal"/>
      <w:lvlText w:val="%1)"/>
      <w:lvlJc w:val="left"/>
      <w:pPr>
        <w:ind w:left="2203" w:hanging="360"/>
      </w:pPr>
      <w:rPr>
        <w:rFonts w:hint="default"/>
        <w:i/>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 w15:restartNumberingAfterBreak="0">
    <w:nsid w:val="055419B6"/>
    <w:multiLevelType w:val="hybridMultilevel"/>
    <w:tmpl w:val="18B2E9AA"/>
    <w:lvl w:ilvl="0" w:tplc="A7B6762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 w15:restartNumberingAfterBreak="0">
    <w:nsid w:val="05640056"/>
    <w:multiLevelType w:val="hybridMultilevel"/>
    <w:tmpl w:val="E1761D2E"/>
    <w:lvl w:ilvl="0" w:tplc="ABB00C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62F62EE"/>
    <w:multiLevelType w:val="hybridMultilevel"/>
    <w:tmpl w:val="59AEB97E"/>
    <w:lvl w:ilvl="0" w:tplc="38090019">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5" w15:restartNumberingAfterBreak="0">
    <w:nsid w:val="090E0ECC"/>
    <w:multiLevelType w:val="hybridMultilevel"/>
    <w:tmpl w:val="817274EE"/>
    <w:lvl w:ilvl="0" w:tplc="B888DB1C">
      <w:start w:val="1"/>
      <w:numFmt w:val="bullet"/>
      <w:lvlText w:val="-"/>
      <w:lvlJc w:val="left"/>
      <w:pPr>
        <w:ind w:left="2520" w:hanging="360"/>
      </w:pPr>
      <w:rPr>
        <w:rFonts w:ascii="Times New Roman" w:eastAsiaTheme="minorHAnsi" w:hAnsi="Times New Roman" w:cs="Times New Roman"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6" w15:restartNumberingAfterBreak="0">
    <w:nsid w:val="0CE57250"/>
    <w:multiLevelType w:val="hybridMultilevel"/>
    <w:tmpl w:val="976A6AA4"/>
    <w:lvl w:ilvl="0" w:tplc="FC583DC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EEB0329"/>
    <w:multiLevelType w:val="hybridMultilevel"/>
    <w:tmpl w:val="49628822"/>
    <w:lvl w:ilvl="0" w:tplc="075EE7FE">
      <w:start w:val="1"/>
      <w:numFmt w:val="decimal"/>
      <w:lvlText w:val="(%1)"/>
      <w:lvlJc w:val="left"/>
      <w:pPr>
        <w:ind w:left="2204" w:hanging="360"/>
      </w:pPr>
      <w:rPr>
        <w:rFonts w:hint="default"/>
        <w:i w:val="0"/>
        <w:iCs w:val="0"/>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12295550"/>
    <w:multiLevelType w:val="hybridMultilevel"/>
    <w:tmpl w:val="370C52DA"/>
    <w:lvl w:ilvl="0" w:tplc="158AA20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 w15:restartNumberingAfterBreak="0">
    <w:nsid w:val="126D1ACB"/>
    <w:multiLevelType w:val="hybridMultilevel"/>
    <w:tmpl w:val="9BDE19C6"/>
    <w:lvl w:ilvl="0" w:tplc="EE142116">
      <w:start w:val="2"/>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15AE583B"/>
    <w:multiLevelType w:val="hybridMultilevel"/>
    <w:tmpl w:val="E8F0BF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9A50BC5"/>
    <w:multiLevelType w:val="hybridMultilevel"/>
    <w:tmpl w:val="EECCC092"/>
    <w:lvl w:ilvl="0" w:tplc="27CC280E">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9D364C9"/>
    <w:multiLevelType w:val="hybridMultilevel"/>
    <w:tmpl w:val="826AA16E"/>
    <w:lvl w:ilvl="0" w:tplc="C916E0F4">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3" w15:restartNumberingAfterBreak="0">
    <w:nsid w:val="1E985A13"/>
    <w:multiLevelType w:val="hybridMultilevel"/>
    <w:tmpl w:val="AFCEE952"/>
    <w:lvl w:ilvl="0" w:tplc="A2F65A8E">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870B74"/>
    <w:multiLevelType w:val="hybridMultilevel"/>
    <w:tmpl w:val="0F56CE5E"/>
    <w:lvl w:ilvl="0" w:tplc="77B286E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2144781F"/>
    <w:multiLevelType w:val="hybridMultilevel"/>
    <w:tmpl w:val="4D6465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85130F"/>
    <w:multiLevelType w:val="hybridMultilevel"/>
    <w:tmpl w:val="654EE5EE"/>
    <w:lvl w:ilvl="0" w:tplc="B504027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2390F90"/>
    <w:multiLevelType w:val="hybridMultilevel"/>
    <w:tmpl w:val="EFEAA0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2AF4455"/>
    <w:multiLevelType w:val="hybridMultilevel"/>
    <w:tmpl w:val="889A0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4DA76E2"/>
    <w:multiLevelType w:val="hybridMultilevel"/>
    <w:tmpl w:val="2D3814C8"/>
    <w:lvl w:ilvl="0" w:tplc="38090011">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F0AEF980">
      <w:start w:val="1"/>
      <w:numFmt w:val="decimal"/>
      <w:lvlText w:val="%3."/>
      <w:lvlJc w:val="left"/>
      <w:pPr>
        <w:ind w:left="2547" w:hanging="360"/>
      </w:pPr>
      <w:rPr>
        <w:rFonts w:hint="default"/>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27313210"/>
    <w:multiLevelType w:val="hybridMultilevel"/>
    <w:tmpl w:val="C7F20DDE"/>
    <w:lvl w:ilvl="0" w:tplc="826CCA8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1" w15:restartNumberingAfterBreak="0">
    <w:nsid w:val="27FB01D0"/>
    <w:multiLevelType w:val="hybridMultilevel"/>
    <w:tmpl w:val="26C0DAEE"/>
    <w:lvl w:ilvl="0" w:tplc="B6D22F7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2" w15:restartNumberingAfterBreak="0">
    <w:nsid w:val="28B03263"/>
    <w:multiLevelType w:val="hybridMultilevel"/>
    <w:tmpl w:val="326A7A32"/>
    <w:lvl w:ilvl="0" w:tplc="47364476">
      <w:start w:val="1"/>
      <w:numFmt w:val="decimal"/>
      <w:lvlText w:val="%1)"/>
      <w:lvlJc w:val="left"/>
      <w:pPr>
        <w:ind w:left="2487" w:hanging="360"/>
      </w:pPr>
      <w:rPr>
        <w:rFonts w:ascii="Times New Roman" w:eastAsiaTheme="minorHAnsi" w:hAnsi="Times New Roman" w:cs="Times New Roman"/>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3" w15:restartNumberingAfterBreak="0">
    <w:nsid w:val="2A7470E5"/>
    <w:multiLevelType w:val="hybridMultilevel"/>
    <w:tmpl w:val="095A31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2C144577"/>
    <w:multiLevelType w:val="hybridMultilevel"/>
    <w:tmpl w:val="DE364DC6"/>
    <w:lvl w:ilvl="0" w:tplc="9B00FE3C">
      <w:start w:val="1"/>
      <w:numFmt w:val="decimal"/>
      <w:lvlText w:val="(%1)"/>
      <w:lvlJc w:val="left"/>
      <w:pPr>
        <w:ind w:left="3240" w:hanging="360"/>
      </w:pPr>
      <w:rPr>
        <w:rFonts w:eastAsiaTheme="minorHAnsi" w:hint="default"/>
        <w:b w:val="0"/>
        <w:sz w:val="24"/>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5" w15:restartNumberingAfterBreak="0">
    <w:nsid w:val="2C9E535F"/>
    <w:multiLevelType w:val="hybridMultilevel"/>
    <w:tmpl w:val="4134C1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8A718F"/>
    <w:multiLevelType w:val="hybridMultilevel"/>
    <w:tmpl w:val="5E0436FE"/>
    <w:lvl w:ilvl="0" w:tplc="FE92F3A2">
      <w:start w:val="1"/>
      <w:numFmt w:val="decimal"/>
      <w:pStyle w:val="subbab3-1"/>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304B5AAE"/>
    <w:multiLevelType w:val="hybridMultilevel"/>
    <w:tmpl w:val="AF340C70"/>
    <w:lvl w:ilvl="0" w:tplc="9530BAF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32E13061"/>
    <w:multiLevelType w:val="hybridMultilevel"/>
    <w:tmpl w:val="5DA874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34BD7D5B"/>
    <w:multiLevelType w:val="hybridMultilevel"/>
    <w:tmpl w:val="5BA2BEE0"/>
    <w:lvl w:ilvl="0" w:tplc="60AE607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35E12C38"/>
    <w:multiLevelType w:val="hybridMultilevel"/>
    <w:tmpl w:val="5FD0412C"/>
    <w:lvl w:ilvl="0" w:tplc="C144DD10">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DAF1EC7"/>
    <w:multiLevelType w:val="hybridMultilevel"/>
    <w:tmpl w:val="6262DF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3F711154"/>
    <w:multiLevelType w:val="hybridMultilevel"/>
    <w:tmpl w:val="D9F05578"/>
    <w:lvl w:ilvl="0" w:tplc="38090017">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33" w15:restartNumberingAfterBreak="0">
    <w:nsid w:val="44F53B03"/>
    <w:multiLevelType w:val="hybridMultilevel"/>
    <w:tmpl w:val="FE5EE3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44FF3C22"/>
    <w:multiLevelType w:val="hybridMultilevel"/>
    <w:tmpl w:val="A6241B2A"/>
    <w:lvl w:ilvl="0" w:tplc="9830DA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5" w15:restartNumberingAfterBreak="0">
    <w:nsid w:val="457A27F4"/>
    <w:multiLevelType w:val="hybridMultilevel"/>
    <w:tmpl w:val="700615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5A507B5"/>
    <w:multiLevelType w:val="hybridMultilevel"/>
    <w:tmpl w:val="4776E296"/>
    <w:lvl w:ilvl="0" w:tplc="1C286E64">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FC55EB"/>
    <w:multiLevelType w:val="hybridMultilevel"/>
    <w:tmpl w:val="D79E48EE"/>
    <w:lvl w:ilvl="0" w:tplc="498CD7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D515FF9"/>
    <w:multiLevelType w:val="hybridMultilevel"/>
    <w:tmpl w:val="C6FE95A4"/>
    <w:lvl w:ilvl="0" w:tplc="161EBDB2">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9" w15:restartNumberingAfterBreak="0">
    <w:nsid w:val="4DE47257"/>
    <w:multiLevelType w:val="hybridMultilevel"/>
    <w:tmpl w:val="E794BD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4E183F95"/>
    <w:multiLevelType w:val="hybridMultilevel"/>
    <w:tmpl w:val="574EB8B8"/>
    <w:lvl w:ilvl="0" w:tplc="6044A2B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4FE25CE1"/>
    <w:multiLevelType w:val="hybridMultilevel"/>
    <w:tmpl w:val="7814F8F4"/>
    <w:lvl w:ilvl="0" w:tplc="5F82936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513F1547"/>
    <w:multiLevelType w:val="hybridMultilevel"/>
    <w:tmpl w:val="52C24142"/>
    <w:lvl w:ilvl="0" w:tplc="149CEBA8">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3" w15:restartNumberingAfterBreak="0">
    <w:nsid w:val="529B5990"/>
    <w:multiLevelType w:val="hybridMultilevel"/>
    <w:tmpl w:val="42B4766A"/>
    <w:lvl w:ilvl="0" w:tplc="B2C49032">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44" w15:restartNumberingAfterBreak="0">
    <w:nsid w:val="53022AEB"/>
    <w:multiLevelType w:val="hybridMultilevel"/>
    <w:tmpl w:val="12861BA6"/>
    <w:lvl w:ilvl="0" w:tplc="8EBC362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53801F70"/>
    <w:multiLevelType w:val="hybridMultilevel"/>
    <w:tmpl w:val="D91A7CC6"/>
    <w:lvl w:ilvl="0" w:tplc="E42894B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54517684"/>
    <w:multiLevelType w:val="hybridMultilevel"/>
    <w:tmpl w:val="5DEA5416"/>
    <w:lvl w:ilvl="0" w:tplc="21948604">
      <w:start w:val="1"/>
      <w:numFmt w:val="upperLetter"/>
      <w:pStyle w:val="H2BABIV"/>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55AF508C"/>
    <w:multiLevelType w:val="hybridMultilevel"/>
    <w:tmpl w:val="E1505D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E4349B"/>
    <w:multiLevelType w:val="hybridMultilevel"/>
    <w:tmpl w:val="609E0C4C"/>
    <w:lvl w:ilvl="0" w:tplc="725A7A2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49" w15:restartNumberingAfterBreak="0">
    <w:nsid w:val="582C4836"/>
    <w:multiLevelType w:val="hybridMultilevel"/>
    <w:tmpl w:val="773E13A0"/>
    <w:lvl w:ilvl="0" w:tplc="26D074C8">
      <w:start w:val="1"/>
      <w:numFmt w:val="decimal"/>
      <w:lvlText w:val="%1)"/>
      <w:lvlJc w:val="left"/>
      <w:pPr>
        <w:ind w:left="1866" w:hanging="360"/>
      </w:pPr>
      <w:rPr>
        <w:rFonts w:ascii="Times New Roman" w:eastAsiaTheme="minorHAnsi" w:hAnsi="Times New Roman" w:cs="Times New Roman"/>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0" w15:restartNumberingAfterBreak="0">
    <w:nsid w:val="5B8D04AF"/>
    <w:multiLevelType w:val="hybridMultilevel"/>
    <w:tmpl w:val="3FD67CF6"/>
    <w:lvl w:ilvl="0" w:tplc="9842C58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1" w15:restartNumberingAfterBreak="0">
    <w:nsid w:val="5BFC0C7D"/>
    <w:multiLevelType w:val="hybridMultilevel"/>
    <w:tmpl w:val="73367950"/>
    <w:lvl w:ilvl="0" w:tplc="AA36560C">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2" w15:restartNumberingAfterBreak="0">
    <w:nsid w:val="5EAC3CA5"/>
    <w:multiLevelType w:val="hybridMultilevel"/>
    <w:tmpl w:val="B01CBA5E"/>
    <w:lvl w:ilvl="0" w:tplc="90104B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EB33BE7"/>
    <w:multiLevelType w:val="multilevel"/>
    <w:tmpl w:val="E2E29764"/>
    <w:lvl w:ilvl="0">
      <w:start w:val="1"/>
      <w:numFmt w:val="decimal"/>
      <w:pStyle w:val="Heading3"/>
      <w:lvlText w:val="%1."/>
      <w:lvlJc w:val="left"/>
      <w:pPr>
        <w:ind w:left="114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54" w15:restartNumberingAfterBreak="0">
    <w:nsid w:val="60D213C8"/>
    <w:multiLevelType w:val="hybridMultilevel"/>
    <w:tmpl w:val="C7A22610"/>
    <w:lvl w:ilvl="0" w:tplc="AA36560C">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626750A8"/>
    <w:multiLevelType w:val="hybridMultilevel"/>
    <w:tmpl w:val="84DEBE68"/>
    <w:lvl w:ilvl="0" w:tplc="91E0BEA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628F4C1B"/>
    <w:multiLevelType w:val="hybridMultilevel"/>
    <w:tmpl w:val="A3A2EFF8"/>
    <w:lvl w:ilvl="0" w:tplc="85AA46D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7" w15:restartNumberingAfterBreak="0">
    <w:nsid w:val="64931AFD"/>
    <w:multiLevelType w:val="hybridMultilevel"/>
    <w:tmpl w:val="0276A22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8" w15:restartNumberingAfterBreak="0">
    <w:nsid w:val="66830540"/>
    <w:multiLevelType w:val="hybridMultilevel"/>
    <w:tmpl w:val="027E04B4"/>
    <w:lvl w:ilvl="0" w:tplc="671E7EC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9" w15:restartNumberingAfterBreak="0">
    <w:nsid w:val="68085188"/>
    <w:multiLevelType w:val="hybridMultilevel"/>
    <w:tmpl w:val="A0182D38"/>
    <w:lvl w:ilvl="0" w:tplc="38090001">
      <w:start w:val="1"/>
      <w:numFmt w:val="bullet"/>
      <w:lvlText w:val=""/>
      <w:lvlJc w:val="left"/>
      <w:pPr>
        <w:ind w:left="914" w:hanging="360"/>
      </w:pPr>
      <w:rPr>
        <w:rFonts w:ascii="Symbol" w:hAnsi="Symbol" w:hint="default"/>
      </w:rPr>
    </w:lvl>
    <w:lvl w:ilvl="1" w:tplc="38090003" w:tentative="1">
      <w:start w:val="1"/>
      <w:numFmt w:val="bullet"/>
      <w:lvlText w:val="o"/>
      <w:lvlJc w:val="left"/>
      <w:pPr>
        <w:ind w:left="1634" w:hanging="360"/>
      </w:pPr>
      <w:rPr>
        <w:rFonts w:ascii="Courier New" w:hAnsi="Courier New" w:cs="Courier New" w:hint="default"/>
      </w:rPr>
    </w:lvl>
    <w:lvl w:ilvl="2" w:tplc="38090005" w:tentative="1">
      <w:start w:val="1"/>
      <w:numFmt w:val="bullet"/>
      <w:lvlText w:val=""/>
      <w:lvlJc w:val="left"/>
      <w:pPr>
        <w:ind w:left="2354" w:hanging="360"/>
      </w:pPr>
      <w:rPr>
        <w:rFonts w:ascii="Wingdings" w:hAnsi="Wingdings" w:hint="default"/>
      </w:rPr>
    </w:lvl>
    <w:lvl w:ilvl="3" w:tplc="38090001" w:tentative="1">
      <w:start w:val="1"/>
      <w:numFmt w:val="bullet"/>
      <w:lvlText w:val=""/>
      <w:lvlJc w:val="left"/>
      <w:pPr>
        <w:ind w:left="3074" w:hanging="360"/>
      </w:pPr>
      <w:rPr>
        <w:rFonts w:ascii="Symbol" w:hAnsi="Symbol" w:hint="default"/>
      </w:rPr>
    </w:lvl>
    <w:lvl w:ilvl="4" w:tplc="38090003" w:tentative="1">
      <w:start w:val="1"/>
      <w:numFmt w:val="bullet"/>
      <w:lvlText w:val="o"/>
      <w:lvlJc w:val="left"/>
      <w:pPr>
        <w:ind w:left="3794" w:hanging="360"/>
      </w:pPr>
      <w:rPr>
        <w:rFonts w:ascii="Courier New" w:hAnsi="Courier New" w:cs="Courier New" w:hint="default"/>
      </w:rPr>
    </w:lvl>
    <w:lvl w:ilvl="5" w:tplc="38090005" w:tentative="1">
      <w:start w:val="1"/>
      <w:numFmt w:val="bullet"/>
      <w:lvlText w:val=""/>
      <w:lvlJc w:val="left"/>
      <w:pPr>
        <w:ind w:left="4514" w:hanging="360"/>
      </w:pPr>
      <w:rPr>
        <w:rFonts w:ascii="Wingdings" w:hAnsi="Wingdings" w:hint="default"/>
      </w:rPr>
    </w:lvl>
    <w:lvl w:ilvl="6" w:tplc="38090001" w:tentative="1">
      <w:start w:val="1"/>
      <w:numFmt w:val="bullet"/>
      <w:lvlText w:val=""/>
      <w:lvlJc w:val="left"/>
      <w:pPr>
        <w:ind w:left="5234" w:hanging="360"/>
      </w:pPr>
      <w:rPr>
        <w:rFonts w:ascii="Symbol" w:hAnsi="Symbol" w:hint="default"/>
      </w:rPr>
    </w:lvl>
    <w:lvl w:ilvl="7" w:tplc="38090003" w:tentative="1">
      <w:start w:val="1"/>
      <w:numFmt w:val="bullet"/>
      <w:lvlText w:val="o"/>
      <w:lvlJc w:val="left"/>
      <w:pPr>
        <w:ind w:left="5954" w:hanging="360"/>
      </w:pPr>
      <w:rPr>
        <w:rFonts w:ascii="Courier New" w:hAnsi="Courier New" w:cs="Courier New" w:hint="default"/>
      </w:rPr>
    </w:lvl>
    <w:lvl w:ilvl="8" w:tplc="38090005" w:tentative="1">
      <w:start w:val="1"/>
      <w:numFmt w:val="bullet"/>
      <w:lvlText w:val=""/>
      <w:lvlJc w:val="left"/>
      <w:pPr>
        <w:ind w:left="6674" w:hanging="360"/>
      </w:pPr>
      <w:rPr>
        <w:rFonts w:ascii="Wingdings" w:hAnsi="Wingdings" w:hint="default"/>
      </w:rPr>
    </w:lvl>
  </w:abstractNum>
  <w:abstractNum w:abstractNumId="60" w15:restartNumberingAfterBreak="0">
    <w:nsid w:val="69D27A3E"/>
    <w:multiLevelType w:val="hybridMultilevel"/>
    <w:tmpl w:val="F17E0B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A38239A"/>
    <w:multiLevelType w:val="hybridMultilevel"/>
    <w:tmpl w:val="D13C9A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6C30365F"/>
    <w:multiLevelType w:val="hybridMultilevel"/>
    <w:tmpl w:val="005AE5C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2515AB7"/>
    <w:multiLevelType w:val="hybridMultilevel"/>
    <w:tmpl w:val="92FC61A2"/>
    <w:lvl w:ilvl="0" w:tplc="6442B4C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4" w15:restartNumberingAfterBreak="0">
    <w:nsid w:val="730727B2"/>
    <w:multiLevelType w:val="multilevel"/>
    <w:tmpl w:val="6B3069AC"/>
    <w:lvl w:ilvl="0">
      <w:start w:val="1"/>
      <w:numFmt w:val="decimal"/>
      <w:lvlText w:val="%1."/>
      <w:lvlJc w:val="left"/>
      <w:pPr>
        <w:ind w:left="1080" w:hanging="360"/>
      </w:pPr>
      <w:rPr>
        <w:rFonts w:hint="default"/>
      </w:rPr>
    </w:lvl>
    <w:lvl w:ilvl="1">
      <w:start w:val="1"/>
      <w:numFmt w:val="decimal"/>
      <w:isLgl/>
      <w:lvlText w:val="%1.%2."/>
      <w:lvlJc w:val="left"/>
      <w:pPr>
        <w:ind w:left="1866" w:hanging="360"/>
      </w:pPr>
      <w:rPr>
        <w:rFonts w:hint="default"/>
      </w:rPr>
    </w:lvl>
    <w:lvl w:ilvl="2">
      <w:start w:val="1"/>
      <w:numFmt w:val="decimal"/>
      <w:isLgl/>
      <w:lvlText w:val="%1.%2.%3."/>
      <w:lvlJc w:val="left"/>
      <w:pPr>
        <w:ind w:left="3012" w:hanging="720"/>
      </w:pPr>
      <w:rPr>
        <w:rFonts w:hint="default"/>
      </w:rPr>
    </w:lvl>
    <w:lvl w:ilvl="3">
      <w:start w:val="1"/>
      <w:numFmt w:val="decimal"/>
      <w:isLgl/>
      <w:lvlText w:val="%1.%2.%3.%4."/>
      <w:lvlJc w:val="left"/>
      <w:pPr>
        <w:ind w:left="3798" w:hanging="72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573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662" w:hanging="1440"/>
      </w:pPr>
      <w:rPr>
        <w:rFonts w:hint="default"/>
      </w:rPr>
    </w:lvl>
    <w:lvl w:ilvl="8">
      <w:start w:val="1"/>
      <w:numFmt w:val="decimal"/>
      <w:isLgl/>
      <w:lvlText w:val="%1.%2.%3.%4.%5.%6.%7.%8.%9."/>
      <w:lvlJc w:val="left"/>
      <w:pPr>
        <w:ind w:left="8808" w:hanging="1800"/>
      </w:pPr>
      <w:rPr>
        <w:rFonts w:hint="default"/>
      </w:rPr>
    </w:lvl>
  </w:abstractNum>
  <w:abstractNum w:abstractNumId="65" w15:restartNumberingAfterBreak="0">
    <w:nsid w:val="75114F7D"/>
    <w:multiLevelType w:val="hybridMultilevel"/>
    <w:tmpl w:val="C47AF146"/>
    <w:lvl w:ilvl="0" w:tplc="B4662FCC">
      <w:start w:val="1"/>
      <w:numFmt w:val="upperLetter"/>
      <w:pStyle w:val="subbab2"/>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6" w15:restartNumberingAfterBreak="0">
    <w:nsid w:val="753B32F4"/>
    <w:multiLevelType w:val="hybridMultilevel"/>
    <w:tmpl w:val="5E4E6C76"/>
    <w:lvl w:ilvl="0" w:tplc="C1964AD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67" w15:restartNumberingAfterBreak="0">
    <w:nsid w:val="75B32CD6"/>
    <w:multiLevelType w:val="hybridMultilevel"/>
    <w:tmpl w:val="3F90E478"/>
    <w:lvl w:ilvl="0" w:tplc="26A28FA6">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68" w15:restartNumberingAfterBreak="0">
    <w:nsid w:val="78384BF4"/>
    <w:multiLevelType w:val="hybridMultilevel"/>
    <w:tmpl w:val="D9CE4404"/>
    <w:lvl w:ilvl="0" w:tplc="14CAD22E">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69" w15:restartNumberingAfterBreak="0">
    <w:nsid w:val="7C3254D2"/>
    <w:multiLevelType w:val="hybridMultilevel"/>
    <w:tmpl w:val="C60689EC"/>
    <w:lvl w:ilvl="0" w:tplc="02C487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DD40CC1"/>
    <w:multiLevelType w:val="hybridMultilevel"/>
    <w:tmpl w:val="687CDE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1114">
    <w:abstractNumId w:val="69"/>
  </w:num>
  <w:num w:numId="2" w16cid:durableId="294140251">
    <w:abstractNumId w:val="52"/>
  </w:num>
  <w:num w:numId="3" w16cid:durableId="2037386136">
    <w:abstractNumId w:val="64"/>
  </w:num>
  <w:num w:numId="4" w16cid:durableId="1310862382">
    <w:abstractNumId w:val="37"/>
  </w:num>
  <w:num w:numId="5" w16cid:durableId="274102395">
    <w:abstractNumId w:val="65"/>
  </w:num>
  <w:num w:numId="6" w16cid:durableId="1526823414">
    <w:abstractNumId w:val="53"/>
  </w:num>
  <w:num w:numId="7" w16cid:durableId="1523739893">
    <w:abstractNumId w:val="25"/>
  </w:num>
  <w:num w:numId="8" w16cid:durableId="667098919">
    <w:abstractNumId w:val="57"/>
  </w:num>
  <w:num w:numId="9" w16cid:durableId="1707410979">
    <w:abstractNumId w:val="4"/>
  </w:num>
  <w:num w:numId="10" w16cid:durableId="1044867356">
    <w:abstractNumId w:val="41"/>
  </w:num>
  <w:num w:numId="11" w16cid:durableId="1168325937">
    <w:abstractNumId w:val="20"/>
  </w:num>
  <w:num w:numId="12" w16cid:durableId="644509612">
    <w:abstractNumId w:val="50"/>
  </w:num>
  <w:num w:numId="13" w16cid:durableId="1537162160">
    <w:abstractNumId w:val="2"/>
  </w:num>
  <w:num w:numId="14" w16cid:durableId="1666351099">
    <w:abstractNumId w:val="66"/>
  </w:num>
  <w:num w:numId="15" w16cid:durableId="31855120">
    <w:abstractNumId w:val="49"/>
  </w:num>
  <w:num w:numId="16" w16cid:durableId="781656545">
    <w:abstractNumId w:val="67"/>
  </w:num>
  <w:num w:numId="17" w16cid:durableId="313680359">
    <w:abstractNumId w:val="8"/>
  </w:num>
  <w:num w:numId="18" w16cid:durableId="273484205">
    <w:abstractNumId w:val="48"/>
  </w:num>
  <w:num w:numId="19" w16cid:durableId="7215112">
    <w:abstractNumId w:val="32"/>
  </w:num>
  <w:num w:numId="20" w16cid:durableId="732896689">
    <w:abstractNumId w:val="12"/>
  </w:num>
  <w:num w:numId="21" w16cid:durableId="1394542865">
    <w:abstractNumId w:val="11"/>
  </w:num>
  <w:num w:numId="22" w16cid:durableId="1883591787">
    <w:abstractNumId w:val="36"/>
  </w:num>
  <w:num w:numId="23" w16cid:durableId="1058432988">
    <w:abstractNumId w:val="58"/>
  </w:num>
  <w:num w:numId="24" w16cid:durableId="1547765235">
    <w:abstractNumId w:val="51"/>
  </w:num>
  <w:num w:numId="25" w16cid:durableId="310526158">
    <w:abstractNumId w:val="7"/>
  </w:num>
  <w:num w:numId="26" w16cid:durableId="1739283417">
    <w:abstractNumId w:val="1"/>
  </w:num>
  <w:num w:numId="27" w16cid:durableId="1170028640">
    <w:abstractNumId w:val="24"/>
  </w:num>
  <w:num w:numId="28" w16cid:durableId="2065252265">
    <w:abstractNumId w:val="61"/>
  </w:num>
  <w:num w:numId="29" w16cid:durableId="646591408">
    <w:abstractNumId w:val="59"/>
  </w:num>
  <w:num w:numId="30" w16cid:durableId="767500785">
    <w:abstractNumId w:val="35"/>
  </w:num>
  <w:num w:numId="31" w16cid:durableId="1365137467">
    <w:abstractNumId w:val="23"/>
  </w:num>
  <w:num w:numId="32" w16cid:durableId="925766892">
    <w:abstractNumId w:val="31"/>
  </w:num>
  <w:num w:numId="33" w16cid:durableId="1646616479">
    <w:abstractNumId w:val="33"/>
  </w:num>
  <w:num w:numId="34" w16cid:durableId="6911050">
    <w:abstractNumId w:val="70"/>
  </w:num>
  <w:num w:numId="35" w16cid:durableId="1515421040">
    <w:abstractNumId w:val="39"/>
  </w:num>
  <w:num w:numId="36" w16cid:durableId="1636565090">
    <w:abstractNumId w:val="18"/>
  </w:num>
  <w:num w:numId="37" w16cid:durableId="653602382">
    <w:abstractNumId w:val="10"/>
  </w:num>
  <w:num w:numId="38" w16cid:durableId="455954804">
    <w:abstractNumId w:val="44"/>
  </w:num>
  <w:num w:numId="39" w16cid:durableId="1683170120">
    <w:abstractNumId w:val="40"/>
  </w:num>
  <w:num w:numId="40" w16cid:durableId="898706378">
    <w:abstractNumId w:val="3"/>
  </w:num>
  <w:num w:numId="41" w16cid:durableId="931166979">
    <w:abstractNumId w:val="0"/>
  </w:num>
  <w:num w:numId="42" w16cid:durableId="1514609423">
    <w:abstractNumId w:val="56"/>
  </w:num>
  <w:num w:numId="43" w16cid:durableId="1549613050">
    <w:abstractNumId w:val="26"/>
  </w:num>
  <w:num w:numId="44" w16cid:durableId="1762339069">
    <w:abstractNumId w:val="45"/>
  </w:num>
  <w:num w:numId="45" w16cid:durableId="872154035">
    <w:abstractNumId w:val="5"/>
  </w:num>
  <w:num w:numId="46" w16cid:durableId="1772159186">
    <w:abstractNumId w:val="21"/>
  </w:num>
  <w:num w:numId="47" w16cid:durableId="1873032845">
    <w:abstractNumId w:val="6"/>
  </w:num>
  <w:num w:numId="48" w16cid:durableId="677192843">
    <w:abstractNumId w:val="43"/>
  </w:num>
  <w:num w:numId="49" w16cid:durableId="1974753979">
    <w:abstractNumId w:val="22"/>
  </w:num>
  <w:num w:numId="50" w16cid:durableId="839394801">
    <w:abstractNumId w:val="30"/>
  </w:num>
  <w:num w:numId="51" w16cid:durableId="218055004">
    <w:abstractNumId w:val="9"/>
  </w:num>
  <w:num w:numId="52" w16cid:durableId="684555292">
    <w:abstractNumId w:val="46"/>
  </w:num>
  <w:num w:numId="53" w16cid:durableId="1744990516">
    <w:abstractNumId w:val="38"/>
  </w:num>
  <w:num w:numId="54" w16cid:durableId="438910184">
    <w:abstractNumId w:val="68"/>
  </w:num>
  <w:num w:numId="55" w16cid:durableId="305866606">
    <w:abstractNumId w:val="29"/>
  </w:num>
  <w:num w:numId="56" w16cid:durableId="98724551">
    <w:abstractNumId w:val="19"/>
  </w:num>
  <w:num w:numId="57" w16cid:durableId="1029065923">
    <w:abstractNumId w:val="54"/>
  </w:num>
  <w:num w:numId="58" w16cid:durableId="857084062">
    <w:abstractNumId w:val="14"/>
  </w:num>
  <w:num w:numId="59" w16cid:durableId="1762798645">
    <w:abstractNumId w:val="27"/>
  </w:num>
  <w:num w:numId="60" w16cid:durableId="144856691">
    <w:abstractNumId w:val="63"/>
  </w:num>
  <w:num w:numId="61" w16cid:durableId="693531455">
    <w:abstractNumId w:val="16"/>
  </w:num>
  <w:num w:numId="62" w16cid:durableId="612442226">
    <w:abstractNumId w:val="13"/>
  </w:num>
  <w:num w:numId="63" w16cid:durableId="492918972">
    <w:abstractNumId w:val="47"/>
  </w:num>
  <w:num w:numId="64" w16cid:durableId="1458648452">
    <w:abstractNumId w:val="34"/>
  </w:num>
  <w:num w:numId="65" w16cid:durableId="112869766">
    <w:abstractNumId w:val="55"/>
  </w:num>
  <w:num w:numId="66" w16cid:durableId="250815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93425918">
    <w:abstractNumId w:val="19"/>
  </w:num>
  <w:num w:numId="68" w16cid:durableId="1058936572">
    <w:abstractNumId w:val="60"/>
  </w:num>
  <w:num w:numId="69" w16cid:durableId="67265683">
    <w:abstractNumId w:val="15"/>
  </w:num>
  <w:num w:numId="70" w16cid:durableId="1621961349">
    <w:abstractNumId w:val="17"/>
  </w:num>
  <w:num w:numId="71" w16cid:durableId="317003773">
    <w:abstractNumId w:val="62"/>
  </w:num>
  <w:num w:numId="72" w16cid:durableId="585963944">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EE"/>
    <w:rsid w:val="00000051"/>
    <w:rsid w:val="00000915"/>
    <w:rsid w:val="00000DBA"/>
    <w:rsid w:val="000018B3"/>
    <w:rsid w:val="00001AB8"/>
    <w:rsid w:val="000025F1"/>
    <w:rsid w:val="000031DA"/>
    <w:rsid w:val="00003D02"/>
    <w:rsid w:val="00003E4E"/>
    <w:rsid w:val="0000431C"/>
    <w:rsid w:val="00004772"/>
    <w:rsid w:val="00004BA0"/>
    <w:rsid w:val="00004D92"/>
    <w:rsid w:val="0000513D"/>
    <w:rsid w:val="00005788"/>
    <w:rsid w:val="0000593B"/>
    <w:rsid w:val="00005ABC"/>
    <w:rsid w:val="000064A7"/>
    <w:rsid w:val="00006E3D"/>
    <w:rsid w:val="00007C5C"/>
    <w:rsid w:val="00010E7C"/>
    <w:rsid w:val="0001218B"/>
    <w:rsid w:val="0001230B"/>
    <w:rsid w:val="00012BC7"/>
    <w:rsid w:val="00013F21"/>
    <w:rsid w:val="00014666"/>
    <w:rsid w:val="00014E0E"/>
    <w:rsid w:val="00015442"/>
    <w:rsid w:val="000154A1"/>
    <w:rsid w:val="000159B4"/>
    <w:rsid w:val="00015EB3"/>
    <w:rsid w:val="0001625C"/>
    <w:rsid w:val="0001627B"/>
    <w:rsid w:val="0001696E"/>
    <w:rsid w:val="00021118"/>
    <w:rsid w:val="00021781"/>
    <w:rsid w:val="00021FDE"/>
    <w:rsid w:val="00021FF5"/>
    <w:rsid w:val="0002203F"/>
    <w:rsid w:val="000227B9"/>
    <w:rsid w:val="00022DC6"/>
    <w:rsid w:val="000247EE"/>
    <w:rsid w:val="00024D09"/>
    <w:rsid w:val="000257F7"/>
    <w:rsid w:val="00026E45"/>
    <w:rsid w:val="0002728B"/>
    <w:rsid w:val="000274DB"/>
    <w:rsid w:val="00027996"/>
    <w:rsid w:val="00027D6F"/>
    <w:rsid w:val="0003048B"/>
    <w:rsid w:val="00030951"/>
    <w:rsid w:val="00030C5C"/>
    <w:rsid w:val="00030C8D"/>
    <w:rsid w:val="00031192"/>
    <w:rsid w:val="00031367"/>
    <w:rsid w:val="00031E82"/>
    <w:rsid w:val="0003205D"/>
    <w:rsid w:val="00032369"/>
    <w:rsid w:val="00033CE7"/>
    <w:rsid w:val="00033D15"/>
    <w:rsid w:val="000340B1"/>
    <w:rsid w:val="00034520"/>
    <w:rsid w:val="00034A7E"/>
    <w:rsid w:val="00035BCA"/>
    <w:rsid w:val="0003601A"/>
    <w:rsid w:val="000360F6"/>
    <w:rsid w:val="0003642D"/>
    <w:rsid w:val="00036BAE"/>
    <w:rsid w:val="0003704E"/>
    <w:rsid w:val="00037281"/>
    <w:rsid w:val="0004061A"/>
    <w:rsid w:val="000414C1"/>
    <w:rsid w:val="00041607"/>
    <w:rsid w:val="00041755"/>
    <w:rsid w:val="000418E2"/>
    <w:rsid w:val="000424A4"/>
    <w:rsid w:val="00042832"/>
    <w:rsid w:val="00043E9D"/>
    <w:rsid w:val="000444E4"/>
    <w:rsid w:val="000446FE"/>
    <w:rsid w:val="00044744"/>
    <w:rsid w:val="00044776"/>
    <w:rsid w:val="00044DDC"/>
    <w:rsid w:val="00046CD5"/>
    <w:rsid w:val="00050066"/>
    <w:rsid w:val="000504C4"/>
    <w:rsid w:val="00051CA0"/>
    <w:rsid w:val="0005201B"/>
    <w:rsid w:val="000527FB"/>
    <w:rsid w:val="00054A22"/>
    <w:rsid w:val="00055769"/>
    <w:rsid w:val="00055A59"/>
    <w:rsid w:val="000562F1"/>
    <w:rsid w:val="000563C0"/>
    <w:rsid w:val="00056D64"/>
    <w:rsid w:val="00056DAA"/>
    <w:rsid w:val="00057230"/>
    <w:rsid w:val="0005751C"/>
    <w:rsid w:val="0006007D"/>
    <w:rsid w:val="00060BBE"/>
    <w:rsid w:val="00061B21"/>
    <w:rsid w:val="000636DE"/>
    <w:rsid w:val="00063964"/>
    <w:rsid w:val="000649F0"/>
    <w:rsid w:val="00064D2E"/>
    <w:rsid w:val="000652FF"/>
    <w:rsid w:val="00065665"/>
    <w:rsid w:val="000659C1"/>
    <w:rsid w:val="00065EB1"/>
    <w:rsid w:val="00066512"/>
    <w:rsid w:val="0006654C"/>
    <w:rsid w:val="00066E16"/>
    <w:rsid w:val="0006722C"/>
    <w:rsid w:val="0006757C"/>
    <w:rsid w:val="0007019F"/>
    <w:rsid w:val="000707F1"/>
    <w:rsid w:val="00070E65"/>
    <w:rsid w:val="00071B2F"/>
    <w:rsid w:val="000720C2"/>
    <w:rsid w:val="000723F9"/>
    <w:rsid w:val="0007271C"/>
    <w:rsid w:val="00073143"/>
    <w:rsid w:val="000733E7"/>
    <w:rsid w:val="0007395F"/>
    <w:rsid w:val="00073A7B"/>
    <w:rsid w:val="0007412B"/>
    <w:rsid w:val="00074310"/>
    <w:rsid w:val="0007474D"/>
    <w:rsid w:val="00074995"/>
    <w:rsid w:val="000757A9"/>
    <w:rsid w:val="000758CC"/>
    <w:rsid w:val="0007625C"/>
    <w:rsid w:val="00076B01"/>
    <w:rsid w:val="00076F91"/>
    <w:rsid w:val="00077699"/>
    <w:rsid w:val="00077789"/>
    <w:rsid w:val="000777AC"/>
    <w:rsid w:val="000807B5"/>
    <w:rsid w:val="000809C4"/>
    <w:rsid w:val="000830A2"/>
    <w:rsid w:val="00084AA4"/>
    <w:rsid w:val="00084F05"/>
    <w:rsid w:val="00084F2F"/>
    <w:rsid w:val="000859CA"/>
    <w:rsid w:val="00085CE2"/>
    <w:rsid w:val="000869DA"/>
    <w:rsid w:val="00086C5E"/>
    <w:rsid w:val="00087E69"/>
    <w:rsid w:val="00090183"/>
    <w:rsid w:val="0009037F"/>
    <w:rsid w:val="000903A1"/>
    <w:rsid w:val="00090A93"/>
    <w:rsid w:val="00090C73"/>
    <w:rsid w:val="0009115C"/>
    <w:rsid w:val="000914F4"/>
    <w:rsid w:val="00092E25"/>
    <w:rsid w:val="00093108"/>
    <w:rsid w:val="00093141"/>
    <w:rsid w:val="00095528"/>
    <w:rsid w:val="00095B7D"/>
    <w:rsid w:val="0009644E"/>
    <w:rsid w:val="00096F65"/>
    <w:rsid w:val="00097ABF"/>
    <w:rsid w:val="00097BDF"/>
    <w:rsid w:val="00097DE4"/>
    <w:rsid w:val="000A01A7"/>
    <w:rsid w:val="000A0671"/>
    <w:rsid w:val="000A16AB"/>
    <w:rsid w:val="000A2D9C"/>
    <w:rsid w:val="000A34E7"/>
    <w:rsid w:val="000A3550"/>
    <w:rsid w:val="000A47AC"/>
    <w:rsid w:val="000A4883"/>
    <w:rsid w:val="000A4E5C"/>
    <w:rsid w:val="000A4E9E"/>
    <w:rsid w:val="000A5F97"/>
    <w:rsid w:val="000A6F45"/>
    <w:rsid w:val="000A74A3"/>
    <w:rsid w:val="000A74B0"/>
    <w:rsid w:val="000A750B"/>
    <w:rsid w:val="000A79F0"/>
    <w:rsid w:val="000A7C11"/>
    <w:rsid w:val="000B211A"/>
    <w:rsid w:val="000B2258"/>
    <w:rsid w:val="000B2828"/>
    <w:rsid w:val="000B3BBA"/>
    <w:rsid w:val="000B4A95"/>
    <w:rsid w:val="000B7264"/>
    <w:rsid w:val="000B75E5"/>
    <w:rsid w:val="000B78BC"/>
    <w:rsid w:val="000C0BCE"/>
    <w:rsid w:val="000C21DD"/>
    <w:rsid w:val="000C30F6"/>
    <w:rsid w:val="000C3263"/>
    <w:rsid w:val="000C345C"/>
    <w:rsid w:val="000C3892"/>
    <w:rsid w:val="000C3A4A"/>
    <w:rsid w:val="000C4204"/>
    <w:rsid w:val="000C4D1E"/>
    <w:rsid w:val="000C4D23"/>
    <w:rsid w:val="000C4F6A"/>
    <w:rsid w:val="000C4FCE"/>
    <w:rsid w:val="000C5B6F"/>
    <w:rsid w:val="000C72FA"/>
    <w:rsid w:val="000D01FA"/>
    <w:rsid w:val="000D0268"/>
    <w:rsid w:val="000D0B78"/>
    <w:rsid w:val="000D112B"/>
    <w:rsid w:val="000D15A2"/>
    <w:rsid w:val="000D1B34"/>
    <w:rsid w:val="000D1C4F"/>
    <w:rsid w:val="000D1D8F"/>
    <w:rsid w:val="000D1D95"/>
    <w:rsid w:val="000D2B0B"/>
    <w:rsid w:val="000D31BE"/>
    <w:rsid w:val="000D36CF"/>
    <w:rsid w:val="000D3EDD"/>
    <w:rsid w:val="000D6227"/>
    <w:rsid w:val="000D632D"/>
    <w:rsid w:val="000D6FA3"/>
    <w:rsid w:val="000E0A2A"/>
    <w:rsid w:val="000E100D"/>
    <w:rsid w:val="000E12CD"/>
    <w:rsid w:val="000E16AB"/>
    <w:rsid w:val="000E1B4D"/>
    <w:rsid w:val="000E1FA4"/>
    <w:rsid w:val="000E24BC"/>
    <w:rsid w:val="000E30B1"/>
    <w:rsid w:val="000E33FF"/>
    <w:rsid w:val="000E35B7"/>
    <w:rsid w:val="000E4B6B"/>
    <w:rsid w:val="000E5013"/>
    <w:rsid w:val="000E5248"/>
    <w:rsid w:val="000E5B2D"/>
    <w:rsid w:val="000E610F"/>
    <w:rsid w:val="000E6310"/>
    <w:rsid w:val="000E65BC"/>
    <w:rsid w:val="000E6EA9"/>
    <w:rsid w:val="000E7BAC"/>
    <w:rsid w:val="000E7D92"/>
    <w:rsid w:val="000F08F5"/>
    <w:rsid w:val="000F0A24"/>
    <w:rsid w:val="000F0A48"/>
    <w:rsid w:val="000F2ECD"/>
    <w:rsid w:val="000F4488"/>
    <w:rsid w:val="000F49E5"/>
    <w:rsid w:val="000F5BB0"/>
    <w:rsid w:val="000F5CE1"/>
    <w:rsid w:val="000F68DE"/>
    <w:rsid w:val="000F6C16"/>
    <w:rsid w:val="000F6EB5"/>
    <w:rsid w:val="000F7468"/>
    <w:rsid w:val="000F7DE1"/>
    <w:rsid w:val="00100BED"/>
    <w:rsid w:val="00100EF3"/>
    <w:rsid w:val="0010101F"/>
    <w:rsid w:val="00101230"/>
    <w:rsid w:val="00101297"/>
    <w:rsid w:val="00102865"/>
    <w:rsid w:val="0010329D"/>
    <w:rsid w:val="001039CF"/>
    <w:rsid w:val="00103E8E"/>
    <w:rsid w:val="0010546E"/>
    <w:rsid w:val="00105C5C"/>
    <w:rsid w:val="00105E0C"/>
    <w:rsid w:val="00106516"/>
    <w:rsid w:val="00106548"/>
    <w:rsid w:val="001067AA"/>
    <w:rsid w:val="00106835"/>
    <w:rsid w:val="00106848"/>
    <w:rsid w:val="00106C09"/>
    <w:rsid w:val="00106E35"/>
    <w:rsid w:val="001101ED"/>
    <w:rsid w:val="00110315"/>
    <w:rsid w:val="0011085A"/>
    <w:rsid w:val="00110BBB"/>
    <w:rsid w:val="00111D51"/>
    <w:rsid w:val="0011237D"/>
    <w:rsid w:val="00113591"/>
    <w:rsid w:val="0011380E"/>
    <w:rsid w:val="0011516C"/>
    <w:rsid w:val="00115475"/>
    <w:rsid w:val="0011580E"/>
    <w:rsid w:val="001158FA"/>
    <w:rsid w:val="00116410"/>
    <w:rsid w:val="00116996"/>
    <w:rsid w:val="00117672"/>
    <w:rsid w:val="0011790F"/>
    <w:rsid w:val="00117BC3"/>
    <w:rsid w:val="00117BFC"/>
    <w:rsid w:val="00117D64"/>
    <w:rsid w:val="00117EEE"/>
    <w:rsid w:val="001200A0"/>
    <w:rsid w:val="00120BE7"/>
    <w:rsid w:val="001223A2"/>
    <w:rsid w:val="0012276B"/>
    <w:rsid w:val="001234AD"/>
    <w:rsid w:val="0012355E"/>
    <w:rsid w:val="0012455A"/>
    <w:rsid w:val="00124CDB"/>
    <w:rsid w:val="00125651"/>
    <w:rsid w:val="00125A18"/>
    <w:rsid w:val="001263F5"/>
    <w:rsid w:val="00126424"/>
    <w:rsid w:val="0012649C"/>
    <w:rsid w:val="001264F1"/>
    <w:rsid w:val="00126BF6"/>
    <w:rsid w:val="00127464"/>
    <w:rsid w:val="00127D99"/>
    <w:rsid w:val="00131688"/>
    <w:rsid w:val="0013176A"/>
    <w:rsid w:val="001318D5"/>
    <w:rsid w:val="0013264A"/>
    <w:rsid w:val="001347A7"/>
    <w:rsid w:val="00135385"/>
    <w:rsid w:val="00135B8B"/>
    <w:rsid w:val="00135BDC"/>
    <w:rsid w:val="001360E7"/>
    <w:rsid w:val="0013655C"/>
    <w:rsid w:val="00137CE7"/>
    <w:rsid w:val="00141996"/>
    <w:rsid w:val="00142FDD"/>
    <w:rsid w:val="00143182"/>
    <w:rsid w:val="001432F5"/>
    <w:rsid w:val="0014340D"/>
    <w:rsid w:val="00143B48"/>
    <w:rsid w:val="00144259"/>
    <w:rsid w:val="00144AE6"/>
    <w:rsid w:val="001451BC"/>
    <w:rsid w:val="0014539A"/>
    <w:rsid w:val="00145846"/>
    <w:rsid w:val="00145E75"/>
    <w:rsid w:val="0014681C"/>
    <w:rsid w:val="00146959"/>
    <w:rsid w:val="00146D25"/>
    <w:rsid w:val="00146EF8"/>
    <w:rsid w:val="001476A2"/>
    <w:rsid w:val="00147D72"/>
    <w:rsid w:val="00147E97"/>
    <w:rsid w:val="00150C31"/>
    <w:rsid w:val="001514AF"/>
    <w:rsid w:val="00151A69"/>
    <w:rsid w:val="00151DFF"/>
    <w:rsid w:val="00152F94"/>
    <w:rsid w:val="00152FA0"/>
    <w:rsid w:val="00153675"/>
    <w:rsid w:val="001537EB"/>
    <w:rsid w:val="00153A83"/>
    <w:rsid w:val="00154428"/>
    <w:rsid w:val="00155AB2"/>
    <w:rsid w:val="00156E37"/>
    <w:rsid w:val="00157A35"/>
    <w:rsid w:val="00157D8F"/>
    <w:rsid w:val="0016000B"/>
    <w:rsid w:val="0016095D"/>
    <w:rsid w:val="001611C8"/>
    <w:rsid w:val="0016143C"/>
    <w:rsid w:val="00161B0B"/>
    <w:rsid w:val="001637EF"/>
    <w:rsid w:val="0016380C"/>
    <w:rsid w:val="0016436D"/>
    <w:rsid w:val="001650E0"/>
    <w:rsid w:val="00165505"/>
    <w:rsid w:val="00165A81"/>
    <w:rsid w:val="00165AA4"/>
    <w:rsid w:val="00166ADA"/>
    <w:rsid w:val="001709E5"/>
    <w:rsid w:val="00170FA8"/>
    <w:rsid w:val="00171241"/>
    <w:rsid w:val="001714F9"/>
    <w:rsid w:val="001723A8"/>
    <w:rsid w:val="00173359"/>
    <w:rsid w:val="001738AE"/>
    <w:rsid w:val="0017414F"/>
    <w:rsid w:val="00174B5D"/>
    <w:rsid w:val="00175A56"/>
    <w:rsid w:val="00175CF9"/>
    <w:rsid w:val="001763BC"/>
    <w:rsid w:val="001763E0"/>
    <w:rsid w:val="00176A66"/>
    <w:rsid w:val="00176E91"/>
    <w:rsid w:val="00177520"/>
    <w:rsid w:val="00177BA2"/>
    <w:rsid w:val="00177E93"/>
    <w:rsid w:val="0018257E"/>
    <w:rsid w:val="001828E9"/>
    <w:rsid w:val="00182ABF"/>
    <w:rsid w:val="00184942"/>
    <w:rsid w:val="00184987"/>
    <w:rsid w:val="00184EC4"/>
    <w:rsid w:val="001863EB"/>
    <w:rsid w:val="00186664"/>
    <w:rsid w:val="001874CD"/>
    <w:rsid w:val="001909EE"/>
    <w:rsid w:val="00190B03"/>
    <w:rsid w:val="00190C4B"/>
    <w:rsid w:val="00190F67"/>
    <w:rsid w:val="00192F33"/>
    <w:rsid w:val="0019361A"/>
    <w:rsid w:val="00193FAD"/>
    <w:rsid w:val="00194059"/>
    <w:rsid w:val="00195C36"/>
    <w:rsid w:val="00196732"/>
    <w:rsid w:val="00197043"/>
    <w:rsid w:val="001A041A"/>
    <w:rsid w:val="001A118D"/>
    <w:rsid w:val="001A1BBA"/>
    <w:rsid w:val="001A2EB6"/>
    <w:rsid w:val="001A3319"/>
    <w:rsid w:val="001A3A93"/>
    <w:rsid w:val="001A3BE2"/>
    <w:rsid w:val="001A430F"/>
    <w:rsid w:val="001A46D6"/>
    <w:rsid w:val="001A52C3"/>
    <w:rsid w:val="001A5C61"/>
    <w:rsid w:val="001A5E82"/>
    <w:rsid w:val="001A6B97"/>
    <w:rsid w:val="001A7539"/>
    <w:rsid w:val="001A7CA2"/>
    <w:rsid w:val="001B06BB"/>
    <w:rsid w:val="001B1348"/>
    <w:rsid w:val="001B1411"/>
    <w:rsid w:val="001B1985"/>
    <w:rsid w:val="001B2737"/>
    <w:rsid w:val="001B293D"/>
    <w:rsid w:val="001B3948"/>
    <w:rsid w:val="001B3974"/>
    <w:rsid w:val="001B5207"/>
    <w:rsid w:val="001B5449"/>
    <w:rsid w:val="001B75FB"/>
    <w:rsid w:val="001C1B9C"/>
    <w:rsid w:val="001C208E"/>
    <w:rsid w:val="001C20C9"/>
    <w:rsid w:val="001C263A"/>
    <w:rsid w:val="001C2DF5"/>
    <w:rsid w:val="001C2E6B"/>
    <w:rsid w:val="001C2F2D"/>
    <w:rsid w:val="001C36C6"/>
    <w:rsid w:val="001C39CB"/>
    <w:rsid w:val="001C48D1"/>
    <w:rsid w:val="001C4F82"/>
    <w:rsid w:val="001C505F"/>
    <w:rsid w:val="001C52BF"/>
    <w:rsid w:val="001C545C"/>
    <w:rsid w:val="001C64A2"/>
    <w:rsid w:val="001C660C"/>
    <w:rsid w:val="001C6A52"/>
    <w:rsid w:val="001C6CB7"/>
    <w:rsid w:val="001C6F9B"/>
    <w:rsid w:val="001D038A"/>
    <w:rsid w:val="001D06EB"/>
    <w:rsid w:val="001D0D5D"/>
    <w:rsid w:val="001D110A"/>
    <w:rsid w:val="001D3158"/>
    <w:rsid w:val="001D3E2F"/>
    <w:rsid w:val="001D48B0"/>
    <w:rsid w:val="001D57A3"/>
    <w:rsid w:val="001D5FAD"/>
    <w:rsid w:val="001D6289"/>
    <w:rsid w:val="001D7B9B"/>
    <w:rsid w:val="001E0050"/>
    <w:rsid w:val="001E0D60"/>
    <w:rsid w:val="001E0F31"/>
    <w:rsid w:val="001E166F"/>
    <w:rsid w:val="001E25A0"/>
    <w:rsid w:val="001E2FBE"/>
    <w:rsid w:val="001E35F3"/>
    <w:rsid w:val="001E385C"/>
    <w:rsid w:val="001E5012"/>
    <w:rsid w:val="001E504D"/>
    <w:rsid w:val="001E56DB"/>
    <w:rsid w:val="001E677E"/>
    <w:rsid w:val="001E6A9F"/>
    <w:rsid w:val="001F015A"/>
    <w:rsid w:val="001F0251"/>
    <w:rsid w:val="001F0AAE"/>
    <w:rsid w:val="001F0F12"/>
    <w:rsid w:val="001F10E7"/>
    <w:rsid w:val="001F20A4"/>
    <w:rsid w:val="001F20FE"/>
    <w:rsid w:val="001F233B"/>
    <w:rsid w:val="001F55B5"/>
    <w:rsid w:val="001F5AEC"/>
    <w:rsid w:val="001F66DE"/>
    <w:rsid w:val="001F6BB7"/>
    <w:rsid w:val="001F6F87"/>
    <w:rsid w:val="001F7141"/>
    <w:rsid w:val="00200015"/>
    <w:rsid w:val="00200E2D"/>
    <w:rsid w:val="002021DB"/>
    <w:rsid w:val="002026C0"/>
    <w:rsid w:val="00203235"/>
    <w:rsid w:val="0020370A"/>
    <w:rsid w:val="00203D65"/>
    <w:rsid w:val="0020403D"/>
    <w:rsid w:val="002046D3"/>
    <w:rsid w:val="00205027"/>
    <w:rsid w:val="0020527A"/>
    <w:rsid w:val="002053F5"/>
    <w:rsid w:val="002063D9"/>
    <w:rsid w:val="00206522"/>
    <w:rsid w:val="002065D9"/>
    <w:rsid w:val="00206674"/>
    <w:rsid w:val="00206CD1"/>
    <w:rsid w:val="002071B3"/>
    <w:rsid w:val="00210184"/>
    <w:rsid w:val="00211332"/>
    <w:rsid w:val="00211772"/>
    <w:rsid w:val="00211D6F"/>
    <w:rsid w:val="002127B8"/>
    <w:rsid w:val="00213A36"/>
    <w:rsid w:val="00214843"/>
    <w:rsid w:val="00214EA5"/>
    <w:rsid w:val="002152A5"/>
    <w:rsid w:val="00216170"/>
    <w:rsid w:val="002161EB"/>
    <w:rsid w:val="00216324"/>
    <w:rsid w:val="0021679D"/>
    <w:rsid w:val="002218B4"/>
    <w:rsid w:val="00221F3F"/>
    <w:rsid w:val="00222304"/>
    <w:rsid w:val="00222747"/>
    <w:rsid w:val="00222F60"/>
    <w:rsid w:val="00223085"/>
    <w:rsid w:val="002230E2"/>
    <w:rsid w:val="002238B9"/>
    <w:rsid w:val="00223919"/>
    <w:rsid w:val="0022436E"/>
    <w:rsid w:val="00225270"/>
    <w:rsid w:val="002256CE"/>
    <w:rsid w:val="002271B3"/>
    <w:rsid w:val="00230113"/>
    <w:rsid w:val="00230912"/>
    <w:rsid w:val="00230B35"/>
    <w:rsid w:val="00230B7A"/>
    <w:rsid w:val="0023149B"/>
    <w:rsid w:val="00232A69"/>
    <w:rsid w:val="00234428"/>
    <w:rsid w:val="0023535E"/>
    <w:rsid w:val="00235DDD"/>
    <w:rsid w:val="002363FD"/>
    <w:rsid w:val="00236CA8"/>
    <w:rsid w:val="00236EFF"/>
    <w:rsid w:val="00236F39"/>
    <w:rsid w:val="002370BA"/>
    <w:rsid w:val="0024004B"/>
    <w:rsid w:val="002409A1"/>
    <w:rsid w:val="002410AE"/>
    <w:rsid w:val="00241270"/>
    <w:rsid w:val="002417ED"/>
    <w:rsid w:val="00241EB6"/>
    <w:rsid w:val="00242DFB"/>
    <w:rsid w:val="0024364D"/>
    <w:rsid w:val="002436CE"/>
    <w:rsid w:val="00243A86"/>
    <w:rsid w:val="00244E30"/>
    <w:rsid w:val="0024522B"/>
    <w:rsid w:val="00246A07"/>
    <w:rsid w:val="00246D29"/>
    <w:rsid w:val="002472A1"/>
    <w:rsid w:val="002478A5"/>
    <w:rsid w:val="00247C78"/>
    <w:rsid w:val="002523FD"/>
    <w:rsid w:val="00252C58"/>
    <w:rsid w:val="002535A0"/>
    <w:rsid w:val="002536CA"/>
    <w:rsid w:val="00254612"/>
    <w:rsid w:val="00254A78"/>
    <w:rsid w:val="002550D3"/>
    <w:rsid w:val="0025515A"/>
    <w:rsid w:val="00255E3D"/>
    <w:rsid w:val="0025673D"/>
    <w:rsid w:val="00256FA8"/>
    <w:rsid w:val="00256FE9"/>
    <w:rsid w:val="002575B7"/>
    <w:rsid w:val="0026037C"/>
    <w:rsid w:val="002605AB"/>
    <w:rsid w:val="00260A38"/>
    <w:rsid w:val="00260E8B"/>
    <w:rsid w:val="00261B93"/>
    <w:rsid w:val="00261CCC"/>
    <w:rsid w:val="00261FB1"/>
    <w:rsid w:val="0026223F"/>
    <w:rsid w:val="00263166"/>
    <w:rsid w:val="00263640"/>
    <w:rsid w:val="002654B7"/>
    <w:rsid w:val="002656A4"/>
    <w:rsid w:val="00265C07"/>
    <w:rsid w:val="00265D37"/>
    <w:rsid w:val="0026664F"/>
    <w:rsid w:val="00271B54"/>
    <w:rsid w:val="002721A0"/>
    <w:rsid w:val="002723DF"/>
    <w:rsid w:val="00272509"/>
    <w:rsid w:val="00272F77"/>
    <w:rsid w:val="00273615"/>
    <w:rsid w:val="0027393C"/>
    <w:rsid w:val="00273E48"/>
    <w:rsid w:val="00274255"/>
    <w:rsid w:val="00276040"/>
    <w:rsid w:val="002762CD"/>
    <w:rsid w:val="002766B0"/>
    <w:rsid w:val="00276775"/>
    <w:rsid w:val="002768D5"/>
    <w:rsid w:val="00277635"/>
    <w:rsid w:val="00277DF9"/>
    <w:rsid w:val="00280097"/>
    <w:rsid w:val="00280889"/>
    <w:rsid w:val="00280C12"/>
    <w:rsid w:val="0028102A"/>
    <w:rsid w:val="0028135E"/>
    <w:rsid w:val="00281540"/>
    <w:rsid w:val="00283204"/>
    <w:rsid w:val="0028378B"/>
    <w:rsid w:val="00284ACA"/>
    <w:rsid w:val="00284BB4"/>
    <w:rsid w:val="00284D36"/>
    <w:rsid w:val="00284D67"/>
    <w:rsid w:val="0028651E"/>
    <w:rsid w:val="00287F61"/>
    <w:rsid w:val="002903FC"/>
    <w:rsid w:val="0029207B"/>
    <w:rsid w:val="00292F85"/>
    <w:rsid w:val="00293665"/>
    <w:rsid w:val="0029366A"/>
    <w:rsid w:val="00293B94"/>
    <w:rsid w:val="00293E84"/>
    <w:rsid w:val="00293F91"/>
    <w:rsid w:val="002943C0"/>
    <w:rsid w:val="00294813"/>
    <w:rsid w:val="002955DD"/>
    <w:rsid w:val="0029658E"/>
    <w:rsid w:val="002968AF"/>
    <w:rsid w:val="00296F67"/>
    <w:rsid w:val="00297779"/>
    <w:rsid w:val="002978B4"/>
    <w:rsid w:val="002978B5"/>
    <w:rsid w:val="002A0650"/>
    <w:rsid w:val="002A0978"/>
    <w:rsid w:val="002A09DB"/>
    <w:rsid w:val="002A1513"/>
    <w:rsid w:val="002A254C"/>
    <w:rsid w:val="002A274D"/>
    <w:rsid w:val="002A279B"/>
    <w:rsid w:val="002A32C4"/>
    <w:rsid w:val="002A3BB3"/>
    <w:rsid w:val="002A3FB6"/>
    <w:rsid w:val="002A4C0D"/>
    <w:rsid w:val="002A4E60"/>
    <w:rsid w:val="002A59D1"/>
    <w:rsid w:val="002A5A5D"/>
    <w:rsid w:val="002A5D8C"/>
    <w:rsid w:val="002A5E77"/>
    <w:rsid w:val="002A67EB"/>
    <w:rsid w:val="002A7E1C"/>
    <w:rsid w:val="002A7FE3"/>
    <w:rsid w:val="002B004D"/>
    <w:rsid w:val="002B10A0"/>
    <w:rsid w:val="002B135F"/>
    <w:rsid w:val="002B138B"/>
    <w:rsid w:val="002B183A"/>
    <w:rsid w:val="002B254A"/>
    <w:rsid w:val="002B298D"/>
    <w:rsid w:val="002B4579"/>
    <w:rsid w:val="002B4A1C"/>
    <w:rsid w:val="002B6BA1"/>
    <w:rsid w:val="002B6E14"/>
    <w:rsid w:val="002B7652"/>
    <w:rsid w:val="002B7C22"/>
    <w:rsid w:val="002C0F69"/>
    <w:rsid w:val="002C1DD3"/>
    <w:rsid w:val="002C1EFA"/>
    <w:rsid w:val="002C2A4A"/>
    <w:rsid w:val="002C2B0A"/>
    <w:rsid w:val="002C2FF9"/>
    <w:rsid w:val="002C3190"/>
    <w:rsid w:val="002C3B1F"/>
    <w:rsid w:val="002C3B93"/>
    <w:rsid w:val="002C4FD9"/>
    <w:rsid w:val="002C5614"/>
    <w:rsid w:val="002C58B8"/>
    <w:rsid w:val="002C64F6"/>
    <w:rsid w:val="002C6E3B"/>
    <w:rsid w:val="002C7437"/>
    <w:rsid w:val="002C7C0C"/>
    <w:rsid w:val="002C7D5D"/>
    <w:rsid w:val="002D06F4"/>
    <w:rsid w:val="002D0BEA"/>
    <w:rsid w:val="002D1528"/>
    <w:rsid w:val="002D161E"/>
    <w:rsid w:val="002D3488"/>
    <w:rsid w:val="002D3898"/>
    <w:rsid w:val="002D3DD1"/>
    <w:rsid w:val="002D430E"/>
    <w:rsid w:val="002D46CF"/>
    <w:rsid w:val="002D46EB"/>
    <w:rsid w:val="002D4E2C"/>
    <w:rsid w:val="002D5E54"/>
    <w:rsid w:val="002D6E15"/>
    <w:rsid w:val="002D6FCE"/>
    <w:rsid w:val="002D766D"/>
    <w:rsid w:val="002D768B"/>
    <w:rsid w:val="002E0232"/>
    <w:rsid w:val="002E1F4B"/>
    <w:rsid w:val="002E27AE"/>
    <w:rsid w:val="002E281A"/>
    <w:rsid w:val="002E2D36"/>
    <w:rsid w:val="002E2DE8"/>
    <w:rsid w:val="002E3473"/>
    <w:rsid w:val="002E3B63"/>
    <w:rsid w:val="002E509B"/>
    <w:rsid w:val="002E5185"/>
    <w:rsid w:val="002E61E5"/>
    <w:rsid w:val="002E6E0D"/>
    <w:rsid w:val="002E7401"/>
    <w:rsid w:val="002E7844"/>
    <w:rsid w:val="002F0225"/>
    <w:rsid w:val="002F2E8D"/>
    <w:rsid w:val="002F2F31"/>
    <w:rsid w:val="002F314F"/>
    <w:rsid w:val="002F4920"/>
    <w:rsid w:val="002F4C6A"/>
    <w:rsid w:val="002F4D6F"/>
    <w:rsid w:val="002F511D"/>
    <w:rsid w:val="002F716D"/>
    <w:rsid w:val="002F7BD2"/>
    <w:rsid w:val="0030004E"/>
    <w:rsid w:val="003006FB"/>
    <w:rsid w:val="00300A7A"/>
    <w:rsid w:val="00300D24"/>
    <w:rsid w:val="003016A4"/>
    <w:rsid w:val="00302085"/>
    <w:rsid w:val="003029F1"/>
    <w:rsid w:val="00303761"/>
    <w:rsid w:val="003040C2"/>
    <w:rsid w:val="003040E0"/>
    <w:rsid w:val="00304176"/>
    <w:rsid w:val="003041F8"/>
    <w:rsid w:val="00304A9F"/>
    <w:rsid w:val="00304AB5"/>
    <w:rsid w:val="00304FA4"/>
    <w:rsid w:val="00304FAF"/>
    <w:rsid w:val="00305952"/>
    <w:rsid w:val="00305BE2"/>
    <w:rsid w:val="00305E34"/>
    <w:rsid w:val="003074F3"/>
    <w:rsid w:val="003104EA"/>
    <w:rsid w:val="0031068A"/>
    <w:rsid w:val="003111ED"/>
    <w:rsid w:val="0031120E"/>
    <w:rsid w:val="003114F5"/>
    <w:rsid w:val="00311899"/>
    <w:rsid w:val="00311912"/>
    <w:rsid w:val="00312749"/>
    <w:rsid w:val="00312AB5"/>
    <w:rsid w:val="00312D78"/>
    <w:rsid w:val="00313497"/>
    <w:rsid w:val="00313AEB"/>
    <w:rsid w:val="00313DCA"/>
    <w:rsid w:val="0031626E"/>
    <w:rsid w:val="003167E3"/>
    <w:rsid w:val="00316E4F"/>
    <w:rsid w:val="00316E86"/>
    <w:rsid w:val="00321F01"/>
    <w:rsid w:val="00322538"/>
    <w:rsid w:val="003226A2"/>
    <w:rsid w:val="0032287C"/>
    <w:rsid w:val="00323EC8"/>
    <w:rsid w:val="0032411D"/>
    <w:rsid w:val="003242FC"/>
    <w:rsid w:val="003250F0"/>
    <w:rsid w:val="0032536D"/>
    <w:rsid w:val="00325F1B"/>
    <w:rsid w:val="00326972"/>
    <w:rsid w:val="003276C6"/>
    <w:rsid w:val="0032772D"/>
    <w:rsid w:val="00327E19"/>
    <w:rsid w:val="003304A0"/>
    <w:rsid w:val="00332102"/>
    <w:rsid w:val="00332B8D"/>
    <w:rsid w:val="0033313E"/>
    <w:rsid w:val="003332BC"/>
    <w:rsid w:val="0033341C"/>
    <w:rsid w:val="00333E1F"/>
    <w:rsid w:val="00333ECE"/>
    <w:rsid w:val="00334159"/>
    <w:rsid w:val="003341E4"/>
    <w:rsid w:val="00334DA1"/>
    <w:rsid w:val="00335670"/>
    <w:rsid w:val="00335A07"/>
    <w:rsid w:val="00335FA0"/>
    <w:rsid w:val="00336218"/>
    <w:rsid w:val="00336B9A"/>
    <w:rsid w:val="00337F6C"/>
    <w:rsid w:val="00340992"/>
    <w:rsid w:val="00341E24"/>
    <w:rsid w:val="003423A1"/>
    <w:rsid w:val="003425F2"/>
    <w:rsid w:val="00342C13"/>
    <w:rsid w:val="00343138"/>
    <w:rsid w:val="00343209"/>
    <w:rsid w:val="0034434E"/>
    <w:rsid w:val="00344D7C"/>
    <w:rsid w:val="0034534F"/>
    <w:rsid w:val="00346E3F"/>
    <w:rsid w:val="003474AF"/>
    <w:rsid w:val="00347F7E"/>
    <w:rsid w:val="00347F83"/>
    <w:rsid w:val="00350FFB"/>
    <w:rsid w:val="003512BB"/>
    <w:rsid w:val="003519B4"/>
    <w:rsid w:val="00351B42"/>
    <w:rsid w:val="00352E25"/>
    <w:rsid w:val="0035397B"/>
    <w:rsid w:val="00353CFF"/>
    <w:rsid w:val="00353DB8"/>
    <w:rsid w:val="003553FA"/>
    <w:rsid w:val="003558B1"/>
    <w:rsid w:val="003562EE"/>
    <w:rsid w:val="00356312"/>
    <w:rsid w:val="003568F8"/>
    <w:rsid w:val="00356A27"/>
    <w:rsid w:val="00356F0B"/>
    <w:rsid w:val="0036084A"/>
    <w:rsid w:val="003612DB"/>
    <w:rsid w:val="00361729"/>
    <w:rsid w:val="003617C5"/>
    <w:rsid w:val="003624B1"/>
    <w:rsid w:val="00362624"/>
    <w:rsid w:val="0036296B"/>
    <w:rsid w:val="0036708F"/>
    <w:rsid w:val="00370761"/>
    <w:rsid w:val="0037094D"/>
    <w:rsid w:val="00370C11"/>
    <w:rsid w:val="00370D8B"/>
    <w:rsid w:val="003711A9"/>
    <w:rsid w:val="0037167B"/>
    <w:rsid w:val="003718E8"/>
    <w:rsid w:val="0037289B"/>
    <w:rsid w:val="00372E60"/>
    <w:rsid w:val="00374166"/>
    <w:rsid w:val="003749F1"/>
    <w:rsid w:val="00374D5E"/>
    <w:rsid w:val="0037529F"/>
    <w:rsid w:val="003758B8"/>
    <w:rsid w:val="00375BC1"/>
    <w:rsid w:val="00375DAC"/>
    <w:rsid w:val="00376933"/>
    <w:rsid w:val="00376C82"/>
    <w:rsid w:val="003770E0"/>
    <w:rsid w:val="00377BA6"/>
    <w:rsid w:val="00377D4F"/>
    <w:rsid w:val="003813E7"/>
    <w:rsid w:val="0038253C"/>
    <w:rsid w:val="0038374E"/>
    <w:rsid w:val="00383795"/>
    <w:rsid w:val="00383869"/>
    <w:rsid w:val="0038386C"/>
    <w:rsid w:val="003839F1"/>
    <w:rsid w:val="00383C21"/>
    <w:rsid w:val="00384523"/>
    <w:rsid w:val="0038488B"/>
    <w:rsid w:val="003848E8"/>
    <w:rsid w:val="003849D6"/>
    <w:rsid w:val="00385817"/>
    <w:rsid w:val="00386062"/>
    <w:rsid w:val="003865E4"/>
    <w:rsid w:val="00386EEF"/>
    <w:rsid w:val="00390276"/>
    <w:rsid w:val="003902FC"/>
    <w:rsid w:val="003905DA"/>
    <w:rsid w:val="00390A82"/>
    <w:rsid w:val="003911B5"/>
    <w:rsid w:val="00391DA1"/>
    <w:rsid w:val="00392509"/>
    <w:rsid w:val="00392D2C"/>
    <w:rsid w:val="003931ED"/>
    <w:rsid w:val="00394B0F"/>
    <w:rsid w:val="003969F2"/>
    <w:rsid w:val="0039709A"/>
    <w:rsid w:val="003973B3"/>
    <w:rsid w:val="003979D4"/>
    <w:rsid w:val="00397B7A"/>
    <w:rsid w:val="003A0135"/>
    <w:rsid w:val="003A05A8"/>
    <w:rsid w:val="003A05F6"/>
    <w:rsid w:val="003A0BA8"/>
    <w:rsid w:val="003A18F6"/>
    <w:rsid w:val="003A1C52"/>
    <w:rsid w:val="003A1D40"/>
    <w:rsid w:val="003A2C5E"/>
    <w:rsid w:val="003A2E82"/>
    <w:rsid w:val="003A3269"/>
    <w:rsid w:val="003A3BDD"/>
    <w:rsid w:val="003A3E49"/>
    <w:rsid w:val="003A3F20"/>
    <w:rsid w:val="003A4C82"/>
    <w:rsid w:val="003A4D69"/>
    <w:rsid w:val="003A4E97"/>
    <w:rsid w:val="003A52F5"/>
    <w:rsid w:val="003A575B"/>
    <w:rsid w:val="003A5B43"/>
    <w:rsid w:val="003A7EC8"/>
    <w:rsid w:val="003B0DC1"/>
    <w:rsid w:val="003B1498"/>
    <w:rsid w:val="003B1969"/>
    <w:rsid w:val="003B1BDB"/>
    <w:rsid w:val="003B29C5"/>
    <w:rsid w:val="003B2AC8"/>
    <w:rsid w:val="003B2BC5"/>
    <w:rsid w:val="003B32D8"/>
    <w:rsid w:val="003B3382"/>
    <w:rsid w:val="003B33D3"/>
    <w:rsid w:val="003B35E3"/>
    <w:rsid w:val="003B3B40"/>
    <w:rsid w:val="003B42CC"/>
    <w:rsid w:val="003B57AB"/>
    <w:rsid w:val="003B61B3"/>
    <w:rsid w:val="003B63E5"/>
    <w:rsid w:val="003B6AB0"/>
    <w:rsid w:val="003B77F8"/>
    <w:rsid w:val="003C0458"/>
    <w:rsid w:val="003C106E"/>
    <w:rsid w:val="003C1233"/>
    <w:rsid w:val="003C2ABF"/>
    <w:rsid w:val="003C381F"/>
    <w:rsid w:val="003C3840"/>
    <w:rsid w:val="003C384B"/>
    <w:rsid w:val="003C4207"/>
    <w:rsid w:val="003C4330"/>
    <w:rsid w:val="003C4588"/>
    <w:rsid w:val="003C4EF9"/>
    <w:rsid w:val="003C511A"/>
    <w:rsid w:val="003C5AD1"/>
    <w:rsid w:val="003C6906"/>
    <w:rsid w:val="003C701C"/>
    <w:rsid w:val="003C7063"/>
    <w:rsid w:val="003C753A"/>
    <w:rsid w:val="003C7B13"/>
    <w:rsid w:val="003C7C04"/>
    <w:rsid w:val="003D02DA"/>
    <w:rsid w:val="003D0893"/>
    <w:rsid w:val="003D0923"/>
    <w:rsid w:val="003D1091"/>
    <w:rsid w:val="003D1562"/>
    <w:rsid w:val="003D17EF"/>
    <w:rsid w:val="003D31DA"/>
    <w:rsid w:val="003D33E6"/>
    <w:rsid w:val="003D34E9"/>
    <w:rsid w:val="003D384F"/>
    <w:rsid w:val="003D3860"/>
    <w:rsid w:val="003D3A6F"/>
    <w:rsid w:val="003D3AB5"/>
    <w:rsid w:val="003D47F8"/>
    <w:rsid w:val="003D6140"/>
    <w:rsid w:val="003D6364"/>
    <w:rsid w:val="003D7D08"/>
    <w:rsid w:val="003D7D8C"/>
    <w:rsid w:val="003E03E1"/>
    <w:rsid w:val="003E05A6"/>
    <w:rsid w:val="003E07DD"/>
    <w:rsid w:val="003E0BB4"/>
    <w:rsid w:val="003E11B5"/>
    <w:rsid w:val="003E1F0F"/>
    <w:rsid w:val="003E2E16"/>
    <w:rsid w:val="003E4C55"/>
    <w:rsid w:val="003E4FF8"/>
    <w:rsid w:val="003E5026"/>
    <w:rsid w:val="003E52A2"/>
    <w:rsid w:val="003E56AA"/>
    <w:rsid w:val="003E5AD8"/>
    <w:rsid w:val="003E5BCA"/>
    <w:rsid w:val="003E673E"/>
    <w:rsid w:val="003E7520"/>
    <w:rsid w:val="003F0BCE"/>
    <w:rsid w:val="003F15C4"/>
    <w:rsid w:val="003F1C35"/>
    <w:rsid w:val="003F2204"/>
    <w:rsid w:val="003F265B"/>
    <w:rsid w:val="003F28CF"/>
    <w:rsid w:val="003F2FBE"/>
    <w:rsid w:val="003F42D3"/>
    <w:rsid w:val="003F44C5"/>
    <w:rsid w:val="003F4A93"/>
    <w:rsid w:val="003F4CBD"/>
    <w:rsid w:val="003F4DF6"/>
    <w:rsid w:val="003F5328"/>
    <w:rsid w:val="003F6139"/>
    <w:rsid w:val="003F70A5"/>
    <w:rsid w:val="003F7276"/>
    <w:rsid w:val="00400B8A"/>
    <w:rsid w:val="00400DFC"/>
    <w:rsid w:val="0040100B"/>
    <w:rsid w:val="00402BBA"/>
    <w:rsid w:val="00402CDD"/>
    <w:rsid w:val="00403275"/>
    <w:rsid w:val="004035DF"/>
    <w:rsid w:val="00403C9A"/>
    <w:rsid w:val="004043EB"/>
    <w:rsid w:val="00404667"/>
    <w:rsid w:val="00405D18"/>
    <w:rsid w:val="00406752"/>
    <w:rsid w:val="004069C9"/>
    <w:rsid w:val="0041078C"/>
    <w:rsid w:val="004108C6"/>
    <w:rsid w:val="00410D61"/>
    <w:rsid w:val="00411087"/>
    <w:rsid w:val="00411E06"/>
    <w:rsid w:val="00412552"/>
    <w:rsid w:val="00412C69"/>
    <w:rsid w:val="00412D05"/>
    <w:rsid w:val="0041337B"/>
    <w:rsid w:val="00413CDB"/>
    <w:rsid w:val="004143FD"/>
    <w:rsid w:val="00414484"/>
    <w:rsid w:val="0041499B"/>
    <w:rsid w:val="00414D94"/>
    <w:rsid w:val="00415932"/>
    <w:rsid w:val="00415AF9"/>
    <w:rsid w:val="00415E46"/>
    <w:rsid w:val="00416F8A"/>
    <w:rsid w:val="00417340"/>
    <w:rsid w:val="004203CD"/>
    <w:rsid w:val="00420D6B"/>
    <w:rsid w:val="004213DA"/>
    <w:rsid w:val="00421A07"/>
    <w:rsid w:val="00421D23"/>
    <w:rsid w:val="00421DD3"/>
    <w:rsid w:val="00423653"/>
    <w:rsid w:val="00423D9D"/>
    <w:rsid w:val="00424015"/>
    <w:rsid w:val="00424294"/>
    <w:rsid w:val="004247B0"/>
    <w:rsid w:val="004252DE"/>
    <w:rsid w:val="004256C3"/>
    <w:rsid w:val="004257B0"/>
    <w:rsid w:val="0042665E"/>
    <w:rsid w:val="004268E7"/>
    <w:rsid w:val="00427977"/>
    <w:rsid w:val="00430BD6"/>
    <w:rsid w:val="0043113A"/>
    <w:rsid w:val="00431179"/>
    <w:rsid w:val="004320F5"/>
    <w:rsid w:val="00432172"/>
    <w:rsid w:val="004330FE"/>
    <w:rsid w:val="004332A5"/>
    <w:rsid w:val="004335F1"/>
    <w:rsid w:val="004337AF"/>
    <w:rsid w:val="00433B99"/>
    <w:rsid w:val="00434557"/>
    <w:rsid w:val="0043551F"/>
    <w:rsid w:val="00435EAA"/>
    <w:rsid w:val="00436535"/>
    <w:rsid w:val="00436D54"/>
    <w:rsid w:val="00436EE6"/>
    <w:rsid w:val="00437A85"/>
    <w:rsid w:val="00437C66"/>
    <w:rsid w:val="00440A24"/>
    <w:rsid w:val="004432EA"/>
    <w:rsid w:val="004433E5"/>
    <w:rsid w:val="004438D9"/>
    <w:rsid w:val="00445385"/>
    <w:rsid w:val="004459D2"/>
    <w:rsid w:val="0044699A"/>
    <w:rsid w:val="00446A3F"/>
    <w:rsid w:val="00447A21"/>
    <w:rsid w:val="0045267A"/>
    <w:rsid w:val="00453763"/>
    <w:rsid w:val="00453FE1"/>
    <w:rsid w:val="00454325"/>
    <w:rsid w:val="0045490B"/>
    <w:rsid w:val="00454E85"/>
    <w:rsid w:val="00455E3C"/>
    <w:rsid w:val="0045698F"/>
    <w:rsid w:val="004570CB"/>
    <w:rsid w:val="004575E6"/>
    <w:rsid w:val="00457FD7"/>
    <w:rsid w:val="00460278"/>
    <w:rsid w:val="00460315"/>
    <w:rsid w:val="004609CE"/>
    <w:rsid w:val="00462F5A"/>
    <w:rsid w:val="00463093"/>
    <w:rsid w:val="0046346F"/>
    <w:rsid w:val="00463EAE"/>
    <w:rsid w:val="0046455C"/>
    <w:rsid w:val="00464A4A"/>
    <w:rsid w:val="00464F2A"/>
    <w:rsid w:val="00465236"/>
    <w:rsid w:val="0046668A"/>
    <w:rsid w:val="00466EFB"/>
    <w:rsid w:val="004705DD"/>
    <w:rsid w:val="004707CE"/>
    <w:rsid w:val="004711B8"/>
    <w:rsid w:val="00471B91"/>
    <w:rsid w:val="00471EBA"/>
    <w:rsid w:val="0047389F"/>
    <w:rsid w:val="0047398E"/>
    <w:rsid w:val="004740A7"/>
    <w:rsid w:val="0047715F"/>
    <w:rsid w:val="00480406"/>
    <w:rsid w:val="00481A76"/>
    <w:rsid w:val="00481FF7"/>
    <w:rsid w:val="004828AB"/>
    <w:rsid w:val="00482CD5"/>
    <w:rsid w:val="00482DAC"/>
    <w:rsid w:val="00483434"/>
    <w:rsid w:val="00483E6D"/>
    <w:rsid w:val="00484AB6"/>
    <w:rsid w:val="00484B9F"/>
    <w:rsid w:val="00487A1F"/>
    <w:rsid w:val="00487EB3"/>
    <w:rsid w:val="00487F4A"/>
    <w:rsid w:val="00491A15"/>
    <w:rsid w:val="00491C8D"/>
    <w:rsid w:val="00492055"/>
    <w:rsid w:val="0049509B"/>
    <w:rsid w:val="004958A3"/>
    <w:rsid w:val="00495C4F"/>
    <w:rsid w:val="00496147"/>
    <w:rsid w:val="004965EB"/>
    <w:rsid w:val="004968CD"/>
    <w:rsid w:val="00497168"/>
    <w:rsid w:val="004975E9"/>
    <w:rsid w:val="0049787F"/>
    <w:rsid w:val="004979F8"/>
    <w:rsid w:val="004A09AB"/>
    <w:rsid w:val="004A0E3D"/>
    <w:rsid w:val="004A3576"/>
    <w:rsid w:val="004A385A"/>
    <w:rsid w:val="004A4F9B"/>
    <w:rsid w:val="004A535C"/>
    <w:rsid w:val="004A594D"/>
    <w:rsid w:val="004A5BA4"/>
    <w:rsid w:val="004A66D2"/>
    <w:rsid w:val="004A7382"/>
    <w:rsid w:val="004A73C9"/>
    <w:rsid w:val="004B01B6"/>
    <w:rsid w:val="004B07F4"/>
    <w:rsid w:val="004B0B2A"/>
    <w:rsid w:val="004B0FEC"/>
    <w:rsid w:val="004B0FFC"/>
    <w:rsid w:val="004B1225"/>
    <w:rsid w:val="004B1A44"/>
    <w:rsid w:val="004B2036"/>
    <w:rsid w:val="004B23C6"/>
    <w:rsid w:val="004B2C06"/>
    <w:rsid w:val="004B338C"/>
    <w:rsid w:val="004B3A15"/>
    <w:rsid w:val="004B576D"/>
    <w:rsid w:val="004B5C64"/>
    <w:rsid w:val="004B62B2"/>
    <w:rsid w:val="004B6FD7"/>
    <w:rsid w:val="004C0434"/>
    <w:rsid w:val="004C0486"/>
    <w:rsid w:val="004C05B5"/>
    <w:rsid w:val="004C07A6"/>
    <w:rsid w:val="004C3BB7"/>
    <w:rsid w:val="004C3FFB"/>
    <w:rsid w:val="004C6D21"/>
    <w:rsid w:val="004C6FCC"/>
    <w:rsid w:val="004C755C"/>
    <w:rsid w:val="004D24F5"/>
    <w:rsid w:val="004D3787"/>
    <w:rsid w:val="004D3B79"/>
    <w:rsid w:val="004D443D"/>
    <w:rsid w:val="004D55C5"/>
    <w:rsid w:val="004D58B7"/>
    <w:rsid w:val="004D58F7"/>
    <w:rsid w:val="004D60EC"/>
    <w:rsid w:val="004D67BC"/>
    <w:rsid w:val="004E025F"/>
    <w:rsid w:val="004E0365"/>
    <w:rsid w:val="004E04C5"/>
    <w:rsid w:val="004E0E9F"/>
    <w:rsid w:val="004E22DF"/>
    <w:rsid w:val="004E2A6C"/>
    <w:rsid w:val="004E2E3A"/>
    <w:rsid w:val="004E3BD7"/>
    <w:rsid w:val="004E3E4C"/>
    <w:rsid w:val="004E5058"/>
    <w:rsid w:val="004E51E6"/>
    <w:rsid w:val="004E555F"/>
    <w:rsid w:val="004E6E68"/>
    <w:rsid w:val="004E7A09"/>
    <w:rsid w:val="004E7D95"/>
    <w:rsid w:val="004E7E89"/>
    <w:rsid w:val="004F0388"/>
    <w:rsid w:val="004F0419"/>
    <w:rsid w:val="004F046E"/>
    <w:rsid w:val="004F04A6"/>
    <w:rsid w:val="004F12A2"/>
    <w:rsid w:val="004F23D9"/>
    <w:rsid w:val="004F26F8"/>
    <w:rsid w:val="004F28E3"/>
    <w:rsid w:val="004F2AAF"/>
    <w:rsid w:val="004F3B9D"/>
    <w:rsid w:val="004F4C7D"/>
    <w:rsid w:val="004F60A1"/>
    <w:rsid w:val="004F6517"/>
    <w:rsid w:val="005007F2"/>
    <w:rsid w:val="00501392"/>
    <w:rsid w:val="005025E1"/>
    <w:rsid w:val="0050270C"/>
    <w:rsid w:val="00502A18"/>
    <w:rsid w:val="00502C50"/>
    <w:rsid w:val="00503C84"/>
    <w:rsid w:val="00503E86"/>
    <w:rsid w:val="005041E6"/>
    <w:rsid w:val="0050602D"/>
    <w:rsid w:val="005062FC"/>
    <w:rsid w:val="00510BF4"/>
    <w:rsid w:val="005124CF"/>
    <w:rsid w:val="0051319B"/>
    <w:rsid w:val="005133DC"/>
    <w:rsid w:val="00514612"/>
    <w:rsid w:val="00514889"/>
    <w:rsid w:val="00514C5B"/>
    <w:rsid w:val="00514C67"/>
    <w:rsid w:val="00515D8A"/>
    <w:rsid w:val="00516027"/>
    <w:rsid w:val="00516503"/>
    <w:rsid w:val="00516838"/>
    <w:rsid w:val="0051710F"/>
    <w:rsid w:val="005203C8"/>
    <w:rsid w:val="005218DC"/>
    <w:rsid w:val="005227B7"/>
    <w:rsid w:val="0052300E"/>
    <w:rsid w:val="005252CD"/>
    <w:rsid w:val="00526B14"/>
    <w:rsid w:val="0052719A"/>
    <w:rsid w:val="00527813"/>
    <w:rsid w:val="005309AD"/>
    <w:rsid w:val="00533D2A"/>
    <w:rsid w:val="0053480F"/>
    <w:rsid w:val="005351F4"/>
    <w:rsid w:val="00535907"/>
    <w:rsid w:val="00535BE5"/>
    <w:rsid w:val="00535CEF"/>
    <w:rsid w:val="0053650A"/>
    <w:rsid w:val="0053679E"/>
    <w:rsid w:val="00536FB1"/>
    <w:rsid w:val="0053700C"/>
    <w:rsid w:val="005370F2"/>
    <w:rsid w:val="0053711C"/>
    <w:rsid w:val="00540FE6"/>
    <w:rsid w:val="00541446"/>
    <w:rsid w:val="00541545"/>
    <w:rsid w:val="0054175B"/>
    <w:rsid w:val="005418F2"/>
    <w:rsid w:val="00541A4F"/>
    <w:rsid w:val="00542303"/>
    <w:rsid w:val="005446B7"/>
    <w:rsid w:val="00544715"/>
    <w:rsid w:val="00545199"/>
    <w:rsid w:val="0054585F"/>
    <w:rsid w:val="00545877"/>
    <w:rsid w:val="00545F1F"/>
    <w:rsid w:val="005469B3"/>
    <w:rsid w:val="00547E1F"/>
    <w:rsid w:val="005507FC"/>
    <w:rsid w:val="00550CF6"/>
    <w:rsid w:val="0055170F"/>
    <w:rsid w:val="00552B8F"/>
    <w:rsid w:val="00554796"/>
    <w:rsid w:val="00554857"/>
    <w:rsid w:val="00555733"/>
    <w:rsid w:val="005567F0"/>
    <w:rsid w:val="00557218"/>
    <w:rsid w:val="00557B30"/>
    <w:rsid w:val="00557BC7"/>
    <w:rsid w:val="00557E27"/>
    <w:rsid w:val="00560C7F"/>
    <w:rsid w:val="00561051"/>
    <w:rsid w:val="00561CA4"/>
    <w:rsid w:val="00561E14"/>
    <w:rsid w:val="005629FE"/>
    <w:rsid w:val="00562B12"/>
    <w:rsid w:val="0056326E"/>
    <w:rsid w:val="00563898"/>
    <w:rsid w:val="00563980"/>
    <w:rsid w:val="0056399B"/>
    <w:rsid w:val="00563E72"/>
    <w:rsid w:val="0056445B"/>
    <w:rsid w:val="0056497E"/>
    <w:rsid w:val="005656A5"/>
    <w:rsid w:val="00565EE7"/>
    <w:rsid w:val="00566B72"/>
    <w:rsid w:val="00566C38"/>
    <w:rsid w:val="005674AE"/>
    <w:rsid w:val="00570242"/>
    <w:rsid w:val="00570596"/>
    <w:rsid w:val="00570B81"/>
    <w:rsid w:val="005710E4"/>
    <w:rsid w:val="0057113D"/>
    <w:rsid w:val="00571AA8"/>
    <w:rsid w:val="0057258F"/>
    <w:rsid w:val="00572C8C"/>
    <w:rsid w:val="005730B4"/>
    <w:rsid w:val="00573159"/>
    <w:rsid w:val="005732C1"/>
    <w:rsid w:val="00573AA1"/>
    <w:rsid w:val="00573FCF"/>
    <w:rsid w:val="0057429B"/>
    <w:rsid w:val="00574B46"/>
    <w:rsid w:val="00574BB2"/>
    <w:rsid w:val="005761BA"/>
    <w:rsid w:val="00576440"/>
    <w:rsid w:val="005779EB"/>
    <w:rsid w:val="00577BD6"/>
    <w:rsid w:val="00580376"/>
    <w:rsid w:val="0058111D"/>
    <w:rsid w:val="005817F5"/>
    <w:rsid w:val="0058236C"/>
    <w:rsid w:val="005824C2"/>
    <w:rsid w:val="005827B8"/>
    <w:rsid w:val="005831F9"/>
    <w:rsid w:val="00583DCE"/>
    <w:rsid w:val="00583F8D"/>
    <w:rsid w:val="00585B80"/>
    <w:rsid w:val="00585E2A"/>
    <w:rsid w:val="00587337"/>
    <w:rsid w:val="00587844"/>
    <w:rsid w:val="00587979"/>
    <w:rsid w:val="00590B49"/>
    <w:rsid w:val="005911E3"/>
    <w:rsid w:val="0059183C"/>
    <w:rsid w:val="00592563"/>
    <w:rsid w:val="0059270C"/>
    <w:rsid w:val="00593330"/>
    <w:rsid w:val="0059395A"/>
    <w:rsid w:val="005946EB"/>
    <w:rsid w:val="00594B4F"/>
    <w:rsid w:val="0059556C"/>
    <w:rsid w:val="00596016"/>
    <w:rsid w:val="00596024"/>
    <w:rsid w:val="005963D4"/>
    <w:rsid w:val="005A0057"/>
    <w:rsid w:val="005A031B"/>
    <w:rsid w:val="005A0C5E"/>
    <w:rsid w:val="005A1A8A"/>
    <w:rsid w:val="005A1D6F"/>
    <w:rsid w:val="005A28D8"/>
    <w:rsid w:val="005A31E4"/>
    <w:rsid w:val="005A3C14"/>
    <w:rsid w:val="005A41BE"/>
    <w:rsid w:val="005A450E"/>
    <w:rsid w:val="005A47B6"/>
    <w:rsid w:val="005A56A7"/>
    <w:rsid w:val="005A5BB6"/>
    <w:rsid w:val="005A733E"/>
    <w:rsid w:val="005B1A10"/>
    <w:rsid w:val="005B26B1"/>
    <w:rsid w:val="005B2959"/>
    <w:rsid w:val="005B2D24"/>
    <w:rsid w:val="005B38E3"/>
    <w:rsid w:val="005B393F"/>
    <w:rsid w:val="005B3D16"/>
    <w:rsid w:val="005B41C3"/>
    <w:rsid w:val="005B4386"/>
    <w:rsid w:val="005B4991"/>
    <w:rsid w:val="005B4A47"/>
    <w:rsid w:val="005B599C"/>
    <w:rsid w:val="005B636C"/>
    <w:rsid w:val="005B6974"/>
    <w:rsid w:val="005B7E09"/>
    <w:rsid w:val="005C0D36"/>
    <w:rsid w:val="005C0FEE"/>
    <w:rsid w:val="005C106C"/>
    <w:rsid w:val="005C1ADE"/>
    <w:rsid w:val="005C1EE6"/>
    <w:rsid w:val="005C3FB4"/>
    <w:rsid w:val="005C434A"/>
    <w:rsid w:val="005C4755"/>
    <w:rsid w:val="005C4E40"/>
    <w:rsid w:val="005C631F"/>
    <w:rsid w:val="005C63E8"/>
    <w:rsid w:val="005C6AF4"/>
    <w:rsid w:val="005C6B46"/>
    <w:rsid w:val="005C7454"/>
    <w:rsid w:val="005C774E"/>
    <w:rsid w:val="005D18FF"/>
    <w:rsid w:val="005D1B33"/>
    <w:rsid w:val="005D3172"/>
    <w:rsid w:val="005D341D"/>
    <w:rsid w:val="005D38B9"/>
    <w:rsid w:val="005D42A0"/>
    <w:rsid w:val="005D50BF"/>
    <w:rsid w:val="005D5B69"/>
    <w:rsid w:val="005D5BB2"/>
    <w:rsid w:val="005D619E"/>
    <w:rsid w:val="005D62F2"/>
    <w:rsid w:val="005D66AF"/>
    <w:rsid w:val="005D6BCF"/>
    <w:rsid w:val="005D7F68"/>
    <w:rsid w:val="005E0010"/>
    <w:rsid w:val="005E039D"/>
    <w:rsid w:val="005E15E7"/>
    <w:rsid w:val="005E2114"/>
    <w:rsid w:val="005E2510"/>
    <w:rsid w:val="005E310E"/>
    <w:rsid w:val="005E3B4A"/>
    <w:rsid w:val="005E3E83"/>
    <w:rsid w:val="005E49E4"/>
    <w:rsid w:val="005E541C"/>
    <w:rsid w:val="005E544D"/>
    <w:rsid w:val="005E7891"/>
    <w:rsid w:val="005E7AA8"/>
    <w:rsid w:val="005E7B4C"/>
    <w:rsid w:val="005E7C6B"/>
    <w:rsid w:val="005E7D21"/>
    <w:rsid w:val="005E7E0C"/>
    <w:rsid w:val="005F012D"/>
    <w:rsid w:val="005F0908"/>
    <w:rsid w:val="005F1BA1"/>
    <w:rsid w:val="005F2883"/>
    <w:rsid w:val="005F2A7D"/>
    <w:rsid w:val="005F2AB6"/>
    <w:rsid w:val="005F400B"/>
    <w:rsid w:val="005F4B47"/>
    <w:rsid w:val="005F4C3B"/>
    <w:rsid w:val="005F788D"/>
    <w:rsid w:val="006001C9"/>
    <w:rsid w:val="006004EF"/>
    <w:rsid w:val="006010E0"/>
    <w:rsid w:val="00602A36"/>
    <w:rsid w:val="00602EAA"/>
    <w:rsid w:val="00603DE4"/>
    <w:rsid w:val="00604276"/>
    <w:rsid w:val="006047FE"/>
    <w:rsid w:val="006048EA"/>
    <w:rsid w:val="006049CA"/>
    <w:rsid w:val="00604A14"/>
    <w:rsid w:val="00605380"/>
    <w:rsid w:val="00606D42"/>
    <w:rsid w:val="00606EE6"/>
    <w:rsid w:val="00606F22"/>
    <w:rsid w:val="006071AE"/>
    <w:rsid w:val="00607AC4"/>
    <w:rsid w:val="00610406"/>
    <w:rsid w:val="0061054B"/>
    <w:rsid w:val="00610773"/>
    <w:rsid w:val="00611214"/>
    <w:rsid w:val="00611411"/>
    <w:rsid w:val="00611FEB"/>
    <w:rsid w:val="006120BE"/>
    <w:rsid w:val="00612210"/>
    <w:rsid w:val="0061222C"/>
    <w:rsid w:val="006132CE"/>
    <w:rsid w:val="00613AC4"/>
    <w:rsid w:val="00616A05"/>
    <w:rsid w:val="00617E82"/>
    <w:rsid w:val="00620374"/>
    <w:rsid w:val="006207CA"/>
    <w:rsid w:val="00621B50"/>
    <w:rsid w:val="00621F32"/>
    <w:rsid w:val="006225FB"/>
    <w:rsid w:val="00622A75"/>
    <w:rsid w:val="00622D3C"/>
    <w:rsid w:val="00622E0E"/>
    <w:rsid w:val="0062347C"/>
    <w:rsid w:val="006238C5"/>
    <w:rsid w:val="00623C95"/>
    <w:rsid w:val="006240F2"/>
    <w:rsid w:val="006242E6"/>
    <w:rsid w:val="00624318"/>
    <w:rsid w:val="006246A8"/>
    <w:rsid w:val="00624968"/>
    <w:rsid w:val="00625781"/>
    <w:rsid w:val="006259D0"/>
    <w:rsid w:val="00625FDC"/>
    <w:rsid w:val="00626042"/>
    <w:rsid w:val="0062609F"/>
    <w:rsid w:val="0062643F"/>
    <w:rsid w:val="00626633"/>
    <w:rsid w:val="006279F7"/>
    <w:rsid w:val="00627BAA"/>
    <w:rsid w:val="00627CD7"/>
    <w:rsid w:val="00630BA0"/>
    <w:rsid w:val="0063242E"/>
    <w:rsid w:val="0063588F"/>
    <w:rsid w:val="006369DF"/>
    <w:rsid w:val="00637332"/>
    <w:rsid w:val="006403F8"/>
    <w:rsid w:val="0064109D"/>
    <w:rsid w:val="00641619"/>
    <w:rsid w:val="00642E33"/>
    <w:rsid w:val="00642EA9"/>
    <w:rsid w:val="00643B07"/>
    <w:rsid w:val="00644A2C"/>
    <w:rsid w:val="006457F3"/>
    <w:rsid w:val="00646278"/>
    <w:rsid w:val="0064629C"/>
    <w:rsid w:val="00647699"/>
    <w:rsid w:val="00647CE8"/>
    <w:rsid w:val="00650FC4"/>
    <w:rsid w:val="006534D7"/>
    <w:rsid w:val="006541C0"/>
    <w:rsid w:val="006542D5"/>
    <w:rsid w:val="006550B4"/>
    <w:rsid w:val="0065517F"/>
    <w:rsid w:val="006555DD"/>
    <w:rsid w:val="00656177"/>
    <w:rsid w:val="00656E3D"/>
    <w:rsid w:val="00656F45"/>
    <w:rsid w:val="0065758D"/>
    <w:rsid w:val="00660961"/>
    <w:rsid w:val="00661810"/>
    <w:rsid w:val="00661A59"/>
    <w:rsid w:val="00661B5E"/>
    <w:rsid w:val="0066276E"/>
    <w:rsid w:val="00663624"/>
    <w:rsid w:val="006637EC"/>
    <w:rsid w:val="00663892"/>
    <w:rsid w:val="00663B61"/>
    <w:rsid w:val="00663DFA"/>
    <w:rsid w:val="00664332"/>
    <w:rsid w:val="00664468"/>
    <w:rsid w:val="0066526C"/>
    <w:rsid w:val="00665A2D"/>
    <w:rsid w:val="006668E6"/>
    <w:rsid w:val="00666C58"/>
    <w:rsid w:val="006670E4"/>
    <w:rsid w:val="006674AA"/>
    <w:rsid w:val="006678E8"/>
    <w:rsid w:val="00670211"/>
    <w:rsid w:val="006702E1"/>
    <w:rsid w:val="00670526"/>
    <w:rsid w:val="00670CB3"/>
    <w:rsid w:val="0067189C"/>
    <w:rsid w:val="00671914"/>
    <w:rsid w:val="00671AFB"/>
    <w:rsid w:val="0067239A"/>
    <w:rsid w:val="006734D4"/>
    <w:rsid w:val="006735AF"/>
    <w:rsid w:val="00673CE0"/>
    <w:rsid w:val="00673D49"/>
    <w:rsid w:val="006747C6"/>
    <w:rsid w:val="00675E47"/>
    <w:rsid w:val="00676FD7"/>
    <w:rsid w:val="00677C48"/>
    <w:rsid w:val="0068008F"/>
    <w:rsid w:val="00680E6D"/>
    <w:rsid w:val="0068151A"/>
    <w:rsid w:val="0068295E"/>
    <w:rsid w:val="00682B0A"/>
    <w:rsid w:val="00682CC0"/>
    <w:rsid w:val="00683BBE"/>
    <w:rsid w:val="006848CA"/>
    <w:rsid w:val="00684E4E"/>
    <w:rsid w:val="00684EE3"/>
    <w:rsid w:val="00685330"/>
    <w:rsid w:val="00685540"/>
    <w:rsid w:val="00685BEF"/>
    <w:rsid w:val="00685D6D"/>
    <w:rsid w:val="00686C62"/>
    <w:rsid w:val="006872F6"/>
    <w:rsid w:val="006900CE"/>
    <w:rsid w:val="00690583"/>
    <w:rsid w:val="00690DBF"/>
    <w:rsid w:val="00692B52"/>
    <w:rsid w:val="0069344B"/>
    <w:rsid w:val="0069352C"/>
    <w:rsid w:val="006939B7"/>
    <w:rsid w:val="00693BAA"/>
    <w:rsid w:val="00694870"/>
    <w:rsid w:val="00694AFC"/>
    <w:rsid w:val="00694FD5"/>
    <w:rsid w:val="006952D3"/>
    <w:rsid w:val="0069576B"/>
    <w:rsid w:val="0069653E"/>
    <w:rsid w:val="00696BDA"/>
    <w:rsid w:val="00697E00"/>
    <w:rsid w:val="006A0970"/>
    <w:rsid w:val="006A0CEC"/>
    <w:rsid w:val="006A1070"/>
    <w:rsid w:val="006A17F3"/>
    <w:rsid w:val="006A27DB"/>
    <w:rsid w:val="006A30AF"/>
    <w:rsid w:val="006A37B1"/>
    <w:rsid w:val="006A418E"/>
    <w:rsid w:val="006A4C13"/>
    <w:rsid w:val="006A503C"/>
    <w:rsid w:val="006A6640"/>
    <w:rsid w:val="006B031B"/>
    <w:rsid w:val="006B1ADD"/>
    <w:rsid w:val="006B1D8C"/>
    <w:rsid w:val="006B34E4"/>
    <w:rsid w:val="006B4291"/>
    <w:rsid w:val="006B43D3"/>
    <w:rsid w:val="006B4662"/>
    <w:rsid w:val="006B5156"/>
    <w:rsid w:val="006B55D1"/>
    <w:rsid w:val="006B6058"/>
    <w:rsid w:val="006B68F3"/>
    <w:rsid w:val="006B79E2"/>
    <w:rsid w:val="006C04BE"/>
    <w:rsid w:val="006C0BE4"/>
    <w:rsid w:val="006C0D83"/>
    <w:rsid w:val="006C1319"/>
    <w:rsid w:val="006C17FB"/>
    <w:rsid w:val="006C20FE"/>
    <w:rsid w:val="006C347A"/>
    <w:rsid w:val="006C4768"/>
    <w:rsid w:val="006C5224"/>
    <w:rsid w:val="006C5E55"/>
    <w:rsid w:val="006C6421"/>
    <w:rsid w:val="006C65E3"/>
    <w:rsid w:val="006C6CC1"/>
    <w:rsid w:val="006C6DC3"/>
    <w:rsid w:val="006C7395"/>
    <w:rsid w:val="006D0347"/>
    <w:rsid w:val="006D3685"/>
    <w:rsid w:val="006D5583"/>
    <w:rsid w:val="006D5CB0"/>
    <w:rsid w:val="006D6444"/>
    <w:rsid w:val="006D6A25"/>
    <w:rsid w:val="006D7ACD"/>
    <w:rsid w:val="006E0230"/>
    <w:rsid w:val="006E0CD1"/>
    <w:rsid w:val="006E1AA8"/>
    <w:rsid w:val="006E312E"/>
    <w:rsid w:val="006E3746"/>
    <w:rsid w:val="006E458F"/>
    <w:rsid w:val="006E45A2"/>
    <w:rsid w:val="006E4DA9"/>
    <w:rsid w:val="006E506B"/>
    <w:rsid w:val="006E52F6"/>
    <w:rsid w:val="006E5BFA"/>
    <w:rsid w:val="006E6EB7"/>
    <w:rsid w:val="006E71A3"/>
    <w:rsid w:val="006E792C"/>
    <w:rsid w:val="006F0250"/>
    <w:rsid w:val="006F08FC"/>
    <w:rsid w:val="006F282D"/>
    <w:rsid w:val="006F2A46"/>
    <w:rsid w:val="006F2F73"/>
    <w:rsid w:val="006F3F82"/>
    <w:rsid w:val="006F49B9"/>
    <w:rsid w:val="006F5FCB"/>
    <w:rsid w:val="006F778C"/>
    <w:rsid w:val="006F7D81"/>
    <w:rsid w:val="00700B10"/>
    <w:rsid w:val="00700BCD"/>
    <w:rsid w:val="00701218"/>
    <w:rsid w:val="007023EE"/>
    <w:rsid w:val="0070270A"/>
    <w:rsid w:val="00702792"/>
    <w:rsid w:val="0070280A"/>
    <w:rsid w:val="007029EF"/>
    <w:rsid w:val="00702BFE"/>
    <w:rsid w:val="00702D87"/>
    <w:rsid w:val="00704DE4"/>
    <w:rsid w:val="00705B0D"/>
    <w:rsid w:val="00706167"/>
    <w:rsid w:val="00706206"/>
    <w:rsid w:val="00707217"/>
    <w:rsid w:val="007079A0"/>
    <w:rsid w:val="00707E15"/>
    <w:rsid w:val="0071028D"/>
    <w:rsid w:val="00710D36"/>
    <w:rsid w:val="0071131B"/>
    <w:rsid w:val="0071213F"/>
    <w:rsid w:val="00713A35"/>
    <w:rsid w:val="00713D7D"/>
    <w:rsid w:val="00713E6E"/>
    <w:rsid w:val="00714BE3"/>
    <w:rsid w:val="00714E9F"/>
    <w:rsid w:val="007154FE"/>
    <w:rsid w:val="00715DCA"/>
    <w:rsid w:val="00715FF0"/>
    <w:rsid w:val="00716439"/>
    <w:rsid w:val="0071658E"/>
    <w:rsid w:val="0072149C"/>
    <w:rsid w:val="007214C9"/>
    <w:rsid w:val="0072212A"/>
    <w:rsid w:val="00722180"/>
    <w:rsid w:val="00722AE5"/>
    <w:rsid w:val="00722C50"/>
    <w:rsid w:val="00723524"/>
    <w:rsid w:val="007238BB"/>
    <w:rsid w:val="00723EF4"/>
    <w:rsid w:val="00724700"/>
    <w:rsid w:val="00724A7E"/>
    <w:rsid w:val="00724CAF"/>
    <w:rsid w:val="0072502A"/>
    <w:rsid w:val="007267E6"/>
    <w:rsid w:val="007270CF"/>
    <w:rsid w:val="0072714B"/>
    <w:rsid w:val="00727410"/>
    <w:rsid w:val="00727687"/>
    <w:rsid w:val="0072796F"/>
    <w:rsid w:val="007300DD"/>
    <w:rsid w:val="007304C0"/>
    <w:rsid w:val="00731612"/>
    <w:rsid w:val="0073187B"/>
    <w:rsid w:val="00731D3D"/>
    <w:rsid w:val="00731D69"/>
    <w:rsid w:val="00732323"/>
    <w:rsid w:val="0073369C"/>
    <w:rsid w:val="00735E96"/>
    <w:rsid w:val="0073651F"/>
    <w:rsid w:val="00736D80"/>
    <w:rsid w:val="007400CD"/>
    <w:rsid w:val="0074052F"/>
    <w:rsid w:val="00740E9D"/>
    <w:rsid w:val="007410EA"/>
    <w:rsid w:val="007419AC"/>
    <w:rsid w:val="00742662"/>
    <w:rsid w:val="00743524"/>
    <w:rsid w:val="00743C0D"/>
    <w:rsid w:val="007443F2"/>
    <w:rsid w:val="0074441C"/>
    <w:rsid w:val="00744B72"/>
    <w:rsid w:val="00744E83"/>
    <w:rsid w:val="00745F1E"/>
    <w:rsid w:val="00746910"/>
    <w:rsid w:val="00747DFA"/>
    <w:rsid w:val="00750B73"/>
    <w:rsid w:val="00750BF7"/>
    <w:rsid w:val="00751267"/>
    <w:rsid w:val="00751554"/>
    <w:rsid w:val="00751555"/>
    <w:rsid w:val="00751EF8"/>
    <w:rsid w:val="007555A6"/>
    <w:rsid w:val="00755A87"/>
    <w:rsid w:val="007566B2"/>
    <w:rsid w:val="00756C83"/>
    <w:rsid w:val="00757E8E"/>
    <w:rsid w:val="00760245"/>
    <w:rsid w:val="00760321"/>
    <w:rsid w:val="00760470"/>
    <w:rsid w:val="00760E44"/>
    <w:rsid w:val="00761C7A"/>
    <w:rsid w:val="007623B1"/>
    <w:rsid w:val="00762502"/>
    <w:rsid w:val="007625DF"/>
    <w:rsid w:val="007626AA"/>
    <w:rsid w:val="00762B8E"/>
    <w:rsid w:val="00762BD4"/>
    <w:rsid w:val="00762D19"/>
    <w:rsid w:val="00764A83"/>
    <w:rsid w:val="00764BBC"/>
    <w:rsid w:val="00765CE2"/>
    <w:rsid w:val="00766325"/>
    <w:rsid w:val="007663E1"/>
    <w:rsid w:val="00766AAE"/>
    <w:rsid w:val="0076757C"/>
    <w:rsid w:val="00770D1F"/>
    <w:rsid w:val="0077187F"/>
    <w:rsid w:val="00771CDE"/>
    <w:rsid w:val="00772071"/>
    <w:rsid w:val="007730F1"/>
    <w:rsid w:val="0077323E"/>
    <w:rsid w:val="0077339C"/>
    <w:rsid w:val="00774B49"/>
    <w:rsid w:val="00774D05"/>
    <w:rsid w:val="00774F81"/>
    <w:rsid w:val="007766BB"/>
    <w:rsid w:val="007766FD"/>
    <w:rsid w:val="007768D7"/>
    <w:rsid w:val="00780426"/>
    <w:rsid w:val="00780829"/>
    <w:rsid w:val="00780882"/>
    <w:rsid w:val="00781D56"/>
    <w:rsid w:val="00781E72"/>
    <w:rsid w:val="00782FF3"/>
    <w:rsid w:val="0078371A"/>
    <w:rsid w:val="00783F9A"/>
    <w:rsid w:val="00783FF9"/>
    <w:rsid w:val="007840E3"/>
    <w:rsid w:val="0078425F"/>
    <w:rsid w:val="00784E9F"/>
    <w:rsid w:val="00784F60"/>
    <w:rsid w:val="00785581"/>
    <w:rsid w:val="0078563E"/>
    <w:rsid w:val="00785CED"/>
    <w:rsid w:val="00786AD4"/>
    <w:rsid w:val="0078713E"/>
    <w:rsid w:val="00787CB2"/>
    <w:rsid w:val="00787E56"/>
    <w:rsid w:val="007909DC"/>
    <w:rsid w:val="00790AE6"/>
    <w:rsid w:val="00791AB3"/>
    <w:rsid w:val="00792635"/>
    <w:rsid w:val="007928B2"/>
    <w:rsid w:val="00793035"/>
    <w:rsid w:val="0079361C"/>
    <w:rsid w:val="00794443"/>
    <w:rsid w:val="00794F0B"/>
    <w:rsid w:val="007955D7"/>
    <w:rsid w:val="00795EB0"/>
    <w:rsid w:val="0079752C"/>
    <w:rsid w:val="00797BFC"/>
    <w:rsid w:val="007A023A"/>
    <w:rsid w:val="007A07EF"/>
    <w:rsid w:val="007A1210"/>
    <w:rsid w:val="007A1C14"/>
    <w:rsid w:val="007A2AAE"/>
    <w:rsid w:val="007A2F60"/>
    <w:rsid w:val="007A3291"/>
    <w:rsid w:val="007A3C82"/>
    <w:rsid w:val="007A4D32"/>
    <w:rsid w:val="007A4ECB"/>
    <w:rsid w:val="007A53FC"/>
    <w:rsid w:val="007A7B74"/>
    <w:rsid w:val="007B03D4"/>
    <w:rsid w:val="007B0406"/>
    <w:rsid w:val="007B05F5"/>
    <w:rsid w:val="007B0985"/>
    <w:rsid w:val="007B0E1F"/>
    <w:rsid w:val="007B2780"/>
    <w:rsid w:val="007B3533"/>
    <w:rsid w:val="007B3BBD"/>
    <w:rsid w:val="007B3EA5"/>
    <w:rsid w:val="007B4EDA"/>
    <w:rsid w:val="007B6B6B"/>
    <w:rsid w:val="007B6F78"/>
    <w:rsid w:val="007B7182"/>
    <w:rsid w:val="007B799A"/>
    <w:rsid w:val="007B7BD4"/>
    <w:rsid w:val="007B7C68"/>
    <w:rsid w:val="007C0693"/>
    <w:rsid w:val="007C138B"/>
    <w:rsid w:val="007C16F2"/>
    <w:rsid w:val="007C1C74"/>
    <w:rsid w:val="007C1EC3"/>
    <w:rsid w:val="007C2310"/>
    <w:rsid w:val="007C2643"/>
    <w:rsid w:val="007C27AB"/>
    <w:rsid w:val="007C2877"/>
    <w:rsid w:val="007C2AC5"/>
    <w:rsid w:val="007C2CB3"/>
    <w:rsid w:val="007C30A9"/>
    <w:rsid w:val="007C3720"/>
    <w:rsid w:val="007C4248"/>
    <w:rsid w:val="007C42B7"/>
    <w:rsid w:val="007C44F5"/>
    <w:rsid w:val="007C48F7"/>
    <w:rsid w:val="007C4DB1"/>
    <w:rsid w:val="007C568B"/>
    <w:rsid w:val="007C57A9"/>
    <w:rsid w:val="007C6B40"/>
    <w:rsid w:val="007C7744"/>
    <w:rsid w:val="007D01C9"/>
    <w:rsid w:val="007D0990"/>
    <w:rsid w:val="007D10C3"/>
    <w:rsid w:val="007D14E1"/>
    <w:rsid w:val="007D15E4"/>
    <w:rsid w:val="007D2CA1"/>
    <w:rsid w:val="007D4B63"/>
    <w:rsid w:val="007D511E"/>
    <w:rsid w:val="007D561B"/>
    <w:rsid w:val="007D6ED2"/>
    <w:rsid w:val="007D6F5B"/>
    <w:rsid w:val="007D7A52"/>
    <w:rsid w:val="007D7B03"/>
    <w:rsid w:val="007E0522"/>
    <w:rsid w:val="007E083A"/>
    <w:rsid w:val="007E1BF0"/>
    <w:rsid w:val="007E1E69"/>
    <w:rsid w:val="007E1F7A"/>
    <w:rsid w:val="007E22EB"/>
    <w:rsid w:val="007E295D"/>
    <w:rsid w:val="007E2BBA"/>
    <w:rsid w:val="007E2FA6"/>
    <w:rsid w:val="007E31AD"/>
    <w:rsid w:val="007E541C"/>
    <w:rsid w:val="007E5463"/>
    <w:rsid w:val="007E57CE"/>
    <w:rsid w:val="007E6366"/>
    <w:rsid w:val="007E6609"/>
    <w:rsid w:val="007E6AEF"/>
    <w:rsid w:val="007E6C07"/>
    <w:rsid w:val="007F178A"/>
    <w:rsid w:val="007F1C08"/>
    <w:rsid w:val="007F2518"/>
    <w:rsid w:val="007F26E0"/>
    <w:rsid w:val="007F3F28"/>
    <w:rsid w:val="007F5167"/>
    <w:rsid w:val="007F5404"/>
    <w:rsid w:val="007F56A0"/>
    <w:rsid w:val="007F6805"/>
    <w:rsid w:val="007F6908"/>
    <w:rsid w:val="007F7937"/>
    <w:rsid w:val="00800F07"/>
    <w:rsid w:val="00801153"/>
    <w:rsid w:val="008032EC"/>
    <w:rsid w:val="00803329"/>
    <w:rsid w:val="00803477"/>
    <w:rsid w:val="00804AA3"/>
    <w:rsid w:val="00805663"/>
    <w:rsid w:val="00806549"/>
    <w:rsid w:val="008071F4"/>
    <w:rsid w:val="00807967"/>
    <w:rsid w:val="00807D53"/>
    <w:rsid w:val="00807FDC"/>
    <w:rsid w:val="00811233"/>
    <w:rsid w:val="0081175D"/>
    <w:rsid w:val="00811A00"/>
    <w:rsid w:val="00812E4A"/>
    <w:rsid w:val="008140FB"/>
    <w:rsid w:val="008143D4"/>
    <w:rsid w:val="00815950"/>
    <w:rsid w:val="008162B1"/>
    <w:rsid w:val="008165F2"/>
    <w:rsid w:val="00816E4A"/>
    <w:rsid w:val="0081759F"/>
    <w:rsid w:val="008177B2"/>
    <w:rsid w:val="008177FA"/>
    <w:rsid w:val="00817D8C"/>
    <w:rsid w:val="00817DC2"/>
    <w:rsid w:val="008202EC"/>
    <w:rsid w:val="00820311"/>
    <w:rsid w:val="008204E8"/>
    <w:rsid w:val="00820AD4"/>
    <w:rsid w:val="0082110A"/>
    <w:rsid w:val="008217C6"/>
    <w:rsid w:val="00821B5E"/>
    <w:rsid w:val="00822BBD"/>
    <w:rsid w:val="00822FD8"/>
    <w:rsid w:val="008236F8"/>
    <w:rsid w:val="00823DCA"/>
    <w:rsid w:val="00823FC0"/>
    <w:rsid w:val="00826105"/>
    <w:rsid w:val="008268A6"/>
    <w:rsid w:val="008273DE"/>
    <w:rsid w:val="008279AB"/>
    <w:rsid w:val="00830B17"/>
    <w:rsid w:val="00831E60"/>
    <w:rsid w:val="00833F7A"/>
    <w:rsid w:val="0083467F"/>
    <w:rsid w:val="008351EC"/>
    <w:rsid w:val="00835D68"/>
    <w:rsid w:val="00836BDD"/>
    <w:rsid w:val="00837BB2"/>
    <w:rsid w:val="0084065C"/>
    <w:rsid w:val="00840940"/>
    <w:rsid w:val="008412A0"/>
    <w:rsid w:val="00841FED"/>
    <w:rsid w:val="008429E1"/>
    <w:rsid w:val="00842DAA"/>
    <w:rsid w:val="0084365F"/>
    <w:rsid w:val="008444B8"/>
    <w:rsid w:val="008445A8"/>
    <w:rsid w:val="008451BB"/>
    <w:rsid w:val="00845E68"/>
    <w:rsid w:val="00846F85"/>
    <w:rsid w:val="008474A8"/>
    <w:rsid w:val="008501A0"/>
    <w:rsid w:val="00850ED3"/>
    <w:rsid w:val="00852AB4"/>
    <w:rsid w:val="00852AE2"/>
    <w:rsid w:val="00852C53"/>
    <w:rsid w:val="00854278"/>
    <w:rsid w:val="008545F6"/>
    <w:rsid w:val="0085493B"/>
    <w:rsid w:val="0085542E"/>
    <w:rsid w:val="00855C85"/>
    <w:rsid w:val="008564B8"/>
    <w:rsid w:val="0085667E"/>
    <w:rsid w:val="00856772"/>
    <w:rsid w:val="00860B50"/>
    <w:rsid w:val="00861001"/>
    <w:rsid w:val="00862B27"/>
    <w:rsid w:val="008645E6"/>
    <w:rsid w:val="00864B36"/>
    <w:rsid w:val="00865030"/>
    <w:rsid w:val="00866292"/>
    <w:rsid w:val="00866CA6"/>
    <w:rsid w:val="00866EBE"/>
    <w:rsid w:val="00870854"/>
    <w:rsid w:val="00871662"/>
    <w:rsid w:val="00871BC7"/>
    <w:rsid w:val="00871EF6"/>
    <w:rsid w:val="00873B8F"/>
    <w:rsid w:val="00873CC9"/>
    <w:rsid w:val="0087475F"/>
    <w:rsid w:val="00875B09"/>
    <w:rsid w:val="00875B12"/>
    <w:rsid w:val="00875C3C"/>
    <w:rsid w:val="00875F3D"/>
    <w:rsid w:val="008763B7"/>
    <w:rsid w:val="008767C6"/>
    <w:rsid w:val="00876CD3"/>
    <w:rsid w:val="00877314"/>
    <w:rsid w:val="0087788F"/>
    <w:rsid w:val="00877BB8"/>
    <w:rsid w:val="0088057C"/>
    <w:rsid w:val="00881B05"/>
    <w:rsid w:val="00882348"/>
    <w:rsid w:val="0088295B"/>
    <w:rsid w:val="00883032"/>
    <w:rsid w:val="008834C4"/>
    <w:rsid w:val="008840BE"/>
    <w:rsid w:val="0088475F"/>
    <w:rsid w:val="00885B0E"/>
    <w:rsid w:val="0088756B"/>
    <w:rsid w:val="0089142F"/>
    <w:rsid w:val="00891777"/>
    <w:rsid w:val="00892563"/>
    <w:rsid w:val="00892866"/>
    <w:rsid w:val="00892D47"/>
    <w:rsid w:val="008932C0"/>
    <w:rsid w:val="0089388E"/>
    <w:rsid w:val="00893C41"/>
    <w:rsid w:val="00893C71"/>
    <w:rsid w:val="00893E25"/>
    <w:rsid w:val="00895165"/>
    <w:rsid w:val="0089547A"/>
    <w:rsid w:val="00895BD1"/>
    <w:rsid w:val="0089621F"/>
    <w:rsid w:val="00897117"/>
    <w:rsid w:val="008975EB"/>
    <w:rsid w:val="00897B26"/>
    <w:rsid w:val="00897F7E"/>
    <w:rsid w:val="008A0D44"/>
    <w:rsid w:val="008A27BF"/>
    <w:rsid w:val="008A2BCA"/>
    <w:rsid w:val="008A2EEA"/>
    <w:rsid w:val="008A3277"/>
    <w:rsid w:val="008A34A5"/>
    <w:rsid w:val="008A3FB7"/>
    <w:rsid w:val="008A4260"/>
    <w:rsid w:val="008A4423"/>
    <w:rsid w:val="008A4C35"/>
    <w:rsid w:val="008A560A"/>
    <w:rsid w:val="008B09A5"/>
    <w:rsid w:val="008B0B72"/>
    <w:rsid w:val="008B0C09"/>
    <w:rsid w:val="008B1626"/>
    <w:rsid w:val="008B271E"/>
    <w:rsid w:val="008B31EA"/>
    <w:rsid w:val="008B3A4D"/>
    <w:rsid w:val="008B3D93"/>
    <w:rsid w:val="008B4686"/>
    <w:rsid w:val="008B52B8"/>
    <w:rsid w:val="008B5816"/>
    <w:rsid w:val="008B5EC1"/>
    <w:rsid w:val="008B65B5"/>
    <w:rsid w:val="008B687C"/>
    <w:rsid w:val="008B7619"/>
    <w:rsid w:val="008B7E6E"/>
    <w:rsid w:val="008C0136"/>
    <w:rsid w:val="008C0205"/>
    <w:rsid w:val="008C034A"/>
    <w:rsid w:val="008C0F13"/>
    <w:rsid w:val="008C10B0"/>
    <w:rsid w:val="008C1F7E"/>
    <w:rsid w:val="008C2376"/>
    <w:rsid w:val="008C451D"/>
    <w:rsid w:val="008C46C7"/>
    <w:rsid w:val="008C48DA"/>
    <w:rsid w:val="008C4AC2"/>
    <w:rsid w:val="008C4EF2"/>
    <w:rsid w:val="008C5FB3"/>
    <w:rsid w:val="008C6055"/>
    <w:rsid w:val="008C6559"/>
    <w:rsid w:val="008C6625"/>
    <w:rsid w:val="008C7CF4"/>
    <w:rsid w:val="008D0054"/>
    <w:rsid w:val="008D03BA"/>
    <w:rsid w:val="008D0B7E"/>
    <w:rsid w:val="008D15C7"/>
    <w:rsid w:val="008D179F"/>
    <w:rsid w:val="008D2E00"/>
    <w:rsid w:val="008D2F7B"/>
    <w:rsid w:val="008D4888"/>
    <w:rsid w:val="008D5904"/>
    <w:rsid w:val="008D7125"/>
    <w:rsid w:val="008D77F6"/>
    <w:rsid w:val="008E0803"/>
    <w:rsid w:val="008E0ED7"/>
    <w:rsid w:val="008E10B9"/>
    <w:rsid w:val="008E20B1"/>
    <w:rsid w:val="008E2EBD"/>
    <w:rsid w:val="008E3182"/>
    <w:rsid w:val="008E3781"/>
    <w:rsid w:val="008E3DC3"/>
    <w:rsid w:val="008E4437"/>
    <w:rsid w:val="008E4710"/>
    <w:rsid w:val="008E55F1"/>
    <w:rsid w:val="008E62FC"/>
    <w:rsid w:val="008E6A6D"/>
    <w:rsid w:val="008E6BD3"/>
    <w:rsid w:val="008E7625"/>
    <w:rsid w:val="008E7DA2"/>
    <w:rsid w:val="008F0488"/>
    <w:rsid w:val="008F07DD"/>
    <w:rsid w:val="008F155B"/>
    <w:rsid w:val="008F25BF"/>
    <w:rsid w:val="008F26FB"/>
    <w:rsid w:val="008F354D"/>
    <w:rsid w:val="008F3AF0"/>
    <w:rsid w:val="008F3B14"/>
    <w:rsid w:val="008F446C"/>
    <w:rsid w:val="008F4649"/>
    <w:rsid w:val="008F6380"/>
    <w:rsid w:val="009006F9"/>
    <w:rsid w:val="00900DBD"/>
    <w:rsid w:val="009015F0"/>
    <w:rsid w:val="009016C2"/>
    <w:rsid w:val="0090195E"/>
    <w:rsid w:val="00903C2E"/>
    <w:rsid w:val="00904C37"/>
    <w:rsid w:val="00904FD7"/>
    <w:rsid w:val="009056A4"/>
    <w:rsid w:val="0090573E"/>
    <w:rsid w:val="0090689B"/>
    <w:rsid w:val="009068AF"/>
    <w:rsid w:val="00907C2C"/>
    <w:rsid w:val="00907DC0"/>
    <w:rsid w:val="00907FDE"/>
    <w:rsid w:val="00911268"/>
    <w:rsid w:val="00912F24"/>
    <w:rsid w:val="009135BD"/>
    <w:rsid w:val="00913AC4"/>
    <w:rsid w:val="00913DB0"/>
    <w:rsid w:val="00913FF8"/>
    <w:rsid w:val="0091554A"/>
    <w:rsid w:val="00915CF1"/>
    <w:rsid w:val="00915F89"/>
    <w:rsid w:val="0092085C"/>
    <w:rsid w:val="009216F2"/>
    <w:rsid w:val="00921931"/>
    <w:rsid w:val="00922216"/>
    <w:rsid w:val="00922C71"/>
    <w:rsid w:val="00922F95"/>
    <w:rsid w:val="0092317E"/>
    <w:rsid w:val="009248CD"/>
    <w:rsid w:val="00925C31"/>
    <w:rsid w:val="009263EC"/>
    <w:rsid w:val="00926449"/>
    <w:rsid w:val="00926859"/>
    <w:rsid w:val="00926874"/>
    <w:rsid w:val="00926BC0"/>
    <w:rsid w:val="00927A76"/>
    <w:rsid w:val="00927B48"/>
    <w:rsid w:val="00930BA5"/>
    <w:rsid w:val="009319FB"/>
    <w:rsid w:val="00932016"/>
    <w:rsid w:val="009321C5"/>
    <w:rsid w:val="009326FE"/>
    <w:rsid w:val="00932B84"/>
    <w:rsid w:val="00932B86"/>
    <w:rsid w:val="00932F1A"/>
    <w:rsid w:val="009332AF"/>
    <w:rsid w:val="00933D6E"/>
    <w:rsid w:val="0093442E"/>
    <w:rsid w:val="00934995"/>
    <w:rsid w:val="00934ABF"/>
    <w:rsid w:val="00935332"/>
    <w:rsid w:val="0093537D"/>
    <w:rsid w:val="00935431"/>
    <w:rsid w:val="009354AC"/>
    <w:rsid w:val="009357EA"/>
    <w:rsid w:val="00935FD3"/>
    <w:rsid w:val="009363AC"/>
    <w:rsid w:val="00936B75"/>
    <w:rsid w:val="009408F9"/>
    <w:rsid w:val="00940A5E"/>
    <w:rsid w:val="00941C13"/>
    <w:rsid w:val="00941F2F"/>
    <w:rsid w:val="00942997"/>
    <w:rsid w:val="00943E47"/>
    <w:rsid w:val="009458B4"/>
    <w:rsid w:val="00946BC0"/>
    <w:rsid w:val="00946E8F"/>
    <w:rsid w:val="009474D8"/>
    <w:rsid w:val="0095020F"/>
    <w:rsid w:val="00950FD1"/>
    <w:rsid w:val="00951004"/>
    <w:rsid w:val="00951DEB"/>
    <w:rsid w:val="009528A8"/>
    <w:rsid w:val="00952925"/>
    <w:rsid w:val="00952980"/>
    <w:rsid w:val="009529AC"/>
    <w:rsid w:val="00952C6A"/>
    <w:rsid w:val="00953238"/>
    <w:rsid w:val="009539EE"/>
    <w:rsid w:val="009546A0"/>
    <w:rsid w:val="00954867"/>
    <w:rsid w:val="0095489C"/>
    <w:rsid w:val="0095520A"/>
    <w:rsid w:val="00955EC0"/>
    <w:rsid w:val="00956056"/>
    <w:rsid w:val="009567EC"/>
    <w:rsid w:val="00956CC2"/>
    <w:rsid w:val="009573E8"/>
    <w:rsid w:val="009600C1"/>
    <w:rsid w:val="00960103"/>
    <w:rsid w:val="00960754"/>
    <w:rsid w:val="00960B6C"/>
    <w:rsid w:val="009614CF"/>
    <w:rsid w:val="00961776"/>
    <w:rsid w:val="009619A8"/>
    <w:rsid w:val="009629C8"/>
    <w:rsid w:val="00962B62"/>
    <w:rsid w:val="00963424"/>
    <w:rsid w:val="00963588"/>
    <w:rsid w:val="00964072"/>
    <w:rsid w:val="0096453C"/>
    <w:rsid w:val="00965429"/>
    <w:rsid w:val="009669E4"/>
    <w:rsid w:val="009701AE"/>
    <w:rsid w:val="009708C4"/>
    <w:rsid w:val="009708C6"/>
    <w:rsid w:val="0097131F"/>
    <w:rsid w:val="009718C1"/>
    <w:rsid w:val="009730FE"/>
    <w:rsid w:val="00973215"/>
    <w:rsid w:val="00973EB0"/>
    <w:rsid w:val="00973F8A"/>
    <w:rsid w:val="0097428C"/>
    <w:rsid w:val="0097436F"/>
    <w:rsid w:val="0097441A"/>
    <w:rsid w:val="0097531B"/>
    <w:rsid w:val="009757FF"/>
    <w:rsid w:val="009758ED"/>
    <w:rsid w:val="00975CC4"/>
    <w:rsid w:val="00976640"/>
    <w:rsid w:val="00976BB6"/>
    <w:rsid w:val="00976E27"/>
    <w:rsid w:val="009777A6"/>
    <w:rsid w:val="00980319"/>
    <w:rsid w:val="009805E9"/>
    <w:rsid w:val="00981223"/>
    <w:rsid w:val="00981611"/>
    <w:rsid w:val="00981CDF"/>
    <w:rsid w:val="0098235A"/>
    <w:rsid w:val="0098249E"/>
    <w:rsid w:val="00982F3B"/>
    <w:rsid w:val="00982FC8"/>
    <w:rsid w:val="00983495"/>
    <w:rsid w:val="009834ED"/>
    <w:rsid w:val="00983A0A"/>
    <w:rsid w:val="00983CE6"/>
    <w:rsid w:val="00984ECA"/>
    <w:rsid w:val="00984F92"/>
    <w:rsid w:val="00985282"/>
    <w:rsid w:val="00986454"/>
    <w:rsid w:val="0098765C"/>
    <w:rsid w:val="00990A47"/>
    <w:rsid w:val="00992059"/>
    <w:rsid w:val="009921BD"/>
    <w:rsid w:val="00992BAC"/>
    <w:rsid w:val="00993B78"/>
    <w:rsid w:val="009942A9"/>
    <w:rsid w:val="009942B2"/>
    <w:rsid w:val="0099473D"/>
    <w:rsid w:val="009949E2"/>
    <w:rsid w:val="00994B7E"/>
    <w:rsid w:val="00995016"/>
    <w:rsid w:val="009A0780"/>
    <w:rsid w:val="009A0AF7"/>
    <w:rsid w:val="009A169A"/>
    <w:rsid w:val="009A1A38"/>
    <w:rsid w:val="009A1DEB"/>
    <w:rsid w:val="009A258E"/>
    <w:rsid w:val="009A31FC"/>
    <w:rsid w:val="009A4ED7"/>
    <w:rsid w:val="009A559E"/>
    <w:rsid w:val="009A5A5D"/>
    <w:rsid w:val="009A5E1C"/>
    <w:rsid w:val="009A6986"/>
    <w:rsid w:val="009B0084"/>
    <w:rsid w:val="009B0096"/>
    <w:rsid w:val="009B1231"/>
    <w:rsid w:val="009B14D4"/>
    <w:rsid w:val="009B160F"/>
    <w:rsid w:val="009B1B9E"/>
    <w:rsid w:val="009B27EE"/>
    <w:rsid w:val="009B33CC"/>
    <w:rsid w:val="009B3825"/>
    <w:rsid w:val="009B5B4C"/>
    <w:rsid w:val="009B5CDF"/>
    <w:rsid w:val="009B5E4E"/>
    <w:rsid w:val="009B7A6E"/>
    <w:rsid w:val="009C0336"/>
    <w:rsid w:val="009C087C"/>
    <w:rsid w:val="009C172F"/>
    <w:rsid w:val="009C1B0B"/>
    <w:rsid w:val="009C1B6D"/>
    <w:rsid w:val="009C2FA3"/>
    <w:rsid w:val="009C33E2"/>
    <w:rsid w:val="009C357B"/>
    <w:rsid w:val="009C4AAC"/>
    <w:rsid w:val="009C4DCE"/>
    <w:rsid w:val="009C5185"/>
    <w:rsid w:val="009C5FA2"/>
    <w:rsid w:val="009C6795"/>
    <w:rsid w:val="009C6D48"/>
    <w:rsid w:val="009C7699"/>
    <w:rsid w:val="009C77BC"/>
    <w:rsid w:val="009D0444"/>
    <w:rsid w:val="009D05D0"/>
    <w:rsid w:val="009D18B8"/>
    <w:rsid w:val="009D1D6A"/>
    <w:rsid w:val="009D20AE"/>
    <w:rsid w:val="009D260C"/>
    <w:rsid w:val="009D2794"/>
    <w:rsid w:val="009D34CA"/>
    <w:rsid w:val="009D3833"/>
    <w:rsid w:val="009D5701"/>
    <w:rsid w:val="009D5AD5"/>
    <w:rsid w:val="009D63D2"/>
    <w:rsid w:val="009D74C1"/>
    <w:rsid w:val="009D7C96"/>
    <w:rsid w:val="009E009B"/>
    <w:rsid w:val="009E0AE3"/>
    <w:rsid w:val="009E0E7C"/>
    <w:rsid w:val="009E1111"/>
    <w:rsid w:val="009E291B"/>
    <w:rsid w:val="009E2E76"/>
    <w:rsid w:val="009E2F8E"/>
    <w:rsid w:val="009E349E"/>
    <w:rsid w:val="009E3933"/>
    <w:rsid w:val="009E3BF3"/>
    <w:rsid w:val="009E4426"/>
    <w:rsid w:val="009E44F4"/>
    <w:rsid w:val="009E46A1"/>
    <w:rsid w:val="009E46CC"/>
    <w:rsid w:val="009E48F3"/>
    <w:rsid w:val="009E4951"/>
    <w:rsid w:val="009E500E"/>
    <w:rsid w:val="009E529B"/>
    <w:rsid w:val="009E5EE3"/>
    <w:rsid w:val="009E7275"/>
    <w:rsid w:val="009E7DE3"/>
    <w:rsid w:val="009F0712"/>
    <w:rsid w:val="009F0987"/>
    <w:rsid w:val="009F1807"/>
    <w:rsid w:val="009F1DF8"/>
    <w:rsid w:val="009F3EE7"/>
    <w:rsid w:val="009F4508"/>
    <w:rsid w:val="009F4DA0"/>
    <w:rsid w:val="009F5930"/>
    <w:rsid w:val="009F5B75"/>
    <w:rsid w:val="009F63A3"/>
    <w:rsid w:val="009F76EC"/>
    <w:rsid w:val="009F7992"/>
    <w:rsid w:val="00A00BAB"/>
    <w:rsid w:val="00A00BBC"/>
    <w:rsid w:val="00A01223"/>
    <w:rsid w:val="00A01314"/>
    <w:rsid w:val="00A0182E"/>
    <w:rsid w:val="00A01837"/>
    <w:rsid w:val="00A0229E"/>
    <w:rsid w:val="00A047B5"/>
    <w:rsid w:val="00A0594E"/>
    <w:rsid w:val="00A05B8E"/>
    <w:rsid w:val="00A068B8"/>
    <w:rsid w:val="00A07CF6"/>
    <w:rsid w:val="00A07F6F"/>
    <w:rsid w:val="00A10689"/>
    <w:rsid w:val="00A10B63"/>
    <w:rsid w:val="00A110D7"/>
    <w:rsid w:val="00A11120"/>
    <w:rsid w:val="00A114E0"/>
    <w:rsid w:val="00A12188"/>
    <w:rsid w:val="00A127B1"/>
    <w:rsid w:val="00A1406C"/>
    <w:rsid w:val="00A1410C"/>
    <w:rsid w:val="00A1437E"/>
    <w:rsid w:val="00A149A2"/>
    <w:rsid w:val="00A153B2"/>
    <w:rsid w:val="00A15A9A"/>
    <w:rsid w:val="00A15C2C"/>
    <w:rsid w:val="00A1628C"/>
    <w:rsid w:val="00A16D71"/>
    <w:rsid w:val="00A17101"/>
    <w:rsid w:val="00A172E7"/>
    <w:rsid w:val="00A17E52"/>
    <w:rsid w:val="00A20090"/>
    <w:rsid w:val="00A20CD5"/>
    <w:rsid w:val="00A21168"/>
    <w:rsid w:val="00A21193"/>
    <w:rsid w:val="00A2168A"/>
    <w:rsid w:val="00A21EDE"/>
    <w:rsid w:val="00A228C3"/>
    <w:rsid w:val="00A22A0E"/>
    <w:rsid w:val="00A24B66"/>
    <w:rsid w:val="00A262B8"/>
    <w:rsid w:val="00A26769"/>
    <w:rsid w:val="00A26EDC"/>
    <w:rsid w:val="00A27338"/>
    <w:rsid w:val="00A2781A"/>
    <w:rsid w:val="00A27BF1"/>
    <w:rsid w:val="00A27FBA"/>
    <w:rsid w:val="00A30BA6"/>
    <w:rsid w:val="00A31066"/>
    <w:rsid w:val="00A31F07"/>
    <w:rsid w:val="00A32400"/>
    <w:rsid w:val="00A324BC"/>
    <w:rsid w:val="00A33B60"/>
    <w:rsid w:val="00A343B8"/>
    <w:rsid w:val="00A34515"/>
    <w:rsid w:val="00A36660"/>
    <w:rsid w:val="00A36FC0"/>
    <w:rsid w:val="00A37B7B"/>
    <w:rsid w:val="00A37D8A"/>
    <w:rsid w:val="00A37E44"/>
    <w:rsid w:val="00A4015D"/>
    <w:rsid w:val="00A402D3"/>
    <w:rsid w:val="00A4083F"/>
    <w:rsid w:val="00A40DC2"/>
    <w:rsid w:val="00A41AFC"/>
    <w:rsid w:val="00A41DCD"/>
    <w:rsid w:val="00A423CA"/>
    <w:rsid w:val="00A4279D"/>
    <w:rsid w:val="00A42EBA"/>
    <w:rsid w:val="00A43B56"/>
    <w:rsid w:val="00A4435D"/>
    <w:rsid w:val="00A4495A"/>
    <w:rsid w:val="00A44F78"/>
    <w:rsid w:val="00A45A0E"/>
    <w:rsid w:val="00A46197"/>
    <w:rsid w:val="00A46474"/>
    <w:rsid w:val="00A46DE3"/>
    <w:rsid w:val="00A477CB"/>
    <w:rsid w:val="00A47E7B"/>
    <w:rsid w:val="00A50DBC"/>
    <w:rsid w:val="00A50F57"/>
    <w:rsid w:val="00A51573"/>
    <w:rsid w:val="00A518FC"/>
    <w:rsid w:val="00A51F16"/>
    <w:rsid w:val="00A520F5"/>
    <w:rsid w:val="00A52942"/>
    <w:rsid w:val="00A52CD1"/>
    <w:rsid w:val="00A53B64"/>
    <w:rsid w:val="00A54437"/>
    <w:rsid w:val="00A54CB2"/>
    <w:rsid w:val="00A558CC"/>
    <w:rsid w:val="00A559AD"/>
    <w:rsid w:val="00A55A95"/>
    <w:rsid w:val="00A57804"/>
    <w:rsid w:val="00A602C2"/>
    <w:rsid w:val="00A60B04"/>
    <w:rsid w:val="00A60E54"/>
    <w:rsid w:val="00A626A5"/>
    <w:rsid w:val="00A6290B"/>
    <w:rsid w:val="00A62B70"/>
    <w:rsid w:val="00A62F7B"/>
    <w:rsid w:val="00A632BF"/>
    <w:rsid w:val="00A6379D"/>
    <w:rsid w:val="00A64791"/>
    <w:rsid w:val="00A64CFE"/>
    <w:rsid w:val="00A65B4A"/>
    <w:rsid w:val="00A6624B"/>
    <w:rsid w:val="00A66761"/>
    <w:rsid w:val="00A66887"/>
    <w:rsid w:val="00A6740D"/>
    <w:rsid w:val="00A67A31"/>
    <w:rsid w:val="00A7020B"/>
    <w:rsid w:val="00A702CF"/>
    <w:rsid w:val="00A716D0"/>
    <w:rsid w:val="00A7191D"/>
    <w:rsid w:val="00A72115"/>
    <w:rsid w:val="00A7215C"/>
    <w:rsid w:val="00A72E2F"/>
    <w:rsid w:val="00A72E73"/>
    <w:rsid w:val="00A74A57"/>
    <w:rsid w:val="00A77185"/>
    <w:rsid w:val="00A77697"/>
    <w:rsid w:val="00A779C0"/>
    <w:rsid w:val="00A77E15"/>
    <w:rsid w:val="00A8015C"/>
    <w:rsid w:val="00A8095D"/>
    <w:rsid w:val="00A80C62"/>
    <w:rsid w:val="00A8136C"/>
    <w:rsid w:val="00A81AE6"/>
    <w:rsid w:val="00A81B18"/>
    <w:rsid w:val="00A81E18"/>
    <w:rsid w:val="00A81F2F"/>
    <w:rsid w:val="00A82937"/>
    <w:rsid w:val="00A829EE"/>
    <w:rsid w:val="00A84146"/>
    <w:rsid w:val="00A84736"/>
    <w:rsid w:val="00A8474B"/>
    <w:rsid w:val="00A864F4"/>
    <w:rsid w:val="00A868F2"/>
    <w:rsid w:val="00A87732"/>
    <w:rsid w:val="00A87CF3"/>
    <w:rsid w:val="00A87F81"/>
    <w:rsid w:val="00A900A7"/>
    <w:rsid w:val="00A90299"/>
    <w:rsid w:val="00A902BA"/>
    <w:rsid w:val="00A90BB6"/>
    <w:rsid w:val="00A9180B"/>
    <w:rsid w:val="00A9208F"/>
    <w:rsid w:val="00A9319F"/>
    <w:rsid w:val="00A9385D"/>
    <w:rsid w:val="00A93B36"/>
    <w:rsid w:val="00A95B79"/>
    <w:rsid w:val="00A9657E"/>
    <w:rsid w:val="00A97F0A"/>
    <w:rsid w:val="00AA1335"/>
    <w:rsid w:val="00AA2542"/>
    <w:rsid w:val="00AA26DE"/>
    <w:rsid w:val="00AA2A65"/>
    <w:rsid w:val="00AA34CA"/>
    <w:rsid w:val="00AA3660"/>
    <w:rsid w:val="00AA470C"/>
    <w:rsid w:val="00AA6269"/>
    <w:rsid w:val="00AA7451"/>
    <w:rsid w:val="00AA79E4"/>
    <w:rsid w:val="00AB07F6"/>
    <w:rsid w:val="00AB11D5"/>
    <w:rsid w:val="00AB14D4"/>
    <w:rsid w:val="00AB30A9"/>
    <w:rsid w:val="00AB34D6"/>
    <w:rsid w:val="00AB357F"/>
    <w:rsid w:val="00AB4904"/>
    <w:rsid w:val="00AB4A5F"/>
    <w:rsid w:val="00AB4C1E"/>
    <w:rsid w:val="00AB50DC"/>
    <w:rsid w:val="00AB6CD7"/>
    <w:rsid w:val="00AC02E3"/>
    <w:rsid w:val="00AC09AE"/>
    <w:rsid w:val="00AC124E"/>
    <w:rsid w:val="00AC13D5"/>
    <w:rsid w:val="00AC21A8"/>
    <w:rsid w:val="00AC2250"/>
    <w:rsid w:val="00AC2372"/>
    <w:rsid w:val="00AC24FD"/>
    <w:rsid w:val="00AC2567"/>
    <w:rsid w:val="00AC2A0C"/>
    <w:rsid w:val="00AC2B32"/>
    <w:rsid w:val="00AC47E8"/>
    <w:rsid w:val="00AC49AE"/>
    <w:rsid w:val="00AC4EC2"/>
    <w:rsid w:val="00AC501B"/>
    <w:rsid w:val="00AC5834"/>
    <w:rsid w:val="00AC5C48"/>
    <w:rsid w:val="00AC630F"/>
    <w:rsid w:val="00AC6BA7"/>
    <w:rsid w:val="00AD04B3"/>
    <w:rsid w:val="00AD0BF7"/>
    <w:rsid w:val="00AD0E78"/>
    <w:rsid w:val="00AD1731"/>
    <w:rsid w:val="00AD3010"/>
    <w:rsid w:val="00AD3963"/>
    <w:rsid w:val="00AD4652"/>
    <w:rsid w:val="00AD4E7A"/>
    <w:rsid w:val="00AD547D"/>
    <w:rsid w:val="00AD5C8A"/>
    <w:rsid w:val="00AD63AB"/>
    <w:rsid w:val="00AD7A62"/>
    <w:rsid w:val="00AE09B6"/>
    <w:rsid w:val="00AE0C57"/>
    <w:rsid w:val="00AE0E8B"/>
    <w:rsid w:val="00AE102F"/>
    <w:rsid w:val="00AE1E4A"/>
    <w:rsid w:val="00AE1F6E"/>
    <w:rsid w:val="00AE1FAA"/>
    <w:rsid w:val="00AE46AE"/>
    <w:rsid w:val="00AE48A7"/>
    <w:rsid w:val="00AE4CF9"/>
    <w:rsid w:val="00AE4E96"/>
    <w:rsid w:val="00AE53D1"/>
    <w:rsid w:val="00AE563F"/>
    <w:rsid w:val="00AE5A50"/>
    <w:rsid w:val="00AE5F63"/>
    <w:rsid w:val="00AE6269"/>
    <w:rsid w:val="00AE6BF3"/>
    <w:rsid w:val="00AE6FD1"/>
    <w:rsid w:val="00AE70AA"/>
    <w:rsid w:val="00AF0550"/>
    <w:rsid w:val="00AF096B"/>
    <w:rsid w:val="00AF0D35"/>
    <w:rsid w:val="00AF22B8"/>
    <w:rsid w:val="00AF2387"/>
    <w:rsid w:val="00AF2954"/>
    <w:rsid w:val="00AF3F02"/>
    <w:rsid w:val="00AF448A"/>
    <w:rsid w:val="00AF5F06"/>
    <w:rsid w:val="00AF6ED0"/>
    <w:rsid w:val="00AF7070"/>
    <w:rsid w:val="00AF753D"/>
    <w:rsid w:val="00AF7BE4"/>
    <w:rsid w:val="00B00C36"/>
    <w:rsid w:val="00B01132"/>
    <w:rsid w:val="00B01390"/>
    <w:rsid w:val="00B02062"/>
    <w:rsid w:val="00B0226C"/>
    <w:rsid w:val="00B02573"/>
    <w:rsid w:val="00B03565"/>
    <w:rsid w:val="00B03FFA"/>
    <w:rsid w:val="00B04078"/>
    <w:rsid w:val="00B0422E"/>
    <w:rsid w:val="00B04265"/>
    <w:rsid w:val="00B045F2"/>
    <w:rsid w:val="00B046E1"/>
    <w:rsid w:val="00B047D2"/>
    <w:rsid w:val="00B054CA"/>
    <w:rsid w:val="00B055C3"/>
    <w:rsid w:val="00B0591A"/>
    <w:rsid w:val="00B06801"/>
    <w:rsid w:val="00B07FC9"/>
    <w:rsid w:val="00B102A2"/>
    <w:rsid w:val="00B1115B"/>
    <w:rsid w:val="00B11EB0"/>
    <w:rsid w:val="00B11ECC"/>
    <w:rsid w:val="00B122FB"/>
    <w:rsid w:val="00B12CAB"/>
    <w:rsid w:val="00B1329F"/>
    <w:rsid w:val="00B13C5E"/>
    <w:rsid w:val="00B14200"/>
    <w:rsid w:val="00B14B91"/>
    <w:rsid w:val="00B1649D"/>
    <w:rsid w:val="00B17314"/>
    <w:rsid w:val="00B17BA0"/>
    <w:rsid w:val="00B20106"/>
    <w:rsid w:val="00B20385"/>
    <w:rsid w:val="00B20629"/>
    <w:rsid w:val="00B209B3"/>
    <w:rsid w:val="00B2173E"/>
    <w:rsid w:val="00B22304"/>
    <w:rsid w:val="00B22C9E"/>
    <w:rsid w:val="00B23063"/>
    <w:rsid w:val="00B234D3"/>
    <w:rsid w:val="00B24AE7"/>
    <w:rsid w:val="00B24CDB"/>
    <w:rsid w:val="00B255BB"/>
    <w:rsid w:val="00B2560C"/>
    <w:rsid w:val="00B256B8"/>
    <w:rsid w:val="00B26205"/>
    <w:rsid w:val="00B2717D"/>
    <w:rsid w:val="00B272C9"/>
    <w:rsid w:val="00B30A05"/>
    <w:rsid w:val="00B30D98"/>
    <w:rsid w:val="00B3125B"/>
    <w:rsid w:val="00B31997"/>
    <w:rsid w:val="00B31D9E"/>
    <w:rsid w:val="00B3201E"/>
    <w:rsid w:val="00B320D9"/>
    <w:rsid w:val="00B320FA"/>
    <w:rsid w:val="00B32B8D"/>
    <w:rsid w:val="00B33489"/>
    <w:rsid w:val="00B33E6A"/>
    <w:rsid w:val="00B33F0C"/>
    <w:rsid w:val="00B33F80"/>
    <w:rsid w:val="00B34753"/>
    <w:rsid w:val="00B35019"/>
    <w:rsid w:val="00B360AB"/>
    <w:rsid w:val="00B3637C"/>
    <w:rsid w:val="00B36826"/>
    <w:rsid w:val="00B36C58"/>
    <w:rsid w:val="00B3794A"/>
    <w:rsid w:val="00B40B19"/>
    <w:rsid w:val="00B41114"/>
    <w:rsid w:val="00B4194D"/>
    <w:rsid w:val="00B41F37"/>
    <w:rsid w:val="00B42240"/>
    <w:rsid w:val="00B44CBB"/>
    <w:rsid w:val="00B44F96"/>
    <w:rsid w:val="00B46076"/>
    <w:rsid w:val="00B461CE"/>
    <w:rsid w:val="00B46287"/>
    <w:rsid w:val="00B46779"/>
    <w:rsid w:val="00B50610"/>
    <w:rsid w:val="00B51120"/>
    <w:rsid w:val="00B51FA3"/>
    <w:rsid w:val="00B52011"/>
    <w:rsid w:val="00B5456A"/>
    <w:rsid w:val="00B54607"/>
    <w:rsid w:val="00B55631"/>
    <w:rsid w:val="00B56CE7"/>
    <w:rsid w:val="00B56E70"/>
    <w:rsid w:val="00B5708E"/>
    <w:rsid w:val="00B576B5"/>
    <w:rsid w:val="00B600FD"/>
    <w:rsid w:val="00B603CE"/>
    <w:rsid w:val="00B60679"/>
    <w:rsid w:val="00B610C4"/>
    <w:rsid w:val="00B616A5"/>
    <w:rsid w:val="00B61D36"/>
    <w:rsid w:val="00B61E56"/>
    <w:rsid w:val="00B61FFA"/>
    <w:rsid w:val="00B6200F"/>
    <w:rsid w:val="00B6209B"/>
    <w:rsid w:val="00B62A1B"/>
    <w:rsid w:val="00B63089"/>
    <w:rsid w:val="00B64CC4"/>
    <w:rsid w:val="00B64F86"/>
    <w:rsid w:val="00B656EA"/>
    <w:rsid w:val="00B6586A"/>
    <w:rsid w:val="00B65CD1"/>
    <w:rsid w:val="00B65E1D"/>
    <w:rsid w:val="00B65E5B"/>
    <w:rsid w:val="00B66868"/>
    <w:rsid w:val="00B66C90"/>
    <w:rsid w:val="00B66DDD"/>
    <w:rsid w:val="00B67773"/>
    <w:rsid w:val="00B67C7F"/>
    <w:rsid w:val="00B67DAC"/>
    <w:rsid w:val="00B67E54"/>
    <w:rsid w:val="00B70AD8"/>
    <w:rsid w:val="00B71747"/>
    <w:rsid w:val="00B7282B"/>
    <w:rsid w:val="00B729E9"/>
    <w:rsid w:val="00B729FA"/>
    <w:rsid w:val="00B73B66"/>
    <w:rsid w:val="00B7569D"/>
    <w:rsid w:val="00B76499"/>
    <w:rsid w:val="00B766CE"/>
    <w:rsid w:val="00B76A5D"/>
    <w:rsid w:val="00B76A8A"/>
    <w:rsid w:val="00B76C8F"/>
    <w:rsid w:val="00B76EDF"/>
    <w:rsid w:val="00B7739F"/>
    <w:rsid w:val="00B7770C"/>
    <w:rsid w:val="00B8026B"/>
    <w:rsid w:val="00B8183C"/>
    <w:rsid w:val="00B81FF3"/>
    <w:rsid w:val="00B8201A"/>
    <w:rsid w:val="00B828EC"/>
    <w:rsid w:val="00B82AE1"/>
    <w:rsid w:val="00B843AA"/>
    <w:rsid w:val="00B843CB"/>
    <w:rsid w:val="00B84DD1"/>
    <w:rsid w:val="00B8568B"/>
    <w:rsid w:val="00B86B30"/>
    <w:rsid w:val="00B86CC1"/>
    <w:rsid w:val="00B900EC"/>
    <w:rsid w:val="00B902E3"/>
    <w:rsid w:val="00B90359"/>
    <w:rsid w:val="00B90879"/>
    <w:rsid w:val="00B908B7"/>
    <w:rsid w:val="00B92AA9"/>
    <w:rsid w:val="00B93804"/>
    <w:rsid w:val="00B93EEB"/>
    <w:rsid w:val="00B940DD"/>
    <w:rsid w:val="00B94EBF"/>
    <w:rsid w:val="00B9627E"/>
    <w:rsid w:val="00B962C4"/>
    <w:rsid w:val="00B9716E"/>
    <w:rsid w:val="00B973A7"/>
    <w:rsid w:val="00B9759F"/>
    <w:rsid w:val="00B97DEF"/>
    <w:rsid w:val="00B97E97"/>
    <w:rsid w:val="00BA0362"/>
    <w:rsid w:val="00BA078F"/>
    <w:rsid w:val="00BA0CAF"/>
    <w:rsid w:val="00BA1D09"/>
    <w:rsid w:val="00BA2856"/>
    <w:rsid w:val="00BA2930"/>
    <w:rsid w:val="00BA2956"/>
    <w:rsid w:val="00BA31DC"/>
    <w:rsid w:val="00BA470A"/>
    <w:rsid w:val="00BA4774"/>
    <w:rsid w:val="00BA47C0"/>
    <w:rsid w:val="00BA4B4A"/>
    <w:rsid w:val="00BA4E71"/>
    <w:rsid w:val="00BA501F"/>
    <w:rsid w:val="00BA5153"/>
    <w:rsid w:val="00BA55FC"/>
    <w:rsid w:val="00BA5C88"/>
    <w:rsid w:val="00BA60FD"/>
    <w:rsid w:val="00BA64BC"/>
    <w:rsid w:val="00BA6C10"/>
    <w:rsid w:val="00BA7BF7"/>
    <w:rsid w:val="00BA7C3A"/>
    <w:rsid w:val="00BB0B90"/>
    <w:rsid w:val="00BB0F50"/>
    <w:rsid w:val="00BB0F77"/>
    <w:rsid w:val="00BB3B7B"/>
    <w:rsid w:val="00BB42ED"/>
    <w:rsid w:val="00BB529C"/>
    <w:rsid w:val="00BB6479"/>
    <w:rsid w:val="00BB6B2D"/>
    <w:rsid w:val="00BB6D95"/>
    <w:rsid w:val="00BB7046"/>
    <w:rsid w:val="00BB7191"/>
    <w:rsid w:val="00BB71B6"/>
    <w:rsid w:val="00BB7D50"/>
    <w:rsid w:val="00BC1A03"/>
    <w:rsid w:val="00BC1C87"/>
    <w:rsid w:val="00BC1FC5"/>
    <w:rsid w:val="00BC2569"/>
    <w:rsid w:val="00BC2870"/>
    <w:rsid w:val="00BC3F32"/>
    <w:rsid w:val="00BC535E"/>
    <w:rsid w:val="00BC64CE"/>
    <w:rsid w:val="00BC6927"/>
    <w:rsid w:val="00BC6CF9"/>
    <w:rsid w:val="00BC746C"/>
    <w:rsid w:val="00BC79F9"/>
    <w:rsid w:val="00BD032C"/>
    <w:rsid w:val="00BD05E7"/>
    <w:rsid w:val="00BD0698"/>
    <w:rsid w:val="00BD128B"/>
    <w:rsid w:val="00BD1FE6"/>
    <w:rsid w:val="00BD2E5C"/>
    <w:rsid w:val="00BD2F81"/>
    <w:rsid w:val="00BD34A6"/>
    <w:rsid w:val="00BD3517"/>
    <w:rsid w:val="00BD3854"/>
    <w:rsid w:val="00BD3993"/>
    <w:rsid w:val="00BD3E1A"/>
    <w:rsid w:val="00BD3E35"/>
    <w:rsid w:val="00BD5F9D"/>
    <w:rsid w:val="00BD67F1"/>
    <w:rsid w:val="00BD6E1B"/>
    <w:rsid w:val="00BD7DE6"/>
    <w:rsid w:val="00BE00EA"/>
    <w:rsid w:val="00BE036D"/>
    <w:rsid w:val="00BE065D"/>
    <w:rsid w:val="00BE0BF4"/>
    <w:rsid w:val="00BE0E25"/>
    <w:rsid w:val="00BE0FA2"/>
    <w:rsid w:val="00BE1771"/>
    <w:rsid w:val="00BE1B67"/>
    <w:rsid w:val="00BE2DE1"/>
    <w:rsid w:val="00BE2F98"/>
    <w:rsid w:val="00BE306C"/>
    <w:rsid w:val="00BE35F0"/>
    <w:rsid w:val="00BE42A0"/>
    <w:rsid w:val="00BE494B"/>
    <w:rsid w:val="00BE541A"/>
    <w:rsid w:val="00BE5E54"/>
    <w:rsid w:val="00BE6939"/>
    <w:rsid w:val="00BE74C8"/>
    <w:rsid w:val="00BE7D1F"/>
    <w:rsid w:val="00BF0025"/>
    <w:rsid w:val="00BF021A"/>
    <w:rsid w:val="00BF123B"/>
    <w:rsid w:val="00BF18E8"/>
    <w:rsid w:val="00BF2420"/>
    <w:rsid w:val="00BF27EE"/>
    <w:rsid w:val="00BF2F25"/>
    <w:rsid w:val="00BF30A7"/>
    <w:rsid w:val="00BF392F"/>
    <w:rsid w:val="00BF4238"/>
    <w:rsid w:val="00BF455E"/>
    <w:rsid w:val="00BF48E0"/>
    <w:rsid w:val="00BF5606"/>
    <w:rsid w:val="00BF5976"/>
    <w:rsid w:val="00BF61FC"/>
    <w:rsid w:val="00C0064C"/>
    <w:rsid w:val="00C008C1"/>
    <w:rsid w:val="00C00D4A"/>
    <w:rsid w:val="00C00FD4"/>
    <w:rsid w:val="00C01DAE"/>
    <w:rsid w:val="00C02516"/>
    <w:rsid w:val="00C026BF"/>
    <w:rsid w:val="00C03875"/>
    <w:rsid w:val="00C03AC3"/>
    <w:rsid w:val="00C045F0"/>
    <w:rsid w:val="00C04803"/>
    <w:rsid w:val="00C04D62"/>
    <w:rsid w:val="00C04D8A"/>
    <w:rsid w:val="00C0538B"/>
    <w:rsid w:val="00C057B9"/>
    <w:rsid w:val="00C05E90"/>
    <w:rsid w:val="00C05F9C"/>
    <w:rsid w:val="00C060CA"/>
    <w:rsid w:val="00C06246"/>
    <w:rsid w:val="00C07273"/>
    <w:rsid w:val="00C072BF"/>
    <w:rsid w:val="00C07A33"/>
    <w:rsid w:val="00C07A3E"/>
    <w:rsid w:val="00C07B58"/>
    <w:rsid w:val="00C10018"/>
    <w:rsid w:val="00C10410"/>
    <w:rsid w:val="00C1162D"/>
    <w:rsid w:val="00C11A58"/>
    <w:rsid w:val="00C12BE7"/>
    <w:rsid w:val="00C134AE"/>
    <w:rsid w:val="00C139F9"/>
    <w:rsid w:val="00C13EFC"/>
    <w:rsid w:val="00C142B4"/>
    <w:rsid w:val="00C144B0"/>
    <w:rsid w:val="00C1482E"/>
    <w:rsid w:val="00C14DE9"/>
    <w:rsid w:val="00C163FA"/>
    <w:rsid w:val="00C16694"/>
    <w:rsid w:val="00C16B5A"/>
    <w:rsid w:val="00C2024D"/>
    <w:rsid w:val="00C20EB3"/>
    <w:rsid w:val="00C212E9"/>
    <w:rsid w:val="00C2168A"/>
    <w:rsid w:val="00C222B5"/>
    <w:rsid w:val="00C22BB7"/>
    <w:rsid w:val="00C232D2"/>
    <w:rsid w:val="00C23BA4"/>
    <w:rsid w:val="00C24052"/>
    <w:rsid w:val="00C24182"/>
    <w:rsid w:val="00C24661"/>
    <w:rsid w:val="00C249A8"/>
    <w:rsid w:val="00C2511D"/>
    <w:rsid w:val="00C2532C"/>
    <w:rsid w:val="00C2535E"/>
    <w:rsid w:val="00C25A3B"/>
    <w:rsid w:val="00C26A6D"/>
    <w:rsid w:val="00C271FE"/>
    <w:rsid w:val="00C275BF"/>
    <w:rsid w:val="00C30052"/>
    <w:rsid w:val="00C3035E"/>
    <w:rsid w:val="00C30913"/>
    <w:rsid w:val="00C312E0"/>
    <w:rsid w:val="00C322E7"/>
    <w:rsid w:val="00C32FE5"/>
    <w:rsid w:val="00C3302B"/>
    <w:rsid w:val="00C3361D"/>
    <w:rsid w:val="00C33A4A"/>
    <w:rsid w:val="00C340A3"/>
    <w:rsid w:val="00C34310"/>
    <w:rsid w:val="00C34376"/>
    <w:rsid w:val="00C34B47"/>
    <w:rsid w:val="00C353DD"/>
    <w:rsid w:val="00C35978"/>
    <w:rsid w:val="00C36651"/>
    <w:rsid w:val="00C36798"/>
    <w:rsid w:val="00C3687F"/>
    <w:rsid w:val="00C3746F"/>
    <w:rsid w:val="00C37995"/>
    <w:rsid w:val="00C37D9B"/>
    <w:rsid w:val="00C40DAB"/>
    <w:rsid w:val="00C41139"/>
    <w:rsid w:val="00C41901"/>
    <w:rsid w:val="00C41D7D"/>
    <w:rsid w:val="00C428CB"/>
    <w:rsid w:val="00C43E2A"/>
    <w:rsid w:val="00C446C3"/>
    <w:rsid w:val="00C44A45"/>
    <w:rsid w:val="00C44ADD"/>
    <w:rsid w:val="00C45E4C"/>
    <w:rsid w:val="00C45F2B"/>
    <w:rsid w:val="00C46223"/>
    <w:rsid w:val="00C46315"/>
    <w:rsid w:val="00C46A55"/>
    <w:rsid w:val="00C46D95"/>
    <w:rsid w:val="00C46DAD"/>
    <w:rsid w:val="00C47F03"/>
    <w:rsid w:val="00C5054B"/>
    <w:rsid w:val="00C50E2E"/>
    <w:rsid w:val="00C51279"/>
    <w:rsid w:val="00C51918"/>
    <w:rsid w:val="00C51DA7"/>
    <w:rsid w:val="00C51E5B"/>
    <w:rsid w:val="00C51F9A"/>
    <w:rsid w:val="00C52547"/>
    <w:rsid w:val="00C52A8D"/>
    <w:rsid w:val="00C531AC"/>
    <w:rsid w:val="00C541DA"/>
    <w:rsid w:val="00C54442"/>
    <w:rsid w:val="00C5491D"/>
    <w:rsid w:val="00C55B42"/>
    <w:rsid w:val="00C57ACB"/>
    <w:rsid w:val="00C6048E"/>
    <w:rsid w:val="00C6232E"/>
    <w:rsid w:val="00C63F8E"/>
    <w:rsid w:val="00C64D67"/>
    <w:rsid w:val="00C6531D"/>
    <w:rsid w:val="00C657CC"/>
    <w:rsid w:val="00C658F6"/>
    <w:rsid w:val="00C65BFC"/>
    <w:rsid w:val="00C66094"/>
    <w:rsid w:val="00C6629A"/>
    <w:rsid w:val="00C6752C"/>
    <w:rsid w:val="00C67958"/>
    <w:rsid w:val="00C70568"/>
    <w:rsid w:val="00C70942"/>
    <w:rsid w:val="00C70FEA"/>
    <w:rsid w:val="00C7128B"/>
    <w:rsid w:val="00C71F36"/>
    <w:rsid w:val="00C72E34"/>
    <w:rsid w:val="00C73EE4"/>
    <w:rsid w:val="00C74281"/>
    <w:rsid w:val="00C75003"/>
    <w:rsid w:val="00C75CFE"/>
    <w:rsid w:val="00C7629A"/>
    <w:rsid w:val="00C76AE4"/>
    <w:rsid w:val="00C7728F"/>
    <w:rsid w:val="00C774EF"/>
    <w:rsid w:val="00C778EE"/>
    <w:rsid w:val="00C77A51"/>
    <w:rsid w:val="00C80411"/>
    <w:rsid w:val="00C811FD"/>
    <w:rsid w:val="00C8155B"/>
    <w:rsid w:val="00C8222B"/>
    <w:rsid w:val="00C842D1"/>
    <w:rsid w:val="00C84521"/>
    <w:rsid w:val="00C855E0"/>
    <w:rsid w:val="00C85E76"/>
    <w:rsid w:val="00C86268"/>
    <w:rsid w:val="00C863D1"/>
    <w:rsid w:val="00C8640E"/>
    <w:rsid w:val="00C868A5"/>
    <w:rsid w:val="00C8768B"/>
    <w:rsid w:val="00C879BB"/>
    <w:rsid w:val="00C9055E"/>
    <w:rsid w:val="00C90874"/>
    <w:rsid w:val="00C91B9E"/>
    <w:rsid w:val="00C925EE"/>
    <w:rsid w:val="00C92AA0"/>
    <w:rsid w:val="00C93AD0"/>
    <w:rsid w:val="00C94A79"/>
    <w:rsid w:val="00C9513E"/>
    <w:rsid w:val="00C9557C"/>
    <w:rsid w:val="00C95697"/>
    <w:rsid w:val="00C960B9"/>
    <w:rsid w:val="00C96466"/>
    <w:rsid w:val="00C969D8"/>
    <w:rsid w:val="00C96A8C"/>
    <w:rsid w:val="00CA034F"/>
    <w:rsid w:val="00CA072E"/>
    <w:rsid w:val="00CA07D8"/>
    <w:rsid w:val="00CA21F2"/>
    <w:rsid w:val="00CA34EC"/>
    <w:rsid w:val="00CA4B51"/>
    <w:rsid w:val="00CA67C5"/>
    <w:rsid w:val="00CA6C15"/>
    <w:rsid w:val="00CA6F79"/>
    <w:rsid w:val="00CA711F"/>
    <w:rsid w:val="00CA755E"/>
    <w:rsid w:val="00CA7C6F"/>
    <w:rsid w:val="00CB061A"/>
    <w:rsid w:val="00CB0791"/>
    <w:rsid w:val="00CB0BE6"/>
    <w:rsid w:val="00CB18E1"/>
    <w:rsid w:val="00CB1B9B"/>
    <w:rsid w:val="00CB203F"/>
    <w:rsid w:val="00CB3F67"/>
    <w:rsid w:val="00CB4465"/>
    <w:rsid w:val="00CB447C"/>
    <w:rsid w:val="00CB509C"/>
    <w:rsid w:val="00CB52C5"/>
    <w:rsid w:val="00CB65DD"/>
    <w:rsid w:val="00CB6E29"/>
    <w:rsid w:val="00CB78EA"/>
    <w:rsid w:val="00CC068F"/>
    <w:rsid w:val="00CC0D04"/>
    <w:rsid w:val="00CC0F2E"/>
    <w:rsid w:val="00CC27E9"/>
    <w:rsid w:val="00CC2A37"/>
    <w:rsid w:val="00CC4303"/>
    <w:rsid w:val="00CC461F"/>
    <w:rsid w:val="00CC47D5"/>
    <w:rsid w:val="00CC5D3A"/>
    <w:rsid w:val="00CC5DD9"/>
    <w:rsid w:val="00CC5E1E"/>
    <w:rsid w:val="00CC6445"/>
    <w:rsid w:val="00CC7BDC"/>
    <w:rsid w:val="00CD063A"/>
    <w:rsid w:val="00CD09A9"/>
    <w:rsid w:val="00CD0AF5"/>
    <w:rsid w:val="00CD195D"/>
    <w:rsid w:val="00CD2455"/>
    <w:rsid w:val="00CD28DB"/>
    <w:rsid w:val="00CD2D5D"/>
    <w:rsid w:val="00CD2DC6"/>
    <w:rsid w:val="00CD41E2"/>
    <w:rsid w:val="00CD433B"/>
    <w:rsid w:val="00CD460A"/>
    <w:rsid w:val="00CD4C5C"/>
    <w:rsid w:val="00CD5757"/>
    <w:rsid w:val="00CD5BCB"/>
    <w:rsid w:val="00CD610E"/>
    <w:rsid w:val="00CD73B7"/>
    <w:rsid w:val="00CD7800"/>
    <w:rsid w:val="00CD7E44"/>
    <w:rsid w:val="00CE001A"/>
    <w:rsid w:val="00CE0EB7"/>
    <w:rsid w:val="00CE0F6B"/>
    <w:rsid w:val="00CE134E"/>
    <w:rsid w:val="00CE275D"/>
    <w:rsid w:val="00CE329D"/>
    <w:rsid w:val="00CE47B3"/>
    <w:rsid w:val="00CE4E61"/>
    <w:rsid w:val="00CE5241"/>
    <w:rsid w:val="00CE5660"/>
    <w:rsid w:val="00CE57E2"/>
    <w:rsid w:val="00CE6B20"/>
    <w:rsid w:val="00CE7560"/>
    <w:rsid w:val="00CE7935"/>
    <w:rsid w:val="00CE7FAA"/>
    <w:rsid w:val="00CF1268"/>
    <w:rsid w:val="00CF2876"/>
    <w:rsid w:val="00CF2B3F"/>
    <w:rsid w:val="00CF3049"/>
    <w:rsid w:val="00CF3839"/>
    <w:rsid w:val="00CF4830"/>
    <w:rsid w:val="00CF4CC7"/>
    <w:rsid w:val="00CF4E25"/>
    <w:rsid w:val="00CF584B"/>
    <w:rsid w:val="00CF6845"/>
    <w:rsid w:val="00CF6A40"/>
    <w:rsid w:val="00CF7AEE"/>
    <w:rsid w:val="00CF7F84"/>
    <w:rsid w:val="00D01313"/>
    <w:rsid w:val="00D01518"/>
    <w:rsid w:val="00D01653"/>
    <w:rsid w:val="00D0170B"/>
    <w:rsid w:val="00D01A3D"/>
    <w:rsid w:val="00D0217E"/>
    <w:rsid w:val="00D02581"/>
    <w:rsid w:val="00D039D9"/>
    <w:rsid w:val="00D056B4"/>
    <w:rsid w:val="00D05AED"/>
    <w:rsid w:val="00D06CDF"/>
    <w:rsid w:val="00D07523"/>
    <w:rsid w:val="00D07632"/>
    <w:rsid w:val="00D10CBD"/>
    <w:rsid w:val="00D11DD1"/>
    <w:rsid w:val="00D11F90"/>
    <w:rsid w:val="00D1279C"/>
    <w:rsid w:val="00D12A86"/>
    <w:rsid w:val="00D13352"/>
    <w:rsid w:val="00D137F3"/>
    <w:rsid w:val="00D13D1F"/>
    <w:rsid w:val="00D14063"/>
    <w:rsid w:val="00D1486D"/>
    <w:rsid w:val="00D14990"/>
    <w:rsid w:val="00D15241"/>
    <w:rsid w:val="00D15520"/>
    <w:rsid w:val="00D15E04"/>
    <w:rsid w:val="00D16B0A"/>
    <w:rsid w:val="00D17FA6"/>
    <w:rsid w:val="00D20145"/>
    <w:rsid w:val="00D209B3"/>
    <w:rsid w:val="00D20D98"/>
    <w:rsid w:val="00D20EBC"/>
    <w:rsid w:val="00D21090"/>
    <w:rsid w:val="00D214BF"/>
    <w:rsid w:val="00D21D31"/>
    <w:rsid w:val="00D22108"/>
    <w:rsid w:val="00D2287A"/>
    <w:rsid w:val="00D245A8"/>
    <w:rsid w:val="00D245E7"/>
    <w:rsid w:val="00D25EAF"/>
    <w:rsid w:val="00D26A94"/>
    <w:rsid w:val="00D26E5D"/>
    <w:rsid w:val="00D310D8"/>
    <w:rsid w:val="00D32221"/>
    <w:rsid w:val="00D32506"/>
    <w:rsid w:val="00D325E7"/>
    <w:rsid w:val="00D32845"/>
    <w:rsid w:val="00D331E8"/>
    <w:rsid w:val="00D33965"/>
    <w:rsid w:val="00D340BE"/>
    <w:rsid w:val="00D34396"/>
    <w:rsid w:val="00D34A11"/>
    <w:rsid w:val="00D3505B"/>
    <w:rsid w:val="00D359DF"/>
    <w:rsid w:val="00D3620B"/>
    <w:rsid w:val="00D3650B"/>
    <w:rsid w:val="00D3691A"/>
    <w:rsid w:val="00D41437"/>
    <w:rsid w:val="00D41749"/>
    <w:rsid w:val="00D41882"/>
    <w:rsid w:val="00D419E5"/>
    <w:rsid w:val="00D41F03"/>
    <w:rsid w:val="00D42CC1"/>
    <w:rsid w:val="00D43AAD"/>
    <w:rsid w:val="00D441DF"/>
    <w:rsid w:val="00D446A4"/>
    <w:rsid w:val="00D44B91"/>
    <w:rsid w:val="00D44BBE"/>
    <w:rsid w:val="00D45173"/>
    <w:rsid w:val="00D45CF2"/>
    <w:rsid w:val="00D45E0E"/>
    <w:rsid w:val="00D461B2"/>
    <w:rsid w:val="00D466F7"/>
    <w:rsid w:val="00D46932"/>
    <w:rsid w:val="00D508DA"/>
    <w:rsid w:val="00D50D4A"/>
    <w:rsid w:val="00D51105"/>
    <w:rsid w:val="00D51DC6"/>
    <w:rsid w:val="00D53F79"/>
    <w:rsid w:val="00D541AF"/>
    <w:rsid w:val="00D54596"/>
    <w:rsid w:val="00D54C63"/>
    <w:rsid w:val="00D5522E"/>
    <w:rsid w:val="00D55CD0"/>
    <w:rsid w:val="00D56DA6"/>
    <w:rsid w:val="00D56DAB"/>
    <w:rsid w:val="00D57937"/>
    <w:rsid w:val="00D57DDE"/>
    <w:rsid w:val="00D60B99"/>
    <w:rsid w:val="00D60D3B"/>
    <w:rsid w:val="00D62020"/>
    <w:rsid w:val="00D6213F"/>
    <w:rsid w:val="00D62163"/>
    <w:rsid w:val="00D623A8"/>
    <w:rsid w:val="00D62763"/>
    <w:rsid w:val="00D6336C"/>
    <w:rsid w:val="00D65E74"/>
    <w:rsid w:val="00D66672"/>
    <w:rsid w:val="00D66956"/>
    <w:rsid w:val="00D67504"/>
    <w:rsid w:val="00D67756"/>
    <w:rsid w:val="00D67852"/>
    <w:rsid w:val="00D679ED"/>
    <w:rsid w:val="00D71204"/>
    <w:rsid w:val="00D71491"/>
    <w:rsid w:val="00D7263D"/>
    <w:rsid w:val="00D72A08"/>
    <w:rsid w:val="00D73B02"/>
    <w:rsid w:val="00D740B7"/>
    <w:rsid w:val="00D7431F"/>
    <w:rsid w:val="00D74A06"/>
    <w:rsid w:val="00D74A13"/>
    <w:rsid w:val="00D75115"/>
    <w:rsid w:val="00D7518C"/>
    <w:rsid w:val="00D751E3"/>
    <w:rsid w:val="00D75C3C"/>
    <w:rsid w:val="00D76455"/>
    <w:rsid w:val="00D76BB2"/>
    <w:rsid w:val="00D76D3F"/>
    <w:rsid w:val="00D7728F"/>
    <w:rsid w:val="00D804DD"/>
    <w:rsid w:val="00D808A0"/>
    <w:rsid w:val="00D80A6C"/>
    <w:rsid w:val="00D80B8B"/>
    <w:rsid w:val="00D81115"/>
    <w:rsid w:val="00D83FBA"/>
    <w:rsid w:val="00D841FA"/>
    <w:rsid w:val="00D86604"/>
    <w:rsid w:val="00D87A26"/>
    <w:rsid w:val="00D87C64"/>
    <w:rsid w:val="00D902E2"/>
    <w:rsid w:val="00D90736"/>
    <w:rsid w:val="00D90BE5"/>
    <w:rsid w:val="00D90C94"/>
    <w:rsid w:val="00D91E31"/>
    <w:rsid w:val="00D91FF3"/>
    <w:rsid w:val="00D922C0"/>
    <w:rsid w:val="00D92330"/>
    <w:rsid w:val="00D923D1"/>
    <w:rsid w:val="00D927A1"/>
    <w:rsid w:val="00D927C1"/>
    <w:rsid w:val="00D931D4"/>
    <w:rsid w:val="00D94B49"/>
    <w:rsid w:val="00D94CDF"/>
    <w:rsid w:val="00D95647"/>
    <w:rsid w:val="00D9620C"/>
    <w:rsid w:val="00D96A59"/>
    <w:rsid w:val="00D97945"/>
    <w:rsid w:val="00D97965"/>
    <w:rsid w:val="00DA0F5A"/>
    <w:rsid w:val="00DA0F96"/>
    <w:rsid w:val="00DA10B8"/>
    <w:rsid w:val="00DA1A70"/>
    <w:rsid w:val="00DA1A92"/>
    <w:rsid w:val="00DA38F7"/>
    <w:rsid w:val="00DA3A6A"/>
    <w:rsid w:val="00DA438D"/>
    <w:rsid w:val="00DA47C0"/>
    <w:rsid w:val="00DA4AFE"/>
    <w:rsid w:val="00DA56A7"/>
    <w:rsid w:val="00DA5B80"/>
    <w:rsid w:val="00DA65A5"/>
    <w:rsid w:val="00DA6C2B"/>
    <w:rsid w:val="00DA6CC7"/>
    <w:rsid w:val="00DA6DB8"/>
    <w:rsid w:val="00DA71E8"/>
    <w:rsid w:val="00DA7755"/>
    <w:rsid w:val="00DA7864"/>
    <w:rsid w:val="00DB0024"/>
    <w:rsid w:val="00DB0829"/>
    <w:rsid w:val="00DB192F"/>
    <w:rsid w:val="00DB1D9E"/>
    <w:rsid w:val="00DB24DB"/>
    <w:rsid w:val="00DB24EE"/>
    <w:rsid w:val="00DB298E"/>
    <w:rsid w:val="00DB2A3A"/>
    <w:rsid w:val="00DB414C"/>
    <w:rsid w:val="00DB4360"/>
    <w:rsid w:val="00DB4F2B"/>
    <w:rsid w:val="00DB66A3"/>
    <w:rsid w:val="00DB7FFC"/>
    <w:rsid w:val="00DC089B"/>
    <w:rsid w:val="00DC0B24"/>
    <w:rsid w:val="00DC0D51"/>
    <w:rsid w:val="00DC155B"/>
    <w:rsid w:val="00DC16B2"/>
    <w:rsid w:val="00DC296E"/>
    <w:rsid w:val="00DC2B11"/>
    <w:rsid w:val="00DC2F6E"/>
    <w:rsid w:val="00DC356E"/>
    <w:rsid w:val="00DC3C0A"/>
    <w:rsid w:val="00DC424F"/>
    <w:rsid w:val="00DC4597"/>
    <w:rsid w:val="00DC5B50"/>
    <w:rsid w:val="00DC5CF5"/>
    <w:rsid w:val="00DC67E5"/>
    <w:rsid w:val="00DC6EEC"/>
    <w:rsid w:val="00DC70A0"/>
    <w:rsid w:val="00DD05D2"/>
    <w:rsid w:val="00DD0810"/>
    <w:rsid w:val="00DD092F"/>
    <w:rsid w:val="00DD097C"/>
    <w:rsid w:val="00DD09EB"/>
    <w:rsid w:val="00DD13A6"/>
    <w:rsid w:val="00DD164A"/>
    <w:rsid w:val="00DD17AA"/>
    <w:rsid w:val="00DD3440"/>
    <w:rsid w:val="00DD3B48"/>
    <w:rsid w:val="00DD7988"/>
    <w:rsid w:val="00DD7E8F"/>
    <w:rsid w:val="00DE020C"/>
    <w:rsid w:val="00DE073D"/>
    <w:rsid w:val="00DE0FB0"/>
    <w:rsid w:val="00DE12DA"/>
    <w:rsid w:val="00DE2FBC"/>
    <w:rsid w:val="00DE37D7"/>
    <w:rsid w:val="00DE3B2E"/>
    <w:rsid w:val="00DE41EE"/>
    <w:rsid w:val="00DE44A6"/>
    <w:rsid w:val="00DE608E"/>
    <w:rsid w:val="00DE6536"/>
    <w:rsid w:val="00DF12D5"/>
    <w:rsid w:val="00DF16DF"/>
    <w:rsid w:val="00DF2112"/>
    <w:rsid w:val="00DF2405"/>
    <w:rsid w:val="00DF242E"/>
    <w:rsid w:val="00DF32A9"/>
    <w:rsid w:val="00DF3B3E"/>
    <w:rsid w:val="00DF3CC6"/>
    <w:rsid w:val="00DF3F4E"/>
    <w:rsid w:val="00DF43E1"/>
    <w:rsid w:val="00DF4900"/>
    <w:rsid w:val="00DF6851"/>
    <w:rsid w:val="00DF6E6A"/>
    <w:rsid w:val="00DF73CB"/>
    <w:rsid w:val="00DF7AB8"/>
    <w:rsid w:val="00DF7ABC"/>
    <w:rsid w:val="00E00DD4"/>
    <w:rsid w:val="00E0156A"/>
    <w:rsid w:val="00E01BB1"/>
    <w:rsid w:val="00E02C69"/>
    <w:rsid w:val="00E02FD3"/>
    <w:rsid w:val="00E03A38"/>
    <w:rsid w:val="00E04A93"/>
    <w:rsid w:val="00E053F2"/>
    <w:rsid w:val="00E05805"/>
    <w:rsid w:val="00E05E21"/>
    <w:rsid w:val="00E06F6C"/>
    <w:rsid w:val="00E07AC0"/>
    <w:rsid w:val="00E10012"/>
    <w:rsid w:val="00E104F8"/>
    <w:rsid w:val="00E10912"/>
    <w:rsid w:val="00E11255"/>
    <w:rsid w:val="00E1133D"/>
    <w:rsid w:val="00E1143E"/>
    <w:rsid w:val="00E115CA"/>
    <w:rsid w:val="00E117D3"/>
    <w:rsid w:val="00E125D6"/>
    <w:rsid w:val="00E13D08"/>
    <w:rsid w:val="00E13F4E"/>
    <w:rsid w:val="00E16066"/>
    <w:rsid w:val="00E16B53"/>
    <w:rsid w:val="00E16DC1"/>
    <w:rsid w:val="00E171C0"/>
    <w:rsid w:val="00E20204"/>
    <w:rsid w:val="00E20AD2"/>
    <w:rsid w:val="00E20DE6"/>
    <w:rsid w:val="00E21517"/>
    <w:rsid w:val="00E21A21"/>
    <w:rsid w:val="00E221CD"/>
    <w:rsid w:val="00E2356E"/>
    <w:rsid w:val="00E23675"/>
    <w:rsid w:val="00E23F72"/>
    <w:rsid w:val="00E24223"/>
    <w:rsid w:val="00E24D59"/>
    <w:rsid w:val="00E2552E"/>
    <w:rsid w:val="00E25BEC"/>
    <w:rsid w:val="00E260AC"/>
    <w:rsid w:val="00E268D0"/>
    <w:rsid w:val="00E27284"/>
    <w:rsid w:val="00E276F2"/>
    <w:rsid w:val="00E27B2D"/>
    <w:rsid w:val="00E27EB9"/>
    <w:rsid w:val="00E30455"/>
    <w:rsid w:val="00E30B18"/>
    <w:rsid w:val="00E317BB"/>
    <w:rsid w:val="00E32600"/>
    <w:rsid w:val="00E331ED"/>
    <w:rsid w:val="00E33A56"/>
    <w:rsid w:val="00E34827"/>
    <w:rsid w:val="00E352B3"/>
    <w:rsid w:val="00E35609"/>
    <w:rsid w:val="00E35D3B"/>
    <w:rsid w:val="00E367D7"/>
    <w:rsid w:val="00E37E91"/>
    <w:rsid w:val="00E40317"/>
    <w:rsid w:val="00E419D7"/>
    <w:rsid w:val="00E42AA4"/>
    <w:rsid w:val="00E42DE6"/>
    <w:rsid w:val="00E42E2F"/>
    <w:rsid w:val="00E4336C"/>
    <w:rsid w:val="00E4363C"/>
    <w:rsid w:val="00E44A9F"/>
    <w:rsid w:val="00E44BDF"/>
    <w:rsid w:val="00E44FAE"/>
    <w:rsid w:val="00E45937"/>
    <w:rsid w:val="00E46DCD"/>
    <w:rsid w:val="00E47F0D"/>
    <w:rsid w:val="00E50DC1"/>
    <w:rsid w:val="00E534BC"/>
    <w:rsid w:val="00E54CC7"/>
    <w:rsid w:val="00E54ED4"/>
    <w:rsid w:val="00E54FA1"/>
    <w:rsid w:val="00E55300"/>
    <w:rsid w:val="00E55B02"/>
    <w:rsid w:val="00E55BED"/>
    <w:rsid w:val="00E55CBE"/>
    <w:rsid w:val="00E56765"/>
    <w:rsid w:val="00E56DDA"/>
    <w:rsid w:val="00E57B40"/>
    <w:rsid w:val="00E609FD"/>
    <w:rsid w:val="00E60E8F"/>
    <w:rsid w:val="00E61AEE"/>
    <w:rsid w:val="00E622D6"/>
    <w:rsid w:val="00E62422"/>
    <w:rsid w:val="00E62685"/>
    <w:rsid w:val="00E64572"/>
    <w:rsid w:val="00E647C1"/>
    <w:rsid w:val="00E64BAF"/>
    <w:rsid w:val="00E64CD0"/>
    <w:rsid w:val="00E64DF5"/>
    <w:rsid w:val="00E65E4B"/>
    <w:rsid w:val="00E662AF"/>
    <w:rsid w:val="00E66493"/>
    <w:rsid w:val="00E670F4"/>
    <w:rsid w:val="00E67838"/>
    <w:rsid w:val="00E70E9E"/>
    <w:rsid w:val="00E70F44"/>
    <w:rsid w:val="00E711C2"/>
    <w:rsid w:val="00E71AA6"/>
    <w:rsid w:val="00E71E61"/>
    <w:rsid w:val="00E71FFD"/>
    <w:rsid w:val="00E72795"/>
    <w:rsid w:val="00E72C23"/>
    <w:rsid w:val="00E72D94"/>
    <w:rsid w:val="00E737C9"/>
    <w:rsid w:val="00E73C62"/>
    <w:rsid w:val="00E7467A"/>
    <w:rsid w:val="00E76B47"/>
    <w:rsid w:val="00E77127"/>
    <w:rsid w:val="00E77660"/>
    <w:rsid w:val="00E77F0D"/>
    <w:rsid w:val="00E80378"/>
    <w:rsid w:val="00E80606"/>
    <w:rsid w:val="00E80944"/>
    <w:rsid w:val="00E809BA"/>
    <w:rsid w:val="00E81B3A"/>
    <w:rsid w:val="00E83FBE"/>
    <w:rsid w:val="00E842F1"/>
    <w:rsid w:val="00E842FB"/>
    <w:rsid w:val="00E85C33"/>
    <w:rsid w:val="00E86820"/>
    <w:rsid w:val="00E8700F"/>
    <w:rsid w:val="00E8712A"/>
    <w:rsid w:val="00E877FA"/>
    <w:rsid w:val="00E907E9"/>
    <w:rsid w:val="00E90B41"/>
    <w:rsid w:val="00E90D70"/>
    <w:rsid w:val="00E90D91"/>
    <w:rsid w:val="00E916F9"/>
    <w:rsid w:val="00E91E24"/>
    <w:rsid w:val="00E9219D"/>
    <w:rsid w:val="00E93C48"/>
    <w:rsid w:val="00E94265"/>
    <w:rsid w:val="00E945DF"/>
    <w:rsid w:val="00E94A5D"/>
    <w:rsid w:val="00E955D4"/>
    <w:rsid w:val="00E9632F"/>
    <w:rsid w:val="00E966A5"/>
    <w:rsid w:val="00E96728"/>
    <w:rsid w:val="00E96AF9"/>
    <w:rsid w:val="00E96EF9"/>
    <w:rsid w:val="00E97625"/>
    <w:rsid w:val="00E97A97"/>
    <w:rsid w:val="00EA053A"/>
    <w:rsid w:val="00EA0F2D"/>
    <w:rsid w:val="00EA1483"/>
    <w:rsid w:val="00EA1BA3"/>
    <w:rsid w:val="00EA1E7F"/>
    <w:rsid w:val="00EA2F6E"/>
    <w:rsid w:val="00EA3EF2"/>
    <w:rsid w:val="00EA417A"/>
    <w:rsid w:val="00EA5317"/>
    <w:rsid w:val="00EA64D6"/>
    <w:rsid w:val="00EA7189"/>
    <w:rsid w:val="00EA72A0"/>
    <w:rsid w:val="00EA7B97"/>
    <w:rsid w:val="00EB0207"/>
    <w:rsid w:val="00EB15C9"/>
    <w:rsid w:val="00EB1928"/>
    <w:rsid w:val="00EB1950"/>
    <w:rsid w:val="00EB19BC"/>
    <w:rsid w:val="00EB4234"/>
    <w:rsid w:val="00EB4C5A"/>
    <w:rsid w:val="00EB5122"/>
    <w:rsid w:val="00EB5B5A"/>
    <w:rsid w:val="00EB607D"/>
    <w:rsid w:val="00EB659F"/>
    <w:rsid w:val="00EB65DD"/>
    <w:rsid w:val="00EB6D9C"/>
    <w:rsid w:val="00EB6EAC"/>
    <w:rsid w:val="00EB765B"/>
    <w:rsid w:val="00EC0139"/>
    <w:rsid w:val="00EC0827"/>
    <w:rsid w:val="00EC1237"/>
    <w:rsid w:val="00EC3BDE"/>
    <w:rsid w:val="00EC3DBB"/>
    <w:rsid w:val="00EC4635"/>
    <w:rsid w:val="00EC4CCD"/>
    <w:rsid w:val="00EC51AC"/>
    <w:rsid w:val="00EC5453"/>
    <w:rsid w:val="00EC6123"/>
    <w:rsid w:val="00EC61B5"/>
    <w:rsid w:val="00EC627B"/>
    <w:rsid w:val="00EC6F32"/>
    <w:rsid w:val="00EC7C8F"/>
    <w:rsid w:val="00ED0652"/>
    <w:rsid w:val="00ED0DCE"/>
    <w:rsid w:val="00ED0FA4"/>
    <w:rsid w:val="00ED18F3"/>
    <w:rsid w:val="00ED1C43"/>
    <w:rsid w:val="00ED1F5E"/>
    <w:rsid w:val="00ED2BBA"/>
    <w:rsid w:val="00ED2CD4"/>
    <w:rsid w:val="00ED2EC4"/>
    <w:rsid w:val="00ED3656"/>
    <w:rsid w:val="00ED37E3"/>
    <w:rsid w:val="00ED3FB2"/>
    <w:rsid w:val="00ED611C"/>
    <w:rsid w:val="00ED7350"/>
    <w:rsid w:val="00ED73FF"/>
    <w:rsid w:val="00EE01C9"/>
    <w:rsid w:val="00EE07B3"/>
    <w:rsid w:val="00EE09A9"/>
    <w:rsid w:val="00EE12E6"/>
    <w:rsid w:val="00EE1540"/>
    <w:rsid w:val="00EE16F6"/>
    <w:rsid w:val="00EE247A"/>
    <w:rsid w:val="00EE2DAC"/>
    <w:rsid w:val="00EE30DC"/>
    <w:rsid w:val="00EE3FA3"/>
    <w:rsid w:val="00EE4700"/>
    <w:rsid w:val="00EE4DC6"/>
    <w:rsid w:val="00EE504B"/>
    <w:rsid w:val="00EE54E5"/>
    <w:rsid w:val="00EE56D0"/>
    <w:rsid w:val="00EE6F0B"/>
    <w:rsid w:val="00EE7216"/>
    <w:rsid w:val="00EE74F5"/>
    <w:rsid w:val="00EE7CB6"/>
    <w:rsid w:val="00EE7E54"/>
    <w:rsid w:val="00EF003D"/>
    <w:rsid w:val="00EF0974"/>
    <w:rsid w:val="00EF11E9"/>
    <w:rsid w:val="00EF153A"/>
    <w:rsid w:val="00EF1ED1"/>
    <w:rsid w:val="00EF1F50"/>
    <w:rsid w:val="00EF23AF"/>
    <w:rsid w:val="00EF28BD"/>
    <w:rsid w:val="00EF2C15"/>
    <w:rsid w:val="00EF2C21"/>
    <w:rsid w:val="00EF31B3"/>
    <w:rsid w:val="00EF37F0"/>
    <w:rsid w:val="00EF3F64"/>
    <w:rsid w:val="00EF4807"/>
    <w:rsid w:val="00EF4E22"/>
    <w:rsid w:val="00EF50C1"/>
    <w:rsid w:val="00EF6ADC"/>
    <w:rsid w:val="00EF6C08"/>
    <w:rsid w:val="00EF7BF6"/>
    <w:rsid w:val="00F00795"/>
    <w:rsid w:val="00F008B1"/>
    <w:rsid w:val="00F00F71"/>
    <w:rsid w:val="00F01FFB"/>
    <w:rsid w:val="00F0297E"/>
    <w:rsid w:val="00F02EC1"/>
    <w:rsid w:val="00F031EC"/>
    <w:rsid w:val="00F033F8"/>
    <w:rsid w:val="00F03C6B"/>
    <w:rsid w:val="00F03F3D"/>
    <w:rsid w:val="00F04492"/>
    <w:rsid w:val="00F04881"/>
    <w:rsid w:val="00F048A7"/>
    <w:rsid w:val="00F0557C"/>
    <w:rsid w:val="00F05B42"/>
    <w:rsid w:val="00F0615F"/>
    <w:rsid w:val="00F07AB6"/>
    <w:rsid w:val="00F07CF1"/>
    <w:rsid w:val="00F07DFF"/>
    <w:rsid w:val="00F107D1"/>
    <w:rsid w:val="00F119E1"/>
    <w:rsid w:val="00F157C2"/>
    <w:rsid w:val="00F1680B"/>
    <w:rsid w:val="00F176C7"/>
    <w:rsid w:val="00F1773C"/>
    <w:rsid w:val="00F17A21"/>
    <w:rsid w:val="00F21278"/>
    <w:rsid w:val="00F21856"/>
    <w:rsid w:val="00F2229A"/>
    <w:rsid w:val="00F22457"/>
    <w:rsid w:val="00F22D0D"/>
    <w:rsid w:val="00F23824"/>
    <w:rsid w:val="00F23E20"/>
    <w:rsid w:val="00F244FD"/>
    <w:rsid w:val="00F24726"/>
    <w:rsid w:val="00F25905"/>
    <w:rsid w:val="00F26C6C"/>
    <w:rsid w:val="00F27562"/>
    <w:rsid w:val="00F27858"/>
    <w:rsid w:val="00F303DA"/>
    <w:rsid w:val="00F30963"/>
    <w:rsid w:val="00F30C17"/>
    <w:rsid w:val="00F30C57"/>
    <w:rsid w:val="00F31526"/>
    <w:rsid w:val="00F31F54"/>
    <w:rsid w:val="00F32347"/>
    <w:rsid w:val="00F3271C"/>
    <w:rsid w:val="00F32B96"/>
    <w:rsid w:val="00F32FF8"/>
    <w:rsid w:val="00F3325E"/>
    <w:rsid w:val="00F33D17"/>
    <w:rsid w:val="00F344EF"/>
    <w:rsid w:val="00F348C4"/>
    <w:rsid w:val="00F360A0"/>
    <w:rsid w:val="00F36404"/>
    <w:rsid w:val="00F36710"/>
    <w:rsid w:val="00F36B4C"/>
    <w:rsid w:val="00F37890"/>
    <w:rsid w:val="00F37F11"/>
    <w:rsid w:val="00F40A17"/>
    <w:rsid w:val="00F40CA9"/>
    <w:rsid w:val="00F40D99"/>
    <w:rsid w:val="00F41614"/>
    <w:rsid w:val="00F418BD"/>
    <w:rsid w:val="00F4375B"/>
    <w:rsid w:val="00F4381B"/>
    <w:rsid w:val="00F43E86"/>
    <w:rsid w:val="00F4408D"/>
    <w:rsid w:val="00F44179"/>
    <w:rsid w:val="00F44A48"/>
    <w:rsid w:val="00F453CB"/>
    <w:rsid w:val="00F45801"/>
    <w:rsid w:val="00F45E41"/>
    <w:rsid w:val="00F461A1"/>
    <w:rsid w:val="00F46FD7"/>
    <w:rsid w:val="00F47462"/>
    <w:rsid w:val="00F479DB"/>
    <w:rsid w:val="00F50437"/>
    <w:rsid w:val="00F507EB"/>
    <w:rsid w:val="00F50B17"/>
    <w:rsid w:val="00F50C89"/>
    <w:rsid w:val="00F525BE"/>
    <w:rsid w:val="00F532DA"/>
    <w:rsid w:val="00F53AAF"/>
    <w:rsid w:val="00F53E18"/>
    <w:rsid w:val="00F53E60"/>
    <w:rsid w:val="00F54397"/>
    <w:rsid w:val="00F55490"/>
    <w:rsid w:val="00F56287"/>
    <w:rsid w:val="00F56E54"/>
    <w:rsid w:val="00F56F2E"/>
    <w:rsid w:val="00F575C1"/>
    <w:rsid w:val="00F60F8E"/>
    <w:rsid w:val="00F614A9"/>
    <w:rsid w:val="00F622B7"/>
    <w:rsid w:val="00F62A5E"/>
    <w:rsid w:val="00F6343A"/>
    <w:rsid w:val="00F63F41"/>
    <w:rsid w:val="00F640E1"/>
    <w:rsid w:val="00F64DD6"/>
    <w:rsid w:val="00F64F22"/>
    <w:rsid w:val="00F663A5"/>
    <w:rsid w:val="00F66A9E"/>
    <w:rsid w:val="00F67178"/>
    <w:rsid w:val="00F70159"/>
    <w:rsid w:val="00F70F23"/>
    <w:rsid w:val="00F71274"/>
    <w:rsid w:val="00F7174C"/>
    <w:rsid w:val="00F71FB1"/>
    <w:rsid w:val="00F7232E"/>
    <w:rsid w:val="00F7440A"/>
    <w:rsid w:val="00F7565A"/>
    <w:rsid w:val="00F76787"/>
    <w:rsid w:val="00F7730A"/>
    <w:rsid w:val="00F779E9"/>
    <w:rsid w:val="00F77ECF"/>
    <w:rsid w:val="00F8000A"/>
    <w:rsid w:val="00F81010"/>
    <w:rsid w:val="00F830E8"/>
    <w:rsid w:val="00F8339E"/>
    <w:rsid w:val="00F83A45"/>
    <w:rsid w:val="00F83B27"/>
    <w:rsid w:val="00F83C0B"/>
    <w:rsid w:val="00F850EE"/>
    <w:rsid w:val="00F8580F"/>
    <w:rsid w:val="00F861A8"/>
    <w:rsid w:val="00F863AC"/>
    <w:rsid w:val="00F86884"/>
    <w:rsid w:val="00F86AEC"/>
    <w:rsid w:val="00F86E44"/>
    <w:rsid w:val="00F87D44"/>
    <w:rsid w:val="00F90521"/>
    <w:rsid w:val="00F9059D"/>
    <w:rsid w:val="00F90650"/>
    <w:rsid w:val="00F906C3"/>
    <w:rsid w:val="00F909BB"/>
    <w:rsid w:val="00F91301"/>
    <w:rsid w:val="00F9196C"/>
    <w:rsid w:val="00F91F26"/>
    <w:rsid w:val="00F91F68"/>
    <w:rsid w:val="00F925C8"/>
    <w:rsid w:val="00F92C29"/>
    <w:rsid w:val="00F92D52"/>
    <w:rsid w:val="00F930D3"/>
    <w:rsid w:val="00F93D28"/>
    <w:rsid w:val="00F93F42"/>
    <w:rsid w:val="00F9455C"/>
    <w:rsid w:val="00F94D48"/>
    <w:rsid w:val="00F94D7F"/>
    <w:rsid w:val="00F94FC0"/>
    <w:rsid w:val="00F950C0"/>
    <w:rsid w:val="00F95479"/>
    <w:rsid w:val="00F958FE"/>
    <w:rsid w:val="00F9618E"/>
    <w:rsid w:val="00F96360"/>
    <w:rsid w:val="00F966B0"/>
    <w:rsid w:val="00F9688A"/>
    <w:rsid w:val="00F96C97"/>
    <w:rsid w:val="00F97737"/>
    <w:rsid w:val="00F97B73"/>
    <w:rsid w:val="00FA26B8"/>
    <w:rsid w:val="00FA274E"/>
    <w:rsid w:val="00FA2BC5"/>
    <w:rsid w:val="00FA2CB8"/>
    <w:rsid w:val="00FA395C"/>
    <w:rsid w:val="00FA3D82"/>
    <w:rsid w:val="00FA3DE9"/>
    <w:rsid w:val="00FA419D"/>
    <w:rsid w:val="00FA41B5"/>
    <w:rsid w:val="00FA42CB"/>
    <w:rsid w:val="00FA449E"/>
    <w:rsid w:val="00FA5456"/>
    <w:rsid w:val="00FA651B"/>
    <w:rsid w:val="00FA67E0"/>
    <w:rsid w:val="00FA72E6"/>
    <w:rsid w:val="00FA7610"/>
    <w:rsid w:val="00FA7B34"/>
    <w:rsid w:val="00FB05E0"/>
    <w:rsid w:val="00FB0C62"/>
    <w:rsid w:val="00FB245D"/>
    <w:rsid w:val="00FB2738"/>
    <w:rsid w:val="00FB28FA"/>
    <w:rsid w:val="00FB2B00"/>
    <w:rsid w:val="00FB2B9A"/>
    <w:rsid w:val="00FB2C7F"/>
    <w:rsid w:val="00FB2D1E"/>
    <w:rsid w:val="00FB3620"/>
    <w:rsid w:val="00FB3765"/>
    <w:rsid w:val="00FB37F7"/>
    <w:rsid w:val="00FB3A11"/>
    <w:rsid w:val="00FB3C93"/>
    <w:rsid w:val="00FB553D"/>
    <w:rsid w:val="00FB61A2"/>
    <w:rsid w:val="00FB693A"/>
    <w:rsid w:val="00FB6FF2"/>
    <w:rsid w:val="00FB73AE"/>
    <w:rsid w:val="00FB7C1D"/>
    <w:rsid w:val="00FC1ADC"/>
    <w:rsid w:val="00FC1B69"/>
    <w:rsid w:val="00FC1E0F"/>
    <w:rsid w:val="00FC1E5B"/>
    <w:rsid w:val="00FC20B4"/>
    <w:rsid w:val="00FC33B0"/>
    <w:rsid w:val="00FC362A"/>
    <w:rsid w:val="00FC3B1A"/>
    <w:rsid w:val="00FC3FB1"/>
    <w:rsid w:val="00FC40EC"/>
    <w:rsid w:val="00FC4868"/>
    <w:rsid w:val="00FC49C1"/>
    <w:rsid w:val="00FC4C0E"/>
    <w:rsid w:val="00FC4CF1"/>
    <w:rsid w:val="00FC4F28"/>
    <w:rsid w:val="00FC6577"/>
    <w:rsid w:val="00FC6580"/>
    <w:rsid w:val="00FC6A3A"/>
    <w:rsid w:val="00FD0B67"/>
    <w:rsid w:val="00FD10B8"/>
    <w:rsid w:val="00FD156A"/>
    <w:rsid w:val="00FD1B22"/>
    <w:rsid w:val="00FD1F00"/>
    <w:rsid w:val="00FD24FB"/>
    <w:rsid w:val="00FD2589"/>
    <w:rsid w:val="00FD39E9"/>
    <w:rsid w:val="00FD43CF"/>
    <w:rsid w:val="00FD46AE"/>
    <w:rsid w:val="00FD4853"/>
    <w:rsid w:val="00FD4E85"/>
    <w:rsid w:val="00FD505B"/>
    <w:rsid w:val="00FD5448"/>
    <w:rsid w:val="00FD54A4"/>
    <w:rsid w:val="00FD56A5"/>
    <w:rsid w:val="00FD5A10"/>
    <w:rsid w:val="00FD67B4"/>
    <w:rsid w:val="00FD730F"/>
    <w:rsid w:val="00FE14E6"/>
    <w:rsid w:val="00FE1D38"/>
    <w:rsid w:val="00FE2132"/>
    <w:rsid w:val="00FE245B"/>
    <w:rsid w:val="00FE272E"/>
    <w:rsid w:val="00FE27AE"/>
    <w:rsid w:val="00FE324B"/>
    <w:rsid w:val="00FE3272"/>
    <w:rsid w:val="00FE39DF"/>
    <w:rsid w:val="00FE3B9E"/>
    <w:rsid w:val="00FE669F"/>
    <w:rsid w:val="00FE69AF"/>
    <w:rsid w:val="00FE715D"/>
    <w:rsid w:val="00FF050A"/>
    <w:rsid w:val="00FF0EE7"/>
    <w:rsid w:val="00FF1EB6"/>
    <w:rsid w:val="00FF202C"/>
    <w:rsid w:val="00FF3F0F"/>
    <w:rsid w:val="00FF411B"/>
    <w:rsid w:val="00FF5A1C"/>
    <w:rsid w:val="00FF5B82"/>
    <w:rsid w:val="00FF732B"/>
    <w:rsid w:val="00FF76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45B6"/>
  <w15:docId w15:val="{3E11C15B-C2F1-429F-819E-2CCA50B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0EC"/>
    <w:pPr>
      <w:spacing w:line="480" w:lineRule="auto"/>
      <w:ind w:left="-567" w:firstLine="436"/>
      <w:jc w:val="center"/>
      <w:outlineLvl w:val="0"/>
    </w:pPr>
    <w:rPr>
      <w:rFonts w:ascii="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CF7F84"/>
    <w:pPr>
      <w:numPr>
        <w:numId w:val="50"/>
      </w:numPr>
      <w:spacing w:line="480" w:lineRule="auto"/>
      <w:ind w:left="426"/>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0D31BE"/>
    <w:pPr>
      <w:numPr>
        <w:numId w:val="6"/>
      </w:numPr>
      <w:spacing w:line="480"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0D31BE"/>
    <w:pPr>
      <w:keepNext/>
      <w:keepLines/>
      <w:spacing w:before="40" w:after="0"/>
      <w:outlineLvl w:val="3"/>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6EB7"/>
    <w:pPr>
      <w:ind w:left="720"/>
      <w:contextualSpacing/>
    </w:pPr>
  </w:style>
  <w:style w:type="character" w:styleId="Hyperlink">
    <w:name w:val="Hyperlink"/>
    <w:basedOn w:val="DefaultParagraphFont"/>
    <w:uiPriority w:val="99"/>
    <w:unhideWhenUsed/>
    <w:rsid w:val="00173359"/>
    <w:rPr>
      <w:color w:val="0000FF"/>
      <w:u w:val="single"/>
    </w:rPr>
  </w:style>
  <w:style w:type="paragraph" w:styleId="z-TopofForm">
    <w:name w:val="HTML Top of Form"/>
    <w:basedOn w:val="Normal"/>
    <w:next w:val="Normal"/>
    <w:link w:val="z-TopofFormChar"/>
    <w:hidden/>
    <w:uiPriority w:val="99"/>
    <w:semiHidden/>
    <w:unhideWhenUsed/>
    <w:rsid w:val="00173359"/>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TopofFormChar">
    <w:name w:val="z-Top of Form Char"/>
    <w:basedOn w:val="DefaultParagraphFont"/>
    <w:link w:val="z-TopofForm"/>
    <w:uiPriority w:val="99"/>
    <w:semiHidden/>
    <w:rsid w:val="00173359"/>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173359"/>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ottomofFormChar">
    <w:name w:val="z-Bottom of Form Char"/>
    <w:basedOn w:val="DefaultParagraphFont"/>
    <w:link w:val="z-BottomofForm"/>
    <w:uiPriority w:val="99"/>
    <w:semiHidden/>
    <w:rsid w:val="00173359"/>
    <w:rPr>
      <w:rFonts w:ascii="Arial" w:eastAsia="Times New Roman" w:hAnsi="Arial" w:cs="Arial"/>
      <w:vanish/>
      <w:kern w:val="0"/>
      <w:sz w:val="16"/>
      <w:szCs w:val="16"/>
      <w:lang w:eastAsia="en-ID"/>
      <w14:ligatures w14:val="none"/>
    </w:rPr>
  </w:style>
  <w:style w:type="character" w:customStyle="1" w:styleId="font-bold">
    <w:name w:val="font-bold"/>
    <w:basedOn w:val="DefaultParagraphFont"/>
    <w:rsid w:val="00173359"/>
  </w:style>
  <w:style w:type="character" w:styleId="PlaceholderText">
    <w:name w:val="Placeholder Text"/>
    <w:basedOn w:val="DefaultParagraphFont"/>
    <w:uiPriority w:val="99"/>
    <w:semiHidden/>
    <w:rsid w:val="00893C71"/>
    <w:rPr>
      <w:color w:val="666666"/>
    </w:rPr>
  </w:style>
  <w:style w:type="character" w:styleId="FollowedHyperlink">
    <w:name w:val="FollowedHyperlink"/>
    <w:basedOn w:val="DefaultParagraphFont"/>
    <w:uiPriority w:val="99"/>
    <w:semiHidden/>
    <w:unhideWhenUsed/>
    <w:rsid w:val="00106548"/>
    <w:rPr>
      <w:color w:val="954F72" w:themeColor="followedHyperlink"/>
      <w:u w:val="single"/>
    </w:rPr>
  </w:style>
  <w:style w:type="table" w:styleId="TableGrid">
    <w:name w:val="Table Grid"/>
    <w:basedOn w:val="TableNormal"/>
    <w:uiPriority w:val="39"/>
    <w:rsid w:val="00C1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6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29A"/>
    <w:rPr>
      <w:sz w:val="20"/>
      <w:szCs w:val="20"/>
    </w:rPr>
  </w:style>
  <w:style w:type="character" w:styleId="FootnoteReference">
    <w:name w:val="footnote reference"/>
    <w:basedOn w:val="DefaultParagraphFont"/>
    <w:uiPriority w:val="99"/>
    <w:semiHidden/>
    <w:unhideWhenUsed/>
    <w:rsid w:val="00C6629A"/>
    <w:rPr>
      <w:vertAlign w:val="superscript"/>
    </w:rPr>
  </w:style>
  <w:style w:type="character" w:styleId="UnresolvedMention">
    <w:name w:val="Unresolved Mention"/>
    <w:basedOn w:val="DefaultParagraphFont"/>
    <w:uiPriority w:val="99"/>
    <w:semiHidden/>
    <w:unhideWhenUsed/>
    <w:rsid w:val="00950FD1"/>
    <w:rPr>
      <w:color w:val="605E5C"/>
      <w:shd w:val="clear" w:color="auto" w:fill="E1DFDD"/>
    </w:rPr>
  </w:style>
  <w:style w:type="paragraph" w:styleId="Header">
    <w:name w:val="header"/>
    <w:basedOn w:val="Normal"/>
    <w:link w:val="HeaderChar"/>
    <w:uiPriority w:val="99"/>
    <w:unhideWhenUsed/>
    <w:rsid w:val="0010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09"/>
  </w:style>
  <w:style w:type="paragraph" w:styleId="Footer">
    <w:name w:val="footer"/>
    <w:basedOn w:val="Normal"/>
    <w:link w:val="FooterChar"/>
    <w:uiPriority w:val="99"/>
    <w:unhideWhenUsed/>
    <w:rsid w:val="0010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09"/>
  </w:style>
  <w:style w:type="character" w:customStyle="1" w:styleId="Heading1Char">
    <w:name w:val="Heading 1 Char"/>
    <w:basedOn w:val="DefaultParagraphFont"/>
    <w:link w:val="Heading1"/>
    <w:uiPriority w:val="9"/>
    <w:rsid w:val="00B900EC"/>
    <w:rPr>
      <w:rFonts w:ascii="Times New Roman" w:hAnsi="Times New Roman" w:cs="Times New Roman"/>
      <w:b/>
      <w:bCs/>
      <w:noProof/>
      <w:sz w:val="24"/>
      <w:szCs w:val="24"/>
    </w:rPr>
  </w:style>
  <w:style w:type="character" w:customStyle="1" w:styleId="Heading2Char">
    <w:name w:val="Heading 2 Char"/>
    <w:basedOn w:val="DefaultParagraphFont"/>
    <w:link w:val="Heading2"/>
    <w:uiPriority w:val="9"/>
    <w:rsid w:val="00CF7F84"/>
    <w:rPr>
      <w:rFonts w:ascii="Times New Roman" w:hAnsi="Times New Roman" w:cs="Times New Roman"/>
      <w:b/>
      <w:bCs/>
      <w:sz w:val="24"/>
      <w:szCs w:val="24"/>
    </w:rPr>
  </w:style>
  <w:style w:type="paragraph" w:customStyle="1" w:styleId="subbab2">
    <w:name w:val="sub bab 2"/>
    <w:basedOn w:val="Heading2"/>
    <w:next w:val="Heading2"/>
    <w:link w:val="subbab2Char"/>
    <w:qFormat/>
    <w:rsid w:val="00CF7F84"/>
    <w:pPr>
      <w:numPr>
        <w:numId w:val="5"/>
      </w:numPr>
    </w:pPr>
    <w:rPr>
      <w:bCs w:val="0"/>
    </w:rPr>
  </w:style>
  <w:style w:type="character" w:customStyle="1" w:styleId="subbab2Char">
    <w:name w:val="sub bab 2 Char"/>
    <w:basedOn w:val="Heading2Char"/>
    <w:link w:val="subbab2"/>
    <w:rsid w:val="00CF7F84"/>
    <w:rPr>
      <w:rFonts w:ascii="Times New Roman" w:hAnsi="Times New Roman" w:cs="Times New Roman"/>
      <w:b/>
      <w:bCs w:val="0"/>
      <w:sz w:val="24"/>
      <w:szCs w:val="24"/>
    </w:rPr>
  </w:style>
  <w:style w:type="character" w:customStyle="1" w:styleId="Heading3Char">
    <w:name w:val="Heading 3 Char"/>
    <w:basedOn w:val="DefaultParagraphFont"/>
    <w:link w:val="Heading3"/>
    <w:uiPriority w:val="9"/>
    <w:rsid w:val="000D31BE"/>
    <w:rPr>
      <w:rFonts w:ascii="Times New Roman" w:hAnsi="Times New Roman" w:cs="Times New Roman"/>
      <w:b/>
      <w:bCs/>
      <w:sz w:val="24"/>
      <w:szCs w:val="24"/>
    </w:rPr>
  </w:style>
  <w:style w:type="paragraph" w:customStyle="1" w:styleId="Subbab3">
    <w:name w:val="Sub bab 3"/>
    <w:basedOn w:val="Heading2"/>
    <w:next w:val="Heading2"/>
    <w:link w:val="Subbab3Char"/>
    <w:qFormat/>
    <w:rsid w:val="000D31BE"/>
    <w:pPr>
      <w:numPr>
        <w:numId w:val="22"/>
      </w:numPr>
      <w:ind w:left="426"/>
    </w:pPr>
    <w:rPr>
      <w:bCs w:val="0"/>
    </w:rPr>
  </w:style>
  <w:style w:type="character" w:customStyle="1" w:styleId="Subbab3Char">
    <w:name w:val="Sub bab 3 Char"/>
    <w:basedOn w:val="Heading2Char"/>
    <w:link w:val="Subbab3"/>
    <w:rsid w:val="000D31BE"/>
    <w:rPr>
      <w:rFonts w:ascii="Times New Roman" w:hAnsi="Times New Roman" w:cs="Times New Roman"/>
      <w:b/>
      <w:bCs w:val="0"/>
      <w:sz w:val="24"/>
      <w:szCs w:val="24"/>
    </w:rPr>
  </w:style>
  <w:style w:type="character" w:customStyle="1" w:styleId="Heading4Char">
    <w:name w:val="Heading 4 Char"/>
    <w:basedOn w:val="DefaultParagraphFont"/>
    <w:link w:val="Heading4"/>
    <w:uiPriority w:val="9"/>
    <w:semiHidden/>
    <w:rsid w:val="000D31BE"/>
    <w:rPr>
      <w:rFonts w:ascii="Times New Roman" w:eastAsiaTheme="majorEastAsia" w:hAnsi="Times New Roman" w:cstheme="majorBidi"/>
      <w:b/>
      <w:i/>
      <w:iCs/>
      <w:sz w:val="24"/>
    </w:rPr>
  </w:style>
  <w:style w:type="paragraph" w:customStyle="1" w:styleId="subbab3-1">
    <w:name w:val="sub bab 3-1"/>
    <w:basedOn w:val="Heading3"/>
    <w:next w:val="Heading3"/>
    <w:link w:val="subbab3-1Char"/>
    <w:qFormat/>
    <w:rsid w:val="00031192"/>
    <w:pPr>
      <w:numPr>
        <w:numId w:val="43"/>
      </w:numPr>
      <w:jc w:val="both"/>
    </w:pPr>
    <w:rPr>
      <w:bCs w:val="0"/>
    </w:rPr>
  </w:style>
  <w:style w:type="character" w:customStyle="1" w:styleId="ListParagraphChar">
    <w:name w:val="List Paragraph Char"/>
    <w:basedOn w:val="DefaultParagraphFont"/>
    <w:link w:val="ListParagraph"/>
    <w:uiPriority w:val="34"/>
    <w:rsid w:val="00031192"/>
  </w:style>
  <w:style w:type="character" w:customStyle="1" w:styleId="subbab3-1Char">
    <w:name w:val="sub bab 3-1 Char"/>
    <w:basedOn w:val="ListParagraphChar"/>
    <w:link w:val="subbab3-1"/>
    <w:rsid w:val="00031192"/>
    <w:rPr>
      <w:rFonts w:ascii="Times New Roman" w:hAnsi="Times New Roman" w:cs="Times New Roman"/>
      <w:b/>
      <w:sz w:val="24"/>
      <w:szCs w:val="24"/>
    </w:rPr>
  </w:style>
  <w:style w:type="paragraph" w:styleId="TOCHeading">
    <w:name w:val="TOC Heading"/>
    <w:basedOn w:val="Heading1"/>
    <w:next w:val="Normal"/>
    <w:uiPriority w:val="39"/>
    <w:unhideWhenUsed/>
    <w:qFormat/>
    <w:rsid w:val="00031192"/>
    <w:pPr>
      <w:keepNext/>
      <w:keepLines/>
      <w:spacing w:before="240" w:after="0" w:line="259" w:lineRule="auto"/>
      <w:ind w:left="0" w:firstLine="0"/>
      <w:jc w:val="left"/>
      <w:outlineLvl w:val="9"/>
    </w:pPr>
    <w:rPr>
      <w:rFonts w:asciiTheme="majorHAnsi" w:eastAsiaTheme="majorEastAsia" w:hAnsiTheme="majorHAnsi" w:cstheme="majorBidi"/>
      <w:b w:val="0"/>
      <w:bCs w:val="0"/>
      <w:noProof w:val="0"/>
      <w:color w:val="2F5496" w:themeColor="accent1" w:themeShade="BF"/>
      <w:kern w:val="0"/>
      <w:sz w:val="32"/>
      <w:szCs w:val="32"/>
      <w:lang w:val="en-US"/>
    </w:rPr>
  </w:style>
  <w:style w:type="paragraph" w:styleId="TOC1">
    <w:name w:val="toc 1"/>
    <w:basedOn w:val="Normal"/>
    <w:next w:val="Normal"/>
    <w:autoRedefine/>
    <w:uiPriority w:val="39"/>
    <w:unhideWhenUsed/>
    <w:rsid w:val="00F92C29"/>
    <w:pPr>
      <w:tabs>
        <w:tab w:val="right" w:leader="dot" w:pos="7928"/>
      </w:tabs>
      <w:spacing w:after="0" w:line="48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031192"/>
    <w:pPr>
      <w:spacing w:after="100"/>
      <w:ind w:left="220"/>
    </w:pPr>
  </w:style>
  <w:style w:type="paragraph" w:styleId="TOC3">
    <w:name w:val="toc 3"/>
    <w:basedOn w:val="Normal"/>
    <w:next w:val="Normal"/>
    <w:autoRedefine/>
    <w:uiPriority w:val="39"/>
    <w:unhideWhenUsed/>
    <w:rsid w:val="00031192"/>
    <w:pPr>
      <w:spacing w:after="100"/>
      <w:ind w:left="440"/>
    </w:pPr>
  </w:style>
  <w:style w:type="paragraph" w:styleId="NoSpacing">
    <w:name w:val="No Spacing"/>
    <w:uiPriority w:val="1"/>
    <w:qFormat/>
    <w:rsid w:val="00B900EC"/>
    <w:pPr>
      <w:spacing w:after="0" w:line="240" w:lineRule="auto"/>
    </w:pPr>
  </w:style>
  <w:style w:type="paragraph" w:styleId="Caption">
    <w:name w:val="caption"/>
    <w:basedOn w:val="Normal"/>
    <w:next w:val="Normal"/>
    <w:uiPriority w:val="35"/>
    <w:unhideWhenUsed/>
    <w:qFormat/>
    <w:rsid w:val="002A065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F1EB6"/>
    <w:pPr>
      <w:spacing w:after="0"/>
    </w:pPr>
  </w:style>
  <w:style w:type="character" w:customStyle="1" w:styleId="TitleChar">
    <w:name w:val="Title Char"/>
    <w:aliases w:val="H1 Char"/>
    <w:basedOn w:val="DefaultParagraphFont"/>
    <w:link w:val="Title"/>
    <w:uiPriority w:val="10"/>
    <w:locked/>
    <w:rsid w:val="00A4495A"/>
    <w:rPr>
      <w:rFonts w:ascii="Times New Roman" w:eastAsiaTheme="majorEastAsia" w:hAnsi="Times New Roman" w:cs="Times New Roman"/>
      <w:b/>
      <w:bCs/>
      <w:sz w:val="24"/>
      <w:szCs w:val="24"/>
    </w:rPr>
  </w:style>
  <w:style w:type="paragraph" w:styleId="Title">
    <w:name w:val="Title"/>
    <w:aliases w:val="H1"/>
    <w:basedOn w:val="Heading1"/>
    <w:next w:val="Heading1"/>
    <w:link w:val="TitleChar"/>
    <w:uiPriority w:val="10"/>
    <w:qFormat/>
    <w:rsid w:val="00A4495A"/>
    <w:pPr>
      <w:keepNext/>
      <w:keepLines/>
      <w:spacing w:before="120" w:after="0"/>
      <w:ind w:left="0" w:firstLine="0"/>
    </w:pPr>
    <w:rPr>
      <w:rFonts w:eastAsiaTheme="majorEastAsia"/>
      <w:noProof w:val="0"/>
    </w:rPr>
  </w:style>
  <w:style w:type="character" w:customStyle="1" w:styleId="TitleChar1">
    <w:name w:val="Title Char1"/>
    <w:basedOn w:val="DefaultParagraphFont"/>
    <w:uiPriority w:val="10"/>
    <w:rsid w:val="00A4495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A4260"/>
    <w:rPr>
      <w:sz w:val="16"/>
      <w:szCs w:val="16"/>
    </w:rPr>
  </w:style>
  <w:style w:type="paragraph" w:styleId="CommentText">
    <w:name w:val="annotation text"/>
    <w:basedOn w:val="Normal"/>
    <w:link w:val="CommentTextChar"/>
    <w:uiPriority w:val="99"/>
    <w:semiHidden/>
    <w:unhideWhenUsed/>
    <w:rsid w:val="008A4260"/>
    <w:pPr>
      <w:spacing w:line="240" w:lineRule="auto"/>
    </w:pPr>
    <w:rPr>
      <w:sz w:val="20"/>
      <w:szCs w:val="20"/>
    </w:rPr>
  </w:style>
  <w:style w:type="character" w:customStyle="1" w:styleId="CommentTextChar">
    <w:name w:val="Comment Text Char"/>
    <w:basedOn w:val="DefaultParagraphFont"/>
    <w:link w:val="CommentText"/>
    <w:uiPriority w:val="99"/>
    <w:semiHidden/>
    <w:rsid w:val="008A4260"/>
    <w:rPr>
      <w:sz w:val="20"/>
      <w:szCs w:val="20"/>
    </w:rPr>
  </w:style>
  <w:style w:type="paragraph" w:styleId="CommentSubject">
    <w:name w:val="annotation subject"/>
    <w:basedOn w:val="CommentText"/>
    <w:next w:val="CommentText"/>
    <w:link w:val="CommentSubjectChar"/>
    <w:uiPriority w:val="99"/>
    <w:semiHidden/>
    <w:unhideWhenUsed/>
    <w:rsid w:val="008A4260"/>
    <w:rPr>
      <w:b/>
      <w:bCs/>
    </w:rPr>
  </w:style>
  <w:style w:type="character" w:customStyle="1" w:styleId="CommentSubjectChar">
    <w:name w:val="Comment Subject Char"/>
    <w:basedOn w:val="CommentTextChar"/>
    <w:link w:val="CommentSubject"/>
    <w:uiPriority w:val="99"/>
    <w:semiHidden/>
    <w:rsid w:val="008A4260"/>
    <w:rPr>
      <w:b/>
      <w:bCs/>
      <w:sz w:val="20"/>
      <w:szCs w:val="20"/>
    </w:rPr>
  </w:style>
  <w:style w:type="paragraph" w:customStyle="1" w:styleId="H2BABIV">
    <w:name w:val="H2 BAB IV"/>
    <w:basedOn w:val="Heading2"/>
    <w:next w:val="Heading2"/>
    <w:link w:val="H2BABIVChar"/>
    <w:qFormat/>
    <w:rsid w:val="00143182"/>
    <w:pPr>
      <w:numPr>
        <w:numId w:val="52"/>
      </w:numPr>
      <w:spacing w:after="0"/>
    </w:pPr>
    <w:rPr>
      <w:bCs w:val="0"/>
      <w:noProof/>
    </w:rPr>
  </w:style>
  <w:style w:type="character" w:customStyle="1" w:styleId="H2BABIVChar">
    <w:name w:val="H2 BAB IV Char"/>
    <w:basedOn w:val="ListParagraphChar"/>
    <w:link w:val="H2BABIV"/>
    <w:rsid w:val="00143182"/>
    <w:rPr>
      <w:rFonts w:ascii="Times New Roman" w:hAnsi="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437">
      <w:bodyDiv w:val="1"/>
      <w:marLeft w:val="0"/>
      <w:marRight w:val="0"/>
      <w:marTop w:val="0"/>
      <w:marBottom w:val="0"/>
      <w:divBdr>
        <w:top w:val="none" w:sz="0" w:space="0" w:color="auto"/>
        <w:left w:val="none" w:sz="0" w:space="0" w:color="auto"/>
        <w:bottom w:val="none" w:sz="0" w:space="0" w:color="auto"/>
        <w:right w:val="none" w:sz="0" w:space="0" w:color="auto"/>
      </w:divBdr>
    </w:div>
    <w:div w:id="73548196">
      <w:bodyDiv w:val="1"/>
      <w:marLeft w:val="0"/>
      <w:marRight w:val="0"/>
      <w:marTop w:val="0"/>
      <w:marBottom w:val="0"/>
      <w:divBdr>
        <w:top w:val="none" w:sz="0" w:space="0" w:color="auto"/>
        <w:left w:val="none" w:sz="0" w:space="0" w:color="auto"/>
        <w:bottom w:val="none" w:sz="0" w:space="0" w:color="auto"/>
        <w:right w:val="none" w:sz="0" w:space="0" w:color="auto"/>
      </w:divBdr>
    </w:div>
    <w:div w:id="83235677">
      <w:bodyDiv w:val="1"/>
      <w:marLeft w:val="0"/>
      <w:marRight w:val="0"/>
      <w:marTop w:val="0"/>
      <w:marBottom w:val="0"/>
      <w:divBdr>
        <w:top w:val="none" w:sz="0" w:space="0" w:color="auto"/>
        <w:left w:val="none" w:sz="0" w:space="0" w:color="auto"/>
        <w:bottom w:val="none" w:sz="0" w:space="0" w:color="auto"/>
        <w:right w:val="none" w:sz="0" w:space="0" w:color="auto"/>
      </w:divBdr>
    </w:div>
    <w:div w:id="166334799">
      <w:bodyDiv w:val="1"/>
      <w:marLeft w:val="0"/>
      <w:marRight w:val="0"/>
      <w:marTop w:val="0"/>
      <w:marBottom w:val="0"/>
      <w:divBdr>
        <w:top w:val="none" w:sz="0" w:space="0" w:color="auto"/>
        <w:left w:val="none" w:sz="0" w:space="0" w:color="auto"/>
        <w:bottom w:val="none" w:sz="0" w:space="0" w:color="auto"/>
        <w:right w:val="none" w:sz="0" w:space="0" w:color="auto"/>
      </w:divBdr>
    </w:div>
    <w:div w:id="188878834">
      <w:bodyDiv w:val="1"/>
      <w:marLeft w:val="0"/>
      <w:marRight w:val="0"/>
      <w:marTop w:val="0"/>
      <w:marBottom w:val="0"/>
      <w:divBdr>
        <w:top w:val="none" w:sz="0" w:space="0" w:color="auto"/>
        <w:left w:val="none" w:sz="0" w:space="0" w:color="auto"/>
        <w:bottom w:val="none" w:sz="0" w:space="0" w:color="auto"/>
        <w:right w:val="none" w:sz="0" w:space="0" w:color="auto"/>
      </w:divBdr>
    </w:div>
    <w:div w:id="224679742">
      <w:bodyDiv w:val="1"/>
      <w:marLeft w:val="0"/>
      <w:marRight w:val="0"/>
      <w:marTop w:val="0"/>
      <w:marBottom w:val="0"/>
      <w:divBdr>
        <w:top w:val="none" w:sz="0" w:space="0" w:color="auto"/>
        <w:left w:val="none" w:sz="0" w:space="0" w:color="auto"/>
        <w:bottom w:val="none" w:sz="0" w:space="0" w:color="auto"/>
        <w:right w:val="none" w:sz="0" w:space="0" w:color="auto"/>
      </w:divBdr>
    </w:div>
    <w:div w:id="233130377">
      <w:bodyDiv w:val="1"/>
      <w:marLeft w:val="0"/>
      <w:marRight w:val="0"/>
      <w:marTop w:val="0"/>
      <w:marBottom w:val="0"/>
      <w:divBdr>
        <w:top w:val="none" w:sz="0" w:space="0" w:color="auto"/>
        <w:left w:val="none" w:sz="0" w:space="0" w:color="auto"/>
        <w:bottom w:val="none" w:sz="0" w:space="0" w:color="auto"/>
        <w:right w:val="none" w:sz="0" w:space="0" w:color="auto"/>
      </w:divBdr>
    </w:div>
    <w:div w:id="252011758">
      <w:bodyDiv w:val="1"/>
      <w:marLeft w:val="0"/>
      <w:marRight w:val="0"/>
      <w:marTop w:val="0"/>
      <w:marBottom w:val="0"/>
      <w:divBdr>
        <w:top w:val="none" w:sz="0" w:space="0" w:color="auto"/>
        <w:left w:val="none" w:sz="0" w:space="0" w:color="auto"/>
        <w:bottom w:val="none" w:sz="0" w:space="0" w:color="auto"/>
        <w:right w:val="none" w:sz="0" w:space="0" w:color="auto"/>
      </w:divBdr>
    </w:div>
    <w:div w:id="269509542">
      <w:bodyDiv w:val="1"/>
      <w:marLeft w:val="0"/>
      <w:marRight w:val="0"/>
      <w:marTop w:val="0"/>
      <w:marBottom w:val="0"/>
      <w:divBdr>
        <w:top w:val="none" w:sz="0" w:space="0" w:color="auto"/>
        <w:left w:val="none" w:sz="0" w:space="0" w:color="auto"/>
        <w:bottom w:val="none" w:sz="0" w:space="0" w:color="auto"/>
        <w:right w:val="none" w:sz="0" w:space="0" w:color="auto"/>
      </w:divBdr>
    </w:div>
    <w:div w:id="303312003">
      <w:bodyDiv w:val="1"/>
      <w:marLeft w:val="0"/>
      <w:marRight w:val="0"/>
      <w:marTop w:val="0"/>
      <w:marBottom w:val="0"/>
      <w:divBdr>
        <w:top w:val="none" w:sz="0" w:space="0" w:color="auto"/>
        <w:left w:val="none" w:sz="0" w:space="0" w:color="auto"/>
        <w:bottom w:val="none" w:sz="0" w:space="0" w:color="auto"/>
        <w:right w:val="none" w:sz="0" w:space="0" w:color="auto"/>
      </w:divBdr>
    </w:div>
    <w:div w:id="327252819">
      <w:bodyDiv w:val="1"/>
      <w:marLeft w:val="0"/>
      <w:marRight w:val="0"/>
      <w:marTop w:val="0"/>
      <w:marBottom w:val="0"/>
      <w:divBdr>
        <w:top w:val="none" w:sz="0" w:space="0" w:color="auto"/>
        <w:left w:val="none" w:sz="0" w:space="0" w:color="auto"/>
        <w:bottom w:val="none" w:sz="0" w:space="0" w:color="auto"/>
        <w:right w:val="none" w:sz="0" w:space="0" w:color="auto"/>
      </w:divBdr>
    </w:div>
    <w:div w:id="330453599">
      <w:bodyDiv w:val="1"/>
      <w:marLeft w:val="0"/>
      <w:marRight w:val="0"/>
      <w:marTop w:val="0"/>
      <w:marBottom w:val="0"/>
      <w:divBdr>
        <w:top w:val="none" w:sz="0" w:space="0" w:color="auto"/>
        <w:left w:val="none" w:sz="0" w:space="0" w:color="auto"/>
        <w:bottom w:val="none" w:sz="0" w:space="0" w:color="auto"/>
        <w:right w:val="none" w:sz="0" w:space="0" w:color="auto"/>
      </w:divBdr>
    </w:div>
    <w:div w:id="355159288">
      <w:bodyDiv w:val="1"/>
      <w:marLeft w:val="0"/>
      <w:marRight w:val="0"/>
      <w:marTop w:val="0"/>
      <w:marBottom w:val="0"/>
      <w:divBdr>
        <w:top w:val="none" w:sz="0" w:space="0" w:color="auto"/>
        <w:left w:val="none" w:sz="0" w:space="0" w:color="auto"/>
        <w:bottom w:val="none" w:sz="0" w:space="0" w:color="auto"/>
        <w:right w:val="none" w:sz="0" w:space="0" w:color="auto"/>
      </w:divBdr>
    </w:div>
    <w:div w:id="375354740">
      <w:bodyDiv w:val="1"/>
      <w:marLeft w:val="0"/>
      <w:marRight w:val="0"/>
      <w:marTop w:val="0"/>
      <w:marBottom w:val="0"/>
      <w:divBdr>
        <w:top w:val="none" w:sz="0" w:space="0" w:color="auto"/>
        <w:left w:val="none" w:sz="0" w:space="0" w:color="auto"/>
        <w:bottom w:val="none" w:sz="0" w:space="0" w:color="auto"/>
        <w:right w:val="none" w:sz="0" w:space="0" w:color="auto"/>
      </w:divBdr>
    </w:div>
    <w:div w:id="398672455">
      <w:bodyDiv w:val="1"/>
      <w:marLeft w:val="0"/>
      <w:marRight w:val="0"/>
      <w:marTop w:val="0"/>
      <w:marBottom w:val="0"/>
      <w:divBdr>
        <w:top w:val="none" w:sz="0" w:space="0" w:color="auto"/>
        <w:left w:val="none" w:sz="0" w:space="0" w:color="auto"/>
        <w:bottom w:val="none" w:sz="0" w:space="0" w:color="auto"/>
        <w:right w:val="none" w:sz="0" w:space="0" w:color="auto"/>
      </w:divBdr>
    </w:div>
    <w:div w:id="429741408">
      <w:bodyDiv w:val="1"/>
      <w:marLeft w:val="0"/>
      <w:marRight w:val="0"/>
      <w:marTop w:val="0"/>
      <w:marBottom w:val="0"/>
      <w:divBdr>
        <w:top w:val="none" w:sz="0" w:space="0" w:color="auto"/>
        <w:left w:val="none" w:sz="0" w:space="0" w:color="auto"/>
        <w:bottom w:val="none" w:sz="0" w:space="0" w:color="auto"/>
        <w:right w:val="none" w:sz="0" w:space="0" w:color="auto"/>
      </w:divBdr>
    </w:div>
    <w:div w:id="438646580">
      <w:bodyDiv w:val="1"/>
      <w:marLeft w:val="0"/>
      <w:marRight w:val="0"/>
      <w:marTop w:val="0"/>
      <w:marBottom w:val="0"/>
      <w:divBdr>
        <w:top w:val="none" w:sz="0" w:space="0" w:color="auto"/>
        <w:left w:val="none" w:sz="0" w:space="0" w:color="auto"/>
        <w:bottom w:val="none" w:sz="0" w:space="0" w:color="auto"/>
        <w:right w:val="none" w:sz="0" w:space="0" w:color="auto"/>
      </w:divBdr>
    </w:div>
    <w:div w:id="462887508">
      <w:bodyDiv w:val="1"/>
      <w:marLeft w:val="0"/>
      <w:marRight w:val="0"/>
      <w:marTop w:val="0"/>
      <w:marBottom w:val="0"/>
      <w:divBdr>
        <w:top w:val="none" w:sz="0" w:space="0" w:color="auto"/>
        <w:left w:val="none" w:sz="0" w:space="0" w:color="auto"/>
        <w:bottom w:val="none" w:sz="0" w:space="0" w:color="auto"/>
        <w:right w:val="none" w:sz="0" w:space="0" w:color="auto"/>
      </w:divBdr>
    </w:div>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534391455">
      <w:bodyDiv w:val="1"/>
      <w:marLeft w:val="0"/>
      <w:marRight w:val="0"/>
      <w:marTop w:val="0"/>
      <w:marBottom w:val="0"/>
      <w:divBdr>
        <w:top w:val="none" w:sz="0" w:space="0" w:color="auto"/>
        <w:left w:val="none" w:sz="0" w:space="0" w:color="auto"/>
        <w:bottom w:val="none" w:sz="0" w:space="0" w:color="auto"/>
        <w:right w:val="none" w:sz="0" w:space="0" w:color="auto"/>
      </w:divBdr>
    </w:div>
    <w:div w:id="562757945">
      <w:bodyDiv w:val="1"/>
      <w:marLeft w:val="0"/>
      <w:marRight w:val="0"/>
      <w:marTop w:val="0"/>
      <w:marBottom w:val="0"/>
      <w:divBdr>
        <w:top w:val="none" w:sz="0" w:space="0" w:color="auto"/>
        <w:left w:val="none" w:sz="0" w:space="0" w:color="auto"/>
        <w:bottom w:val="none" w:sz="0" w:space="0" w:color="auto"/>
        <w:right w:val="none" w:sz="0" w:space="0" w:color="auto"/>
      </w:divBdr>
    </w:div>
    <w:div w:id="604190477">
      <w:bodyDiv w:val="1"/>
      <w:marLeft w:val="0"/>
      <w:marRight w:val="0"/>
      <w:marTop w:val="0"/>
      <w:marBottom w:val="0"/>
      <w:divBdr>
        <w:top w:val="none" w:sz="0" w:space="0" w:color="auto"/>
        <w:left w:val="none" w:sz="0" w:space="0" w:color="auto"/>
        <w:bottom w:val="none" w:sz="0" w:space="0" w:color="auto"/>
        <w:right w:val="none" w:sz="0" w:space="0" w:color="auto"/>
      </w:divBdr>
    </w:div>
    <w:div w:id="628753387">
      <w:bodyDiv w:val="1"/>
      <w:marLeft w:val="0"/>
      <w:marRight w:val="0"/>
      <w:marTop w:val="0"/>
      <w:marBottom w:val="0"/>
      <w:divBdr>
        <w:top w:val="none" w:sz="0" w:space="0" w:color="auto"/>
        <w:left w:val="none" w:sz="0" w:space="0" w:color="auto"/>
        <w:bottom w:val="none" w:sz="0" w:space="0" w:color="auto"/>
        <w:right w:val="none" w:sz="0" w:space="0" w:color="auto"/>
      </w:divBdr>
    </w:div>
    <w:div w:id="644629065">
      <w:bodyDiv w:val="1"/>
      <w:marLeft w:val="0"/>
      <w:marRight w:val="0"/>
      <w:marTop w:val="0"/>
      <w:marBottom w:val="0"/>
      <w:divBdr>
        <w:top w:val="none" w:sz="0" w:space="0" w:color="auto"/>
        <w:left w:val="none" w:sz="0" w:space="0" w:color="auto"/>
        <w:bottom w:val="none" w:sz="0" w:space="0" w:color="auto"/>
        <w:right w:val="none" w:sz="0" w:space="0" w:color="auto"/>
      </w:divBdr>
    </w:div>
    <w:div w:id="700394640">
      <w:bodyDiv w:val="1"/>
      <w:marLeft w:val="0"/>
      <w:marRight w:val="0"/>
      <w:marTop w:val="0"/>
      <w:marBottom w:val="0"/>
      <w:divBdr>
        <w:top w:val="none" w:sz="0" w:space="0" w:color="auto"/>
        <w:left w:val="none" w:sz="0" w:space="0" w:color="auto"/>
        <w:bottom w:val="none" w:sz="0" w:space="0" w:color="auto"/>
        <w:right w:val="none" w:sz="0" w:space="0" w:color="auto"/>
      </w:divBdr>
    </w:div>
    <w:div w:id="720054200">
      <w:bodyDiv w:val="1"/>
      <w:marLeft w:val="0"/>
      <w:marRight w:val="0"/>
      <w:marTop w:val="0"/>
      <w:marBottom w:val="0"/>
      <w:divBdr>
        <w:top w:val="none" w:sz="0" w:space="0" w:color="auto"/>
        <w:left w:val="none" w:sz="0" w:space="0" w:color="auto"/>
        <w:bottom w:val="none" w:sz="0" w:space="0" w:color="auto"/>
        <w:right w:val="none" w:sz="0" w:space="0" w:color="auto"/>
      </w:divBdr>
    </w:div>
    <w:div w:id="739791085">
      <w:bodyDiv w:val="1"/>
      <w:marLeft w:val="0"/>
      <w:marRight w:val="0"/>
      <w:marTop w:val="0"/>
      <w:marBottom w:val="0"/>
      <w:divBdr>
        <w:top w:val="none" w:sz="0" w:space="0" w:color="auto"/>
        <w:left w:val="none" w:sz="0" w:space="0" w:color="auto"/>
        <w:bottom w:val="none" w:sz="0" w:space="0" w:color="auto"/>
        <w:right w:val="none" w:sz="0" w:space="0" w:color="auto"/>
      </w:divBdr>
    </w:div>
    <w:div w:id="745417392">
      <w:bodyDiv w:val="1"/>
      <w:marLeft w:val="0"/>
      <w:marRight w:val="0"/>
      <w:marTop w:val="0"/>
      <w:marBottom w:val="0"/>
      <w:divBdr>
        <w:top w:val="none" w:sz="0" w:space="0" w:color="auto"/>
        <w:left w:val="none" w:sz="0" w:space="0" w:color="auto"/>
        <w:bottom w:val="none" w:sz="0" w:space="0" w:color="auto"/>
        <w:right w:val="none" w:sz="0" w:space="0" w:color="auto"/>
      </w:divBdr>
    </w:div>
    <w:div w:id="757168135">
      <w:bodyDiv w:val="1"/>
      <w:marLeft w:val="0"/>
      <w:marRight w:val="0"/>
      <w:marTop w:val="0"/>
      <w:marBottom w:val="0"/>
      <w:divBdr>
        <w:top w:val="none" w:sz="0" w:space="0" w:color="auto"/>
        <w:left w:val="none" w:sz="0" w:space="0" w:color="auto"/>
        <w:bottom w:val="none" w:sz="0" w:space="0" w:color="auto"/>
        <w:right w:val="none" w:sz="0" w:space="0" w:color="auto"/>
      </w:divBdr>
    </w:div>
    <w:div w:id="798959491">
      <w:bodyDiv w:val="1"/>
      <w:marLeft w:val="0"/>
      <w:marRight w:val="0"/>
      <w:marTop w:val="0"/>
      <w:marBottom w:val="0"/>
      <w:divBdr>
        <w:top w:val="none" w:sz="0" w:space="0" w:color="auto"/>
        <w:left w:val="none" w:sz="0" w:space="0" w:color="auto"/>
        <w:bottom w:val="none" w:sz="0" w:space="0" w:color="auto"/>
        <w:right w:val="none" w:sz="0" w:space="0" w:color="auto"/>
      </w:divBdr>
    </w:div>
    <w:div w:id="811218735">
      <w:bodyDiv w:val="1"/>
      <w:marLeft w:val="0"/>
      <w:marRight w:val="0"/>
      <w:marTop w:val="0"/>
      <w:marBottom w:val="0"/>
      <w:divBdr>
        <w:top w:val="none" w:sz="0" w:space="0" w:color="auto"/>
        <w:left w:val="none" w:sz="0" w:space="0" w:color="auto"/>
        <w:bottom w:val="none" w:sz="0" w:space="0" w:color="auto"/>
        <w:right w:val="none" w:sz="0" w:space="0" w:color="auto"/>
      </w:divBdr>
    </w:div>
    <w:div w:id="815536064">
      <w:bodyDiv w:val="1"/>
      <w:marLeft w:val="0"/>
      <w:marRight w:val="0"/>
      <w:marTop w:val="0"/>
      <w:marBottom w:val="0"/>
      <w:divBdr>
        <w:top w:val="none" w:sz="0" w:space="0" w:color="auto"/>
        <w:left w:val="none" w:sz="0" w:space="0" w:color="auto"/>
        <w:bottom w:val="none" w:sz="0" w:space="0" w:color="auto"/>
        <w:right w:val="none" w:sz="0" w:space="0" w:color="auto"/>
      </w:divBdr>
    </w:div>
    <w:div w:id="830633439">
      <w:bodyDiv w:val="1"/>
      <w:marLeft w:val="0"/>
      <w:marRight w:val="0"/>
      <w:marTop w:val="0"/>
      <w:marBottom w:val="0"/>
      <w:divBdr>
        <w:top w:val="none" w:sz="0" w:space="0" w:color="auto"/>
        <w:left w:val="none" w:sz="0" w:space="0" w:color="auto"/>
        <w:bottom w:val="none" w:sz="0" w:space="0" w:color="auto"/>
        <w:right w:val="none" w:sz="0" w:space="0" w:color="auto"/>
      </w:divBdr>
    </w:div>
    <w:div w:id="878083498">
      <w:bodyDiv w:val="1"/>
      <w:marLeft w:val="0"/>
      <w:marRight w:val="0"/>
      <w:marTop w:val="0"/>
      <w:marBottom w:val="0"/>
      <w:divBdr>
        <w:top w:val="none" w:sz="0" w:space="0" w:color="auto"/>
        <w:left w:val="none" w:sz="0" w:space="0" w:color="auto"/>
        <w:bottom w:val="none" w:sz="0" w:space="0" w:color="auto"/>
        <w:right w:val="none" w:sz="0" w:space="0" w:color="auto"/>
      </w:divBdr>
    </w:div>
    <w:div w:id="939221988">
      <w:bodyDiv w:val="1"/>
      <w:marLeft w:val="0"/>
      <w:marRight w:val="0"/>
      <w:marTop w:val="0"/>
      <w:marBottom w:val="0"/>
      <w:divBdr>
        <w:top w:val="none" w:sz="0" w:space="0" w:color="auto"/>
        <w:left w:val="none" w:sz="0" w:space="0" w:color="auto"/>
        <w:bottom w:val="none" w:sz="0" w:space="0" w:color="auto"/>
        <w:right w:val="none" w:sz="0" w:space="0" w:color="auto"/>
      </w:divBdr>
    </w:div>
    <w:div w:id="940643299">
      <w:bodyDiv w:val="1"/>
      <w:marLeft w:val="0"/>
      <w:marRight w:val="0"/>
      <w:marTop w:val="0"/>
      <w:marBottom w:val="0"/>
      <w:divBdr>
        <w:top w:val="none" w:sz="0" w:space="0" w:color="auto"/>
        <w:left w:val="none" w:sz="0" w:space="0" w:color="auto"/>
        <w:bottom w:val="none" w:sz="0" w:space="0" w:color="auto"/>
        <w:right w:val="none" w:sz="0" w:space="0" w:color="auto"/>
      </w:divBdr>
    </w:div>
    <w:div w:id="940989778">
      <w:bodyDiv w:val="1"/>
      <w:marLeft w:val="0"/>
      <w:marRight w:val="0"/>
      <w:marTop w:val="0"/>
      <w:marBottom w:val="0"/>
      <w:divBdr>
        <w:top w:val="none" w:sz="0" w:space="0" w:color="auto"/>
        <w:left w:val="none" w:sz="0" w:space="0" w:color="auto"/>
        <w:bottom w:val="none" w:sz="0" w:space="0" w:color="auto"/>
        <w:right w:val="none" w:sz="0" w:space="0" w:color="auto"/>
      </w:divBdr>
    </w:div>
    <w:div w:id="972489345">
      <w:bodyDiv w:val="1"/>
      <w:marLeft w:val="0"/>
      <w:marRight w:val="0"/>
      <w:marTop w:val="0"/>
      <w:marBottom w:val="0"/>
      <w:divBdr>
        <w:top w:val="none" w:sz="0" w:space="0" w:color="auto"/>
        <w:left w:val="none" w:sz="0" w:space="0" w:color="auto"/>
        <w:bottom w:val="none" w:sz="0" w:space="0" w:color="auto"/>
        <w:right w:val="none" w:sz="0" w:space="0" w:color="auto"/>
      </w:divBdr>
    </w:div>
    <w:div w:id="977801767">
      <w:bodyDiv w:val="1"/>
      <w:marLeft w:val="0"/>
      <w:marRight w:val="0"/>
      <w:marTop w:val="0"/>
      <w:marBottom w:val="0"/>
      <w:divBdr>
        <w:top w:val="none" w:sz="0" w:space="0" w:color="auto"/>
        <w:left w:val="none" w:sz="0" w:space="0" w:color="auto"/>
        <w:bottom w:val="none" w:sz="0" w:space="0" w:color="auto"/>
        <w:right w:val="none" w:sz="0" w:space="0" w:color="auto"/>
      </w:divBdr>
    </w:div>
    <w:div w:id="990477179">
      <w:bodyDiv w:val="1"/>
      <w:marLeft w:val="0"/>
      <w:marRight w:val="0"/>
      <w:marTop w:val="0"/>
      <w:marBottom w:val="0"/>
      <w:divBdr>
        <w:top w:val="none" w:sz="0" w:space="0" w:color="auto"/>
        <w:left w:val="none" w:sz="0" w:space="0" w:color="auto"/>
        <w:bottom w:val="none" w:sz="0" w:space="0" w:color="auto"/>
        <w:right w:val="none" w:sz="0" w:space="0" w:color="auto"/>
      </w:divBdr>
    </w:div>
    <w:div w:id="1007440396">
      <w:bodyDiv w:val="1"/>
      <w:marLeft w:val="0"/>
      <w:marRight w:val="0"/>
      <w:marTop w:val="0"/>
      <w:marBottom w:val="0"/>
      <w:divBdr>
        <w:top w:val="none" w:sz="0" w:space="0" w:color="auto"/>
        <w:left w:val="none" w:sz="0" w:space="0" w:color="auto"/>
        <w:bottom w:val="none" w:sz="0" w:space="0" w:color="auto"/>
        <w:right w:val="none" w:sz="0" w:space="0" w:color="auto"/>
      </w:divBdr>
    </w:div>
    <w:div w:id="1017850086">
      <w:bodyDiv w:val="1"/>
      <w:marLeft w:val="0"/>
      <w:marRight w:val="0"/>
      <w:marTop w:val="0"/>
      <w:marBottom w:val="0"/>
      <w:divBdr>
        <w:top w:val="none" w:sz="0" w:space="0" w:color="auto"/>
        <w:left w:val="none" w:sz="0" w:space="0" w:color="auto"/>
        <w:bottom w:val="none" w:sz="0" w:space="0" w:color="auto"/>
        <w:right w:val="none" w:sz="0" w:space="0" w:color="auto"/>
      </w:divBdr>
    </w:div>
    <w:div w:id="1023701179">
      <w:bodyDiv w:val="1"/>
      <w:marLeft w:val="0"/>
      <w:marRight w:val="0"/>
      <w:marTop w:val="0"/>
      <w:marBottom w:val="0"/>
      <w:divBdr>
        <w:top w:val="none" w:sz="0" w:space="0" w:color="auto"/>
        <w:left w:val="none" w:sz="0" w:space="0" w:color="auto"/>
        <w:bottom w:val="none" w:sz="0" w:space="0" w:color="auto"/>
        <w:right w:val="none" w:sz="0" w:space="0" w:color="auto"/>
      </w:divBdr>
    </w:div>
    <w:div w:id="1068847820">
      <w:bodyDiv w:val="1"/>
      <w:marLeft w:val="0"/>
      <w:marRight w:val="0"/>
      <w:marTop w:val="0"/>
      <w:marBottom w:val="0"/>
      <w:divBdr>
        <w:top w:val="none" w:sz="0" w:space="0" w:color="auto"/>
        <w:left w:val="none" w:sz="0" w:space="0" w:color="auto"/>
        <w:bottom w:val="none" w:sz="0" w:space="0" w:color="auto"/>
        <w:right w:val="none" w:sz="0" w:space="0" w:color="auto"/>
      </w:divBdr>
    </w:div>
    <w:div w:id="1107236385">
      <w:bodyDiv w:val="1"/>
      <w:marLeft w:val="0"/>
      <w:marRight w:val="0"/>
      <w:marTop w:val="0"/>
      <w:marBottom w:val="0"/>
      <w:divBdr>
        <w:top w:val="none" w:sz="0" w:space="0" w:color="auto"/>
        <w:left w:val="none" w:sz="0" w:space="0" w:color="auto"/>
        <w:bottom w:val="none" w:sz="0" w:space="0" w:color="auto"/>
        <w:right w:val="none" w:sz="0" w:space="0" w:color="auto"/>
      </w:divBdr>
    </w:div>
    <w:div w:id="1140341609">
      <w:bodyDiv w:val="1"/>
      <w:marLeft w:val="0"/>
      <w:marRight w:val="0"/>
      <w:marTop w:val="0"/>
      <w:marBottom w:val="0"/>
      <w:divBdr>
        <w:top w:val="none" w:sz="0" w:space="0" w:color="auto"/>
        <w:left w:val="none" w:sz="0" w:space="0" w:color="auto"/>
        <w:bottom w:val="none" w:sz="0" w:space="0" w:color="auto"/>
        <w:right w:val="none" w:sz="0" w:space="0" w:color="auto"/>
      </w:divBdr>
    </w:div>
    <w:div w:id="1172992736">
      <w:bodyDiv w:val="1"/>
      <w:marLeft w:val="0"/>
      <w:marRight w:val="0"/>
      <w:marTop w:val="0"/>
      <w:marBottom w:val="0"/>
      <w:divBdr>
        <w:top w:val="none" w:sz="0" w:space="0" w:color="auto"/>
        <w:left w:val="none" w:sz="0" w:space="0" w:color="auto"/>
        <w:bottom w:val="none" w:sz="0" w:space="0" w:color="auto"/>
        <w:right w:val="none" w:sz="0" w:space="0" w:color="auto"/>
      </w:divBdr>
    </w:div>
    <w:div w:id="1185437965">
      <w:bodyDiv w:val="1"/>
      <w:marLeft w:val="0"/>
      <w:marRight w:val="0"/>
      <w:marTop w:val="0"/>
      <w:marBottom w:val="0"/>
      <w:divBdr>
        <w:top w:val="none" w:sz="0" w:space="0" w:color="auto"/>
        <w:left w:val="none" w:sz="0" w:space="0" w:color="auto"/>
        <w:bottom w:val="none" w:sz="0" w:space="0" w:color="auto"/>
        <w:right w:val="none" w:sz="0" w:space="0" w:color="auto"/>
      </w:divBdr>
    </w:div>
    <w:div w:id="1220632151">
      <w:bodyDiv w:val="1"/>
      <w:marLeft w:val="0"/>
      <w:marRight w:val="0"/>
      <w:marTop w:val="0"/>
      <w:marBottom w:val="0"/>
      <w:divBdr>
        <w:top w:val="none" w:sz="0" w:space="0" w:color="auto"/>
        <w:left w:val="none" w:sz="0" w:space="0" w:color="auto"/>
        <w:bottom w:val="none" w:sz="0" w:space="0" w:color="auto"/>
        <w:right w:val="none" w:sz="0" w:space="0" w:color="auto"/>
      </w:divBdr>
    </w:div>
    <w:div w:id="1232236651">
      <w:bodyDiv w:val="1"/>
      <w:marLeft w:val="0"/>
      <w:marRight w:val="0"/>
      <w:marTop w:val="0"/>
      <w:marBottom w:val="0"/>
      <w:divBdr>
        <w:top w:val="none" w:sz="0" w:space="0" w:color="auto"/>
        <w:left w:val="none" w:sz="0" w:space="0" w:color="auto"/>
        <w:bottom w:val="none" w:sz="0" w:space="0" w:color="auto"/>
        <w:right w:val="none" w:sz="0" w:space="0" w:color="auto"/>
      </w:divBdr>
    </w:div>
    <w:div w:id="1238707207">
      <w:bodyDiv w:val="1"/>
      <w:marLeft w:val="0"/>
      <w:marRight w:val="0"/>
      <w:marTop w:val="0"/>
      <w:marBottom w:val="0"/>
      <w:divBdr>
        <w:top w:val="none" w:sz="0" w:space="0" w:color="auto"/>
        <w:left w:val="none" w:sz="0" w:space="0" w:color="auto"/>
        <w:bottom w:val="none" w:sz="0" w:space="0" w:color="auto"/>
        <w:right w:val="none" w:sz="0" w:space="0" w:color="auto"/>
      </w:divBdr>
    </w:div>
    <w:div w:id="1255474795">
      <w:bodyDiv w:val="1"/>
      <w:marLeft w:val="0"/>
      <w:marRight w:val="0"/>
      <w:marTop w:val="0"/>
      <w:marBottom w:val="0"/>
      <w:divBdr>
        <w:top w:val="none" w:sz="0" w:space="0" w:color="auto"/>
        <w:left w:val="none" w:sz="0" w:space="0" w:color="auto"/>
        <w:bottom w:val="none" w:sz="0" w:space="0" w:color="auto"/>
        <w:right w:val="none" w:sz="0" w:space="0" w:color="auto"/>
      </w:divBdr>
    </w:div>
    <w:div w:id="1256015292">
      <w:bodyDiv w:val="1"/>
      <w:marLeft w:val="0"/>
      <w:marRight w:val="0"/>
      <w:marTop w:val="0"/>
      <w:marBottom w:val="0"/>
      <w:divBdr>
        <w:top w:val="none" w:sz="0" w:space="0" w:color="auto"/>
        <w:left w:val="none" w:sz="0" w:space="0" w:color="auto"/>
        <w:bottom w:val="none" w:sz="0" w:space="0" w:color="auto"/>
        <w:right w:val="none" w:sz="0" w:space="0" w:color="auto"/>
      </w:divBdr>
    </w:div>
    <w:div w:id="1265991093">
      <w:bodyDiv w:val="1"/>
      <w:marLeft w:val="0"/>
      <w:marRight w:val="0"/>
      <w:marTop w:val="0"/>
      <w:marBottom w:val="0"/>
      <w:divBdr>
        <w:top w:val="none" w:sz="0" w:space="0" w:color="auto"/>
        <w:left w:val="none" w:sz="0" w:space="0" w:color="auto"/>
        <w:bottom w:val="none" w:sz="0" w:space="0" w:color="auto"/>
        <w:right w:val="none" w:sz="0" w:space="0" w:color="auto"/>
      </w:divBdr>
    </w:div>
    <w:div w:id="1309744509">
      <w:bodyDiv w:val="1"/>
      <w:marLeft w:val="0"/>
      <w:marRight w:val="0"/>
      <w:marTop w:val="0"/>
      <w:marBottom w:val="0"/>
      <w:divBdr>
        <w:top w:val="none" w:sz="0" w:space="0" w:color="auto"/>
        <w:left w:val="none" w:sz="0" w:space="0" w:color="auto"/>
        <w:bottom w:val="none" w:sz="0" w:space="0" w:color="auto"/>
        <w:right w:val="none" w:sz="0" w:space="0" w:color="auto"/>
      </w:divBdr>
    </w:div>
    <w:div w:id="1320235347">
      <w:bodyDiv w:val="1"/>
      <w:marLeft w:val="0"/>
      <w:marRight w:val="0"/>
      <w:marTop w:val="0"/>
      <w:marBottom w:val="0"/>
      <w:divBdr>
        <w:top w:val="none" w:sz="0" w:space="0" w:color="auto"/>
        <w:left w:val="none" w:sz="0" w:space="0" w:color="auto"/>
        <w:bottom w:val="none" w:sz="0" w:space="0" w:color="auto"/>
        <w:right w:val="none" w:sz="0" w:space="0" w:color="auto"/>
      </w:divBdr>
    </w:div>
    <w:div w:id="1338272209">
      <w:bodyDiv w:val="1"/>
      <w:marLeft w:val="0"/>
      <w:marRight w:val="0"/>
      <w:marTop w:val="0"/>
      <w:marBottom w:val="0"/>
      <w:divBdr>
        <w:top w:val="none" w:sz="0" w:space="0" w:color="auto"/>
        <w:left w:val="none" w:sz="0" w:space="0" w:color="auto"/>
        <w:bottom w:val="none" w:sz="0" w:space="0" w:color="auto"/>
        <w:right w:val="none" w:sz="0" w:space="0" w:color="auto"/>
      </w:divBdr>
    </w:div>
    <w:div w:id="1394349397">
      <w:bodyDiv w:val="1"/>
      <w:marLeft w:val="0"/>
      <w:marRight w:val="0"/>
      <w:marTop w:val="0"/>
      <w:marBottom w:val="0"/>
      <w:divBdr>
        <w:top w:val="none" w:sz="0" w:space="0" w:color="auto"/>
        <w:left w:val="none" w:sz="0" w:space="0" w:color="auto"/>
        <w:bottom w:val="none" w:sz="0" w:space="0" w:color="auto"/>
        <w:right w:val="none" w:sz="0" w:space="0" w:color="auto"/>
      </w:divBdr>
    </w:div>
    <w:div w:id="1454012712">
      <w:bodyDiv w:val="1"/>
      <w:marLeft w:val="0"/>
      <w:marRight w:val="0"/>
      <w:marTop w:val="0"/>
      <w:marBottom w:val="0"/>
      <w:divBdr>
        <w:top w:val="none" w:sz="0" w:space="0" w:color="auto"/>
        <w:left w:val="none" w:sz="0" w:space="0" w:color="auto"/>
        <w:bottom w:val="none" w:sz="0" w:space="0" w:color="auto"/>
        <w:right w:val="none" w:sz="0" w:space="0" w:color="auto"/>
      </w:divBdr>
    </w:div>
    <w:div w:id="1474297994">
      <w:bodyDiv w:val="1"/>
      <w:marLeft w:val="0"/>
      <w:marRight w:val="0"/>
      <w:marTop w:val="0"/>
      <w:marBottom w:val="0"/>
      <w:divBdr>
        <w:top w:val="none" w:sz="0" w:space="0" w:color="auto"/>
        <w:left w:val="none" w:sz="0" w:space="0" w:color="auto"/>
        <w:bottom w:val="none" w:sz="0" w:space="0" w:color="auto"/>
        <w:right w:val="none" w:sz="0" w:space="0" w:color="auto"/>
      </w:divBdr>
    </w:div>
    <w:div w:id="1528909018">
      <w:bodyDiv w:val="1"/>
      <w:marLeft w:val="0"/>
      <w:marRight w:val="0"/>
      <w:marTop w:val="0"/>
      <w:marBottom w:val="0"/>
      <w:divBdr>
        <w:top w:val="none" w:sz="0" w:space="0" w:color="auto"/>
        <w:left w:val="none" w:sz="0" w:space="0" w:color="auto"/>
        <w:bottom w:val="none" w:sz="0" w:space="0" w:color="auto"/>
        <w:right w:val="none" w:sz="0" w:space="0" w:color="auto"/>
      </w:divBdr>
    </w:div>
    <w:div w:id="1537278754">
      <w:bodyDiv w:val="1"/>
      <w:marLeft w:val="0"/>
      <w:marRight w:val="0"/>
      <w:marTop w:val="0"/>
      <w:marBottom w:val="0"/>
      <w:divBdr>
        <w:top w:val="none" w:sz="0" w:space="0" w:color="auto"/>
        <w:left w:val="none" w:sz="0" w:space="0" w:color="auto"/>
        <w:bottom w:val="none" w:sz="0" w:space="0" w:color="auto"/>
        <w:right w:val="none" w:sz="0" w:space="0" w:color="auto"/>
      </w:divBdr>
    </w:div>
    <w:div w:id="1583643061">
      <w:bodyDiv w:val="1"/>
      <w:marLeft w:val="0"/>
      <w:marRight w:val="0"/>
      <w:marTop w:val="0"/>
      <w:marBottom w:val="0"/>
      <w:divBdr>
        <w:top w:val="none" w:sz="0" w:space="0" w:color="auto"/>
        <w:left w:val="none" w:sz="0" w:space="0" w:color="auto"/>
        <w:bottom w:val="none" w:sz="0" w:space="0" w:color="auto"/>
        <w:right w:val="none" w:sz="0" w:space="0" w:color="auto"/>
      </w:divBdr>
    </w:div>
    <w:div w:id="1584754397">
      <w:bodyDiv w:val="1"/>
      <w:marLeft w:val="0"/>
      <w:marRight w:val="0"/>
      <w:marTop w:val="0"/>
      <w:marBottom w:val="0"/>
      <w:divBdr>
        <w:top w:val="none" w:sz="0" w:space="0" w:color="auto"/>
        <w:left w:val="none" w:sz="0" w:space="0" w:color="auto"/>
        <w:bottom w:val="none" w:sz="0" w:space="0" w:color="auto"/>
        <w:right w:val="none" w:sz="0" w:space="0" w:color="auto"/>
      </w:divBdr>
    </w:div>
    <w:div w:id="1639529345">
      <w:bodyDiv w:val="1"/>
      <w:marLeft w:val="0"/>
      <w:marRight w:val="0"/>
      <w:marTop w:val="0"/>
      <w:marBottom w:val="0"/>
      <w:divBdr>
        <w:top w:val="none" w:sz="0" w:space="0" w:color="auto"/>
        <w:left w:val="none" w:sz="0" w:space="0" w:color="auto"/>
        <w:bottom w:val="none" w:sz="0" w:space="0" w:color="auto"/>
        <w:right w:val="none" w:sz="0" w:space="0" w:color="auto"/>
      </w:divBdr>
    </w:div>
    <w:div w:id="1654067814">
      <w:bodyDiv w:val="1"/>
      <w:marLeft w:val="0"/>
      <w:marRight w:val="0"/>
      <w:marTop w:val="0"/>
      <w:marBottom w:val="0"/>
      <w:divBdr>
        <w:top w:val="none" w:sz="0" w:space="0" w:color="auto"/>
        <w:left w:val="none" w:sz="0" w:space="0" w:color="auto"/>
        <w:bottom w:val="none" w:sz="0" w:space="0" w:color="auto"/>
        <w:right w:val="none" w:sz="0" w:space="0" w:color="auto"/>
      </w:divBdr>
    </w:div>
    <w:div w:id="1667395953">
      <w:bodyDiv w:val="1"/>
      <w:marLeft w:val="0"/>
      <w:marRight w:val="0"/>
      <w:marTop w:val="0"/>
      <w:marBottom w:val="0"/>
      <w:divBdr>
        <w:top w:val="none" w:sz="0" w:space="0" w:color="auto"/>
        <w:left w:val="none" w:sz="0" w:space="0" w:color="auto"/>
        <w:bottom w:val="none" w:sz="0" w:space="0" w:color="auto"/>
        <w:right w:val="none" w:sz="0" w:space="0" w:color="auto"/>
      </w:divBdr>
    </w:div>
    <w:div w:id="1672954124">
      <w:bodyDiv w:val="1"/>
      <w:marLeft w:val="0"/>
      <w:marRight w:val="0"/>
      <w:marTop w:val="0"/>
      <w:marBottom w:val="0"/>
      <w:divBdr>
        <w:top w:val="none" w:sz="0" w:space="0" w:color="auto"/>
        <w:left w:val="none" w:sz="0" w:space="0" w:color="auto"/>
        <w:bottom w:val="none" w:sz="0" w:space="0" w:color="auto"/>
        <w:right w:val="none" w:sz="0" w:space="0" w:color="auto"/>
      </w:divBdr>
    </w:div>
    <w:div w:id="1684554726">
      <w:bodyDiv w:val="1"/>
      <w:marLeft w:val="0"/>
      <w:marRight w:val="0"/>
      <w:marTop w:val="0"/>
      <w:marBottom w:val="0"/>
      <w:divBdr>
        <w:top w:val="none" w:sz="0" w:space="0" w:color="auto"/>
        <w:left w:val="none" w:sz="0" w:space="0" w:color="auto"/>
        <w:bottom w:val="none" w:sz="0" w:space="0" w:color="auto"/>
        <w:right w:val="none" w:sz="0" w:space="0" w:color="auto"/>
      </w:divBdr>
    </w:div>
    <w:div w:id="1805149889">
      <w:bodyDiv w:val="1"/>
      <w:marLeft w:val="0"/>
      <w:marRight w:val="0"/>
      <w:marTop w:val="0"/>
      <w:marBottom w:val="0"/>
      <w:divBdr>
        <w:top w:val="none" w:sz="0" w:space="0" w:color="auto"/>
        <w:left w:val="none" w:sz="0" w:space="0" w:color="auto"/>
        <w:bottom w:val="none" w:sz="0" w:space="0" w:color="auto"/>
        <w:right w:val="none" w:sz="0" w:space="0" w:color="auto"/>
      </w:divBdr>
    </w:div>
    <w:div w:id="1810828904">
      <w:bodyDiv w:val="1"/>
      <w:marLeft w:val="0"/>
      <w:marRight w:val="0"/>
      <w:marTop w:val="0"/>
      <w:marBottom w:val="0"/>
      <w:divBdr>
        <w:top w:val="none" w:sz="0" w:space="0" w:color="auto"/>
        <w:left w:val="none" w:sz="0" w:space="0" w:color="auto"/>
        <w:bottom w:val="none" w:sz="0" w:space="0" w:color="auto"/>
        <w:right w:val="none" w:sz="0" w:space="0" w:color="auto"/>
      </w:divBdr>
    </w:div>
    <w:div w:id="1820269733">
      <w:bodyDiv w:val="1"/>
      <w:marLeft w:val="0"/>
      <w:marRight w:val="0"/>
      <w:marTop w:val="0"/>
      <w:marBottom w:val="0"/>
      <w:divBdr>
        <w:top w:val="none" w:sz="0" w:space="0" w:color="auto"/>
        <w:left w:val="none" w:sz="0" w:space="0" w:color="auto"/>
        <w:bottom w:val="none" w:sz="0" w:space="0" w:color="auto"/>
        <w:right w:val="none" w:sz="0" w:space="0" w:color="auto"/>
      </w:divBdr>
      <w:divsChild>
        <w:div w:id="1082220180">
          <w:marLeft w:val="0"/>
          <w:marRight w:val="0"/>
          <w:marTop w:val="0"/>
          <w:marBottom w:val="0"/>
          <w:divBdr>
            <w:top w:val="none" w:sz="0" w:space="0" w:color="auto"/>
            <w:left w:val="none" w:sz="0" w:space="0" w:color="auto"/>
            <w:bottom w:val="none" w:sz="0" w:space="0" w:color="auto"/>
            <w:right w:val="none" w:sz="0" w:space="0" w:color="auto"/>
          </w:divBdr>
          <w:divsChild>
            <w:div w:id="438765341">
              <w:marLeft w:val="0"/>
              <w:marRight w:val="0"/>
              <w:marTop w:val="0"/>
              <w:marBottom w:val="0"/>
              <w:divBdr>
                <w:top w:val="none" w:sz="0" w:space="0" w:color="auto"/>
                <w:left w:val="none" w:sz="0" w:space="0" w:color="auto"/>
                <w:bottom w:val="none" w:sz="0" w:space="0" w:color="auto"/>
                <w:right w:val="none" w:sz="0" w:space="0" w:color="auto"/>
              </w:divBdr>
            </w:div>
            <w:div w:id="568729987">
              <w:marLeft w:val="0"/>
              <w:marRight w:val="0"/>
              <w:marTop w:val="0"/>
              <w:marBottom w:val="0"/>
              <w:divBdr>
                <w:top w:val="none" w:sz="0" w:space="0" w:color="auto"/>
                <w:left w:val="none" w:sz="0" w:space="0" w:color="auto"/>
                <w:bottom w:val="none" w:sz="0" w:space="0" w:color="auto"/>
                <w:right w:val="none" w:sz="0" w:space="0" w:color="auto"/>
              </w:divBdr>
              <w:divsChild>
                <w:div w:id="19883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678">
          <w:marLeft w:val="0"/>
          <w:marRight w:val="0"/>
          <w:marTop w:val="0"/>
          <w:marBottom w:val="0"/>
          <w:divBdr>
            <w:top w:val="none" w:sz="0" w:space="0" w:color="auto"/>
            <w:left w:val="none" w:sz="0" w:space="0" w:color="auto"/>
            <w:bottom w:val="none" w:sz="0" w:space="0" w:color="auto"/>
            <w:right w:val="none" w:sz="0" w:space="0" w:color="auto"/>
          </w:divBdr>
          <w:divsChild>
            <w:div w:id="1902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9190">
      <w:bodyDiv w:val="1"/>
      <w:marLeft w:val="0"/>
      <w:marRight w:val="0"/>
      <w:marTop w:val="0"/>
      <w:marBottom w:val="0"/>
      <w:divBdr>
        <w:top w:val="none" w:sz="0" w:space="0" w:color="auto"/>
        <w:left w:val="none" w:sz="0" w:space="0" w:color="auto"/>
        <w:bottom w:val="none" w:sz="0" w:space="0" w:color="auto"/>
        <w:right w:val="none" w:sz="0" w:space="0" w:color="auto"/>
      </w:divBdr>
    </w:div>
    <w:div w:id="1985498998">
      <w:bodyDiv w:val="1"/>
      <w:marLeft w:val="0"/>
      <w:marRight w:val="0"/>
      <w:marTop w:val="0"/>
      <w:marBottom w:val="0"/>
      <w:divBdr>
        <w:top w:val="none" w:sz="0" w:space="0" w:color="auto"/>
        <w:left w:val="none" w:sz="0" w:space="0" w:color="auto"/>
        <w:bottom w:val="none" w:sz="0" w:space="0" w:color="auto"/>
        <w:right w:val="none" w:sz="0" w:space="0" w:color="auto"/>
      </w:divBdr>
    </w:div>
    <w:div w:id="2013491024">
      <w:bodyDiv w:val="1"/>
      <w:marLeft w:val="0"/>
      <w:marRight w:val="0"/>
      <w:marTop w:val="0"/>
      <w:marBottom w:val="0"/>
      <w:divBdr>
        <w:top w:val="none" w:sz="0" w:space="0" w:color="auto"/>
        <w:left w:val="none" w:sz="0" w:space="0" w:color="auto"/>
        <w:bottom w:val="none" w:sz="0" w:space="0" w:color="auto"/>
        <w:right w:val="none" w:sz="0" w:space="0" w:color="auto"/>
      </w:divBdr>
    </w:div>
    <w:div w:id="2078822025">
      <w:bodyDiv w:val="1"/>
      <w:marLeft w:val="0"/>
      <w:marRight w:val="0"/>
      <w:marTop w:val="0"/>
      <w:marBottom w:val="0"/>
      <w:divBdr>
        <w:top w:val="none" w:sz="0" w:space="0" w:color="auto"/>
        <w:left w:val="none" w:sz="0" w:space="0" w:color="auto"/>
        <w:bottom w:val="none" w:sz="0" w:space="0" w:color="auto"/>
        <w:right w:val="none" w:sz="0" w:space="0" w:color="auto"/>
      </w:divBdr>
    </w:div>
    <w:div w:id="2130465884">
      <w:bodyDiv w:val="1"/>
      <w:marLeft w:val="0"/>
      <w:marRight w:val="0"/>
      <w:marTop w:val="0"/>
      <w:marBottom w:val="0"/>
      <w:divBdr>
        <w:top w:val="none" w:sz="0" w:space="0" w:color="auto"/>
        <w:left w:val="none" w:sz="0" w:space="0" w:color="auto"/>
        <w:bottom w:val="none" w:sz="0" w:space="0" w:color="auto"/>
        <w:right w:val="none" w:sz="0" w:space="0" w:color="auto"/>
      </w:divBdr>
    </w:div>
    <w:div w:id="213925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idx.co.id/" TargetMode="Externa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idx.co.id"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chart" Target="charts/chart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6.xml"/><Relationship Id="rId28"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image" Target="media/image6.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Perkembangan</a:t>
            </a:r>
            <a:r>
              <a:rPr lang="id-ID" baseline="0"/>
              <a:t> Laba Rugi Sub Sektor Perbankan 2018-2022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951107810372566E-2"/>
                  <c:y val="-0.148525355399957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B0-4501-AC16-6F941B06460F}"/>
                </c:ext>
              </c:extLst>
            </c:dLbl>
            <c:dLbl>
              <c:idx val="1"/>
              <c:layout>
                <c:manualLayout>
                  <c:x val="-4.9511078103725709E-3"/>
                  <c:y val="-0.25037131338849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B0-4501-AC16-6F941B06460F}"/>
                </c:ext>
              </c:extLst>
            </c:dLbl>
            <c:dLbl>
              <c:idx val="2"/>
              <c:layout>
                <c:manualLayout>
                  <c:x val="9.6546602302265139E-2"/>
                  <c:y val="-4.243581582856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B0-4501-AC16-6F941B06460F}"/>
                </c:ext>
              </c:extLst>
            </c:dLbl>
            <c:dLbl>
              <c:idx val="3"/>
              <c:layout>
                <c:manualLayout>
                  <c:x val="-0.1510087882163634"/>
                  <c:y val="-0.19520475281137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B0-4501-AC16-6F941B06460F}"/>
                </c:ext>
              </c:extLst>
            </c:dLbl>
            <c:dLbl>
              <c:idx val="4"/>
              <c:layout>
                <c:manualLayout>
                  <c:x val="-4.0312421264802216E-2"/>
                  <c:y val="-9.0712742980561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B0-4501-AC16-6F941B064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Tahun 2018</c:v>
                </c:pt>
                <c:pt idx="1">
                  <c:v>Tahun 2019</c:v>
                </c:pt>
                <c:pt idx="2">
                  <c:v>Tahun 2020</c:v>
                </c:pt>
                <c:pt idx="3">
                  <c:v>Tahun 2021</c:v>
                </c:pt>
                <c:pt idx="4">
                  <c:v>Tahun 2022</c:v>
                </c:pt>
              </c:strCache>
            </c:strRef>
          </c:cat>
          <c:val>
            <c:numRef>
              <c:f>Sheet1!$B$2:$B$6</c:f>
              <c:numCache>
                <c:formatCode>_("Rp"* #,##0.00_);_("Rp"* \(#,##0.00\);_("Rp"* "-"??_);_(@_)</c:formatCode>
                <c:ptCount val="5"/>
                <c:pt idx="0">
                  <c:v>174192333069.08301</c:v>
                </c:pt>
                <c:pt idx="1">
                  <c:v>191707246213.27274</c:v>
                </c:pt>
                <c:pt idx="2">
                  <c:v>1260368686132.6389</c:v>
                </c:pt>
                <c:pt idx="3">
                  <c:v>2346043423840.8252</c:v>
                </c:pt>
                <c:pt idx="4">
                  <c:v>4772862423082.4248</c:v>
                </c:pt>
              </c:numCache>
            </c:numRef>
          </c:val>
          <c:smooth val="0"/>
          <c:extLst>
            <c:ext xmlns:c16="http://schemas.microsoft.com/office/drawing/2014/chart" uri="{C3380CC4-5D6E-409C-BE32-E72D297353CC}">
              <c16:uniqueId val="{00000004-D5B0-4501-AC16-6F941B06460F}"/>
            </c:ext>
          </c:extLst>
        </c:ser>
        <c:dLbls>
          <c:showLegendKey val="0"/>
          <c:showVal val="0"/>
          <c:showCatName val="0"/>
          <c:showSerName val="0"/>
          <c:showPercent val="0"/>
          <c:showBubbleSize val="0"/>
        </c:dLbls>
        <c:marker val="1"/>
        <c:smooth val="0"/>
        <c:axId val="1509081440"/>
        <c:axId val="1509093440"/>
      </c:lineChart>
      <c:catAx>
        <c:axId val="150908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93440"/>
        <c:crosses val="autoZero"/>
        <c:auto val="1"/>
        <c:lblAlgn val="ctr"/>
        <c:lblOffset val="100"/>
        <c:noMultiLvlLbl val="0"/>
      </c:catAx>
      <c:valAx>
        <c:axId val="1509093440"/>
        <c:scaling>
          <c:orientation val="minMax"/>
        </c:scaling>
        <c:delete val="0"/>
        <c:axPos val="l"/>
        <c:majorGridlines>
          <c:spPr>
            <a:ln w="9525" cap="flat" cmpd="sng" algn="ctr">
              <a:solidFill>
                <a:schemeClr val="tx1">
                  <a:lumMod val="15000"/>
                  <a:lumOff val="85000"/>
                </a:schemeClr>
              </a:solidFill>
              <a:round/>
            </a:ln>
            <a:effectLst/>
          </c:spPr>
        </c:majorGridlines>
        <c:numFmt formatCode="_(&quot;Rp&quot;* #,##0.00_);_(&quot;Rp&quot;* \(#,##0.0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8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{1316FE7B-A348-40DB-A307-9BFD10C9EB36}</b:Guid>
    <b:RefOrder>1</b:RefOrder>
  </b:Source>
</b:Sources>
</file>

<file path=customXml/itemProps1.xml><?xml version="1.0" encoding="utf-8"?>
<ds:datastoreItem xmlns:ds="http://schemas.openxmlformats.org/officeDocument/2006/customXml" ds:itemID="{9B5333CC-6329-42EA-9E94-388E7E69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48958</Words>
  <Characters>279067</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Khansa Rufaidah</dc:creator>
  <cp:keywords/>
  <dc:description/>
  <cp:lastModifiedBy>Sabrina Khansa Rufaidah</cp:lastModifiedBy>
  <cp:revision>2</cp:revision>
  <cp:lastPrinted>2024-06-27T03:27:00Z</cp:lastPrinted>
  <dcterms:created xsi:type="dcterms:W3CDTF">2024-08-18T07:57:00Z</dcterms:created>
  <dcterms:modified xsi:type="dcterms:W3CDTF">2024-08-18T07:57:00Z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635483c1-2b07-3b20-bfd6-b42abed77a7c</vt:lpwstr>
  </property>
  <property fmtid="{D5CDD505-2E9C-101B-9397-08002B2CF9AE}" pid="24" name="Mendeley Citation Style_1">
    <vt:lpwstr>http://www.zotero.org/styles/apa</vt:lpwstr>
  </property>
</Properties>
</file>