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C8A" w:rsidRDefault="003A7C8A" w:rsidP="003A7C8A">
      <w:pPr>
        <w:pStyle w:val="Heading1"/>
        <w:jc w:val="center"/>
        <w:rPr>
          <w:rFonts w:ascii="Times New Roman" w:hAnsi="Times New Roman"/>
          <w:b/>
          <w:color w:val="auto"/>
          <w:sz w:val="24"/>
          <w:szCs w:val="24"/>
        </w:rPr>
      </w:pPr>
      <w:r w:rsidRPr="00C67803">
        <w:rPr>
          <w:rFonts w:ascii="Times New Roman" w:hAnsi="Times New Roman"/>
          <w:b/>
          <w:color w:val="auto"/>
          <w:sz w:val="24"/>
          <w:szCs w:val="24"/>
        </w:rPr>
        <w:t>DAFTAR PUSTAKA</w:t>
      </w:r>
    </w:p>
    <w:p w:rsidR="003A7C8A" w:rsidRDefault="003A7C8A" w:rsidP="003A7C8A">
      <w:pPr>
        <w:widowControl w:val="0"/>
        <w:autoSpaceDE w:val="0"/>
        <w:autoSpaceDN w:val="0"/>
        <w:adjustRightInd w:val="0"/>
        <w:spacing w:after="0" w:line="240" w:lineRule="auto"/>
        <w:ind w:left="480" w:hanging="480"/>
        <w:jc w:val="both"/>
      </w:pPr>
      <w:bookmarkStart w:id="0" w:name="_Toc154741460"/>
      <w:bookmarkStart w:id="1" w:name="_Toc154744249"/>
      <w:bookmarkStart w:id="2" w:name="_Toc154745086"/>
      <w:bookmarkStart w:id="3" w:name="_Toc156499594"/>
      <w:bookmarkStart w:id="4" w:name="_Toc156509848"/>
    </w:p>
    <w:p w:rsidR="003A7C8A" w:rsidRDefault="003A7C8A" w:rsidP="003A7C8A">
      <w:pPr>
        <w:widowControl w:val="0"/>
        <w:autoSpaceDE w:val="0"/>
        <w:autoSpaceDN w:val="0"/>
        <w:adjustRightInd w:val="0"/>
        <w:spacing w:after="0" w:line="240" w:lineRule="auto"/>
        <w:ind w:left="480" w:hanging="480"/>
        <w:jc w:val="both"/>
      </w:pPr>
    </w:p>
    <w:p w:rsidR="003A7C8A" w:rsidRPr="007C7E30" w:rsidRDefault="003A7C8A" w:rsidP="003A7C8A">
      <w:pPr>
        <w:widowControl w:val="0"/>
        <w:autoSpaceDE w:val="0"/>
        <w:autoSpaceDN w:val="0"/>
        <w:adjustRightInd w:val="0"/>
        <w:spacing w:after="100" w:afterAutospacing="1" w:line="240" w:lineRule="auto"/>
        <w:ind w:left="482" w:hanging="482"/>
        <w:jc w:val="both"/>
        <w:rPr>
          <w:rFonts w:ascii="Times New Roman" w:hAnsi="Times New Roman"/>
          <w:sz w:val="24"/>
          <w:szCs w:val="24"/>
        </w:rPr>
      </w:pPr>
      <w:r w:rsidRPr="00846130">
        <w:rPr>
          <w:rFonts w:ascii="Times New Roman" w:hAnsi="Times New Roman"/>
          <w:b/>
          <w:sz w:val="24"/>
          <w:szCs w:val="24"/>
        </w:rPr>
        <w:fldChar w:fldCharType="begin" w:fldLock="1"/>
      </w:r>
      <w:r w:rsidRPr="00846130">
        <w:rPr>
          <w:rFonts w:ascii="Times New Roman" w:hAnsi="Times New Roman"/>
          <w:b/>
          <w:sz w:val="24"/>
          <w:szCs w:val="24"/>
        </w:rPr>
        <w:instrText xml:space="preserve">ADDIN Mendeley Bibliography CSL_BIBLIOGRAPHY </w:instrText>
      </w:r>
      <w:r w:rsidRPr="00846130">
        <w:rPr>
          <w:rFonts w:ascii="Times New Roman" w:hAnsi="Times New Roman"/>
          <w:b/>
          <w:sz w:val="24"/>
          <w:szCs w:val="24"/>
        </w:rPr>
        <w:fldChar w:fldCharType="separate"/>
      </w:r>
      <w:r w:rsidRPr="007C7E30">
        <w:rPr>
          <w:rFonts w:ascii="Times New Roman" w:hAnsi="Times New Roman"/>
          <w:sz w:val="24"/>
          <w:szCs w:val="24"/>
        </w:rPr>
        <w:t xml:space="preserve">Abas, Holly, Freddy S Kawatu, and Cecilia Lelly Kewo. 2020. “Analysis of Profit Growth of Manufacturing Companies Listed on the Indonesia Stock Exchange (IDX) for 2013-2017 Period.” </w:t>
      </w:r>
      <w:r w:rsidRPr="007C7E30">
        <w:rPr>
          <w:rFonts w:ascii="Times New Roman" w:hAnsi="Times New Roman"/>
          <w:i/>
          <w:iCs/>
          <w:sz w:val="24"/>
          <w:szCs w:val="24"/>
        </w:rPr>
        <w:t>International Journal of Applied Business and International</w:t>
      </w:r>
      <w:r>
        <w:rPr>
          <w:rFonts w:ascii="Times New Roman" w:hAnsi="Times New Roman"/>
          <w:i/>
          <w:iCs/>
          <w:sz w:val="24"/>
          <w:szCs w:val="24"/>
        </w:rPr>
        <w:t> </w:t>
      </w:r>
      <w:r w:rsidRPr="007C7E30">
        <w:rPr>
          <w:rFonts w:ascii="Times New Roman" w:hAnsi="Times New Roman"/>
          <w:i/>
          <w:iCs/>
          <w:sz w:val="24"/>
          <w:szCs w:val="24"/>
        </w:rPr>
        <w:t>Management</w:t>
      </w:r>
      <w:r w:rsidRPr="007C7E30">
        <w:rPr>
          <w:rFonts w:ascii="Times New Roman" w:hAnsi="Times New Roman"/>
          <w:sz w:val="24"/>
          <w:szCs w:val="24"/>
        </w:rPr>
        <w:t>:</w:t>
      </w:r>
      <w:r>
        <w:rPr>
          <w:rFonts w:ascii="Times New Roman" w:hAnsi="Times New Roman"/>
          <w:sz w:val="24"/>
          <w:szCs w:val="24"/>
        </w:rPr>
        <w:t> </w:t>
      </w:r>
      <w:r w:rsidRPr="007C7E30">
        <w:rPr>
          <w:rFonts w:ascii="Times New Roman" w:hAnsi="Times New Roman"/>
          <w:sz w:val="24"/>
          <w:szCs w:val="24"/>
        </w:rPr>
        <w:t>72–78. https://ejournal.aibpmjournals.com/index.php/IJABIM/article/view/878.</w:t>
      </w:r>
    </w:p>
    <w:p w:rsidR="003A7C8A" w:rsidRPr="007C7E30" w:rsidRDefault="003A7C8A" w:rsidP="003A7C8A">
      <w:pPr>
        <w:widowControl w:val="0"/>
        <w:autoSpaceDE w:val="0"/>
        <w:autoSpaceDN w:val="0"/>
        <w:adjustRightInd w:val="0"/>
        <w:spacing w:after="100" w:afterAutospacing="1" w:line="240" w:lineRule="auto"/>
        <w:ind w:left="482" w:hanging="482"/>
        <w:jc w:val="both"/>
        <w:rPr>
          <w:rFonts w:ascii="Times New Roman" w:hAnsi="Times New Roman"/>
          <w:sz w:val="24"/>
          <w:szCs w:val="24"/>
        </w:rPr>
      </w:pPr>
      <w:r w:rsidRPr="007C7E30">
        <w:rPr>
          <w:rFonts w:ascii="Times New Roman" w:hAnsi="Times New Roman"/>
          <w:sz w:val="24"/>
          <w:szCs w:val="24"/>
        </w:rPr>
        <w:t xml:space="preserve">Agustina, Dea Nony, and Mulyadi. 2019. “Pengaruh Debt To Equity Ratio, Total Asset Turn Over, Current Ratio, Dan Net Profit Margin Terhadap Pertumbuhan Laba Pada Perusahaan Manufaktur Di Bursa Efek Indonesia ISSN : 2337-5221.” </w:t>
      </w:r>
      <w:r w:rsidRPr="007C7E30">
        <w:rPr>
          <w:rFonts w:ascii="Times New Roman" w:hAnsi="Times New Roman"/>
          <w:i/>
          <w:iCs/>
          <w:sz w:val="24"/>
          <w:szCs w:val="24"/>
        </w:rPr>
        <w:t>Jurnal Akuntansi</w:t>
      </w:r>
      <w:r w:rsidRPr="007C7E30">
        <w:rPr>
          <w:rFonts w:ascii="Times New Roman" w:hAnsi="Times New Roman"/>
          <w:sz w:val="24"/>
          <w:szCs w:val="24"/>
        </w:rPr>
        <w:t xml:space="preserve"> 6(1): 106–15. https://e-journal.stie-aub.ac.id/index.php/advance/article/view/546.</w:t>
      </w:r>
    </w:p>
    <w:p w:rsidR="003A7C8A" w:rsidRPr="007C7E30" w:rsidRDefault="003A7C8A" w:rsidP="003A7C8A">
      <w:pPr>
        <w:widowControl w:val="0"/>
        <w:autoSpaceDE w:val="0"/>
        <w:autoSpaceDN w:val="0"/>
        <w:adjustRightInd w:val="0"/>
        <w:spacing w:after="100" w:afterAutospacing="1" w:line="240" w:lineRule="auto"/>
        <w:ind w:left="482" w:hanging="482"/>
        <w:jc w:val="both"/>
        <w:rPr>
          <w:rFonts w:ascii="Times New Roman" w:hAnsi="Times New Roman"/>
          <w:sz w:val="24"/>
          <w:szCs w:val="24"/>
        </w:rPr>
      </w:pPr>
      <w:r w:rsidRPr="007C7E30">
        <w:rPr>
          <w:rFonts w:ascii="Times New Roman" w:hAnsi="Times New Roman"/>
          <w:sz w:val="24"/>
          <w:szCs w:val="24"/>
        </w:rPr>
        <w:t xml:space="preserve">Agustinus, Erick. 2021. “Pengaruh Return on Asset (ROA) Dan Debt To Equity Ratio (DER) Terhadap Pertumbuhan Laba Pada Perusahaan Sub Sektor Makanan Dan Minuman Yang Tercatat Di Bei Periode 2015-2019.” </w:t>
      </w:r>
      <w:r w:rsidRPr="007C7E30">
        <w:rPr>
          <w:rFonts w:ascii="Times New Roman" w:hAnsi="Times New Roman"/>
          <w:i/>
          <w:iCs/>
          <w:sz w:val="24"/>
          <w:szCs w:val="24"/>
        </w:rPr>
        <w:t>Jurnal Arastirma</w:t>
      </w:r>
      <w:r w:rsidRPr="007C7E30">
        <w:rPr>
          <w:rFonts w:ascii="Times New Roman" w:hAnsi="Times New Roman"/>
          <w:sz w:val="24"/>
          <w:szCs w:val="24"/>
        </w:rPr>
        <w:t xml:space="preserve"> 1(2): 239. http://download.garuda.kemdikbud.go.id/.</w:t>
      </w:r>
    </w:p>
    <w:p w:rsidR="003A7C8A" w:rsidRPr="007C7E30" w:rsidRDefault="003A7C8A" w:rsidP="003A7C8A">
      <w:pPr>
        <w:widowControl w:val="0"/>
        <w:autoSpaceDE w:val="0"/>
        <w:autoSpaceDN w:val="0"/>
        <w:adjustRightInd w:val="0"/>
        <w:spacing w:after="100" w:afterAutospacing="1" w:line="240" w:lineRule="auto"/>
        <w:ind w:left="482" w:hanging="482"/>
        <w:jc w:val="both"/>
        <w:rPr>
          <w:rFonts w:ascii="Times New Roman" w:hAnsi="Times New Roman"/>
          <w:sz w:val="24"/>
          <w:szCs w:val="24"/>
        </w:rPr>
      </w:pPr>
      <w:r w:rsidRPr="007C7E30">
        <w:rPr>
          <w:rFonts w:ascii="Times New Roman" w:hAnsi="Times New Roman"/>
          <w:sz w:val="24"/>
          <w:szCs w:val="24"/>
        </w:rPr>
        <w:t xml:space="preserve">Andriyani, Ima. 2015. “Pengaruh Rasio Keuangan Terhadap Pertumbuhan Laba Pada Perusahaan Pertambangan Yang Terdaftar Di Bursa Efek Indonesia.” </w:t>
      </w:r>
      <w:r w:rsidRPr="007C7E30">
        <w:rPr>
          <w:rFonts w:ascii="Times New Roman" w:hAnsi="Times New Roman"/>
          <w:i/>
          <w:iCs/>
          <w:sz w:val="24"/>
          <w:szCs w:val="24"/>
        </w:rPr>
        <w:t>Jurnal</w:t>
      </w:r>
      <w:r>
        <w:rPr>
          <w:rFonts w:ascii="Times New Roman" w:hAnsi="Times New Roman"/>
          <w:i/>
          <w:iCs/>
          <w:sz w:val="24"/>
          <w:szCs w:val="24"/>
        </w:rPr>
        <w:t> </w:t>
      </w:r>
      <w:r w:rsidRPr="007C7E30">
        <w:rPr>
          <w:rFonts w:ascii="Times New Roman" w:hAnsi="Times New Roman"/>
          <w:i/>
          <w:iCs/>
          <w:sz w:val="24"/>
          <w:szCs w:val="24"/>
        </w:rPr>
        <w:t>Manajemen</w:t>
      </w:r>
      <w:r>
        <w:rPr>
          <w:rFonts w:ascii="Times New Roman" w:hAnsi="Times New Roman"/>
          <w:i/>
          <w:iCs/>
          <w:sz w:val="24"/>
          <w:szCs w:val="24"/>
        </w:rPr>
        <w:t> </w:t>
      </w:r>
      <w:r w:rsidRPr="007C7E30">
        <w:rPr>
          <w:rFonts w:ascii="Times New Roman" w:hAnsi="Times New Roman"/>
          <w:i/>
          <w:iCs/>
          <w:sz w:val="24"/>
          <w:szCs w:val="24"/>
        </w:rPr>
        <w:t>&amp;</w:t>
      </w:r>
      <w:r>
        <w:rPr>
          <w:rFonts w:ascii="Times New Roman" w:hAnsi="Times New Roman"/>
          <w:i/>
          <w:iCs/>
          <w:sz w:val="24"/>
          <w:szCs w:val="24"/>
        </w:rPr>
        <w:t> </w:t>
      </w:r>
      <w:r w:rsidRPr="007C7E30">
        <w:rPr>
          <w:rFonts w:ascii="Times New Roman" w:hAnsi="Times New Roman"/>
          <w:i/>
          <w:iCs/>
          <w:sz w:val="24"/>
          <w:szCs w:val="24"/>
        </w:rPr>
        <w:t>Bisnis</w:t>
      </w:r>
      <w:r>
        <w:rPr>
          <w:rFonts w:ascii="Times New Roman" w:hAnsi="Times New Roman"/>
          <w:i/>
          <w:iCs/>
          <w:sz w:val="24"/>
          <w:szCs w:val="24"/>
        </w:rPr>
        <w:t> </w:t>
      </w:r>
      <w:r w:rsidRPr="007C7E30">
        <w:rPr>
          <w:rFonts w:ascii="Times New Roman" w:hAnsi="Times New Roman"/>
          <w:i/>
          <w:iCs/>
          <w:sz w:val="24"/>
          <w:szCs w:val="24"/>
        </w:rPr>
        <w:t>Sriwijaya</w:t>
      </w:r>
      <w:r>
        <w:rPr>
          <w:rFonts w:ascii="Times New Roman" w:hAnsi="Times New Roman"/>
          <w:sz w:val="24"/>
          <w:szCs w:val="24"/>
        </w:rPr>
        <w:t> </w:t>
      </w:r>
      <w:r w:rsidRPr="007C7E30">
        <w:rPr>
          <w:rFonts w:ascii="Times New Roman" w:hAnsi="Times New Roman"/>
          <w:sz w:val="24"/>
          <w:szCs w:val="24"/>
        </w:rPr>
        <w:t>13(2):</w:t>
      </w:r>
      <w:r>
        <w:rPr>
          <w:rFonts w:ascii="Times New Roman" w:hAnsi="Times New Roman"/>
          <w:sz w:val="24"/>
          <w:szCs w:val="24"/>
        </w:rPr>
        <w:t> </w:t>
      </w:r>
      <w:r w:rsidRPr="007C7E30">
        <w:rPr>
          <w:rFonts w:ascii="Times New Roman" w:hAnsi="Times New Roman"/>
          <w:sz w:val="24"/>
          <w:szCs w:val="24"/>
        </w:rPr>
        <w:t>344–58. https://ejournal.unsri.ac.id/index.php/jmbs/article/view/3378.</w:t>
      </w:r>
    </w:p>
    <w:p w:rsidR="003A7C8A" w:rsidRPr="007C7E30" w:rsidRDefault="003A7C8A" w:rsidP="003A7C8A">
      <w:pPr>
        <w:widowControl w:val="0"/>
        <w:autoSpaceDE w:val="0"/>
        <w:autoSpaceDN w:val="0"/>
        <w:adjustRightInd w:val="0"/>
        <w:spacing w:after="100" w:afterAutospacing="1" w:line="240" w:lineRule="auto"/>
        <w:ind w:left="482" w:hanging="482"/>
        <w:jc w:val="both"/>
        <w:rPr>
          <w:rFonts w:ascii="Times New Roman" w:hAnsi="Times New Roman"/>
          <w:sz w:val="24"/>
          <w:szCs w:val="24"/>
        </w:rPr>
      </w:pPr>
      <w:r w:rsidRPr="007C7E30">
        <w:rPr>
          <w:rFonts w:ascii="Times New Roman" w:hAnsi="Times New Roman"/>
          <w:sz w:val="24"/>
          <w:szCs w:val="24"/>
        </w:rPr>
        <w:t>Chairudin, Rudy, Baidowi Abdhie, Kartawinata, and Azmir Ferdinansyah. 2023. “Pengaruh ROA, DER, Dan NPM Terhadap Pertumbuhan Laba Perusahaan Sektor Property Dan Real Estate Yang Terdaftar Di Bursa Efek Indonesia Tahun</w:t>
      </w:r>
      <w:r>
        <w:rPr>
          <w:rFonts w:ascii="Times New Roman" w:hAnsi="Times New Roman"/>
          <w:sz w:val="24"/>
          <w:szCs w:val="24"/>
        </w:rPr>
        <w:t> </w:t>
      </w:r>
      <w:r w:rsidRPr="007C7E30">
        <w:rPr>
          <w:rFonts w:ascii="Times New Roman" w:hAnsi="Times New Roman"/>
          <w:sz w:val="24"/>
          <w:szCs w:val="24"/>
        </w:rPr>
        <w:t>2016</w:t>
      </w:r>
      <w:r>
        <w:rPr>
          <w:rFonts w:ascii="Times New Roman" w:hAnsi="Times New Roman"/>
          <w:sz w:val="24"/>
          <w:szCs w:val="24"/>
        </w:rPr>
        <w:t> </w:t>
      </w:r>
      <w:r w:rsidRPr="007C7E30">
        <w:rPr>
          <w:rFonts w:ascii="Times New Roman" w:hAnsi="Times New Roman"/>
          <w:sz w:val="24"/>
          <w:szCs w:val="24"/>
        </w:rPr>
        <w:t>Dan</w:t>
      </w:r>
      <w:r>
        <w:rPr>
          <w:rFonts w:ascii="Times New Roman" w:hAnsi="Times New Roman"/>
          <w:sz w:val="24"/>
          <w:szCs w:val="24"/>
        </w:rPr>
        <w:t> </w:t>
      </w:r>
      <w:r w:rsidRPr="007C7E30">
        <w:rPr>
          <w:rFonts w:ascii="Times New Roman" w:hAnsi="Times New Roman"/>
          <w:sz w:val="24"/>
          <w:szCs w:val="24"/>
        </w:rPr>
        <w:t>2021.”</w:t>
      </w:r>
      <w:r>
        <w:t> </w:t>
      </w:r>
      <w:r w:rsidRPr="007C7E30">
        <w:rPr>
          <w:rFonts w:ascii="Times New Roman" w:hAnsi="Times New Roman"/>
          <w:sz w:val="24"/>
          <w:szCs w:val="24"/>
        </w:rPr>
        <w:t>13(1):</w:t>
      </w:r>
      <w:r>
        <w:rPr>
          <w:rFonts w:ascii="Times New Roman" w:hAnsi="Times New Roman"/>
          <w:sz w:val="24"/>
          <w:szCs w:val="24"/>
        </w:rPr>
        <w:t> </w:t>
      </w:r>
      <w:r w:rsidRPr="007C7E30">
        <w:rPr>
          <w:rFonts w:ascii="Times New Roman" w:hAnsi="Times New Roman"/>
          <w:sz w:val="24"/>
          <w:szCs w:val="24"/>
        </w:rPr>
        <w:t>46–52.</w:t>
      </w:r>
      <w:r>
        <w:rPr>
          <w:rFonts w:ascii="Times New Roman" w:hAnsi="Times New Roman"/>
          <w:sz w:val="24"/>
          <w:szCs w:val="24"/>
        </w:rPr>
        <w:t> </w:t>
      </w:r>
      <w:r w:rsidRPr="007C7E30">
        <w:rPr>
          <w:rFonts w:ascii="Times New Roman" w:hAnsi="Times New Roman"/>
          <w:sz w:val="24"/>
          <w:szCs w:val="24"/>
        </w:rPr>
        <w:t>http://www.univ-tridinanti.ac.id/ejournal/index.php/strategi/index.</w:t>
      </w:r>
    </w:p>
    <w:p w:rsidR="003A7C8A" w:rsidRPr="007C7E30" w:rsidRDefault="003A7C8A" w:rsidP="003A7C8A">
      <w:pPr>
        <w:widowControl w:val="0"/>
        <w:autoSpaceDE w:val="0"/>
        <w:autoSpaceDN w:val="0"/>
        <w:adjustRightInd w:val="0"/>
        <w:spacing w:after="100" w:afterAutospacing="1" w:line="240" w:lineRule="auto"/>
        <w:ind w:left="482" w:hanging="482"/>
        <w:jc w:val="both"/>
        <w:rPr>
          <w:rFonts w:ascii="Times New Roman" w:hAnsi="Times New Roman"/>
          <w:sz w:val="24"/>
          <w:szCs w:val="24"/>
        </w:rPr>
      </w:pPr>
      <w:r w:rsidRPr="007C7E30">
        <w:rPr>
          <w:rFonts w:ascii="Times New Roman" w:hAnsi="Times New Roman"/>
          <w:sz w:val="24"/>
          <w:szCs w:val="24"/>
        </w:rPr>
        <w:t xml:space="preserve">Desi, Matry, and Dicky Arisudhana. 2020. “Pengaruh Current Ratio, Debt to Equity Ratio, Return on Asset, Working Capital Turnover Terhadap Pertumbuhan Laba (Studi Empiris Pada Perusahaan Manufaktur Sub Sektor Makanan Dan Minuman Yang Terdaftar Di Bursa Efek Indonesia Periode 2014 - 2018).” </w:t>
      </w:r>
      <w:r w:rsidRPr="007C7E30">
        <w:rPr>
          <w:rFonts w:ascii="Times New Roman" w:hAnsi="Times New Roman"/>
          <w:i/>
          <w:iCs/>
          <w:sz w:val="24"/>
          <w:szCs w:val="24"/>
        </w:rPr>
        <w:t>Jurnal Akuntansi dan Keuangan</w:t>
      </w:r>
      <w:r w:rsidRPr="007C7E30">
        <w:rPr>
          <w:rFonts w:ascii="Times New Roman" w:hAnsi="Times New Roman"/>
          <w:sz w:val="24"/>
          <w:szCs w:val="24"/>
        </w:rPr>
        <w:t xml:space="preserve"> 9(2): 153. https://journal.budiluhur.ac.id.</w:t>
      </w:r>
    </w:p>
    <w:p w:rsidR="003A7C8A" w:rsidRPr="007C7E30" w:rsidRDefault="003A7C8A" w:rsidP="003A7C8A">
      <w:pPr>
        <w:widowControl w:val="0"/>
        <w:autoSpaceDE w:val="0"/>
        <w:autoSpaceDN w:val="0"/>
        <w:adjustRightInd w:val="0"/>
        <w:spacing w:after="100" w:afterAutospacing="1" w:line="240" w:lineRule="auto"/>
        <w:ind w:left="482" w:hanging="482"/>
        <w:jc w:val="both"/>
        <w:rPr>
          <w:rFonts w:ascii="Times New Roman" w:hAnsi="Times New Roman"/>
          <w:sz w:val="24"/>
          <w:szCs w:val="24"/>
        </w:rPr>
      </w:pPr>
      <w:r w:rsidRPr="007C7E30">
        <w:rPr>
          <w:rFonts w:ascii="Times New Roman" w:hAnsi="Times New Roman"/>
          <w:sz w:val="24"/>
          <w:szCs w:val="24"/>
        </w:rPr>
        <w:t xml:space="preserve">Dewi, Meutia. 2017. “Analisis Rasio Keuangan Untuk Mengukur Kinerja Keuangan PT Smartfren Telcom Tbk.” </w:t>
      </w:r>
      <w:r w:rsidRPr="007C7E30">
        <w:rPr>
          <w:rFonts w:ascii="Times New Roman" w:hAnsi="Times New Roman"/>
          <w:i/>
          <w:iCs/>
          <w:sz w:val="24"/>
          <w:szCs w:val="24"/>
        </w:rPr>
        <w:t>Jurnal Penelitian Ekonomi Akuntansi</w:t>
      </w:r>
      <w:r w:rsidRPr="007C7E30">
        <w:rPr>
          <w:rFonts w:ascii="Times New Roman" w:hAnsi="Times New Roman"/>
          <w:sz w:val="24"/>
          <w:szCs w:val="24"/>
        </w:rPr>
        <w:t xml:space="preserve"> 1(1): 1–14. https://ejurnalunsam.id/index.php/jensi/article/view/394.</w:t>
      </w:r>
    </w:p>
    <w:p w:rsidR="003A7C8A" w:rsidRDefault="003A7C8A" w:rsidP="003A7C8A">
      <w:pPr>
        <w:widowControl w:val="0"/>
        <w:autoSpaceDE w:val="0"/>
        <w:autoSpaceDN w:val="0"/>
        <w:adjustRightInd w:val="0"/>
        <w:spacing w:after="0" w:line="240" w:lineRule="auto"/>
        <w:ind w:left="482" w:hanging="56"/>
        <w:jc w:val="both"/>
        <w:rPr>
          <w:rFonts w:ascii="Times New Roman" w:hAnsi="Times New Roman"/>
          <w:sz w:val="24"/>
          <w:szCs w:val="24"/>
        </w:rPr>
      </w:pPr>
      <w:r w:rsidRPr="007C7E30">
        <w:rPr>
          <w:rFonts w:ascii="Times New Roman" w:hAnsi="Times New Roman"/>
          <w:sz w:val="24"/>
          <w:szCs w:val="24"/>
        </w:rPr>
        <w:t xml:space="preserve">Endri, Endri et al. 2020. “Determinants of Profit Growth in Food and Beverage Companies in Indonesia.” </w:t>
      </w:r>
      <w:r w:rsidRPr="007C7E30">
        <w:rPr>
          <w:rFonts w:ascii="Times New Roman" w:hAnsi="Times New Roman"/>
          <w:i/>
          <w:iCs/>
          <w:sz w:val="24"/>
          <w:szCs w:val="24"/>
        </w:rPr>
        <w:t>Journal of Asian Finance, Economics and Business</w:t>
      </w:r>
      <w:r w:rsidRPr="007C7E30">
        <w:rPr>
          <w:rFonts w:ascii="Times New Roman" w:hAnsi="Times New Roman"/>
          <w:sz w:val="24"/>
          <w:szCs w:val="24"/>
        </w:rPr>
        <w:t xml:space="preserve"> 7(12):</w:t>
      </w:r>
      <w:r>
        <w:rPr>
          <w:rFonts w:ascii="Times New Roman" w:hAnsi="Times New Roman"/>
          <w:sz w:val="24"/>
          <w:szCs w:val="24"/>
        </w:rPr>
        <w:t> 739–48.</w:t>
      </w:r>
    </w:p>
    <w:p w:rsidR="003A7C8A" w:rsidRDefault="003A7C8A" w:rsidP="003A7C8A">
      <w:pPr>
        <w:widowControl w:val="0"/>
        <w:autoSpaceDE w:val="0"/>
        <w:autoSpaceDN w:val="0"/>
        <w:adjustRightInd w:val="0"/>
        <w:spacing w:after="100" w:afterAutospacing="1" w:line="240" w:lineRule="auto"/>
        <w:ind w:left="482" w:hanging="56"/>
        <w:jc w:val="both"/>
        <w:rPr>
          <w:rFonts w:ascii="Times New Roman" w:hAnsi="Times New Roman"/>
          <w:sz w:val="24"/>
          <w:szCs w:val="24"/>
        </w:rPr>
      </w:pPr>
      <w:r w:rsidRPr="007C7E30">
        <w:rPr>
          <w:rFonts w:ascii="Times New Roman" w:hAnsi="Times New Roman"/>
          <w:sz w:val="24"/>
          <w:szCs w:val="24"/>
        </w:rPr>
        <w:t>https://www.academia.edu/download/75979780/JAKO202034651879417.pd</w:t>
      </w:r>
      <w:r>
        <w:rPr>
          <w:rFonts w:ascii="Times New Roman" w:hAnsi="Times New Roman"/>
          <w:sz w:val="24"/>
          <w:szCs w:val="24"/>
        </w:rPr>
        <w:t>f</w:t>
      </w:r>
    </w:p>
    <w:p w:rsidR="003A7C8A" w:rsidRPr="007C7E30" w:rsidRDefault="003A7C8A" w:rsidP="003A7C8A">
      <w:pPr>
        <w:widowControl w:val="0"/>
        <w:autoSpaceDE w:val="0"/>
        <w:autoSpaceDN w:val="0"/>
        <w:adjustRightInd w:val="0"/>
        <w:spacing w:after="100" w:afterAutospacing="1" w:line="240" w:lineRule="auto"/>
        <w:ind w:left="482" w:hanging="482"/>
        <w:jc w:val="both"/>
        <w:rPr>
          <w:rFonts w:ascii="Times New Roman" w:hAnsi="Times New Roman"/>
          <w:sz w:val="24"/>
          <w:szCs w:val="24"/>
        </w:rPr>
      </w:pPr>
      <w:r w:rsidRPr="007C7E30">
        <w:rPr>
          <w:rFonts w:ascii="Times New Roman" w:hAnsi="Times New Roman"/>
          <w:sz w:val="24"/>
          <w:szCs w:val="24"/>
        </w:rPr>
        <w:lastRenderedPageBreak/>
        <w:t xml:space="preserve">Ghozali, Imam. 2018. </w:t>
      </w:r>
      <w:r w:rsidRPr="007C7E30">
        <w:rPr>
          <w:rFonts w:ascii="Times New Roman" w:hAnsi="Times New Roman"/>
          <w:i/>
          <w:iCs/>
          <w:sz w:val="24"/>
          <w:szCs w:val="24"/>
        </w:rPr>
        <w:t>Aplikasi Analisis Multivariate Dengan Program IBM SPSS 25</w:t>
      </w:r>
      <w:r w:rsidRPr="007C7E30">
        <w:rPr>
          <w:rFonts w:ascii="Times New Roman" w:hAnsi="Times New Roman"/>
          <w:sz w:val="24"/>
          <w:szCs w:val="24"/>
        </w:rPr>
        <w:t>. 9th ed. Semarang: Badan Penerbit Universitas Diponegoro.</w:t>
      </w:r>
    </w:p>
    <w:p w:rsidR="003A7C8A" w:rsidRPr="007C7E30" w:rsidRDefault="003A7C8A" w:rsidP="003A7C8A">
      <w:pPr>
        <w:widowControl w:val="0"/>
        <w:autoSpaceDE w:val="0"/>
        <w:autoSpaceDN w:val="0"/>
        <w:adjustRightInd w:val="0"/>
        <w:spacing w:after="100" w:afterAutospacing="1" w:line="240" w:lineRule="auto"/>
        <w:ind w:left="482" w:hanging="482"/>
        <w:jc w:val="both"/>
        <w:rPr>
          <w:rFonts w:ascii="Times New Roman" w:hAnsi="Times New Roman"/>
          <w:sz w:val="24"/>
          <w:szCs w:val="24"/>
        </w:rPr>
      </w:pPr>
      <w:r w:rsidRPr="007C7E30">
        <w:rPr>
          <w:rFonts w:ascii="Times New Roman" w:hAnsi="Times New Roman"/>
          <w:sz w:val="24"/>
          <w:szCs w:val="24"/>
        </w:rPr>
        <w:t xml:space="preserve">———. 2020. </w:t>
      </w:r>
      <w:r w:rsidRPr="007C7E30">
        <w:rPr>
          <w:rFonts w:ascii="Times New Roman" w:hAnsi="Times New Roman"/>
          <w:i/>
          <w:iCs/>
          <w:sz w:val="24"/>
          <w:szCs w:val="24"/>
        </w:rPr>
        <w:t>25 Grand Theory</w:t>
      </w:r>
      <w:r w:rsidRPr="007C7E30">
        <w:rPr>
          <w:rFonts w:ascii="Times New Roman" w:hAnsi="Times New Roman"/>
          <w:sz w:val="24"/>
          <w:szCs w:val="24"/>
        </w:rPr>
        <w:t>. Semarang: Yoga Pratama.</w:t>
      </w:r>
    </w:p>
    <w:p w:rsidR="003A7C8A" w:rsidRPr="007C7E30" w:rsidRDefault="003A7C8A" w:rsidP="003A7C8A">
      <w:pPr>
        <w:widowControl w:val="0"/>
        <w:autoSpaceDE w:val="0"/>
        <w:autoSpaceDN w:val="0"/>
        <w:adjustRightInd w:val="0"/>
        <w:spacing w:after="100" w:afterAutospacing="1" w:line="240" w:lineRule="auto"/>
        <w:ind w:left="482" w:hanging="482"/>
        <w:jc w:val="both"/>
        <w:rPr>
          <w:rFonts w:ascii="Times New Roman" w:hAnsi="Times New Roman"/>
          <w:sz w:val="24"/>
          <w:szCs w:val="24"/>
        </w:rPr>
      </w:pPr>
      <w:r w:rsidRPr="007C7E30">
        <w:rPr>
          <w:rFonts w:ascii="Times New Roman" w:hAnsi="Times New Roman"/>
          <w:sz w:val="24"/>
          <w:szCs w:val="24"/>
        </w:rPr>
        <w:t xml:space="preserve">Gunawan, Ade, and Sri Fitri Wahyuni. 2013. “Pengaruh Rasio Keuangan Terhadap Pertumbuhan Laba Pada Perusahaan Perdagangan Di Indonesia.” </w:t>
      </w:r>
      <w:r w:rsidRPr="007C7E30">
        <w:rPr>
          <w:rFonts w:ascii="Times New Roman" w:hAnsi="Times New Roman"/>
          <w:i/>
          <w:iCs/>
          <w:sz w:val="24"/>
          <w:szCs w:val="24"/>
        </w:rPr>
        <w:t>Jurnal Manajemen</w:t>
      </w:r>
      <w:r>
        <w:rPr>
          <w:rFonts w:ascii="Times New Roman" w:hAnsi="Times New Roman"/>
          <w:i/>
          <w:iCs/>
          <w:sz w:val="24"/>
          <w:szCs w:val="24"/>
        </w:rPr>
        <w:t> </w:t>
      </w:r>
      <w:r w:rsidRPr="007C7E30">
        <w:rPr>
          <w:rFonts w:ascii="Times New Roman" w:hAnsi="Times New Roman"/>
          <w:i/>
          <w:iCs/>
          <w:sz w:val="24"/>
          <w:szCs w:val="24"/>
        </w:rPr>
        <w:t>&amp;</w:t>
      </w:r>
      <w:r>
        <w:rPr>
          <w:rFonts w:ascii="Times New Roman" w:hAnsi="Times New Roman"/>
          <w:i/>
          <w:iCs/>
          <w:sz w:val="24"/>
          <w:szCs w:val="24"/>
        </w:rPr>
        <w:t> </w:t>
      </w:r>
      <w:r w:rsidRPr="007C7E30">
        <w:rPr>
          <w:rFonts w:ascii="Times New Roman" w:hAnsi="Times New Roman"/>
          <w:i/>
          <w:iCs/>
          <w:sz w:val="24"/>
          <w:szCs w:val="24"/>
        </w:rPr>
        <w:t>Bisnis</w:t>
      </w:r>
      <w:r>
        <w:rPr>
          <w:rFonts w:ascii="Times New Roman" w:hAnsi="Times New Roman"/>
          <w:sz w:val="24"/>
          <w:szCs w:val="24"/>
        </w:rPr>
        <w:t> </w:t>
      </w:r>
      <w:r w:rsidRPr="007C7E30">
        <w:rPr>
          <w:rFonts w:ascii="Times New Roman" w:hAnsi="Times New Roman"/>
          <w:sz w:val="24"/>
          <w:szCs w:val="24"/>
        </w:rPr>
        <w:t>13(01):</w:t>
      </w:r>
      <w:r>
        <w:rPr>
          <w:rFonts w:ascii="Times New Roman" w:hAnsi="Times New Roman"/>
          <w:sz w:val="24"/>
          <w:szCs w:val="24"/>
        </w:rPr>
        <w:t> </w:t>
      </w:r>
      <w:r w:rsidRPr="007C7E30">
        <w:rPr>
          <w:rFonts w:ascii="Times New Roman" w:hAnsi="Times New Roman"/>
          <w:sz w:val="24"/>
          <w:szCs w:val="24"/>
        </w:rPr>
        <w:t>63–84. https://jurnal.umsu.ac.id/index.php/mbisnis/article/view/102.</w:t>
      </w:r>
    </w:p>
    <w:p w:rsidR="003A7C8A" w:rsidRPr="007C7E30" w:rsidRDefault="003A7C8A" w:rsidP="003A7C8A">
      <w:pPr>
        <w:widowControl w:val="0"/>
        <w:autoSpaceDE w:val="0"/>
        <w:autoSpaceDN w:val="0"/>
        <w:adjustRightInd w:val="0"/>
        <w:spacing w:after="100" w:afterAutospacing="1" w:line="240" w:lineRule="auto"/>
        <w:ind w:left="482" w:hanging="482"/>
        <w:jc w:val="both"/>
        <w:rPr>
          <w:rFonts w:ascii="Times New Roman" w:hAnsi="Times New Roman"/>
          <w:sz w:val="24"/>
          <w:szCs w:val="24"/>
        </w:rPr>
      </w:pPr>
      <w:r w:rsidRPr="007C7E30">
        <w:rPr>
          <w:rFonts w:ascii="Times New Roman" w:hAnsi="Times New Roman"/>
          <w:sz w:val="24"/>
          <w:szCs w:val="24"/>
        </w:rPr>
        <w:t xml:space="preserve">Gunistiyo, Gunistiyo, Jaka Waskito, and Yuni Utami. 2021. “Indonesia Stock Exchange: Abnormal Return amid Pandemic.” </w:t>
      </w:r>
      <w:r w:rsidRPr="007C7E30">
        <w:rPr>
          <w:rFonts w:ascii="Times New Roman" w:hAnsi="Times New Roman"/>
          <w:i/>
          <w:iCs/>
          <w:sz w:val="24"/>
          <w:szCs w:val="24"/>
        </w:rPr>
        <w:t>Jurnal Inovasi Ekonomi</w:t>
      </w:r>
      <w:r w:rsidRPr="007C7E30">
        <w:rPr>
          <w:rFonts w:ascii="Times New Roman" w:hAnsi="Times New Roman"/>
          <w:sz w:val="24"/>
          <w:szCs w:val="24"/>
        </w:rPr>
        <w:t xml:space="preserve"> 6(01): 15–20. http://ejournal.umm.ac.id/index.php/jiko.</w:t>
      </w:r>
    </w:p>
    <w:p w:rsidR="003A7C8A" w:rsidRPr="007C7E30" w:rsidRDefault="003A7C8A" w:rsidP="003A7C8A">
      <w:pPr>
        <w:widowControl w:val="0"/>
        <w:autoSpaceDE w:val="0"/>
        <w:autoSpaceDN w:val="0"/>
        <w:adjustRightInd w:val="0"/>
        <w:spacing w:after="100" w:afterAutospacing="1" w:line="240" w:lineRule="auto"/>
        <w:ind w:left="482" w:hanging="482"/>
        <w:jc w:val="both"/>
        <w:rPr>
          <w:rFonts w:ascii="Times New Roman" w:hAnsi="Times New Roman"/>
          <w:sz w:val="24"/>
          <w:szCs w:val="24"/>
        </w:rPr>
      </w:pPr>
      <w:r w:rsidRPr="007C7E30">
        <w:rPr>
          <w:rFonts w:ascii="Times New Roman" w:hAnsi="Times New Roman"/>
          <w:sz w:val="24"/>
          <w:szCs w:val="24"/>
        </w:rPr>
        <w:t xml:space="preserve">Gustina, Dhany Lia, and Andhi Wijayanto. 2015. “Analisis Rasio Keuangan Dalam Memprediksi Perubahan Laba.” </w:t>
      </w:r>
      <w:r w:rsidRPr="007C7E30">
        <w:rPr>
          <w:rFonts w:ascii="Times New Roman" w:hAnsi="Times New Roman"/>
          <w:i/>
          <w:iCs/>
          <w:sz w:val="24"/>
          <w:szCs w:val="24"/>
        </w:rPr>
        <w:t>Management Analysis Journal</w:t>
      </w:r>
      <w:r w:rsidRPr="007C7E30">
        <w:rPr>
          <w:rFonts w:ascii="Times New Roman" w:hAnsi="Times New Roman"/>
          <w:sz w:val="24"/>
          <w:szCs w:val="24"/>
        </w:rPr>
        <w:t xml:space="preserve"> 4(2): 88–96. http://journal.unnes.ac.id/sju/index.php/maj%0AANALISIS.</w:t>
      </w:r>
    </w:p>
    <w:p w:rsidR="003A7C8A" w:rsidRPr="007C7E30" w:rsidRDefault="003A7C8A" w:rsidP="003A7C8A">
      <w:pPr>
        <w:widowControl w:val="0"/>
        <w:autoSpaceDE w:val="0"/>
        <w:autoSpaceDN w:val="0"/>
        <w:adjustRightInd w:val="0"/>
        <w:spacing w:after="100" w:afterAutospacing="1" w:line="240" w:lineRule="auto"/>
        <w:ind w:left="482" w:hanging="482"/>
        <w:jc w:val="both"/>
        <w:rPr>
          <w:rFonts w:ascii="Times New Roman" w:hAnsi="Times New Roman"/>
          <w:sz w:val="24"/>
          <w:szCs w:val="24"/>
        </w:rPr>
      </w:pPr>
      <w:r w:rsidRPr="007C7E30">
        <w:rPr>
          <w:rFonts w:ascii="Times New Roman" w:hAnsi="Times New Roman"/>
          <w:sz w:val="24"/>
          <w:szCs w:val="24"/>
        </w:rPr>
        <w:t xml:space="preserve">Hapsari, Ira Maya et al. 2023. </w:t>
      </w:r>
      <w:r w:rsidRPr="007C7E30">
        <w:rPr>
          <w:rFonts w:ascii="Times New Roman" w:hAnsi="Times New Roman"/>
          <w:i/>
          <w:iCs/>
          <w:sz w:val="24"/>
          <w:szCs w:val="24"/>
        </w:rPr>
        <w:t>The Effect of Profitability, Liquidity, Sales Growth and Assets Structure on the Capital Structure of Property and Real Estate Companies Listed on the Indonesia Stock Exchange, 2018/2021</w:t>
      </w:r>
      <w:r w:rsidRPr="007C7E30">
        <w:rPr>
          <w:rFonts w:ascii="Times New Roman" w:hAnsi="Times New Roman"/>
          <w:sz w:val="24"/>
          <w:szCs w:val="24"/>
        </w:rPr>
        <w:t>. Atlantis Press International BV. http://dx.doi.org/10.2991/978-94-6463-068-8_18.</w:t>
      </w:r>
    </w:p>
    <w:p w:rsidR="003A7C8A" w:rsidRPr="007C7E30" w:rsidRDefault="003A7C8A" w:rsidP="003A7C8A">
      <w:pPr>
        <w:widowControl w:val="0"/>
        <w:autoSpaceDE w:val="0"/>
        <w:autoSpaceDN w:val="0"/>
        <w:adjustRightInd w:val="0"/>
        <w:spacing w:after="100" w:afterAutospacing="1" w:line="240" w:lineRule="auto"/>
        <w:ind w:left="482" w:hanging="482"/>
        <w:jc w:val="both"/>
        <w:rPr>
          <w:rFonts w:ascii="Times New Roman" w:hAnsi="Times New Roman"/>
          <w:sz w:val="24"/>
          <w:szCs w:val="24"/>
        </w:rPr>
      </w:pPr>
      <w:r w:rsidRPr="007C7E30">
        <w:rPr>
          <w:rFonts w:ascii="Times New Roman" w:hAnsi="Times New Roman"/>
          <w:sz w:val="24"/>
          <w:szCs w:val="24"/>
        </w:rPr>
        <w:t>Kurniawan, Ahmad Heru. 2017. “Analisis Rasio Keuangan Untuk Memprediksi Pertumbuhan Laba Perusahaan Manufaktur Yang Terdaftar Di Bursa Efek Indonesia.”</w:t>
      </w:r>
      <w:r>
        <w:rPr>
          <w:rFonts w:ascii="Times New Roman" w:hAnsi="Times New Roman"/>
          <w:sz w:val="24"/>
          <w:szCs w:val="24"/>
        </w:rPr>
        <w:t> </w:t>
      </w:r>
      <w:r w:rsidRPr="007C7E30">
        <w:rPr>
          <w:rFonts w:ascii="Times New Roman" w:hAnsi="Times New Roman"/>
          <w:i/>
          <w:iCs/>
          <w:sz w:val="24"/>
          <w:szCs w:val="24"/>
        </w:rPr>
        <w:t>Jurnal</w:t>
      </w:r>
      <w:r>
        <w:rPr>
          <w:rFonts w:ascii="Times New Roman" w:hAnsi="Times New Roman"/>
          <w:i/>
          <w:iCs/>
          <w:sz w:val="24"/>
          <w:szCs w:val="24"/>
        </w:rPr>
        <w:t> </w:t>
      </w:r>
      <w:r w:rsidRPr="007C7E30">
        <w:rPr>
          <w:rFonts w:ascii="Times New Roman" w:hAnsi="Times New Roman"/>
          <w:i/>
          <w:iCs/>
          <w:sz w:val="24"/>
          <w:szCs w:val="24"/>
        </w:rPr>
        <w:t>Bisnis</w:t>
      </w:r>
      <w:r>
        <w:rPr>
          <w:rFonts w:ascii="Times New Roman" w:hAnsi="Times New Roman"/>
          <w:i/>
          <w:iCs/>
          <w:sz w:val="24"/>
          <w:szCs w:val="24"/>
        </w:rPr>
        <w:t> </w:t>
      </w:r>
      <w:r w:rsidRPr="007C7E30">
        <w:rPr>
          <w:rFonts w:ascii="Times New Roman" w:hAnsi="Times New Roman"/>
          <w:i/>
          <w:iCs/>
          <w:sz w:val="24"/>
          <w:szCs w:val="24"/>
        </w:rPr>
        <w:t>dan</w:t>
      </w:r>
      <w:r>
        <w:rPr>
          <w:rFonts w:ascii="Times New Roman" w:hAnsi="Times New Roman"/>
          <w:i/>
          <w:iCs/>
          <w:sz w:val="24"/>
          <w:szCs w:val="24"/>
        </w:rPr>
        <w:t> </w:t>
      </w:r>
      <w:r w:rsidRPr="007C7E30">
        <w:rPr>
          <w:rFonts w:ascii="Times New Roman" w:hAnsi="Times New Roman"/>
          <w:i/>
          <w:iCs/>
          <w:sz w:val="24"/>
          <w:szCs w:val="24"/>
        </w:rPr>
        <w:t>Manajemen</w:t>
      </w:r>
      <w:r>
        <w:rPr>
          <w:rFonts w:ascii="Times New Roman" w:hAnsi="Times New Roman"/>
          <w:sz w:val="24"/>
          <w:szCs w:val="24"/>
        </w:rPr>
        <w:t> </w:t>
      </w:r>
      <w:r w:rsidRPr="007C7E30">
        <w:rPr>
          <w:rFonts w:ascii="Times New Roman" w:hAnsi="Times New Roman"/>
          <w:sz w:val="24"/>
          <w:szCs w:val="24"/>
        </w:rPr>
        <w:t>13(1):</w:t>
      </w:r>
      <w:r>
        <w:rPr>
          <w:rFonts w:ascii="Times New Roman" w:hAnsi="Times New Roman"/>
          <w:sz w:val="24"/>
          <w:szCs w:val="24"/>
        </w:rPr>
        <w:t> </w:t>
      </w:r>
      <w:r w:rsidRPr="007C7E30">
        <w:rPr>
          <w:rFonts w:ascii="Times New Roman" w:hAnsi="Times New Roman"/>
          <w:sz w:val="24"/>
          <w:szCs w:val="24"/>
        </w:rPr>
        <w:t>63–72. https://ejournal.stiepancasetia.ac.id/.</w:t>
      </w:r>
    </w:p>
    <w:p w:rsidR="003A7C8A" w:rsidRPr="007C7E30" w:rsidRDefault="003A7C8A" w:rsidP="003A7C8A">
      <w:pPr>
        <w:widowControl w:val="0"/>
        <w:autoSpaceDE w:val="0"/>
        <w:autoSpaceDN w:val="0"/>
        <w:adjustRightInd w:val="0"/>
        <w:spacing w:after="100" w:afterAutospacing="1" w:line="240" w:lineRule="auto"/>
        <w:ind w:left="482" w:hanging="482"/>
        <w:jc w:val="both"/>
        <w:rPr>
          <w:rFonts w:ascii="Times New Roman" w:hAnsi="Times New Roman"/>
          <w:sz w:val="24"/>
          <w:szCs w:val="24"/>
        </w:rPr>
      </w:pPr>
      <w:r w:rsidRPr="007C7E30">
        <w:rPr>
          <w:rFonts w:ascii="Times New Roman" w:hAnsi="Times New Roman"/>
          <w:sz w:val="24"/>
          <w:szCs w:val="24"/>
        </w:rPr>
        <w:t>Mahaputra, I Nyoman Kusuma Adnyana. 2012. “Pengaruh Rasio-Rasio Keuangan Terhadap Pertumbuhan Laba Pada Perusahaan Manufaktur Yang Terdaftar Di BEI.”</w:t>
      </w:r>
      <w:r>
        <w:rPr>
          <w:rFonts w:ascii="Times New Roman" w:hAnsi="Times New Roman"/>
          <w:sz w:val="24"/>
          <w:szCs w:val="24"/>
        </w:rPr>
        <w:t> </w:t>
      </w:r>
      <w:r w:rsidRPr="007C7E30">
        <w:rPr>
          <w:rFonts w:ascii="Times New Roman" w:hAnsi="Times New Roman"/>
          <w:i/>
          <w:iCs/>
          <w:sz w:val="24"/>
          <w:szCs w:val="24"/>
        </w:rPr>
        <w:t>Jurnal</w:t>
      </w:r>
      <w:r>
        <w:rPr>
          <w:rFonts w:ascii="Times New Roman" w:hAnsi="Times New Roman"/>
          <w:i/>
          <w:iCs/>
          <w:sz w:val="24"/>
          <w:szCs w:val="24"/>
        </w:rPr>
        <w:t> </w:t>
      </w:r>
      <w:r w:rsidRPr="007C7E30">
        <w:rPr>
          <w:rFonts w:ascii="Times New Roman" w:hAnsi="Times New Roman"/>
          <w:i/>
          <w:iCs/>
          <w:sz w:val="24"/>
          <w:szCs w:val="24"/>
        </w:rPr>
        <w:t>Akuntansi</w:t>
      </w:r>
      <w:r>
        <w:rPr>
          <w:rFonts w:ascii="Times New Roman" w:hAnsi="Times New Roman"/>
          <w:i/>
          <w:iCs/>
          <w:sz w:val="24"/>
          <w:szCs w:val="24"/>
        </w:rPr>
        <w:t> </w:t>
      </w:r>
      <w:r w:rsidRPr="007C7E30">
        <w:rPr>
          <w:rFonts w:ascii="Times New Roman" w:hAnsi="Times New Roman"/>
          <w:i/>
          <w:iCs/>
          <w:sz w:val="24"/>
          <w:szCs w:val="24"/>
        </w:rPr>
        <w:t>&amp;</w:t>
      </w:r>
      <w:r>
        <w:t> </w:t>
      </w:r>
      <w:r w:rsidRPr="007C7E30">
        <w:rPr>
          <w:rFonts w:ascii="Times New Roman" w:hAnsi="Times New Roman"/>
          <w:i/>
          <w:iCs/>
          <w:sz w:val="24"/>
          <w:szCs w:val="24"/>
        </w:rPr>
        <w:t>Bisnis</w:t>
      </w:r>
      <w:r>
        <w:t> </w:t>
      </w:r>
      <w:r w:rsidRPr="007C7E30">
        <w:rPr>
          <w:rFonts w:ascii="Times New Roman" w:hAnsi="Times New Roman"/>
          <w:sz w:val="24"/>
          <w:szCs w:val="24"/>
        </w:rPr>
        <w:t>7(2):</w:t>
      </w:r>
      <w:r>
        <w:rPr>
          <w:rFonts w:ascii="Times New Roman" w:hAnsi="Times New Roman"/>
          <w:sz w:val="24"/>
          <w:szCs w:val="24"/>
        </w:rPr>
        <w:t> </w:t>
      </w:r>
      <w:r w:rsidRPr="007C7E30">
        <w:rPr>
          <w:rFonts w:ascii="Times New Roman" w:hAnsi="Times New Roman"/>
          <w:sz w:val="24"/>
          <w:szCs w:val="24"/>
        </w:rPr>
        <w:t>243–54. https://download.garuda.kemdikbud.go.id/article.php?article=1351080&amp;val=945&amp;title.</w:t>
      </w:r>
    </w:p>
    <w:p w:rsidR="003A7C8A" w:rsidRPr="007C7E30" w:rsidRDefault="003A7C8A" w:rsidP="003A7C8A">
      <w:pPr>
        <w:widowControl w:val="0"/>
        <w:autoSpaceDE w:val="0"/>
        <w:autoSpaceDN w:val="0"/>
        <w:adjustRightInd w:val="0"/>
        <w:spacing w:after="100" w:afterAutospacing="1" w:line="240" w:lineRule="auto"/>
        <w:ind w:left="482" w:hanging="482"/>
        <w:jc w:val="both"/>
        <w:rPr>
          <w:rFonts w:ascii="Times New Roman" w:hAnsi="Times New Roman"/>
          <w:sz w:val="24"/>
          <w:szCs w:val="24"/>
        </w:rPr>
      </w:pPr>
      <w:r w:rsidRPr="001C2AB1">
        <w:rPr>
          <w:rFonts w:ascii="Times New Roman" w:hAnsi="Times New Roman"/>
          <w:sz w:val="24"/>
          <w:szCs w:val="24"/>
        </w:rPr>
        <w:t>Martini, Rurul Siti, and Purnama Siddi.</w:t>
      </w:r>
      <w:r w:rsidRPr="007C7E30">
        <w:rPr>
          <w:rFonts w:ascii="Times New Roman" w:hAnsi="Times New Roman"/>
          <w:sz w:val="24"/>
          <w:szCs w:val="24"/>
        </w:rPr>
        <w:t>. 2021. “Pengaruh Return on Assets , Debt to Equity Ratio , Total Assets Turnover , Net Profit Margin , Dan Kepemilikan Manajerial</w:t>
      </w:r>
      <w:r>
        <w:rPr>
          <w:rFonts w:ascii="Times New Roman" w:hAnsi="Times New Roman"/>
          <w:sz w:val="24"/>
          <w:szCs w:val="24"/>
        </w:rPr>
        <w:t> </w:t>
      </w:r>
      <w:r w:rsidRPr="007C7E30">
        <w:rPr>
          <w:rFonts w:ascii="Times New Roman" w:hAnsi="Times New Roman"/>
          <w:sz w:val="24"/>
          <w:szCs w:val="24"/>
        </w:rPr>
        <w:t>Terhadap</w:t>
      </w:r>
      <w:r>
        <w:rPr>
          <w:rFonts w:ascii="Times New Roman" w:hAnsi="Times New Roman"/>
          <w:sz w:val="24"/>
          <w:szCs w:val="24"/>
        </w:rPr>
        <w:t> </w:t>
      </w:r>
      <w:r w:rsidRPr="007C7E30">
        <w:rPr>
          <w:rFonts w:ascii="Times New Roman" w:hAnsi="Times New Roman"/>
          <w:sz w:val="24"/>
          <w:szCs w:val="24"/>
        </w:rPr>
        <w:t>Pertumbuhan</w:t>
      </w:r>
      <w:r>
        <w:rPr>
          <w:rFonts w:ascii="Times New Roman" w:hAnsi="Times New Roman"/>
          <w:sz w:val="24"/>
          <w:szCs w:val="24"/>
        </w:rPr>
        <w:t> </w:t>
      </w:r>
      <w:r w:rsidRPr="007C7E30">
        <w:rPr>
          <w:rFonts w:ascii="Times New Roman" w:hAnsi="Times New Roman"/>
          <w:sz w:val="24"/>
          <w:szCs w:val="24"/>
        </w:rPr>
        <w:t>Laba.”</w:t>
      </w:r>
      <w:r>
        <w:rPr>
          <w:rFonts w:ascii="Times New Roman" w:hAnsi="Times New Roman"/>
          <w:sz w:val="24"/>
          <w:szCs w:val="24"/>
        </w:rPr>
        <w:t> </w:t>
      </w:r>
      <w:r w:rsidRPr="007C7E30">
        <w:rPr>
          <w:rFonts w:ascii="Times New Roman" w:hAnsi="Times New Roman"/>
          <w:i/>
          <w:iCs/>
          <w:sz w:val="24"/>
          <w:szCs w:val="24"/>
        </w:rPr>
        <w:t>Akuntabel</w:t>
      </w:r>
      <w:r>
        <w:t> </w:t>
      </w:r>
      <w:r w:rsidRPr="007C7E30">
        <w:rPr>
          <w:rFonts w:ascii="Times New Roman" w:hAnsi="Times New Roman"/>
          <w:sz w:val="24"/>
          <w:szCs w:val="24"/>
        </w:rPr>
        <w:t>18(1):</w:t>
      </w:r>
      <w:r>
        <w:rPr>
          <w:rFonts w:ascii="Times New Roman" w:hAnsi="Times New Roman"/>
          <w:sz w:val="24"/>
          <w:szCs w:val="24"/>
        </w:rPr>
        <w:t> </w:t>
      </w:r>
      <w:r w:rsidRPr="007C7E30">
        <w:rPr>
          <w:rFonts w:ascii="Times New Roman" w:hAnsi="Times New Roman"/>
          <w:sz w:val="24"/>
          <w:szCs w:val="24"/>
        </w:rPr>
        <w:t>99–109. http://journal.feb.unmul.ac.id/index.php/AKUNTABEL.</w:t>
      </w:r>
    </w:p>
    <w:p w:rsidR="003A7C8A" w:rsidRPr="007C7E30" w:rsidRDefault="003A7C8A" w:rsidP="003A7C8A">
      <w:pPr>
        <w:widowControl w:val="0"/>
        <w:autoSpaceDE w:val="0"/>
        <w:autoSpaceDN w:val="0"/>
        <w:adjustRightInd w:val="0"/>
        <w:spacing w:after="100" w:afterAutospacing="1" w:line="240" w:lineRule="auto"/>
        <w:ind w:left="482" w:hanging="482"/>
        <w:jc w:val="both"/>
        <w:rPr>
          <w:rFonts w:ascii="Times New Roman" w:hAnsi="Times New Roman"/>
          <w:sz w:val="24"/>
          <w:szCs w:val="24"/>
        </w:rPr>
      </w:pPr>
      <w:r w:rsidRPr="007C7E30">
        <w:rPr>
          <w:rFonts w:ascii="Times New Roman" w:hAnsi="Times New Roman"/>
          <w:sz w:val="24"/>
          <w:szCs w:val="24"/>
        </w:rPr>
        <w:t xml:space="preserve">Munawir, S. 1995. </w:t>
      </w:r>
      <w:r w:rsidRPr="007C7E30">
        <w:rPr>
          <w:rFonts w:ascii="Times New Roman" w:hAnsi="Times New Roman"/>
          <w:i/>
          <w:iCs/>
          <w:sz w:val="24"/>
          <w:szCs w:val="24"/>
        </w:rPr>
        <w:t>Analisa Laporan Keuangan</w:t>
      </w:r>
      <w:r w:rsidRPr="007C7E30">
        <w:rPr>
          <w:rFonts w:ascii="Times New Roman" w:hAnsi="Times New Roman"/>
          <w:sz w:val="24"/>
          <w:szCs w:val="24"/>
        </w:rPr>
        <w:t>. 4th ed.</w:t>
      </w:r>
    </w:p>
    <w:p w:rsidR="003A7C8A" w:rsidRPr="007C7E30" w:rsidRDefault="003A7C8A" w:rsidP="003A7C8A">
      <w:pPr>
        <w:widowControl w:val="0"/>
        <w:autoSpaceDE w:val="0"/>
        <w:autoSpaceDN w:val="0"/>
        <w:adjustRightInd w:val="0"/>
        <w:spacing w:after="100" w:afterAutospacing="1" w:line="240" w:lineRule="auto"/>
        <w:ind w:left="482" w:hanging="482"/>
        <w:jc w:val="both"/>
        <w:rPr>
          <w:rFonts w:ascii="Times New Roman" w:hAnsi="Times New Roman"/>
          <w:sz w:val="24"/>
          <w:szCs w:val="24"/>
        </w:rPr>
      </w:pPr>
      <w:r w:rsidRPr="007C7E30">
        <w:rPr>
          <w:rFonts w:ascii="Times New Roman" w:hAnsi="Times New Roman"/>
          <w:sz w:val="24"/>
          <w:szCs w:val="24"/>
        </w:rPr>
        <w:t xml:space="preserve">Nasution, Yuslinda, and Guston Sitorus. 2022. “Pengaruh Current Ratio (CR), Debt To Equity Ratio (DER), Dan Total Assets Turnover (TATO) Terhadap Pertumbuhan Laba Pada Perusahaan Manufaktur Sektor Industri Dasar Dan Kimia Yang Terdaftar Di Bursa Efek Indonesia Tahun 2017-2020.” </w:t>
      </w:r>
      <w:r w:rsidRPr="007C7E30">
        <w:rPr>
          <w:rFonts w:ascii="Times New Roman" w:hAnsi="Times New Roman"/>
          <w:i/>
          <w:iCs/>
          <w:sz w:val="24"/>
          <w:szCs w:val="24"/>
        </w:rPr>
        <w:t>Jurnal Manajemen</w:t>
      </w:r>
      <w:r w:rsidRPr="007C7E30">
        <w:rPr>
          <w:rFonts w:ascii="Times New Roman" w:hAnsi="Times New Roman"/>
          <w:sz w:val="24"/>
          <w:szCs w:val="24"/>
        </w:rPr>
        <w:t xml:space="preserve"> 6(2): 61–72. https://ojs.jekobis.org.</w:t>
      </w:r>
    </w:p>
    <w:p w:rsidR="003A7C8A" w:rsidRPr="007C7E30" w:rsidRDefault="003A7C8A" w:rsidP="003A7C8A">
      <w:pPr>
        <w:widowControl w:val="0"/>
        <w:autoSpaceDE w:val="0"/>
        <w:autoSpaceDN w:val="0"/>
        <w:adjustRightInd w:val="0"/>
        <w:spacing w:after="100" w:afterAutospacing="1" w:line="240" w:lineRule="auto"/>
        <w:ind w:left="482" w:hanging="482"/>
        <w:jc w:val="both"/>
        <w:rPr>
          <w:rFonts w:ascii="Times New Roman" w:hAnsi="Times New Roman"/>
          <w:sz w:val="24"/>
          <w:szCs w:val="24"/>
        </w:rPr>
      </w:pPr>
      <w:r w:rsidRPr="007C7E30">
        <w:rPr>
          <w:rFonts w:ascii="Times New Roman" w:hAnsi="Times New Roman"/>
          <w:sz w:val="24"/>
          <w:szCs w:val="24"/>
        </w:rPr>
        <w:lastRenderedPageBreak/>
        <w:t xml:space="preserve">Panjaitan, Rike Jolanda. 2018. “Pengaruh Current Ratio, Debt To Equity Ratio, Net Profit Margin Dan Return on Asset Terhadap Pertumbuhan Laba Pada Perusahaan Consumer Goods Yang Terdaftar Di Bursa Efek Indonesia Periode 2013-2016.” </w:t>
      </w:r>
      <w:r w:rsidRPr="007C7E30">
        <w:rPr>
          <w:rFonts w:ascii="Times New Roman" w:hAnsi="Times New Roman"/>
          <w:i/>
          <w:iCs/>
          <w:sz w:val="24"/>
          <w:szCs w:val="24"/>
        </w:rPr>
        <w:t>Jurnal Manajemen</w:t>
      </w:r>
      <w:r w:rsidRPr="007C7E30">
        <w:rPr>
          <w:rFonts w:ascii="Times New Roman" w:hAnsi="Times New Roman"/>
          <w:sz w:val="24"/>
          <w:szCs w:val="24"/>
        </w:rPr>
        <w:t xml:space="preserve"> 4(1): 61–72. http://ejournal.lmiimedan.net.</w:t>
      </w:r>
    </w:p>
    <w:p w:rsidR="003A7C8A" w:rsidRPr="007C7E30" w:rsidRDefault="003A7C8A" w:rsidP="003A7C8A">
      <w:pPr>
        <w:widowControl w:val="0"/>
        <w:autoSpaceDE w:val="0"/>
        <w:autoSpaceDN w:val="0"/>
        <w:adjustRightInd w:val="0"/>
        <w:spacing w:after="100" w:afterAutospacing="1" w:line="240" w:lineRule="auto"/>
        <w:ind w:left="482" w:hanging="482"/>
        <w:jc w:val="both"/>
        <w:rPr>
          <w:rFonts w:ascii="Times New Roman" w:hAnsi="Times New Roman"/>
          <w:sz w:val="24"/>
          <w:szCs w:val="24"/>
        </w:rPr>
      </w:pPr>
      <w:r w:rsidRPr="007C7E30">
        <w:rPr>
          <w:rFonts w:ascii="Times New Roman" w:hAnsi="Times New Roman"/>
          <w:sz w:val="24"/>
          <w:szCs w:val="24"/>
        </w:rPr>
        <w:t xml:space="preserve">Ramadhan, Muhammad. 2021. </w:t>
      </w:r>
      <w:r w:rsidRPr="007C7E30">
        <w:rPr>
          <w:rFonts w:ascii="Times New Roman" w:hAnsi="Times New Roman"/>
          <w:i/>
          <w:iCs/>
          <w:sz w:val="24"/>
          <w:szCs w:val="24"/>
        </w:rPr>
        <w:t>Metode Penelitian</w:t>
      </w:r>
      <w:r w:rsidRPr="007C7E30">
        <w:rPr>
          <w:rFonts w:ascii="Times New Roman" w:hAnsi="Times New Roman"/>
          <w:sz w:val="24"/>
          <w:szCs w:val="24"/>
        </w:rPr>
        <w:t>. ed. Aidil Amin Effendy. Surabaya: Cipta Media Nusantara.</w:t>
      </w:r>
    </w:p>
    <w:p w:rsidR="003A7C8A" w:rsidRPr="007C7E30" w:rsidRDefault="003A7C8A" w:rsidP="003A7C8A">
      <w:pPr>
        <w:widowControl w:val="0"/>
        <w:autoSpaceDE w:val="0"/>
        <w:autoSpaceDN w:val="0"/>
        <w:adjustRightInd w:val="0"/>
        <w:spacing w:after="100" w:afterAutospacing="1" w:line="240" w:lineRule="auto"/>
        <w:ind w:left="482" w:hanging="482"/>
        <w:jc w:val="both"/>
        <w:rPr>
          <w:rFonts w:ascii="Times New Roman" w:hAnsi="Times New Roman"/>
          <w:sz w:val="24"/>
          <w:szCs w:val="24"/>
        </w:rPr>
      </w:pPr>
      <w:r w:rsidRPr="007C7E30">
        <w:rPr>
          <w:rFonts w:ascii="Times New Roman" w:hAnsi="Times New Roman"/>
          <w:sz w:val="24"/>
          <w:szCs w:val="24"/>
        </w:rPr>
        <w:t xml:space="preserve">Razak, Arfandi, Yoyoh Guritno, and Andi Manggala Putra. 2021. “Pengaruh Ukuran Perusahaan, Net Profit Margin, Dan Total Asset Turn Over Terhadap Pertumbuhan Laba Article Sidebar Main Article Content Abstract.” </w:t>
      </w:r>
      <w:r w:rsidRPr="007C7E30">
        <w:rPr>
          <w:rFonts w:ascii="Times New Roman" w:hAnsi="Times New Roman"/>
          <w:i/>
          <w:iCs/>
          <w:sz w:val="24"/>
          <w:szCs w:val="24"/>
        </w:rPr>
        <w:t>Jurnal Akuntansi,</w:t>
      </w:r>
      <w:r>
        <w:rPr>
          <w:rFonts w:ascii="Times New Roman" w:hAnsi="Times New Roman"/>
          <w:i/>
          <w:iCs/>
          <w:sz w:val="24"/>
          <w:szCs w:val="24"/>
        </w:rPr>
        <w:t> </w:t>
      </w:r>
      <w:r w:rsidRPr="007C7E30">
        <w:rPr>
          <w:rFonts w:ascii="Times New Roman" w:hAnsi="Times New Roman"/>
          <w:i/>
          <w:iCs/>
          <w:sz w:val="24"/>
          <w:szCs w:val="24"/>
        </w:rPr>
        <w:t>Keuangan,</w:t>
      </w:r>
      <w:r>
        <w:rPr>
          <w:rFonts w:ascii="Times New Roman" w:hAnsi="Times New Roman"/>
          <w:i/>
          <w:iCs/>
          <w:sz w:val="24"/>
          <w:szCs w:val="24"/>
        </w:rPr>
        <w:t> </w:t>
      </w:r>
      <w:r w:rsidRPr="007C7E30">
        <w:rPr>
          <w:rFonts w:ascii="Times New Roman" w:hAnsi="Times New Roman"/>
          <w:i/>
          <w:iCs/>
          <w:sz w:val="24"/>
          <w:szCs w:val="24"/>
        </w:rPr>
        <w:t>dan</w:t>
      </w:r>
      <w:r>
        <w:t> </w:t>
      </w:r>
      <w:r w:rsidRPr="007C7E30">
        <w:rPr>
          <w:rFonts w:ascii="Times New Roman" w:hAnsi="Times New Roman"/>
          <w:i/>
          <w:iCs/>
          <w:sz w:val="24"/>
          <w:szCs w:val="24"/>
        </w:rPr>
        <w:t>Manajemen</w:t>
      </w:r>
      <w:r>
        <w:t> </w:t>
      </w:r>
      <w:r w:rsidRPr="007C7E30">
        <w:rPr>
          <w:rFonts w:ascii="Times New Roman" w:hAnsi="Times New Roman"/>
          <w:sz w:val="24"/>
          <w:szCs w:val="24"/>
        </w:rPr>
        <w:t>3(1):</w:t>
      </w:r>
      <w:r>
        <w:rPr>
          <w:rFonts w:ascii="Times New Roman" w:hAnsi="Times New Roman"/>
          <w:sz w:val="24"/>
          <w:szCs w:val="24"/>
        </w:rPr>
        <w:t> </w:t>
      </w:r>
      <w:r w:rsidRPr="007C7E30">
        <w:rPr>
          <w:rFonts w:ascii="Times New Roman" w:hAnsi="Times New Roman"/>
          <w:sz w:val="24"/>
          <w:szCs w:val="24"/>
        </w:rPr>
        <w:t>1–13. https://doi.org/10.35912/jakman.v3i1.566.</w:t>
      </w:r>
    </w:p>
    <w:p w:rsidR="003A7C8A" w:rsidRPr="007C7E30" w:rsidRDefault="003A7C8A" w:rsidP="003A7C8A">
      <w:pPr>
        <w:widowControl w:val="0"/>
        <w:autoSpaceDE w:val="0"/>
        <w:autoSpaceDN w:val="0"/>
        <w:adjustRightInd w:val="0"/>
        <w:spacing w:after="100" w:afterAutospacing="1" w:line="240" w:lineRule="auto"/>
        <w:ind w:left="482" w:hanging="482"/>
        <w:jc w:val="both"/>
        <w:rPr>
          <w:rFonts w:ascii="Times New Roman" w:hAnsi="Times New Roman"/>
          <w:sz w:val="24"/>
          <w:szCs w:val="24"/>
        </w:rPr>
      </w:pPr>
      <w:r w:rsidRPr="007C7E30">
        <w:rPr>
          <w:rFonts w:ascii="Times New Roman" w:hAnsi="Times New Roman"/>
          <w:sz w:val="24"/>
          <w:szCs w:val="24"/>
        </w:rPr>
        <w:t xml:space="preserve">Rezki, Amalia, Septiani Amin, Syafaruddin Muslim, and Muslim Muhammad. 2022. “Pengaruh Rasio Likuiditas , Rasio Leverage , Dan Rasio Aktivitas Terhadap Pertumbuhan Laba Pada Perusahaan Manufaktur Sub Sektor Makanan Dan Minuman Yang Terdaftar Di Bursa Efek Indonesia.” </w:t>
      </w:r>
      <w:r w:rsidRPr="007C7E30">
        <w:rPr>
          <w:rFonts w:ascii="Times New Roman" w:hAnsi="Times New Roman"/>
          <w:i/>
          <w:iCs/>
          <w:sz w:val="24"/>
          <w:szCs w:val="24"/>
        </w:rPr>
        <w:t>Jurnal Mirai</w:t>
      </w:r>
      <w:r>
        <w:rPr>
          <w:rFonts w:ascii="Times New Roman" w:hAnsi="Times New Roman"/>
          <w:i/>
          <w:iCs/>
          <w:sz w:val="24"/>
          <w:szCs w:val="24"/>
        </w:rPr>
        <w:t> </w:t>
      </w:r>
      <w:r w:rsidRPr="007C7E30">
        <w:rPr>
          <w:rFonts w:ascii="Times New Roman" w:hAnsi="Times New Roman"/>
          <w:i/>
          <w:iCs/>
          <w:sz w:val="24"/>
          <w:szCs w:val="24"/>
        </w:rPr>
        <w:t>Management</w:t>
      </w:r>
      <w:r>
        <w:rPr>
          <w:rFonts w:ascii="Times New Roman" w:hAnsi="Times New Roman"/>
          <w:sz w:val="24"/>
          <w:szCs w:val="24"/>
        </w:rPr>
        <w:t> </w:t>
      </w:r>
      <w:r w:rsidRPr="007C7E30">
        <w:rPr>
          <w:rFonts w:ascii="Times New Roman" w:hAnsi="Times New Roman"/>
          <w:sz w:val="24"/>
          <w:szCs w:val="24"/>
        </w:rPr>
        <w:t>7(3):</w:t>
      </w:r>
      <w:r>
        <w:rPr>
          <w:rFonts w:ascii="Times New Roman" w:hAnsi="Times New Roman"/>
          <w:sz w:val="24"/>
          <w:szCs w:val="24"/>
        </w:rPr>
        <w:t> </w:t>
      </w:r>
      <w:r w:rsidRPr="007C7E30">
        <w:rPr>
          <w:rFonts w:ascii="Times New Roman" w:hAnsi="Times New Roman"/>
          <w:sz w:val="24"/>
          <w:szCs w:val="24"/>
        </w:rPr>
        <w:t>32–60. https://journal.stieamkop.ac.id/index.php/mirai/article/view/2285.</w:t>
      </w:r>
    </w:p>
    <w:p w:rsidR="003A7C8A" w:rsidRPr="007C7E30" w:rsidRDefault="003A7C8A" w:rsidP="003A7C8A">
      <w:pPr>
        <w:widowControl w:val="0"/>
        <w:autoSpaceDE w:val="0"/>
        <w:autoSpaceDN w:val="0"/>
        <w:adjustRightInd w:val="0"/>
        <w:spacing w:after="100" w:afterAutospacing="1" w:line="240" w:lineRule="auto"/>
        <w:ind w:left="482" w:hanging="482"/>
        <w:jc w:val="both"/>
        <w:rPr>
          <w:rFonts w:ascii="Times New Roman" w:hAnsi="Times New Roman"/>
          <w:sz w:val="24"/>
          <w:szCs w:val="24"/>
        </w:rPr>
      </w:pPr>
      <w:r w:rsidRPr="007C7E30">
        <w:rPr>
          <w:rFonts w:ascii="Times New Roman" w:hAnsi="Times New Roman"/>
          <w:sz w:val="24"/>
          <w:szCs w:val="24"/>
        </w:rPr>
        <w:t xml:space="preserve">Riany, Meutia, Wili Handayani, and Irwan Hermawan. 2022. “Pengaruh ROA, ROE, NPM Terhadap Pertumbuhan Laba Pada Perusahaan Sektor Konstruksi Dan Bangunan Di Bursa Efek Indonesia.” </w:t>
      </w:r>
      <w:r w:rsidRPr="007C7E30">
        <w:rPr>
          <w:rFonts w:ascii="Times New Roman" w:hAnsi="Times New Roman"/>
          <w:i/>
          <w:iCs/>
          <w:sz w:val="24"/>
          <w:szCs w:val="24"/>
        </w:rPr>
        <w:t>Jurnal Aktiva : Riset Akuntansi Dan Keuangan</w:t>
      </w:r>
      <w:r w:rsidRPr="007C7E30">
        <w:rPr>
          <w:rFonts w:ascii="Times New Roman" w:hAnsi="Times New Roman"/>
          <w:sz w:val="24"/>
          <w:szCs w:val="24"/>
        </w:rPr>
        <w:t xml:space="preserve"> 4(3): 186–95. https://aktiva.nusaputra.ac.id.</w:t>
      </w:r>
    </w:p>
    <w:p w:rsidR="003A7C8A" w:rsidRPr="007C7E30" w:rsidRDefault="003A7C8A" w:rsidP="003A7C8A">
      <w:pPr>
        <w:widowControl w:val="0"/>
        <w:autoSpaceDE w:val="0"/>
        <w:autoSpaceDN w:val="0"/>
        <w:adjustRightInd w:val="0"/>
        <w:spacing w:after="100" w:afterAutospacing="1" w:line="240" w:lineRule="auto"/>
        <w:ind w:left="482" w:hanging="482"/>
        <w:jc w:val="both"/>
        <w:rPr>
          <w:rFonts w:ascii="Times New Roman" w:hAnsi="Times New Roman"/>
          <w:sz w:val="24"/>
          <w:szCs w:val="24"/>
        </w:rPr>
      </w:pPr>
      <w:r w:rsidRPr="007C7E30">
        <w:rPr>
          <w:rFonts w:ascii="Times New Roman" w:hAnsi="Times New Roman"/>
          <w:sz w:val="24"/>
          <w:szCs w:val="24"/>
        </w:rPr>
        <w:t xml:space="preserve">Rivandi, Muhammad, and Feby Oktaviani. 2022. “Pengaruh Return on Asset Dan Net Profit Margin Terhadap Pertumbuhan Laba Pada Perusahaan Semen Yang Terdaftar Di Bursa Efek Indonesia Tahun 2014-2020.” </w:t>
      </w:r>
      <w:r w:rsidRPr="007C7E30">
        <w:rPr>
          <w:rFonts w:ascii="Times New Roman" w:hAnsi="Times New Roman"/>
          <w:i/>
          <w:iCs/>
          <w:sz w:val="24"/>
          <w:szCs w:val="24"/>
        </w:rPr>
        <w:t>Jurnal Inovasi Penelitian</w:t>
      </w:r>
      <w:r w:rsidRPr="007C7E30">
        <w:rPr>
          <w:rFonts w:ascii="Times New Roman" w:hAnsi="Times New Roman"/>
          <w:sz w:val="24"/>
          <w:szCs w:val="24"/>
        </w:rPr>
        <w:t xml:space="preserve"> 2(10): 3539–48. https://doi.org/10.47492/jip.v2i10.1361.</w:t>
      </w:r>
    </w:p>
    <w:p w:rsidR="003A7C8A" w:rsidRPr="007C7E30" w:rsidRDefault="003A7C8A" w:rsidP="003A7C8A">
      <w:pPr>
        <w:widowControl w:val="0"/>
        <w:autoSpaceDE w:val="0"/>
        <w:autoSpaceDN w:val="0"/>
        <w:adjustRightInd w:val="0"/>
        <w:spacing w:after="100" w:afterAutospacing="1" w:line="240" w:lineRule="auto"/>
        <w:ind w:left="482" w:hanging="482"/>
        <w:jc w:val="both"/>
        <w:rPr>
          <w:rFonts w:ascii="Times New Roman" w:hAnsi="Times New Roman"/>
          <w:sz w:val="24"/>
          <w:szCs w:val="24"/>
        </w:rPr>
      </w:pPr>
      <w:r w:rsidRPr="007C7E30">
        <w:rPr>
          <w:rFonts w:ascii="Times New Roman" w:hAnsi="Times New Roman"/>
          <w:sz w:val="24"/>
          <w:szCs w:val="24"/>
        </w:rPr>
        <w:t xml:space="preserve">Rudikson, Muslimin, and Faisal. 2018. “Pengaruh Rasio Likuiditas, Leverage, Dan Aktivitas Terhadap Pertumbuhan Laba Perusahaan Makanan Dan Minuman Di BEI.” </w:t>
      </w:r>
      <w:r w:rsidRPr="007C7E30">
        <w:rPr>
          <w:rFonts w:ascii="Times New Roman" w:hAnsi="Times New Roman"/>
          <w:i/>
          <w:iCs/>
          <w:sz w:val="24"/>
          <w:szCs w:val="24"/>
        </w:rPr>
        <w:t>Jurnal Ilmu Manajemen Universitas Tadulako</w:t>
      </w:r>
      <w:r w:rsidRPr="007C7E30">
        <w:rPr>
          <w:rFonts w:ascii="Times New Roman" w:hAnsi="Times New Roman"/>
          <w:sz w:val="24"/>
          <w:szCs w:val="24"/>
        </w:rPr>
        <w:t xml:space="preserve"> 4(2): 151–58. https://scholar.archive.org/.</w:t>
      </w:r>
    </w:p>
    <w:p w:rsidR="003A7C8A" w:rsidRPr="007C7E30" w:rsidRDefault="003A7C8A" w:rsidP="003A7C8A">
      <w:pPr>
        <w:widowControl w:val="0"/>
        <w:autoSpaceDE w:val="0"/>
        <w:autoSpaceDN w:val="0"/>
        <w:adjustRightInd w:val="0"/>
        <w:spacing w:after="100" w:afterAutospacing="1" w:line="240" w:lineRule="auto"/>
        <w:ind w:left="482" w:hanging="482"/>
        <w:jc w:val="both"/>
        <w:rPr>
          <w:rFonts w:ascii="Times New Roman" w:hAnsi="Times New Roman"/>
          <w:sz w:val="24"/>
          <w:szCs w:val="24"/>
        </w:rPr>
      </w:pPr>
      <w:r w:rsidRPr="007C7E30">
        <w:rPr>
          <w:rFonts w:ascii="Times New Roman" w:hAnsi="Times New Roman"/>
          <w:sz w:val="24"/>
          <w:szCs w:val="24"/>
        </w:rPr>
        <w:t xml:space="preserve">Sartono, R. Agus. 2001. </w:t>
      </w:r>
      <w:r w:rsidRPr="007C7E30">
        <w:rPr>
          <w:rFonts w:ascii="Times New Roman" w:hAnsi="Times New Roman"/>
          <w:i/>
          <w:iCs/>
          <w:sz w:val="24"/>
          <w:szCs w:val="24"/>
        </w:rPr>
        <w:t>Manajemen Keuangan Teori Dan Aplikasi</w:t>
      </w:r>
      <w:r w:rsidRPr="007C7E30">
        <w:rPr>
          <w:rFonts w:ascii="Times New Roman" w:hAnsi="Times New Roman"/>
          <w:sz w:val="24"/>
          <w:szCs w:val="24"/>
        </w:rPr>
        <w:t>. 4th ed. Yogyakarta: BPFE-YOGYAKARTA.</w:t>
      </w:r>
    </w:p>
    <w:p w:rsidR="003A7C8A" w:rsidRPr="007C7E30" w:rsidRDefault="003A7C8A" w:rsidP="003A7C8A">
      <w:pPr>
        <w:widowControl w:val="0"/>
        <w:autoSpaceDE w:val="0"/>
        <w:autoSpaceDN w:val="0"/>
        <w:adjustRightInd w:val="0"/>
        <w:spacing w:after="100" w:afterAutospacing="1" w:line="240" w:lineRule="auto"/>
        <w:ind w:left="482" w:hanging="482"/>
        <w:jc w:val="both"/>
        <w:rPr>
          <w:rFonts w:ascii="Times New Roman" w:hAnsi="Times New Roman"/>
          <w:sz w:val="24"/>
          <w:szCs w:val="24"/>
        </w:rPr>
      </w:pPr>
      <w:r w:rsidRPr="007C7E30">
        <w:rPr>
          <w:rFonts w:ascii="Times New Roman" w:hAnsi="Times New Roman"/>
          <w:sz w:val="24"/>
          <w:szCs w:val="24"/>
        </w:rPr>
        <w:t xml:space="preserve">Septiyarina, Pipit. 2022. “Pengaruh Current Ratio , Total Asset Turnover , Dan Return on Assets Terhadap Pertumbuhan Laba.” </w:t>
      </w:r>
      <w:r w:rsidRPr="007C7E30">
        <w:rPr>
          <w:rFonts w:ascii="Times New Roman" w:hAnsi="Times New Roman"/>
          <w:i/>
          <w:iCs/>
          <w:sz w:val="24"/>
          <w:szCs w:val="24"/>
        </w:rPr>
        <w:t>Jurnal Cendekia Keuangan</w:t>
      </w:r>
      <w:r w:rsidRPr="007C7E30">
        <w:rPr>
          <w:rFonts w:ascii="Times New Roman" w:hAnsi="Times New Roman"/>
          <w:sz w:val="24"/>
          <w:szCs w:val="24"/>
        </w:rPr>
        <w:t xml:space="preserve"> 1(1):</w:t>
      </w:r>
      <w:r>
        <w:rPr>
          <w:rFonts w:ascii="Times New Roman" w:hAnsi="Times New Roman"/>
          <w:sz w:val="24"/>
          <w:szCs w:val="24"/>
        </w:rPr>
        <w:t> </w:t>
      </w:r>
      <w:r w:rsidRPr="007C7E30">
        <w:rPr>
          <w:rFonts w:ascii="Times New Roman" w:hAnsi="Times New Roman"/>
          <w:sz w:val="24"/>
          <w:szCs w:val="24"/>
        </w:rPr>
        <w:t>57–69.</w:t>
      </w:r>
      <w:r>
        <w:rPr>
          <w:rFonts w:ascii="Times New Roman" w:hAnsi="Times New Roman"/>
          <w:sz w:val="24"/>
          <w:szCs w:val="24"/>
        </w:rPr>
        <w:t> </w:t>
      </w:r>
      <w:r w:rsidRPr="007C7E30">
        <w:rPr>
          <w:rFonts w:ascii="Times New Roman" w:hAnsi="Times New Roman"/>
          <w:sz w:val="24"/>
          <w:szCs w:val="24"/>
        </w:rPr>
        <w:t>https://ejournal.uniska-kediri.ac.id/index.php/JCK/article/view/2268.</w:t>
      </w:r>
    </w:p>
    <w:p w:rsidR="003A7C8A" w:rsidRPr="007C7E30" w:rsidRDefault="003A7C8A" w:rsidP="003A7C8A">
      <w:pPr>
        <w:widowControl w:val="0"/>
        <w:autoSpaceDE w:val="0"/>
        <w:autoSpaceDN w:val="0"/>
        <w:adjustRightInd w:val="0"/>
        <w:spacing w:after="100" w:afterAutospacing="1" w:line="240" w:lineRule="auto"/>
        <w:ind w:left="482" w:hanging="482"/>
        <w:jc w:val="both"/>
        <w:rPr>
          <w:rFonts w:ascii="Times New Roman" w:hAnsi="Times New Roman"/>
          <w:sz w:val="24"/>
          <w:szCs w:val="24"/>
        </w:rPr>
      </w:pPr>
      <w:r w:rsidRPr="007C7E30">
        <w:rPr>
          <w:rFonts w:ascii="Times New Roman" w:hAnsi="Times New Roman"/>
          <w:sz w:val="24"/>
          <w:szCs w:val="24"/>
        </w:rPr>
        <w:t xml:space="preserve">Sihombing, Halomoan. 2018. “Pengaruh Current Ratio Dan Debt To Equity Ratio Terhadap Pertumbuhan Laba Pada Perusahaan Properti Dan Real Estate Yang </w:t>
      </w:r>
      <w:r w:rsidRPr="007C7E30">
        <w:rPr>
          <w:rFonts w:ascii="Times New Roman" w:hAnsi="Times New Roman"/>
          <w:sz w:val="24"/>
          <w:szCs w:val="24"/>
        </w:rPr>
        <w:lastRenderedPageBreak/>
        <w:t xml:space="preserve">Terdaftar Di Bursa Efek Indonesia Periode 2010-2014.” </w:t>
      </w:r>
      <w:r w:rsidRPr="007C7E30">
        <w:rPr>
          <w:rFonts w:ascii="Times New Roman" w:hAnsi="Times New Roman"/>
          <w:i/>
          <w:iCs/>
          <w:sz w:val="24"/>
          <w:szCs w:val="24"/>
        </w:rPr>
        <w:t>Media Studi Ekonomi</w:t>
      </w:r>
      <w:r w:rsidRPr="007C7E30">
        <w:rPr>
          <w:rFonts w:ascii="Times New Roman" w:hAnsi="Times New Roman"/>
          <w:sz w:val="24"/>
          <w:szCs w:val="24"/>
        </w:rPr>
        <w:t xml:space="preserve"> 21(1):</w:t>
      </w:r>
      <w:r>
        <w:rPr>
          <w:rFonts w:ascii="Times New Roman" w:hAnsi="Times New Roman"/>
          <w:sz w:val="24"/>
          <w:szCs w:val="24"/>
        </w:rPr>
        <w:t> </w:t>
      </w:r>
      <w:r w:rsidRPr="007C7E30">
        <w:rPr>
          <w:rFonts w:ascii="Times New Roman" w:hAnsi="Times New Roman"/>
          <w:sz w:val="24"/>
          <w:szCs w:val="24"/>
        </w:rPr>
        <w:t>1–20. https://journal.uta45jakarta.ac.id/index.php/MSE/article/view/1227.</w:t>
      </w:r>
    </w:p>
    <w:p w:rsidR="003A7C8A" w:rsidRPr="007C7E30" w:rsidRDefault="003A7C8A" w:rsidP="003A7C8A">
      <w:pPr>
        <w:widowControl w:val="0"/>
        <w:autoSpaceDE w:val="0"/>
        <w:autoSpaceDN w:val="0"/>
        <w:adjustRightInd w:val="0"/>
        <w:spacing w:after="100" w:afterAutospacing="1" w:line="240" w:lineRule="auto"/>
        <w:ind w:left="482" w:hanging="482"/>
        <w:jc w:val="both"/>
        <w:rPr>
          <w:rFonts w:ascii="Times New Roman" w:hAnsi="Times New Roman"/>
          <w:sz w:val="24"/>
          <w:szCs w:val="24"/>
        </w:rPr>
      </w:pPr>
      <w:r w:rsidRPr="007C7E30">
        <w:rPr>
          <w:rFonts w:ascii="Times New Roman" w:hAnsi="Times New Roman"/>
          <w:sz w:val="24"/>
          <w:szCs w:val="24"/>
        </w:rPr>
        <w:t xml:space="preserve">Sudana, I Made. 2015. </w:t>
      </w:r>
      <w:r w:rsidRPr="007C7E30">
        <w:rPr>
          <w:rFonts w:ascii="Times New Roman" w:hAnsi="Times New Roman"/>
          <w:i/>
          <w:iCs/>
          <w:sz w:val="24"/>
          <w:szCs w:val="24"/>
        </w:rPr>
        <w:t>Manajemen Keuangan Perusahaan Teori Dan Praktik</w:t>
      </w:r>
      <w:r w:rsidRPr="007C7E30">
        <w:rPr>
          <w:rFonts w:ascii="Times New Roman" w:hAnsi="Times New Roman"/>
          <w:sz w:val="24"/>
          <w:szCs w:val="24"/>
        </w:rPr>
        <w:t>. 2nd ed. ed. Novietha I Sallama. Jakarta: Penerbit Erlangga.</w:t>
      </w:r>
    </w:p>
    <w:p w:rsidR="003A7C8A" w:rsidRPr="007C7E30" w:rsidRDefault="003A7C8A" w:rsidP="003A7C8A">
      <w:pPr>
        <w:widowControl w:val="0"/>
        <w:autoSpaceDE w:val="0"/>
        <w:autoSpaceDN w:val="0"/>
        <w:adjustRightInd w:val="0"/>
        <w:spacing w:after="100" w:afterAutospacing="1" w:line="240" w:lineRule="auto"/>
        <w:ind w:left="482" w:hanging="482"/>
        <w:jc w:val="both"/>
        <w:rPr>
          <w:rFonts w:ascii="Times New Roman" w:hAnsi="Times New Roman"/>
          <w:sz w:val="24"/>
          <w:szCs w:val="24"/>
        </w:rPr>
      </w:pPr>
      <w:r w:rsidRPr="007C7E30">
        <w:rPr>
          <w:rFonts w:ascii="Times New Roman" w:hAnsi="Times New Roman"/>
          <w:sz w:val="24"/>
          <w:szCs w:val="24"/>
        </w:rPr>
        <w:t xml:space="preserve">Sugiono, Arief, and Edy Untung. 2008. </w:t>
      </w:r>
      <w:r w:rsidRPr="007C7E30">
        <w:rPr>
          <w:rFonts w:ascii="Times New Roman" w:hAnsi="Times New Roman"/>
          <w:i/>
          <w:iCs/>
          <w:sz w:val="24"/>
          <w:szCs w:val="24"/>
        </w:rPr>
        <w:t>Panduan Praktis Dasar Analisa Laporan Keuangan</w:t>
      </w:r>
      <w:r w:rsidRPr="007C7E30">
        <w:rPr>
          <w:rFonts w:ascii="Times New Roman" w:hAnsi="Times New Roman"/>
          <w:sz w:val="24"/>
          <w:szCs w:val="24"/>
        </w:rPr>
        <w:t>. Jakarta: PT Grasindo.</w:t>
      </w:r>
    </w:p>
    <w:p w:rsidR="003A7C8A" w:rsidRPr="007C7E30" w:rsidRDefault="003A7C8A" w:rsidP="003A7C8A">
      <w:pPr>
        <w:widowControl w:val="0"/>
        <w:autoSpaceDE w:val="0"/>
        <w:autoSpaceDN w:val="0"/>
        <w:adjustRightInd w:val="0"/>
        <w:spacing w:after="100" w:afterAutospacing="1" w:line="240" w:lineRule="auto"/>
        <w:ind w:left="482" w:hanging="482"/>
        <w:jc w:val="both"/>
        <w:rPr>
          <w:rFonts w:ascii="Times New Roman" w:hAnsi="Times New Roman"/>
          <w:sz w:val="24"/>
          <w:szCs w:val="24"/>
        </w:rPr>
      </w:pPr>
      <w:r w:rsidRPr="007C7E30">
        <w:rPr>
          <w:rFonts w:ascii="Times New Roman" w:hAnsi="Times New Roman"/>
          <w:sz w:val="24"/>
          <w:szCs w:val="24"/>
        </w:rPr>
        <w:t xml:space="preserve">Sugiyono. 2018. </w:t>
      </w:r>
      <w:r w:rsidRPr="007C7E30">
        <w:rPr>
          <w:rFonts w:ascii="Times New Roman" w:hAnsi="Times New Roman"/>
          <w:i/>
          <w:iCs/>
          <w:sz w:val="24"/>
          <w:szCs w:val="24"/>
        </w:rPr>
        <w:t>Metode Penelitian Kuantitatif Kualitatif Dan R&amp;D</w:t>
      </w:r>
      <w:r w:rsidRPr="007C7E30">
        <w:rPr>
          <w:rFonts w:ascii="Times New Roman" w:hAnsi="Times New Roman"/>
          <w:sz w:val="24"/>
          <w:szCs w:val="24"/>
        </w:rPr>
        <w:t>. ed. Sutopo. Yogyakarta: Alfabeta.</w:t>
      </w:r>
    </w:p>
    <w:p w:rsidR="003A7C8A" w:rsidRPr="007C7E30" w:rsidRDefault="003A7C8A" w:rsidP="003A7C8A">
      <w:pPr>
        <w:widowControl w:val="0"/>
        <w:autoSpaceDE w:val="0"/>
        <w:autoSpaceDN w:val="0"/>
        <w:adjustRightInd w:val="0"/>
        <w:spacing w:after="100" w:afterAutospacing="1" w:line="240" w:lineRule="auto"/>
        <w:ind w:left="482" w:hanging="482"/>
        <w:jc w:val="both"/>
        <w:rPr>
          <w:rFonts w:ascii="Times New Roman" w:hAnsi="Times New Roman"/>
          <w:sz w:val="24"/>
          <w:szCs w:val="24"/>
        </w:rPr>
      </w:pPr>
      <w:r w:rsidRPr="007C7E30">
        <w:rPr>
          <w:rFonts w:ascii="Times New Roman" w:hAnsi="Times New Roman"/>
          <w:sz w:val="24"/>
          <w:szCs w:val="24"/>
        </w:rPr>
        <w:t xml:space="preserve">Supranto, J. 2015. </w:t>
      </w:r>
      <w:r w:rsidRPr="007C7E30">
        <w:rPr>
          <w:rFonts w:ascii="Times New Roman" w:hAnsi="Times New Roman"/>
          <w:i/>
          <w:iCs/>
          <w:sz w:val="24"/>
          <w:szCs w:val="24"/>
        </w:rPr>
        <w:t>Statistik Teori &amp; Aplikasi</w:t>
      </w:r>
      <w:r w:rsidRPr="007C7E30">
        <w:rPr>
          <w:rFonts w:ascii="Times New Roman" w:hAnsi="Times New Roman"/>
          <w:sz w:val="24"/>
          <w:szCs w:val="24"/>
        </w:rPr>
        <w:t>. 8th ed. eds. Adi Maulana and Suryadi Saat. Jakarta: Penerbit Erlangga.</w:t>
      </w:r>
    </w:p>
    <w:p w:rsidR="003A7C8A" w:rsidRPr="007C7E30" w:rsidRDefault="003A7C8A" w:rsidP="003A7C8A">
      <w:pPr>
        <w:widowControl w:val="0"/>
        <w:autoSpaceDE w:val="0"/>
        <w:autoSpaceDN w:val="0"/>
        <w:adjustRightInd w:val="0"/>
        <w:spacing w:after="100" w:afterAutospacing="1" w:line="240" w:lineRule="auto"/>
        <w:ind w:left="482" w:hanging="482"/>
        <w:jc w:val="both"/>
        <w:rPr>
          <w:rFonts w:ascii="Times New Roman" w:hAnsi="Times New Roman"/>
          <w:sz w:val="24"/>
          <w:szCs w:val="24"/>
        </w:rPr>
      </w:pPr>
      <w:r w:rsidRPr="007C7E30">
        <w:rPr>
          <w:rFonts w:ascii="Times New Roman" w:hAnsi="Times New Roman"/>
          <w:sz w:val="24"/>
          <w:szCs w:val="24"/>
        </w:rPr>
        <w:t xml:space="preserve">Susyana, Fina Islamiati, and Nugi Mohammad Nugraha. 2021. “Pengaruh Net Profit Margin, Return on Assets, Dan Current Ratio Terhadap Pertumbuhan Laba.” </w:t>
      </w:r>
      <w:r w:rsidRPr="007C7E30">
        <w:rPr>
          <w:rFonts w:ascii="Times New Roman" w:hAnsi="Times New Roman"/>
          <w:i/>
          <w:iCs/>
          <w:sz w:val="24"/>
          <w:szCs w:val="24"/>
        </w:rPr>
        <w:t>Jurnal Ekonomi Manajemen Perbankan</w:t>
      </w:r>
      <w:r w:rsidRPr="007C7E30">
        <w:rPr>
          <w:rFonts w:ascii="Times New Roman" w:hAnsi="Times New Roman"/>
          <w:sz w:val="24"/>
          <w:szCs w:val="24"/>
        </w:rPr>
        <w:t xml:space="preserve"> 3(1): 56–69. http://jurnal.usbypkp.ac.id/index.php/jemper.</w:t>
      </w:r>
    </w:p>
    <w:p w:rsidR="003A7C8A" w:rsidRPr="007C7E30" w:rsidRDefault="003A7C8A" w:rsidP="003A7C8A">
      <w:pPr>
        <w:widowControl w:val="0"/>
        <w:autoSpaceDE w:val="0"/>
        <w:autoSpaceDN w:val="0"/>
        <w:adjustRightInd w:val="0"/>
        <w:spacing w:after="100" w:afterAutospacing="1" w:line="240" w:lineRule="auto"/>
        <w:ind w:left="482" w:hanging="482"/>
        <w:jc w:val="both"/>
        <w:rPr>
          <w:rFonts w:ascii="Times New Roman" w:hAnsi="Times New Roman"/>
          <w:sz w:val="24"/>
          <w:szCs w:val="24"/>
        </w:rPr>
      </w:pPr>
      <w:r w:rsidRPr="007C7E30">
        <w:rPr>
          <w:rFonts w:ascii="Times New Roman" w:hAnsi="Times New Roman"/>
          <w:sz w:val="24"/>
          <w:szCs w:val="24"/>
        </w:rPr>
        <w:t xml:space="preserve">Syafril, Rahmad, and Djawoto. 2020. “Pengaruh Rasio Likuiditas, Solvabilitas, Dan Aktivitas Terhadap Pertumbuhan Laba.” </w:t>
      </w:r>
      <w:r w:rsidRPr="007C7E30">
        <w:rPr>
          <w:rFonts w:ascii="Times New Roman" w:hAnsi="Times New Roman"/>
          <w:i/>
          <w:iCs/>
          <w:sz w:val="24"/>
          <w:szCs w:val="24"/>
        </w:rPr>
        <w:t>Jurnal Ilmu dan Riset Manajemen</w:t>
      </w:r>
      <w:r w:rsidRPr="007C7E30">
        <w:rPr>
          <w:rFonts w:ascii="Times New Roman" w:hAnsi="Times New Roman"/>
          <w:sz w:val="24"/>
          <w:szCs w:val="24"/>
        </w:rPr>
        <w:t xml:space="preserve"> 9(7):</w:t>
      </w:r>
      <w:r>
        <w:rPr>
          <w:rFonts w:ascii="Times New Roman" w:hAnsi="Times New Roman"/>
          <w:sz w:val="24"/>
          <w:szCs w:val="24"/>
        </w:rPr>
        <w:t> </w:t>
      </w:r>
      <w:r w:rsidRPr="007C7E30">
        <w:rPr>
          <w:rFonts w:ascii="Times New Roman" w:hAnsi="Times New Roman"/>
          <w:sz w:val="24"/>
          <w:szCs w:val="24"/>
        </w:rPr>
        <w:t>1–16. http://jurnalmahasiswa.stiesia.ac.id/index.php/jirm/article/view/3097.</w:t>
      </w:r>
    </w:p>
    <w:p w:rsidR="003A7C8A" w:rsidRPr="007C7E30" w:rsidRDefault="003A7C8A" w:rsidP="003A7C8A">
      <w:pPr>
        <w:widowControl w:val="0"/>
        <w:autoSpaceDE w:val="0"/>
        <w:autoSpaceDN w:val="0"/>
        <w:adjustRightInd w:val="0"/>
        <w:spacing w:after="100" w:afterAutospacing="1" w:line="240" w:lineRule="auto"/>
        <w:ind w:left="482" w:hanging="482"/>
        <w:jc w:val="both"/>
        <w:rPr>
          <w:rFonts w:ascii="Times New Roman" w:hAnsi="Times New Roman"/>
          <w:sz w:val="24"/>
          <w:szCs w:val="24"/>
        </w:rPr>
      </w:pPr>
      <w:r w:rsidRPr="007C7E30">
        <w:rPr>
          <w:rFonts w:ascii="Times New Roman" w:hAnsi="Times New Roman"/>
          <w:sz w:val="24"/>
          <w:szCs w:val="24"/>
        </w:rPr>
        <w:t xml:space="preserve">Taruh, Victorson. 2012. “Analisis Rasio Keuangan Dalam Memprediksi Pertumbuhan Laba Pada Perusahaan Manufaktur Di BEI.” </w:t>
      </w:r>
      <w:r w:rsidRPr="007C7E30">
        <w:rPr>
          <w:rFonts w:ascii="Times New Roman" w:hAnsi="Times New Roman"/>
          <w:i/>
          <w:iCs/>
          <w:sz w:val="24"/>
          <w:szCs w:val="24"/>
        </w:rPr>
        <w:t>Analisis Rasio Keuangan Dalam Memprediksi Pertumbuhan Laba Pada Perusahaan Manufaktur</w:t>
      </w:r>
      <w:r>
        <w:rPr>
          <w:rFonts w:ascii="Times New Roman" w:hAnsi="Times New Roman"/>
          <w:i/>
          <w:iCs/>
          <w:sz w:val="24"/>
          <w:szCs w:val="24"/>
        </w:rPr>
        <w:t> </w:t>
      </w:r>
      <w:r w:rsidRPr="007C7E30">
        <w:rPr>
          <w:rFonts w:ascii="Times New Roman" w:hAnsi="Times New Roman"/>
          <w:i/>
          <w:iCs/>
          <w:sz w:val="24"/>
          <w:szCs w:val="24"/>
        </w:rPr>
        <w:t>Di</w:t>
      </w:r>
      <w:r>
        <w:rPr>
          <w:rFonts w:ascii="Times New Roman" w:hAnsi="Times New Roman"/>
          <w:i/>
          <w:iCs/>
          <w:sz w:val="24"/>
          <w:szCs w:val="24"/>
        </w:rPr>
        <w:t> </w:t>
      </w:r>
      <w:r w:rsidRPr="007C7E30">
        <w:rPr>
          <w:rFonts w:ascii="Times New Roman" w:hAnsi="Times New Roman"/>
          <w:i/>
          <w:iCs/>
          <w:sz w:val="24"/>
          <w:szCs w:val="24"/>
        </w:rPr>
        <w:t>BEI</w:t>
      </w:r>
      <w:r>
        <w:t> </w:t>
      </w:r>
      <w:r w:rsidRPr="007C7E30">
        <w:rPr>
          <w:rFonts w:ascii="Times New Roman" w:hAnsi="Times New Roman"/>
          <w:sz w:val="24"/>
          <w:szCs w:val="24"/>
        </w:rPr>
        <w:t>(1):</w:t>
      </w:r>
      <w:r>
        <w:rPr>
          <w:rFonts w:ascii="Times New Roman" w:hAnsi="Times New Roman"/>
          <w:sz w:val="24"/>
          <w:szCs w:val="24"/>
        </w:rPr>
        <w:t> </w:t>
      </w:r>
      <w:r w:rsidRPr="007C7E30">
        <w:rPr>
          <w:rFonts w:ascii="Times New Roman" w:hAnsi="Times New Roman"/>
          <w:sz w:val="24"/>
          <w:szCs w:val="24"/>
        </w:rPr>
        <w:t>1–11. https://ejurnal.ung.ac.id/index.php/JPI/article/view/897.</w:t>
      </w:r>
    </w:p>
    <w:p w:rsidR="003A7C8A" w:rsidRPr="007C7E30" w:rsidRDefault="003A7C8A" w:rsidP="003A7C8A">
      <w:pPr>
        <w:widowControl w:val="0"/>
        <w:autoSpaceDE w:val="0"/>
        <w:autoSpaceDN w:val="0"/>
        <w:adjustRightInd w:val="0"/>
        <w:spacing w:after="100" w:afterAutospacing="1" w:line="240" w:lineRule="auto"/>
        <w:ind w:left="482" w:hanging="482"/>
        <w:jc w:val="both"/>
        <w:rPr>
          <w:rFonts w:ascii="Times New Roman" w:hAnsi="Times New Roman"/>
          <w:sz w:val="24"/>
          <w:szCs w:val="24"/>
        </w:rPr>
      </w:pPr>
      <w:r w:rsidRPr="007C7E30">
        <w:rPr>
          <w:rFonts w:ascii="Times New Roman" w:hAnsi="Times New Roman"/>
          <w:sz w:val="24"/>
          <w:szCs w:val="24"/>
        </w:rPr>
        <w:t>Wardani, Runy Dwi, and Agus Defri Yando. 2020. “Pengaruh Rasio Likuiditas Dan Profitabilitas Terhadap Pertumbuhan Laba Pada Perusahaan Pertambangan Yang</w:t>
      </w:r>
      <w:r>
        <w:t> </w:t>
      </w:r>
      <w:r w:rsidRPr="007C7E30">
        <w:rPr>
          <w:rFonts w:ascii="Times New Roman" w:hAnsi="Times New Roman"/>
          <w:sz w:val="24"/>
          <w:szCs w:val="24"/>
        </w:rPr>
        <w:t>Terdaftar</w:t>
      </w:r>
      <w:r>
        <w:rPr>
          <w:rFonts w:ascii="Times New Roman" w:hAnsi="Times New Roman"/>
          <w:sz w:val="24"/>
          <w:szCs w:val="24"/>
        </w:rPr>
        <w:t> </w:t>
      </w:r>
      <w:r w:rsidRPr="007C7E30">
        <w:rPr>
          <w:rFonts w:ascii="Times New Roman" w:hAnsi="Times New Roman"/>
          <w:sz w:val="24"/>
          <w:szCs w:val="24"/>
        </w:rPr>
        <w:t>Di</w:t>
      </w:r>
      <w:r>
        <w:rPr>
          <w:rFonts w:ascii="Times New Roman" w:hAnsi="Times New Roman"/>
          <w:sz w:val="24"/>
          <w:szCs w:val="24"/>
        </w:rPr>
        <w:t> </w:t>
      </w:r>
      <w:r w:rsidRPr="007C7E30">
        <w:rPr>
          <w:rFonts w:ascii="Times New Roman" w:hAnsi="Times New Roman"/>
          <w:sz w:val="24"/>
          <w:szCs w:val="24"/>
        </w:rPr>
        <w:t>BEI.”</w:t>
      </w:r>
      <w:r>
        <w:t> </w:t>
      </w:r>
      <w:r w:rsidRPr="007C7E30">
        <w:rPr>
          <w:rFonts w:ascii="Times New Roman" w:hAnsi="Times New Roman"/>
          <w:i/>
          <w:iCs/>
          <w:sz w:val="24"/>
          <w:szCs w:val="24"/>
        </w:rPr>
        <w:t>Scientia</w:t>
      </w:r>
      <w:r>
        <w:t> </w:t>
      </w:r>
      <w:r w:rsidRPr="007C7E30">
        <w:rPr>
          <w:rFonts w:ascii="Times New Roman" w:hAnsi="Times New Roman"/>
          <w:i/>
          <w:iCs/>
          <w:sz w:val="24"/>
          <w:szCs w:val="24"/>
        </w:rPr>
        <w:t>Journal</w:t>
      </w:r>
      <w:r>
        <w:t> </w:t>
      </w:r>
      <w:r w:rsidRPr="007C7E30">
        <w:rPr>
          <w:rFonts w:ascii="Times New Roman" w:hAnsi="Times New Roman"/>
          <w:sz w:val="24"/>
          <w:szCs w:val="24"/>
        </w:rPr>
        <w:t>2(1):</w:t>
      </w:r>
      <w:r>
        <w:rPr>
          <w:rFonts w:ascii="Times New Roman" w:hAnsi="Times New Roman"/>
          <w:sz w:val="24"/>
          <w:szCs w:val="24"/>
        </w:rPr>
        <w:t> </w:t>
      </w:r>
      <w:r w:rsidRPr="007C7E30">
        <w:rPr>
          <w:rFonts w:ascii="Times New Roman" w:hAnsi="Times New Roman"/>
          <w:sz w:val="24"/>
          <w:szCs w:val="24"/>
        </w:rPr>
        <w:t>1–11. https://forum.upbatam.ac.id/index.php/scientia_journal/article/view/2098.</w:t>
      </w:r>
    </w:p>
    <w:p w:rsidR="003A7C8A" w:rsidRPr="007C7E30" w:rsidRDefault="003A7C8A" w:rsidP="003A7C8A">
      <w:pPr>
        <w:widowControl w:val="0"/>
        <w:autoSpaceDE w:val="0"/>
        <w:autoSpaceDN w:val="0"/>
        <w:adjustRightInd w:val="0"/>
        <w:spacing w:after="100" w:afterAutospacing="1" w:line="240" w:lineRule="auto"/>
        <w:ind w:left="482" w:hanging="482"/>
        <w:jc w:val="both"/>
        <w:rPr>
          <w:rFonts w:ascii="Times New Roman" w:hAnsi="Times New Roman"/>
          <w:sz w:val="24"/>
          <w:szCs w:val="24"/>
        </w:rPr>
      </w:pPr>
      <w:r w:rsidRPr="007C7E30">
        <w:rPr>
          <w:rFonts w:ascii="Times New Roman" w:hAnsi="Times New Roman"/>
          <w:sz w:val="24"/>
          <w:szCs w:val="24"/>
        </w:rPr>
        <w:t xml:space="preserve">Widarjono, Agus. 2013. </w:t>
      </w:r>
      <w:r w:rsidRPr="007C7E30">
        <w:rPr>
          <w:rFonts w:ascii="Times New Roman" w:hAnsi="Times New Roman"/>
          <w:i/>
          <w:iCs/>
          <w:sz w:val="24"/>
          <w:szCs w:val="24"/>
        </w:rPr>
        <w:t>Ekonometrika Pengantar Dan Aplikasinya</w:t>
      </w:r>
      <w:r w:rsidRPr="007C7E30">
        <w:rPr>
          <w:rFonts w:ascii="Times New Roman" w:hAnsi="Times New Roman"/>
          <w:sz w:val="24"/>
          <w:szCs w:val="24"/>
        </w:rPr>
        <w:t>. keempat. Yogyakarta: UPP STIM YKPM.</w:t>
      </w:r>
    </w:p>
    <w:p w:rsidR="003A7C8A" w:rsidRDefault="003A7C8A" w:rsidP="003A7C8A">
      <w:pPr>
        <w:widowControl w:val="0"/>
        <w:autoSpaceDE w:val="0"/>
        <w:autoSpaceDN w:val="0"/>
        <w:adjustRightInd w:val="0"/>
        <w:spacing w:after="100" w:afterAutospacing="1" w:line="240" w:lineRule="auto"/>
        <w:ind w:left="482" w:hanging="482"/>
        <w:jc w:val="both"/>
        <w:rPr>
          <w:rFonts w:ascii="Times New Roman" w:hAnsi="Times New Roman"/>
          <w:b/>
          <w:sz w:val="144"/>
        </w:rPr>
        <w:sectPr w:rsidR="003A7C8A" w:rsidSect="00CA1D75">
          <w:headerReference w:type="default" r:id="rId5"/>
          <w:footerReference w:type="default" r:id="rId6"/>
          <w:pgSz w:w="11907" w:h="16839" w:code="9"/>
          <w:pgMar w:top="2268" w:right="1701" w:bottom="1701" w:left="2268" w:header="720" w:footer="720" w:gutter="0"/>
          <w:cols w:space="720"/>
          <w:docGrid w:linePitch="360"/>
        </w:sectPr>
      </w:pPr>
      <w:r w:rsidRPr="007C7E30">
        <w:rPr>
          <w:rFonts w:ascii="Times New Roman" w:hAnsi="Times New Roman"/>
          <w:sz w:val="24"/>
          <w:szCs w:val="24"/>
        </w:rPr>
        <w:t xml:space="preserve">Yohanas, Wendy. 2014. “Pengaruh Ukuran Perusahaan, Solvabilitas Dan Profitabilitas Terhadap Pertumbuhan Laba (Studi Empiris Pada Perusahaan Manufaktur Yang Terdaftar Di BEI Tahun 2008-2011).” </w:t>
      </w:r>
      <w:r w:rsidRPr="007C7E30">
        <w:rPr>
          <w:rFonts w:ascii="Times New Roman" w:hAnsi="Times New Roman"/>
          <w:i/>
          <w:iCs/>
          <w:sz w:val="24"/>
          <w:szCs w:val="24"/>
        </w:rPr>
        <w:t>Jurnal Akuntansi</w:t>
      </w:r>
      <w:r w:rsidRPr="007C7E30">
        <w:rPr>
          <w:rFonts w:ascii="Times New Roman" w:hAnsi="Times New Roman"/>
          <w:sz w:val="24"/>
          <w:szCs w:val="24"/>
        </w:rPr>
        <w:t xml:space="preserve"> 2(3):</w:t>
      </w:r>
      <w:r>
        <w:rPr>
          <w:rFonts w:ascii="Times New Roman" w:hAnsi="Times New Roman"/>
          <w:sz w:val="24"/>
          <w:szCs w:val="24"/>
        </w:rPr>
        <w:t> </w:t>
      </w:r>
      <w:r w:rsidRPr="007C7E30">
        <w:rPr>
          <w:rFonts w:ascii="Times New Roman" w:hAnsi="Times New Roman"/>
          <w:sz w:val="24"/>
          <w:szCs w:val="24"/>
        </w:rPr>
        <w:t>1–27. https://ejournal.unp.ac.id/students/index.php/akt/article/view/1598.</w:t>
      </w:r>
      <w:r w:rsidRPr="00846130">
        <w:rPr>
          <w:rFonts w:ascii="Times New Roman" w:hAnsi="Times New Roman"/>
          <w:b/>
          <w:sz w:val="24"/>
          <w:szCs w:val="24"/>
        </w:rPr>
        <w:fldChar w:fldCharType="end"/>
      </w:r>
      <w:bookmarkStart w:id="5" w:name="_Toc168464996"/>
    </w:p>
    <w:p w:rsidR="003A7C8A" w:rsidRDefault="003A7C8A" w:rsidP="003A7C8A">
      <w:pPr>
        <w:pStyle w:val="Heading1"/>
        <w:rPr>
          <w:rFonts w:ascii="Times New Roman" w:hAnsi="Times New Roman"/>
          <w:b/>
          <w:color w:val="auto"/>
          <w:sz w:val="144"/>
        </w:rPr>
      </w:pPr>
    </w:p>
    <w:p w:rsidR="003A7C8A" w:rsidRPr="00D02745" w:rsidRDefault="003A7C8A" w:rsidP="003A7C8A">
      <w:pPr>
        <w:pStyle w:val="Heading1"/>
        <w:rPr>
          <w:rFonts w:ascii="Times New Roman" w:hAnsi="Times New Roman"/>
          <w:b/>
          <w:color w:val="auto"/>
          <w:sz w:val="72"/>
        </w:rPr>
      </w:pPr>
      <w:r>
        <w:rPr>
          <w:rFonts w:ascii="Times New Roman" w:hAnsi="Times New Roman"/>
          <w:b/>
          <w:color w:val="auto"/>
          <w:sz w:val="144"/>
        </w:rPr>
        <w:t>L</w:t>
      </w:r>
      <w:r w:rsidRPr="00D02745">
        <w:rPr>
          <w:rFonts w:ascii="Times New Roman" w:hAnsi="Times New Roman"/>
          <w:b/>
          <w:color w:val="auto"/>
          <w:sz w:val="144"/>
        </w:rPr>
        <w:t>AMPIRAN</w:t>
      </w:r>
      <w:bookmarkEnd w:id="5"/>
    </w:p>
    <w:p w:rsidR="003A7C8A" w:rsidRDefault="003A7C8A" w:rsidP="003A7C8A">
      <w:pPr>
        <w:jc w:val="center"/>
        <w:rPr>
          <w:rFonts w:ascii="Times New Roman" w:hAnsi="Times New Roman"/>
          <w:b/>
          <w:sz w:val="24"/>
          <w:szCs w:val="24"/>
        </w:rPr>
      </w:pPr>
    </w:p>
    <w:p w:rsidR="003A7C8A" w:rsidRDefault="003A7C8A" w:rsidP="003A7C8A">
      <w:pPr>
        <w:rPr>
          <w:rFonts w:ascii="Times New Roman" w:hAnsi="Times New Roman"/>
          <w:b/>
          <w:sz w:val="24"/>
          <w:szCs w:val="24"/>
        </w:rPr>
      </w:pPr>
      <w:r>
        <w:rPr>
          <w:rFonts w:ascii="Times New Roman" w:hAnsi="Times New Roman"/>
          <w:b/>
          <w:sz w:val="24"/>
          <w:szCs w:val="24"/>
        </w:rPr>
        <w:br w:type="page"/>
      </w:r>
    </w:p>
    <w:p w:rsidR="003A7C8A" w:rsidRDefault="003A7C8A" w:rsidP="003A7C8A">
      <w:pPr>
        <w:pStyle w:val="Caption"/>
        <w:keepNext/>
        <w:spacing w:after="0" w:line="480" w:lineRule="auto"/>
        <w:ind w:left="1418" w:hanging="1418"/>
        <w:jc w:val="both"/>
        <w:rPr>
          <w:rFonts w:ascii="Times New Roman" w:hAnsi="Times New Roman"/>
          <w:b/>
          <w:i w:val="0"/>
          <w:color w:val="auto"/>
          <w:sz w:val="24"/>
          <w:szCs w:val="24"/>
        </w:rPr>
        <w:sectPr w:rsidR="003A7C8A" w:rsidSect="00CA1D75">
          <w:headerReference w:type="default" r:id="rId7"/>
          <w:footerReference w:type="default" r:id="rId8"/>
          <w:type w:val="continuous"/>
          <w:pgSz w:w="11907" w:h="16839" w:code="9"/>
          <w:pgMar w:top="2268" w:right="1701" w:bottom="1701" w:left="2268" w:header="720" w:footer="720" w:gutter="0"/>
          <w:cols w:space="720"/>
          <w:docGrid w:linePitch="360"/>
        </w:sectPr>
      </w:pPr>
      <w:bookmarkStart w:id="6" w:name="_Toc167912463"/>
      <w:bookmarkStart w:id="7" w:name="_Toc168465258"/>
    </w:p>
    <w:p w:rsidR="003A7C8A" w:rsidRDefault="003A7C8A" w:rsidP="003A7C8A">
      <w:pPr>
        <w:pStyle w:val="Caption"/>
        <w:keepNext/>
        <w:spacing w:after="0" w:line="480" w:lineRule="auto"/>
        <w:ind w:left="1418" w:hanging="1418"/>
        <w:jc w:val="both"/>
        <w:rPr>
          <w:rFonts w:ascii="Times New Roman" w:hAnsi="Times New Roman"/>
          <w:i w:val="0"/>
          <w:color w:val="auto"/>
          <w:sz w:val="24"/>
          <w:szCs w:val="24"/>
        </w:rPr>
      </w:pPr>
      <w:bookmarkStart w:id="8" w:name="_Toc168679960"/>
      <w:bookmarkStart w:id="9" w:name="_Toc169723757"/>
      <w:r w:rsidRPr="00D02745">
        <w:rPr>
          <w:rFonts w:ascii="Times New Roman" w:hAnsi="Times New Roman"/>
          <w:b/>
          <w:i w:val="0"/>
          <w:color w:val="auto"/>
          <w:sz w:val="24"/>
          <w:szCs w:val="24"/>
        </w:rPr>
        <w:lastRenderedPageBreak/>
        <w:t xml:space="preserve">Lampiran </w:t>
      </w:r>
      <w:r w:rsidRPr="00D02745">
        <w:rPr>
          <w:rFonts w:ascii="Times New Roman" w:hAnsi="Times New Roman"/>
          <w:b/>
          <w:i w:val="0"/>
          <w:color w:val="auto"/>
          <w:sz w:val="24"/>
          <w:szCs w:val="24"/>
        </w:rPr>
        <w:fldChar w:fldCharType="begin"/>
      </w:r>
      <w:r w:rsidRPr="00D02745">
        <w:rPr>
          <w:rFonts w:ascii="Times New Roman" w:hAnsi="Times New Roman"/>
          <w:b/>
          <w:i w:val="0"/>
          <w:color w:val="auto"/>
          <w:sz w:val="24"/>
          <w:szCs w:val="24"/>
        </w:rPr>
        <w:instrText xml:space="preserve"> SEQ Equation \* ARABIC </w:instrText>
      </w:r>
      <w:r w:rsidRPr="00D02745">
        <w:rPr>
          <w:rFonts w:ascii="Times New Roman" w:hAnsi="Times New Roman"/>
          <w:b/>
          <w:i w:val="0"/>
          <w:color w:val="auto"/>
          <w:sz w:val="24"/>
          <w:szCs w:val="24"/>
        </w:rPr>
        <w:fldChar w:fldCharType="separate"/>
      </w:r>
      <w:r>
        <w:rPr>
          <w:rFonts w:ascii="Times New Roman" w:hAnsi="Times New Roman"/>
          <w:b/>
          <w:i w:val="0"/>
          <w:noProof/>
          <w:color w:val="auto"/>
          <w:sz w:val="24"/>
          <w:szCs w:val="24"/>
        </w:rPr>
        <w:t>1</w:t>
      </w:r>
      <w:r w:rsidRPr="00D02745">
        <w:rPr>
          <w:rFonts w:ascii="Times New Roman" w:hAnsi="Times New Roman"/>
          <w:b/>
          <w:i w:val="0"/>
          <w:color w:val="auto"/>
          <w:sz w:val="24"/>
          <w:szCs w:val="24"/>
        </w:rPr>
        <w:fldChar w:fldCharType="end"/>
      </w:r>
      <w:r w:rsidRPr="00D02745">
        <w:rPr>
          <w:rFonts w:ascii="Times New Roman" w:hAnsi="Times New Roman"/>
          <w:b/>
          <w:i w:val="0"/>
          <w:color w:val="auto"/>
          <w:sz w:val="24"/>
          <w:szCs w:val="24"/>
        </w:rPr>
        <w:t>.</w:t>
      </w:r>
      <w:r w:rsidRPr="00D02745">
        <w:rPr>
          <w:rFonts w:ascii="Times New Roman" w:hAnsi="Times New Roman"/>
          <w:i w:val="0"/>
          <w:color w:val="auto"/>
          <w:sz w:val="24"/>
          <w:szCs w:val="24"/>
        </w:rPr>
        <w:t xml:space="preserve"> </w:t>
      </w:r>
      <w:r w:rsidRPr="00E85690">
        <w:rPr>
          <w:rFonts w:ascii="Times New Roman" w:hAnsi="Times New Roman"/>
          <w:i w:val="0"/>
          <w:color w:val="auto"/>
          <w:sz w:val="24"/>
          <w:szCs w:val="24"/>
        </w:rPr>
        <w:t>Data Variabel Pertumbuhan Laba Pada Perusahaan Sub Sektor Telekomunikasi Tahun 2020-2023</w:t>
      </w:r>
      <w:r>
        <w:rPr>
          <w:rFonts w:ascii="Times New Roman" w:hAnsi="Times New Roman"/>
          <w:i w:val="0"/>
          <w:color w:val="auto"/>
          <w:sz w:val="24"/>
          <w:szCs w:val="24"/>
        </w:rPr>
        <w:t>.</w:t>
      </w:r>
      <w:bookmarkEnd w:id="6"/>
      <w:bookmarkEnd w:id="7"/>
      <w:bookmarkEnd w:id="8"/>
      <w:bookmarkEnd w:id="9"/>
    </w:p>
    <w:p w:rsidR="003A7C8A" w:rsidRDefault="003A7C8A" w:rsidP="003A7C8A">
      <w:pPr>
        <w:spacing w:after="0" w:line="480" w:lineRule="auto"/>
        <w:jc w:val="both"/>
        <w:rPr>
          <w:rFonts w:ascii="Times New Roman" w:hAnsi="Times New Roman"/>
          <w:sz w:val="24"/>
          <w:szCs w:val="24"/>
        </w:rPr>
      </w:pPr>
      <w:r>
        <w:rPr>
          <w:rFonts w:ascii="Times New Roman" w:hAnsi="Times New Roman"/>
          <w:sz w:val="24"/>
          <w:szCs w:val="24"/>
        </w:rPr>
        <w:t>Contoh perhitungan pertumbuhan laba:</w:t>
      </w:r>
    </w:p>
    <w:p w:rsidR="003A7C8A" w:rsidRDefault="003A7C8A" w:rsidP="003A7C8A">
      <w:pPr>
        <w:spacing w:after="0" w:line="480" w:lineRule="auto"/>
        <w:jc w:val="both"/>
        <w:rPr>
          <w:rFonts w:ascii="Times New Roman" w:hAnsi="Times New Roman"/>
          <w:sz w:val="24"/>
          <w:szCs w:val="24"/>
        </w:rPr>
      </w:pPr>
      <w:r>
        <w:rPr>
          <w:rFonts w:ascii="Times New Roman" w:hAnsi="Times New Roman"/>
          <w:sz w:val="24"/>
          <w:szCs w:val="24"/>
        </w:rPr>
        <w:t>PT Bali Towerindo Sentra Tbk Tahun 2022</w:t>
      </w:r>
    </w:p>
    <w:p w:rsidR="003A7C8A" w:rsidRDefault="003A7C8A" w:rsidP="003A7C8A">
      <w:pPr>
        <w:spacing w:after="0" w:line="480" w:lineRule="auto"/>
        <w:jc w:val="both"/>
        <w:rPr>
          <w:rFonts w:ascii="Times New Roman" w:eastAsiaTheme="minorEastAsia" w:hAnsi="Times New Roman"/>
          <w:sz w:val="24"/>
          <w:szCs w:val="24"/>
        </w:rPr>
      </w:pPr>
      <w:r>
        <w:rPr>
          <w:rFonts w:ascii="Times New Roman" w:hAnsi="Times New Roman"/>
          <w:sz w:val="24"/>
          <w:szCs w:val="24"/>
        </w:rPr>
        <w:t xml:space="preserve">Pertumbuhan Laba = </w:t>
      </w:r>
      <m:oMath>
        <m:f>
          <m:fPr>
            <m:ctrlPr>
              <w:rPr>
                <w:rFonts w:ascii="Cambria Math" w:eastAsiaTheme="minorEastAsia" w:hAnsi="Cambria Math"/>
                <w:sz w:val="28"/>
                <w:szCs w:val="24"/>
              </w:rPr>
            </m:ctrlPr>
          </m:fPr>
          <m:num>
            <m:r>
              <m:rPr>
                <m:nor/>
              </m:rPr>
              <w:rPr>
                <w:rFonts w:ascii="Times New Roman" w:eastAsiaTheme="minorEastAsia" w:hAnsi="Times New Roman"/>
                <w:sz w:val="28"/>
                <w:szCs w:val="24"/>
              </w:rPr>
              <m:t>Laba tahun ini-Laba tahun lalu</m:t>
            </m:r>
          </m:num>
          <m:den>
            <m:r>
              <m:rPr>
                <m:nor/>
              </m:rPr>
              <w:rPr>
                <w:rFonts w:ascii="Times New Roman" w:eastAsiaTheme="minorEastAsia" w:hAnsi="Times New Roman"/>
                <w:sz w:val="28"/>
                <w:szCs w:val="24"/>
              </w:rPr>
              <m:t>Laba tahun lalu</m:t>
            </m:r>
          </m:den>
        </m:f>
      </m:oMath>
    </w:p>
    <w:p w:rsidR="003A7C8A" w:rsidRPr="00444F06" w:rsidRDefault="003A7C8A" w:rsidP="003A7C8A">
      <w:pPr>
        <w:spacing w:after="0" w:line="480" w:lineRule="auto"/>
        <w:ind w:left="1843"/>
        <w:jc w:val="both"/>
        <w:rPr>
          <w:rFonts w:ascii="Times New Roman" w:hAnsi="Times New Roman"/>
          <w:sz w:val="24"/>
          <w:szCs w:val="24"/>
        </w:rPr>
      </w:pPr>
      <w:r>
        <w:rPr>
          <w:rFonts w:ascii="Times New Roman" w:eastAsiaTheme="minorEastAsia" w:hAnsi="Times New Roman"/>
          <w:sz w:val="24"/>
          <w:szCs w:val="24"/>
        </w:rPr>
        <w:t xml:space="preserve"> =</w:t>
      </w:r>
      <m:oMath>
        <m:f>
          <m:fPr>
            <m:ctrlPr>
              <w:rPr>
                <w:rFonts w:ascii="Cambria Math" w:eastAsiaTheme="minorEastAsia" w:hAnsi="Cambria Math"/>
                <w:sz w:val="28"/>
                <w:szCs w:val="24"/>
              </w:rPr>
            </m:ctrlPr>
          </m:fPr>
          <m:num>
            <m:r>
              <m:rPr>
                <m:nor/>
              </m:rPr>
              <w:rPr>
                <w:rFonts w:ascii="Times New Roman" w:eastAsiaTheme="minorEastAsia" w:hAnsi="Times New Roman"/>
                <w:sz w:val="28"/>
                <w:szCs w:val="24"/>
              </w:rPr>
              <m:t>212.090.007.799</m:t>
            </m:r>
            <m:r>
              <m:rPr>
                <m:nor/>
              </m:rPr>
              <w:rPr>
                <w:rFonts w:ascii="Times New Roman" w:eastAsiaTheme="minorEastAsia" w:hAnsi="Times New Roman"/>
                <w:sz w:val="28"/>
                <w:szCs w:val="24"/>
              </w:rPr>
              <w:sym w:font="Symbol" w:char="F02D"/>
            </m:r>
            <m:r>
              <m:rPr>
                <m:nor/>
              </m:rPr>
              <w:rPr>
                <w:rFonts w:ascii="Times New Roman" w:eastAsiaTheme="minorEastAsia" w:hAnsi="Times New Roman"/>
                <w:sz w:val="28"/>
                <w:szCs w:val="24"/>
              </w:rPr>
              <m:t>188.536.504.140</m:t>
            </m:r>
          </m:num>
          <m:den>
            <m:r>
              <m:rPr>
                <m:nor/>
              </m:rPr>
              <w:rPr>
                <w:rFonts w:ascii="Times New Roman" w:eastAsiaTheme="minorEastAsia" w:hAnsi="Times New Roman"/>
                <w:sz w:val="28"/>
                <w:szCs w:val="24"/>
              </w:rPr>
              <m:t>188.536.504.140</m:t>
            </m:r>
          </m:den>
        </m:f>
      </m:oMath>
      <w:r>
        <w:rPr>
          <w:rFonts w:ascii="Times New Roman" w:eastAsiaTheme="minorEastAsia" w:hAnsi="Times New Roman"/>
          <w:sz w:val="24"/>
          <w:szCs w:val="24"/>
        </w:rPr>
        <w:t xml:space="preserve">  = 0,1249 atau 12,49%</w:t>
      </w:r>
    </w:p>
    <w:p w:rsidR="003A7C8A" w:rsidRDefault="003A7C8A" w:rsidP="003A7C8A">
      <w:pPr>
        <w:spacing w:line="480" w:lineRule="auto"/>
        <w:jc w:val="both"/>
        <w:rPr>
          <w:rFonts w:ascii="Times New Roman" w:hAnsi="Times New Roman"/>
          <w:sz w:val="24"/>
          <w:szCs w:val="24"/>
        </w:rPr>
      </w:pPr>
      <w:r w:rsidRPr="00287D68">
        <w:drawing>
          <wp:inline distT="0" distB="0" distL="0" distR="0" wp14:anchorId="5AA25132" wp14:editId="2011E1B4">
            <wp:extent cx="5040630" cy="4537456"/>
            <wp:effectExtent l="0" t="0" r="762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0630" cy="4537456"/>
                    </a:xfrm>
                    <a:prstGeom prst="rect">
                      <a:avLst/>
                    </a:prstGeom>
                    <a:noFill/>
                    <a:ln>
                      <a:noFill/>
                    </a:ln>
                  </pic:spPr>
                </pic:pic>
              </a:graphicData>
            </a:graphic>
          </wp:inline>
        </w:drawing>
      </w:r>
    </w:p>
    <w:p w:rsidR="003A7C8A" w:rsidRDefault="003A7C8A" w:rsidP="003A7C8A">
      <w:pPr>
        <w:rPr>
          <w:rFonts w:ascii="Times New Roman" w:hAnsi="Times New Roman"/>
          <w:sz w:val="24"/>
          <w:szCs w:val="24"/>
        </w:rPr>
      </w:pPr>
      <w:r>
        <w:rPr>
          <w:rFonts w:ascii="Times New Roman" w:hAnsi="Times New Roman"/>
          <w:sz w:val="24"/>
          <w:szCs w:val="24"/>
        </w:rPr>
        <w:br w:type="page"/>
      </w:r>
    </w:p>
    <w:p w:rsidR="003A7C8A" w:rsidRDefault="003A7C8A" w:rsidP="003A7C8A">
      <w:pPr>
        <w:pStyle w:val="Caption"/>
        <w:keepNext/>
        <w:spacing w:after="0" w:line="480" w:lineRule="auto"/>
        <w:ind w:left="1418" w:hanging="1418"/>
        <w:jc w:val="both"/>
        <w:rPr>
          <w:rFonts w:ascii="Times New Roman" w:hAnsi="Times New Roman"/>
          <w:i w:val="0"/>
          <w:color w:val="auto"/>
          <w:sz w:val="24"/>
          <w:szCs w:val="24"/>
        </w:rPr>
      </w:pPr>
      <w:bookmarkStart w:id="10" w:name="_Toc167912464"/>
      <w:bookmarkStart w:id="11" w:name="_Toc168465259"/>
      <w:bookmarkStart w:id="12" w:name="_Toc168679961"/>
      <w:bookmarkStart w:id="13" w:name="_Toc169723758"/>
      <w:r w:rsidRPr="00D02745">
        <w:rPr>
          <w:rFonts w:ascii="Times New Roman" w:hAnsi="Times New Roman"/>
          <w:b/>
          <w:i w:val="0"/>
          <w:color w:val="auto"/>
          <w:sz w:val="24"/>
          <w:szCs w:val="24"/>
        </w:rPr>
        <w:lastRenderedPageBreak/>
        <w:t xml:space="preserve">Lampiran </w:t>
      </w:r>
      <w:r w:rsidRPr="00D02745">
        <w:rPr>
          <w:rFonts w:ascii="Times New Roman" w:hAnsi="Times New Roman"/>
          <w:b/>
          <w:i w:val="0"/>
          <w:color w:val="auto"/>
          <w:sz w:val="24"/>
          <w:szCs w:val="24"/>
        </w:rPr>
        <w:fldChar w:fldCharType="begin"/>
      </w:r>
      <w:r w:rsidRPr="00D02745">
        <w:rPr>
          <w:rFonts w:ascii="Times New Roman" w:hAnsi="Times New Roman"/>
          <w:b/>
          <w:i w:val="0"/>
          <w:color w:val="auto"/>
          <w:sz w:val="24"/>
          <w:szCs w:val="24"/>
        </w:rPr>
        <w:instrText xml:space="preserve"> SEQ Equation \* ARABIC </w:instrText>
      </w:r>
      <w:r w:rsidRPr="00D02745">
        <w:rPr>
          <w:rFonts w:ascii="Times New Roman" w:hAnsi="Times New Roman"/>
          <w:b/>
          <w:i w:val="0"/>
          <w:color w:val="auto"/>
          <w:sz w:val="24"/>
          <w:szCs w:val="24"/>
        </w:rPr>
        <w:fldChar w:fldCharType="separate"/>
      </w:r>
      <w:r>
        <w:rPr>
          <w:rFonts w:ascii="Times New Roman" w:hAnsi="Times New Roman"/>
          <w:b/>
          <w:i w:val="0"/>
          <w:noProof/>
          <w:color w:val="auto"/>
          <w:sz w:val="24"/>
          <w:szCs w:val="24"/>
        </w:rPr>
        <w:t>2</w:t>
      </w:r>
      <w:r w:rsidRPr="00D02745">
        <w:rPr>
          <w:rFonts w:ascii="Times New Roman" w:hAnsi="Times New Roman"/>
          <w:b/>
          <w:i w:val="0"/>
          <w:color w:val="auto"/>
          <w:sz w:val="24"/>
          <w:szCs w:val="24"/>
        </w:rPr>
        <w:fldChar w:fldCharType="end"/>
      </w:r>
      <w:r w:rsidRPr="00D02745">
        <w:rPr>
          <w:rFonts w:ascii="Times New Roman" w:hAnsi="Times New Roman"/>
          <w:b/>
          <w:i w:val="0"/>
          <w:color w:val="auto"/>
          <w:sz w:val="24"/>
          <w:szCs w:val="24"/>
        </w:rPr>
        <w:t>.</w:t>
      </w:r>
      <w:r w:rsidRPr="00D02745">
        <w:rPr>
          <w:rFonts w:ascii="Times New Roman" w:hAnsi="Times New Roman"/>
          <w:i w:val="0"/>
          <w:color w:val="auto"/>
          <w:sz w:val="24"/>
          <w:szCs w:val="24"/>
        </w:rPr>
        <w:t xml:space="preserve"> Data Variabel </w:t>
      </w:r>
      <w:r>
        <w:rPr>
          <w:rFonts w:ascii="Times New Roman" w:hAnsi="Times New Roman"/>
          <w:color w:val="auto"/>
          <w:sz w:val="24"/>
          <w:szCs w:val="24"/>
        </w:rPr>
        <w:t>Net Profit Margin</w:t>
      </w:r>
      <w:r w:rsidRPr="00D02745">
        <w:rPr>
          <w:rFonts w:ascii="Times New Roman" w:hAnsi="Times New Roman"/>
          <w:i w:val="0"/>
          <w:color w:val="auto"/>
          <w:sz w:val="24"/>
          <w:szCs w:val="24"/>
        </w:rPr>
        <w:t xml:space="preserve"> Pada Perusahaan Sub Sektor Telekomunikasi Tahun 2020-2023</w:t>
      </w:r>
      <w:r>
        <w:rPr>
          <w:rFonts w:ascii="Times New Roman" w:hAnsi="Times New Roman"/>
          <w:i w:val="0"/>
          <w:color w:val="auto"/>
          <w:sz w:val="24"/>
          <w:szCs w:val="24"/>
        </w:rPr>
        <w:t>.</w:t>
      </w:r>
      <w:bookmarkEnd w:id="10"/>
      <w:bookmarkEnd w:id="11"/>
      <w:bookmarkEnd w:id="12"/>
      <w:bookmarkEnd w:id="13"/>
    </w:p>
    <w:p w:rsidR="003A7C8A" w:rsidRDefault="003A7C8A" w:rsidP="003A7C8A">
      <w:pPr>
        <w:spacing w:after="0" w:line="480" w:lineRule="auto"/>
        <w:jc w:val="both"/>
        <w:rPr>
          <w:rFonts w:ascii="Times New Roman" w:hAnsi="Times New Roman"/>
          <w:sz w:val="24"/>
          <w:szCs w:val="24"/>
        </w:rPr>
      </w:pPr>
      <w:r>
        <w:rPr>
          <w:rFonts w:ascii="Times New Roman" w:hAnsi="Times New Roman"/>
          <w:sz w:val="24"/>
          <w:szCs w:val="24"/>
        </w:rPr>
        <w:t xml:space="preserve">Contoh perhitungan </w:t>
      </w:r>
      <w:r w:rsidRPr="00287D68">
        <w:rPr>
          <w:rFonts w:ascii="Times New Roman" w:hAnsi="Times New Roman"/>
          <w:i/>
          <w:sz w:val="24"/>
          <w:szCs w:val="24"/>
        </w:rPr>
        <w:t>net profit margin</w:t>
      </w:r>
      <w:r>
        <w:rPr>
          <w:rFonts w:ascii="Times New Roman" w:hAnsi="Times New Roman"/>
          <w:sz w:val="24"/>
          <w:szCs w:val="24"/>
        </w:rPr>
        <w:t>:</w:t>
      </w:r>
    </w:p>
    <w:p w:rsidR="003A7C8A" w:rsidRDefault="003A7C8A" w:rsidP="003A7C8A">
      <w:pPr>
        <w:spacing w:after="0" w:line="480" w:lineRule="auto"/>
        <w:jc w:val="both"/>
        <w:rPr>
          <w:rFonts w:ascii="Times New Roman" w:hAnsi="Times New Roman"/>
          <w:sz w:val="24"/>
          <w:szCs w:val="24"/>
        </w:rPr>
      </w:pPr>
      <w:r>
        <w:rPr>
          <w:rFonts w:ascii="Times New Roman" w:hAnsi="Times New Roman"/>
          <w:sz w:val="24"/>
          <w:szCs w:val="24"/>
        </w:rPr>
        <w:t>PT Bali Towerindo Sentra Tbk Tahun 2022</w:t>
      </w:r>
    </w:p>
    <w:p w:rsidR="003A7C8A" w:rsidRDefault="003A7C8A" w:rsidP="003A7C8A">
      <w:pPr>
        <w:spacing w:after="0" w:line="480" w:lineRule="auto"/>
        <w:jc w:val="both"/>
        <w:rPr>
          <w:rFonts w:ascii="Times New Roman" w:eastAsiaTheme="minorEastAsia" w:hAnsi="Times New Roman"/>
          <w:sz w:val="24"/>
          <w:szCs w:val="24"/>
        </w:rPr>
      </w:pPr>
      <w:r w:rsidRPr="00287D68">
        <w:rPr>
          <w:rFonts w:ascii="Times New Roman" w:hAnsi="Times New Roman"/>
          <w:i/>
          <w:sz w:val="24"/>
          <w:szCs w:val="24"/>
        </w:rPr>
        <w:t>Net Profit Margin</w:t>
      </w:r>
      <w:r>
        <w:rPr>
          <w:rFonts w:ascii="Times New Roman" w:hAnsi="Times New Roman"/>
          <w:sz w:val="24"/>
          <w:szCs w:val="24"/>
        </w:rPr>
        <w:t xml:space="preserve"> = </w:t>
      </w:r>
      <m:oMath>
        <m:f>
          <m:fPr>
            <m:ctrlPr>
              <w:rPr>
                <w:rFonts w:ascii="Cambria Math" w:eastAsiaTheme="minorEastAsia" w:hAnsi="Cambria Math"/>
                <w:sz w:val="28"/>
                <w:szCs w:val="24"/>
              </w:rPr>
            </m:ctrlPr>
          </m:fPr>
          <m:num>
            <m:r>
              <m:rPr>
                <m:nor/>
              </m:rPr>
              <w:rPr>
                <w:rFonts w:ascii="Times New Roman" w:eastAsiaTheme="minorEastAsia" w:hAnsi="Times New Roman"/>
                <w:sz w:val="28"/>
                <w:szCs w:val="24"/>
              </w:rPr>
              <m:t>Laba Bersih</m:t>
            </m:r>
          </m:num>
          <m:den>
            <m:r>
              <m:rPr>
                <m:nor/>
              </m:rPr>
              <w:rPr>
                <w:rFonts w:ascii="Times New Roman" w:eastAsiaTheme="minorEastAsia" w:hAnsi="Times New Roman"/>
                <w:sz w:val="28"/>
                <w:szCs w:val="24"/>
              </w:rPr>
              <m:t>Penjualan Bersih</m:t>
            </m:r>
          </m:den>
        </m:f>
      </m:oMath>
    </w:p>
    <w:p w:rsidR="003A7C8A" w:rsidRDefault="003A7C8A" w:rsidP="003A7C8A">
      <w:pPr>
        <w:ind w:left="1843"/>
        <w:rPr>
          <w:rFonts w:ascii="Times New Roman" w:hAnsi="Times New Roman"/>
          <w:sz w:val="24"/>
          <w:szCs w:val="24"/>
        </w:rPr>
      </w:pPr>
      <w:r>
        <w:rPr>
          <w:rFonts w:ascii="Times New Roman" w:eastAsiaTheme="minorEastAsia" w:hAnsi="Times New Roman"/>
          <w:sz w:val="24"/>
          <w:szCs w:val="24"/>
        </w:rPr>
        <w:t xml:space="preserve"> = </w:t>
      </w:r>
      <m:oMath>
        <m:f>
          <m:fPr>
            <m:ctrlPr>
              <w:rPr>
                <w:rFonts w:ascii="Cambria Math" w:eastAsiaTheme="minorEastAsia" w:hAnsi="Cambria Math"/>
                <w:sz w:val="28"/>
                <w:szCs w:val="24"/>
              </w:rPr>
            </m:ctrlPr>
          </m:fPr>
          <m:num>
            <m:r>
              <m:rPr>
                <m:nor/>
              </m:rPr>
              <w:rPr>
                <w:rFonts w:ascii="Times New Roman" w:eastAsiaTheme="minorEastAsia" w:hAnsi="Times New Roman"/>
                <w:sz w:val="28"/>
                <w:szCs w:val="24"/>
              </w:rPr>
              <m:t>212.090.007.799</m:t>
            </m:r>
          </m:num>
          <m:den>
            <m:r>
              <m:rPr>
                <m:nor/>
              </m:rPr>
              <w:rPr>
                <w:rFonts w:ascii="Times New Roman" w:eastAsiaTheme="minorEastAsia" w:hAnsi="Times New Roman"/>
                <w:sz w:val="28"/>
                <w:szCs w:val="24"/>
              </w:rPr>
              <m:t>978.378.536.736</m:t>
            </m:r>
          </m:den>
        </m:f>
      </m:oMath>
      <w:r>
        <w:rPr>
          <w:rFonts w:ascii="Times New Roman" w:eastAsiaTheme="minorEastAsia" w:hAnsi="Times New Roman"/>
          <w:sz w:val="24"/>
          <w:szCs w:val="24"/>
        </w:rPr>
        <w:t xml:space="preserve"> = 0,21677 atau 21,68%</w:t>
      </w:r>
    </w:p>
    <w:p w:rsidR="003A7C8A" w:rsidRDefault="003A7C8A" w:rsidP="003A7C8A">
      <w:pPr>
        <w:rPr>
          <w:rFonts w:ascii="Times New Roman" w:hAnsi="Times New Roman"/>
          <w:sz w:val="24"/>
          <w:szCs w:val="24"/>
        </w:rPr>
      </w:pPr>
      <w:r w:rsidRPr="00287D68">
        <w:drawing>
          <wp:inline distT="0" distB="0" distL="0" distR="0" wp14:anchorId="690C7780" wp14:editId="1E5163C9">
            <wp:extent cx="5040630" cy="4717259"/>
            <wp:effectExtent l="0" t="0" r="7620" b="762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0630" cy="4717259"/>
                    </a:xfrm>
                    <a:prstGeom prst="rect">
                      <a:avLst/>
                    </a:prstGeom>
                    <a:noFill/>
                    <a:ln>
                      <a:noFill/>
                    </a:ln>
                  </pic:spPr>
                </pic:pic>
              </a:graphicData>
            </a:graphic>
          </wp:inline>
        </w:drawing>
      </w:r>
      <w:r>
        <w:rPr>
          <w:rFonts w:ascii="Times New Roman" w:hAnsi="Times New Roman"/>
          <w:sz w:val="24"/>
          <w:szCs w:val="24"/>
        </w:rPr>
        <w:br w:type="page"/>
      </w:r>
    </w:p>
    <w:p w:rsidR="003A7C8A" w:rsidRDefault="003A7C8A" w:rsidP="003A7C8A">
      <w:pPr>
        <w:pStyle w:val="Caption"/>
        <w:keepNext/>
        <w:spacing w:after="0" w:line="480" w:lineRule="auto"/>
        <w:ind w:left="1418" w:hanging="1418"/>
        <w:jc w:val="both"/>
        <w:rPr>
          <w:rFonts w:ascii="Times New Roman" w:hAnsi="Times New Roman"/>
          <w:i w:val="0"/>
          <w:color w:val="auto"/>
          <w:sz w:val="24"/>
          <w:szCs w:val="24"/>
        </w:rPr>
      </w:pPr>
      <w:bookmarkStart w:id="14" w:name="_Toc167912465"/>
      <w:bookmarkStart w:id="15" w:name="_Toc168465260"/>
      <w:bookmarkStart w:id="16" w:name="_Toc168679962"/>
      <w:bookmarkStart w:id="17" w:name="_Toc169723759"/>
      <w:r w:rsidRPr="00D02745">
        <w:rPr>
          <w:rFonts w:ascii="Times New Roman" w:hAnsi="Times New Roman"/>
          <w:b/>
          <w:i w:val="0"/>
          <w:color w:val="auto"/>
          <w:sz w:val="24"/>
          <w:szCs w:val="24"/>
        </w:rPr>
        <w:lastRenderedPageBreak/>
        <w:t xml:space="preserve">Lampiran </w:t>
      </w:r>
      <w:r w:rsidRPr="00D02745">
        <w:rPr>
          <w:rFonts w:ascii="Times New Roman" w:hAnsi="Times New Roman"/>
          <w:b/>
          <w:i w:val="0"/>
          <w:color w:val="auto"/>
          <w:sz w:val="24"/>
          <w:szCs w:val="24"/>
        </w:rPr>
        <w:fldChar w:fldCharType="begin"/>
      </w:r>
      <w:r w:rsidRPr="00D02745">
        <w:rPr>
          <w:rFonts w:ascii="Times New Roman" w:hAnsi="Times New Roman"/>
          <w:b/>
          <w:i w:val="0"/>
          <w:color w:val="auto"/>
          <w:sz w:val="24"/>
          <w:szCs w:val="24"/>
        </w:rPr>
        <w:instrText xml:space="preserve"> SEQ Equation \* ARABIC </w:instrText>
      </w:r>
      <w:r w:rsidRPr="00D02745">
        <w:rPr>
          <w:rFonts w:ascii="Times New Roman" w:hAnsi="Times New Roman"/>
          <w:b/>
          <w:i w:val="0"/>
          <w:color w:val="auto"/>
          <w:sz w:val="24"/>
          <w:szCs w:val="24"/>
        </w:rPr>
        <w:fldChar w:fldCharType="separate"/>
      </w:r>
      <w:r>
        <w:rPr>
          <w:rFonts w:ascii="Times New Roman" w:hAnsi="Times New Roman"/>
          <w:b/>
          <w:i w:val="0"/>
          <w:noProof/>
          <w:color w:val="auto"/>
          <w:sz w:val="24"/>
          <w:szCs w:val="24"/>
        </w:rPr>
        <w:t>3</w:t>
      </w:r>
      <w:r w:rsidRPr="00D02745">
        <w:rPr>
          <w:rFonts w:ascii="Times New Roman" w:hAnsi="Times New Roman"/>
          <w:b/>
          <w:i w:val="0"/>
          <w:color w:val="auto"/>
          <w:sz w:val="24"/>
          <w:szCs w:val="24"/>
        </w:rPr>
        <w:fldChar w:fldCharType="end"/>
      </w:r>
      <w:r w:rsidRPr="00D02745">
        <w:rPr>
          <w:rFonts w:ascii="Times New Roman" w:hAnsi="Times New Roman"/>
          <w:b/>
          <w:i w:val="0"/>
          <w:color w:val="auto"/>
          <w:sz w:val="24"/>
          <w:szCs w:val="24"/>
        </w:rPr>
        <w:t>.</w:t>
      </w:r>
      <w:r w:rsidRPr="00D02745">
        <w:rPr>
          <w:rFonts w:ascii="Times New Roman" w:hAnsi="Times New Roman"/>
          <w:i w:val="0"/>
          <w:color w:val="auto"/>
          <w:sz w:val="24"/>
          <w:szCs w:val="24"/>
        </w:rPr>
        <w:t xml:space="preserve"> Data Variabel </w:t>
      </w:r>
      <w:r w:rsidRPr="00BB147D">
        <w:rPr>
          <w:rFonts w:ascii="Times New Roman" w:hAnsi="Times New Roman"/>
          <w:color w:val="auto"/>
          <w:sz w:val="24"/>
          <w:szCs w:val="24"/>
        </w:rPr>
        <w:t>Current Ratio</w:t>
      </w:r>
      <w:r w:rsidRPr="00D02745">
        <w:rPr>
          <w:rFonts w:ascii="Times New Roman" w:hAnsi="Times New Roman"/>
          <w:i w:val="0"/>
          <w:color w:val="auto"/>
          <w:sz w:val="24"/>
          <w:szCs w:val="24"/>
        </w:rPr>
        <w:t xml:space="preserve"> Pada Perusahaan Sub Sektor Telekomunikasi Tahun 2020-2023</w:t>
      </w:r>
      <w:r>
        <w:rPr>
          <w:rFonts w:ascii="Times New Roman" w:hAnsi="Times New Roman"/>
          <w:i w:val="0"/>
          <w:color w:val="auto"/>
          <w:sz w:val="24"/>
          <w:szCs w:val="24"/>
        </w:rPr>
        <w:t>.</w:t>
      </w:r>
      <w:bookmarkEnd w:id="14"/>
      <w:bookmarkEnd w:id="15"/>
      <w:bookmarkEnd w:id="16"/>
      <w:bookmarkEnd w:id="17"/>
    </w:p>
    <w:p w:rsidR="003A7C8A" w:rsidRDefault="003A7C8A" w:rsidP="003A7C8A">
      <w:pPr>
        <w:spacing w:after="0" w:line="480" w:lineRule="auto"/>
        <w:jc w:val="both"/>
        <w:rPr>
          <w:rFonts w:ascii="Times New Roman" w:hAnsi="Times New Roman"/>
          <w:sz w:val="24"/>
          <w:szCs w:val="24"/>
        </w:rPr>
      </w:pPr>
      <w:r>
        <w:rPr>
          <w:rFonts w:ascii="Times New Roman" w:hAnsi="Times New Roman"/>
          <w:sz w:val="24"/>
          <w:szCs w:val="24"/>
        </w:rPr>
        <w:t xml:space="preserve">Contoh perhitungan </w:t>
      </w:r>
      <w:r>
        <w:rPr>
          <w:rFonts w:ascii="Times New Roman" w:hAnsi="Times New Roman"/>
          <w:i/>
          <w:sz w:val="24"/>
          <w:szCs w:val="24"/>
        </w:rPr>
        <w:t>current ratio</w:t>
      </w:r>
      <w:r>
        <w:rPr>
          <w:rFonts w:ascii="Times New Roman" w:hAnsi="Times New Roman"/>
          <w:sz w:val="24"/>
          <w:szCs w:val="24"/>
        </w:rPr>
        <w:t>:</w:t>
      </w:r>
    </w:p>
    <w:p w:rsidR="003A7C8A" w:rsidRDefault="003A7C8A" w:rsidP="003A7C8A">
      <w:pPr>
        <w:spacing w:after="0" w:line="480" w:lineRule="auto"/>
        <w:jc w:val="both"/>
        <w:rPr>
          <w:rFonts w:ascii="Times New Roman" w:hAnsi="Times New Roman"/>
          <w:sz w:val="24"/>
          <w:szCs w:val="24"/>
        </w:rPr>
      </w:pPr>
      <w:r>
        <w:rPr>
          <w:rFonts w:ascii="Times New Roman" w:hAnsi="Times New Roman"/>
          <w:sz w:val="24"/>
          <w:szCs w:val="24"/>
        </w:rPr>
        <w:t>PT Bali Towerindo Sentra Tbk Tahun 2022</w:t>
      </w:r>
    </w:p>
    <w:p w:rsidR="003A7C8A" w:rsidRDefault="003A7C8A" w:rsidP="003A7C8A">
      <w:pPr>
        <w:rPr>
          <w:rFonts w:ascii="Times New Roman" w:eastAsiaTheme="minorEastAsia" w:hAnsi="Times New Roman"/>
          <w:sz w:val="28"/>
          <w:szCs w:val="24"/>
        </w:rPr>
      </w:pPr>
      <w:r>
        <w:rPr>
          <w:rFonts w:ascii="Times New Roman" w:hAnsi="Times New Roman"/>
          <w:i/>
          <w:sz w:val="24"/>
          <w:szCs w:val="24"/>
        </w:rPr>
        <w:t>Current Ratio</w:t>
      </w:r>
      <w:r>
        <w:rPr>
          <w:rFonts w:ascii="Times New Roman" w:hAnsi="Times New Roman"/>
          <w:sz w:val="24"/>
          <w:szCs w:val="24"/>
        </w:rPr>
        <w:t xml:space="preserve"> = </w:t>
      </w:r>
      <m:oMath>
        <m:f>
          <m:fPr>
            <m:ctrlPr>
              <w:rPr>
                <w:rFonts w:ascii="Cambria Math" w:eastAsiaTheme="minorEastAsia" w:hAnsi="Cambria Math"/>
                <w:i/>
                <w:sz w:val="28"/>
                <w:szCs w:val="24"/>
              </w:rPr>
            </m:ctrlPr>
          </m:fPr>
          <m:num>
            <m:r>
              <m:rPr>
                <m:nor/>
              </m:rPr>
              <w:rPr>
                <w:rFonts w:ascii="Times New Roman" w:eastAsiaTheme="minorEastAsia" w:hAnsi="Times New Roman"/>
                <w:i/>
                <w:sz w:val="28"/>
                <w:szCs w:val="24"/>
              </w:rPr>
              <m:t>Current asset</m:t>
            </m:r>
          </m:num>
          <m:den>
            <m:r>
              <m:rPr>
                <m:nor/>
              </m:rPr>
              <w:rPr>
                <w:rFonts w:ascii="Times New Roman" w:eastAsiaTheme="minorEastAsia" w:hAnsi="Times New Roman"/>
                <w:i/>
                <w:sz w:val="28"/>
                <w:szCs w:val="24"/>
              </w:rPr>
              <m:t>Current liabilities</m:t>
            </m:r>
          </m:den>
        </m:f>
      </m:oMath>
    </w:p>
    <w:p w:rsidR="003A7C8A" w:rsidRPr="00BB147D" w:rsidRDefault="003A7C8A" w:rsidP="003A7C8A">
      <w:pPr>
        <w:ind w:left="1418"/>
        <w:rPr>
          <w:rFonts w:ascii="Times New Roman" w:hAnsi="Times New Roman"/>
          <w:sz w:val="24"/>
          <w:szCs w:val="24"/>
        </w:rPr>
      </w:pPr>
      <w:r>
        <w:rPr>
          <w:rFonts w:ascii="Times New Roman" w:hAnsi="Times New Roman"/>
          <w:sz w:val="24"/>
          <w:szCs w:val="24"/>
        </w:rPr>
        <w:t xml:space="preserve">= </w:t>
      </w:r>
      <m:oMath>
        <m:f>
          <m:fPr>
            <m:ctrlPr>
              <w:rPr>
                <w:rFonts w:ascii="Cambria Math" w:eastAsiaTheme="minorEastAsia" w:hAnsi="Cambria Math"/>
                <w:i/>
                <w:sz w:val="28"/>
                <w:szCs w:val="24"/>
              </w:rPr>
            </m:ctrlPr>
          </m:fPr>
          <m:num>
            <m:r>
              <m:rPr>
                <m:nor/>
              </m:rPr>
              <w:rPr>
                <w:rFonts w:ascii="Times New Roman" w:eastAsiaTheme="minorEastAsia" w:hAnsi="Times New Roman"/>
                <w:sz w:val="28"/>
                <w:szCs w:val="24"/>
              </w:rPr>
              <m:t>514.604.194.596</m:t>
            </m:r>
          </m:num>
          <m:den>
            <m:r>
              <m:rPr>
                <m:nor/>
              </m:rPr>
              <w:rPr>
                <w:rFonts w:ascii="Times New Roman" w:eastAsiaTheme="minorEastAsia" w:hAnsi="Times New Roman"/>
                <w:sz w:val="28"/>
                <w:szCs w:val="24"/>
              </w:rPr>
              <m:t>781.927.018.201</m:t>
            </m:r>
          </m:den>
        </m:f>
      </m:oMath>
      <w:r>
        <w:rPr>
          <w:rFonts w:ascii="Times New Roman" w:eastAsiaTheme="minorEastAsia" w:hAnsi="Times New Roman"/>
          <w:sz w:val="28"/>
          <w:szCs w:val="24"/>
        </w:rPr>
        <w:t xml:space="preserve"> </w:t>
      </w:r>
      <w:r>
        <w:rPr>
          <w:rFonts w:ascii="Times New Roman" w:eastAsiaTheme="minorEastAsia" w:hAnsi="Times New Roman"/>
          <w:sz w:val="24"/>
          <w:szCs w:val="24"/>
        </w:rPr>
        <w:t>= 0,6581 atau 65,81%</w:t>
      </w:r>
    </w:p>
    <w:p w:rsidR="003A7C8A" w:rsidRDefault="003A7C8A" w:rsidP="003A7C8A">
      <w:pPr>
        <w:rPr>
          <w:rFonts w:ascii="Times New Roman" w:hAnsi="Times New Roman"/>
          <w:sz w:val="24"/>
          <w:szCs w:val="24"/>
        </w:rPr>
      </w:pPr>
      <w:r w:rsidRPr="00BB147D">
        <w:drawing>
          <wp:inline distT="0" distB="0" distL="0" distR="0" wp14:anchorId="336DDA48" wp14:editId="185BC1D8">
            <wp:extent cx="5040630" cy="4704120"/>
            <wp:effectExtent l="0" t="0" r="7620" b="127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0630" cy="4704120"/>
                    </a:xfrm>
                    <a:prstGeom prst="rect">
                      <a:avLst/>
                    </a:prstGeom>
                    <a:noFill/>
                    <a:ln>
                      <a:noFill/>
                    </a:ln>
                  </pic:spPr>
                </pic:pic>
              </a:graphicData>
            </a:graphic>
          </wp:inline>
        </w:drawing>
      </w:r>
      <w:r>
        <w:rPr>
          <w:rFonts w:ascii="Times New Roman" w:hAnsi="Times New Roman"/>
          <w:sz w:val="24"/>
          <w:szCs w:val="24"/>
        </w:rPr>
        <w:br w:type="page"/>
      </w:r>
    </w:p>
    <w:p w:rsidR="003A7C8A" w:rsidRDefault="003A7C8A" w:rsidP="003A7C8A">
      <w:pPr>
        <w:pStyle w:val="Caption"/>
        <w:keepNext/>
        <w:spacing w:after="0" w:line="480" w:lineRule="auto"/>
        <w:ind w:left="1418" w:hanging="1418"/>
        <w:jc w:val="both"/>
        <w:rPr>
          <w:rFonts w:ascii="Times New Roman" w:hAnsi="Times New Roman"/>
          <w:i w:val="0"/>
          <w:color w:val="auto"/>
          <w:sz w:val="24"/>
          <w:szCs w:val="24"/>
        </w:rPr>
      </w:pPr>
      <w:bookmarkStart w:id="18" w:name="_Toc167912466"/>
      <w:bookmarkStart w:id="19" w:name="_Toc168465261"/>
      <w:bookmarkStart w:id="20" w:name="_Toc168679963"/>
      <w:bookmarkStart w:id="21" w:name="_Toc169723760"/>
      <w:bookmarkEnd w:id="0"/>
      <w:bookmarkEnd w:id="1"/>
      <w:bookmarkEnd w:id="2"/>
      <w:bookmarkEnd w:id="3"/>
      <w:bookmarkEnd w:id="4"/>
      <w:r w:rsidRPr="00E85690">
        <w:rPr>
          <w:rFonts w:ascii="Times New Roman" w:hAnsi="Times New Roman"/>
          <w:b/>
          <w:i w:val="0"/>
          <w:color w:val="auto"/>
          <w:sz w:val="24"/>
          <w:szCs w:val="24"/>
        </w:rPr>
        <w:lastRenderedPageBreak/>
        <w:t xml:space="preserve">Lampiran </w:t>
      </w:r>
      <w:r w:rsidRPr="00E85690">
        <w:rPr>
          <w:rFonts w:ascii="Times New Roman" w:hAnsi="Times New Roman"/>
          <w:b/>
          <w:i w:val="0"/>
          <w:color w:val="auto"/>
          <w:sz w:val="24"/>
          <w:szCs w:val="24"/>
        </w:rPr>
        <w:fldChar w:fldCharType="begin"/>
      </w:r>
      <w:r w:rsidRPr="00E85690">
        <w:rPr>
          <w:rFonts w:ascii="Times New Roman" w:hAnsi="Times New Roman"/>
          <w:b/>
          <w:i w:val="0"/>
          <w:color w:val="auto"/>
          <w:sz w:val="24"/>
          <w:szCs w:val="24"/>
        </w:rPr>
        <w:instrText xml:space="preserve"> SEQ Equation \* ARABIC </w:instrText>
      </w:r>
      <w:r w:rsidRPr="00E85690">
        <w:rPr>
          <w:rFonts w:ascii="Times New Roman" w:hAnsi="Times New Roman"/>
          <w:b/>
          <w:i w:val="0"/>
          <w:color w:val="auto"/>
          <w:sz w:val="24"/>
          <w:szCs w:val="24"/>
        </w:rPr>
        <w:fldChar w:fldCharType="separate"/>
      </w:r>
      <w:r>
        <w:rPr>
          <w:rFonts w:ascii="Times New Roman" w:hAnsi="Times New Roman"/>
          <w:b/>
          <w:i w:val="0"/>
          <w:noProof/>
          <w:color w:val="auto"/>
          <w:sz w:val="24"/>
          <w:szCs w:val="24"/>
        </w:rPr>
        <w:t>4</w:t>
      </w:r>
      <w:r w:rsidRPr="00E85690">
        <w:rPr>
          <w:rFonts w:ascii="Times New Roman" w:hAnsi="Times New Roman"/>
          <w:b/>
          <w:i w:val="0"/>
          <w:color w:val="auto"/>
          <w:sz w:val="24"/>
          <w:szCs w:val="24"/>
        </w:rPr>
        <w:fldChar w:fldCharType="end"/>
      </w:r>
      <w:r w:rsidRPr="00E85690">
        <w:rPr>
          <w:rFonts w:ascii="Times New Roman" w:hAnsi="Times New Roman"/>
          <w:b/>
          <w:i w:val="0"/>
          <w:color w:val="auto"/>
          <w:sz w:val="24"/>
          <w:szCs w:val="24"/>
        </w:rPr>
        <w:t>.</w:t>
      </w:r>
      <w:r w:rsidRPr="00D02745">
        <w:rPr>
          <w:rFonts w:ascii="Times New Roman" w:hAnsi="Times New Roman"/>
          <w:i w:val="0"/>
          <w:color w:val="auto"/>
          <w:sz w:val="24"/>
          <w:szCs w:val="24"/>
        </w:rPr>
        <w:t xml:space="preserve"> Data Variabel </w:t>
      </w:r>
      <w:r>
        <w:rPr>
          <w:rFonts w:ascii="Times New Roman" w:hAnsi="Times New Roman"/>
          <w:color w:val="auto"/>
          <w:sz w:val="24"/>
          <w:szCs w:val="24"/>
        </w:rPr>
        <w:t>Total Assets Turnover</w:t>
      </w:r>
      <w:r w:rsidRPr="00D02745">
        <w:rPr>
          <w:rFonts w:ascii="Times New Roman" w:hAnsi="Times New Roman"/>
          <w:i w:val="0"/>
          <w:color w:val="auto"/>
          <w:sz w:val="24"/>
          <w:szCs w:val="24"/>
        </w:rPr>
        <w:t xml:space="preserve"> Pada Perusahaan Sub Sektor Telekomunikasi Tahun 2020-2023</w:t>
      </w:r>
      <w:r>
        <w:rPr>
          <w:rFonts w:ascii="Times New Roman" w:hAnsi="Times New Roman"/>
          <w:i w:val="0"/>
          <w:color w:val="auto"/>
          <w:sz w:val="24"/>
          <w:szCs w:val="24"/>
        </w:rPr>
        <w:t>.</w:t>
      </w:r>
      <w:bookmarkStart w:id="22" w:name="_Toc166250402"/>
      <w:bookmarkStart w:id="23" w:name="_Toc166250449"/>
      <w:bookmarkStart w:id="24" w:name="_Toc166610368"/>
      <w:bookmarkEnd w:id="18"/>
      <w:bookmarkEnd w:id="19"/>
      <w:bookmarkEnd w:id="20"/>
      <w:bookmarkEnd w:id="21"/>
    </w:p>
    <w:p w:rsidR="003A7C8A" w:rsidRDefault="003A7C8A" w:rsidP="003A7C8A">
      <w:pPr>
        <w:spacing w:after="0" w:line="480" w:lineRule="auto"/>
        <w:jc w:val="both"/>
        <w:rPr>
          <w:rFonts w:ascii="Times New Roman" w:hAnsi="Times New Roman"/>
          <w:sz w:val="24"/>
          <w:szCs w:val="24"/>
        </w:rPr>
      </w:pPr>
      <w:r>
        <w:rPr>
          <w:rFonts w:ascii="Times New Roman" w:hAnsi="Times New Roman"/>
          <w:sz w:val="24"/>
          <w:szCs w:val="24"/>
        </w:rPr>
        <w:t xml:space="preserve">Contoh perhitungan </w:t>
      </w:r>
      <w:r>
        <w:rPr>
          <w:rFonts w:ascii="Times New Roman" w:hAnsi="Times New Roman"/>
          <w:i/>
          <w:sz w:val="24"/>
          <w:szCs w:val="24"/>
        </w:rPr>
        <w:t>total assets turnover</w:t>
      </w:r>
      <w:r>
        <w:rPr>
          <w:rFonts w:ascii="Times New Roman" w:hAnsi="Times New Roman"/>
          <w:sz w:val="24"/>
          <w:szCs w:val="24"/>
        </w:rPr>
        <w:t>:</w:t>
      </w:r>
    </w:p>
    <w:p w:rsidR="003A7C8A" w:rsidRDefault="003A7C8A" w:rsidP="003A7C8A">
      <w:pPr>
        <w:spacing w:after="0" w:line="480" w:lineRule="auto"/>
        <w:jc w:val="both"/>
        <w:rPr>
          <w:rFonts w:ascii="Times New Roman" w:hAnsi="Times New Roman"/>
          <w:sz w:val="24"/>
          <w:szCs w:val="24"/>
        </w:rPr>
      </w:pPr>
      <w:r>
        <w:rPr>
          <w:rFonts w:ascii="Times New Roman" w:hAnsi="Times New Roman"/>
          <w:sz w:val="24"/>
          <w:szCs w:val="24"/>
        </w:rPr>
        <w:t>PT Bali Towerindo Sentra Tbk Tahun 2022</w:t>
      </w:r>
    </w:p>
    <w:p w:rsidR="003A7C8A" w:rsidRDefault="003A7C8A" w:rsidP="003A7C8A">
      <w:pPr>
        <w:rPr>
          <w:rFonts w:ascii="Times New Roman" w:eastAsiaTheme="minorEastAsia" w:hAnsi="Times New Roman"/>
          <w:sz w:val="28"/>
          <w:szCs w:val="24"/>
        </w:rPr>
      </w:pPr>
      <w:r>
        <w:rPr>
          <w:rFonts w:ascii="Times New Roman" w:hAnsi="Times New Roman"/>
          <w:i/>
          <w:sz w:val="24"/>
          <w:szCs w:val="24"/>
        </w:rPr>
        <w:t>Total Assets Turnover</w:t>
      </w:r>
      <w:r>
        <w:rPr>
          <w:rFonts w:ascii="Times New Roman" w:hAnsi="Times New Roman"/>
          <w:sz w:val="24"/>
          <w:szCs w:val="24"/>
        </w:rPr>
        <w:t xml:space="preserve"> = </w:t>
      </w:r>
      <m:oMath>
        <m:f>
          <m:fPr>
            <m:ctrlPr>
              <w:rPr>
                <w:rFonts w:ascii="Cambria Math" w:eastAsiaTheme="minorEastAsia" w:hAnsi="Cambria Math"/>
                <w:sz w:val="28"/>
                <w:szCs w:val="24"/>
              </w:rPr>
            </m:ctrlPr>
          </m:fPr>
          <m:num>
            <m:r>
              <m:rPr>
                <m:nor/>
              </m:rPr>
              <w:rPr>
                <w:rFonts w:ascii="Times New Roman" w:eastAsiaTheme="minorEastAsia" w:hAnsi="Times New Roman"/>
                <w:sz w:val="28"/>
                <w:szCs w:val="24"/>
              </w:rPr>
              <m:t>Penjualan</m:t>
            </m:r>
          </m:num>
          <m:den>
            <m:r>
              <m:rPr>
                <m:nor/>
              </m:rPr>
              <w:rPr>
                <w:rFonts w:ascii="Times New Roman" w:eastAsiaTheme="minorEastAsia" w:hAnsi="Times New Roman"/>
                <w:sz w:val="28"/>
                <w:szCs w:val="24"/>
              </w:rPr>
              <m:t>Total Aktiva</m:t>
            </m:r>
          </m:den>
        </m:f>
      </m:oMath>
    </w:p>
    <w:p w:rsidR="003A7C8A" w:rsidRPr="00BB147D" w:rsidRDefault="003A7C8A" w:rsidP="003A7C8A">
      <w:pPr>
        <w:ind w:left="2127"/>
      </w:pPr>
      <w:r>
        <w:rPr>
          <w:rFonts w:ascii="Times New Roman" w:hAnsi="Times New Roman"/>
          <w:sz w:val="24"/>
          <w:szCs w:val="24"/>
        </w:rPr>
        <w:t xml:space="preserve"> = </w:t>
      </w:r>
      <m:oMath>
        <m:f>
          <m:fPr>
            <m:ctrlPr>
              <w:rPr>
                <w:rFonts w:ascii="Cambria Math" w:eastAsiaTheme="minorEastAsia" w:hAnsi="Cambria Math"/>
                <w:i/>
                <w:sz w:val="28"/>
                <w:szCs w:val="24"/>
              </w:rPr>
            </m:ctrlPr>
          </m:fPr>
          <m:num>
            <m:r>
              <m:rPr>
                <m:nor/>
              </m:rPr>
              <w:rPr>
                <w:rFonts w:ascii="Times New Roman" w:eastAsiaTheme="minorEastAsia" w:hAnsi="Times New Roman"/>
                <w:sz w:val="28"/>
                <w:szCs w:val="24"/>
              </w:rPr>
              <m:t>978.378.536.736</m:t>
            </m:r>
          </m:num>
          <m:den>
            <m:r>
              <m:rPr>
                <m:nor/>
              </m:rPr>
              <w:rPr>
                <w:rFonts w:ascii="Times New Roman" w:eastAsiaTheme="minorEastAsia" w:hAnsi="Times New Roman"/>
                <w:sz w:val="28"/>
                <w:szCs w:val="24"/>
              </w:rPr>
              <m:t>5.196.995.589.938</m:t>
            </m:r>
          </m:den>
        </m:f>
      </m:oMath>
      <w:r>
        <w:rPr>
          <w:rFonts w:ascii="Times New Roman" w:eastAsiaTheme="minorEastAsia" w:hAnsi="Times New Roman"/>
          <w:sz w:val="28"/>
          <w:szCs w:val="24"/>
        </w:rPr>
        <w:t xml:space="preserve"> </w:t>
      </w:r>
      <w:r>
        <w:rPr>
          <w:rFonts w:ascii="Times New Roman" w:eastAsiaTheme="minorEastAsia" w:hAnsi="Times New Roman"/>
          <w:sz w:val="24"/>
          <w:szCs w:val="24"/>
        </w:rPr>
        <w:t>= 0,1882 atau 0,19x</w:t>
      </w:r>
    </w:p>
    <w:p w:rsidR="003A7C8A" w:rsidRDefault="003A7C8A" w:rsidP="003A7C8A">
      <w:pPr>
        <w:rPr>
          <w:rFonts w:ascii="Times New Roman" w:hAnsi="Times New Roman"/>
          <w:b/>
          <w:sz w:val="24"/>
          <w:szCs w:val="24"/>
        </w:rPr>
      </w:pPr>
      <w:r w:rsidRPr="00DB701A">
        <w:drawing>
          <wp:inline distT="0" distB="0" distL="0" distR="0" wp14:anchorId="13282C1A" wp14:editId="07309081">
            <wp:extent cx="5040630" cy="4610222"/>
            <wp:effectExtent l="0" t="0" r="762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0630" cy="4610222"/>
                    </a:xfrm>
                    <a:prstGeom prst="rect">
                      <a:avLst/>
                    </a:prstGeom>
                    <a:noFill/>
                    <a:ln>
                      <a:noFill/>
                    </a:ln>
                  </pic:spPr>
                </pic:pic>
              </a:graphicData>
            </a:graphic>
          </wp:inline>
        </w:drawing>
      </w:r>
    </w:p>
    <w:p w:rsidR="003A7C8A" w:rsidRDefault="003A7C8A" w:rsidP="003A7C8A">
      <w:pPr>
        <w:rPr>
          <w:rFonts w:ascii="Times New Roman" w:hAnsi="Times New Roman"/>
          <w:b/>
          <w:sz w:val="24"/>
          <w:szCs w:val="24"/>
        </w:rPr>
      </w:pPr>
      <w:r>
        <w:rPr>
          <w:rFonts w:ascii="Times New Roman" w:hAnsi="Times New Roman"/>
          <w:b/>
          <w:sz w:val="24"/>
          <w:szCs w:val="24"/>
        </w:rPr>
        <w:br w:type="page"/>
      </w:r>
    </w:p>
    <w:p w:rsidR="003A7C8A" w:rsidRPr="00E85690" w:rsidRDefault="003A7C8A" w:rsidP="003A7C8A">
      <w:pPr>
        <w:pStyle w:val="Caption"/>
        <w:keepNext/>
        <w:spacing w:after="0" w:line="480" w:lineRule="auto"/>
        <w:ind w:left="1418" w:hanging="1418"/>
        <w:jc w:val="both"/>
        <w:rPr>
          <w:rFonts w:ascii="Times New Roman" w:hAnsi="Times New Roman"/>
          <w:i w:val="0"/>
          <w:sz w:val="24"/>
          <w:szCs w:val="24"/>
        </w:rPr>
      </w:pPr>
      <w:bookmarkStart w:id="25" w:name="_Toc167912467"/>
      <w:bookmarkStart w:id="26" w:name="_Toc168465262"/>
      <w:bookmarkStart w:id="27" w:name="_Toc168679964"/>
      <w:bookmarkStart w:id="28" w:name="_Toc169723761"/>
      <w:r w:rsidRPr="00E85690">
        <w:rPr>
          <w:rFonts w:ascii="Times New Roman" w:hAnsi="Times New Roman"/>
          <w:b/>
          <w:i w:val="0"/>
          <w:color w:val="auto"/>
          <w:sz w:val="24"/>
          <w:szCs w:val="24"/>
        </w:rPr>
        <w:lastRenderedPageBreak/>
        <w:t xml:space="preserve">Lampiran </w:t>
      </w:r>
      <w:r w:rsidRPr="00E85690">
        <w:rPr>
          <w:rFonts w:ascii="Times New Roman" w:hAnsi="Times New Roman"/>
          <w:b/>
          <w:i w:val="0"/>
          <w:color w:val="auto"/>
          <w:sz w:val="24"/>
          <w:szCs w:val="24"/>
        </w:rPr>
        <w:fldChar w:fldCharType="begin"/>
      </w:r>
      <w:r w:rsidRPr="00E85690">
        <w:rPr>
          <w:rFonts w:ascii="Times New Roman" w:hAnsi="Times New Roman"/>
          <w:b/>
          <w:i w:val="0"/>
          <w:color w:val="auto"/>
          <w:sz w:val="24"/>
          <w:szCs w:val="24"/>
        </w:rPr>
        <w:instrText xml:space="preserve"> SEQ Equation \* ARABIC </w:instrText>
      </w:r>
      <w:r w:rsidRPr="00E85690">
        <w:rPr>
          <w:rFonts w:ascii="Times New Roman" w:hAnsi="Times New Roman"/>
          <w:b/>
          <w:i w:val="0"/>
          <w:color w:val="auto"/>
          <w:sz w:val="24"/>
          <w:szCs w:val="24"/>
        </w:rPr>
        <w:fldChar w:fldCharType="separate"/>
      </w:r>
      <w:r>
        <w:rPr>
          <w:rFonts w:ascii="Times New Roman" w:hAnsi="Times New Roman"/>
          <w:b/>
          <w:i w:val="0"/>
          <w:noProof/>
          <w:color w:val="auto"/>
          <w:sz w:val="24"/>
          <w:szCs w:val="24"/>
        </w:rPr>
        <w:t>5</w:t>
      </w:r>
      <w:r w:rsidRPr="00E85690">
        <w:rPr>
          <w:rFonts w:ascii="Times New Roman" w:hAnsi="Times New Roman"/>
          <w:b/>
          <w:i w:val="0"/>
          <w:color w:val="auto"/>
          <w:sz w:val="24"/>
          <w:szCs w:val="24"/>
        </w:rPr>
        <w:fldChar w:fldCharType="end"/>
      </w:r>
      <w:r w:rsidRPr="00E85690">
        <w:rPr>
          <w:rFonts w:ascii="Times New Roman" w:hAnsi="Times New Roman"/>
          <w:b/>
          <w:i w:val="0"/>
          <w:color w:val="auto"/>
          <w:sz w:val="24"/>
          <w:szCs w:val="24"/>
        </w:rPr>
        <w:t>.</w:t>
      </w:r>
      <w:r w:rsidRPr="00E85690">
        <w:rPr>
          <w:rFonts w:ascii="Times New Roman" w:hAnsi="Times New Roman"/>
          <w:i w:val="0"/>
          <w:color w:val="auto"/>
          <w:sz w:val="24"/>
          <w:szCs w:val="24"/>
        </w:rPr>
        <w:t xml:space="preserve"> Data Variabel </w:t>
      </w:r>
      <w:r w:rsidRPr="00DB701A">
        <w:rPr>
          <w:rFonts w:ascii="Times New Roman" w:hAnsi="Times New Roman"/>
          <w:color w:val="auto"/>
          <w:sz w:val="24"/>
          <w:szCs w:val="24"/>
        </w:rPr>
        <w:t>Debt to Equity Ratio</w:t>
      </w:r>
      <w:r w:rsidRPr="00E85690">
        <w:rPr>
          <w:rFonts w:ascii="Times New Roman" w:hAnsi="Times New Roman"/>
          <w:i w:val="0"/>
          <w:color w:val="auto"/>
          <w:sz w:val="24"/>
          <w:szCs w:val="24"/>
        </w:rPr>
        <w:t xml:space="preserve"> Pada Perusahaan Sub Sektor Telekomunikasi Tahun 2020-2023</w:t>
      </w:r>
      <w:r>
        <w:rPr>
          <w:rFonts w:ascii="Times New Roman" w:hAnsi="Times New Roman"/>
          <w:i w:val="0"/>
          <w:color w:val="auto"/>
          <w:sz w:val="24"/>
          <w:szCs w:val="24"/>
        </w:rPr>
        <w:t>.</w:t>
      </w:r>
      <w:bookmarkEnd w:id="22"/>
      <w:bookmarkEnd w:id="23"/>
      <w:bookmarkEnd w:id="24"/>
      <w:bookmarkEnd w:id="25"/>
      <w:bookmarkEnd w:id="26"/>
      <w:bookmarkEnd w:id="27"/>
      <w:bookmarkEnd w:id="28"/>
    </w:p>
    <w:p w:rsidR="003A7C8A" w:rsidRDefault="003A7C8A" w:rsidP="003A7C8A">
      <w:pPr>
        <w:spacing w:after="0" w:line="480" w:lineRule="auto"/>
        <w:jc w:val="both"/>
        <w:rPr>
          <w:rFonts w:ascii="Times New Roman" w:hAnsi="Times New Roman"/>
          <w:sz w:val="24"/>
          <w:szCs w:val="24"/>
        </w:rPr>
      </w:pPr>
      <w:r>
        <w:rPr>
          <w:rFonts w:ascii="Times New Roman" w:hAnsi="Times New Roman"/>
          <w:sz w:val="24"/>
          <w:szCs w:val="24"/>
        </w:rPr>
        <w:t xml:space="preserve">Contoh perhitungan </w:t>
      </w:r>
      <w:r>
        <w:rPr>
          <w:rFonts w:ascii="Times New Roman" w:hAnsi="Times New Roman"/>
          <w:i/>
          <w:sz w:val="24"/>
          <w:szCs w:val="24"/>
        </w:rPr>
        <w:t>debt to equity ratio</w:t>
      </w:r>
      <w:r>
        <w:rPr>
          <w:rFonts w:ascii="Times New Roman" w:hAnsi="Times New Roman"/>
          <w:sz w:val="24"/>
          <w:szCs w:val="24"/>
        </w:rPr>
        <w:t>:</w:t>
      </w:r>
    </w:p>
    <w:p w:rsidR="003A7C8A" w:rsidRDefault="003A7C8A" w:rsidP="003A7C8A">
      <w:pPr>
        <w:spacing w:after="0" w:line="480" w:lineRule="auto"/>
        <w:jc w:val="both"/>
        <w:rPr>
          <w:rFonts w:ascii="Times New Roman" w:hAnsi="Times New Roman"/>
          <w:sz w:val="24"/>
          <w:szCs w:val="24"/>
        </w:rPr>
      </w:pPr>
      <w:r>
        <w:rPr>
          <w:rFonts w:ascii="Times New Roman" w:hAnsi="Times New Roman"/>
          <w:sz w:val="24"/>
          <w:szCs w:val="24"/>
        </w:rPr>
        <w:t>PT Bali Towerindo Sentra Tbk Tahun 2022</w:t>
      </w:r>
    </w:p>
    <w:p w:rsidR="003A7C8A" w:rsidRDefault="003A7C8A" w:rsidP="003A7C8A">
      <w:pPr>
        <w:rPr>
          <w:rFonts w:ascii="Times New Roman" w:eastAsiaTheme="minorEastAsia" w:hAnsi="Times New Roman"/>
          <w:sz w:val="28"/>
          <w:szCs w:val="24"/>
        </w:rPr>
      </w:pPr>
      <w:r>
        <w:rPr>
          <w:rFonts w:ascii="Times New Roman" w:hAnsi="Times New Roman"/>
          <w:i/>
          <w:sz w:val="24"/>
          <w:szCs w:val="24"/>
        </w:rPr>
        <w:t>Debt to Equity Ratio</w:t>
      </w:r>
      <w:r>
        <w:rPr>
          <w:rFonts w:ascii="Times New Roman" w:hAnsi="Times New Roman"/>
          <w:sz w:val="24"/>
          <w:szCs w:val="24"/>
        </w:rPr>
        <w:t xml:space="preserve"> = </w:t>
      </w:r>
      <m:oMath>
        <m:f>
          <m:fPr>
            <m:ctrlPr>
              <w:rPr>
                <w:rFonts w:ascii="Cambria Math" w:eastAsiaTheme="minorEastAsia" w:hAnsi="Cambria Math"/>
                <w:sz w:val="28"/>
                <w:szCs w:val="24"/>
              </w:rPr>
            </m:ctrlPr>
          </m:fPr>
          <m:num>
            <m:r>
              <m:rPr>
                <m:nor/>
              </m:rPr>
              <w:rPr>
                <w:rFonts w:ascii="Times New Roman" w:eastAsiaTheme="minorEastAsia" w:hAnsi="Times New Roman"/>
                <w:sz w:val="28"/>
                <w:szCs w:val="24"/>
              </w:rPr>
              <m:t>Total Hutang</m:t>
            </m:r>
          </m:num>
          <m:den>
            <m:r>
              <m:rPr>
                <m:nor/>
              </m:rPr>
              <w:rPr>
                <w:rFonts w:ascii="Times New Roman" w:eastAsiaTheme="minorEastAsia" w:hAnsi="Times New Roman"/>
                <w:sz w:val="28"/>
                <w:szCs w:val="24"/>
              </w:rPr>
              <m:t>Total Modal Sendiri</m:t>
            </m:r>
          </m:den>
        </m:f>
      </m:oMath>
    </w:p>
    <w:p w:rsidR="003A7C8A" w:rsidRDefault="003A7C8A" w:rsidP="003A7C8A">
      <w:pPr>
        <w:spacing w:after="0" w:line="480" w:lineRule="auto"/>
        <w:ind w:left="1985"/>
        <w:jc w:val="both"/>
        <w:rPr>
          <w:rFonts w:ascii="Times New Roman" w:hAnsi="Times New Roman"/>
          <w:b/>
          <w:sz w:val="24"/>
          <w:szCs w:val="24"/>
        </w:rPr>
      </w:pPr>
      <w:r>
        <w:rPr>
          <w:rFonts w:ascii="Times New Roman" w:hAnsi="Times New Roman"/>
          <w:sz w:val="24"/>
          <w:szCs w:val="24"/>
        </w:rPr>
        <w:t xml:space="preserve"> = </w:t>
      </w:r>
      <m:oMath>
        <m:f>
          <m:fPr>
            <m:ctrlPr>
              <w:rPr>
                <w:rFonts w:ascii="Cambria Math" w:eastAsiaTheme="minorEastAsia" w:hAnsi="Cambria Math"/>
                <w:i/>
                <w:sz w:val="28"/>
                <w:szCs w:val="24"/>
              </w:rPr>
            </m:ctrlPr>
          </m:fPr>
          <m:num>
            <m:r>
              <m:rPr>
                <m:nor/>
              </m:rPr>
              <w:rPr>
                <w:rFonts w:ascii="Times New Roman" w:eastAsiaTheme="minorEastAsia" w:hAnsi="Times New Roman"/>
                <w:sz w:val="28"/>
                <w:szCs w:val="24"/>
              </w:rPr>
              <m:t>2.753.271.517.109</m:t>
            </m:r>
          </m:num>
          <m:den>
            <m:r>
              <m:rPr>
                <m:nor/>
              </m:rPr>
              <w:rPr>
                <w:rFonts w:ascii="Times New Roman" w:eastAsiaTheme="minorEastAsia" w:hAnsi="Times New Roman"/>
                <w:sz w:val="28"/>
                <w:szCs w:val="24"/>
              </w:rPr>
              <m:t>2.443.724.072.829</m:t>
            </m:r>
          </m:den>
        </m:f>
      </m:oMath>
      <w:r>
        <w:rPr>
          <w:rFonts w:ascii="Times New Roman" w:eastAsiaTheme="minorEastAsia" w:hAnsi="Times New Roman"/>
          <w:sz w:val="28"/>
          <w:szCs w:val="24"/>
        </w:rPr>
        <w:t xml:space="preserve"> </w:t>
      </w:r>
      <w:r>
        <w:rPr>
          <w:rFonts w:ascii="Times New Roman" w:eastAsiaTheme="minorEastAsia" w:hAnsi="Times New Roman"/>
          <w:sz w:val="24"/>
          <w:szCs w:val="24"/>
        </w:rPr>
        <w:t>= 1,12667 atau 112,67 %</w:t>
      </w:r>
    </w:p>
    <w:p w:rsidR="003A7C8A" w:rsidRDefault="003A7C8A" w:rsidP="003A7C8A">
      <w:pPr>
        <w:spacing w:after="0" w:line="480" w:lineRule="auto"/>
        <w:jc w:val="both"/>
      </w:pPr>
      <w:r w:rsidRPr="00DB701A">
        <w:drawing>
          <wp:inline distT="0" distB="0" distL="0" distR="0" wp14:anchorId="6D245B09" wp14:editId="26C54EA0">
            <wp:extent cx="5051159" cy="4601404"/>
            <wp:effectExtent l="0" t="0" r="0" b="889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67871" cy="4616628"/>
                    </a:xfrm>
                    <a:prstGeom prst="rect">
                      <a:avLst/>
                    </a:prstGeom>
                    <a:noFill/>
                    <a:ln>
                      <a:noFill/>
                    </a:ln>
                  </pic:spPr>
                </pic:pic>
              </a:graphicData>
            </a:graphic>
          </wp:inline>
        </w:drawing>
      </w:r>
      <w:r w:rsidRPr="00DB701A">
        <w:t xml:space="preserve"> </w:t>
      </w:r>
    </w:p>
    <w:p w:rsidR="003A7C8A" w:rsidRPr="00030558" w:rsidRDefault="003A7C8A" w:rsidP="003A7C8A">
      <w:r>
        <w:br w:type="page"/>
      </w:r>
    </w:p>
    <w:p w:rsidR="003A7C8A" w:rsidRPr="00030558" w:rsidRDefault="003A7C8A" w:rsidP="003A7C8A">
      <w:pPr>
        <w:pStyle w:val="Caption"/>
        <w:keepNext/>
        <w:rPr>
          <w:rFonts w:ascii="Times New Roman" w:hAnsi="Times New Roman"/>
          <w:i w:val="0"/>
          <w:color w:val="auto"/>
          <w:sz w:val="24"/>
          <w:szCs w:val="24"/>
        </w:rPr>
      </w:pPr>
      <w:bookmarkStart w:id="29" w:name="_Toc168679965"/>
      <w:bookmarkStart w:id="30" w:name="_Toc169723762"/>
      <w:r w:rsidRPr="00EA3619">
        <w:rPr>
          <w:rFonts w:ascii="Times New Roman" w:hAnsi="Times New Roman"/>
          <w:b/>
          <w:i w:val="0"/>
          <w:color w:val="auto"/>
          <w:sz w:val="24"/>
          <w:szCs w:val="24"/>
        </w:rPr>
        <w:lastRenderedPageBreak/>
        <w:t xml:space="preserve">Lampiran </w:t>
      </w:r>
      <w:r w:rsidRPr="00EA3619">
        <w:rPr>
          <w:rFonts w:ascii="Times New Roman" w:hAnsi="Times New Roman"/>
          <w:b/>
          <w:i w:val="0"/>
          <w:color w:val="auto"/>
          <w:sz w:val="24"/>
          <w:szCs w:val="24"/>
        </w:rPr>
        <w:fldChar w:fldCharType="begin"/>
      </w:r>
      <w:r w:rsidRPr="00EA3619">
        <w:rPr>
          <w:rFonts w:ascii="Times New Roman" w:hAnsi="Times New Roman"/>
          <w:b/>
          <w:i w:val="0"/>
          <w:color w:val="auto"/>
          <w:sz w:val="24"/>
          <w:szCs w:val="24"/>
        </w:rPr>
        <w:instrText xml:space="preserve"> SEQ Equation \* ARABIC </w:instrText>
      </w:r>
      <w:r w:rsidRPr="00EA3619">
        <w:rPr>
          <w:rFonts w:ascii="Times New Roman" w:hAnsi="Times New Roman"/>
          <w:b/>
          <w:i w:val="0"/>
          <w:color w:val="auto"/>
          <w:sz w:val="24"/>
          <w:szCs w:val="24"/>
        </w:rPr>
        <w:fldChar w:fldCharType="separate"/>
      </w:r>
      <w:r>
        <w:rPr>
          <w:rFonts w:ascii="Times New Roman" w:hAnsi="Times New Roman"/>
          <w:b/>
          <w:i w:val="0"/>
          <w:noProof/>
          <w:color w:val="auto"/>
          <w:sz w:val="24"/>
          <w:szCs w:val="24"/>
        </w:rPr>
        <w:t>6</w:t>
      </w:r>
      <w:r w:rsidRPr="00EA3619">
        <w:rPr>
          <w:rFonts w:ascii="Times New Roman" w:hAnsi="Times New Roman"/>
          <w:b/>
          <w:i w:val="0"/>
          <w:color w:val="auto"/>
          <w:sz w:val="24"/>
          <w:szCs w:val="24"/>
        </w:rPr>
        <w:fldChar w:fldCharType="end"/>
      </w:r>
      <w:r w:rsidRPr="00EA3619">
        <w:rPr>
          <w:rFonts w:ascii="Times New Roman" w:hAnsi="Times New Roman"/>
          <w:b/>
          <w:i w:val="0"/>
          <w:color w:val="auto"/>
          <w:sz w:val="24"/>
          <w:szCs w:val="24"/>
        </w:rPr>
        <w:t>.</w:t>
      </w:r>
      <w:r w:rsidRPr="00EA3619">
        <w:rPr>
          <w:rFonts w:ascii="Times New Roman" w:hAnsi="Times New Roman"/>
          <w:i w:val="0"/>
          <w:color w:val="auto"/>
          <w:sz w:val="24"/>
          <w:szCs w:val="24"/>
        </w:rPr>
        <w:t xml:space="preserve"> Output Data SPSS</w:t>
      </w:r>
      <w:r>
        <w:rPr>
          <w:rFonts w:ascii="Times New Roman" w:hAnsi="Times New Roman"/>
          <w:i w:val="0"/>
          <w:color w:val="auto"/>
          <w:sz w:val="24"/>
          <w:szCs w:val="24"/>
        </w:rPr>
        <w:t xml:space="preserve"> Analisis Deskriptif Variabel Penelitian</w:t>
      </w:r>
      <w:bookmarkEnd w:id="29"/>
      <w:bookmarkEnd w:id="30"/>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049"/>
        <w:gridCol w:w="351"/>
        <w:gridCol w:w="871"/>
        <w:gridCol w:w="921"/>
        <w:gridCol w:w="891"/>
        <w:gridCol w:w="1271"/>
      </w:tblGrid>
      <w:tr w:rsidR="003A7C8A" w:rsidRPr="00D4007A" w:rsidTr="009D7239">
        <w:trPr>
          <w:cantSplit/>
          <w:jc w:val="center"/>
        </w:trPr>
        <w:tc>
          <w:tcPr>
            <w:tcW w:w="0" w:type="auto"/>
            <w:gridSpan w:val="6"/>
            <w:tcBorders>
              <w:top w:val="nil"/>
              <w:left w:val="nil"/>
              <w:bottom w:val="nil"/>
              <w:right w:val="nil"/>
            </w:tcBorders>
            <w:shd w:val="clear" w:color="auto" w:fill="FFFFFF"/>
            <w:vAlign w:val="center"/>
          </w:tcPr>
          <w:p w:rsidR="003A7C8A" w:rsidRPr="00D4007A" w:rsidRDefault="003A7C8A" w:rsidP="009D7239">
            <w:pPr>
              <w:autoSpaceDE w:val="0"/>
              <w:autoSpaceDN w:val="0"/>
              <w:adjustRightInd w:val="0"/>
              <w:spacing w:after="0" w:line="320" w:lineRule="atLeast"/>
              <w:ind w:left="60" w:right="60"/>
              <w:jc w:val="center"/>
              <w:rPr>
                <w:rFonts w:ascii="Arial" w:hAnsi="Arial" w:cs="Arial"/>
                <w:color w:val="000000"/>
                <w:sz w:val="18"/>
                <w:szCs w:val="18"/>
              </w:rPr>
            </w:pPr>
            <w:r w:rsidRPr="00D4007A">
              <w:rPr>
                <w:rFonts w:ascii="Arial" w:hAnsi="Arial" w:cs="Arial"/>
                <w:b/>
                <w:bCs/>
                <w:color w:val="000000"/>
                <w:sz w:val="18"/>
                <w:szCs w:val="18"/>
              </w:rPr>
              <w:t>Descriptive Statistics</w:t>
            </w:r>
          </w:p>
        </w:tc>
      </w:tr>
      <w:tr w:rsidR="003A7C8A" w:rsidRPr="00D4007A" w:rsidTr="009D7239">
        <w:trPr>
          <w:cantSplit/>
          <w:jc w:val="center"/>
        </w:trPr>
        <w:tc>
          <w:tcPr>
            <w:tcW w:w="0" w:type="auto"/>
            <w:tcBorders>
              <w:top w:val="single" w:sz="16" w:space="0" w:color="000000"/>
              <w:left w:val="single" w:sz="16" w:space="0" w:color="000000"/>
              <w:bottom w:val="single" w:sz="16" w:space="0" w:color="000000"/>
              <w:right w:val="single" w:sz="16" w:space="0" w:color="000000"/>
            </w:tcBorders>
            <w:shd w:val="clear" w:color="auto" w:fill="FFFFFF"/>
            <w:vAlign w:val="bottom"/>
          </w:tcPr>
          <w:p w:rsidR="003A7C8A" w:rsidRPr="00D4007A" w:rsidRDefault="003A7C8A" w:rsidP="009D7239">
            <w:pPr>
              <w:autoSpaceDE w:val="0"/>
              <w:autoSpaceDN w:val="0"/>
              <w:adjustRightInd w:val="0"/>
              <w:spacing w:after="0" w:line="240" w:lineRule="auto"/>
              <w:rPr>
                <w:rFonts w:ascii="Times New Roman" w:hAnsi="Times New Roman"/>
                <w:sz w:val="24"/>
                <w:szCs w:val="24"/>
              </w:rPr>
            </w:pPr>
          </w:p>
        </w:tc>
        <w:tc>
          <w:tcPr>
            <w:tcW w:w="0" w:type="auto"/>
            <w:tcBorders>
              <w:top w:val="single" w:sz="16" w:space="0" w:color="000000"/>
              <w:left w:val="single" w:sz="16" w:space="0" w:color="000000"/>
              <w:bottom w:val="single" w:sz="16" w:space="0" w:color="000000"/>
            </w:tcBorders>
            <w:shd w:val="clear" w:color="auto" w:fill="FFFFFF"/>
            <w:vAlign w:val="bottom"/>
          </w:tcPr>
          <w:p w:rsidR="003A7C8A" w:rsidRPr="00D4007A" w:rsidRDefault="003A7C8A" w:rsidP="009D7239">
            <w:pPr>
              <w:autoSpaceDE w:val="0"/>
              <w:autoSpaceDN w:val="0"/>
              <w:adjustRightInd w:val="0"/>
              <w:spacing w:after="0" w:line="320" w:lineRule="atLeast"/>
              <w:ind w:left="60" w:right="60"/>
              <w:jc w:val="center"/>
              <w:rPr>
                <w:rFonts w:ascii="Arial" w:hAnsi="Arial" w:cs="Arial"/>
                <w:color w:val="000000"/>
                <w:sz w:val="18"/>
                <w:szCs w:val="18"/>
              </w:rPr>
            </w:pPr>
            <w:r w:rsidRPr="00D4007A">
              <w:rPr>
                <w:rFonts w:ascii="Arial" w:hAnsi="Arial" w:cs="Arial"/>
                <w:color w:val="000000"/>
                <w:sz w:val="18"/>
                <w:szCs w:val="18"/>
              </w:rPr>
              <w:t>N</w:t>
            </w:r>
          </w:p>
        </w:tc>
        <w:tc>
          <w:tcPr>
            <w:tcW w:w="0" w:type="auto"/>
            <w:tcBorders>
              <w:top w:val="single" w:sz="16" w:space="0" w:color="000000"/>
              <w:bottom w:val="single" w:sz="16" w:space="0" w:color="000000"/>
            </w:tcBorders>
            <w:shd w:val="clear" w:color="auto" w:fill="FFFFFF"/>
            <w:vAlign w:val="bottom"/>
          </w:tcPr>
          <w:p w:rsidR="003A7C8A" w:rsidRPr="00D4007A" w:rsidRDefault="003A7C8A" w:rsidP="009D7239">
            <w:pPr>
              <w:autoSpaceDE w:val="0"/>
              <w:autoSpaceDN w:val="0"/>
              <w:adjustRightInd w:val="0"/>
              <w:spacing w:after="0" w:line="320" w:lineRule="atLeast"/>
              <w:ind w:left="60" w:right="60"/>
              <w:jc w:val="center"/>
              <w:rPr>
                <w:rFonts w:ascii="Arial" w:hAnsi="Arial" w:cs="Arial"/>
                <w:color w:val="000000"/>
                <w:sz w:val="18"/>
                <w:szCs w:val="18"/>
              </w:rPr>
            </w:pPr>
            <w:r w:rsidRPr="00D4007A">
              <w:rPr>
                <w:rFonts w:ascii="Arial" w:hAnsi="Arial" w:cs="Arial"/>
                <w:color w:val="000000"/>
                <w:sz w:val="18"/>
                <w:szCs w:val="18"/>
              </w:rPr>
              <w:t>Minimum</w:t>
            </w:r>
          </w:p>
        </w:tc>
        <w:tc>
          <w:tcPr>
            <w:tcW w:w="0" w:type="auto"/>
            <w:tcBorders>
              <w:top w:val="single" w:sz="16" w:space="0" w:color="000000"/>
              <w:bottom w:val="single" w:sz="16" w:space="0" w:color="000000"/>
            </w:tcBorders>
            <w:shd w:val="clear" w:color="auto" w:fill="FFFFFF"/>
            <w:vAlign w:val="bottom"/>
          </w:tcPr>
          <w:p w:rsidR="003A7C8A" w:rsidRPr="00D4007A" w:rsidRDefault="003A7C8A" w:rsidP="009D7239">
            <w:pPr>
              <w:autoSpaceDE w:val="0"/>
              <w:autoSpaceDN w:val="0"/>
              <w:adjustRightInd w:val="0"/>
              <w:spacing w:after="0" w:line="320" w:lineRule="atLeast"/>
              <w:ind w:left="60" w:right="60"/>
              <w:jc w:val="center"/>
              <w:rPr>
                <w:rFonts w:ascii="Arial" w:hAnsi="Arial" w:cs="Arial"/>
                <w:color w:val="000000"/>
                <w:sz w:val="18"/>
                <w:szCs w:val="18"/>
              </w:rPr>
            </w:pPr>
            <w:r w:rsidRPr="00D4007A">
              <w:rPr>
                <w:rFonts w:ascii="Arial" w:hAnsi="Arial" w:cs="Arial"/>
                <w:color w:val="000000"/>
                <w:sz w:val="18"/>
                <w:szCs w:val="18"/>
              </w:rPr>
              <w:t>Maximum</w:t>
            </w:r>
          </w:p>
        </w:tc>
        <w:tc>
          <w:tcPr>
            <w:tcW w:w="0" w:type="auto"/>
            <w:tcBorders>
              <w:top w:val="single" w:sz="16" w:space="0" w:color="000000"/>
              <w:bottom w:val="single" w:sz="16" w:space="0" w:color="000000"/>
            </w:tcBorders>
            <w:shd w:val="clear" w:color="auto" w:fill="FFFFFF"/>
            <w:vAlign w:val="bottom"/>
          </w:tcPr>
          <w:p w:rsidR="003A7C8A" w:rsidRPr="00D4007A" w:rsidRDefault="003A7C8A" w:rsidP="009D7239">
            <w:pPr>
              <w:autoSpaceDE w:val="0"/>
              <w:autoSpaceDN w:val="0"/>
              <w:adjustRightInd w:val="0"/>
              <w:spacing w:after="0" w:line="320" w:lineRule="atLeast"/>
              <w:ind w:left="60" w:right="60"/>
              <w:jc w:val="center"/>
              <w:rPr>
                <w:rFonts w:ascii="Arial" w:hAnsi="Arial" w:cs="Arial"/>
                <w:color w:val="000000"/>
                <w:sz w:val="18"/>
                <w:szCs w:val="18"/>
              </w:rPr>
            </w:pPr>
            <w:r w:rsidRPr="00D4007A">
              <w:rPr>
                <w:rFonts w:ascii="Arial" w:hAnsi="Arial" w:cs="Arial"/>
                <w:color w:val="000000"/>
                <w:sz w:val="18"/>
                <w:szCs w:val="18"/>
              </w:rPr>
              <w:t>Mean</w:t>
            </w:r>
          </w:p>
        </w:tc>
        <w:tc>
          <w:tcPr>
            <w:tcW w:w="0" w:type="auto"/>
            <w:tcBorders>
              <w:top w:val="single" w:sz="16" w:space="0" w:color="000000"/>
              <w:bottom w:val="single" w:sz="16" w:space="0" w:color="000000"/>
              <w:right w:val="single" w:sz="16" w:space="0" w:color="000000"/>
            </w:tcBorders>
            <w:shd w:val="clear" w:color="auto" w:fill="FFFFFF"/>
            <w:vAlign w:val="bottom"/>
          </w:tcPr>
          <w:p w:rsidR="003A7C8A" w:rsidRPr="00D4007A" w:rsidRDefault="003A7C8A" w:rsidP="009D7239">
            <w:pPr>
              <w:autoSpaceDE w:val="0"/>
              <w:autoSpaceDN w:val="0"/>
              <w:adjustRightInd w:val="0"/>
              <w:spacing w:after="0" w:line="320" w:lineRule="atLeast"/>
              <w:ind w:left="60" w:right="60"/>
              <w:jc w:val="center"/>
              <w:rPr>
                <w:rFonts w:ascii="Arial" w:hAnsi="Arial" w:cs="Arial"/>
                <w:color w:val="000000"/>
                <w:sz w:val="18"/>
                <w:szCs w:val="18"/>
              </w:rPr>
            </w:pPr>
            <w:r w:rsidRPr="00D4007A">
              <w:rPr>
                <w:rFonts w:ascii="Arial" w:hAnsi="Arial" w:cs="Arial"/>
                <w:color w:val="000000"/>
                <w:sz w:val="18"/>
                <w:szCs w:val="18"/>
              </w:rPr>
              <w:t>Std. Deviation</w:t>
            </w:r>
          </w:p>
        </w:tc>
      </w:tr>
      <w:tr w:rsidR="003A7C8A" w:rsidRPr="00D4007A" w:rsidTr="009D7239">
        <w:trPr>
          <w:cantSplit/>
          <w:jc w:val="center"/>
        </w:trPr>
        <w:tc>
          <w:tcPr>
            <w:tcW w:w="0" w:type="auto"/>
            <w:tcBorders>
              <w:top w:val="single" w:sz="16" w:space="0" w:color="000000"/>
              <w:left w:val="single" w:sz="16" w:space="0" w:color="000000"/>
              <w:bottom w:val="nil"/>
              <w:right w:val="single" w:sz="16" w:space="0" w:color="000000"/>
            </w:tcBorders>
            <w:shd w:val="clear" w:color="auto" w:fill="FFFFFF"/>
          </w:tcPr>
          <w:p w:rsidR="003A7C8A" w:rsidRPr="00D4007A" w:rsidRDefault="003A7C8A" w:rsidP="009D7239">
            <w:pPr>
              <w:autoSpaceDE w:val="0"/>
              <w:autoSpaceDN w:val="0"/>
              <w:adjustRightInd w:val="0"/>
              <w:spacing w:after="0" w:line="320" w:lineRule="atLeast"/>
              <w:ind w:left="60" w:right="60"/>
              <w:rPr>
                <w:rFonts w:ascii="Arial" w:hAnsi="Arial" w:cs="Arial"/>
                <w:color w:val="000000"/>
                <w:sz w:val="18"/>
                <w:szCs w:val="18"/>
              </w:rPr>
            </w:pPr>
            <w:r w:rsidRPr="00D4007A">
              <w:rPr>
                <w:rFonts w:ascii="Arial" w:hAnsi="Arial" w:cs="Arial"/>
                <w:color w:val="000000"/>
                <w:sz w:val="18"/>
                <w:szCs w:val="18"/>
              </w:rPr>
              <w:t>"Net Profit Margin"</w:t>
            </w:r>
          </w:p>
        </w:tc>
        <w:tc>
          <w:tcPr>
            <w:tcW w:w="0" w:type="auto"/>
            <w:tcBorders>
              <w:top w:val="single" w:sz="16" w:space="0" w:color="000000"/>
              <w:left w:val="single" w:sz="16" w:space="0" w:color="000000"/>
              <w:bottom w:val="nil"/>
            </w:tcBorders>
            <w:shd w:val="clear" w:color="auto" w:fill="FFFFFF"/>
            <w:vAlign w:val="center"/>
          </w:tcPr>
          <w:p w:rsidR="003A7C8A" w:rsidRPr="00D4007A"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4007A">
              <w:rPr>
                <w:rFonts w:ascii="Arial" w:hAnsi="Arial" w:cs="Arial"/>
                <w:color w:val="000000"/>
                <w:sz w:val="18"/>
                <w:szCs w:val="18"/>
              </w:rPr>
              <w:t>33</w:t>
            </w:r>
          </w:p>
        </w:tc>
        <w:tc>
          <w:tcPr>
            <w:tcW w:w="0" w:type="auto"/>
            <w:tcBorders>
              <w:top w:val="single" w:sz="16" w:space="0" w:color="000000"/>
              <w:bottom w:val="nil"/>
            </w:tcBorders>
            <w:shd w:val="clear" w:color="auto" w:fill="FFFFFF"/>
            <w:vAlign w:val="center"/>
          </w:tcPr>
          <w:p w:rsidR="003A7C8A" w:rsidRPr="00D4007A"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4007A">
              <w:rPr>
                <w:rFonts w:ascii="Arial" w:hAnsi="Arial" w:cs="Arial"/>
                <w:color w:val="000000"/>
                <w:sz w:val="18"/>
                <w:szCs w:val="18"/>
              </w:rPr>
              <w:t>1.43</w:t>
            </w:r>
          </w:p>
        </w:tc>
        <w:tc>
          <w:tcPr>
            <w:tcW w:w="0" w:type="auto"/>
            <w:tcBorders>
              <w:top w:val="single" w:sz="16" w:space="0" w:color="000000"/>
              <w:bottom w:val="nil"/>
            </w:tcBorders>
            <w:shd w:val="clear" w:color="auto" w:fill="FFFFFF"/>
            <w:vAlign w:val="center"/>
          </w:tcPr>
          <w:p w:rsidR="003A7C8A" w:rsidRPr="00D4007A"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4007A">
              <w:rPr>
                <w:rFonts w:ascii="Arial" w:hAnsi="Arial" w:cs="Arial"/>
                <w:color w:val="000000"/>
                <w:sz w:val="18"/>
                <w:szCs w:val="18"/>
              </w:rPr>
              <w:t>54.48</w:t>
            </w:r>
          </w:p>
        </w:tc>
        <w:tc>
          <w:tcPr>
            <w:tcW w:w="0" w:type="auto"/>
            <w:tcBorders>
              <w:top w:val="single" w:sz="16" w:space="0" w:color="000000"/>
              <w:bottom w:val="nil"/>
            </w:tcBorders>
            <w:shd w:val="clear" w:color="auto" w:fill="FFFFFF"/>
            <w:vAlign w:val="center"/>
          </w:tcPr>
          <w:p w:rsidR="003A7C8A" w:rsidRPr="00D4007A"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4007A">
              <w:rPr>
                <w:rFonts w:ascii="Arial" w:hAnsi="Arial" w:cs="Arial"/>
                <w:color w:val="000000"/>
                <w:sz w:val="18"/>
                <w:szCs w:val="18"/>
              </w:rPr>
              <w:t>23.6239</w:t>
            </w:r>
          </w:p>
        </w:tc>
        <w:tc>
          <w:tcPr>
            <w:tcW w:w="0" w:type="auto"/>
            <w:tcBorders>
              <w:top w:val="single" w:sz="16" w:space="0" w:color="000000"/>
              <w:bottom w:val="nil"/>
              <w:right w:val="single" w:sz="16" w:space="0" w:color="000000"/>
            </w:tcBorders>
            <w:shd w:val="clear" w:color="auto" w:fill="FFFFFF"/>
            <w:vAlign w:val="center"/>
          </w:tcPr>
          <w:p w:rsidR="003A7C8A" w:rsidRPr="00D4007A"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4007A">
              <w:rPr>
                <w:rFonts w:ascii="Arial" w:hAnsi="Arial" w:cs="Arial"/>
                <w:color w:val="000000"/>
                <w:sz w:val="18"/>
                <w:szCs w:val="18"/>
              </w:rPr>
              <w:t>14.87736</w:t>
            </w:r>
          </w:p>
        </w:tc>
      </w:tr>
      <w:tr w:rsidR="003A7C8A" w:rsidRPr="00D4007A" w:rsidTr="009D7239">
        <w:trPr>
          <w:cantSplit/>
          <w:jc w:val="center"/>
        </w:trPr>
        <w:tc>
          <w:tcPr>
            <w:tcW w:w="0" w:type="auto"/>
            <w:tcBorders>
              <w:top w:val="nil"/>
              <w:left w:val="single" w:sz="16" w:space="0" w:color="000000"/>
              <w:bottom w:val="nil"/>
              <w:right w:val="single" w:sz="16" w:space="0" w:color="000000"/>
            </w:tcBorders>
            <w:shd w:val="clear" w:color="auto" w:fill="FFFFFF"/>
          </w:tcPr>
          <w:p w:rsidR="003A7C8A" w:rsidRPr="00D4007A" w:rsidRDefault="003A7C8A" w:rsidP="009D7239">
            <w:pPr>
              <w:autoSpaceDE w:val="0"/>
              <w:autoSpaceDN w:val="0"/>
              <w:adjustRightInd w:val="0"/>
              <w:spacing w:after="0" w:line="320" w:lineRule="atLeast"/>
              <w:ind w:left="60" w:right="60"/>
              <w:rPr>
                <w:rFonts w:ascii="Arial" w:hAnsi="Arial" w:cs="Arial"/>
                <w:color w:val="000000"/>
                <w:sz w:val="18"/>
                <w:szCs w:val="18"/>
              </w:rPr>
            </w:pPr>
            <w:r w:rsidRPr="00D4007A">
              <w:rPr>
                <w:rFonts w:ascii="Arial" w:hAnsi="Arial" w:cs="Arial"/>
                <w:color w:val="000000"/>
                <w:sz w:val="18"/>
                <w:szCs w:val="18"/>
              </w:rPr>
              <w:t>"Current ratio"</w:t>
            </w:r>
          </w:p>
        </w:tc>
        <w:tc>
          <w:tcPr>
            <w:tcW w:w="0" w:type="auto"/>
            <w:tcBorders>
              <w:top w:val="nil"/>
              <w:left w:val="single" w:sz="16" w:space="0" w:color="000000"/>
              <w:bottom w:val="nil"/>
            </w:tcBorders>
            <w:shd w:val="clear" w:color="auto" w:fill="FFFFFF"/>
            <w:vAlign w:val="center"/>
          </w:tcPr>
          <w:p w:rsidR="003A7C8A" w:rsidRPr="00D4007A"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4007A">
              <w:rPr>
                <w:rFonts w:ascii="Arial" w:hAnsi="Arial" w:cs="Arial"/>
                <w:color w:val="000000"/>
                <w:sz w:val="18"/>
                <w:szCs w:val="18"/>
              </w:rPr>
              <w:t>33</w:t>
            </w:r>
          </w:p>
        </w:tc>
        <w:tc>
          <w:tcPr>
            <w:tcW w:w="0" w:type="auto"/>
            <w:tcBorders>
              <w:top w:val="nil"/>
              <w:bottom w:val="nil"/>
            </w:tcBorders>
            <w:shd w:val="clear" w:color="auto" w:fill="FFFFFF"/>
            <w:vAlign w:val="center"/>
          </w:tcPr>
          <w:p w:rsidR="003A7C8A" w:rsidRPr="00D4007A"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4007A">
              <w:rPr>
                <w:rFonts w:ascii="Arial" w:hAnsi="Arial" w:cs="Arial"/>
                <w:color w:val="000000"/>
                <w:sz w:val="18"/>
                <w:szCs w:val="18"/>
              </w:rPr>
              <w:t>18.22</w:t>
            </w:r>
          </w:p>
        </w:tc>
        <w:tc>
          <w:tcPr>
            <w:tcW w:w="0" w:type="auto"/>
            <w:tcBorders>
              <w:top w:val="nil"/>
              <w:bottom w:val="nil"/>
            </w:tcBorders>
            <w:shd w:val="clear" w:color="auto" w:fill="FFFFFF"/>
            <w:vAlign w:val="center"/>
          </w:tcPr>
          <w:p w:rsidR="003A7C8A" w:rsidRPr="00D4007A"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4007A">
              <w:rPr>
                <w:rFonts w:ascii="Arial" w:hAnsi="Arial" w:cs="Arial"/>
                <w:color w:val="000000"/>
                <w:sz w:val="18"/>
                <w:szCs w:val="18"/>
              </w:rPr>
              <w:t>354.73</w:t>
            </w:r>
          </w:p>
        </w:tc>
        <w:tc>
          <w:tcPr>
            <w:tcW w:w="0" w:type="auto"/>
            <w:tcBorders>
              <w:top w:val="nil"/>
              <w:bottom w:val="nil"/>
            </w:tcBorders>
            <w:shd w:val="clear" w:color="auto" w:fill="FFFFFF"/>
            <w:vAlign w:val="center"/>
          </w:tcPr>
          <w:p w:rsidR="003A7C8A" w:rsidRPr="00D4007A"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4007A">
              <w:rPr>
                <w:rFonts w:ascii="Arial" w:hAnsi="Arial" w:cs="Arial"/>
                <w:color w:val="000000"/>
                <w:sz w:val="18"/>
                <w:szCs w:val="18"/>
              </w:rPr>
              <w:t>104.3270</w:t>
            </w:r>
          </w:p>
        </w:tc>
        <w:tc>
          <w:tcPr>
            <w:tcW w:w="0" w:type="auto"/>
            <w:tcBorders>
              <w:top w:val="nil"/>
              <w:bottom w:val="nil"/>
              <w:right w:val="single" w:sz="16" w:space="0" w:color="000000"/>
            </w:tcBorders>
            <w:shd w:val="clear" w:color="auto" w:fill="FFFFFF"/>
            <w:vAlign w:val="center"/>
          </w:tcPr>
          <w:p w:rsidR="003A7C8A" w:rsidRPr="00D4007A"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4007A">
              <w:rPr>
                <w:rFonts w:ascii="Arial" w:hAnsi="Arial" w:cs="Arial"/>
                <w:color w:val="000000"/>
                <w:sz w:val="18"/>
                <w:szCs w:val="18"/>
              </w:rPr>
              <w:t>95.43459</w:t>
            </w:r>
          </w:p>
        </w:tc>
      </w:tr>
      <w:tr w:rsidR="003A7C8A" w:rsidRPr="00D4007A" w:rsidTr="009D7239">
        <w:trPr>
          <w:cantSplit/>
          <w:jc w:val="center"/>
        </w:trPr>
        <w:tc>
          <w:tcPr>
            <w:tcW w:w="0" w:type="auto"/>
            <w:tcBorders>
              <w:top w:val="nil"/>
              <w:left w:val="single" w:sz="16" w:space="0" w:color="000000"/>
              <w:bottom w:val="nil"/>
              <w:right w:val="single" w:sz="16" w:space="0" w:color="000000"/>
            </w:tcBorders>
            <w:shd w:val="clear" w:color="auto" w:fill="FFFFFF"/>
          </w:tcPr>
          <w:p w:rsidR="003A7C8A" w:rsidRPr="00D4007A" w:rsidRDefault="003A7C8A" w:rsidP="009D7239">
            <w:pPr>
              <w:autoSpaceDE w:val="0"/>
              <w:autoSpaceDN w:val="0"/>
              <w:adjustRightInd w:val="0"/>
              <w:spacing w:after="0" w:line="320" w:lineRule="atLeast"/>
              <w:ind w:left="60" w:right="60"/>
              <w:rPr>
                <w:rFonts w:ascii="Arial" w:hAnsi="Arial" w:cs="Arial"/>
                <w:color w:val="000000"/>
                <w:sz w:val="18"/>
                <w:szCs w:val="18"/>
              </w:rPr>
            </w:pPr>
            <w:r w:rsidRPr="00D4007A">
              <w:rPr>
                <w:rFonts w:ascii="Arial" w:hAnsi="Arial" w:cs="Arial"/>
                <w:color w:val="000000"/>
                <w:sz w:val="18"/>
                <w:szCs w:val="18"/>
              </w:rPr>
              <w:t>"Total Assets Turnover"</w:t>
            </w:r>
          </w:p>
        </w:tc>
        <w:tc>
          <w:tcPr>
            <w:tcW w:w="0" w:type="auto"/>
            <w:tcBorders>
              <w:top w:val="nil"/>
              <w:left w:val="single" w:sz="16" w:space="0" w:color="000000"/>
              <w:bottom w:val="nil"/>
            </w:tcBorders>
            <w:shd w:val="clear" w:color="auto" w:fill="FFFFFF"/>
            <w:vAlign w:val="center"/>
          </w:tcPr>
          <w:p w:rsidR="003A7C8A" w:rsidRPr="00D4007A"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4007A">
              <w:rPr>
                <w:rFonts w:ascii="Arial" w:hAnsi="Arial" w:cs="Arial"/>
                <w:color w:val="000000"/>
                <w:sz w:val="18"/>
                <w:szCs w:val="18"/>
              </w:rPr>
              <w:t>33</w:t>
            </w:r>
          </w:p>
        </w:tc>
        <w:tc>
          <w:tcPr>
            <w:tcW w:w="0" w:type="auto"/>
            <w:tcBorders>
              <w:top w:val="nil"/>
              <w:bottom w:val="nil"/>
            </w:tcBorders>
            <w:shd w:val="clear" w:color="auto" w:fill="FFFFFF"/>
            <w:vAlign w:val="center"/>
          </w:tcPr>
          <w:p w:rsidR="003A7C8A" w:rsidRPr="00D4007A"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4007A">
              <w:rPr>
                <w:rFonts w:ascii="Arial" w:hAnsi="Arial" w:cs="Arial"/>
                <w:color w:val="000000"/>
                <w:sz w:val="18"/>
                <w:szCs w:val="18"/>
              </w:rPr>
              <w:t>.10</w:t>
            </w:r>
          </w:p>
        </w:tc>
        <w:tc>
          <w:tcPr>
            <w:tcW w:w="0" w:type="auto"/>
            <w:tcBorders>
              <w:top w:val="nil"/>
              <w:bottom w:val="nil"/>
            </w:tcBorders>
            <w:shd w:val="clear" w:color="auto" w:fill="FFFFFF"/>
            <w:vAlign w:val="center"/>
          </w:tcPr>
          <w:p w:rsidR="003A7C8A" w:rsidRPr="00D4007A"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4007A">
              <w:rPr>
                <w:rFonts w:ascii="Arial" w:hAnsi="Arial" w:cs="Arial"/>
                <w:color w:val="000000"/>
                <w:sz w:val="18"/>
                <w:szCs w:val="18"/>
              </w:rPr>
              <w:t>.54</w:t>
            </w:r>
          </w:p>
        </w:tc>
        <w:tc>
          <w:tcPr>
            <w:tcW w:w="0" w:type="auto"/>
            <w:tcBorders>
              <w:top w:val="nil"/>
              <w:bottom w:val="nil"/>
            </w:tcBorders>
            <w:shd w:val="clear" w:color="auto" w:fill="FFFFFF"/>
            <w:vAlign w:val="center"/>
          </w:tcPr>
          <w:p w:rsidR="003A7C8A" w:rsidRPr="00D4007A"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4007A">
              <w:rPr>
                <w:rFonts w:ascii="Arial" w:hAnsi="Arial" w:cs="Arial"/>
                <w:color w:val="000000"/>
                <w:sz w:val="18"/>
                <w:szCs w:val="18"/>
              </w:rPr>
              <w:t>.2239</w:t>
            </w:r>
          </w:p>
        </w:tc>
        <w:tc>
          <w:tcPr>
            <w:tcW w:w="0" w:type="auto"/>
            <w:tcBorders>
              <w:top w:val="nil"/>
              <w:bottom w:val="nil"/>
              <w:right w:val="single" w:sz="16" w:space="0" w:color="000000"/>
            </w:tcBorders>
            <w:shd w:val="clear" w:color="auto" w:fill="FFFFFF"/>
            <w:vAlign w:val="center"/>
          </w:tcPr>
          <w:p w:rsidR="003A7C8A" w:rsidRPr="00D4007A"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4007A">
              <w:rPr>
                <w:rFonts w:ascii="Arial" w:hAnsi="Arial" w:cs="Arial"/>
                <w:color w:val="000000"/>
                <w:sz w:val="18"/>
                <w:szCs w:val="18"/>
              </w:rPr>
              <w:t>.12530</w:t>
            </w:r>
          </w:p>
        </w:tc>
      </w:tr>
      <w:tr w:rsidR="003A7C8A" w:rsidRPr="00D4007A" w:rsidTr="009D7239">
        <w:trPr>
          <w:cantSplit/>
          <w:jc w:val="center"/>
        </w:trPr>
        <w:tc>
          <w:tcPr>
            <w:tcW w:w="0" w:type="auto"/>
            <w:tcBorders>
              <w:top w:val="nil"/>
              <w:left w:val="single" w:sz="16" w:space="0" w:color="000000"/>
              <w:bottom w:val="nil"/>
              <w:right w:val="single" w:sz="16" w:space="0" w:color="000000"/>
            </w:tcBorders>
            <w:shd w:val="clear" w:color="auto" w:fill="FFFFFF"/>
          </w:tcPr>
          <w:p w:rsidR="003A7C8A" w:rsidRPr="00D4007A" w:rsidRDefault="003A7C8A" w:rsidP="009D7239">
            <w:pPr>
              <w:autoSpaceDE w:val="0"/>
              <w:autoSpaceDN w:val="0"/>
              <w:adjustRightInd w:val="0"/>
              <w:spacing w:after="0" w:line="320" w:lineRule="atLeast"/>
              <w:ind w:left="60" w:right="60"/>
              <w:rPr>
                <w:rFonts w:ascii="Arial" w:hAnsi="Arial" w:cs="Arial"/>
                <w:color w:val="000000"/>
                <w:sz w:val="18"/>
                <w:szCs w:val="18"/>
              </w:rPr>
            </w:pPr>
            <w:r w:rsidRPr="00D4007A">
              <w:rPr>
                <w:rFonts w:ascii="Arial" w:hAnsi="Arial" w:cs="Arial"/>
                <w:color w:val="000000"/>
                <w:sz w:val="18"/>
                <w:szCs w:val="18"/>
              </w:rPr>
              <w:t>"Debt to Equity ratio"</w:t>
            </w:r>
          </w:p>
        </w:tc>
        <w:tc>
          <w:tcPr>
            <w:tcW w:w="0" w:type="auto"/>
            <w:tcBorders>
              <w:top w:val="nil"/>
              <w:left w:val="single" w:sz="16" w:space="0" w:color="000000"/>
              <w:bottom w:val="nil"/>
            </w:tcBorders>
            <w:shd w:val="clear" w:color="auto" w:fill="FFFFFF"/>
            <w:vAlign w:val="center"/>
          </w:tcPr>
          <w:p w:rsidR="003A7C8A" w:rsidRPr="00D4007A"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4007A">
              <w:rPr>
                <w:rFonts w:ascii="Arial" w:hAnsi="Arial" w:cs="Arial"/>
                <w:color w:val="000000"/>
                <w:sz w:val="18"/>
                <w:szCs w:val="18"/>
              </w:rPr>
              <w:t>33</w:t>
            </w:r>
          </w:p>
        </w:tc>
        <w:tc>
          <w:tcPr>
            <w:tcW w:w="0" w:type="auto"/>
            <w:tcBorders>
              <w:top w:val="nil"/>
              <w:bottom w:val="nil"/>
            </w:tcBorders>
            <w:shd w:val="clear" w:color="auto" w:fill="FFFFFF"/>
            <w:vAlign w:val="center"/>
          </w:tcPr>
          <w:p w:rsidR="003A7C8A" w:rsidRPr="00D4007A"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4007A">
              <w:rPr>
                <w:rFonts w:ascii="Arial" w:hAnsi="Arial" w:cs="Arial"/>
                <w:color w:val="000000"/>
                <w:sz w:val="18"/>
                <w:szCs w:val="18"/>
              </w:rPr>
              <w:t>8.83</w:t>
            </w:r>
          </w:p>
        </w:tc>
        <w:tc>
          <w:tcPr>
            <w:tcW w:w="0" w:type="auto"/>
            <w:tcBorders>
              <w:top w:val="nil"/>
              <w:bottom w:val="nil"/>
            </w:tcBorders>
            <w:shd w:val="clear" w:color="auto" w:fill="FFFFFF"/>
            <w:vAlign w:val="center"/>
          </w:tcPr>
          <w:p w:rsidR="003A7C8A" w:rsidRPr="00D4007A"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4007A">
              <w:rPr>
                <w:rFonts w:ascii="Arial" w:hAnsi="Arial" w:cs="Arial"/>
                <w:color w:val="000000"/>
                <w:sz w:val="18"/>
                <w:szCs w:val="18"/>
              </w:rPr>
              <w:t>445.75</w:t>
            </w:r>
          </w:p>
        </w:tc>
        <w:tc>
          <w:tcPr>
            <w:tcW w:w="0" w:type="auto"/>
            <w:tcBorders>
              <w:top w:val="nil"/>
              <w:bottom w:val="nil"/>
            </w:tcBorders>
            <w:shd w:val="clear" w:color="auto" w:fill="FFFFFF"/>
            <w:vAlign w:val="center"/>
          </w:tcPr>
          <w:p w:rsidR="003A7C8A" w:rsidRPr="00D4007A"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4007A">
              <w:rPr>
                <w:rFonts w:ascii="Arial" w:hAnsi="Arial" w:cs="Arial"/>
                <w:color w:val="000000"/>
                <w:sz w:val="18"/>
                <w:szCs w:val="18"/>
              </w:rPr>
              <w:t>157.5830</w:t>
            </w:r>
          </w:p>
        </w:tc>
        <w:tc>
          <w:tcPr>
            <w:tcW w:w="0" w:type="auto"/>
            <w:tcBorders>
              <w:top w:val="nil"/>
              <w:bottom w:val="nil"/>
              <w:right w:val="single" w:sz="16" w:space="0" w:color="000000"/>
            </w:tcBorders>
            <w:shd w:val="clear" w:color="auto" w:fill="FFFFFF"/>
            <w:vAlign w:val="center"/>
          </w:tcPr>
          <w:p w:rsidR="003A7C8A" w:rsidRPr="00D4007A"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4007A">
              <w:rPr>
                <w:rFonts w:ascii="Arial" w:hAnsi="Arial" w:cs="Arial"/>
                <w:color w:val="000000"/>
                <w:sz w:val="18"/>
                <w:szCs w:val="18"/>
              </w:rPr>
              <w:t>121.18117</w:t>
            </w:r>
          </w:p>
        </w:tc>
      </w:tr>
      <w:tr w:rsidR="003A7C8A" w:rsidRPr="00D4007A" w:rsidTr="009D7239">
        <w:trPr>
          <w:cantSplit/>
          <w:jc w:val="center"/>
        </w:trPr>
        <w:tc>
          <w:tcPr>
            <w:tcW w:w="0" w:type="auto"/>
            <w:tcBorders>
              <w:top w:val="nil"/>
              <w:left w:val="single" w:sz="16" w:space="0" w:color="000000"/>
              <w:bottom w:val="nil"/>
              <w:right w:val="single" w:sz="16" w:space="0" w:color="000000"/>
            </w:tcBorders>
            <w:shd w:val="clear" w:color="auto" w:fill="FFFFFF"/>
          </w:tcPr>
          <w:p w:rsidR="003A7C8A" w:rsidRPr="00D4007A" w:rsidRDefault="003A7C8A" w:rsidP="009D7239">
            <w:pPr>
              <w:autoSpaceDE w:val="0"/>
              <w:autoSpaceDN w:val="0"/>
              <w:adjustRightInd w:val="0"/>
              <w:spacing w:after="0" w:line="320" w:lineRule="atLeast"/>
              <w:ind w:left="60" w:right="60"/>
              <w:rPr>
                <w:rFonts w:ascii="Arial" w:hAnsi="Arial" w:cs="Arial"/>
                <w:color w:val="000000"/>
                <w:sz w:val="18"/>
                <w:szCs w:val="18"/>
              </w:rPr>
            </w:pPr>
            <w:r w:rsidRPr="00D4007A">
              <w:rPr>
                <w:rFonts w:ascii="Arial" w:hAnsi="Arial" w:cs="Arial"/>
                <w:color w:val="000000"/>
                <w:sz w:val="18"/>
                <w:szCs w:val="18"/>
              </w:rPr>
              <w:t>"Pertumbuhan Laba"</w:t>
            </w:r>
          </w:p>
        </w:tc>
        <w:tc>
          <w:tcPr>
            <w:tcW w:w="0" w:type="auto"/>
            <w:tcBorders>
              <w:top w:val="nil"/>
              <w:left w:val="single" w:sz="16" w:space="0" w:color="000000"/>
              <w:bottom w:val="nil"/>
            </w:tcBorders>
            <w:shd w:val="clear" w:color="auto" w:fill="FFFFFF"/>
            <w:vAlign w:val="center"/>
          </w:tcPr>
          <w:p w:rsidR="003A7C8A" w:rsidRPr="00D4007A"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4007A">
              <w:rPr>
                <w:rFonts w:ascii="Arial" w:hAnsi="Arial" w:cs="Arial"/>
                <w:color w:val="000000"/>
                <w:sz w:val="18"/>
                <w:szCs w:val="18"/>
              </w:rPr>
              <w:t>33</w:t>
            </w:r>
          </w:p>
        </w:tc>
        <w:tc>
          <w:tcPr>
            <w:tcW w:w="0" w:type="auto"/>
            <w:tcBorders>
              <w:top w:val="nil"/>
              <w:bottom w:val="nil"/>
            </w:tcBorders>
            <w:shd w:val="clear" w:color="auto" w:fill="FFFFFF"/>
            <w:vAlign w:val="center"/>
          </w:tcPr>
          <w:p w:rsidR="003A7C8A" w:rsidRPr="00D4007A"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4007A">
              <w:rPr>
                <w:rFonts w:ascii="Arial" w:hAnsi="Arial" w:cs="Arial"/>
                <w:color w:val="000000"/>
                <w:sz w:val="18"/>
                <w:szCs w:val="18"/>
              </w:rPr>
              <w:t>-47.85</w:t>
            </w:r>
          </w:p>
        </w:tc>
        <w:tc>
          <w:tcPr>
            <w:tcW w:w="0" w:type="auto"/>
            <w:tcBorders>
              <w:top w:val="nil"/>
              <w:bottom w:val="nil"/>
            </w:tcBorders>
            <w:shd w:val="clear" w:color="auto" w:fill="FFFFFF"/>
            <w:vAlign w:val="center"/>
          </w:tcPr>
          <w:p w:rsidR="003A7C8A" w:rsidRPr="00D4007A"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4007A">
              <w:rPr>
                <w:rFonts w:ascii="Arial" w:hAnsi="Arial" w:cs="Arial"/>
                <w:color w:val="000000"/>
                <w:sz w:val="18"/>
                <w:szCs w:val="18"/>
              </w:rPr>
              <w:t>50.14</w:t>
            </w:r>
          </w:p>
        </w:tc>
        <w:tc>
          <w:tcPr>
            <w:tcW w:w="0" w:type="auto"/>
            <w:tcBorders>
              <w:top w:val="nil"/>
              <w:bottom w:val="nil"/>
            </w:tcBorders>
            <w:shd w:val="clear" w:color="auto" w:fill="FFFFFF"/>
            <w:vAlign w:val="center"/>
          </w:tcPr>
          <w:p w:rsidR="003A7C8A" w:rsidRPr="00D4007A"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4007A">
              <w:rPr>
                <w:rFonts w:ascii="Arial" w:hAnsi="Arial" w:cs="Arial"/>
                <w:color w:val="000000"/>
                <w:sz w:val="18"/>
                <w:szCs w:val="18"/>
              </w:rPr>
              <w:t>.8312</w:t>
            </w:r>
          </w:p>
        </w:tc>
        <w:tc>
          <w:tcPr>
            <w:tcW w:w="0" w:type="auto"/>
            <w:tcBorders>
              <w:top w:val="nil"/>
              <w:bottom w:val="nil"/>
              <w:right w:val="single" w:sz="16" w:space="0" w:color="000000"/>
            </w:tcBorders>
            <w:shd w:val="clear" w:color="auto" w:fill="FFFFFF"/>
            <w:vAlign w:val="center"/>
          </w:tcPr>
          <w:p w:rsidR="003A7C8A" w:rsidRPr="00D4007A"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4007A">
              <w:rPr>
                <w:rFonts w:ascii="Arial" w:hAnsi="Arial" w:cs="Arial"/>
                <w:color w:val="000000"/>
                <w:sz w:val="18"/>
                <w:szCs w:val="18"/>
              </w:rPr>
              <w:t>20.92784</w:t>
            </w:r>
          </w:p>
        </w:tc>
      </w:tr>
      <w:tr w:rsidR="003A7C8A" w:rsidRPr="00D4007A" w:rsidTr="009D7239">
        <w:trPr>
          <w:cantSplit/>
          <w:jc w:val="center"/>
        </w:trPr>
        <w:tc>
          <w:tcPr>
            <w:tcW w:w="0" w:type="auto"/>
            <w:tcBorders>
              <w:top w:val="nil"/>
              <w:left w:val="single" w:sz="16" w:space="0" w:color="000000"/>
              <w:bottom w:val="single" w:sz="16" w:space="0" w:color="000000"/>
              <w:right w:val="single" w:sz="16" w:space="0" w:color="000000"/>
            </w:tcBorders>
            <w:shd w:val="clear" w:color="auto" w:fill="FFFFFF"/>
          </w:tcPr>
          <w:p w:rsidR="003A7C8A" w:rsidRPr="00D4007A" w:rsidRDefault="003A7C8A" w:rsidP="009D7239">
            <w:pPr>
              <w:autoSpaceDE w:val="0"/>
              <w:autoSpaceDN w:val="0"/>
              <w:adjustRightInd w:val="0"/>
              <w:spacing w:after="0" w:line="320" w:lineRule="atLeast"/>
              <w:ind w:left="60" w:right="60"/>
              <w:rPr>
                <w:rFonts w:ascii="Arial" w:hAnsi="Arial" w:cs="Arial"/>
                <w:color w:val="000000"/>
                <w:sz w:val="18"/>
                <w:szCs w:val="18"/>
              </w:rPr>
            </w:pPr>
            <w:r w:rsidRPr="00D4007A">
              <w:rPr>
                <w:rFonts w:ascii="Arial" w:hAnsi="Arial" w:cs="Arial"/>
                <w:color w:val="000000"/>
                <w:sz w:val="18"/>
                <w:szCs w:val="18"/>
              </w:rPr>
              <w:t>Valid N (listwise)</w:t>
            </w:r>
          </w:p>
        </w:tc>
        <w:tc>
          <w:tcPr>
            <w:tcW w:w="0" w:type="auto"/>
            <w:tcBorders>
              <w:top w:val="nil"/>
              <w:left w:val="single" w:sz="16" w:space="0" w:color="000000"/>
              <w:bottom w:val="single" w:sz="16" w:space="0" w:color="000000"/>
            </w:tcBorders>
            <w:shd w:val="clear" w:color="auto" w:fill="FFFFFF"/>
            <w:vAlign w:val="center"/>
          </w:tcPr>
          <w:p w:rsidR="003A7C8A" w:rsidRPr="00D4007A"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4007A">
              <w:rPr>
                <w:rFonts w:ascii="Arial" w:hAnsi="Arial" w:cs="Arial"/>
                <w:color w:val="000000"/>
                <w:sz w:val="18"/>
                <w:szCs w:val="18"/>
              </w:rPr>
              <w:t>33</w:t>
            </w:r>
          </w:p>
        </w:tc>
        <w:tc>
          <w:tcPr>
            <w:tcW w:w="0" w:type="auto"/>
            <w:tcBorders>
              <w:top w:val="nil"/>
              <w:bottom w:val="single" w:sz="16" w:space="0" w:color="000000"/>
            </w:tcBorders>
            <w:shd w:val="clear" w:color="auto" w:fill="FFFFFF"/>
            <w:vAlign w:val="center"/>
          </w:tcPr>
          <w:p w:rsidR="003A7C8A" w:rsidRPr="00D4007A" w:rsidRDefault="003A7C8A" w:rsidP="009D7239">
            <w:pPr>
              <w:autoSpaceDE w:val="0"/>
              <w:autoSpaceDN w:val="0"/>
              <w:adjustRightInd w:val="0"/>
              <w:spacing w:after="0" w:line="240" w:lineRule="auto"/>
              <w:rPr>
                <w:rFonts w:ascii="Times New Roman" w:hAnsi="Times New Roman"/>
                <w:sz w:val="24"/>
                <w:szCs w:val="24"/>
              </w:rPr>
            </w:pPr>
          </w:p>
        </w:tc>
        <w:tc>
          <w:tcPr>
            <w:tcW w:w="0" w:type="auto"/>
            <w:tcBorders>
              <w:top w:val="nil"/>
              <w:bottom w:val="single" w:sz="16" w:space="0" w:color="000000"/>
            </w:tcBorders>
            <w:shd w:val="clear" w:color="auto" w:fill="FFFFFF"/>
            <w:vAlign w:val="center"/>
          </w:tcPr>
          <w:p w:rsidR="003A7C8A" w:rsidRPr="00D4007A" w:rsidRDefault="003A7C8A" w:rsidP="009D7239">
            <w:pPr>
              <w:autoSpaceDE w:val="0"/>
              <w:autoSpaceDN w:val="0"/>
              <w:adjustRightInd w:val="0"/>
              <w:spacing w:after="0" w:line="240" w:lineRule="auto"/>
              <w:rPr>
                <w:rFonts w:ascii="Times New Roman" w:hAnsi="Times New Roman"/>
                <w:sz w:val="24"/>
                <w:szCs w:val="24"/>
              </w:rPr>
            </w:pPr>
          </w:p>
        </w:tc>
        <w:tc>
          <w:tcPr>
            <w:tcW w:w="0" w:type="auto"/>
            <w:tcBorders>
              <w:top w:val="nil"/>
              <w:bottom w:val="single" w:sz="16" w:space="0" w:color="000000"/>
            </w:tcBorders>
            <w:shd w:val="clear" w:color="auto" w:fill="FFFFFF"/>
            <w:vAlign w:val="center"/>
          </w:tcPr>
          <w:p w:rsidR="003A7C8A" w:rsidRPr="00D4007A" w:rsidRDefault="003A7C8A" w:rsidP="009D7239">
            <w:pPr>
              <w:autoSpaceDE w:val="0"/>
              <w:autoSpaceDN w:val="0"/>
              <w:adjustRightInd w:val="0"/>
              <w:spacing w:after="0" w:line="240" w:lineRule="auto"/>
              <w:rPr>
                <w:rFonts w:ascii="Times New Roman" w:hAnsi="Times New Roman"/>
                <w:sz w:val="24"/>
                <w:szCs w:val="24"/>
              </w:rPr>
            </w:pPr>
          </w:p>
        </w:tc>
        <w:tc>
          <w:tcPr>
            <w:tcW w:w="0" w:type="auto"/>
            <w:tcBorders>
              <w:top w:val="nil"/>
              <w:bottom w:val="single" w:sz="16" w:space="0" w:color="000000"/>
              <w:right w:val="single" w:sz="16" w:space="0" w:color="000000"/>
            </w:tcBorders>
            <w:shd w:val="clear" w:color="auto" w:fill="FFFFFF"/>
            <w:vAlign w:val="center"/>
          </w:tcPr>
          <w:p w:rsidR="003A7C8A" w:rsidRPr="00D4007A" w:rsidRDefault="003A7C8A" w:rsidP="009D7239">
            <w:pPr>
              <w:autoSpaceDE w:val="0"/>
              <w:autoSpaceDN w:val="0"/>
              <w:adjustRightInd w:val="0"/>
              <w:spacing w:after="0" w:line="240" w:lineRule="auto"/>
              <w:rPr>
                <w:rFonts w:ascii="Times New Roman" w:hAnsi="Times New Roman"/>
                <w:sz w:val="24"/>
                <w:szCs w:val="24"/>
              </w:rPr>
            </w:pPr>
          </w:p>
        </w:tc>
      </w:tr>
    </w:tbl>
    <w:p w:rsidR="003A7C8A" w:rsidRPr="005B79C5" w:rsidRDefault="003A7C8A" w:rsidP="003A7C8A">
      <w:pPr>
        <w:pStyle w:val="Caption"/>
        <w:keepNext/>
        <w:rPr>
          <w:rFonts w:ascii="Times New Roman" w:hAnsi="Times New Roman"/>
          <w:i w:val="0"/>
          <w:sz w:val="24"/>
          <w:szCs w:val="24"/>
        </w:rPr>
      </w:pPr>
    </w:p>
    <w:p w:rsidR="003A7C8A" w:rsidRDefault="003A7C8A" w:rsidP="003A7C8A">
      <w:pPr>
        <w:pStyle w:val="Caption"/>
        <w:keepNext/>
        <w:spacing w:after="0" w:line="480" w:lineRule="auto"/>
        <w:rPr>
          <w:rFonts w:ascii="Times New Roman" w:hAnsi="Times New Roman"/>
          <w:i w:val="0"/>
          <w:color w:val="auto"/>
          <w:sz w:val="24"/>
          <w:szCs w:val="24"/>
        </w:rPr>
      </w:pPr>
      <w:bookmarkStart w:id="31" w:name="_Toc168679966"/>
      <w:bookmarkStart w:id="32" w:name="_Toc169723763"/>
      <w:r w:rsidRPr="00030558">
        <w:rPr>
          <w:rFonts w:ascii="Times New Roman" w:hAnsi="Times New Roman"/>
          <w:b/>
          <w:i w:val="0"/>
          <w:color w:val="auto"/>
          <w:sz w:val="24"/>
          <w:szCs w:val="24"/>
        </w:rPr>
        <w:t xml:space="preserve">Lampiran </w:t>
      </w:r>
      <w:r w:rsidRPr="00030558">
        <w:rPr>
          <w:rFonts w:ascii="Times New Roman" w:hAnsi="Times New Roman"/>
          <w:b/>
          <w:i w:val="0"/>
          <w:color w:val="auto"/>
          <w:sz w:val="24"/>
          <w:szCs w:val="24"/>
        </w:rPr>
        <w:fldChar w:fldCharType="begin"/>
      </w:r>
      <w:r w:rsidRPr="00030558">
        <w:rPr>
          <w:rFonts w:ascii="Times New Roman" w:hAnsi="Times New Roman"/>
          <w:b/>
          <w:i w:val="0"/>
          <w:color w:val="auto"/>
          <w:sz w:val="24"/>
          <w:szCs w:val="24"/>
        </w:rPr>
        <w:instrText xml:space="preserve"> SEQ Equation \* ARABIC </w:instrText>
      </w:r>
      <w:r w:rsidRPr="00030558">
        <w:rPr>
          <w:rFonts w:ascii="Times New Roman" w:hAnsi="Times New Roman"/>
          <w:b/>
          <w:i w:val="0"/>
          <w:color w:val="auto"/>
          <w:sz w:val="24"/>
          <w:szCs w:val="24"/>
        </w:rPr>
        <w:fldChar w:fldCharType="separate"/>
      </w:r>
      <w:r>
        <w:rPr>
          <w:rFonts w:ascii="Times New Roman" w:hAnsi="Times New Roman"/>
          <w:b/>
          <w:i w:val="0"/>
          <w:noProof/>
          <w:color w:val="auto"/>
          <w:sz w:val="24"/>
          <w:szCs w:val="24"/>
        </w:rPr>
        <w:t>7</w:t>
      </w:r>
      <w:r w:rsidRPr="00030558">
        <w:rPr>
          <w:rFonts w:ascii="Times New Roman" w:hAnsi="Times New Roman"/>
          <w:b/>
          <w:i w:val="0"/>
          <w:color w:val="auto"/>
          <w:sz w:val="24"/>
          <w:szCs w:val="24"/>
        </w:rPr>
        <w:fldChar w:fldCharType="end"/>
      </w:r>
      <w:r w:rsidRPr="00030558">
        <w:rPr>
          <w:rFonts w:ascii="Times New Roman" w:hAnsi="Times New Roman"/>
          <w:b/>
          <w:i w:val="0"/>
          <w:color w:val="auto"/>
          <w:sz w:val="24"/>
          <w:szCs w:val="24"/>
        </w:rPr>
        <w:t>.</w:t>
      </w:r>
      <w:r w:rsidRPr="00030558">
        <w:rPr>
          <w:rFonts w:ascii="Times New Roman" w:hAnsi="Times New Roman"/>
          <w:i w:val="0"/>
          <w:color w:val="auto"/>
          <w:sz w:val="24"/>
          <w:szCs w:val="24"/>
        </w:rPr>
        <w:t xml:space="preserve"> Output Data SPSS Uji Asumsi Klasik</w:t>
      </w:r>
      <w:bookmarkEnd w:id="31"/>
      <w:bookmarkEnd w:id="32"/>
    </w:p>
    <w:p w:rsidR="003A7C8A" w:rsidRPr="00030558" w:rsidRDefault="003A7C8A" w:rsidP="003A7C8A">
      <w:pPr>
        <w:pStyle w:val="ListParagraph"/>
        <w:numPr>
          <w:ilvl w:val="0"/>
          <w:numId w:val="1"/>
        </w:numPr>
        <w:spacing w:after="0" w:line="480" w:lineRule="auto"/>
        <w:ind w:left="993"/>
        <w:jc w:val="both"/>
        <w:rPr>
          <w:rFonts w:ascii="Times New Roman" w:hAnsi="Times New Roman"/>
          <w:sz w:val="24"/>
          <w:szCs w:val="24"/>
        </w:rPr>
      </w:pPr>
      <w:r>
        <w:rPr>
          <w:rFonts w:ascii="Times New Roman" w:hAnsi="Times New Roman"/>
          <w:sz w:val="24"/>
          <w:szCs w:val="24"/>
        </w:rPr>
        <w:t>Uji Normalitas</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211"/>
        <w:gridCol w:w="1261"/>
        <w:gridCol w:w="2172"/>
      </w:tblGrid>
      <w:tr w:rsidR="003A7C8A" w:rsidRPr="00224535" w:rsidTr="009D7239">
        <w:trPr>
          <w:cantSplit/>
          <w:jc w:val="center"/>
        </w:trPr>
        <w:tc>
          <w:tcPr>
            <w:tcW w:w="0" w:type="auto"/>
            <w:gridSpan w:val="3"/>
            <w:tcBorders>
              <w:top w:val="nil"/>
              <w:left w:val="nil"/>
              <w:bottom w:val="nil"/>
              <w:right w:val="nil"/>
            </w:tcBorders>
            <w:shd w:val="clear" w:color="auto" w:fill="FFFFFF"/>
            <w:vAlign w:val="center"/>
          </w:tcPr>
          <w:p w:rsidR="003A7C8A" w:rsidRPr="00224535" w:rsidRDefault="003A7C8A" w:rsidP="009D7239">
            <w:pPr>
              <w:autoSpaceDE w:val="0"/>
              <w:autoSpaceDN w:val="0"/>
              <w:adjustRightInd w:val="0"/>
              <w:spacing w:after="0" w:line="320" w:lineRule="atLeast"/>
              <w:ind w:left="60" w:right="60"/>
              <w:jc w:val="center"/>
              <w:rPr>
                <w:rFonts w:ascii="Arial" w:hAnsi="Arial" w:cs="Arial"/>
                <w:color w:val="000000"/>
                <w:sz w:val="18"/>
                <w:szCs w:val="18"/>
              </w:rPr>
            </w:pPr>
            <w:r w:rsidRPr="00224535">
              <w:rPr>
                <w:rFonts w:ascii="Arial" w:hAnsi="Arial" w:cs="Arial"/>
                <w:b/>
                <w:bCs/>
                <w:color w:val="000000"/>
                <w:sz w:val="18"/>
                <w:szCs w:val="18"/>
              </w:rPr>
              <w:t>One-Sample Kolmogorov-Smirnov Test</w:t>
            </w:r>
          </w:p>
        </w:tc>
      </w:tr>
      <w:tr w:rsidR="003A7C8A" w:rsidRPr="00224535" w:rsidTr="009D7239">
        <w:trPr>
          <w:cantSplit/>
          <w:jc w:val="center"/>
        </w:trPr>
        <w:tc>
          <w:tcPr>
            <w:tcW w:w="0" w:type="auto"/>
            <w:gridSpan w:val="2"/>
            <w:tcBorders>
              <w:top w:val="single" w:sz="16" w:space="0" w:color="000000"/>
              <w:left w:val="single" w:sz="16" w:space="0" w:color="000000"/>
              <w:bottom w:val="single" w:sz="16" w:space="0" w:color="000000"/>
              <w:right w:val="nil"/>
            </w:tcBorders>
            <w:shd w:val="clear" w:color="auto" w:fill="FFFFFF"/>
            <w:vAlign w:val="bottom"/>
          </w:tcPr>
          <w:p w:rsidR="003A7C8A" w:rsidRPr="00224535" w:rsidRDefault="003A7C8A" w:rsidP="009D7239">
            <w:pPr>
              <w:autoSpaceDE w:val="0"/>
              <w:autoSpaceDN w:val="0"/>
              <w:adjustRightInd w:val="0"/>
              <w:spacing w:after="0" w:line="240" w:lineRule="auto"/>
              <w:rPr>
                <w:rFonts w:ascii="Times New Roman" w:hAnsi="Times New Roman"/>
                <w:sz w:val="24"/>
                <w:szCs w:val="24"/>
              </w:rPr>
            </w:pPr>
          </w:p>
        </w:tc>
        <w:tc>
          <w:tcPr>
            <w:tcW w:w="0" w:type="auto"/>
            <w:tcBorders>
              <w:top w:val="single" w:sz="16" w:space="0" w:color="000000"/>
              <w:left w:val="single" w:sz="16" w:space="0" w:color="000000"/>
              <w:bottom w:val="single" w:sz="16" w:space="0" w:color="000000"/>
              <w:right w:val="single" w:sz="16" w:space="0" w:color="000000"/>
            </w:tcBorders>
            <w:shd w:val="clear" w:color="auto" w:fill="FFFFFF"/>
            <w:vAlign w:val="bottom"/>
          </w:tcPr>
          <w:p w:rsidR="003A7C8A" w:rsidRPr="00224535" w:rsidRDefault="003A7C8A" w:rsidP="009D7239">
            <w:pPr>
              <w:autoSpaceDE w:val="0"/>
              <w:autoSpaceDN w:val="0"/>
              <w:adjustRightInd w:val="0"/>
              <w:spacing w:after="0" w:line="320" w:lineRule="atLeast"/>
              <w:ind w:left="60" w:right="60"/>
              <w:jc w:val="center"/>
              <w:rPr>
                <w:rFonts w:ascii="Arial" w:hAnsi="Arial" w:cs="Arial"/>
                <w:color w:val="000000"/>
                <w:sz w:val="18"/>
                <w:szCs w:val="18"/>
              </w:rPr>
            </w:pPr>
            <w:r w:rsidRPr="00224535">
              <w:rPr>
                <w:rFonts w:ascii="Arial" w:hAnsi="Arial" w:cs="Arial"/>
                <w:color w:val="000000"/>
                <w:sz w:val="18"/>
                <w:szCs w:val="18"/>
              </w:rPr>
              <w:t>Unstandardized Residual</w:t>
            </w:r>
          </w:p>
        </w:tc>
      </w:tr>
      <w:tr w:rsidR="003A7C8A" w:rsidRPr="00224535" w:rsidTr="009D7239">
        <w:trPr>
          <w:cantSplit/>
          <w:jc w:val="center"/>
        </w:trPr>
        <w:tc>
          <w:tcPr>
            <w:tcW w:w="0" w:type="auto"/>
            <w:gridSpan w:val="2"/>
            <w:tcBorders>
              <w:top w:val="single" w:sz="16" w:space="0" w:color="000000"/>
              <w:left w:val="single" w:sz="16" w:space="0" w:color="000000"/>
              <w:bottom w:val="nil"/>
              <w:right w:val="nil"/>
            </w:tcBorders>
            <w:shd w:val="clear" w:color="auto" w:fill="FFFFFF"/>
          </w:tcPr>
          <w:p w:rsidR="003A7C8A" w:rsidRPr="00224535" w:rsidRDefault="003A7C8A" w:rsidP="009D7239">
            <w:pPr>
              <w:autoSpaceDE w:val="0"/>
              <w:autoSpaceDN w:val="0"/>
              <w:adjustRightInd w:val="0"/>
              <w:spacing w:after="0" w:line="320" w:lineRule="atLeast"/>
              <w:ind w:left="60" w:right="60"/>
              <w:rPr>
                <w:rFonts w:ascii="Arial" w:hAnsi="Arial" w:cs="Arial"/>
                <w:color w:val="000000"/>
                <w:sz w:val="18"/>
                <w:szCs w:val="18"/>
              </w:rPr>
            </w:pPr>
            <w:r w:rsidRPr="00224535">
              <w:rPr>
                <w:rFonts w:ascii="Arial" w:hAnsi="Arial" w:cs="Arial"/>
                <w:color w:val="000000"/>
                <w:sz w:val="18"/>
                <w:szCs w:val="18"/>
              </w:rPr>
              <w:t>N</w:t>
            </w:r>
          </w:p>
        </w:tc>
        <w:tc>
          <w:tcPr>
            <w:tcW w:w="0" w:type="auto"/>
            <w:tcBorders>
              <w:top w:val="single" w:sz="16" w:space="0" w:color="000000"/>
              <w:left w:val="single" w:sz="16" w:space="0" w:color="000000"/>
              <w:bottom w:val="nil"/>
              <w:right w:val="single" w:sz="16" w:space="0" w:color="000000"/>
            </w:tcBorders>
            <w:shd w:val="clear" w:color="auto" w:fill="FFFFFF"/>
            <w:vAlign w:val="center"/>
          </w:tcPr>
          <w:p w:rsidR="003A7C8A" w:rsidRPr="00224535"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224535">
              <w:rPr>
                <w:rFonts w:ascii="Arial" w:hAnsi="Arial" w:cs="Arial"/>
                <w:color w:val="000000"/>
                <w:sz w:val="18"/>
                <w:szCs w:val="18"/>
              </w:rPr>
              <w:t>33</w:t>
            </w:r>
          </w:p>
        </w:tc>
      </w:tr>
      <w:tr w:rsidR="003A7C8A" w:rsidRPr="00224535" w:rsidTr="009D7239">
        <w:trPr>
          <w:cantSplit/>
          <w:jc w:val="center"/>
        </w:trPr>
        <w:tc>
          <w:tcPr>
            <w:tcW w:w="0" w:type="auto"/>
            <w:vMerge w:val="restart"/>
            <w:tcBorders>
              <w:top w:val="nil"/>
              <w:left w:val="single" w:sz="16" w:space="0" w:color="000000"/>
              <w:bottom w:val="nil"/>
              <w:right w:val="nil"/>
            </w:tcBorders>
            <w:shd w:val="clear" w:color="auto" w:fill="FFFFFF"/>
          </w:tcPr>
          <w:p w:rsidR="003A7C8A" w:rsidRPr="00224535" w:rsidRDefault="003A7C8A" w:rsidP="009D7239">
            <w:pPr>
              <w:autoSpaceDE w:val="0"/>
              <w:autoSpaceDN w:val="0"/>
              <w:adjustRightInd w:val="0"/>
              <w:spacing w:after="0" w:line="320" w:lineRule="atLeast"/>
              <w:ind w:left="60" w:right="60"/>
              <w:rPr>
                <w:rFonts w:ascii="Arial" w:hAnsi="Arial" w:cs="Arial"/>
                <w:color w:val="000000"/>
                <w:sz w:val="18"/>
                <w:szCs w:val="18"/>
              </w:rPr>
            </w:pPr>
            <w:r w:rsidRPr="00224535">
              <w:rPr>
                <w:rFonts w:ascii="Arial" w:hAnsi="Arial" w:cs="Arial"/>
                <w:color w:val="000000"/>
                <w:sz w:val="18"/>
                <w:szCs w:val="18"/>
              </w:rPr>
              <w:t>Normal Parameters</w:t>
            </w:r>
            <w:r w:rsidRPr="00224535">
              <w:rPr>
                <w:rFonts w:ascii="Arial" w:hAnsi="Arial" w:cs="Arial"/>
                <w:color w:val="000000"/>
                <w:sz w:val="18"/>
                <w:szCs w:val="18"/>
                <w:vertAlign w:val="superscript"/>
              </w:rPr>
              <w:t>a,b</w:t>
            </w:r>
          </w:p>
        </w:tc>
        <w:tc>
          <w:tcPr>
            <w:tcW w:w="0" w:type="auto"/>
            <w:tcBorders>
              <w:top w:val="nil"/>
              <w:left w:val="nil"/>
              <w:bottom w:val="nil"/>
              <w:right w:val="single" w:sz="16" w:space="0" w:color="000000"/>
            </w:tcBorders>
            <w:shd w:val="clear" w:color="auto" w:fill="FFFFFF"/>
          </w:tcPr>
          <w:p w:rsidR="003A7C8A" w:rsidRPr="00224535" w:rsidRDefault="003A7C8A" w:rsidP="009D7239">
            <w:pPr>
              <w:autoSpaceDE w:val="0"/>
              <w:autoSpaceDN w:val="0"/>
              <w:adjustRightInd w:val="0"/>
              <w:spacing w:after="0" w:line="320" w:lineRule="atLeast"/>
              <w:ind w:left="60" w:right="60"/>
              <w:rPr>
                <w:rFonts w:ascii="Arial" w:hAnsi="Arial" w:cs="Arial"/>
                <w:color w:val="000000"/>
                <w:sz w:val="18"/>
                <w:szCs w:val="18"/>
              </w:rPr>
            </w:pPr>
            <w:r w:rsidRPr="00224535">
              <w:rPr>
                <w:rFonts w:ascii="Arial" w:hAnsi="Arial" w:cs="Arial"/>
                <w:color w:val="000000"/>
                <w:sz w:val="18"/>
                <w:szCs w:val="18"/>
              </w:rPr>
              <w:t>Mean</w:t>
            </w:r>
          </w:p>
        </w:tc>
        <w:tc>
          <w:tcPr>
            <w:tcW w:w="0" w:type="auto"/>
            <w:tcBorders>
              <w:top w:val="nil"/>
              <w:left w:val="single" w:sz="16" w:space="0" w:color="000000"/>
              <w:bottom w:val="nil"/>
              <w:right w:val="single" w:sz="16" w:space="0" w:color="000000"/>
            </w:tcBorders>
            <w:shd w:val="clear" w:color="auto" w:fill="FFFFFF"/>
            <w:vAlign w:val="center"/>
          </w:tcPr>
          <w:p w:rsidR="003A7C8A" w:rsidRPr="00224535"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224535">
              <w:rPr>
                <w:rFonts w:ascii="Arial" w:hAnsi="Arial" w:cs="Arial"/>
                <w:color w:val="000000"/>
                <w:sz w:val="18"/>
                <w:szCs w:val="18"/>
              </w:rPr>
              <w:t>.0000000</w:t>
            </w:r>
          </w:p>
        </w:tc>
      </w:tr>
      <w:tr w:rsidR="003A7C8A" w:rsidRPr="00224535" w:rsidTr="009D7239">
        <w:trPr>
          <w:cantSplit/>
          <w:jc w:val="center"/>
        </w:trPr>
        <w:tc>
          <w:tcPr>
            <w:tcW w:w="0" w:type="auto"/>
            <w:vMerge/>
            <w:tcBorders>
              <w:top w:val="nil"/>
              <w:left w:val="single" w:sz="16" w:space="0" w:color="000000"/>
              <w:bottom w:val="nil"/>
              <w:right w:val="nil"/>
            </w:tcBorders>
            <w:shd w:val="clear" w:color="auto" w:fill="FFFFFF"/>
          </w:tcPr>
          <w:p w:rsidR="003A7C8A" w:rsidRPr="00224535" w:rsidRDefault="003A7C8A" w:rsidP="009D7239">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3A7C8A" w:rsidRPr="00224535" w:rsidRDefault="003A7C8A" w:rsidP="009D7239">
            <w:pPr>
              <w:autoSpaceDE w:val="0"/>
              <w:autoSpaceDN w:val="0"/>
              <w:adjustRightInd w:val="0"/>
              <w:spacing w:after="0" w:line="320" w:lineRule="atLeast"/>
              <w:ind w:left="60" w:right="60"/>
              <w:rPr>
                <w:rFonts w:ascii="Arial" w:hAnsi="Arial" w:cs="Arial"/>
                <w:color w:val="000000"/>
                <w:sz w:val="18"/>
                <w:szCs w:val="18"/>
              </w:rPr>
            </w:pPr>
            <w:r w:rsidRPr="00224535">
              <w:rPr>
                <w:rFonts w:ascii="Arial" w:hAnsi="Arial" w:cs="Arial"/>
                <w:color w:val="000000"/>
                <w:sz w:val="18"/>
                <w:szCs w:val="18"/>
              </w:rPr>
              <w:t>Std. Deviation</w:t>
            </w:r>
          </w:p>
        </w:tc>
        <w:tc>
          <w:tcPr>
            <w:tcW w:w="0" w:type="auto"/>
            <w:tcBorders>
              <w:top w:val="nil"/>
              <w:left w:val="single" w:sz="16" w:space="0" w:color="000000"/>
              <w:bottom w:val="nil"/>
              <w:right w:val="single" w:sz="16" w:space="0" w:color="000000"/>
            </w:tcBorders>
            <w:shd w:val="clear" w:color="auto" w:fill="FFFFFF"/>
            <w:vAlign w:val="center"/>
          </w:tcPr>
          <w:p w:rsidR="003A7C8A" w:rsidRPr="00224535"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224535">
              <w:rPr>
                <w:rFonts w:ascii="Arial" w:hAnsi="Arial" w:cs="Arial"/>
                <w:color w:val="000000"/>
                <w:sz w:val="18"/>
                <w:szCs w:val="18"/>
              </w:rPr>
              <w:t>16.36363650</w:t>
            </w:r>
          </w:p>
        </w:tc>
      </w:tr>
      <w:tr w:rsidR="003A7C8A" w:rsidRPr="00224535" w:rsidTr="009D7239">
        <w:trPr>
          <w:cantSplit/>
          <w:jc w:val="center"/>
        </w:trPr>
        <w:tc>
          <w:tcPr>
            <w:tcW w:w="0" w:type="auto"/>
            <w:vMerge w:val="restart"/>
            <w:tcBorders>
              <w:top w:val="nil"/>
              <w:left w:val="single" w:sz="16" w:space="0" w:color="000000"/>
              <w:bottom w:val="nil"/>
              <w:right w:val="nil"/>
            </w:tcBorders>
            <w:shd w:val="clear" w:color="auto" w:fill="FFFFFF"/>
          </w:tcPr>
          <w:p w:rsidR="003A7C8A" w:rsidRPr="00224535" w:rsidRDefault="003A7C8A" w:rsidP="009D7239">
            <w:pPr>
              <w:autoSpaceDE w:val="0"/>
              <w:autoSpaceDN w:val="0"/>
              <w:adjustRightInd w:val="0"/>
              <w:spacing w:after="0" w:line="320" w:lineRule="atLeast"/>
              <w:ind w:left="60" w:right="60"/>
              <w:rPr>
                <w:rFonts w:ascii="Arial" w:hAnsi="Arial" w:cs="Arial"/>
                <w:color w:val="000000"/>
                <w:sz w:val="18"/>
                <w:szCs w:val="18"/>
              </w:rPr>
            </w:pPr>
            <w:r w:rsidRPr="00224535">
              <w:rPr>
                <w:rFonts w:ascii="Arial" w:hAnsi="Arial" w:cs="Arial"/>
                <w:color w:val="000000"/>
                <w:sz w:val="18"/>
                <w:szCs w:val="18"/>
              </w:rPr>
              <w:t>Most Extreme Differences</w:t>
            </w:r>
          </w:p>
        </w:tc>
        <w:tc>
          <w:tcPr>
            <w:tcW w:w="0" w:type="auto"/>
            <w:tcBorders>
              <w:top w:val="nil"/>
              <w:left w:val="nil"/>
              <w:bottom w:val="nil"/>
              <w:right w:val="single" w:sz="16" w:space="0" w:color="000000"/>
            </w:tcBorders>
            <w:shd w:val="clear" w:color="auto" w:fill="FFFFFF"/>
          </w:tcPr>
          <w:p w:rsidR="003A7C8A" w:rsidRPr="00224535" w:rsidRDefault="003A7C8A" w:rsidP="009D7239">
            <w:pPr>
              <w:autoSpaceDE w:val="0"/>
              <w:autoSpaceDN w:val="0"/>
              <w:adjustRightInd w:val="0"/>
              <w:spacing w:after="0" w:line="320" w:lineRule="atLeast"/>
              <w:ind w:left="60" w:right="60"/>
              <w:rPr>
                <w:rFonts w:ascii="Arial" w:hAnsi="Arial" w:cs="Arial"/>
                <w:color w:val="000000"/>
                <w:sz w:val="18"/>
                <w:szCs w:val="18"/>
              </w:rPr>
            </w:pPr>
            <w:r w:rsidRPr="00224535">
              <w:rPr>
                <w:rFonts w:ascii="Arial" w:hAnsi="Arial" w:cs="Arial"/>
                <w:color w:val="000000"/>
                <w:sz w:val="18"/>
                <w:szCs w:val="18"/>
              </w:rPr>
              <w:t>Absolute</w:t>
            </w:r>
          </w:p>
        </w:tc>
        <w:tc>
          <w:tcPr>
            <w:tcW w:w="0" w:type="auto"/>
            <w:tcBorders>
              <w:top w:val="nil"/>
              <w:left w:val="single" w:sz="16" w:space="0" w:color="000000"/>
              <w:bottom w:val="nil"/>
              <w:right w:val="single" w:sz="16" w:space="0" w:color="000000"/>
            </w:tcBorders>
            <w:shd w:val="clear" w:color="auto" w:fill="FFFFFF"/>
            <w:vAlign w:val="center"/>
          </w:tcPr>
          <w:p w:rsidR="003A7C8A" w:rsidRPr="00224535"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224535">
              <w:rPr>
                <w:rFonts w:ascii="Arial" w:hAnsi="Arial" w:cs="Arial"/>
                <w:color w:val="000000"/>
                <w:sz w:val="18"/>
                <w:szCs w:val="18"/>
              </w:rPr>
              <w:t>.074</w:t>
            </w:r>
          </w:p>
        </w:tc>
      </w:tr>
      <w:tr w:rsidR="003A7C8A" w:rsidRPr="00224535" w:rsidTr="009D7239">
        <w:trPr>
          <w:cantSplit/>
          <w:jc w:val="center"/>
        </w:trPr>
        <w:tc>
          <w:tcPr>
            <w:tcW w:w="0" w:type="auto"/>
            <w:vMerge/>
            <w:tcBorders>
              <w:top w:val="nil"/>
              <w:left w:val="single" w:sz="16" w:space="0" w:color="000000"/>
              <w:bottom w:val="nil"/>
              <w:right w:val="nil"/>
            </w:tcBorders>
            <w:shd w:val="clear" w:color="auto" w:fill="FFFFFF"/>
          </w:tcPr>
          <w:p w:rsidR="003A7C8A" w:rsidRPr="00224535" w:rsidRDefault="003A7C8A" w:rsidP="009D7239">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3A7C8A" w:rsidRPr="00224535" w:rsidRDefault="003A7C8A" w:rsidP="009D7239">
            <w:pPr>
              <w:autoSpaceDE w:val="0"/>
              <w:autoSpaceDN w:val="0"/>
              <w:adjustRightInd w:val="0"/>
              <w:spacing w:after="0" w:line="320" w:lineRule="atLeast"/>
              <w:ind w:left="60" w:right="60"/>
              <w:rPr>
                <w:rFonts w:ascii="Arial" w:hAnsi="Arial" w:cs="Arial"/>
                <w:color w:val="000000"/>
                <w:sz w:val="18"/>
                <w:szCs w:val="18"/>
              </w:rPr>
            </w:pPr>
            <w:r w:rsidRPr="00224535">
              <w:rPr>
                <w:rFonts w:ascii="Arial" w:hAnsi="Arial" w:cs="Arial"/>
                <w:color w:val="000000"/>
                <w:sz w:val="18"/>
                <w:szCs w:val="18"/>
              </w:rPr>
              <w:t>Positive</w:t>
            </w:r>
          </w:p>
        </w:tc>
        <w:tc>
          <w:tcPr>
            <w:tcW w:w="0" w:type="auto"/>
            <w:tcBorders>
              <w:top w:val="nil"/>
              <w:left w:val="single" w:sz="16" w:space="0" w:color="000000"/>
              <w:bottom w:val="nil"/>
              <w:right w:val="single" w:sz="16" w:space="0" w:color="000000"/>
            </w:tcBorders>
            <w:shd w:val="clear" w:color="auto" w:fill="FFFFFF"/>
            <w:vAlign w:val="center"/>
          </w:tcPr>
          <w:p w:rsidR="003A7C8A" w:rsidRPr="00224535"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224535">
              <w:rPr>
                <w:rFonts w:ascii="Arial" w:hAnsi="Arial" w:cs="Arial"/>
                <w:color w:val="000000"/>
                <w:sz w:val="18"/>
                <w:szCs w:val="18"/>
              </w:rPr>
              <w:t>.059</w:t>
            </w:r>
          </w:p>
        </w:tc>
      </w:tr>
      <w:tr w:rsidR="003A7C8A" w:rsidRPr="00224535" w:rsidTr="009D7239">
        <w:trPr>
          <w:cantSplit/>
          <w:jc w:val="center"/>
        </w:trPr>
        <w:tc>
          <w:tcPr>
            <w:tcW w:w="0" w:type="auto"/>
            <w:vMerge/>
            <w:tcBorders>
              <w:top w:val="nil"/>
              <w:left w:val="single" w:sz="16" w:space="0" w:color="000000"/>
              <w:bottom w:val="nil"/>
              <w:right w:val="nil"/>
            </w:tcBorders>
            <w:shd w:val="clear" w:color="auto" w:fill="FFFFFF"/>
          </w:tcPr>
          <w:p w:rsidR="003A7C8A" w:rsidRPr="00224535" w:rsidRDefault="003A7C8A" w:rsidP="009D7239">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3A7C8A" w:rsidRPr="00224535" w:rsidRDefault="003A7C8A" w:rsidP="009D7239">
            <w:pPr>
              <w:autoSpaceDE w:val="0"/>
              <w:autoSpaceDN w:val="0"/>
              <w:adjustRightInd w:val="0"/>
              <w:spacing w:after="0" w:line="320" w:lineRule="atLeast"/>
              <w:ind w:left="60" w:right="60"/>
              <w:rPr>
                <w:rFonts w:ascii="Arial" w:hAnsi="Arial" w:cs="Arial"/>
                <w:color w:val="000000"/>
                <w:sz w:val="18"/>
                <w:szCs w:val="18"/>
              </w:rPr>
            </w:pPr>
            <w:r w:rsidRPr="00224535">
              <w:rPr>
                <w:rFonts w:ascii="Arial" w:hAnsi="Arial" w:cs="Arial"/>
                <w:color w:val="000000"/>
                <w:sz w:val="18"/>
                <w:szCs w:val="18"/>
              </w:rPr>
              <w:t>Negative</w:t>
            </w:r>
          </w:p>
        </w:tc>
        <w:tc>
          <w:tcPr>
            <w:tcW w:w="0" w:type="auto"/>
            <w:tcBorders>
              <w:top w:val="nil"/>
              <w:left w:val="single" w:sz="16" w:space="0" w:color="000000"/>
              <w:bottom w:val="nil"/>
              <w:right w:val="single" w:sz="16" w:space="0" w:color="000000"/>
            </w:tcBorders>
            <w:shd w:val="clear" w:color="auto" w:fill="FFFFFF"/>
            <w:vAlign w:val="center"/>
          </w:tcPr>
          <w:p w:rsidR="003A7C8A" w:rsidRPr="00224535"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224535">
              <w:rPr>
                <w:rFonts w:ascii="Arial" w:hAnsi="Arial" w:cs="Arial"/>
                <w:color w:val="000000"/>
                <w:sz w:val="18"/>
                <w:szCs w:val="18"/>
              </w:rPr>
              <w:t>-.074</w:t>
            </w:r>
          </w:p>
        </w:tc>
      </w:tr>
      <w:tr w:rsidR="003A7C8A" w:rsidRPr="00224535" w:rsidTr="009D7239">
        <w:trPr>
          <w:cantSplit/>
          <w:jc w:val="center"/>
        </w:trPr>
        <w:tc>
          <w:tcPr>
            <w:tcW w:w="0" w:type="auto"/>
            <w:gridSpan w:val="2"/>
            <w:tcBorders>
              <w:top w:val="nil"/>
              <w:left w:val="single" w:sz="16" w:space="0" w:color="000000"/>
              <w:bottom w:val="nil"/>
              <w:right w:val="nil"/>
            </w:tcBorders>
            <w:shd w:val="clear" w:color="auto" w:fill="FFFFFF"/>
          </w:tcPr>
          <w:p w:rsidR="003A7C8A" w:rsidRPr="00224535" w:rsidRDefault="003A7C8A" w:rsidP="009D7239">
            <w:pPr>
              <w:autoSpaceDE w:val="0"/>
              <w:autoSpaceDN w:val="0"/>
              <w:adjustRightInd w:val="0"/>
              <w:spacing w:after="0" w:line="320" w:lineRule="atLeast"/>
              <w:ind w:left="60" w:right="60"/>
              <w:rPr>
                <w:rFonts w:ascii="Arial" w:hAnsi="Arial" w:cs="Arial"/>
                <w:color w:val="000000"/>
                <w:sz w:val="18"/>
                <w:szCs w:val="18"/>
              </w:rPr>
            </w:pPr>
            <w:r w:rsidRPr="00224535">
              <w:rPr>
                <w:rFonts w:ascii="Arial" w:hAnsi="Arial" w:cs="Arial"/>
                <w:color w:val="000000"/>
                <w:sz w:val="18"/>
                <w:szCs w:val="18"/>
              </w:rPr>
              <w:t>Test Statistic</w:t>
            </w:r>
          </w:p>
        </w:tc>
        <w:tc>
          <w:tcPr>
            <w:tcW w:w="0" w:type="auto"/>
            <w:tcBorders>
              <w:top w:val="nil"/>
              <w:left w:val="single" w:sz="16" w:space="0" w:color="000000"/>
              <w:bottom w:val="nil"/>
              <w:right w:val="single" w:sz="16" w:space="0" w:color="000000"/>
            </w:tcBorders>
            <w:shd w:val="clear" w:color="auto" w:fill="FFFFFF"/>
            <w:vAlign w:val="center"/>
          </w:tcPr>
          <w:p w:rsidR="003A7C8A" w:rsidRPr="00224535"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224535">
              <w:rPr>
                <w:rFonts w:ascii="Arial" w:hAnsi="Arial" w:cs="Arial"/>
                <w:color w:val="000000"/>
                <w:sz w:val="18"/>
                <w:szCs w:val="18"/>
              </w:rPr>
              <w:t>.074</w:t>
            </w:r>
          </w:p>
        </w:tc>
      </w:tr>
      <w:tr w:rsidR="003A7C8A" w:rsidRPr="00224535" w:rsidTr="009D7239">
        <w:trPr>
          <w:cantSplit/>
          <w:jc w:val="center"/>
        </w:trPr>
        <w:tc>
          <w:tcPr>
            <w:tcW w:w="0" w:type="auto"/>
            <w:gridSpan w:val="2"/>
            <w:tcBorders>
              <w:top w:val="nil"/>
              <w:left w:val="single" w:sz="16" w:space="0" w:color="000000"/>
              <w:bottom w:val="single" w:sz="16" w:space="0" w:color="000000"/>
              <w:right w:val="nil"/>
            </w:tcBorders>
            <w:shd w:val="clear" w:color="auto" w:fill="FFFFFF"/>
          </w:tcPr>
          <w:p w:rsidR="003A7C8A" w:rsidRPr="00224535" w:rsidRDefault="003A7C8A" w:rsidP="009D7239">
            <w:pPr>
              <w:autoSpaceDE w:val="0"/>
              <w:autoSpaceDN w:val="0"/>
              <w:adjustRightInd w:val="0"/>
              <w:spacing w:after="0" w:line="320" w:lineRule="atLeast"/>
              <w:ind w:left="60" w:right="60"/>
              <w:rPr>
                <w:rFonts w:ascii="Arial" w:hAnsi="Arial" w:cs="Arial"/>
                <w:color w:val="000000"/>
                <w:sz w:val="18"/>
                <w:szCs w:val="18"/>
              </w:rPr>
            </w:pPr>
            <w:r w:rsidRPr="00224535">
              <w:rPr>
                <w:rFonts w:ascii="Arial" w:hAnsi="Arial" w:cs="Arial"/>
                <w:color w:val="000000"/>
                <w:sz w:val="18"/>
                <w:szCs w:val="18"/>
              </w:rPr>
              <w:t>Asymp. Sig. (2-tailed)</w:t>
            </w:r>
          </w:p>
        </w:tc>
        <w:tc>
          <w:tcPr>
            <w:tcW w:w="0" w:type="auto"/>
            <w:tcBorders>
              <w:top w:val="nil"/>
              <w:left w:val="single" w:sz="16" w:space="0" w:color="000000"/>
              <w:bottom w:val="single" w:sz="16" w:space="0" w:color="000000"/>
              <w:right w:val="single" w:sz="16" w:space="0" w:color="000000"/>
            </w:tcBorders>
            <w:shd w:val="clear" w:color="auto" w:fill="FFFFFF"/>
            <w:vAlign w:val="center"/>
          </w:tcPr>
          <w:p w:rsidR="003A7C8A" w:rsidRPr="00224535"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224535">
              <w:rPr>
                <w:rFonts w:ascii="Arial" w:hAnsi="Arial" w:cs="Arial"/>
                <w:color w:val="000000"/>
                <w:sz w:val="18"/>
                <w:szCs w:val="18"/>
              </w:rPr>
              <w:t>.200</w:t>
            </w:r>
            <w:r w:rsidRPr="00224535">
              <w:rPr>
                <w:rFonts w:ascii="Arial" w:hAnsi="Arial" w:cs="Arial"/>
                <w:color w:val="000000"/>
                <w:sz w:val="18"/>
                <w:szCs w:val="18"/>
                <w:vertAlign w:val="superscript"/>
              </w:rPr>
              <w:t>c,d</w:t>
            </w:r>
          </w:p>
        </w:tc>
      </w:tr>
    </w:tbl>
    <w:p w:rsidR="003A7C8A" w:rsidRDefault="003A7C8A" w:rsidP="003A7C8A">
      <w:pPr>
        <w:spacing w:after="0" w:line="276" w:lineRule="auto"/>
        <w:jc w:val="both"/>
        <w:rPr>
          <w:rFonts w:ascii="Times New Roman" w:hAnsi="Times New Roman"/>
          <w:b/>
          <w:sz w:val="24"/>
          <w:szCs w:val="24"/>
        </w:rPr>
      </w:pPr>
    </w:p>
    <w:p w:rsidR="003A7C8A" w:rsidRPr="00976D38" w:rsidRDefault="003A7C8A" w:rsidP="003A7C8A">
      <w:pPr>
        <w:pStyle w:val="Caption"/>
        <w:keepNext/>
        <w:numPr>
          <w:ilvl w:val="0"/>
          <w:numId w:val="1"/>
        </w:numPr>
        <w:ind w:left="993"/>
        <w:rPr>
          <w:rFonts w:ascii="Times New Roman" w:hAnsi="Times New Roman"/>
          <w:i w:val="0"/>
          <w:sz w:val="24"/>
          <w:szCs w:val="24"/>
        </w:rPr>
      </w:pPr>
      <w:bookmarkStart w:id="33" w:name="_Toc169723764"/>
      <w:r>
        <w:rPr>
          <w:rFonts w:ascii="Times New Roman" w:hAnsi="Times New Roman"/>
          <w:i w:val="0"/>
          <w:color w:val="auto"/>
          <w:sz w:val="24"/>
          <w:szCs w:val="24"/>
        </w:rPr>
        <w:t>Uji Multikolinieritas</w:t>
      </w:r>
      <w:bookmarkEnd w:id="33"/>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41"/>
        <w:gridCol w:w="2029"/>
        <w:gridCol w:w="1116"/>
        <w:gridCol w:w="705"/>
      </w:tblGrid>
      <w:tr w:rsidR="003A7C8A" w:rsidRPr="00D313D4" w:rsidTr="009D7239">
        <w:trPr>
          <w:cantSplit/>
          <w:jc w:val="center"/>
        </w:trPr>
        <w:tc>
          <w:tcPr>
            <w:tcW w:w="0" w:type="auto"/>
            <w:gridSpan w:val="4"/>
            <w:tcBorders>
              <w:top w:val="nil"/>
              <w:left w:val="nil"/>
              <w:bottom w:val="nil"/>
              <w:right w:val="nil"/>
            </w:tcBorders>
            <w:shd w:val="clear" w:color="auto" w:fill="FFFFFF"/>
            <w:vAlign w:val="center"/>
          </w:tcPr>
          <w:p w:rsidR="003A7C8A" w:rsidRPr="00D313D4" w:rsidRDefault="003A7C8A" w:rsidP="009D7239">
            <w:pPr>
              <w:autoSpaceDE w:val="0"/>
              <w:autoSpaceDN w:val="0"/>
              <w:adjustRightInd w:val="0"/>
              <w:spacing w:after="0" w:line="320" w:lineRule="atLeast"/>
              <w:ind w:left="60" w:right="60"/>
              <w:jc w:val="center"/>
              <w:rPr>
                <w:rFonts w:ascii="Arial" w:hAnsi="Arial" w:cs="Arial"/>
                <w:color w:val="000000"/>
                <w:sz w:val="18"/>
                <w:szCs w:val="18"/>
              </w:rPr>
            </w:pPr>
            <w:r w:rsidRPr="00D313D4">
              <w:rPr>
                <w:rFonts w:ascii="Arial" w:hAnsi="Arial" w:cs="Arial"/>
                <w:b/>
                <w:bCs/>
                <w:color w:val="000000"/>
                <w:sz w:val="18"/>
                <w:szCs w:val="18"/>
              </w:rPr>
              <w:t>Coefficients</w:t>
            </w:r>
            <w:r w:rsidRPr="00D313D4">
              <w:rPr>
                <w:rFonts w:ascii="Arial" w:hAnsi="Arial" w:cs="Arial"/>
                <w:b/>
                <w:bCs/>
                <w:color w:val="000000"/>
                <w:sz w:val="18"/>
                <w:szCs w:val="18"/>
                <w:vertAlign w:val="superscript"/>
              </w:rPr>
              <w:t>a</w:t>
            </w:r>
          </w:p>
        </w:tc>
      </w:tr>
      <w:tr w:rsidR="003A7C8A" w:rsidRPr="00D313D4" w:rsidTr="009D7239">
        <w:trPr>
          <w:cantSplit/>
          <w:jc w:val="center"/>
        </w:trPr>
        <w:tc>
          <w:tcPr>
            <w:tcW w:w="0" w:type="auto"/>
            <w:gridSpan w:val="2"/>
            <w:vMerge w:val="restart"/>
            <w:tcBorders>
              <w:top w:val="single" w:sz="16" w:space="0" w:color="000000"/>
              <w:left w:val="single" w:sz="16" w:space="0" w:color="000000"/>
              <w:bottom w:val="nil"/>
              <w:right w:val="nil"/>
            </w:tcBorders>
            <w:shd w:val="clear" w:color="auto" w:fill="FFFFFF"/>
            <w:vAlign w:val="bottom"/>
          </w:tcPr>
          <w:p w:rsidR="003A7C8A" w:rsidRPr="00D313D4" w:rsidRDefault="003A7C8A" w:rsidP="009D7239">
            <w:pPr>
              <w:autoSpaceDE w:val="0"/>
              <w:autoSpaceDN w:val="0"/>
              <w:adjustRightInd w:val="0"/>
              <w:spacing w:after="0" w:line="320" w:lineRule="atLeast"/>
              <w:ind w:left="60" w:right="60"/>
              <w:rPr>
                <w:rFonts w:ascii="Arial" w:hAnsi="Arial" w:cs="Arial"/>
                <w:color w:val="000000"/>
                <w:sz w:val="18"/>
                <w:szCs w:val="18"/>
              </w:rPr>
            </w:pPr>
            <w:r w:rsidRPr="00D313D4">
              <w:rPr>
                <w:rFonts w:ascii="Arial" w:hAnsi="Arial" w:cs="Arial"/>
                <w:color w:val="000000"/>
                <w:sz w:val="18"/>
                <w:szCs w:val="18"/>
              </w:rPr>
              <w:t>Model</w:t>
            </w:r>
          </w:p>
        </w:tc>
        <w:tc>
          <w:tcPr>
            <w:tcW w:w="0" w:type="auto"/>
            <w:gridSpan w:val="2"/>
            <w:tcBorders>
              <w:top w:val="single" w:sz="16" w:space="0" w:color="000000"/>
              <w:left w:val="single" w:sz="16" w:space="0" w:color="000000"/>
              <w:right w:val="single" w:sz="16" w:space="0" w:color="000000"/>
            </w:tcBorders>
            <w:shd w:val="clear" w:color="auto" w:fill="FFFFFF"/>
            <w:vAlign w:val="bottom"/>
          </w:tcPr>
          <w:p w:rsidR="003A7C8A" w:rsidRPr="00D313D4" w:rsidRDefault="003A7C8A" w:rsidP="009D7239">
            <w:pPr>
              <w:autoSpaceDE w:val="0"/>
              <w:autoSpaceDN w:val="0"/>
              <w:adjustRightInd w:val="0"/>
              <w:spacing w:after="0" w:line="320" w:lineRule="atLeast"/>
              <w:ind w:left="60" w:right="60"/>
              <w:jc w:val="center"/>
              <w:rPr>
                <w:rFonts w:ascii="Arial" w:hAnsi="Arial" w:cs="Arial"/>
                <w:color w:val="000000"/>
                <w:sz w:val="18"/>
                <w:szCs w:val="18"/>
              </w:rPr>
            </w:pPr>
            <w:r w:rsidRPr="00D313D4">
              <w:rPr>
                <w:rFonts w:ascii="Arial" w:hAnsi="Arial" w:cs="Arial"/>
                <w:color w:val="000000"/>
                <w:sz w:val="18"/>
                <w:szCs w:val="18"/>
              </w:rPr>
              <w:t>Collinearity Statistics</w:t>
            </w:r>
          </w:p>
        </w:tc>
      </w:tr>
      <w:tr w:rsidR="003A7C8A" w:rsidRPr="00D313D4" w:rsidTr="009D7239">
        <w:trPr>
          <w:cantSplit/>
          <w:jc w:val="center"/>
        </w:trPr>
        <w:tc>
          <w:tcPr>
            <w:tcW w:w="0" w:type="auto"/>
            <w:gridSpan w:val="2"/>
            <w:vMerge/>
            <w:tcBorders>
              <w:top w:val="single" w:sz="16" w:space="0" w:color="000000"/>
              <w:left w:val="single" w:sz="16" w:space="0" w:color="000000"/>
              <w:bottom w:val="nil"/>
              <w:right w:val="nil"/>
            </w:tcBorders>
            <w:shd w:val="clear" w:color="auto" w:fill="FFFFFF"/>
            <w:vAlign w:val="bottom"/>
          </w:tcPr>
          <w:p w:rsidR="003A7C8A" w:rsidRPr="00D313D4" w:rsidRDefault="003A7C8A" w:rsidP="009D7239">
            <w:pPr>
              <w:autoSpaceDE w:val="0"/>
              <w:autoSpaceDN w:val="0"/>
              <w:adjustRightInd w:val="0"/>
              <w:spacing w:after="0" w:line="240" w:lineRule="auto"/>
              <w:rPr>
                <w:rFonts w:ascii="Arial" w:hAnsi="Arial" w:cs="Arial"/>
                <w:color w:val="000000"/>
                <w:sz w:val="18"/>
                <w:szCs w:val="18"/>
              </w:rPr>
            </w:pPr>
          </w:p>
        </w:tc>
        <w:tc>
          <w:tcPr>
            <w:tcW w:w="0" w:type="auto"/>
            <w:tcBorders>
              <w:left w:val="single" w:sz="16" w:space="0" w:color="000000"/>
              <w:bottom w:val="single" w:sz="16" w:space="0" w:color="000000"/>
            </w:tcBorders>
            <w:shd w:val="clear" w:color="auto" w:fill="FFFFFF"/>
            <w:vAlign w:val="bottom"/>
          </w:tcPr>
          <w:p w:rsidR="003A7C8A" w:rsidRPr="00D313D4" w:rsidRDefault="003A7C8A" w:rsidP="009D7239">
            <w:pPr>
              <w:autoSpaceDE w:val="0"/>
              <w:autoSpaceDN w:val="0"/>
              <w:adjustRightInd w:val="0"/>
              <w:spacing w:after="0" w:line="320" w:lineRule="atLeast"/>
              <w:ind w:left="60" w:right="60"/>
              <w:jc w:val="center"/>
              <w:rPr>
                <w:rFonts w:ascii="Arial" w:hAnsi="Arial" w:cs="Arial"/>
                <w:color w:val="000000"/>
                <w:sz w:val="18"/>
                <w:szCs w:val="18"/>
              </w:rPr>
            </w:pPr>
            <w:r w:rsidRPr="00D313D4">
              <w:rPr>
                <w:rFonts w:ascii="Arial" w:hAnsi="Arial" w:cs="Arial"/>
                <w:color w:val="000000"/>
                <w:sz w:val="18"/>
                <w:szCs w:val="18"/>
              </w:rPr>
              <w:t>Tolerance</w:t>
            </w:r>
          </w:p>
        </w:tc>
        <w:tc>
          <w:tcPr>
            <w:tcW w:w="0" w:type="auto"/>
            <w:tcBorders>
              <w:bottom w:val="single" w:sz="16" w:space="0" w:color="000000"/>
              <w:right w:val="single" w:sz="16" w:space="0" w:color="000000"/>
            </w:tcBorders>
            <w:shd w:val="clear" w:color="auto" w:fill="FFFFFF"/>
            <w:vAlign w:val="bottom"/>
          </w:tcPr>
          <w:p w:rsidR="003A7C8A" w:rsidRPr="00D313D4" w:rsidRDefault="003A7C8A" w:rsidP="009D7239">
            <w:pPr>
              <w:autoSpaceDE w:val="0"/>
              <w:autoSpaceDN w:val="0"/>
              <w:adjustRightInd w:val="0"/>
              <w:spacing w:after="0" w:line="320" w:lineRule="atLeast"/>
              <w:ind w:left="60" w:right="60"/>
              <w:jc w:val="center"/>
              <w:rPr>
                <w:rFonts w:ascii="Arial" w:hAnsi="Arial" w:cs="Arial"/>
                <w:color w:val="000000"/>
                <w:sz w:val="18"/>
                <w:szCs w:val="18"/>
              </w:rPr>
            </w:pPr>
            <w:r w:rsidRPr="00D313D4">
              <w:rPr>
                <w:rFonts w:ascii="Arial" w:hAnsi="Arial" w:cs="Arial"/>
                <w:color w:val="000000"/>
                <w:sz w:val="18"/>
                <w:szCs w:val="18"/>
              </w:rPr>
              <w:t>VIF</w:t>
            </w:r>
          </w:p>
        </w:tc>
      </w:tr>
      <w:tr w:rsidR="003A7C8A" w:rsidRPr="00D313D4" w:rsidTr="009D7239">
        <w:trPr>
          <w:cantSplit/>
          <w:jc w:val="center"/>
        </w:trPr>
        <w:tc>
          <w:tcPr>
            <w:tcW w:w="0" w:type="auto"/>
            <w:vMerge w:val="restart"/>
            <w:tcBorders>
              <w:top w:val="single" w:sz="16" w:space="0" w:color="000000"/>
              <w:left w:val="single" w:sz="16" w:space="0" w:color="000000"/>
              <w:bottom w:val="single" w:sz="16" w:space="0" w:color="000000"/>
              <w:right w:val="nil"/>
            </w:tcBorders>
            <w:shd w:val="clear" w:color="auto" w:fill="FFFFFF"/>
          </w:tcPr>
          <w:p w:rsidR="003A7C8A" w:rsidRPr="00D313D4" w:rsidRDefault="003A7C8A" w:rsidP="009D7239">
            <w:pPr>
              <w:autoSpaceDE w:val="0"/>
              <w:autoSpaceDN w:val="0"/>
              <w:adjustRightInd w:val="0"/>
              <w:spacing w:after="0" w:line="320" w:lineRule="atLeast"/>
              <w:ind w:left="60" w:right="60"/>
              <w:rPr>
                <w:rFonts w:ascii="Arial" w:hAnsi="Arial" w:cs="Arial"/>
                <w:color w:val="000000"/>
                <w:sz w:val="18"/>
                <w:szCs w:val="18"/>
              </w:rPr>
            </w:pPr>
            <w:r w:rsidRPr="00D313D4">
              <w:rPr>
                <w:rFonts w:ascii="Arial" w:hAnsi="Arial" w:cs="Arial"/>
                <w:color w:val="000000"/>
                <w:sz w:val="18"/>
                <w:szCs w:val="18"/>
              </w:rPr>
              <w:t>1</w:t>
            </w:r>
          </w:p>
        </w:tc>
        <w:tc>
          <w:tcPr>
            <w:tcW w:w="0" w:type="auto"/>
            <w:tcBorders>
              <w:top w:val="single" w:sz="16" w:space="0" w:color="000000"/>
              <w:left w:val="nil"/>
              <w:bottom w:val="nil"/>
              <w:right w:val="single" w:sz="16" w:space="0" w:color="000000"/>
            </w:tcBorders>
            <w:shd w:val="clear" w:color="auto" w:fill="FFFFFF"/>
          </w:tcPr>
          <w:p w:rsidR="003A7C8A" w:rsidRPr="00D313D4" w:rsidRDefault="003A7C8A" w:rsidP="009D7239">
            <w:pPr>
              <w:autoSpaceDE w:val="0"/>
              <w:autoSpaceDN w:val="0"/>
              <w:adjustRightInd w:val="0"/>
              <w:spacing w:after="0" w:line="320" w:lineRule="atLeast"/>
              <w:ind w:left="60" w:right="60"/>
              <w:rPr>
                <w:rFonts w:ascii="Arial" w:hAnsi="Arial" w:cs="Arial"/>
                <w:color w:val="000000"/>
                <w:sz w:val="18"/>
                <w:szCs w:val="18"/>
              </w:rPr>
            </w:pPr>
            <w:r w:rsidRPr="00D313D4">
              <w:rPr>
                <w:rFonts w:ascii="Arial" w:hAnsi="Arial" w:cs="Arial"/>
                <w:color w:val="000000"/>
                <w:sz w:val="18"/>
                <w:szCs w:val="18"/>
              </w:rPr>
              <w:t>"Net Profit Margin"</w:t>
            </w:r>
          </w:p>
        </w:tc>
        <w:tc>
          <w:tcPr>
            <w:tcW w:w="0" w:type="auto"/>
            <w:tcBorders>
              <w:top w:val="single" w:sz="16" w:space="0" w:color="000000"/>
              <w:left w:val="single" w:sz="16" w:space="0" w:color="000000"/>
              <w:bottom w:val="nil"/>
            </w:tcBorders>
            <w:shd w:val="clear" w:color="auto" w:fill="FFFFFF"/>
            <w:vAlign w:val="center"/>
          </w:tcPr>
          <w:p w:rsidR="003A7C8A" w:rsidRPr="00D313D4"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313D4">
              <w:rPr>
                <w:rFonts w:ascii="Arial" w:hAnsi="Arial" w:cs="Arial"/>
                <w:color w:val="000000"/>
                <w:sz w:val="18"/>
                <w:szCs w:val="18"/>
              </w:rPr>
              <w:t>.781</w:t>
            </w:r>
          </w:p>
        </w:tc>
        <w:tc>
          <w:tcPr>
            <w:tcW w:w="0" w:type="auto"/>
            <w:tcBorders>
              <w:top w:val="single" w:sz="16" w:space="0" w:color="000000"/>
              <w:bottom w:val="nil"/>
              <w:right w:val="single" w:sz="16" w:space="0" w:color="000000"/>
            </w:tcBorders>
            <w:shd w:val="clear" w:color="auto" w:fill="FFFFFF"/>
            <w:vAlign w:val="center"/>
          </w:tcPr>
          <w:p w:rsidR="003A7C8A" w:rsidRPr="00D313D4"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313D4">
              <w:rPr>
                <w:rFonts w:ascii="Arial" w:hAnsi="Arial" w:cs="Arial"/>
                <w:color w:val="000000"/>
                <w:sz w:val="18"/>
                <w:szCs w:val="18"/>
              </w:rPr>
              <w:t>1.280</w:t>
            </w:r>
          </w:p>
        </w:tc>
      </w:tr>
      <w:tr w:rsidR="003A7C8A" w:rsidRPr="00D313D4" w:rsidTr="009D7239">
        <w:trPr>
          <w:cantSplit/>
          <w:jc w:val="center"/>
        </w:trPr>
        <w:tc>
          <w:tcPr>
            <w:tcW w:w="0" w:type="auto"/>
            <w:vMerge/>
            <w:tcBorders>
              <w:top w:val="single" w:sz="16" w:space="0" w:color="000000"/>
              <w:left w:val="single" w:sz="16" w:space="0" w:color="000000"/>
              <w:bottom w:val="single" w:sz="16" w:space="0" w:color="000000"/>
              <w:right w:val="nil"/>
            </w:tcBorders>
            <w:shd w:val="clear" w:color="auto" w:fill="FFFFFF"/>
          </w:tcPr>
          <w:p w:rsidR="003A7C8A" w:rsidRPr="00D313D4" w:rsidRDefault="003A7C8A" w:rsidP="009D7239">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3A7C8A" w:rsidRPr="00D313D4" w:rsidRDefault="003A7C8A" w:rsidP="009D7239">
            <w:pPr>
              <w:autoSpaceDE w:val="0"/>
              <w:autoSpaceDN w:val="0"/>
              <w:adjustRightInd w:val="0"/>
              <w:spacing w:after="0" w:line="320" w:lineRule="atLeast"/>
              <w:ind w:left="60" w:right="60"/>
              <w:rPr>
                <w:rFonts w:ascii="Arial" w:hAnsi="Arial" w:cs="Arial"/>
                <w:color w:val="000000"/>
                <w:sz w:val="18"/>
                <w:szCs w:val="18"/>
              </w:rPr>
            </w:pPr>
            <w:r w:rsidRPr="00D313D4">
              <w:rPr>
                <w:rFonts w:ascii="Arial" w:hAnsi="Arial" w:cs="Arial"/>
                <w:color w:val="000000"/>
                <w:sz w:val="18"/>
                <w:szCs w:val="18"/>
              </w:rPr>
              <w:t>"Current ratio"</w:t>
            </w:r>
          </w:p>
        </w:tc>
        <w:tc>
          <w:tcPr>
            <w:tcW w:w="0" w:type="auto"/>
            <w:tcBorders>
              <w:top w:val="nil"/>
              <w:left w:val="single" w:sz="16" w:space="0" w:color="000000"/>
              <w:bottom w:val="nil"/>
            </w:tcBorders>
            <w:shd w:val="clear" w:color="auto" w:fill="FFFFFF"/>
            <w:vAlign w:val="center"/>
          </w:tcPr>
          <w:p w:rsidR="003A7C8A" w:rsidRPr="00D313D4"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313D4">
              <w:rPr>
                <w:rFonts w:ascii="Arial" w:hAnsi="Arial" w:cs="Arial"/>
                <w:color w:val="000000"/>
                <w:sz w:val="18"/>
                <w:szCs w:val="18"/>
              </w:rPr>
              <w:t>.591</w:t>
            </w:r>
          </w:p>
        </w:tc>
        <w:tc>
          <w:tcPr>
            <w:tcW w:w="0" w:type="auto"/>
            <w:tcBorders>
              <w:top w:val="nil"/>
              <w:bottom w:val="nil"/>
              <w:right w:val="single" w:sz="16" w:space="0" w:color="000000"/>
            </w:tcBorders>
            <w:shd w:val="clear" w:color="auto" w:fill="FFFFFF"/>
            <w:vAlign w:val="center"/>
          </w:tcPr>
          <w:p w:rsidR="003A7C8A" w:rsidRPr="00D313D4"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313D4">
              <w:rPr>
                <w:rFonts w:ascii="Arial" w:hAnsi="Arial" w:cs="Arial"/>
                <w:color w:val="000000"/>
                <w:sz w:val="18"/>
                <w:szCs w:val="18"/>
              </w:rPr>
              <w:t>1.691</w:t>
            </w:r>
          </w:p>
        </w:tc>
      </w:tr>
      <w:tr w:rsidR="003A7C8A" w:rsidRPr="00D313D4" w:rsidTr="009D7239">
        <w:trPr>
          <w:cantSplit/>
          <w:jc w:val="center"/>
        </w:trPr>
        <w:tc>
          <w:tcPr>
            <w:tcW w:w="0" w:type="auto"/>
            <w:vMerge/>
            <w:tcBorders>
              <w:top w:val="single" w:sz="16" w:space="0" w:color="000000"/>
              <w:left w:val="single" w:sz="16" w:space="0" w:color="000000"/>
              <w:bottom w:val="single" w:sz="16" w:space="0" w:color="000000"/>
              <w:right w:val="nil"/>
            </w:tcBorders>
            <w:shd w:val="clear" w:color="auto" w:fill="FFFFFF"/>
          </w:tcPr>
          <w:p w:rsidR="003A7C8A" w:rsidRPr="00D313D4" w:rsidRDefault="003A7C8A" w:rsidP="009D7239">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3A7C8A" w:rsidRPr="00D313D4" w:rsidRDefault="003A7C8A" w:rsidP="009D7239">
            <w:pPr>
              <w:autoSpaceDE w:val="0"/>
              <w:autoSpaceDN w:val="0"/>
              <w:adjustRightInd w:val="0"/>
              <w:spacing w:after="0" w:line="320" w:lineRule="atLeast"/>
              <w:ind w:left="60" w:right="60"/>
              <w:rPr>
                <w:rFonts w:ascii="Arial" w:hAnsi="Arial" w:cs="Arial"/>
                <w:color w:val="000000"/>
                <w:sz w:val="18"/>
                <w:szCs w:val="18"/>
              </w:rPr>
            </w:pPr>
            <w:r w:rsidRPr="00D313D4">
              <w:rPr>
                <w:rFonts w:ascii="Arial" w:hAnsi="Arial" w:cs="Arial"/>
                <w:color w:val="000000"/>
                <w:sz w:val="18"/>
                <w:szCs w:val="18"/>
              </w:rPr>
              <w:t>"Total Assets Turnover"</w:t>
            </w:r>
          </w:p>
        </w:tc>
        <w:tc>
          <w:tcPr>
            <w:tcW w:w="0" w:type="auto"/>
            <w:tcBorders>
              <w:top w:val="nil"/>
              <w:left w:val="single" w:sz="16" w:space="0" w:color="000000"/>
              <w:bottom w:val="nil"/>
            </w:tcBorders>
            <w:shd w:val="clear" w:color="auto" w:fill="FFFFFF"/>
            <w:vAlign w:val="center"/>
          </w:tcPr>
          <w:p w:rsidR="003A7C8A" w:rsidRPr="00D313D4"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313D4">
              <w:rPr>
                <w:rFonts w:ascii="Arial" w:hAnsi="Arial" w:cs="Arial"/>
                <w:color w:val="000000"/>
                <w:sz w:val="18"/>
                <w:szCs w:val="18"/>
              </w:rPr>
              <w:t>.826</w:t>
            </w:r>
          </w:p>
        </w:tc>
        <w:tc>
          <w:tcPr>
            <w:tcW w:w="0" w:type="auto"/>
            <w:tcBorders>
              <w:top w:val="nil"/>
              <w:bottom w:val="nil"/>
              <w:right w:val="single" w:sz="16" w:space="0" w:color="000000"/>
            </w:tcBorders>
            <w:shd w:val="clear" w:color="auto" w:fill="FFFFFF"/>
            <w:vAlign w:val="center"/>
          </w:tcPr>
          <w:p w:rsidR="003A7C8A" w:rsidRPr="00D313D4"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313D4">
              <w:rPr>
                <w:rFonts w:ascii="Arial" w:hAnsi="Arial" w:cs="Arial"/>
                <w:color w:val="000000"/>
                <w:sz w:val="18"/>
                <w:szCs w:val="18"/>
              </w:rPr>
              <w:t>1.211</w:t>
            </w:r>
          </w:p>
        </w:tc>
      </w:tr>
      <w:tr w:rsidR="003A7C8A" w:rsidRPr="00D313D4" w:rsidTr="009D7239">
        <w:trPr>
          <w:cantSplit/>
          <w:jc w:val="center"/>
        </w:trPr>
        <w:tc>
          <w:tcPr>
            <w:tcW w:w="0" w:type="auto"/>
            <w:vMerge/>
            <w:tcBorders>
              <w:top w:val="single" w:sz="16" w:space="0" w:color="000000"/>
              <w:left w:val="single" w:sz="16" w:space="0" w:color="000000"/>
              <w:bottom w:val="single" w:sz="16" w:space="0" w:color="000000"/>
              <w:right w:val="nil"/>
            </w:tcBorders>
            <w:shd w:val="clear" w:color="auto" w:fill="FFFFFF"/>
          </w:tcPr>
          <w:p w:rsidR="003A7C8A" w:rsidRPr="00D313D4" w:rsidRDefault="003A7C8A" w:rsidP="009D7239">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single" w:sz="16" w:space="0" w:color="000000"/>
              <w:right w:val="single" w:sz="16" w:space="0" w:color="000000"/>
            </w:tcBorders>
            <w:shd w:val="clear" w:color="auto" w:fill="FFFFFF"/>
          </w:tcPr>
          <w:p w:rsidR="003A7C8A" w:rsidRPr="00D313D4" w:rsidRDefault="003A7C8A" w:rsidP="009D7239">
            <w:pPr>
              <w:autoSpaceDE w:val="0"/>
              <w:autoSpaceDN w:val="0"/>
              <w:adjustRightInd w:val="0"/>
              <w:spacing w:after="0" w:line="320" w:lineRule="atLeast"/>
              <w:ind w:left="60" w:right="60"/>
              <w:rPr>
                <w:rFonts w:ascii="Arial" w:hAnsi="Arial" w:cs="Arial"/>
                <w:color w:val="000000"/>
                <w:sz w:val="18"/>
                <w:szCs w:val="18"/>
              </w:rPr>
            </w:pPr>
            <w:r w:rsidRPr="00D313D4">
              <w:rPr>
                <w:rFonts w:ascii="Arial" w:hAnsi="Arial" w:cs="Arial"/>
                <w:color w:val="000000"/>
                <w:sz w:val="18"/>
                <w:szCs w:val="18"/>
              </w:rPr>
              <w:t>"Debt to Equity ratio"</w:t>
            </w:r>
          </w:p>
        </w:tc>
        <w:tc>
          <w:tcPr>
            <w:tcW w:w="0" w:type="auto"/>
            <w:tcBorders>
              <w:top w:val="nil"/>
              <w:left w:val="single" w:sz="16" w:space="0" w:color="000000"/>
              <w:bottom w:val="single" w:sz="16" w:space="0" w:color="000000"/>
            </w:tcBorders>
            <w:shd w:val="clear" w:color="auto" w:fill="FFFFFF"/>
            <w:vAlign w:val="center"/>
          </w:tcPr>
          <w:p w:rsidR="003A7C8A" w:rsidRPr="00D313D4"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313D4">
              <w:rPr>
                <w:rFonts w:ascii="Arial" w:hAnsi="Arial" w:cs="Arial"/>
                <w:color w:val="000000"/>
                <w:sz w:val="18"/>
                <w:szCs w:val="18"/>
              </w:rPr>
              <w:t>.653</w:t>
            </w:r>
          </w:p>
        </w:tc>
        <w:tc>
          <w:tcPr>
            <w:tcW w:w="0" w:type="auto"/>
            <w:tcBorders>
              <w:top w:val="nil"/>
              <w:bottom w:val="single" w:sz="16" w:space="0" w:color="000000"/>
              <w:right w:val="single" w:sz="16" w:space="0" w:color="000000"/>
            </w:tcBorders>
            <w:shd w:val="clear" w:color="auto" w:fill="FFFFFF"/>
            <w:vAlign w:val="center"/>
          </w:tcPr>
          <w:p w:rsidR="003A7C8A" w:rsidRPr="00D313D4"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313D4">
              <w:rPr>
                <w:rFonts w:ascii="Arial" w:hAnsi="Arial" w:cs="Arial"/>
                <w:color w:val="000000"/>
                <w:sz w:val="18"/>
                <w:szCs w:val="18"/>
              </w:rPr>
              <w:t>1.530</w:t>
            </w:r>
          </w:p>
        </w:tc>
      </w:tr>
      <w:tr w:rsidR="003A7C8A" w:rsidRPr="00D313D4" w:rsidTr="009D7239">
        <w:trPr>
          <w:cantSplit/>
          <w:jc w:val="center"/>
        </w:trPr>
        <w:tc>
          <w:tcPr>
            <w:tcW w:w="0" w:type="auto"/>
            <w:gridSpan w:val="4"/>
            <w:tcBorders>
              <w:top w:val="nil"/>
              <w:left w:val="nil"/>
              <w:bottom w:val="nil"/>
              <w:right w:val="nil"/>
            </w:tcBorders>
            <w:shd w:val="clear" w:color="auto" w:fill="FFFFFF"/>
          </w:tcPr>
          <w:p w:rsidR="003A7C8A" w:rsidRPr="00D313D4" w:rsidRDefault="003A7C8A" w:rsidP="009D7239">
            <w:pPr>
              <w:autoSpaceDE w:val="0"/>
              <w:autoSpaceDN w:val="0"/>
              <w:adjustRightInd w:val="0"/>
              <w:spacing w:after="0" w:line="320" w:lineRule="atLeast"/>
              <w:ind w:left="60" w:right="60"/>
              <w:rPr>
                <w:rFonts w:ascii="Arial" w:hAnsi="Arial" w:cs="Arial"/>
                <w:color w:val="000000"/>
                <w:sz w:val="18"/>
                <w:szCs w:val="18"/>
              </w:rPr>
            </w:pPr>
            <w:r w:rsidRPr="00D313D4">
              <w:rPr>
                <w:rFonts w:ascii="Arial" w:hAnsi="Arial" w:cs="Arial"/>
                <w:color w:val="000000"/>
                <w:sz w:val="18"/>
                <w:szCs w:val="18"/>
              </w:rPr>
              <w:t>a. Dependent Variable: "Pertumbuhan Laba"</w:t>
            </w:r>
          </w:p>
        </w:tc>
      </w:tr>
      <w:tr w:rsidR="003A7C8A" w:rsidRPr="00D313D4" w:rsidTr="009D7239">
        <w:trPr>
          <w:cantSplit/>
          <w:jc w:val="center"/>
        </w:trPr>
        <w:tc>
          <w:tcPr>
            <w:tcW w:w="0" w:type="auto"/>
            <w:gridSpan w:val="4"/>
            <w:tcBorders>
              <w:top w:val="nil"/>
              <w:left w:val="nil"/>
              <w:bottom w:val="nil"/>
              <w:right w:val="nil"/>
            </w:tcBorders>
            <w:shd w:val="clear" w:color="auto" w:fill="FFFFFF"/>
          </w:tcPr>
          <w:p w:rsidR="003A7C8A" w:rsidRPr="00D313D4" w:rsidRDefault="003A7C8A" w:rsidP="009D7239">
            <w:pPr>
              <w:autoSpaceDE w:val="0"/>
              <w:autoSpaceDN w:val="0"/>
              <w:adjustRightInd w:val="0"/>
              <w:spacing w:after="0" w:line="320" w:lineRule="atLeast"/>
              <w:ind w:left="60" w:right="60"/>
              <w:rPr>
                <w:rFonts w:ascii="Arial" w:hAnsi="Arial" w:cs="Arial"/>
                <w:color w:val="000000"/>
                <w:sz w:val="18"/>
                <w:szCs w:val="18"/>
              </w:rPr>
            </w:pPr>
          </w:p>
        </w:tc>
      </w:tr>
      <w:tr w:rsidR="003A7C8A" w:rsidRPr="00D313D4" w:rsidTr="009D7239">
        <w:trPr>
          <w:cantSplit/>
          <w:jc w:val="center"/>
        </w:trPr>
        <w:tc>
          <w:tcPr>
            <w:tcW w:w="0" w:type="auto"/>
            <w:gridSpan w:val="4"/>
            <w:tcBorders>
              <w:top w:val="nil"/>
              <w:left w:val="nil"/>
              <w:bottom w:val="nil"/>
              <w:right w:val="nil"/>
            </w:tcBorders>
            <w:shd w:val="clear" w:color="auto" w:fill="FFFFFF"/>
          </w:tcPr>
          <w:p w:rsidR="003A7C8A" w:rsidRPr="00D313D4" w:rsidRDefault="003A7C8A" w:rsidP="003A7C8A">
            <w:pPr>
              <w:autoSpaceDE w:val="0"/>
              <w:autoSpaceDN w:val="0"/>
              <w:adjustRightInd w:val="0"/>
              <w:spacing w:after="0" w:line="320" w:lineRule="atLeast"/>
              <w:ind w:right="60"/>
              <w:rPr>
                <w:rFonts w:ascii="Arial" w:hAnsi="Arial" w:cs="Arial"/>
                <w:color w:val="000000"/>
                <w:sz w:val="18"/>
                <w:szCs w:val="18"/>
              </w:rPr>
            </w:pPr>
          </w:p>
        </w:tc>
      </w:tr>
    </w:tbl>
    <w:p w:rsidR="003A7C8A" w:rsidRPr="00976D38" w:rsidRDefault="003A7C8A" w:rsidP="003A7C8A">
      <w:pPr>
        <w:pStyle w:val="Caption"/>
        <w:keepNext/>
        <w:numPr>
          <w:ilvl w:val="0"/>
          <w:numId w:val="1"/>
        </w:numPr>
        <w:ind w:left="993"/>
        <w:rPr>
          <w:rFonts w:ascii="Times New Roman" w:hAnsi="Times New Roman"/>
          <w:i w:val="0"/>
          <w:sz w:val="24"/>
          <w:szCs w:val="24"/>
        </w:rPr>
      </w:pPr>
      <w:bookmarkStart w:id="34" w:name="_Toc169723765"/>
      <w:r>
        <w:rPr>
          <w:rFonts w:ascii="Times New Roman" w:hAnsi="Times New Roman"/>
          <w:i w:val="0"/>
          <w:color w:val="auto"/>
          <w:sz w:val="24"/>
          <w:szCs w:val="24"/>
        </w:rPr>
        <w:lastRenderedPageBreak/>
        <w:t>Uji Autokorelasi</w:t>
      </w:r>
      <w:bookmarkEnd w:id="34"/>
    </w:p>
    <w:tbl>
      <w:tblPr>
        <w:tblW w:w="595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51"/>
        <w:gridCol w:w="568"/>
        <w:gridCol w:w="722"/>
        <w:gridCol w:w="1135"/>
        <w:gridCol w:w="1575"/>
        <w:gridCol w:w="1302"/>
      </w:tblGrid>
      <w:tr w:rsidR="003A7C8A" w:rsidRPr="00EE76BB" w:rsidTr="009D7239">
        <w:trPr>
          <w:cantSplit/>
          <w:jc w:val="center"/>
        </w:trPr>
        <w:tc>
          <w:tcPr>
            <w:tcW w:w="5953" w:type="dxa"/>
            <w:gridSpan w:val="6"/>
            <w:tcBorders>
              <w:top w:val="nil"/>
              <w:left w:val="nil"/>
              <w:bottom w:val="nil"/>
              <w:right w:val="nil"/>
            </w:tcBorders>
            <w:shd w:val="clear" w:color="auto" w:fill="FFFFFF"/>
            <w:vAlign w:val="center"/>
          </w:tcPr>
          <w:p w:rsidR="003A7C8A" w:rsidRPr="00EE76BB" w:rsidRDefault="003A7C8A" w:rsidP="009D7239">
            <w:pPr>
              <w:autoSpaceDE w:val="0"/>
              <w:autoSpaceDN w:val="0"/>
              <w:adjustRightInd w:val="0"/>
              <w:spacing w:after="0" w:line="320" w:lineRule="atLeast"/>
              <w:ind w:left="60" w:right="60"/>
              <w:jc w:val="center"/>
              <w:rPr>
                <w:rFonts w:ascii="Arial" w:hAnsi="Arial" w:cs="Arial"/>
                <w:color w:val="000000"/>
                <w:sz w:val="18"/>
                <w:szCs w:val="18"/>
              </w:rPr>
            </w:pPr>
            <w:r w:rsidRPr="00EE76BB">
              <w:rPr>
                <w:rFonts w:ascii="Arial" w:hAnsi="Arial" w:cs="Arial"/>
                <w:b/>
                <w:bCs/>
                <w:color w:val="000000"/>
                <w:sz w:val="18"/>
                <w:szCs w:val="18"/>
              </w:rPr>
              <w:t>Model Summary</w:t>
            </w:r>
            <w:r w:rsidRPr="00EE76BB">
              <w:rPr>
                <w:rFonts w:ascii="Arial" w:hAnsi="Arial" w:cs="Arial"/>
                <w:b/>
                <w:bCs/>
                <w:color w:val="000000"/>
                <w:sz w:val="18"/>
                <w:szCs w:val="18"/>
                <w:vertAlign w:val="superscript"/>
              </w:rPr>
              <w:t>b</w:t>
            </w:r>
          </w:p>
        </w:tc>
      </w:tr>
      <w:tr w:rsidR="003A7C8A" w:rsidRPr="00EE76BB" w:rsidTr="009D7239">
        <w:trPr>
          <w:cantSplit/>
          <w:jc w:val="center"/>
        </w:trPr>
        <w:tc>
          <w:tcPr>
            <w:tcW w:w="0" w:type="auto"/>
            <w:tcBorders>
              <w:top w:val="single" w:sz="16" w:space="0" w:color="000000"/>
              <w:left w:val="single" w:sz="16" w:space="0" w:color="000000"/>
              <w:bottom w:val="single" w:sz="16" w:space="0" w:color="000000"/>
              <w:right w:val="single" w:sz="16" w:space="0" w:color="000000"/>
            </w:tcBorders>
            <w:shd w:val="clear" w:color="auto" w:fill="FFFFFF"/>
            <w:vAlign w:val="bottom"/>
          </w:tcPr>
          <w:p w:rsidR="003A7C8A" w:rsidRPr="00EE76BB" w:rsidRDefault="003A7C8A" w:rsidP="009D7239">
            <w:pPr>
              <w:autoSpaceDE w:val="0"/>
              <w:autoSpaceDN w:val="0"/>
              <w:adjustRightInd w:val="0"/>
              <w:spacing w:after="0" w:line="320" w:lineRule="atLeast"/>
              <w:ind w:left="60" w:right="60"/>
              <w:rPr>
                <w:rFonts w:ascii="Arial" w:hAnsi="Arial" w:cs="Arial"/>
                <w:color w:val="000000"/>
                <w:sz w:val="18"/>
                <w:szCs w:val="18"/>
              </w:rPr>
            </w:pPr>
            <w:r w:rsidRPr="00EE76BB">
              <w:rPr>
                <w:rFonts w:ascii="Arial" w:hAnsi="Arial" w:cs="Arial"/>
                <w:color w:val="000000"/>
                <w:sz w:val="18"/>
                <w:szCs w:val="18"/>
              </w:rPr>
              <w:t>Model</w:t>
            </w:r>
          </w:p>
        </w:tc>
        <w:tc>
          <w:tcPr>
            <w:tcW w:w="0" w:type="auto"/>
            <w:tcBorders>
              <w:top w:val="single" w:sz="16" w:space="0" w:color="000000"/>
              <w:left w:val="single" w:sz="16" w:space="0" w:color="000000"/>
              <w:bottom w:val="single" w:sz="16" w:space="0" w:color="000000"/>
            </w:tcBorders>
            <w:shd w:val="clear" w:color="auto" w:fill="FFFFFF"/>
            <w:vAlign w:val="bottom"/>
          </w:tcPr>
          <w:p w:rsidR="003A7C8A" w:rsidRPr="00EE76BB" w:rsidRDefault="003A7C8A" w:rsidP="009D7239">
            <w:pPr>
              <w:autoSpaceDE w:val="0"/>
              <w:autoSpaceDN w:val="0"/>
              <w:adjustRightInd w:val="0"/>
              <w:spacing w:after="0" w:line="320" w:lineRule="atLeast"/>
              <w:ind w:left="60" w:right="60"/>
              <w:jc w:val="center"/>
              <w:rPr>
                <w:rFonts w:ascii="Arial" w:hAnsi="Arial" w:cs="Arial"/>
                <w:color w:val="000000"/>
                <w:sz w:val="18"/>
                <w:szCs w:val="18"/>
              </w:rPr>
            </w:pPr>
            <w:r w:rsidRPr="00EE76BB">
              <w:rPr>
                <w:rFonts w:ascii="Arial" w:hAnsi="Arial" w:cs="Arial"/>
                <w:color w:val="000000"/>
                <w:sz w:val="18"/>
                <w:szCs w:val="18"/>
              </w:rPr>
              <w:t>R</w:t>
            </w:r>
          </w:p>
        </w:tc>
        <w:tc>
          <w:tcPr>
            <w:tcW w:w="0" w:type="auto"/>
            <w:tcBorders>
              <w:top w:val="single" w:sz="16" w:space="0" w:color="000000"/>
              <w:bottom w:val="single" w:sz="16" w:space="0" w:color="000000"/>
            </w:tcBorders>
            <w:shd w:val="clear" w:color="auto" w:fill="FFFFFF"/>
            <w:vAlign w:val="bottom"/>
          </w:tcPr>
          <w:p w:rsidR="003A7C8A" w:rsidRPr="00EE76BB" w:rsidRDefault="003A7C8A" w:rsidP="009D7239">
            <w:pPr>
              <w:autoSpaceDE w:val="0"/>
              <w:autoSpaceDN w:val="0"/>
              <w:adjustRightInd w:val="0"/>
              <w:spacing w:after="0" w:line="320" w:lineRule="atLeast"/>
              <w:ind w:left="60" w:right="60"/>
              <w:jc w:val="center"/>
              <w:rPr>
                <w:rFonts w:ascii="Arial" w:hAnsi="Arial" w:cs="Arial"/>
                <w:color w:val="000000"/>
                <w:sz w:val="18"/>
                <w:szCs w:val="18"/>
              </w:rPr>
            </w:pPr>
            <w:r w:rsidRPr="00EE76BB">
              <w:rPr>
                <w:rFonts w:ascii="Arial" w:hAnsi="Arial" w:cs="Arial"/>
                <w:color w:val="000000"/>
                <w:sz w:val="18"/>
                <w:szCs w:val="18"/>
              </w:rPr>
              <w:t>R Square</w:t>
            </w:r>
          </w:p>
        </w:tc>
        <w:tc>
          <w:tcPr>
            <w:tcW w:w="1135" w:type="dxa"/>
            <w:tcBorders>
              <w:top w:val="single" w:sz="16" w:space="0" w:color="000000"/>
              <w:bottom w:val="single" w:sz="16" w:space="0" w:color="000000"/>
            </w:tcBorders>
            <w:shd w:val="clear" w:color="auto" w:fill="FFFFFF"/>
            <w:vAlign w:val="bottom"/>
          </w:tcPr>
          <w:p w:rsidR="003A7C8A" w:rsidRPr="00EE76BB" w:rsidRDefault="003A7C8A" w:rsidP="009D7239">
            <w:pPr>
              <w:autoSpaceDE w:val="0"/>
              <w:autoSpaceDN w:val="0"/>
              <w:adjustRightInd w:val="0"/>
              <w:spacing w:after="0" w:line="320" w:lineRule="atLeast"/>
              <w:ind w:left="60" w:right="60"/>
              <w:jc w:val="center"/>
              <w:rPr>
                <w:rFonts w:ascii="Arial" w:hAnsi="Arial" w:cs="Arial"/>
                <w:color w:val="000000"/>
                <w:sz w:val="18"/>
                <w:szCs w:val="18"/>
              </w:rPr>
            </w:pPr>
            <w:r w:rsidRPr="00EE76BB">
              <w:rPr>
                <w:rFonts w:ascii="Arial" w:hAnsi="Arial" w:cs="Arial"/>
                <w:color w:val="000000"/>
                <w:sz w:val="18"/>
                <w:szCs w:val="18"/>
              </w:rPr>
              <w:t>Adjusted R Square</w:t>
            </w:r>
          </w:p>
        </w:tc>
        <w:tc>
          <w:tcPr>
            <w:tcW w:w="1575" w:type="dxa"/>
            <w:tcBorders>
              <w:top w:val="single" w:sz="16" w:space="0" w:color="000000"/>
              <w:bottom w:val="single" w:sz="16" w:space="0" w:color="000000"/>
            </w:tcBorders>
            <w:shd w:val="clear" w:color="auto" w:fill="FFFFFF"/>
            <w:vAlign w:val="bottom"/>
          </w:tcPr>
          <w:p w:rsidR="003A7C8A" w:rsidRPr="00EE76BB" w:rsidRDefault="003A7C8A" w:rsidP="009D7239">
            <w:pPr>
              <w:autoSpaceDE w:val="0"/>
              <w:autoSpaceDN w:val="0"/>
              <w:adjustRightInd w:val="0"/>
              <w:spacing w:after="0" w:line="320" w:lineRule="atLeast"/>
              <w:ind w:left="60" w:right="60"/>
              <w:jc w:val="center"/>
              <w:rPr>
                <w:rFonts w:ascii="Arial" w:hAnsi="Arial" w:cs="Arial"/>
                <w:color w:val="000000"/>
                <w:sz w:val="18"/>
                <w:szCs w:val="18"/>
              </w:rPr>
            </w:pPr>
            <w:r w:rsidRPr="00EE76BB">
              <w:rPr>
                <w:rFonts w:ascii="Arial" w:hAnsi="Arial" w:cs="Arial"/>
                <w:color w:val="000000"/>
                <w:sz w:val="18"/>
                <w:szCs w:val="18"/>
              </w:rPr>
              <w:t>Std. Error of the Estimate</w:t>
            </w:r>
          </w:p>
        </w:tc>
        <w:tc>
          <w:tcPr>
            <w:tcW w:w="1302" w:type="dxa"/>
            <w:tcBorders>
              <w:top w:val="single" w:sz="16" w:space="0" w:color="000000"/>
              <w:bottom w:val="single" w:sz="16" w:space="0" w:color="000000"/>
              <w:right w:val="single" w:sz="16" w:space="0" w:color="000000"/>
            </w:tcBorders>
            <w:shd w:val="clear" w:color="auto" w:fill="FFFFFF"/>
            <w:vAlign w:val="bottom"/>
          </w:tcPr>
          <w:p w:rsidR="003A7C8A" w:rsidRPr="00EE76BB" w:rsidRDefault="003A7C8A" w:rsidP="009D7239">
            <w:pPr>
              <w:autoSpaceDE w:val="0"/>
              <w:autoSpaceDN w:val="0"/>
              <w:adjustRightInd w:val="0"/>
              <w:spacing w:after="0" w:line="320" w:lineRule="atLeast"/>
              <w:ind w:left="60" w:right="60"/>
              <w:jc w:val="center"/>
              <w:rPr>
                <w:rFonts w:ascii="Arial" w:hAnsi="Arial" w:cs="Arial"/>
                <w:color w:val="000000"/>
                <w:sz w:val="18"/>
                <w:szCs w:val="18"/>
              </w:rPr>
            </w:pPr>
            <w:r w:rsidRPr="00EE76BB">
              <w:rPr>
                <w:rFonts w:ascii="Arial" w:hAnsi="Arial" w:cs="Arial"/>
                <w:color w:val="000000"/>
                <w:sz w:val="18"/>
                <w:szCs w:val="18"/>
              </w:rPr>
              <w:t>Durbin-Watson</w:t>
            </w:r>
          </w:p>
        </w:tc>
      </w:tr>
      <w:tr w:rsidR="003A7C8A" w:rsidRPr="00EE76BB" w:rsidTr="009D7239">
        <w:trPr>
          <w:cantSplit/>
          <w:jc w:val="center"/>
        </w:trPr>
        <w:tc>
          <w:tcPr>
            <w:tcW w:w="0" w:type="auto"/>
            <w:tcBorders>
              <w:top w:val="single" w:sz="16" w:space="0" w:color="000000"/>
              <w:left w:val="single" w:sz="16" w:space="0" w:color="000000"/>
              <w:bottom w:val="single" w:sz="16" w:space="0" w:color="000000"/>
              <w:right w:val="single" w:sz="16" w:space="0" w:color="000000"/>
            </w:tcBorders>
            <w:shd w:val="clear" w:color="auto" w:fill="FFFFFF"/>
          </w:tcPr>
          <w:p w:rsidR="003A7C8A" w:rsidRPr="00EE76BB" w:rsidRDefault="003A7C8A" w:rsidP="009D7239">
            <w:pPr>
              <w:autoSpaceDE w:val="0"/>
              <w:autoSpaceDN w:val="0"/>
              <w:adjustRightInd w:val="0"/>
              <w:spacing w:after="0" w:line="320" w:lineRule="atLeast"/>
              <w:ind w:left="60" w:right="60"/>
              <w:rPr>
                <w:rFonts w:ascii="Arial" w:hAnsi="Arial" w:cs="Arial"/>
                <w:color w:val="000000"/>
                <w:sz w:val="18"/>
                <w:szCs w:val="18"/>
              </w:rPr>
            </w:pPr>
            <w:r w:rsidRPr="00EE76BB">
              <w:rPr>
                <w:rFonts w:ascii="Arial" w:hAnsi="Arial" w:cs="Arial"/>
                <w:color w:val="000000"/>
                <w:sz w:val="18"/>
                <w:szCs w:val="18"/>
              </w:rPr>
              <w:t>1</w:t>
            </w:r>
          </w:p>
        </w:tc>
        <w:tc>
          <w:tcPr>
            <w:tcW w:w="0" w:type="auto"/>
            <w:tcBorders>
              <w:top w:val="single" w:sz="16" w:space="0" w:color="000000"/>
              <w:left w:val="single" w:sz="16" w:space="0" w:color="000000"/>
              <w:bottom w:val="single" w:sz="16" w:space="0" w:color="000000"/>
            </w:tcBorders>
            <w:shd w:val="clear" w:color="auto" w:fill="FFFFFF"/>
            <w:vAlign w:val="center"/>
          </w:tcPr>
          <w:p w:rsidR="003A7C8A" w:rsidRPr="00EE76BB"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EE76BB">
              <w:rPr>
                <w:rFonts w:ascii="Arial" w:hAnsi="Arial" w:cs="Arial"/>
                <w:color w:val="000000"/>
                <w:sz w:val="18"/>
                <w:szCs w:val="18"/>
              </w:rPr>
              <w:t>.623</w:t>
            </w:r>
            <w:r w:rsidRPr="00EE76BB">
              <w:rPr>
                <w:rFonts w:ascii="Arial" w:hAnsi="Arial" w:cs="Arial"/>
                <w:color w:val="000000"/>
                <w:sz w:val="18"/>
                <w:szCs w:val="18"/>
                <w:vertAlign w:val="superscript"/>
              </w:rPr>
              <w:t>a</w:t>
            </w:r>
          </w:p>
        </w:tc>
        <w:tc>
          <w:tcPr>
            <w:tcW w:w="0" w:type="auto"/>
            <w:tcBorders>
              <w:top w:val="single" w:sz="16" w:space="0" w:color="000000"/>
              <w:bottom w:val="single" w:sz="16" w:space="0" w:color="000000"/>
            </w:tcBorders>
            <w:shd w:val="clear" w:color="auto" w:fill="FFFFFF"/>
            <w:vAlign w:val="center"/>
          </w:tcPr>
          <w:p w:rsidR="003A7C8A" w:rsidRPr="00EE76BB"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EE76BB">
              <w:rPr>
                <w:rFonts w:ascii="Arial" w:hAnsi="Arial" w:cs="Arial"/>
                <w:color w:val="000000"/>
                <w:sz w:val="18"/>
                <w:szCs w:val="18"/>
              </w:rPr>
              <w:t>.389</w:t>
            </w:r>
          </w:p>
        </w:tc>
        <w:tc>
          <w:tcPr>
            <w:tcW w:w="1135" w:type="dxa"/>
            <w:tcBorders>
              <w:top w:val="single" w:sz="16" w:space="0" w:color="000000"/>
              <w:bottom w:val="single" w:sz="16" w:space="0" w:color="000000"/>
            </w:tcBorders>
            <w:shd w:val="clear" w:color="auto" w:fill="FFFFFF"/>
            <w:vAlign w:val="center"/>
          </w:tcPr>
          <w:p w:rsidR="003A7C8A" w:rsidRPr="00EE76BB"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EE76BB">
              <w:rPr>
                <w:rFonts w:ascii="Arial" w:hAnsi="Arial" w:cs="Arial"/>
                <w:color w:val="000000"/>
                <w:sz w:val="18"/>
                <w:szCs w:val="18"/>
              </w:rPr>
              <w:t>.301</w:t>
            </w:r>
          </w:p>
        </w:tc>
        <w:tc>
          <w:tcPr>
            <w:tcW w:w="1575" w:type="dxa"/>
            <w:tcBorders>
              <w:top w:val="single" w:sz="16" w:space="0" w:color="000000"/>
              <w:bottom w:val="single" w:sz="16" w:space="0" w:color="000000"/>
            </w:tcBorders>
            <w:shd w:val="clear" w:color="auto" w:fill="FFFFFF"/>
            <w:vAlign w:val="center"/>
          </w:tcPr>
          <w:p w:rsidR="003A7C8A" w:rsidRPr="00EE76BB"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EE76BB">
              <w:rPr>
                <w:rFonts w:ascii="Arial" w:hAnsi="Arial" w:cs="Arial"/>
                <w:color w:val="000000"/>
                <w:sz w:val="18"/>
                <w:szCs w:val="18"/>
              </w:rPr>
              <w:t>17.49346</w:t>
            </w:r>
          </w:p>
        </w:tc>
        <w:tc>
          <w:tcPr>
            <w:tcW w:w="1302" w:type="dxa"/>
            <w:tcBorders>
              <w:top w:val="single" w:sz="16" w:space="0" w:color="000000"/>
              <w:bottom w:val="single" w:sz="16" w:space="0" w:color="000000"/>
              <w:right w:val="single" w:sz="16" w:space="0" w:color="000000"/>
            </w:tcBorders>
            <w:shd w:val="clear" w:color="auto" w:fill="FFFFFF"/>
            <w:vAlign w:val="center"/>
          </w:tcPr>
          <w:p w:rsidR="003A7C8A" w:rsidRPr="00EE76BB"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EE76BB">
              <w:rPr>
                <w:rFonts w:ascii="Arial" w:hAnsi="Arial" w:cs="Arial"/>
                <w:color w:val="000000"/>
                <w:sz w:val="18"/>
                <w:szCs w:val="18"/>
              </w:rPr>
              <w:t>1.765</w:t>
            </w:r>
          </w:p>
        </w:tc>
      </w:tr>
      <w:tr w:rsidR="003A7C8A" w:rsidRPr="00EE76BB" w:rsidTr="009D7239">
        <w:trPr>
          <w:cantSplit/>
          <w:jc w:val="center"/>
        </w:trPr>
        <w:tc>
          <w:tcPr>
            <w:tcW w:w="5953" w:type="dxa"/>
            <w:gridSpan w:val="6"/>
            <w:tcBorders>
              <w:top w:val="nil"/>
              <w:left w:val="nil"/>
              <w:bottom w:val="nil"/>
              <w:right w:val="nil"/>
            </w:tcBorders>
            <w:shd w:val="clear" w:color="auto" w:fill="FFFFFF"/>
          </w:tcPr>
          <w:p w:rsidR="003A7C8A" w:rsidRPr="00EE76BB" w:rsidRDefault="003A7C8A" w:rsidP="009D7239">
            <w:pPr>
              <w:autoSpaceDE w:val="0"/>
              <w:autoSpaceDN w:val="0"/>
              <w:adjustRightInd w:val="0"/>
              <w:spacing w:after="0" w:line="320" w:lineRule="atLeast"/>
              <w:ind w:left="60" w:right="60"/>
              <w:rPr>
                <w:rFonts w:ascii="Arial" w:hAnsi="Arial" w:cs="Arial"/>
                <w:color w:val="000000"/>
                <w:sz w:val="18"/>
                <w:szCs w:val="18"/>
              </w:rPr>
            </w:pPr>
            <w:r w:rsidRPr="00EE76BB">
              <w:rPr>
                <w:rFonts w:ascii="Arial" w:hAnsi="Arial" w:cs="Arial"/>
                <w:color w:val="000000"/>
                <w:sz w:val="18"/>
                <w:szCs w:val="18"/>
              </w:rPr>
              <w:t>a. Predictors: (Constant), "Debt to Equity ratio", "Total Assets Turnover", "Net Profit Margin", "Current ratio"</w:t>
            </w:r>
          </w:p>
        </w:tc>
      </w:tr>
      <w:tr w:rsidR="003A7C8A" w:rsidRPr="00EE76BB" w:rsidTr="009D7239">
        <w:trPr>
          <w:cantSplit/>
          <w:jc w:val="center"/>
        </w:trPr>
        <w:tc>
          <w:tcPr>
            <w:tcW w:w="5953" w:type="dxa"/>
            <w:gridSpan w:val="6"/>
            <w:tcBorders>
              <w:top w:val="nil"/>
              <w:left w:val="nil"/>
              <w:bottom w:val="nil"/>
              <w:right w:val="nil"/>
            </w:tcBorders>
            <w:shd w:val="clear" w:color="auto" w:fill="FFFFFF"/>
          </w:tcPr>
          <w:p w:rsidR="003A7C8A" w:rsidRPr="00EE76BB" w:rsidRDefault="003A7C8A" w:rsidP="009D7239">
            <w:pPr>
              <w:autoSpaceDE w:val="0"/>
              <w:autoSpaceDN w:val="0"/>
              <w:adjustRightInd w:val="0"/>
              <w:spacing w:after="0" w:line="320" w:lineRule="atLeast"/>
              <w:ind w:left="60" w:right="60"/>
              <w:rPr>
                <w:rFonts w:ascii="Arial" w:hAnsi="Arial" w:cs="Arial"/>
                <w:color w:val="000000"/>
                <w:sz w:val="18"/>
                <w:szCs w:val="18"/>
              </w:rPr>
            </w:pPr>
            <w:r w:rsidRPr="00EE76BB">
              <w:rPr>
                <w:rFonts w:ascii="Arial" w:hAnsi="Arial" w:cs="Arial"/>
                <w:color w:val="000000"/>
                <w:sz w:val="18"/>
                <w:szCs w:val="18"/>
              </w:rPr>
              <w:t>b. Dependent Variable: "Pertumbuhan Laba"</w:t>
            </w:r>
          </w:p>
        </w:tc>
      </w:tr>
    </w:tbl>
    <w:p w:rsidR="003A7C8A" w:rsidRDefault="003A7C8A" w:rsidP="003A7C8A">
      <w:pPr>
        <w:pStyle w:val="Caption"/>
        <w:keepNext/>
        <w:rPr>
          <w:rFonts w:ascii="Times New Roman" w:hAnsi="Times New Roman"/>
          <w:i w:val="0"/>
          <w:sz w:val="24"/>
          <w:szCs w:val="24"/>
        </w:rPr>
      </w:pPr>
    </w:p>
    <w:p w:rsidR="003A7C8A" w:rsidRPr="00490B37" w:rsidRDefault="003A7C8A" w:rsidP="003A7C8A">
      <w:pPr>
        <w:pStyle w:val="ListParagraph"/>
        <w:numPr>
          <w:ilvl w:val="0"/>
          <w:numId w:val="1"/>
        </w:numPr>
        <w:ind w:left="993"/>
      </w:pPr>
      <w:r>
        <w:rPr>
          <w:rFonts w:ascii="Times New Roman" w:hAnsi="Times New Roman"/>
          <w:sz w:val="24"/>
          <w:szCs w:val="24"/>
        </w:rPr>
        <w:t>Uji Heteroskedastisitas</w:t>
      </w:r>
    </w:p>
    <w:tbl>
      <w:tblPr>
        <w:tblW w:w="652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1"/>
        <w:gridCol w:w="2169"/>
        <w:gridCol w:w="708"/>
        <w:gridCol w:w="1019"/>
        <w:gridCol w:w="1250"/>
        <w:gridCol w:w="591"/>
        <w:gridCol w:w="543"/>
      </w:tblGrid>
      <w:tr w:rsidR="003A7C8A" w:rsidRPr="00EB2152" w:rsidTr="009D7239">
        <w:trPr>
          <w:cantSplit/>
          <w:trHeight w:val="258"/>
          <w:jc w:val="center"/>
        </w:trPr>
        <w:tc>
          <w:tcPr>
            <w:tcW w:w="6521" w:type="dxa"/>
            <w:gridSpan w:val="7"/>
            <w:tcBorders>
              <w:top w:val="nil"/>
              <w:left w:val="nil"/>
              <w:bottom w:val="nil"/>
              <w:right w:val="nil"/>
            </w:tcBorders>
            <w:shd w:val="clear" w:color="auto" w:fill="FFFFFF"/>
            <w:vAlign w:val="center"/>
          </w:tcPr>
          <w:p w:rsidR="003A7C8A" w:rsidRPr="00EB2152" w:rsidRDefault="003A7C8A" w:rsidP="009D7239">
            <w:pPr>
              <w:autoSpaceDE w:val="0"/>
              <w:autoSpaceDN w:val="0"/>
              <w:adjustRightInd w:val="0"/>
              <w:spacing w:after="0" w:line="320" w:lineRule="atLeast"/>
              <w:ind w:left="60" w:right="60"/>
              <w:jc w:val="center"/>
              <w:rPr>
                <w:rFonts w:ascii="Arial" w:hAnsi="Arial" w:cs="Arial"/>
                <w:color w:val="000000"/>
                <w:sz w:val="18"/>
                <w:szCs w:val="18"/>
              </w:rPr>
            </w:pPr>
            <w:r w:rsidRPr="00EB2152">
              <w:rPr>
                <w:rFonts w:ascii="Arial" w:hAnsi="Arial" w:cs="Arial"/>
                <w:b/>
                <w:bCs/>
                <w:color w:val="000000"/>
                <w:sz w:val="18"/>
                <w:szCs w:val="18"/>
              </w:rPr>
              <w:t>Coefficients</w:t>
            </w:r>
            <w:r w:rsidRPr="00EB2152">
              <w:rPr>
                <w:rFonts w:ascii="Arial" w:hAnsi="Arial" w:cs="Arial"/>
                <w:b/>
                <w:bCs/>
                <w:color w:val="000000"/>
                <w:sz w:val="18"/>
                <w:szCs w:val="18"/>
                <w:vertAlign w:val="superscript"/>
              </w:rPr>
              <w:t>a</w:t>
            </w:r>
          </w:p>
        </w:tc>
      </w:tr>
      <w:tr w:rsidR="003A7C8A" w:rsidRPr="00EB2152" w:rsidTr="009D7239">
        <w:trPr>
          <w:cantSplit/>
          <w:trHeight w:val="530"/>
          <w:jc w:val="center"/>
        </w:trPr>
        <w:tc>
          <w:tcPr>
            <w:tcW w:w="2410" w:type="dxa"/>
            <w:gridSpan w:val="2"/>
            <w:vMerge w:val="restart"/>
            <w:tcBorders>
              <w:top w:val="single" w:sz="16" w:space="0" w:color="000000"/>
              <w:left w:val="single" w:sz="16" w:space="0" w:color="000000"/>
              <w:bottom w:val="nil"/>
              <w:right w:val="nil"/>
            </w:tcBorders>
            <w:shd w:val="clear" w:color="auto" w:fill="FFFFFF"/>
            <w:vAlign w:val="bottom"/>
          </w:tcPr>
          <w:p w:rsidR="003A7C8A" w:rsidRPr="00EB2152" w:rsidRDefault="003A7C8A" w:rsidP="009D7239">
            <w:pPr>
              <w:autoSpaceDE w:val="0"/>
              <w:autoSpaceDN w:val="0"/>
              <w:adjustRightInd w:val="0"/>
              <w:spacing w:after="0" w:line="320" w:lineRule="atLeast"/>
              <w:ind w:left="60" w:right="60"/>
              <w:rPr>
                <w:rFonts w:ascii="Arial" w:hAnsi="Arial" w:cs="Arial"/>
                <w:color w:val="000000"/>
                <w:sz w:val="18"/>
                <w:szCs w:val="18"/>
              </w:rPr>
            </w:pPr>
            <w:r w:rsidRPr="00EB2152">
              <w:rPr>
                <w:rFonts w:ascii="Arial" w:hAnsi="Arial" w:cs="Arial"/>
                <w:color w:val="000000"/>
                <w:sz w:val="18"/>
                <w:szCs w:val="18"/>
              </w:rPr>
              <w:t>Model</w:t>
            </w:r>
          </w:p>
        </w:tc>
        <w:tc>
          <w:tcPr>
            <w:tcW w:w="1727" w:type="dxa"/>
            <w:gridSpan w:val="2"/>
            <w:tcBorders>
              <w:top w:val="single" w:sz="16" w:space="0" w:color="000000"/>
              <w:left w:val="single" w:sz="16" w:space="0" w:color="000000"/>
            </w:tcBorders>
            <w:shd w:val="clear" w:color="auto" w:fill="FFFFFF"/>
            <w:vAlign w:val="bottom"/>
          </w:tcPr>
          <w:p w:rsidR="003A7C8A" w:rsidRPr="00EB2152" w:rsidRDefault="003A7C8A" w:rsidP="009D7239">
            <w:pPr>
              <w:autoSpaceDE w:val="0"/>
              <w:autoSpaceDN w:val="0"/>
              <w:adjustRightInd w:val="0"/>
              <w:spacing w:after="0" w:line="320" w:lineRule="atLeast"/>
              <w:ind w:left="60" w:right="60"/>
              <w:jc w:val="center"/>
              <w:rPr>
                <w:rFonts w:ascii="Arial" w:hAnsi="Arial" w:cs="Arial"/>
                <w:color w:val="000000"/>
                <w:sz w:val="18"/>
                <w:szCs w:val="18"/>
              </w:rPr>
            </w:pPr>
            <w:r w:rsidRPr="00EB2152">
              <w:rPr>
                <w:rFonts w:ascii="Arial" w:hAnsi="Arial" w:cs="Arial"/>
                <w:color w:val="000000"/>
                <w:sz w:val="18"/>
                <w:szCs w:val="18"/>
              </w:rPr>
              <w:t>Unstandardized Coefficients</w:t>
            </w:r>
          </w:p>
        </w:tc>
        <w:tc>
          <w:tcPr>
            <w:tcW w:w="1250" w:type="dxa"/>
            <w:tcBorders>
              <w:top w:val="single" w:sz="16" w:space="0" w:color="000000"/>
            </w:tcBorders>
            <w:shd w:val="clear" w:color="auto" w:fill="FFFFFF"/>
            <w:vAlign w:val="bottom"/>
          </w:tcPr>
          <w:p w:rsidR="003A7C8A" w:rsidRPr="00EB2152" w:rsidRDefault="003A7C8A" w:rsidP="009D7239">
            <w:pPr>
              <w:autoSpaceDE w:val="0"/>
              <w:autoSpaceDN w:val="0"/>
              <w:adjustRightInd w:val="0"/>
              <w:spacing w:after="0" w:line="320" w:lineRule="atLeast"/>
              <w:ind w:left="60" w:right="60"/>
              <w:jc w:val="center"/>
              <w:rPr>
                <w:rFonts w:ascii="Arial" w:hAnsi="Arial" w:cs="Arial"/>
                <w:color w:val="000000"/>
                <w:sz w:val="18"/>
                <w:szCs w:val="18"/>
              </w:rPr>
            </w:pPr>
            <w:r w:rsidRPr="00EB2152">
              <w:rPr>
                <w:rFonts w:ascii="Arial" w:hAnsi="Arial" w:cs="Arial"/>
                <w:color w:val="000000"/>
                <w:sz w:val="18"/>
                <w:szCs w:val="18"/>
              </w:rPr>
              <w:t>Standardized Coefficients</w:t>
            </w:r>
          </w:p>
        </w:tc>
        <w:tc>
          <w:tcPr>
            <w:tcW w:w="591" w:type="dxa"/>
            <w:vMerge w:val="restart"/>
            <w:tcBorders>
              <w:top w:val="single" w:sz="16" w:space="0" w:color="000000"/>
            </w:tcBorders>
            <w:shd w:val="clear" w:color="auto" w:fill="FFFFFF"/>
            <w:vAlign w:val="bottom"/>
          </w:tcPr>
          <w:p w:rsidR="003A7C8A" w:rsidRPr="00EB2152" w:rsidRDefault="003A7C8A" w:rsidP="009D7239">
            <w:pPr>
              <w:autoSpaceDE w:val="0"/>
              <w:autoSpaceDN w:val="0"/>
              <w:adjustRightInd w:val="0"/>
              <w:spacing w:after="0" w:line="320" w:lineRule="atLeast"/>
              <w:ind w:left="60" w:right="60"/>
              <w:jc w:val="center"/>
              <w:rPr>
                <w:rFonts w:ascii="Arial" w:hAnsi="Arial" w:cs="Arial"/>
                <w:color w:val="000000"/>
                <w:sz w:val="18"/>
                <w:szCs w:val="18"/>
              </w:rPr>
            </w:pPr>
            <w:r w:rsidRPr="00EB2152">
              <w:rPr>
                <w:rFonts w:ascii="Arial" w:hAnsi="Arial" w:cs="Arial"/>
                <w:color w:val="000000"/>
                <w:sz w:val="18"/>
                <w:szCs w:val="18"/>
              </w:rPr>
              <w:t>t</w:t>
            </w:r>
          </w:p>
        </w:tc>
        <w:tc>
          <w:tcPr>
            <w:tcW w:w="543" w:type="dxa"/>
            <w:vMerge w:val="restart"/>
            <w:tcBorders>
              <w:top w:val="single" w:sz="16" w:space="0" w:color="000000"/>
              <w:right w:val="single" w:sz="16" w:space="0" w:color="000000"/>
            </w:tcBorders>
            <w:shd w:val="clear" w:color="auto" w:fill="FFFFFF"/>
            <w:vAlign w:val="bottom"/>
          </w:tcPr>
          <w:p w:rsidR="003A7C8A" w:rsidRPr="00EB2152" w:rsidRDefault="003A7C8A" w:rsidP="009D7239">
            <w:pPr>
              <w:autoSpaceDE w:val="0"/>
              <w:autoSpaceDN w:val="0"/>
              <w:adjustRightInd w:val="0"/>
              <w:spacing w:after="0" w:line="320" w:lineRule="atLeast"/>
              <w:ind w:left="60" w:right="60"/>
              <w:jc w:val="center"/>
              <w:rPr>
                <w:rFonts w:ascii="Arial" w:hAnsi="Arial" w:cs="Arial"/>
                <w:color w:val="000000"/>
                <w:sz w:val="18"/>
                <w:szCs w:val="18"/>
              </w:rPr>
            </w:pPr>
            <w:r w:rsidRPr="00EB2152">
              <w:rPr>
                <w:rFonts w:ascii="Arial" w:hAnsi="Arial" w:cs="Arial"/>
                <w:color w:val="000000"/>
                <w:sz w:val="18"/>
                <w:szCs w:val="18"/>
              </w:rPr>
              <w:t>Sig.</w:t>
            </w:r>
          </w:p>
        </w:tc>
      </w:tr>
      <w:tr w:rsidR="003A7C8A" w:rsidRPr="00EB2152" w:rsidTr="009D7239">
        <w:trPr>
          <w:cantSplit/>
          <w:trHeight w:val="284"/>
          <w:jc w:val="center"/>
        </w:trPr>
        <w:tc>
          <w:tcPr>
            <w:tcW w:w="2410" w:type="dxa"/>
            <w:gridSpan w:val="2"/>
            <w:vMerge/>
            <w:tcBorders>
              <w:top w:val="single" w:sz="16" w:space="0" w:color="000000"/>
              <w:left w:val="single" w:sz="16" w:space="0" w:color="000000"/>
              <w:bottom w:val="nil"/>
              <w:right w:val="nil"/>
            </w:tcBorders>
            <w:shd w:val="clear" w:color="auto" w:fill="FFFFFF"/>
            <w:vAlign w:val="bottom"/>
          </w:tcPr>
          <w:p w:rsidR="003A7C8A" w:rsidRPr="00EB2152" w:rsidRDefault="003A7C8A" w:rsidP="009D7239">
            <w:pPr>
              <w:autoSpaceDE w:val="0"/>
              <w:autoSpaceDN w:val="0"/>
              <w:adjustRightInd w:val="0"/>
              <w:spacing w:after="0" w:line="240" w:lineRule="auto"/>
              <w:rPr>
                <w:rFonts w:ascii="Arial" w:hAnsi="Arial" w:cs="Arial"/>
                <w:color w:val="000000"/>
                <w:sz w:val="18"/>
                <w:szCs w:val="18"/>
              </w:rPr>
            </w:pPr>
          </w:p>
        </w:tc>
        <w:tc>
          <w:tcPr>
            <w:tcW w:w="708" w:type="dxa"/>
            <w:tcBorders>
              <w:left w:val="single" w:sz="16" w:space="0" w:color="000000"/>
              <w:bottom w:val="single" w:sz="16" w:space="0" w:color="000000"/>
            </w:tcBorders>
            <w:shd w:val="clear" w:color="auto" w:fill="FFFFFF"/>
            <w:vAlign w:val="bottom"/>
          </w:tcPr>
          <w:p w:rsidR="003A7C8A" w:rsidRPr="00EB2152" w:rsidRDefault="003A7C8A" w:rsidP="009D7239">
            <w:pPr>
              <w:autoSpaceDE w:val="0"/>
              <w:autoSpaceDN w:val="0"/>
              <w:adjustRightInd w:val="0"/>
              <w:spacing w:after="0" w:line="320" w:lineRule="atLeast"/>
              <w:ind w:left="60" w:right="60"/>
              <w:jc w:val="center"/>
              <w:rPr>
                <w:rFonts w:ascii="Arial" w:hAnsi="Arial" w:cs="Arial"/>
                <w:color w:val="000000"/>
                <w:sz w:val="18"/>
                <w:szCs w:val="18"/>
              </w:rPr>
            </w:pPr>
            <w:r w:rsidRPr="00EB2152">
              <w:rPr>
                <w:rFonts w:ascii="Arial" w:hAnsi="Arial" w:cs="Arial"/>
                <w:color w:val="000000"/>
                <w:sz w:val="18"/>
                <w:szCs w:val="18"/>
              </w:rPr>
              <w:t>B</w:t>
            </w:r>
          </w:p>
        </w:tc>
        <w:tc>
          <w:tcPr>
            <w:tcW w:w="1019" w:type="dxa"/>
            <w:tcBorders>
              <w:bottom w:val="single" w:sz="16" w:space="0" w:color="000000"/>
            </w:tcBorders>
            <w:shd w:val="clear" w:color="auto" w:fill="FFFFFF"/>
            <w:vAlign w:val="bottom"/>
          </w:tcPr>
          <w:p w:rsidR="003A7C8A" w:rsidRPr="00EB2152" w:rsidRDefault="003A7C8A" w:rsidP="009D7239">
            <w:pPr>
              <w:autoSpaceDE w:val="0"/>
              <w:autoSpaceDN w:val="0"/>
              <w:adjustRightInd w:val="0"/>
              <w:spacing w:after="0" w:line="320" w:lineRule="atLeast"/>
              <w:ind w:left="60" w:right="60"/>
              <w:jc w:val="center"/>
              <w:rPr>
                <w:rFonts w:ascii="Arial" w:hAnsi="Arial" w:cs="Arial"/>
                <w:color w:val="000000"/>
                <w:sz w:val="18"/>
                <w:szCs w:val="18"/>
              </w:rPr>
            </w:pPr>
            <w:r w:rsidRPr="00EB2152">
              <w:rPr>
                <w:rFonts w:ascii="Arial" w:hAnsi="Arial" w:cs="Arial"/>
                <w:color w:val="000000"/>
                <w:sz w:val="18"/>
                <w:szCs w:val="18"/>
              </w:rPr>
              <w:t>Std. Error</w:t>
            </w:r>
          </w:p>
        </w:tc>
        <w:tc>
          <w:tcPr>
            <w:tcW w:w="1250" w:type="dxa"/>
            <w:tcBorders>
              <w:bottom w:val="single" w:sz="16" w:space="0" w:color="000000"/>
            </w:tcBorders>
            <w:shd w:val="clear" w:color="auto" w:fill="FFFFFF"/>
            <w:vAlign w:val="bottom"/>
          </w:tcPr>
          <w:p w:rsidR="003A7C8A" w:rsidRPr="00EB2152" w:rsidRDefault="003A7C8A" w:rsidP="009D7239">
            <w:pPr>
              <w:autoSpaceDE w:val="0"/>
              <w:autoSpaceDN w:val="0"/>
              <w:adjustRightInd w:val="0"/>
              <w:spacing w:after="0" w:line="320" w:lineRule="atLeast"/>
              <w:ind w:left="60" w:right="60"/>
              <w:jc w:val="center"/>
              <w:rPr>
                <w:rFonts w:ascii="Arial" w:hAnsi="Arial" w:cs="Arial"/>
                <w:color w:val="000000"/>
                <w:sz w:val="18"/>
                <w:szCs w:val="18"/>
              </w:rPr>
            </w:pPr>
            <w:r w:rsidRPr="00EB2152">
              <w:rPr>
                <w:rFonts w:ascii="Arial" w:hAnsi="Arial" w:cs="Arial"/>
                <w:color w:val="000000"/>
                <w:sz w:val="18"/>
                <w:szCs w:val="18"/>
              </w:rPr>
              <w:t>Beta</w:t>
            </w:r>
          </w:p>
        </w:tc>
        <w:tc>
          <w:tcPr>
            <w:tcW w:w="591" w:type="dxa"/>
            <w:vMerge/>
            <w:tcBorders>
              <w:top w:val="single" w:sz="16" w:space="0" w:color="000000"/>
            </w:tcBorders>
            <w:shd w:val="clear" w:color="auto" w:fill="FFFFFF"/>
            <w:vAlign w:val="bottom"/>
          </w:tcPr>
          <w:p w:rsidR="003A7C8A" w:rsidRPr="00EB2152" w:rsidRDefault="003A7C8A" w:rsidP="009D7239">
            <w:pPr>
              <w:autoSpaceDE w:val="0"/>
              <w:autoSpaceDN w:val="0"/>
              <w:adjustRightInd w:val="0"/>
              <w:spacing w:after="0" w:line="240" w:lineRule="auto"/>
              <w:rPr>
                <w:rFonts w:ascii="Arial" w:hAnsi="Arial" w:cs="Arial"/>
                <w:color w:val="000000"/>
                <w:sz w:val="18"/>
                <w:szCs w:val="18"/>
              </w:rPr>
            </w:pPr>
          </w:p>
        </w:tc>
        <w:tc>
          <w:tcPr>
            <w:tcW w:w="543" w:type="dxa"/>
            <w:vMerge/>
            <w:tcBorders>
              <w:top w:val="single" w:sz="16" w:space="0" w:color="000000"/>
              <w:right w:val="single" w:sz="16" w:space="0" w:color="000000"/>
            </w:tcBorders>
            <w:shd w:val="clear" w:color="auto" w:fill="FFFFFF"/>
            <w:vAlign w:val="bottom"/>
          </w:tcPr>
          <w:p w:rsidR="003A7C8A" w:rsidRPr="00EB2152" w:rsidRDefault="003A7C8A" w:rsidP="009D7239">
            <w:pPr>
              <w:autoSpaceDE w:val="0"/>
              <w:autoSpaceDN w:val="0"/>
              <w:adjustRightInd w:val="0"/>
              <w:spacing w:after="0" w:line="240" w:lineRule="auto"/>
              <w:rPr>
                <w:rFonts w:ascii="Arial" w:hAnsi="Arial" w:cs="Arial"/>
                <w:color w:val="000000"/>
                <w:sz w:val="18"/>
                <w:szCs w:val="18"/>
              </w:rPr>
            </w:pPr>
          </w:p>
        </w:tc>
      </w:tr>
      <w:tr w:rsidR="003A7C8A" w:rsidRPr="00EB2152" w:rsidTr="009D7239">
        <w:trPr>
          <w:cantSplit/>
          <w:trHeight w:val="258"/>
          <w:jc w:val="center"/>
        </w:trPr>
        <w:tc>
          <w:tcPr>
            <w:tcW w:w="241" w:type="dxa"/>
            <w:vMerge w:val="restart"/>
            <w:tcBorders>
              <w:top w:val="single" w:sz="16" w:space="0" w:color="000000"/>
              <w:left w:val="single" w:sz="16" w:space="0" w:color="000000"/>
              <w:bottom w:val="single" w:sz="16" w:space="0" w:color="000000"/>
              <w:right w:val="nil"/>
            </w:tcBorders>
            <w:shd w:val="clear" w:color="auto" w:fill="FFFFFF"/>
          </w:tcPr>
          <w:p w:rsidR="003A7C8A" w:rsidRPr="00EB2152" w:rsidRDefault="003A7C8A" w:rsidP="009D7239">
            <w:pPr>
              <w:autoSpaceDE w:val="0"/>
              <w:autoSpaceDN w:val="0"/>
              <w:adjustRightInd w:val="0"/>
              <w:spacing w:after="0" w:line="320" w:lineRule="atLeast"/>
              <w:ind w:left="60" w:right="60"/>
              <w:rPr>
                <w:rFonts w:ascii="Arial" w:hAnsi="Arial" w:cs="Arial"/>
                <w:color w:val="000000"/>
                <w:sz w:val="18"/>
                <w:szCs w:val="18"/>
              </w:rPr>
            </w:pPr>
            <w:r w:rsidRPr="00EB2152">
              <w:rPr>
                <w:rFonts w:ascii="Arial" w:hAnsi="Arial" w:cs="Arial"/>
                <w:color w:val="000000"/>
                <w:sz w:val="18"/>
                <w:szCs w:val="18"/>
              </w:rPr>
              <w:t>1</w:t>
            </w:r>
          </w:p>
        </w:tc>
        <w:tc>
          <w:tcPr>
            <w:tcW w:w="2169" w:type="dxa"/>
            <w:tcBorders>
              <w:top w:val="single" w:sz="16" w:space="0" w:color="000000"/>
              <w:left w:val="nil"/>
              <w:bottom w:val="nil"/>
              <w:right w:val="single" w:sz="16" w:space="0" w:color="000000"/>
            </w:tcBorders>
            <w:shd w:val="clear" w:color="auto" w:fill="FFFFFF"/>
          </w:tcPr>
          <w:p w:rsidR="003A7C8A" w:rsidRPr="00EB2152" w:rsidRDefault="003A7C8A" w:rsidP="009D7239">
            <w:pPr>
              <w:autoSpaceDE w:val="0"/>
              <w:autoSpaceDN w:val="0"/>
              <w:adjustRightInd w:val="0"/>
              <w:spacing w:after="0" w:line="320" w:lineRule="atLeast"/>
              <w:ind w:left="60" w:right="60"/>
              <w:rPr>
                <w:rFonts w:ascii="Arial" w:hAnsi="Arial" w:cs="Arial"/>
                <w:color w:val="000000"/>
                <w:sz w:val="18"/>
                <w:szCs w:val="18"/>
              </w:rPr>
            </w:pPr>
            <w:r w:rsidRPr="00EB2152">
              <w:rPr>
                <w:rFonts w:ascii="Arial" w:hAnsi="Arial" w:cs="Arial"/>
                <w:color w:val="000000"/>
                <w:sz w:val="18"/>
                <w:szCs w:val="18"/>
              </w:rPr>
              <w:t>(Constant)</w:t>
            </w:r>
          </w:p>
        </w:tc>
        <w:tc>
          <w:tcPr>
            <w:tcW w:w="708" w:type="dxa"/>
            <w:tcBorders>
              <w:top w:val="single" w:sz="16" w:space="0" w:color="000000"/>
              <w:left w:val="single" w:sz="16" w:space="0" w:color="000000"/>
              <w:bottom w:val="nil"/>
            </w:tcBorders>
            <w:shd w:val="clear" w:color="auto" w:fill="FFFFFF"/>
            <w:vAlign w:val="center"/>
          </w:tcPr>
          <w:p w:rsidR="003A7C8A" w:rsidRPr="00EB2152"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EB2152">
              <w:rPr>
                <w:rFonts w:ascii="Arial" w:hAnsi="Arial" w:cs="Arial"/>
                <w:color w:val="000000"/>
                <w:sz w:val="18"/>
                <w:szCs w:val="18"/>
              </w:rPr>
              <w:t>-.190</w:t>
            </w:r>
          </w:p>
        </w:tc>
        <w:tc>
          <w:tcPr>
            <w:tcW w:w="1019" w:type="dxa"/>
            <w:tcBorders>
              <w:top w:val="single" w:sz="16" w:space="0" w:color="000000"/>
              <w:bottom w:val="nil"/>
            </w:tcBorders>
            <w:shd w:val="clear" w:color="auto" w:fill="FFFFFF"/>
            <w:vAlign w:val="center"/>
          </w:tcPr>
          <w:p w:rsidR="003A7C8A" w:rsidRPr="00EB2152"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EB2152">
              <w:rPr>
                <w:rFonts w:ascii="Arial" w:hAnsi="Arial" w:cs="Arial"/>
                <w:color w:val="000000"/>
                <w:sz w:val="18"/>
                <w:szCs w:val="18"/>
              </w:rPr>
              <w:t>.605</w:t>
            </w:r>
          </w:p>
        </w:tc>
        <w:tc>
          <w:tcPr>
            <w:tcW w:w="1250" w:type="dxa"/>
            <w:tcBorders>
              <w:top w:val="single" w:sz="16" w:space="0" w:color="000000"/>
              <w:bottom w:val="nil"/>
            </w:tcBorders>
            <w:shd w:val="clear" w:color="auto" w:fill="FFFFFF"/>
            <w:vAlign w:val="center"/>
          </w:tcPr>
          <w:p w:rsidR="003A7C8A" w:rsidRPr="00EB2152" w:rsidRDefault="003A7C8A" w:rsidP="009D7239">
            <w:pPr>
              <w:autoSpaceDE w:val="0"/>
              <w:autoSpaceDN w:val="0"/>
              <w:adjustRightInd w:val="0"/>
              <w:spacing w:after="0" w:line="240" w:lineRule="auto"/>
              <w:rPr>
                <w:rFonts w:ascii="Times New Roman" w:hAnsi="Times New Roman"/>
                <w:sz w:val="24"/>
                <w:szCs w:val="24"/>
              </w:rPr>
            </w:pPr>
          </w:p>
        </w:tc>
        <w:tc>
          <w:tcPr>
            <w:tcW w:w="591" w:type="dxa"/>
            <w:tcBorders>
              <w:top w:val="single" w:sz="16" w:space="0" w:color="000000"/>
              <w:bottom w:val="nil"/>
            </w:tcBorders>
            <w:shd w:val="clear" w:color="auto" w:fill="FFFFFF"/>
            <w:vAlign w:val="center"/>
          </w:tcPr>
          <w:p w:rsidR="003A7C8A" w:rsidRPr="00EB2152"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EB2152">
              <w:rPr>
                <w:rFonts w:ascii="Arial" w:hAnsi="Arial" w:cs="Arial"/>
                <w:color w:val="000000"/>
                <w:sz w:val="18"/>
                <w:szCs w:val="18"/>
              </w:rPr>
              <w:t>-.314</w:t>
            </w:r>
          </w:p>
        </w:tc>
        <w:tc>
          <w:tcPr>
            <w:tcW w:w="543" w:type="dxa"/>
            <w:tcBorders>
              <w:top w:val="single" w:sz="16" w:space="0" w:color="000000"/>
              <w:bottom w:val="nil"/>
              <w:right w:val="single" w:sz="16" w:space="0" w:color="000000"/>
            </w:tcBorders>
            <w:shd w:val="clear" w:color="auto" w:fill="FFFFFF"/>
            <w:vAlign w:val="center"/>
          </w:tcPr>
          <w:p w:rsidR="003A7C8A" w:rsidRPr="00EB2152"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EB2152">
              <w:rPr>
                <w:rFonts w:ascii="Arial" w:hAnsi="Arial" w:cs="Arial"/>
                <w:color w:val="000000"/>
                <w:sz w:val="18"/>
                <w:szCs w:val="18"/>
              </w:rPr>
              <w:t>.756</w:t>
            </w:r>
          </w:p>
        </w:tc>
      </w:tr>
      <w:tr w:rsidR="003A7C8A" w:rsidRPr="00EB2152" w:rsidTr="009D7239">
        <w:trPr>
          <w:cantSplit/>
          <w:trHeight w:val="297"/>
          <w:jc w:val="center"/>
        </w:trPr>
        <w:tc>
          <w:tcPr>
            <w:tcW w:w="241" w:type="dxa"/>
            <w:vMerge/>
            <w:tcBorders>
              <w:top w:val="single" w:sz="16" w:space="0" w:color="000000"/>
              <w:left w:val="single" w:sz="16" w:space="0" w:color="000000"/>
              <w:bottom w:val="single" w:sz="16" w:space="0" w:color="000000"/>
              <w:right w:val="nil"/>
            </w:tcBorders>
            <w:shd w:val="clear" w:color="auto" w:fill="FFFFFF"/>
          </w:tcPr>
          <w:p w:rsidR="003A7C8A" w:rsidRPr="00EB2152" w:rsidRDefault="003A7C8A" w:rsidP="009D7239">
            <w:pPr>
              <w:autoSpaceDE w:val="0"/>
              <w:autoSpaceDN w:val="0"/>
              <w:adjustRightInd w:val="0"/>
              <w:spacing w:after="0" w:line="240" w:lineRule="auto"/>
              <w:rPr>
                <w:rFonts w:ascii="Arial" w:hAnsi="Arial" w:cs="Arial"/>
                <w:color w:val="000000"/>
                <w:sz w:val="18"/>
                <w:szCs w:val="18"/>
              </w:rPr>
            </w:pPr>
          </w:p>
        </w:tc>
        <w:tc>
          <w:tcPr>
            <w:tcW w:w="2169" w:type="dxa"/>
            <w:tcBorders>
              <w:top w:val="nil"/>
              <w:left w:val="nil"/>
              <w:bottom w:val="nil"/>
              <w:right w:val="single" w:sz="16" w:space="0" w:color="000000"/>
            </w:tcBorders>
            <w:shd w:val="clear" w:color="auto" w:fill="FFFFFF"/>
          </w:tcPr>
          <w:p w:rsidR="003A7C8A" w:rsidRPr="00EB2152" w:rsidRDefault="003A7C8A" w:rsidP="009D7239">
            <w:pPr>
              <w:autoSpaceDE w:val="0"/>
              <w:autoSpaceDN w:val="0"/>
              <w:adjustRightInd w:val="0"/>
              <w:spacing w:after="0" w:line="320" w:lineRule="atLeast"/>
              <w:ind w:left="60" w:right="60"/>
              <w:rPr>
                <w:rFonts w:ascii="Arial" w:hAnsi="Arial" w:cs="Arial"/>
                <w:color w:val="000000"/>
                <w:sz w:val="18"/>
                <w:szCs w:val="18"/>
              </w:rPr>
            </w:pPr>
            <w:r w:rsidRPr="00EB2152">
              <w:rPr>
                <w:rFonts w:ascii="Arial" w:hAnsi="Arial" w:cs="Arial"/>
                <w:color w:val="000000"/>
                <w:sz w:val="18"/>
                <w:szCs w:val="18"/>
              </w:rPr>
              <w:t>"Net Profit Margin"</w:t>
            </w:r>
          </w:p>
        </w:tc>
        <w:tc>
          <w:tcPr>
            <w:tcW w:w="708" w:type="dxa"/>
            <w:tcBorders>
              <w:top w:val="nil"/>
              <w:left w:val="single" w:sz="16" w:space="0" w:color="000000"/>
              <w:bottom w:val="nil"/>
            </w:tcBorders>
            <w:shd w:val="clear" w:color="auto" w:fill="FFFFFF"/>
            <w:vAlign w:val="center"/>
          </w:tcPr>
          <w:p w:rsidR="003A7C8A" w:rsidRPr="00EB2152"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EB2152">
              <w:rPr>
                <w:rFonts w:ascii="Arial" w:hAnsi="Arial" w:cs="Arial"/>
                <w:color w:val="000000"/>
                <w:sz w:val="18"/>
                <w:szCs w:val="18"/>
              </w:rPr>
              <w:t>.012</w:t>
            </w:r>
          </w:p>
        </w:tc>
        <w:tc>
          <w:tcPr>
            <w:tcW w:w="1019" w:type="dxa"/>
            <w:tcBorders>
              <w:top w:val="nil"/>
              <w:bottom w:val="nil"/>
            </w:tcBorders>
            <w:shd w:val="clear" w:color="auto" w:fill="FFFFFF"/>
            <w:vAlign w:val="center"/>
          </w:tcPr>
          <w:p w:rsidR="003A7C8A" w:rsidRPr="00EB2152"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EB2152">
              <w:rPr>
                <w:rFonts w:ascii="Arial" w:hAnsi="Arial" w:cs="Arial"/>
                <w:color w:val="000000"/>
                <w:sz w:val="18"/>
                <w:szCs w:val="18"/>
              </w:rPr>
              <w:t>.009</w:t>
            </w:r>
          </w:p>
        </w:tc>
        <w:tc>
          <w:tcPr>
            <w:tcW w:w="1250" w:type="dxa"/>
            <w:tcBorders>
              <w:top w:val="nil"/>
              <w:bottom w:val="nil"/>
            </w:tcBorders>
            <w:shd w:val="clear" w:color="auto" w:fill="FFFFFF"/>
            <w:vAlign w:val="center"/>
          </w:tcPr>
          <w:p w:rsidR="003A7C8A" w:rsidRPr="00EB2152"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EB2152">
              <w:rPr>
                <w:rFonts w:ascii="Arial" w:hAnsi="Arial" w:cs="Arial"/>
                <w:color w:val="000000"/>
                <w:sz w:val="18"/>
                <w:szCs w:val="18"/>
              </w:rPr>
              <w:t>.250</w:t>
            </w:r>
          </w:p>
        </w:tc>
        <w:tc>
          <w:tcPr>
            <w:tcW w:w="591" w:type="dxa"/>
            <w:tcBorders>
              <w:top w:val="nil"/>
              <w:bottom w:val="nil"/>
            </w:tcBorders>
            <w:shd w:val="clear" w:color="auto" w:fill="FFFFFF"/>
            <w:vAlign w:val="center"/>
          </w:tcPr>
          <w:p w:rsidR="003A7C8A" w:rsidRPr="00EB2152"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EB2152">
              <w:rPr>
                <w:rFonts w:ascii="Arial" w:hAnsi="Arial" w:cs="Arial"/>
                <w:color w:val="000000"/>
                <w:sz w:val="18"/>
                <w:szCs w:val="18"/>
              </w:rPr>
              <w:t>1.318</w:t>
            </w:r>
          </w:p>
        </w:tc>
        <w:tc>
          <w:tcPr>
            <w:tcW w:w="543" w:type="dxa"/>
            <w:tcBorders>
              <w:top w:val="nil"/>
              <w:bottom w:val="nil"/>
              <w:right w:val="single" w:sz="16" w:space="0" w:color="000000"/>
            </w:tcBorders>
            <w:shd w:val="clear" w:color="auto" w:fill="FFFFFF"/>
            <w:vAlign w:val="center"/>
          </w:tcPr>
          <w:p w:rsidR="003A7C8A" w:rsidRPr="00EB2152"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EB2152">
              <w:rPr>
                <w:rFonts w:ascii="Arial" w:hAnsi="Arial" w:cs="Arial"/>
                <w:color w:val="000000"/>
                <w:sz w:val="18"/>
                <w:szCs w:val="18"/>
              </w:rPr>
              <w:t>.198</w:t>
            </w:r>
          </w:p>
        </w:tc>
      </w:tr>
      <w:tr w:rsidR="003A7C8A" w:rsidRPr="00EB2152" w:rsidTr="009D7239">
        <w:trPr>
          <w:cantSplit/>
          <w:trHeight w:val="297"/>
          <w:jc w:val="center"/>
        </w:trPr>
        <w:tc>
          <w:tcPr>
            <w:tcW w:w="241" w:type="dxa"/>
            <w:vMerge/>
            <w:tcBorders>
              <w:top w:val="single" w:sz="16" w:space="0" w:color="000000"/>
              <w:left w:val="single" w:sz="16" w:space="0" w:color="000000"/>
              <w:bottom w:val="single" w:sz="16" w:space="0" w:color="000000"/>
              <w:right w:val="nil"/>
            </w:tcBorders>
            <w:shd w:val="clear" w:color="auto" w:fill="FFFFFF"/>
          </w:tcPr>
          <w:p w:rsidR="003A7C8A" w:rsidRPr="00EB2152" w:rsidRDefault="003A7C8A" w:rsidP="009D7239">
            <w:pPr>
              <w:autoSpaceDE w:val="0"/>
              <w:autoSpaceDN w:val="0"/>
              <w:adjustRightInd w:val="0"/>
              <w:spacing w:after="0" w:line="240" w:lineRule="auto"/>
              <w:rPr>
                <w:rFonts w:ascii="Arial" w:hAnsi="Arial" w:cs="Arial"/>
                <w:color w:val="000000"/>
                <w:sz w:val="18"/>
                <w:szCs w:val="18"/>
              </w:rPr>
            </w:pPr>
          </w:p>
        </w:tc>
        <w:tc>
          <w:tcPr>
            <w:tcW w:w="2169" w:type="dxa"/>
            <w:tcBorders>
              <w:top w:val="nil"/>
              <w:left w:val="nil"/>
              <w:bottom w:val="nil"/>
              <w:right w:val="single" w:sz="16" w:space="0" w:color="000000"/>
            </w:tcBorders>
            <w:shd w:val="clear" w:color="auto" w:fill="FFFFFF"/>
          </w:tcPr>
          <w:p w:rsidR="003A7C8A" w:rsidRPr="00EB2152" w:rsidRDefault="003A7C8A" w:rsidP="009D7239">
            <w:pPr>
              <w:autoSpaceDE w:val="0"/>
              <w:autoSpaceDN w:val="0"/>
              <w:adjustRightInd w:val="0"/>
              <w:spacing w:after="0" w:line="320" w:lineRule="atLeast"/>
              <w:ind w:left="60" w:right="60"/>
              <w:rPr>
                <w:rFonts w:ascii="Arial" w:hAnsi="Arial" w:cs="Arial"/>
                <w:color w:val="000000"/>
                <w:sz w:val="18"/>
                <w:szCs w:val="18"/>
              </w:rPr>
            </w:pPr>
            <w:r w:rsidRPr="00EB2152">
              <w:rPr>
                <w:rFonts w:ascii="Arial" w:hAnsi="Arial" w:cs="Arial"/>
                <w:color w:val="000000"/>
                <w:sz w:val="18"/>
                <w:szCs w:val="18"/>
              </w:rPr>
              <w:t>"Current ratio"</w:t>
            </w:r>
          </w:p>
        </w:tc>
        <w:tc>
          <w:tcPr>
            <w:tcW w:w="708" w:type="dxa"/>
            <w:tcBorders>
              <w:top w:val="nil"/>
              <w:left w:val="single" w:sz="16" w:space="0" w:color="000000"/>
              <w:bottom w:val="nil"/>
            </w:tcBorders>
            <w:shd w:val="clear" w:color="auto" w:fill="FFFFFF"/>
            <w:vAlign w:val="center"/>
          </w:tcPr>
          <w:p w:rsidR="003A7C8A" w:rsidRPr="00EB2152"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EB2152">
              <w:rPr>
                <w:rFonts w:ascii="Arial" w:hAnsi="Arial" w:cs="Arial"/>
                <w:color w:val="000000"/>
                <w:sz w:val="18"/>
                <w:szCs w:val="18"/>
              </w:rPr>
              <w:t>.001</w:t>
            </w:r>
          </w:p>
        </w:tc>
        <w:tc>
          <w:tcPr>
            <w:tcW w:w="1019" w:type="dxa"/>
            <w:tcBorders>
              <w:top w:val="nil"/>
              <w:bottom w:val="nil"/>
            </w:tcBorders>
            <w:shd w:val="clear" w:color="auto" w:fill="FFFFFF"/>
            <w:vAlign w:val="center"/>
          </w:tcPr>
          <w:p w:rsidR="003A7C8A" w:rsidRPr="00EB2152"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EB2152">
              <w:rPr>
                <w:rFonts w:ascii="Arial" w:hAnsi="Arial" w:cs="Arial"/>
                <w:color w:val="000000"/>
                <w:sz w:val="18"/>
                <w:szCs w:val="18"/>
              </w:rPr>
              <w:t>.002</w:t>
            </w:r>
          </w:p>
        </w:tc>
        <w:tc>
          <w:tcPr>
            <w:tcW w:w="1250" w:type="dxa"/>
            <w:tcBorders>
              <w:top w:val="nil"/>
              <w:bottom w:val="nil"/>
            </w:tcBorders>
            <w:shd w:val="clear" w:color="auto" w:fill="FFFFFF"/>
            <w:vAlign w:val="center"/>
          </w:tcPr>
          <w:p w:rsidR="003A7C8A" w:rsidRPr="00EB2152"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EB2152">
              <w:rPr>
                <w:rFonts w:ascii="Arial" w:hAnsi="Arial" w:cs="Arial"/>
                <w:color w:val="000000"/>
                <w:sz w:val="18"/>
                <w:szCs w:val="18"/>
              </w:rPr>
              <w:t>.150</w:t>
            </w:r>
          </w:p>
        </w:tc>
        <w:tc>
          <w:tcPr>
            <w:tcW w:w="591" w:type="dxa"/>
            <w:tcBorders>
              <w:top w:val="nil"/>
              <w:bottom w:val="nil"/>
            </w:tcBorders>
            <w:shd w:val="clear" w:color="auto" w:fill="FFFFFF"/>
            <w:vAlign w:val="center"/>
          </w:tcPr>
          <w:p w:rsidR="003A7C8A" w:rsidRPr="00EB2152"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EB2152">
              <w:rPr>
                <w:rFonts w:ascii="Arial" w:hAnsi="Arial" w:cs="Arial"/>
                <w:color w:val="000000"/>
                <w:sz w:val="18"/>
                <w:szCs w:val="18"/>
              </w:rPr>
              <w:t>.689</w:t>
            </w:r>
          </w:p>
        </w:tc>
        <w:tc>
          <w:tcPr>
            <w:tcW w:w="543" w:type="dxa"/>
            <w:tcBorders>
              <w:top w:val="nil"/>
              <w:bottom w:val="nil"/>
              <w:right w:val="single" w:sz="16" w:space="0" w:color="000000"/>
            </w:tcBorders>
            <w:shd w:val="clear" w:color="auto" w:fill="FFFFFF"/>
            <w:vAlign w:val="center"/>
          </w:tcPr>
          <w:p w:rsidR="003A7C8A" w:rsidRPr="00EB2152"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EB2152">
              <w:rPr>
                <w:rFonts w:ascii="Arial" w:hAnsi="Arial" w:cs="Arial"/>
                <w:color w:val="000000"/>
                <w:sz w:val="18"/>
                <w:szCs w:val="18"/>
              </w:rPr>
              <w:t>.497</w:t>
            </w:r>
          </w:p>
        </w:tc>
      </w:tr>
      <w:tr w:rsidR="003A7C8A" w:rsidRPr="00EB2152" w:rsidTr="009D7239">
        <w:trPr>
          <w:cantSplit/>
          <w:trHeight w:val="398"/>
          <w:jc w:val="center"/>
        </w:trPr>
        <w:tc>
          <w:tcPr>
            <w:tcW w:w="241" w:type="dxa"/>
            <w:vMerge/>
            <w:tcBorders>
              <w:top w:val="single" w:sz="16" w:space="0" w:color="000000"/>
              <w:left w:val="single" w:sz="16" w:space="0" w:color="000000"/>
              <w:bottom w:val="single" w:sz="16" w:space="0" w:color="000000"/>
              <w:right w:val="nil"/>
            </w:tcBorders>
            <w:shd w:val="clear" w:color="auto" w:fill="FFFFFF"/>
          </w:tcPr>
          <w:p w:rsidR="003A7C8A" w:rsidRPr="00EB2152" w:rsidRDefault="003A7C8A" w:rsidP="009D7239">
            <w:pPr>
              <w:autoSpaceDE w:val="0"/>
              <w:autoSpaceDN w:val="0"/>
              <w:adjustRightInd w:val="0"/>
              <w:spacing w:after="0" w:line="240" w:lineRule="auto"/>
              <w:rPr>
                <w:rFonts w:ascii="Arial" w:hAnsi="Arial" w:cs="Arial"/>
                <w:color w:val="000000"/>
                <w:sz w:val="18"/>
                <w:szCs w:val="18"/>
              </w:rPr>
            </w:pPr>
          </w:p>
        </w:tc>
        <w:tc>
          <w:tcPr>
            <w:tcW w:w="2169" w:type="dxa"/>
            <w:tcBorders>
              <w:top w:val="nil"/>
              <w:left w:val="nil"/>
              <w:bottom w:val="nil"/>
              <w:right w:val="single" w:sz="16" w:space="0" w:color="000000"/>
            </w:tcBorders>
            <w:shd w:val="clear" w:color="auto" w:fill="FFFFFF"/>
          </w:tcPr>
          <w:p w:rsidR="003A7C8A" w:rsidRPr="00EB2152" w:rsidRDefault="003A7C8A" w:rsidP="009D7239">
            <w:pPr>
              <w:autoSpaceDE w:val="0"/>
              <w:autoSpaceDN w:val="0"/>
              <w:adjustRightInd w:val="0"/>
              <w:spacing w:after="0" w:line="320" w:lineRule="atLeast"/>
              <w:ind w:left="60" w:right="60"/>
              <w:rPr>
                <w:rFonts w:ascii="Arial" w:hAnsi="Arial" w:cs="Arial"/>
                <w:color w:val="000000"/>
                <w:sz w:val="18"/>
                <w:szCs w:val="18"/>
              </w:rPr>
            </w:pPr>
            <w:r w:rsidRPr="00EB2152">
              <w:rPr>
                <w:rFonts w:ascii="Arial" w:hAnsi="Arial" w:cs="Arial"/>
                <w:color w:val="000000"/>
                <w:sz w:val="18"/>
                <w:szCs w:val="18"/>
              </w:rPr>
              <w:t>"Total Assets Turnover"</w:t>
            </w:r>
          </w:p>
        </w:tc>
        <w:tc>
          <w:tcPr>
            <w:tcW w:w="708" w:type="dxa"/>
            <w:tcBorders>
              <w:top w:val="nil"/>
              <w:left w:val="single" w:sz="16" w:space="0" w:color="000000"/>
              <w:bottom w:val="nil"/>
            </w:tcBorders>
            <w:shd w:val="clear" w:color="auto" w:fill="FFFFFF"/>
            <w:vAlign w:val="center"/>
          </w:tcPr>
          <w:p w:rsidR="003A7C8A" w:rsidRPr="00EB2152"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EB2152">
              <w:rPr>
                <w:rFonts w:ascii="Arial" w:hAnsi="Arial" w:cs="Arial"/>
                <w:color w:val="000000"/>
                <w:sz w:val="18"/>
                <w:szCs w:val="18"/>
              </w:rPr>
              <w:t>2.072</w:t>
            </w:r>
          </w:p>
        </w:tc>
        <w:tc>
          <w:tcPr>
            <w:tcW w:w="1019" w:type="dxa"/>
            <w:tcBorders>
              <w:top w:val="nil"/>
              <w:bottom w:val="nil"/>
            </w:tcBorders>
            <w:shd w:val="clear" w:color="auto" w:fill="FFFFFF"/>
            <w:vAlign w:val="center"/>
          </w:tcPr>
          <w:p w:rsidR="003A7C8A" w:rsidRPr="00EB2152"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EB2152">
              <w:rPr>
                <w:rFonts w:ascii="Arial" w:hAnsi="Arial" w:cs="Arial"/>
                <w:color w:val="000000"/>
                <w:sz w:val="18"/>
                <w:szCs w:val="18"/>
              </w:rPr>
              <w:t>1.069</w:t>
            </w:r>
          </w:p>
        </w:tc>
        <w:tc>
          <w:tcPr>
            <w:tcW w:w="1250" w:type="dxa"/>
            <w:tcBorders>
              <w:top w:val="nil"/>
              <w:bottom w:val="nil"/>
            </w:tcBorders>
            <w:shd w:val="clear" w:color="auto" w:fill="FFFFFF"/>
            <w:vAlign w:val="center"/>
          </w:tcPr>
          <w:p w:rsidR="003A7C8A" w:rsidRPr="00EB2152"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EB2152">
              <w:rPr>
                <w:rFonts w:ascii="Arial" w:hAnsi="Arial" w:cs="Arial"/>
                <w:color w:val="000000"/>
                <w:sz w:val="18"/>
                <w:szCs w:val="18"/>
              </w:rPr>
              <w:t>.357</w:t>
            </w:r>
          </w:p>
        </w:tc>
        <w:tc>
          <w:tcPr>
            <w:tcW w:w="591" w:type="dxa"/>
            <w:tcBorders>
              <w:top w:val="nil"/>
              <w:bottom w:val="nil"/>
            </w:tcBorders>
            <w:shd w:val="clear" w:color="auto" w:fill="FFFFFF"/>
            <w:vAlign w:val="center"/>
          </w:tcPr>
          <w:p w:rsidR="003A7C8A" w:rsidRPr="00EB2152"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EB2152">
              <w:rPr>
                <w:rFonts w:ascii="Arial" w:hAnsi="Arial" w:cs="Arial"/>
                <w:color w:val="000000"/>
                <w:sz w:val="18"/>
                <w:szCs w:val="18"/>
              </w:rPr>
              <w:t>1.938</w:t>
            </w:r>
          </w:p>
        </w:tc>
        <w:tc>
          <w:tcPr>
            <w:tcW w:w="543" w:type="dxa"/>
            <w:tcBorders>
              <w:top w:val="nil"/>
              <w:bottom w:val="nil"/>
              <w:right w:val="single" w:sz="16" w:space="0" w:color="000000"/>
            </w:tcBorders>
            <w:shd w:val="clear" w:color="auto" w:fill="FFFFFF"/>
            <w:vAlign w:val="center"/>
          </w:tcPr>
          <w:p w:rsidR="003A7C8A" w:rsidRPr="00EB2152"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EB2152">
              <w:rPr>
                <w:rFonts w:ascii="Arial" w:hAnsi="Arial" w:cs="Arial"/>
                <w:color w:val="000000"/>
                <w:sz w:val="18"/>
                <w:szCs w:val="18"/>
              </w:rPr>
              <w:t>.063</w:t>
            </w:r>
          </w:p>
        </w:tc>
      </w:tr>
      <w:tr w:rsidR="003A7C8A" w:rsidRPr="00EB2152" w:rsidTr="009D7239">
        <w:trPr>
          <w:cantSplit/>
          <w:trHeight w:val="43"/>
          <w:jc w:val="center"/>
        </w:trPr>
        <w:tc>
          <w:tcPr>
            <w:tcW w:w="241" w:type="dxa"/>
            <w:vMerge/>
            <w:tcBorders>
              <w:top w:val="single" w:sz="16" w:space="0" w:color="000000"/>
              <w:left w:val="single" w:sz="16" w:space="0" w:color="000000"/>
              <w:bottom w:val="single" w:sz="16" w:space="0" w:color="000000"/>
              <w:right w:val="nil"/>
            </w:tcBorders>
            <w:shd w:val="clear" w:color="auto" w:fill="FFFFFF"/>
          </w:tcPr>
          <w:p w:rsidR="003A7C8A" w:rsidRPr="00EB2152" w:rsidRDefault="003A7C8A" w:rsidP="009D7239">
            <w:pPr>
              <w:autoSpaceDE w:val="0"/>
              <w:autoSpaceDN w:val="0"/>
              <w:adjustRightInd w:val="0"/>
              <w:spacing w:after="0" w:line="240" w:lineRule="auto"/>
              <w:rPr>
                <w:rFonts w:ascii="Arial" w:hAnsi="Arial" w:cs="Arial"/>
                <w:color w:val="000000"/>
                <w:sz w:val="18"/>
                <w:szCs w:val="18"/>
              </w:rPr>
            </w:pPr>
          </w:p>
        </w:tc>
        <w:tc>
          <w:tcPr>
            <w:tcW w:w="2169" w:type="dxa"/>
            <w:tcBorders>
              <w:top w:val="nil"/>
              <w:left w:val="nil"/>
              <w:bottom w:val="single" w:sz="16" w:space="0" w:color="000000"/>
              <w:right w:val="single" w:sz="16" w:space="0" w:color="000000"/>
            </w:tcBorders>
            <w:shd w:val="clear" w:color="auto" w:fill="FFFFFF"/>
          </w:tcPr>
          <w:p w:rsidR="003A7C8A" w:rsidRPr="00EB2152" w:rsidRDefault="003A7C8A" w:rsidP="009D7239">
            <w:pPr>
              <w:autoSpaceDE w:val="0"/>
              <w:autoSpaceDN w:val="0"/>
              <w:adjustRightInd w:val="0"/>
              <w:spacing w:after="0" w:line="320" w:lineRule="atLeast"/>
              <w:ind w:left="60" w:right="60"/>
              <w:rPr>
                <w:rFonts w:ascii="Arial" w:hAnsi="Arial" w:cs="Arial"/>
                <w:color w:val="000000"/>
                <w:sz w:val="18"/>
                <w:szCs w:val="18"/>
              </w:rPr>
            </w:pPr>
            <w:r w:rsidRPr="00EB2152">
              <w:rPr>
                <w:rFonts w:ascii="Arial" w:hAnsi="Arial" w:cs="Arial"/>
                <w:color w:val="000000"/>
                <w:sz w:val="18"/>
                <w:szCs w:val="18"/>
              </w:rPr>
              <w:t>"Debt to Equity ratio"</w:t>
            </w:r>
          </w:p>
        </w:tc>
        <w:tc>
          <w:tcPr>
            <w:tcW w:w="708" w:type="dxa"/>
            <w:tcBorders>
              <w:top w:val="nil"/>
              <w:left w:val="single" w:sz="16" w:space="0" w:color="000000"/>
              <w:bottom w:val="single" w:sz="16" w:space="0" w:color="000000"/>
            </w:tcBorders>
            <w:shd w:val="clear" w:color="auto" w:fill="FFFFFF"/>
            <w:vAlign w:val="center"/>
          </w:tcPr>
          <w:p w:rsidR="003A7C8A" w:rsidRPr="00EB2152"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EB2152">
              <w:rPr>
                <w:rFonts w:ascii="Arial" w:hAnsi="Arial" w:cs="Arial"/>
                <w:color w:val="000000"/>
                <w:sz w:val="18"/>
                <w:szCs w:val="18"/>
              </w:rPr>
              <w:t>.002</w:t>
            </w:r>
          </w:p>
        </w:tc>
        <w:tc>
          <w:tcPr>
            <w:tcW w:w="1019" w:type="dxa"/>
            <w:tcBorders>
              <w:top w:val="nil"/>
              <w:bottom w:val="single" w:sz="16" w:space="0" w:color="000000"/>
            </w:tcBorders>
            <w:shd w:val="clear" w:color="auto" w:fill="FFFFFF"/>
            <w:vAlign w:val="center"/>
          </w:tcPr>
          <w:p w:rsidR="003A7C8A" w:rsidRPr="00EB2152"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EB2152">
              <w:rPr>
                <w:rFonts w:ascii="Arial" w:hAnsi="Arial" w:cs="Arial"/>
                <w:color w:val="000000"/>
                <w:sz w:val="18"/>
                <w:szCs w:val="18"/>
              </w:rPr>
              <w:t>.001</w:t>
            </w:r>
          </w:p>
        </w:tc>
        <w:tc>
          <w:tcPr>
            <w:tcW w:w="1250" w:type="dxa"/>
            <w:tcBorders>
              <w:top w:val="nil"/>
              <w:bottom w:val="single" w:sz="16" w:space="0" w:color="000000"/>
            </w:tcBorders>
            <w:shd w:val="clear" w:color="auto" w:fill="FFFFFF"/>
            <w:vAlign w:val="center"/>
          </w:tcPr>
          <w:p w:rsidR="003A7C8A" w:rsidRPr="00EB2152"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EB2152">
              <w:rPr>
                <w:rFonts w:ascii="Arial" w:hAnsi="Arial" w:cs="Arial"/>
                <w:color w:val="000000"/>
                <w:sz w:val="18"/>
                <w:szCs w:val="18"/>
              </w:rPr>
              <w:t>.408</w:t>
            </w:r>
          </w:p>
        </w:tc>
        <w:tc>
          <w:tcPr>
            <w:tcW w:w="591" w:type="dxa"/>
            <w:tcBorders>
              <w:top w:val="nil"/>
              <w:bottom w:val="single" w:sz="16" w:space="0" w:color="000000"/>
            </w:tcBorders>
            <w:shd w:val="clear" w:color="auto" w:fill="FFFFFF"/>
            <w:vAlign w:val="center"/>
          </w:tcPr>
          <w:p w:rsidR="003A7C8A" w:rsidRPr="00EB2152"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EB2152">
              <w:rPr>
                <w:rFonts w:ascii="Arial" w:hAnsi="Arial" w:cs="Arial"/>
                <w:color w:val="000000"/>
                <w:sz w:val="18"/>
                <w:szCs w:val="18"/>
              </w:rPr>
              <w:t>1.970</w:t>
            </w:r>
          </w:p>
        </w:tc>
        <w:tc>
          <w:tcPr>
            <w:tcW w:w="543" w:type="dxa"/>
            <w:tcBorders>
              <w:top w:val="nil"/>
              <w:bottom w:val="single" w:sz="16" w:space="0" w:color="000000"/>
              <w:right w:val="single" w:sz="16" w:space="0" w:color="000000"/>
            </w:tcBorders>
            <w:shd w:val="clear" w:color="auto" w:fill="FFFFFF"/>
            <w:vAlign w:val="center"/>
          </w:tcPr>
          <w:p w:rsidR="003A7C8A" w:rsidRPr="00EB2152"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EB2152">
              <w:rPr>
                <w:rFonts w:ascii="Arial" w:hAnsi="Arial" w:cs="Arial"/>
                <w:color w:val="000000"/>
                <w:sz w:val="18"/>
                <w:szCs w:val="18"/>
              </w:rPr>
              <w:t>.059</w:t>
            </w:r>
          </w:p>
        </w:tc>
      </w:tr>
      <w:tr w:rsidR="003A7C8A" w:rsidRPr="00EB2152" w:rsidTr="009D7239">
        <w:trPr>
          <w:cantSplit/>
          <w:trHeight w:val="258"/>
          <w:jc w:val="center"/>
        </w:trPr>
        <w:tc>
          <w:tcPr>
            <w:tcW w:w="6521" w:type="dxa"/>
            <w:gridSpan w:val="7"/>
            <w:tcBorders>
              <w:top w:val="nil"/>
              <w:left w:val="nil"/>
              <w:bottom w:val="nil"/>
              <w:right w:val="nil"/>
            </w:tcBorders>
            <w:shd w:val="clear" w:color="auto" w:fill="FFFFFF"/>
          </w:tcPr>
          <w:p w:rsidR="003A7C8A" w:rsidRPr="00EB2152" w:rsidRDefault="003A7C8A" w:rsidP="009D7239">
            <w:pPr>
              <w:autoSpaceDE w:val="0"/>
              <w:autoSpaceDN w:val="0"/>
              <w:adjustRightInd w:val="0"/>
              <w:spacing w:after="0" w:line="320" w:lineRule="atLeast"/>
              <w:ind w:left="60" w:right="60"/>
              <w:rPr>
                <w:rFonts w:ascii="Arial" w:hAnsi="Arial" w:cs="Arial"/>
                <w:color w:val="000000"/>
                <w:sz w:val="18"/>
                <w:szCs w:val="18"/>
              </w:rPr>
            </w:pPr>
            <w:r w:rsidRPr="00EB2152">
              <w:rPr>
                <w:rFonts w:ascii="Arial" w:hAnsi="Arial" w:cs="Arial"/>
                <w:color w:val="000000"/>
                <w:sz w:val="18"/>
                <w:szCs w:val="18"/>
              </w:rPr>
              <w:t>a. Dependent Variable: Abs_Res</w:t>
            </w:r>
          </w:p>
        </w:tc>
      </w:tr>
    </w:tbl>
    <w:p w:rsidR="003A7C8A" w:rsidRDefault="003A7C8A" w:rsidP="003A7C8A">
      <w:pPr>
        <w:spacing w:after="0" w:line="240" w:lineRule="auto"/>
        <w:jc w:val="both"/>
        <w:rPr>
          <w:rFonts w:ascii="Times New Roman" w:hAnsi="Times New Roman"/>
          <w:b/>
          <w:sz w:val="24"/>
          <w:szCs w:val="24"/>
        </w:rPr>
      </w:pPr>
    </w:p>
    <w:p w:rsidR="003A7C8A" w:rsidRPr="00490B37" w:rsidRDefault="003A7C8A" w:rsidP="003A7C8A">
      <w:pPr>
        <w:pStyle w:val="Caption"/>
        <w:keepNext/>
        <w:rPr>
          <w:rFonts w:ascii="Times New Roman" w:hAnsi="Times New Roman"/>
          <w:i w:val="0"/>
          <w:sz w:val="24"/>
          <w:szCs w:val="24"/>
        </w:rPr>
      </w:pPr>
      <w:bookmarkStart w:id="35" w:name="_Toc168679967"/>
      <w:bookmarkStart w:id="36" w:name="_Toc169723766"/>
      <w:r w:rsidRPr="00490B37">
        <w:rPr>
          <w:rFonts w:ascii="Times New Roman" w:hAnsi="Times New Roman"/>
          <w:b/>
          <w:i w:val="0"/>
          <w:color w:val="auto"/>
          <w:sz w:val="24"/>
          <w:szCs w:val="24"/>
        </w:rPr>
        <w:t xml:space="preserve">Lampiran </w:t>
      </w:r>
      <w:r w:rsidRPr="00490B37">
        <w:rPr>
          <w:rFonts w:ascii="Times New Roman" w:hAnsi="Times New Roman"/>
          <w:b/>
          <w:i w:val="0"/>
          <w:color w:val="auto"/>
          <w:sz w:val="24"/>
          <w:szCs w:val="24"/>
        </w:rPr>
        <w:fldChar w:fldCharType="begin"/>
      </w:r>
      <w:r w:rsidRPr="00490B37">
        <w:rPr>
          <w:rFonts w:ascii="Times New Roman" w:hAnsi="Times New Roman"/>
          <w:b/>
          <w:i w:val="0"/>
          <w:color w:val="auto"/>
          <w:sz w:val="24"/>
          <w:szCs w:val="24"/>
        </w:rPr>
        <w:instrText xml:space="preserve"> SEQ Equation \* ARABIC </w:instrText>
      </w:r>
      <w:r w:rsidRPr="00490B37">
        <w:rPr>
          <w:rFonts w:ascii="Times New Roman" w:hAnsi="Times New Roman"/>
          <w:b/>
          <w:i w:val="0"/>
          <w:color w:val="auto"/>
          <w:sz w:val="24"/>
          <w:szCs w:val="24"/>
        </w:rPr>
        <w:fldChar w:fldCharType="separate"/>
      </w:r>
      <w:r>
        <w:rPr>
          <w:rFonts w:ascii="Times New Roman" w:hAnsi="Times New Roman"/>
          <w:b/>
          <w:i w:val="0"/>
          <w:noProof/>
          <w:color w:val="auto"/>
          <w:sz w:val="24"/>
          <w:szCs w:val="24"/>
        </w:rPr>
        <w:t>8</w:t>
      </w:r>
      <w:r w:rsidRPr="00490B37">
        <w:rPr>
          <w:rFonts w:ascii="Times New Roman" w:hAnsi="Times New Roman"/>
          <w:b/>
          <w:i w:val="0"/>
          <w:color w:val="auto"/>
          <w:sz w:val="24"/>
          <w:szCs w:val="24"/>
        </w:rPr>
        <w:fldChar w:fldCharType="end"/>
      </w:r>
      <w:r w:rsidRPr="00490B37">
        <w:rPr>
          <w:rFonts w:ascii="Times New Roman" w:hAnsi="Times New Roman"/>
          <w:b/>
          <w:i w:val="0"/>
          <w:color w:val="auto"/>
          <w:sz w:val="24"/>
          <w:szCs w:val="24"/>
        </w:rPr>
        <w:t>.</w:t>
      </w:r>
      <w:r w:rsidRPr="00490B37">
        <w:rPr>
          <w:rFonts w:ascii="Times New Roman" w:hAnsi="Times New Roman"/>
          <w:i w:val="0"/>
          <w:color w:val="auto"/>
          <w:sz w:val="24"/>
          <w:szCs w:val="24"/>
        </w:rPr>
        <w:t xml:space="preserve"> Output Data SPSS Analisis Regresi Berganda</w:t>
      </w:r>
      <w:bookmarkEnd w:id="35"/>
      <w:bookmarkEnd w:id="36"/>
    </w:p>
    <w:tbl>
      <w:tblPr>
        <w:tblW w:w="69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1"/>
        <w:gridCol w:w="2169"/>
        <w:gridCol w:w="850"/>
        <w:gridCol w:w="993"/>
        <w:gridCol w:w="1417"/>
        <w:gridCol w:w="709"/>
        <w:gridCol w:w="567"/>
      </w:tblGrid>
      <w:tr w:rsidR="003A7C8A" w:rsidRPr="00D015C9" w:rsidTr="009D7239">
        <w:trPr>
          <w:cantSplit/>
          <w:jc w:val="center"/>
        </w:trPr>
        <w:tc>
          <w:tcPr>
            <w:tcW w:w="6946" w:type="dxa"/>
            <w:gridSpan w:val="7"/>
            <w:tcBorders>
              <w:top w:val="nil"/>
              <w:left w:val="nil"/>
              <w:bottom w:val="nil"/>
              <w:right w:val="nil"/>
            </w:tcBorders>
            <w:shd w:val="clear" w:color="auto" w:fill="FFFFFF"/>
            <w:vAlign w:val="center"/>
          </w:tcPr>
          <w:p w:rsidR="003A7C8A" w:rsidRPr="00D015C9" w:rsidRDefault="003A7C8A" w:rsidP="009D7239">
            <w:pPr>
              <w:autoSpaceDE w:val="0"/>
              <w:autoSpaceDN w:val="0"/>
              <w:adjustRightInd w:val="0"/>
              <w:spacing w:after="0" w:line="320" w:lineRule="atLeast"/>
              <w:ind w:left="60" w:right="60"/>
              <w:jc w:val="center"/>
              <w:rPr>
                <w:rFonts w:ascii="Arial" w:hAnsi="Arial" w:cs="Arial"/>
                <w:color w:val="000000"/>
                <w:sz w:val="18"/>
                <w:szCs w:val="18"/>
              </w:rPr>
            </w:pPr>
            <w:r w:rsidRPr="00D015C9">
              <w:rPr>
                <w:rFonts w:ascii="Arial" w:hAnsi="Arial" w:cs="Arial"/>
                <w:b/>
                <w:bCs/>
                <w:color w:val="000000"/>
                <w:sz w:val="18"/>
                <w:szCs w:val="18"/>
              </w:rPr>
              <w:t>Coefficients</w:t>
            </w:r>
            <w:r w:rsidRPr="00D015C9">
              <w:rPr>
                <w:rFonts w:ascii="Arial" w:hAnsi="Arial" w:cs="Arial"/>
                <w:b/>
                <w:bCs/>
                <w:color w:val="000000"/>
                <w:sz w:val="18"/>
                <w:szCs w:val="18"/>
                <w:vertAlign w:val="superscript"/>
              </w:rPr>
              <w:t>a</w:t>
            </w:r>
          </w:p>
        </w:tc>
      </w:tr>
      <w:tr w:rsidR="003A7C8A" w:rsidRPr="00D015C9" w:rsidTr="009D7239">
        <w:trPr>
          <w:cantSplit/>
          <w:jc w:val="center"/>
        </w:trPr>
        <w:tc>
          <w:tcPr>
            <w:tcW w:w="2410" w:type="dxa"/>
            <w:gridSpan w:val="2"/>
            <w:vMerge w:val="restart"/>
            <w:tcBorders>
              <w:top w:val="single" w:sz="16" w:space="0" w:color="000000"/>
              <w:left w:val="single" w:sz="16" w:space="0" w:color="000000"/>
              <w:bottom w:val="nil"/>
              <w:right w:val="nil"/>
            </w:tcBorders>
            <w:shd w:val="clear" w:color="auto" w:fill="FFFFFF"/>
            <w:vAlign w:val="bottom"/>
          </w:tcPr>
          <w:p w:rsidR="003A7C8A" w:rsidRPr="00D015C9" w:rsidRDefault="003A7C8A" w:rsidP="009D7239">
            <w:pPr>
              <w:autoSpaceDE w:val="0"/>
              <w:autoSpaceDN w:val="0"/>
              <w:adjustRightInd w:val="0"/>
              <w:spacing w:after="0" w:line="320" w:lineRule="atLeast"/>
              <w:ind w:left="60" w:right="60"/>
              <w:rPr>
                <w:rFonts w:ascii="Arial" w:hAnsi="Arial" w:cs="Arial"/>
                <w:color w:val="000000"/>
                <w:sz w:val="18"/>
                <w:szCs w:val="18"/>
              </w:rPr>
            </w:pPr>
            <w:r w:rsidRPr="00D015C9">
              <w:rPr>
                <w:rFonts w:ascii="Arial" w:hAnsi="Arial" w:cs="Arial"/>
                <w:color w:val="000000"/>
                <w:sz w:val="18"/>
                <w:szCs w:val="18"/>
              </w:rPr>
              <w:t>Model</w:t>
            </w:r>
          </w:p>
        </w:tc>
        <w:tc>
          <w:tcPr>
            <w:tcW w:w="1843" w:type="dxa"/>
            <w:gridSpan w:val="2"/>
            <w:tcBorders>
              <w:top w:val="single" w:sz="16" w:space="0" w:color="000000"/>
              <w:left w:val="single" w:sz="16" w:space="0" w:color="000000"/>
            </w:tcBorders>
            <w:shd w:val="clear" w:color="auto" w:fill="FFFFFF"/>
            <w:vAlign w:val="bottom"/>
          </w:tcPr>
          <w:p w:rsidR="003A7C8A" w:rsidRPr="00D015C9" w:rsidRDefault="003A7C8A" w:rsidP="009D7239">
            <w:pPr>
              <w:autoSpaceDE w:val="0"/>
              <w:autoSpaceDN w:val="0"/>
              <w:adjustRightInd w:val="0"/>
              <w:spacing w:after="0" w:line="320" w:lineRule="atLeast"/>
              <w:ind w:left="60" w:right="60"/>
              <w:jc w:val="center"/>
              <w:rPr>
                <w:rFonts w:ascii="Arial" w:hAnsi="Arial" w:cs="Arial"/>
                <w:color w:val="000000"/>
                <w:sz w:val="18"/>
                <w:szCs w:val="18"/>
              </w:rPr>
            </w:pPr>
            <w:r w:rsidRPr="00D015C9">
              <w:rPr>
                <w:rFonts w:ascii="Arial" w:hAnsi="Arial" w:cs="Arial"/>
                <w:color w:val="000000"/>
                <w:sz w:val="18"/>
                <w:szCs w:val="18"/>
              </w:rPr>
              <w:t>Unstandardized Coefficients</w:t>
            </w:r>
          </w:p>
        </w:tc>
        <w:tc>
          <w:tcPr>
            <w:tcW w:w="1417" w:type="dxa"/>
            <w:tcBorders>
              <w:top w:val="single" w:sz="16" w:space="0" w:color="000000"/>
            </w:tcBorders>
            <w:shd w:val="clear" w:color="auto" w:fill="FFFFFF"/>
            <w:vAlign w:val="bottom"/>
          </w:tcPr>
          <w:p w:rsidR="003A7C8A" w:rsidRPr="00D015C9" w:rsidRDefault="003A7C8A" w:rsidP="009D7239">
            <w:pPr>
              <w:autoSpaceDE w:val="0"/>
              <w:autoSpaceDN w:val="0"/>
              <w:adjustRightInd w:val="0"/>
              <w:spacing w:after="0" w:line="320" w:lineRule="atLeast"/>
              <w:ind w:left="60" w:right="60"/>
              <w:jc w:val="center"/>
              <w:rPr>
                <w:rFonts w:ascii="Arial" w:hAnsi="Arial" w:cs="Arial"/>
                <w:color w:val="000000"/>
                <w:sz w:val="18"/>
                <w:szCs w:val="18"/>
              </w:rPr>
            </w:pPr>
            <w:r w:rsidRPr="00D015C9">
              <w:rPr>
                <w:rFonts w:ascii="Arial" w:hAnsi="Arial" w:cs="Arial"/>
                <w:color w:val="000000"/>
                <w:sz w:val="18"/>
                <w:szCs w:val="18"/>
              </w:rPr>
              <w:t>Standardized Coefficients</w:t>
            </w:r>
          </w:p>
        </w:tc>
        <w:tc>
          <w:tcPr>
            <w:tcW w:w="709" w:type="dxa"/>
            <w:vMerge w:val="restart"/>
            <w:tcBorders>
              <w:top w:val="single" w:sz="16" w:space="0" w:color="000000"/>
            </w:tcBorders>
            <w:shd w:val="clear" w:color="auto" w:fill="FFFFFF"/>
            <w:vAlign w:val="bottom"/>
          </w:tcPr>
          <w:p w:rsidR="003A7C8A" w:rsidRPr="00D015C9" w:rsidRDefault="003A7C8A" w:rsidP="009D7239">
            <w:pPr>
              <w:autoSpaceDE w:val="0"/>
              <w:autoSpaceDN w:val="0"/>
              <w:adjustRightInd w:val="0"/>
              <w:spacing w:after="0" w:line="320" w:lineRule="atLeast"/>
              <w:ind w:left="60" w:right="60"/>
              <w:jc w:val="center"/>
              <w:rPr>
                <w:rFonts w:ascii="Arial" w:hAnsi="Arial" w:cs="Arial"/>
                <w:color w:val="000000"/>
                <w:sz w:val="18"/>
                <w:szCs w:val="18"/>
              </w:rPr>
            </w:pPr>
            <w:r w:rsidRPr="00D015C9">
              <w:rPr>
                <w:rFonts w:ascii="Arial" w:hAnsi="Arial" w:cs="Arial"/>
                <w:color w:val="000000"/>
                <w:sz w:val="18"/>
                <w:szCs w:val="18"/>
              </w:rPr>
              <w:t>t</w:t>
            </w:r>
          </w:p>
        </w:tc>
        <w:tc>
          <w:tcPr>
            <w:tcW w:w="567" w:type="dxa"/>
            <w:vMerge w:val="restart"/>
            <w:tcBorders>
              <w:top w:val="single" w:sz="16" w:space="0" w:color="000000"/>
              <w:right w:val="single" w:sz="16" w:space="0" w:color="000000"/>
            </w:tcBorders>
            <w:shd w:val="clear" w:color="auto" w:fill="FFFFFF"/>
            <w:vAlign w:val="bottom"/>
          </w:tcPr>
          <w:p w:rsidR="003A7C8A" w:rsidRPr="00D015C9" w:rsidRDefault="003A7C8A" w:rsidP="009D7239">
            <w:pPr>
              <w:autoSpaceDE w:val="0"/>
              <w:autoSpaceDN w:val="0"/>
              <w:adjustRightInd w:val="0"/>
              <w:spacing w:after="0" w:line="320" w:lineRule="atLeast"/>
              <w:ind w:left="60" w:right="60"/>
              <w:jc w:val="center"/>
              <w:rPr>
                <w:rFonts w:ascii="Arial" w:hAnsi="Arial" w:cs="Arial"/>
                <w:color w:val="000000"/>
                <w:sz w:val="18"/>
                <w:szCs w:val="18"/>
              </w:rPr>
            </w:pPr>
            <w:r w:rsidRPr="00D015C9">
              <w:rPr>
                <w:rFonts w:ascii="Arial" w:hAnsi="Arial" w:cs="Arial"/>
                <w:color w:val="000000"/>
                <w:sz w:val="18"/>
                <w:szCs w:val="18"/>
              </w:rPr>
              <w:t>Sig.</w:t>
            </w:r>
          </w:p>
        </w:tc>
      </w:tr>
      <w:tr w:rsidR="003A7C8A" w:rsidRPr="00D015C9" w:rsidTr="009D7239">
        <w:trPr>
          <w:cantSplit/>
          <w:jc w:val="center"/>
        </w:trPr>
        <w:tc>
          <w:tcPr>
            <w:tcW w:w="2410" w:type="dxa"/>
            <w:gridSpan w:val="2"/>
            <w:vMerge/>
            <w:tcBorders>
              <w:top w:val="single" w:sz="16" w:space="0" w:color="000000"/>
              <w:left w:val="single" w:sz="16" w:space="0" w:color="000000"/>
              <w:bottom w:val="nil"/>
              <w:right w:val="nil"/>
            </w:tcBorders>
            <w:shd w:val="clear" w:color="auto" w:fill="FFFFFF"/>
            <w:vAlign w:val="bottom"/>
          </w:tcPr>
          <w:p w:rsidR="003A7C8A" w:rsidRPr="00D015C9" w:rsidRDefault="003A7C8A" w:rsidP="009D7239">
            <w:pPr>
              <w:autoSpaceDE w:val="0"/>
              <w:autoSpaceDN w:val="0"/>
              <w:adjustRightInd w:val="0"/>
              <w:spacing w:after="0" w:line="240" w:lineRule="auto"/>
              <w:rPr>
                <w:rFonts w:ascii="Arial" w:hAnsi="Arial" w:cs="Arial"/>
                <w:color w:val="000000"/>
                <w:sz w:val="18"/>
                <w:szCs w:val="18"/>
              </w:rPr>
            </w:pPr>
          </w:p>
        </w:tc>
        <w:tc>
          <w:tcPr>
            <w:tcW w:w="850" w:type="dxa"/>
            <w:tcBorders>
              <w:left w:val="single" w:sz="16" w:space="0" w:color="000000"/>
              <w:bottom w:val="single" w:sz="16" w:space="0" w:color="000000"/>
            </w:tcBorders>
            <w:shd w:val="clear" w:color="auto" w:fill="FFFFFF"/>
            <w:vAlign w:val="bottom"/>
          </w:tcPr>
          <w:p w:rsidR="003A7C8A" w:rsidRPr="00D015C9" w:rsidRDefault="003A7C8A" w:rsidP="009D7239">
            <w:pPr>
              <w:autoSpaceDE w:val="0"/>
              <w:autoSpaceDN w:val="0"/>
              <w:adjustRightInd w:val="0"/>
              <w:spacing w:after="0" w:line="320" w:lineRule="atLeast"/>
              <w:ind w:left="60" w:right="60"/>
              <w:jc w:val="center"/>
              <w:rPr>
                <w:rFonts w:ascii="Arial" w:hAnsi="Arial" w:cs="Arial"/>
                <w:color w:val="000000"/>
                <w:sz w:val="18"/>
                <w:szCs w:val="18"/>
              </w:rPr>
            </w:pPr>
            <w:r w:rsidRPr="00D015C9">
              <w:rPr>
                <w:rFonts w:ascii="Arial" w:hAnsi="Arial" w:cs="Arial"/>
                <w:color w:val="000000"/>
                <w:sz w:val="18"/>
                <w:szCs w:val="18"/>
              </w:rPr>
              <w:t>B</w:t>
            </w:r>
          </w:p>
        </w:tc>
        <w:tc>
          <w:tcPr>
            <w:tcW w:w="993" w:type="dxa"/>
            <w:tcBorders>
              <w:bottom w:val="single" w:sz="16" w:space="0" w:color="000000"/>
            </w:tcBorders>
            <w:shd w:val="clear" w:color="auto" w:fill="FFFFFF"/>
            <w:vAlign w:val="bottom"/>
          </w:tcPr>
          <w:p w:rsidR="003A7C8A" w:rsidRPr="00D015C9" w:rsidRDefault="003A7C8A" w:rsidP="009D7239">
            <w:pPr>
              <w:autoSpaceDE w:val="0"/>
              <w:autoSpaceDN w:val="0"/>
              <w:adjustRightInd w:val="0"/>
              <w:spacing w:after="0" w:line="320" w:lineRule="atLeast"/>
              <w:ind w:left="60" w:right="60"/>
              <w:jc w:val="center"/>
              <w:rPr>
                <w:rFonts w:ascii="Arial" w:hAnsi="Arial" w:cs="Arial"/>
                <w:color w:val="000000"/>
                <w:sz w:val="18"/>
                <w:szCs w:val="18"/>
              </w:rPr>
            </w:pPr>
            <w:r w:rsidRPr="00D015C9">
              <w:rPr>
                <w:rFonts w:ascii="Arial" w:hAnsi="Arial" w:cs="Arial"/>
                <w:color w:val="000000"/>
                <w:sz w:val="18"/>
                <w:szCs w:val="18"/>
              </w:rPr>
              <w:t>Std. Error</w:t>
            </w:r>
          </w:p>
        </w:tc>
        <w:tc>
          <w:tcPr>
            <w:tcW w:w="1417" w:type="dxa"/>
            <w:tcBorders>
              <w:bottom w:val="single" w:sz="16" w:space="0" w:color="000000"/>
            </w:tcBorders>
            <w:shd w:val="clear" w:color="auto" w:fill="FFFFFF"/>
            <w:vAlign w:val="bottom"/>
          </w:tcPr>
          <w:p w:rsidR="003A7C8A" w:rsidRPr="00D015C9" w:rsidRDefault="003A7C8A" w:rsidP="009D7239">
            <w:pPr>
              <w:autoSpaceDE w:val="0"/>
              <w:autoSpaceDN w:val="0"/>
              <w:adjustRightInd w:val="0"/>
              <w:spacing w:after="0" w:line="320" w:lineRule="atLeast"/>
              <w:ind w:left="60" w:right="60"/>
              <w:jc w:val="center"/>
              <w:rPr>
                <w:rFonts w:ascii="Arial" w:hAnsi="Arial" w:cs="Arial"/>
                <w:color w:val="000000"/>
                <w:sz w:val="18"/>
                <w:szCs w:val="18"/>
              </w:rPr>
            </w:pPr>
            <w:r w:rsidRPr="00D015C9">
              <w:rPr>
                <w:rFonts w:ascii="Arial" w:hAnsi="Arial" w:cs="Arial"/>
                <w:color w:val="000000"/>
                <w:sz w:val="18"/>
                <w:szCs w:val="18"/>
              </w:rPr>
              <w:t>Beta</w:t>
            </w:r>
          </w:p>
        </w:tc>
        <w:tc>
          <w:tcPr>
            <w:tcW w:w="709" w:type="dxa"/>
            <w:vMerge/>
            <w:tcBorders>
              <w:top w:val="single" w:sz="16" w:space="0" w:color="000000"/>
            </w:tcBorders>
            <w:shd w:val="clear" w:color="auto" w:fill="FFFFFF"/>
            <w:vAlign w:val="bottom"/>
          </w:tcPr>
          <w:p w:rsidR="003A7C8A" w:rsidRPr="00D015C9" w:rsidRDefault="003A7C8A" w:rsidP="009D7239">
            <w:pPr>
              <w:autoSpaceDE w:val="0"/>
              <w:autoSpaceDN w:val="0"/>
              <w:adjustRightInd w:val="0"/>
              <w:spacing w:after="0" w:line="240" w:lineRule="auto"/>
              <w:rPr>
                <w:rFonts w:ascii="Arial" w:hAnsi="Arial" w:cs="Arial"/>
                <w:color w:val="000000"/>
                <w:sz w:val="18"/>
                <w:szCs w:val="18"/>
              </w:rPr>
            </w:pPr>
          </w:p>
        </w:tc>
        <w:tc>
          <w:tcPr>
            <w:tcW w:w="567" w:type="dxa"/>
            <w:vMerge/>
            <w:tcBorders>
              <w:top w:val="single" w:sz="16" w:space="0" w:color="000000"/>
              <w:right w:val="single" w:sz="16" w:space="0" w:color="000000"/>
            </w:tcBorders>
            <w:shd w:val="clear" w:color="auto" w:fill="FFFFFF"/>
            <w:vAlign w:val="bottom"/>
          </w:tcPr>
          <w:p w:rsidR="003A7C8A" w:rsidRPr="00D015C9" w:rsidRDefault="003A7C8A" w:rsidP="009D7239">
            <w:pPr>
              <w:autoSpaceDE w:val="0"/>
              <w:autoSpaceDN w:val="0"/>
              <w:adjustRightInd w:val="0"/>
              <w:spacing w:after="0" w:line="240" w:lineRule="auto"/>
              <w:rPr>
                <w:rFonts w:ascii="Arial" w:hAnsi="Arial" w:cs="Arial"/>
                <w:color w:val="000000"/>
                <w:sz w:val="18"/>
                <w:szCs w:val="18"/>
              </w:rPr>
            </w:pPr>
          </w:p>
        </w:tc>
      </w:tr>
      <w:tr w:rsidR="003A7C8A" w:rsidRPr="00D015C9" w:rsidTr="009D7239">
        <w:trPr>
          <w:cantSplit/>
          <w:jc w:val="center"/>
        </w:trPr>
        <w:tc>
          <w:tcPr>
            <w:tcW w:w="241" w:type="dxa"/>
            <w:vMerge w:val="restart"/>
            <w:tcBorders>
              <w:top w:val="single" w:sz="16" w:space="0" w:color="000000"/>
              <w:left w:val="single" w:sz="16" w:space="0" w:color="000000"/>
              <w:bottom w:val="single" w:sz="16" w:space="0" w:color="000000"/>
              <w:right w:val="nil"/>
            </w:tcBorders>
            <w:shd w:val="clear" w:color="auto" w:fill="FFFFFF"/>
          </w:tcPr>
          <w:p w:rsidR="003A7C8A" w:rsidRPr="00D015C9" w:rsidRDefault="003A7C8A" w:rsidP="009D7239">
            <w:pPr>
              <w:autoSpaceDE w:val="0"/>
              <w:autoSpaceDN w:val="0"/>
              <w:adjustRightInd w:val="0"/>
              <w:spacing w:after="0" w:line="320" w:lineRule="atLeast"/>
              <w:ind w:left="60" w:right="60"/>
              <w:rPr>
                <w:rFonts w:ascii="Arial" w:hAnsi="Arial" w:cs="Arial"/>
                <w:color w:val="000000"/>
                <w:sz w:val="18"/>
                <w:szCs w:val="18"/>
              </w:rPr>
            </w:pPr>
            <w:r w:rsidRPr="00D015C9">
              <w:rPr>
                <w:rFonts w:ascii="Arial" w:hAnsi="Arial" w:cs="Arial"/>
                <w:color w:val="000000"/>
                <w:sz w:val="18"/>
                <w:szCs w:val="18"/>
              </w:rPr>
              <w:t>1</w:t>
            </w:r>
          </w:p>
        </w:tc>
        <w:tc>
          <w:tcPr>
            <w:tcW w:w="2169" w:type="dxa"/>
            <w:tcBorders>
              <w:top w:val="single" w:sz="16" w:space="0" w:color="000000"/>
              <w:left w:val="nil"/>
              <w:bottom w:val="nil"/>
              <w:right w:val="single" w:sz="16" w:space="0" w:color="000000"/>
            </w:tcBorders>
            <w:shd w:val="clear" w:color="auto" w:fill="FFFFFF"/>
          </w:tcPr>
          <w:p w:rsidR="003A7C8A" w:rsidRPr="00D015C9" w:rsidRDefault="003A7C8A" w:rsidP="009D7239">
            <w:pPr>
              <w:autoSpaceDE w:val="0"/>
              <w:autoSpaceDN w:val="0"/>
              <w:adjustRightInd w:val="0"/>
              <w:spacing w:after="0" w:line="320" w:lineRule="atLeast"/>
              <w:ind w:left="60" w:right="60"/>
              <w:rPr>
                <w:rFonts w:ascii="Arial" w:hAnsi="Arial" w:cs="Arial"/>
                <w:color w:val="000000"/>
                <w:sz w:val="18"/>
                <w:szCs w:val="18"/>
              </w:rPr>
            </w:pPr>
            <w:r w:rsidRPr="00D015C9">
              <w:rPr>
                <w:rFonts w:ascii="Arial" w:hAnsi="Arial" w:cs="Arial"/>
                <w:color w:val="000000"/>
                <w:sz w:val="18"/>
                <w:szCs w:val="18"/>
              </w:rPr>
              <w:t>(Constant)</w:t>
            </w:r>
          </w:p>
        </w:tc>
        <w:tc>
          <w:tcPr>
            <w:tcW w:w="850" w:type="dxa"/>
            <w:tcBorders>
              <w:top w:val="single" w:sz="16" w:space="0" w:color="000000"/>
              <w:left w:val="single" w:sz="16" w:space="0" w:color="000000"/>
              <w:bottom w:val="nil"/>
            </w:tcBorders>
            <w:shd w:val="clear" w:color="auto" w:fill="FFFFFF"/>
            <w:vAlign w:val="center"/>
          </w:tcPr>
          <w:p w:rsidR="003A7C8A" w:rsidRPr="00D015C9"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015C9">
              <w:rPr>
                <w:rFonts w:ascii="Arial" w:hAnsi="Arial" w:cs="Arial"/>
                <w:color w:val="000000"/>
                <w:sz w:val="18"/>
                <w:szCs w:val="18"/>
              </w:rPr>
              <w:t>-41.295</w:t>
            </w:r>
          </w:p>
        </w:tc>
        <w:tc>
          <w:tcPr>
            <w:tcW w:w="993" w:type="dxa"/>
            <w:tcBorders>
              <w:top w:val="single" w:sz="16" w:space="0" w:color="000000"/>
              <w:bottom w:val="nil"/>
            </w:tcBorders>
            <w:shd w:val="clear" w:color="auto" w:fill="FFFFFF"/>
            <w:vAlign w:val="center"/>
          </w:tcPr>
          <w:p w:rsidR="003A7C8A" w:rsidRPr="00D015C9"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015C9">
              <w:rPr>
                <w:rFonts w:ascii="Arial" w:hAnsi="Arial" w:cs="Arial"/>
                <w:color w:val="000000"/>
                <w:sz w:val="18"/>
                <w:szCs w:val="18"/>
              </w:rPr>
              <w:t>15.379</w:t>
            </w:r>
          </w:p>
        </w:tc>
        <w:tc>
          <w:tcPr>
            <w:tcW w:w="1417" w:type="dxa"/>
            <w:tcBorders>
              <w:top w:val="single" w:sz="16" w:space="0" w:color="000000"/>
              <w:bottom w:val="nil"/>
            </w:tcBorders>
            <w:shd w:val="clear" w:color="auto" w:fill="FFFFFF"/>
            <w:vAlign w:val="center"/>
          </w:tcPr>
          <w:p w:rsidR="003A7C8A" w:rsidRPr="00D015C9" w:rsidRDefault="003A7C8A" w:rsidP="009D7239">
            <w:pPr>
              <w:autoSpaceDE w:val="0"/>
              <w:autoSpaceDN w:val="0"/>
              <w:adjustRightInd w:val="0"/>
              <w:spacing w:after="0" w:line="240" w:lineRule="auto"/>
              <w:rPr>
                <w:rFonts w:ascii="Times New Roman" w:hAnsi="Times New Roman"/>
                <w:sz w:val="24"/>
                <w:szCs w:val="24"/>
              </w:rPr>
            </w:pPr>
          </w:p>
        </w:tc>
        <w:tc>
          <w:tcPr>
            <w:tcW w:w="709" w:type="dxa"/>
            <w:tcBorders>
              <w:top w:val="single" w:sz="16" w:space="0" w:color="000000"/>
              <w:bottom w:val="nil"/>
            </w:tcBorders>
            <w:shd w:val="clear" w:color="auto" w:fill="FFFFFF"/>
            <w:vAlign w:val="center"/>
          </w:tcPr>
          <w:p w:rsidR="003A7C8A" w:rsidRPr="00D015C9"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015C9">
              <w:rPr>
                <w:rFonts w:ascii="Arial" w:hAnsi="Arial" w:cs="Arial"/>
                <w:color w:val="000000"/>
                <w:sz w:val="18"/>
                <w:szCs w:val="18"/>
              </w:rPr>
              <w:t>-2.685</w:t>
            </w:r>
          </w:p>
        </w:tc>
        <w:tc>
          <w:tcPr>
            <w:tcW w:w="567" w:type="dxa"/>
            <w:tcBorders>
              <w:top w:val="single" w:sz="16" w:space="0" w:color="000000"/>
              <w:bottom w:val="nil"/>
              <w:right w:val="single" w:sz="16" w:space="0" w:color="000000"/>
            </w:tcBorders>
            <w:shd w:val="clear" w:color="auto" w:fill="FFFFFF"/>
            <w:vAlign w:val="center"/>
          </w:tcPr>
          <w:p w:rsidR="003A7C8A" w:rsidRPr="00D015C9"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015C9">
              <w:rPr>
                <w:rFonts w:ascii="Arial" w:hAnsi="Arial" w:cs="Arial"/>
                <w:color w:val="000000"/>
                <w:sz w:val="18"/>
                <w:szCs w:val="18"/>
              </w:rPr>
              <w:t>.012</w:t>
            </w:r>
          </w:p>
        </w:tc>
      </w:tr>
      <w:tr w:rsidR="003A7C8A" w:rsidRPr="00D015C9" w:rsidTr="009D7239">
        <w:trPr>
          <w:cantSplit/>
          <w:jc w:val="center"/>
        </w:trPr>
        <w:tc>
          <w:tcPr>
            <w:tcW w:w="241" w:type="dxa"/>
            <w:vMerge/>
            <w:tcBorders>
              <w:top w:val="single" w:sz="16" w:space="0" w:color="000000"/>
              <w:left w:val="single" w:sz="16" w:space="0" w:color="000000"/>
              <w:bottom w:val="single" w:sz="16" w:space="0" w:color="000000"/>
              <w:right w:val="nil"/>
            </w:tcBorders>
            <w:shd w:val="clear" w:color="auto" w:fill="FFFFFF"/>
          </w:tcPr>
          <w:p w:rsidR="003A7C8A" w:rsidRPr="00D015C9" w:rsidRDefault="003A7C8A" w:rsidP="009D7239">
            <w:pPr>
              <w:autoSpaceDE w:val="0"/>
              <w:autoSpaceDN w:val="0"/>
              <w:adjustRightInd w:val="0"/>
              <w:spacing w:after="0" w:line="240" w:lineRule="auto"/>
              <w:rPr>
                <w:rFonts w:ascii="Arial" w:hAnsi="Arial" w:cs="Arial"/>
                <w:color w:val="000000"/>
                <w:sz w:val="18"/>
                <w:szCs w:val="18"/>
              </w:rPr>
            </w:pPr>
          </w:p>
        </w:tc>
        <w:tc>
          <w:tcPr>
            <w:tcW w:w="2169" w:type="dxa"/>
            <w:tcBorders>
              <w:top w:val="nil"/>
              <w:left w:val="nil"/>
              <w:bottom w:val="nil"/>
              <w:right w:val="single" w:sz="16" w:space="0" w:color="000000"/>
            </w:tcBorders>
            <w:shd w:val="clear" w:color="auto" w:fill="FFFFFF"/>
          </w:tcPr>
          <w:p w:rsidR="003A7C8A" w:rsidRPr="00D015C9" w:rsidRDefault="003A7C8A" w:rsidP="009D7239">
            <w:pPr>
              <w:autoSpaceDE w:val="0"/>
              <w:autoSpaceDN w:val="0"/>
              <w:adjustRightInd w:val="0"/>
              <w:spacing w:after="0" w:line="320" w:lineRule="atLeast"/>
              <w:ind w:left="60" w:right="60"/>
              <w:rPr>
                <w:rFonts w:ascii="Arial" w:hAnsi="Arial" w:cs="Arial"/>
                <w:color w:val="000000"/>
                <w:sz w:val="18"/>
                <w:szCs w:val="18"/>
              </w:rPr>
            </w:pPr>
            <w:r w:rsidRPr="00D015C9">
              <w:rPr>
                <w:rFonts w:ascii="Arial" w:hAnsi="Arial" w:cs="Arial"/>
                <w:color w:val="000000"/>
                <w:sz w:val="18"/>
                <w:szCs w:val="18"/>
              </w:rPr>
              <w:t>"Net Profit Margin"</w:t>
            </w:r>
          </w:p>
        </w:tc>
        <w:tc>
          <w:tcPr>
            <w:tcW w:w="850" w:type="dxa"/>
            <w:tcBorders>
              <w:top w:val="nil"/>
              <w:left w:val="single" w:sz="16" w:space="0" w:color="000000"/>
              <w:bottom w:val="nil"/>
            </w:tcBorders>
            <w:shd w:val="clear" w:color="auto" w:fill="FFFFFF"/>
            <w:vAlign w:val="center"/>
          </w:tcPr>
          <w:p w:rsidR="003A7C8A" w:rsidRPr="00D015C9"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015C9">
              <w:rPr>
                <w:rFonts w:ascii="Arial" w:hAnsi="Arial" w:cs="Arial"/>
                <w:color w:val="000000"/>
                <w:sz w:val="18"/>
                <w:szCs w:val="18"/>
              </w:rPr>
              <w:t>.929</w:t>
            </w:r>
          </w:p>
        </w:tc>
        <w:tc>
          <w:tcPr>
            <w:tcW w:w="993" w:type="dxa"/>
            <w:tcBorders>
              <w:top w:val="nil"/>
              <w:bottom w:val="nil"/>
            </w:tcBorders>
            <w:shd w:val="clear" w:color="auto" w:fill="FFFFFF"/>
            <w:vAlign w:val="center"/>
          </w:tcPr>
          <w:p w:rsidR="003A7C8A" w:rsidRPr="00D015C9"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015C9">
              <w:rPr>
                <w:rFonts w:ascii="Arial" w:hAnsi="Arial" w:cs="Arial"/>
                <w:color w:val="000000"/>
                <w:sz w:val="18"/>
                <w:szCs w:val="18"/>
              </w:rPr>
              <w:t>.235</w:t>
            </w:r>
          </w:p>
        </w:tc>
        <w:tc>
          <w:tcPr>
            <w:tcW w:w="1417" w:type="dxa"/>
            <w:tcBorders>
              <w:top w:val="nil"/>
              <w:bottom w:val="nil"/>
            </w:tcBorders>
            <w:shd w:val="clear" w:color="auto" w:fill="FFFFFF"/>
            <w:vAlign w:val="center"/>
          </w:tcPr>
          <w:p w:rsidR="003A7C8A" w:rsidRPr="00D015C9"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015C9">
              <w:rPr>
                <w:rFonts w:ascii="Arial" w:hAnsi="Arial" w:cs="Arial"/>
                <w:color w:val="000000"/>
                <w:sz w:val="18"/>
                <w:szCs w:val="18"/>
              </w:rPr>
              <w:t>.660</w:t>
            </w:r>
          </w:p>
        </w:tc>
        <w:tc>
          <w:tcPr>
            <w:tcW w:w="709" w:type="dxa"/>
            <w:tcBorders>
              <w:top w:val="nil"/>
              <w:bottom w:val="nil"/>
            </w:tcBorders>
            <w:shd w:val="clear" w:color="auto" w:fill="FFFFFF"/>
            <w:vAlign w:val="center"/>
          </w:tcPr>
          <w:p w:rsidR="003A7C8A" w:rsidRPr="00D015C9"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015C9">
              <w:rPr>
                <w:rFonts w:ascii="Arial" w:hAnsi="Arial" w:cs="Arial"/>
                <w:color w:val="000000"/>
                <w:sz w:val="18"/>
                <w:szCs w:val="18"/>
              </w:rPr>
              <w:t>3.950</w:t>
            </w:r>
          </w:p>
        </w:tc>
        <w:tc>
          <w:tcPr>
            <w:tcW w:w="567" w:type="dxa"/>
            <w:tcBorders>
              <w:top w:val="nil"/>
              <w:bottom w:val="nil"/>
              <w:right w:val="single" w:sz="16" w:space="0" w:color="000000"/>
            </w:tcBorders>
            <w:shd w:val="clear" w:color="auto" w:fill="FFFFFF"/>
            <w:vAlign w:val="center"/>
          </w:tcPr>
          <w:p w:rsidR="003A7C8A" w:rsidRPr="00D015C9"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015C9">
              <w:rPr>
                <w:rFonts w:ascii="Arial" w:hAnsi="Arial" w:cs="Arial"/>
                <w:color w:val="000000"/>
                <w:sz w:val="18"/>
                <w:szCs w:val="18"/>
              </w:rPr>
              <w:t>.000</w:t>
            </w:r>
          </w:p>
        </w:tc>
      </w:tr>
      <w:tr w:rsidR="003A7C8A" w:rsidRPr="00D015C9" w:rsidTr="009D7239">
        <w:trPr>
          <w:cantSplit/>
          <w:jc w:val="center"/>
        </w:trPr>
        <w:tc>
          <w:tcPr>
            <w:tcW w:w="241" w:type="dxa"/>
            <w:vMerge/>
            <w:tcBorders>
              <w:top w:val="single" w:sz="16" w:space="0" w:color="000000"/>
              <w:left w:val="single" w:sz="16" w:space="0" w:color="000000"/>
              <w:bottom w:val="single" w:sz="16" w:space="0" w:color="000000"/>
              <w:right w:val="nil"/>
            </w:tcBorders>
            <w:shd w:val="clear" w:color="auto" w:fill="FFFFFF"/>
          </w:tcPr>
          <w:p w:rsidR="003A7C8A" w:rsidRPr="00D015C9" w:rsidRDefault="003A7C8A" w:rsidP="009D7239">
            <w:pPr>
              <w:autoSpaceDE w:val="0"/>
              <w:autoSpaceDN w:val="0"/>
              <w:adjustRightInd w:val="0"/>
              <w:spacing w:after="0" w:line="240" w:lineRule="auto"/>
              <w:rPr>
                <w:rFonts w:ascii="Arial" w:hAnsi="Arial" w:cs="Arial"/>
                <w:color w:val="000000"/>
                <w:sz w:val="18"/>
                <w:szCs w:val="18"/>
              </w:rPr>
            </w:pPr>
          </w:p>
        </w:tc>
        <w:tc>
          <w:tcPr>
            <w:tcW w:w="2169" w:type="dxa"/>
            <w:tcBorders>
              <w:top w:val="nil"/>
              <w:left w:val="nil"/>
              <w:bottom w:val="nil"/>
              <w:right w:val="single" w:sz="16" w:space="0" w:color="000000"/>
            </w:tcBorders>
            <w:shd w:val="clear" w:color="auto" w:fill="FFFFFF"/>
          </w:tcPr>
          <w:p w:rsidR="003A7C8A" w:rsidRPr="00D015C9" w:rsidRDefault="003A7C8A" w:rsidP="009D7239">
            <w:pPr>
              <w:autoSpaceDE w:val="0"/>
              <w:autoSpaceDN w:val="0"/>
              <w:adjustRightInd w:val="0"/>
              <w:spacing w:after="0" w:line="320" w:lineRule="atLeast"/>
              <w:ind w:left="60" w:right="60"/>
              <w:rPr>
                <w:rFonts w:ascii="Arial" w:hAnsi="Arial" w:cs="Arial"/>
                <w:color w:val="000000"/>
                <w:sz w:val="18"/>
                <w:szCs w:val="18"/>
              </w:rPr>
            </w:pPr>
            <w:r w:rsidRPr="00D015C9">
              <w:rPr>
                <w:rFonts w:ascii="Arial" w:hAnsi="Arial" w:cs="Arial"/>
                <w:color w:val="000000"/>
                <w:sz w:val="18"/>
                <w:szCs w:val="18"/>
              </w:rPr>
              <w:t>"Current ratio"</w:t>
            </w:r>
          </w:p>
        </w:tc>
        <w:tc>
          <w:tcPr>
            <w:tcW w:w="850" w:type="dxa"/>
            <w:tcBorders>
              <w:top w:val="nil"/>
              <w:left w:val="single" w:sz="16" w:space="0" w:color="000000"/>
              <w:bottom w:val="nil"/>
            </w:tcBorders>
            <w:shd w:val="clear" w:color="auto" w:fill="FFFFFF"/>
            <w:vAlign w:val="center"/>
          </w:tcPr>
          <w:p w:rsidR="003A7C8A" w:rsidRPr="00D015C9"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015C9">
              <w:rPr>
                <w:rFonts w:ascii="Arial" w:hAnsi="Arial" w:cs="Arial"/>
                <w:color w:val="000000"/>
                <w:sz w:val="18"/>
                <w:szCs w:val="18"/>
              </w:rPr>
              <w:t>.047</w:t>
            </w:r>
          </w:p>
        </w:tc>
        <w:tc>
          <w:tcPr>
            <w:tcW w:w="993" w:type="dxa"/>
            <w:tcBorders>
              <w:top w:val="nil"/>
              <w:bottom w:val="nil"/>
            </w:tcBorders>
            <w:shd w:val="clear" w:color="auto" w:fill="FFFFFF"/>
            <w:vAlign w:val="center"/>
          </w:tcPr>
          <w:p w:rsidR="003A7C8A" w:rsidRPr="00D015C9"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015C9">
              <w:rPr>
                <w:rFonts w:ascii="Arial" w:hAnsi="Arial" w:cs="Arial"/>
                <w:color w:val="000000"/>
                <w:sz w:val="18"/>
                <w:szCs w:val="18"/>
              </w:rPr>
              <w:t>.042</w:t>
            </w:r>
          </w:p>
        </w:tc>
        <w:tc>
          <w:tcPr>
            <w:tcW w:w="1417" w:type="dxa"/>
            <w:tcBorders>
              <w:top w:val="nil"/>
              <w:bottom w:val="nil"/>
            </w:tcBorders>
            <w:shd w:val="clear" w:color="auto" w:fill="FFFFFF"/>
            <w:vAlign w:val="center"/>
          </w:tcPr>
          <w:p w:rsidR="003A7C8A" w:rsidRPr="00D015C9"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015C9">
              <w:rPr>
                <w:rFonts w:ascii="Arial" w:hAnsi="Arial" w:cs="Arial"/>
                <w:color w:val="000000"/>
                <w:sz w:val="18"/>
                <w:szCs w:val="18"/>
              </w:rPr>
              <w:t>.215</w:t>
            </w:r>
          </w:p>
        </w:tc>
        <w:tc>
          <w:tcPr>
            <w:tcW w:w="709" w:type="dxa"/>
            <w:tcBorders>
              <w:top w:val="nil"/>
              <w:bottom w:val="nil"/>
            </w:tcBorders>
            <w:shd w:val="clear" w:color="auto" w:fill="FFFFFF"/>
            <w:vAlign w:val="center"/>
          </w:tcPr>
          <w:p w:rsidR="003A7C8A" w:rsidRPr="00D015C9"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015C9">
              <w:rPr>
                <w:rFonts w:ascii="Arial" w:hAnsi="Arial" w:cs="Arial"/>
                <w:color w:val="000000"/>
                <w:sz w:val="18"/>
                <w:szCs w:val="18"/>
              </w:rPr>
              <w:t>1.119</w:t>
            </w:r>
          </w:p>
        </w:tc>
        <w:tc>
          <w:tcPr>
            <w:tcW w:w="567" w:type="dxa"/>
            <w:tcBorders>
              <w:top w:val="nil"/>
              <w:bottom w:val="nil"/>
              <w:right w:val="single" w:sz="16" w:space="0" w:color="000000"/>
            </w:tcBorders>
            <w:shd w:val="clear" w:color="auto" w:fill="FFFFFF"/>
            <w:vAlign w:val="center"/>
          </w:tcPr>
          <w:p w:rsidR="003A7C8A" w:rsidRPr="00D015C9"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015C9">
              <w:rPr>
                <w:rFonts w:ascii="Arial" w:hAnsi="Arial" w:cs="Arial"/>
                <w:color w:val="000000"/>
                <w:sz w:val="18"/>
                <w:szCs w:val="18"/>
              </w:rPr>
              <w:t>.272</w:t>
            </w:r>
          </w:p>
        </w:tc>
      </w:tr>
      <w:tr w:rsidR="003A7C8A" w:rsidRPr="00D015C9" w:rsidTr="009D7239">
        <w:trPr>
          <w:cantSplit/>
          <w:jc w:val="center"/>
        </w:trPr>
        <w:tc>
          <w:tcPr>
            <w:tcW w:w="241" w:type="dxa"/>
            <w:vMerge/>
            <w:tcBorders>
              <w:top w:val="single" w:sz="16" w:space="0" w:color="000000"/>
              <w:left w:val="single" w:sz="16" w:space="0" w:color="000000"/>
              <w:bottom w:val="single" w:sz="16" w:space="0" w:color="000000"/>
              <w:right w:val="nil"/>
            </w:tcBorders>
            <w:shd w:val="clear" w:color="auto" w:fill="FFFFFF"/>
          </w:tcPr>
          <w:p w:rsidR="003A7C8A" w:rsidRPr="00D015C9" w:rsidRDefault="003A7C8A" w:rsidP="009D7239">
            <w:pPr>
              <w:autoSpaceDE w:val="0"/>
              <w:autoSpaceDN w:val="0"/>
              <w:adjustRightInd w:val="0"/>
              <w:spacing w:after="0" w:line="240" w:lineRule="auto"/>
              <w:rPr>
                <w:rFonts w:ascii="Arial" w:hAnsi="Arial" w:cs="Arial"/>
                <w:color w:val="000000"/>
                <w:sz w:val="18"/>
                <w:szCs w:val="18"/>
              </w:rPr>
            </w:pPr>
          </w:p>
        </w:tc>
        <w:tc>
          <w:tcPr>
            <w:tcW w:w="2169" w:type="dxa"/>
            <w:tcBorders>
              <w:top w:val="nil"/>
              <w:left w:val="nil"/>
              <w:bottom w:val="nil"/>
              <w:right w:val="single" w:sz="16" w:space="0" w:color="000000"/>
            </w:tcBorders>
            <w:shd w:val="clear" w:color="auto" w:fill="FFFFFF"/>
          </w:tcPr>
          <w:p w:rsidR="003A7C8A" w:rsidRPr="00D015C9" w:rsidRDefault="003A7C8A" w:rsidP="009D7239">
            <w:pPr>
              <w:autoSpaceDE w:val="0"/>
              <w:autoSpaceDN w:val="0"/>
              <w:adjustRightInd w:val="0"/>
              <w:spacing w:after="0" w:line="320" w:lineRule="atLeast"/>
              <w:ind w:left="60" w:right="60"/>
              <w:rPr>
                <w:rFonts w:ascii="Arial" w:hAnsi="Arial" w:cs="Arial"/>
                <w:color w:val="000000"/>
                <w:sz w:val="18"/>
                <w:szCs w:val="18"/>
              </w:rPr>
            </w:pPr>
            <w:r w:rsidRPr="00D015C9">
              <w:rPr>
                <w:rFonts w:ascii="Arial" w:hAnsi="Arial" w:cs="Arial"/>
                <w:color w:val="000000"/>
                <w:sz w:val="18"/>
                <w:szCs w:val="18"/>
              </w:rPr>
              <w:t>"Total Assets Turnover"</w:t>
            </w:r>
          </w:p>
        </w:tc>
        <w:tc>
          <w:tcPr>
            <w:tcW w:w="850" w:type="dxa"/>
            <w:tcBorders>
              <w:top w:val="nil"/>
              <w:left w:val="single" w:sz="16" w:space="0" w:color="000000"/>
              <w:bottom w:val="nil"/>
            </w:tcBorders>
            <w:shd w:val="clear" w:color="auto" w:fill="FFFFFF"/>
            <w:vAlign w:val="center"/>
          </w:tcPr>
          <w:p w:rsidR="003A7C8A" w:rsidRPr="00D015C9"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015C9">
              <w:rPr>
                <w:rFonts w:ascii="Arial" w:hAnsi="Arial" w:cs="Arial"/>
                <w:color w:val="000000"/>
                <w:sz w:val="18"/>
                <w:szCs w:val="18"/>
              </w:rPr>
              <w:t>22.570</w:t>
            </w:r>
          </w:p>
        </w:tc>
        <w:tc>
          <w:tcPr>
            <w:tcW w:w="993" w:type="dxa"/>
            <w:tcBorders>
              <w:top w:val="nil"/>
              <w:bottom w:val="nil"/>
            </w:tcBorders>
            <w:shd w:val="clear" w:color="auto" w:fill="FFFFFF"/>
            <w:vAlign w:val="center"/>
          </w:tcPr>
          <w:p w:rsidR="003A7C8A" w:rsidRPr="00D015C9"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015C9">
              <w:rPr>
                <w:rFonts w:ascii="Arial" w:hAnsi="Arial" w:cs="Arial"/>
                <w:color w:val="000000"/>
                <w:sz w:val="18"/>
                <w:szCs w:val="18"/>
              </w:rPr>
              <w:t>27.156</w:t>
            </w:r>
          </w:p>
        </w:tc>
        <w:tc>
          <w:tcPr>
            <w:tcW w:w="1417" w:type="dxa"/>
            <w:tcBorders>
              <w:top w:val="nil"/>
              <w:bottom w:val="nil"/>
            </w:tcBorders>
            <w:shd w:val="clear" w:color="auto" w:fill="FFFFFF"/>
            <w:vAlign w:val="center"/>
          </w:tcPr>
          <w:p w:rsidR="003A7C8A" w:rsidRPr="00D015C9"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015C9">
              <w:rPr>
                <w:rFonts w:ascii="Arial" w:hAnsi="Arial" w:cs="Arial"/>
                <w:color w:val="000000"/>
                <w:sz w:val="18"/>
                <w:szCs w:val="18"/>
              </w:rPr>
              <w:t>.135</w:t>
            </w:r>
          </w:p>
        </w:tc>
        <w:tc>
          <w:tcPr>
            <w:tcW w:w="709" w:type="dxa"/>
            <w:tcBorders>
              <w:top w:val="nil"/>
              <w:bottom w:val="nil"/>
            </w:tcBorders>
            <w:shd w:val="clear" w:color="auto" w:fill="FFFFFF"/>
            <w:vAlign w:val="center"/>
          </w:tcPr>
          <w:p w:rsidR="003A7C8A" w:rsidRPr="00D015C9"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015C9">
              <w:rPr>
                <w:rFonts w:ascii="Arial" w:hAnsi="Arial" w:cs="Arial"/>
                <w:color w:val="000000"/>
                <w:sz w:val="18"/>
                <w:szCs w:val="18"/>
              </w:rPr>
              <w:t>.831</w:t>
            </w:r>
          </w:p>
        </w:tc>
        <w:tc>
          <w:tcPr>
            <w:tcW w:w="567" w:type="dxa"/>
            <w:tcBorders>
              <w:top w:val="nil"/>
              <w:bottom w:val="nil"/>
              <w:right w:val="single" w:sz="16" w:space="0" w:color="000000"/>
            </w:tcBorders>
            <w:shd w:val="clear" w:color="auto" w:fill="FFFFFF"/>
            <w:vAlign w:val="center"/>
          </w:tcPr>
          <w:p w:rsidR="003A7C8A" w:rsidRPr="00D015C9"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015C9">
              <w:rPr>
                <w:rFonts w:ascii="Arial" w:hAnsi="Arial" w:cs="Arial"/>
                <w:color w:val="000000"/>
                <w:sz w:val="18"/>
                <w:szCs w:val="18"/>
              </w:rPr>
              <w:t>.413</w:t>
            </w:r>
          </w:p>
        </w:tc>
      </w:tr>
      <w:tr w:rsidR="003A7C8A" w:rsidRPr="00D015C9" w:rsidTr="009D7239">
        <w:trPr>
          <w:cantSplit/>
          <w:jc w:val="center"/>
        </w:trPr>
        <w:tc>
          <w:tcPr>
            <w:tcW w:w="241" w:type="dxa"/>
            <w:vMerge/>
            <w:tcBorders>
              <w:top w:val="single" w:sz="16" w:space="0" w:color="000000"/>
              <w:left w:val="single" w:sz="16" w:space="0" w:color="000000"/>
              <w:bottom w:val="single" w:sz="16" w:space="0" w:color="000000"/>
              <w:right w:val="nil"/>
            </w:tcBorders>
            <w:shd w:val="clear" w:color="auto" w:fill="FFFFFF"/>
          </w:tcPr>
          <w:p w:rsidR="003A7C8A" w:rsidRPr="00D015C9" w:rsidRDefault="003A7C8A" w:rsidP="009D7239">
            <w:pPr>
              <w:autoSpaceDE w:val="0"/>
              <w:autoSpaceDN w:val="0"/>
              <w:adjustRightInd w:val="0"/>
              <w:spacing w:after="0" w:line="240" w:lineRule="auto"/>
              <w:rPr>
                <w:rFonts w:ascii="Arial" w:hAnsi="Arial" w:cs="Arial"/>
                <w:color w:val="000000"/>
                <w:sz w:val="18"/>
                <w:szCs w:val="18"/>
              </w:rPr>
            </w:pPr>
          </w:p>
        </w:tc>
        <w:tc>
          <w:tcPr>
            <w:tcW w:w="2169" w:type="dxa"/>
            <w:tcBorders>
              <w:top w:val="nil"/>
              <w:left w:val="nil"/>
              <w:bottom w:val="single" w:sz="16" w:space="0" w:color="000000"/>
              <w:right w:val="single" w:sz="16" w:space="0" w:color="000000"/>
            </w:tcBorders>
            <w:shd w:val="clear" w:color="auto" w:fill="FFFFFF"/>
          </w:tcPr>
          <w:p w:rsidR="003A7C8A" w:rsidRPr="00D015C9" w:rsidRDefault="003A7C8A" w:rsidP="009D7239">
            <w:pPr>
              <w:autoSpaceDE w:val="0"/>
              <w:autoSpaceDN w:val="0"/>
              <w:adjustRightInd w:val="0"/>
              <w:spacing w:after="0" w:line="320" w:lineRule="atLeast"/>
              <w:ind w:left="60" w:right="60"/>
              <w:rPr>
                <w:rFonts w:ascii="Arial" w:hAnsi="Arial" w:cs="Arial"/>
                <w:color w:val="000000"/>
                <w:sz w:val="18"/>
                <w:szCs w:val="18"/>
              </w:rPr>
            </w:pPr>
            <w:r w:rsidRPr="00D015C9">
              <w:rPr>
                <w:rFonts w:ascii="Arial" w:hAnsi="Arial" w:cs="Arial"/>
                <w:color w:val="000000"/>
                <w:sz w:val="18"/>
                <w:szCs w:val="18"/>
              </w:rPr>
              <w:t>"Debt to Equity ratio"</w:t>
            </w:r>
          </w:p>
        </w:tc>
        <w:tc>
          <w:tcPr>
            <w:tcW w:w="850" w:type="dxa"/>
            <w:tcBorders>
              <w:top w:val="nil"/>
              <w:left w:val="single" w:sz="16" w:space="0" w:color="000000"/>
              <w:bottom w:val="single" w:sz="16" w:space="0" w:color="000000"/>
            </w:tcBorders>
            <w:shd w:val="clear" w:color="auto" w:fill="FFFFFF"/>
            <w:vAlign w:val="center"/>
          </w:tcPr>
          <w:p w:rsidR="003A7C8A" w:rsidRPr="00D015C9"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015C9">
              <w:rPr>
                <w:rFonts w:ascii="Arial" w:hAnsi="Arial" w:cs="Arial"/>
                <w:color w:val="000000"/>
                <w:sz w:val="18"/>
                <w:szCs w:val="18"/>
              </w:rPr>
              <w:t>.065</w:t>
            </w:r>
          </w:p>
        </w:tc>
        <w:tc>
          <w:tcPr>
            <w:tcW w:w="993" w:type="dxa"/>
            <w:tcBorders>
              <w:top w:val="nil"/>
              <w:bottom w:val="single" w:sz="16" w:space="0" w:color="000000"/>
            </w:tcBorders>
            <w:shd w:val="clear" w:color="auto" w:fill="FFFFFF"/>
            <w:vAlign w:val="center"/>
          </w:tcPr>
          <w:p w:rsidR="003A7C8A" w:rsidRPr="00D015C9"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015C9">
              <w:rPr>
                <w:rFonts w:ascii="Arial" w:hAnsi="Arial" w:cs="Arial"/>
                <w:color w:val="000000"/>
                <w:sz w:val="18"/>
                <w:szCs w:val="18"/>
              </w:rPr>
              <w:t>.032</w:t>
            </w:r>
          </w:p>
        </w:tc>
        <w:tc>
          <w:tcPr>
            <w:tcW w:w="1417" w:type="dxa"/>
            <w:tcBorders>
              <w:top w:val="nil"/>
              <w:bottom w:val="single" w:sz="16" w:space="0" w:color="000000"/>
            </w:tcBorders>
            <w:shd w:val="clear" w:color="auto" w:fill="FFFFFF"/>
            <w:vAlign w:val="center"/>
          </w:tcPr>
          <w:p w:rsidR="003A7C8A" w:rsidRPr="00D015C9"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015C9">
              <w:rPr>
                <w:rFonts w:ascii="Arial" w:hAnsi="Arial" w:cs="Arial"/>
                <w:color w:val="000000"/>
                <w:sz w:val="18"/>
                <w:szCs w:val="18"/>
              </w:rPr>
              <w:t>.375</w:t>
            </w:r>
          </w:p>
        </w:tc>
        <w:tc>
          <w:tcPr>
            <w:tcW w:w="709" w:type="dxa"/>
            <w:tcBorders>
              <w:top w:val="nil"/>
              <w:bottom w:val="single" w:sz="16" w:space="0" w:color="000000"/>
            </w:tcBorders>
            <w:shd w:val="clear" w:color="auto" w:fill="FFFFFF"/>
            <w:vAlign w:val="center"/>
          </w:tcPr>
          <w:p w:rsidR="003A7C8A" w:rsidRPr="00D015C9"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015C9">
              <w:rPr>
                <w:rFonts w:ascii="Arial" w:hAnsi="Arial" w:cs="Arial"/>
                <w:color w:val="000000"/>
                <w:sz w:val="18"/>
                <w:szCs w:val="18"/>
              </w:rPr>
              <w:t>2.051</w:t>
            </w:r>
          </w:p>
        </w:tc>
        <w:tc>
          <w:tcPr>
            <w:tcW w:w="567" w:type="dxa"/>
            <w:tcBorders>
              <w:top w:val="nil"/>
              <w:bottom w:val="single" w:sz="16" w:space="0" w:color="000000"/>
              <w:right w:val="single" w:sz="16" w:space="0" w:color="000000"/>
            </w:tcBorders>
            <w:shd w:val="clear" w:color="auto" w:fill="FFFFFF"/>
            <w:vAlign w:val="center"/>
          </w:tcPr>
          <w:p w:rsidR="003A7C8A" w:rsidRPr="00D015C9"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015C9">
              <w:rPr>
                <w:rFonts w:ascii="Arial" w:hAnsi="Arial" w:cs="Arial"/>
                <w:color w:val="000000"/>
                <w:sz w:val="18"/>
                <w:szCs w:val="18"/>
              </w:rPr>
              <w:t>.050</w:t>
            </w:r>
          </w:p>
        </w:tc>
      </w:tr>
      <w:tr w:rsidR="003A7C8A" w:rsidRPr="00D015C9" w:rsidTr="009D7239">
        <w:trPr>
          <w:cantSplit/>
          <w:jc w:val="center"/>
        </w:trPr>
        <w:tc>
          <w:tcPr>
            <w:tcW w:w="6946" w:type="dxa"/>
            <w:gridSpan w:val="7"/>
            <w:tcBorders>
              <w:top w:val="nil"/>
              <w:left w:val="nil"/>
              <w:bottom w:val="nil"/>
              <w:right w:val="nil"/>
            </w:tcBorders>
            <w:shd w:val="clear" w:color="auto" w:fill="FFFFFF"/>
          </w:tcPr>
          <w:p w:rsidR="003A7C8A" w:rsidRPr="00D015C9" w:rsidRDefault="003A7C8A" w:rsidP="009D7239">
            <w:pPr>
              <w:autoSpaceDE w:val="0"/>
              <w:autoSpaceDN w:val="0"/>
              <w:adjustRightInd w:val="0"/>
              <w:spacing w:after="0" w:line="320" w:lineRule="atLeast"/>
              <w:ind w:left="60" w:right="60"/>
              <w:rPr>
                <w:rFonts w:ascii="Arial" w:hAnsi="Arial" w:cs="Arial"/>
                <w:color w:val="000000"/>
                <w:sz w:val="18"/>
                <w:szCs w:val="18"/>
              </w:rPr>
            </w:pPr>
            <w:r w:rsidRPr="00D015C9">
              <w:rPr>
                <w:rFonts w:ascii="Arial" w:hAnsi="Arial" w:cs="Arial"/>
                <w:color w:val="000000"/>
                <w:sz w:val="18"/>
                <w:szCs w:val="18"/>
              </w:rPr>
              <w:t>a. Dependent Variable: "Pertumbuhan Laba"</w:t>
            </w:r>
          </w:p>
        </w:tc>
      </w:tr>
    </w:tbl>
    <w:p w:rsidR="003A7C8A" w:rsidRDefault="003A7C8A" w:rsidP="003A7C8A">
      <w:pPr>
        <w:pStyle w:val="Caption"/>
        <w:keepNext/>
        <w:spacing w:after="0" w:line="480" w:lineRule="auto"/>
        <w:rPr>
          <w:rFonts w:ascii="Times New Roman" w:hAnsi="Times New Roman"/>
          <w:b/>
          <w:i w:val="0"/>
          <w:color w:val="auto"/>
          <w:sz w:val="24"/>
          <w:szCs w:val="24"/>
        </w:rPr>
      </w:pPr>
      <w:bookmarkStart w:id="37" w:name="_Toc168679968"/>
      <w:bookmarkStart w:id="38" w:name="_Toc169723767"/>
    </w:p>
    <w:p w:rsidR="003A7C8A" w:rsidRDefault="003A7C8A" w:rsidP="003A7C8A">
      <w:pPr>
        <w:pStyle w:val="Caption"/>
        <w:keepNext/>
        <w:spacing w:after="0" w:line="480" w:lineRule="auto"/>
        <w:rPr>
          <w:rFonts w:ascii="Times New Roman" w:hAnsi="Times New Roman"/>
          <w:i w:val="0"/>
          <w:color w:val="auto"/>
          <w:sz w:val="24"/>
          <w:szCs w:val="24"/>
        </w:rPr>
      </w:pPr>
      <w:bookmarkStart w:id="39" w:name="_GoBack"/>
      <w:bookmarkEnd w:id="39"/>
      <w:r w:rsidRPr="001559C4">
        <w:rPr>
          <w:rFonts w:ascii="Times New Roman" w:hAnsi="Times New Roman"/>
          <w:b/>
          <w:i w:val="0"/>
          <w:color w:val="auto"/>
          <w:sz w:val="24"/>
          <w:szCs w:val="24"/>
        </w:rPr>
        <w:t xml:space="preserve">Lampiran </w:t>
      </w:r>
      <w:r w:rsidRPr="001559C4">
        <w:rPr>
          <w:rFonts w:ascii="Times New Roman" w:hAnsi="Times New Roman"/>
          <w:b/>
          <w:i w:val="0"/>
          <w:color w:val="auto"/>
          <w:sz w:val="24"/>
          <w:szCs w:val="24"/>
        </w:rPr>
        <w:fldChar w:fldCharType="begin"/>
      </w:r>
      <w:r w:rsidRPr="001559C4">
        <w:rPr>
          <w:rFonts w:ascii="Times New Roman" w:hAnsi="Times New Roman"/>
          <w:b/>
          <w:i w:val="0"/>
          <w:color w:val="auto"/>
          <w:sz w:val="24"/>
          <w:szCs w:val="24"/>
        </w:rPr>
        <w:instrText xml:space="preserve"> SEQ Equation \* ARABIC </w:instrText>
      </w:r>
      <w:r w:rsidRPr="001559C4">
        <w:rPr>
          <w:rFonts w:ascii="Times New Roman" w:hAnsi="Times New Roman"/>
          <w:b/>
          <w:i w:val="0"/>
          <w:color w:val="auto"/>
          <w:sz w:val="24"/>
          <w:szCs w:val="24"/>
        </w:rPr>
        <w:fldChar w:fldCharType="separate"/>
      </w:r>
      <w:r>
        <w:rPr>
          <w:rFonts w:ascii="Times New Roman" w:hAnsi="Times New Roman"/>
          <w:b/>
          <w:i w:val="0"/>
          <w:noProof/>
          <w:color w:val="auto"/>
          <w:sz w:val="24"/>
          <w:szCs w:val="24"/>
        </w:rPr>
        <w:t>9</w:t>
      </w:r>
      <w:r w:rsidRPr="001559C4">
        <w:rPr>
          <w:rFonts w:ascii="Times New Roman" w:hAnsi="Times New Roman"/>
          <w:b/>
          <w:i w:val="0"/>
          <w:color w:val="auto"/>
          <w:sz w:val="24"/>
          <w:szCs w:val="24"/>
        </w:rPr>
        <w:fldChar w:fldCharType="end"/>
      </w:r>
      <w:r w:rsidRPr="001559C4">
        <w:rPr>
          <w:rFonts w:ascii="Times New Roman" w:hAnsi="Times New Roman"/>
          <w:b/>
          <w:i w:val="0"/>
          <w:color w:val="auto"/>
          <w:sz w:val="24"/>
          <w:szCs w:val="24"/>
        </w:rPr>
        <w:t>.</w:t>
      </w:r>
      <w:r w:rsidRPr="001559C4">
        <w:rPr>
          <w:rFonts w:ascii="Times New Roman" w:hAnsi="Times New Roman"/>
          <w:i w:val="0"/>
          <w:color w:val="auto"/>
          <w:sz w:val="24"/>
          <w:szCs w:val="24"/>
        </w:rPr>
        <w:t xml:space="preserve"> Output Data SPSS Uji Hipotesis</w:t>
      </w:r>
      <w:bookmarkEnd w:id="37"/>
      <w:bookmarkEnd w:id="38"/>
    </w:p>
    <w:p w:rsidR="003A7C8A" w:rsidRPr="001559C4" w:rsidRDefault="003A7C8A" w:rsidP="003A7C8A">
      <w:pPr>
        <w:pStyle w:val="ListParagraph"/>
        <w:numPr>
          <w:ilvl w:val="0"/>
          <w:numId w:val="2"/>
        </w:numPr>
        <w:spacing w:after="0" w:line="480" w:lineRule="auto"/>
      </w:pPr>
      <w:r>
        <w:rPr>
          <w:rFonts w:ascii="Times New Roman" w:hAnsi="Times New Roman"/>
          <w:sz w:val="24"/>
          <w:szCs w:val="24"/>
        </w:rPr>
        <w:t>Uji Hipotesis Parsial (Uji t)</w:t>
      </w:r>
    </w:p>
    <w:tbl>
      <w:tblPr>
        <w:tblW w:w="680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1"/>
        <w:gridCol w:w="2168"/>
        <w:gridCol w:w="851"/>
        <w:gridCol w:w="992"/>
        <w:gridCol w:w="1276"/>
        <w:gridCol w:w="709"/>
        <w:gridCol w:w="567"/>
      </w:tblGrid>
      <w:tr w:rsidR="003A7C8A" w:rsidRPr="00D015C9" w:rsidTr="009D7239">
        <w:trPr>
          <w:cantSplit/>
          <w:jc w:val="center"/>
        </w:trPr>
        <w:tc>
          <w:tcPr>
            <w:tcW w:w="6804" w:type="dxa"/>
            <w:gridSpan w:val="7"/>
            <w:tcBorders>
              <w:top w:val="nil"/>
              <w:left w:val="nil"/>
              <w:bottom w:val="nil"/>
              <w:right w:val="nil"/>
            </w:tcBorders>
            <w:shd w:val="clear" w:color="auto" w:fill="FFFFFF"/>
            <w:vAlign w:val="center"/>
          </w:tcPr>
          <w:p w:rsidR="003A7C8A" w:rsidRPr="00D015C9" w:rsidRDefault="003A7C8A" w:rsidP="009D7239">
            <w:pPr>
              <w:autoSpaceDE w:val="0"/>
              <w:autoSpaceDN w:val="0"/>
              <w:adjustRightInd w:val="0"/>
              <w:spacing w:after="0" w:line="320" w:lineRule="atLeast"/>
              <w:ind w:left="60" w:right="60"/>
              <w:jc w:val="center"/>
              <w:rPr>
                <w:rFonts w:ascii="Arial" w:hAnsi="Arial" w:cs="Arial"/>
                <w:color w:val="000000"/>
                <w:sz w:val="18"/>
                <w:szCs w:val="18"/>
              </w:rPr>
            </w:pPr>
            <w:r w:rsidRPr="00D015C9">
              <w:rPr>
                <w:rFonts w:ascii="Arial" w:hAnsi="Arial" w:cs="Arial"/>
                <w:b/>
                <w:bCs/>
                <w:color w:val="000000"/>
                <w:sz w:val="18"/>
                <w:szCs w:val="18"/>
              </w:rPr>
              <w:t>Coefficients</w:t>
            </w:r>
            <w:r w:rsidRPr="00D015C9">
              <w:rPr>
                <w:rFonts w:ascii="Arial" w:hAnsi="Arial" w:cs="Arial"/>
                <w:b/>
                <w:bCs/>
                <w:color w:val="000000"/>
                <w:sz w:val="18"/>
                <w:szCs w:val="18"/>
                <w:vertAlign w:val="superscript"/>
              </w:rPr>
              <w:t>a</w:t>
            </w:r>
          </w:p>
        </w:tc>
      </w:tr>
      <w:tr w:rsidR="003A7C8A" w:rsidRPr="00D015C9" w:rsidTr="009D7239">
        <w:trPr>
          <w:cantSplit/>
          <w:jc w:val="center"/>
        </w:trPr>
        <w:tc>
          <w:tcPr>
            <w:tcW w:w="2409" w:type="dxa"/>
            <w:gridSpan w:val="2"/>
            <w:vMerge w:val="restart"/>
            <w:tcBorders>
              <w:top w:val="single" w:sz="16" w:space="0" w:color="000000"/>
              <w:left w:val="single" w:sz="16" w:space="0" w:color="000000"/>
              <w:bottom w:val="nil"/>
              <w:right w:val="nil"/>
            </w:tcBorders>
            <w:shd w:val="clear" w:color="auto" w:fill="FFFFFF"/>
            <w:vAlign w:val="bottom"/>
          </w:tcPr>
          <w:p w:rsidR="003A7C8A" w:rsidRPr="00D015C9" w:rsidRDefault="003A7C8A" w:rsidP="009D7239">
            <w:pPr>
              <w:autoSpaceDE w:val="0"/>
              <w:autoSpaceDN w:val="0"/>
              <w:adjustRightInd w:val="0"/>
              <w:spacing w:after="0" w:line="320" w:lineRule="atLeast"/>
              <w:ind w:left="60" w:right="60"/>
              <w:rPr>
                <w:rFonts w:ascii="Arial" w:hAnsi="Arial" w:cs="Arial"/>
                <w:color w:val="000000"/>
                <w:sz w:val="18"/>
                <w:szCs w:val="18"/>
              </w:rPr>
            </w:pPr>
            <w:r w:rsidRPr="00D015C9">
              <w:rPr>
                <w:rFonts w:ascii="Arial" w:hAnsi="Arial" w:cs="Arial"/>
                <w:color w:val="000000"/>
                <w:sz w:val="18"/>
                <w:szCs w:val="18"/>
              </w:rPr>
              <w:t>Model</w:t>
            </w:r>
          </w:p>
        </w:tc>
        <w:tc>
          <w:tcPr>
            <w:tcW w:w="1843" w:type="dxa"/>
            <w:gridSpan w:val="2"/>
            <w:tcBorders>
              <w:top w:val="single" w:sz="16" w:space="0" w:color="000000"/>
              <w:left w:val="single" w:sz="16" w:space="0" w:color="000000"/>
            </w:tcBorders>
            <w:shd w:val="clear" w:color="auto" w:fill="FFFFFF"/>
            <w:vAlign w:val="bottom"/>
          </w:tcPr>
          <w:p w:rsidR="003A7C8A" w:rsidRPr="00D015C9" w:rsidRDefault="003A7C8A" w:rsidP="009D7239">
            <w:pPr>
              <w:autoSpaceDE w:val="0"/>
              <w:autoSpaceDN w:val="0"/>
              <w:adjustRightInd w:val="0"/>
              <w:spacing w:after="0" w:line="320" w:lineRule="atLeast"/>
              <w:ind w:left="60" w:right="60"/>
              <w:jc w:val="center"/>
              <w:rPr>
                <w:rFonts w:ascii="Arial" w:hAnsi="Arial" w:cs="Arial"/>
                <w:color w:val="000000"/>
                <w:sz w:val="18"/>
                <w:szCs w:val="18"/>
              </w:rPr>
            </w:pPr>
            <w:r w:rsidRPr="00D015C9">
              <w:rPr>
                <w:rFonts w:ascii="Arial" w:hAnsi="Arial" w:cs="Arial"/>
                <w:color w:val="000000"/>
                <w:sz w:val="18"/>
                <w:szCs w:val="18"/>
              </w:rPr>
              <w:t>Unstandardized Coefficients</w:t>
            </w:r>
          </w:p>
        </w:tc>
        <w:tc>
          <w:tcPr>
            <w:tcW w:w="1276" w:type="dxa"/>
            <w:tcBorders>
              <w:top w:val="single" w:sz="16" w:space="0" w:color="000000"/>
            </w:tcBorders>
            <w:shd w:val="clear" w:color="auto" w:fill="FFFFFF"/>
            <w:vAlign w:val="bottom"/>
          </w:tcPr>
          <w:p w:rsidR="003A7C8A" w:rsidRPr="00D015C9" w:rsidRDefault="003A7C8A" w:rsidP="009D7239">
            <w:pPr>
              <w:autoSpaceDE w:val="0"/>
              <w:autoSpaceDN w:val="0"/>
              <w:adjustRightInd w:val="0"/>
              <w:spacing w:after="0" w:line="320" w:lineRule="atLeast"/>
              <w:ind w:left="60" w:right="60"/>
              <w:jc w:val="center"/>
              <w:rPr>
                <w:rFonts w:ascii="Arial" w:hAnsi="Arial" w:cs="Arial"/>
                <w:color w:val="000000"/>
                <w:sz w:val="18"/>
                <w:szCs w:val="18"/>
              </w:rPr>
            </w:pPr>
            <w:r w:rsidRPr="00D015C9">
              <w:rPr>
                <w:rFonts w:ascii="Arial" w:hAnsi="Arial" w:cs="Arial"/>
                <w:color w:val="000000"/>
                <w:sz w:val="18"/>
                <w:szCs w:val="18"/>
              </w:rPr>
              <w:t>Standardized Coefficients</w:t>
            </w:r>
          </w:p>
        </w:tc>
        <w:tc>
          <w:tcPr>
            <w:tcW w:w="709" w:type="dxa"/>
            <w:vMerge w:val="restart"/>
            <w:tcBorders>
              <w:top w:val="single" w:sz="16" w:space="0" w:color="000000"/>
            </w:tcBorders>
            <w:shd w:val="clear" w:color="auto" w:fill="FFFFFF"/>
            <w:vAlign w:val="bottom"/>
          </w:tcPr>
          <w:p w:rsidR="003A7C8A" w:rsidRPr="00D015C9" w:rsidRDefault="003A7C8A" w:rsidP="009D7239">
            <w:pPr>
              <w:autoSpaceDE w:val="0"/>
              <w:autoSpaceDN w:val="0"/>
              <w:adjustRightInd w:val="0"/>
              <w:spacing w:after="0" w:line="320" w:lineRule="atLeast"/>
              <w:ind w:left="60" w:right="60"/>
              <w:jc w:val="center"/>
              <w:rPr>
                <w:rFonts w:ascii="Arial" w:hAnsi="Arial" w:cs="Arial"/>
                <w:color w:val="000000"/>
                <w:sz w:val="18"/>
                <w:szCs w:val="18"/>
              </w:rPr>
            </w:pPr>
            <w:r w:rsidRPr="00D015C9">
              <w:rPr>
                <w:rFonts w:ascii="Arial" w:hAnsi="Arial" w:cs="Arial"/>
                <w:color w:val="000000"/>
                <w:sz w:val="18"/>
                <w:szCs w:val="18"/>
              </w:rPr>
              <w:t>t</w:t>
            </w:r>
          </w:p>
        </w:tc>
        <w:tc>
          <w:tcPr>
            <w:tcW w:w="567" w:type="dxa"/>
            <w:vMerge w:val="restart"/>
            <w:tcBorders>
              <w:top w:val="single" w:sz="16" w:space="0" w:color="000000"/>
              <w:right w:val="single" w:sz="16" w:space="0" w:color="000000"/>
            </w:tcBorders>
            <w:shd w:val="clear" w:color="auto" w:fill="FFFFFF"/>
            <w:vAlign w:val="bottom"/>
          </w:tcPr>
          <w:p w:rsidR="003A7C8A" w:rsidRPr="00D015C9" w:rsidRDefault="003A7C8A" w:rsidP="009D7239">
            <w:pPr>
              <w:autoSpaceDE w:val="0"/>
              <w:autoSpaceDN w:val="0"/>
              <w:adjustRightInd w:val="0"/>
              <w:spacing w:after="0" w:line="320" w:lineRule="atLeast"/>
              <w:ind w:left="60" w:right="60"/>
              <w:jc w:val="center"/>
              <w:rPr>
                <w:rFonts w:ascii="Arial" w:hAnsi="Arial" w:cs="Arial"/>
                <w:color w:val="000000"/>
                <w:sz w:val="18"/>
                <w:szCs w:val="18"/>
              </w:rPr>
            </w:pPr>
            <w:r w:rsidRPr="00D015C9">
              <w:rPr>
                <w:rFonts w:ascii="Arial" w:hAnsi="Arial" w:cs="Arial"/>
                <w:color w:val="000000"/>
                <w:sz w:val="18"/>
                <w:szCs w:val="18"/>
              </w:rPr>
              <w:t>Sig.</w:t>
            </w:r>
          </w:p>
        </w:tc>
      </w:tr>
      <w:tr w:rsidR="003A7C8A" w:rsidRPr="00D015C9" w:rsidTr="009D7239">
        <w:trPr>
          <w:cantSplit/>
          <w:jc w:val="center"/>
        </w:trPr>
        <w:tc>
          <w:tcPr>
            <w:tcW w:w="2409" w:type="dxa"/>
            <w:gridSpan w:val="2"/>
            <w:vMerge/>
            <w:tcBorders>
              <w:top w:val="single" w:sz="16" w:space="0" w:color="000000"/>
              <w:left w:val="single" w:sz="16" w:space="0" w:color="000000"/>
              <w:bottom w:val="nil"/>
              <w:right w:val="nil"/>
            </w:tcBorders>
            <w:shd w:val="clear" w:color="auto" w:fill="FFFFFF"/>
            <w:vAlign w:val="bottom"/>
          </w:tcPr>
          <w:p w:rsidR="003A7C8A" w:rsidRPr="00D015C9" w:rsidRDefault="003A7C8A" w:rsidP="009D7239">
            <w:pPr>
              <w:autoSpaceDE w:val="0"/>
              <w:autoSpaceDN w:val="0"/>
              <w:adjustRightInd w:val="0"/>
              <w:spacing w:after="0" w:line="240" w:lineRule="auto"/>
              <w:rPr>
                <w:rFonts w:ascii="Arial" w:hAnsi="Arial" w:cs="Arial"/>
                <w:color w:val="000000"/>
                <w:sz w:val="18"/>
                <w:szCs w:val="18"/>
              </w:rPr>
            </w:pPr>
          </w:p>
        </w:tc>
        <w:tc>
          <w:tcPr>
            <w:tcW w:w="851" w:type="dxa"/>
            <w:tcBorders>
              <w:left w:val="single" w:sz="16" w:space="0" w:color="000000"/>
              <w:bottom w:val="single" w:sz="16" w:space="0" w:color="000000"/>
            </w:tcBorders>
            <w:shd w:val="clear" w:color="auto" w:fill="FFFFFF"/>
            <w:vAlign w:val="bottom"/>
          </w:tcPr>
          <w:p w:rsidR="003A7C8A" w:rsidRPr="00D015C9" w:rsidRDefault="003A7C8A" w:rsidP="009D7239">
            <w:pPr>
              <w:autoSpaceDE w:val="0"/>
              <w:autoSpaceDN w:val="0"/>
              <w:adjustRightInd w:val="0"/>
              <w:spacing w:after="0" w:line="320" w:lineRule="atLeast"/>
              <w:ind w:left="60" w:right="60"/>
              <w:jc w:val="center"/>
              <w:rPr>
                <w:rFonts w:ascii="Arial" w:hAnsi="Arial" w:cs="Arial"/>
                <w:color w:val="000000"/>
                <w:sz w:val="18"/>
                <w:szCs w:val="18"/>
              </w:rPr>
            </w:pPr>
            <w:r w:rsidRPr="00D015C9">
              <w:rPr>
                <w:rFonts w:ascii="Arial" w:hAnsi="Arial" w:cs="Arial"/>
                <w:color w:val="000000"/>
                <w:sz w:val="18"/>
                <w:szCs w:val="18"/>
              </w:rPr>
              <w:t>B</w:t>
            </w:r>
          </w:p>
        </w:tc>
        <w:tc>
          <w:tcPr>
            <w:tcW w:w="992" w:type="dxa"/>
            <w:tcBorders>
              <w:bottom w:val="single" w:sz="16" w:space="0" w:color="000000"/>
            </w:tcBorders>
            <w:shd w:val="clear" w:color="auto" w:fill="FFFFFF"/>
            <w:vAlign w:val="bottom"/>
          </w:tcPr>
          <w:p w:rsidR="003A7C8A" w:rsidRPr="00D015C9" w:rsidRDefault="003A7C8A" w:rsidP="009D7239">
            <w:pPr>
              <w:autoSpaceDE w:val="0"/>
              <w:autoSpaceDN w:val="0"/>
              <w:adjustRightInd w:val="0"/>
              <w:spacing w:after="0" w:line="320" w:lineRule="atLeast"/>
              <w:ind w:left="60" w:right="60"/>
              <w:jc w:val="center"/>
              <w:rPr>
                <w:rFonts w:ascii="Arial" w:hAnsi="Arial" w:cs="Arial"/>
                <w:color w:val="000000"/>
                <w:sz w:val="18"/>
                <w:szCs w:val="18"/>
              </w:rPr>
            </w:pPr>
            <w:r w:rsidRPr="00D015C9">
              <w:rPr>
                <w:rFonts w:ascii="Arial" w:hAnsi="Arial" w:cs="Arial"/>
                <w:color w:val="000000"/>
                <w:sz w:val="18"/>
                <w:szCs w:val="18"/>
              </w:rPr>
              <w:t>Std. Error</w:t>
            </w:r>
          </w:p>
        </w:tc>
        <w:tc>
          <w:tcPr>
            <w:tcW w:w="1276" w:type="dxa"/>
            <w:tcBorders>
              <w:bottom w:val="single" w:sz="16" w:space="0" w:color="000000"/>
            </w:tcBorders>
            <w:shd w:val="clear" w:color="auto" w:fill="FFFFFF"/>
            <w:vAlign w:val="bottom"/>
          </w:tcPr>
          <w:p w:rsidR="003A7C8A" w:rsidRPr="00D015C9" w:rsidRDefault="003A7C8A" w:rsidP="009D7239">
            <w:pPr>
              <w:autoSpaceDE w:val="0"/>
              <w:autoSpaceDN w:val="0"/>
              <w:adjustRightInd w:val="0"/>
              <w:spacing w:after="0" w:line="320" w:lineRule="atLeast"/>
              <w:ind w:left="60" w:right="60"/>
              <w:jc w:val="center"/>
              <w:rPr>
                <w:rFonts w:ascii="Arial" w:hAnsi="Arial" w:cs="Arial"/>
                <w:color w:val="000000"/>
                <w:sz w:val="18"/>
                <w:szCs w:val="18"/>
              </w:rPr>
            </w:pPr>
            <w:r w:rsidRPr="00D015C9">
              <w:rPr>
                <w:rFonts w:ascii="Arial" w:hAnsi="Arial" w:cs="Arial"/>
                <w:color w:val="000000"/>
                <w:sz w:val="18"/>
                <w:szCs w:val="18"/>
              </w:rPr>
              <w:t>Beta</w:t>
            </w:r>
          </w:p>
        </w:tc>
        <w:tc>
          <w:tcPr>
            <w:tcW w:w="709" w:type="dxa"/>
            <w:vMerge/>
            <w:tcBorders>
              <w:top w:val="single" w:sz="16" w:space="0" w:color="000000"/>
            </w:tcBorders>
            <w:shd w:val="clear" w:color="auto" w:fill="FFFFFF"/>
            <w:vAlign w:val="bottom"/>
          </w:tcPr>
          <w:p w:rsidR="003A7C8A" w:rsidRPr="00D015C9" w:rsidRDefault="003A7C8A" w:rsidP="009D7239">
            <w:pPr>
              <w:autoSpaceDE w:val="0"/>
              <w:autoSpaceDN w:val="0"/>
              <w:adjustRightInd w:val="0"/>
              <w:spacing w:after="0" w:line="240" w:lineRule="auto"/>
              <w:rPr>
                <w:rFonts w:ascii="Arial" w:hAnsi="Arial" w:cs="Arial"/>
                <w:color w:val="000000"/>
                <w:sz w:val="18"/>
                <w:szCs w:val="18"/>
              </w:rPr>
            </w:pPr>
          </w:p>
        </w:tc>
        <w:tc>
          <w:tcPr>
            <w:tcW w:w="567" w:type="dxa"/>
            <w:vMerge/>
            <w:tcBorders>
              <w:top w:val="single" w:sz="16" w:space="0" w:color="000000"/>
              <w:right w:val="single" w:sz="16" w:space="0" w:color="000000"/>
            </w:tcBorders>
            <w:shd w:val="clear" w:color="auto" w:fill="FFFFFF"/>
            <w:vAlign w:val="bottom"/>
          </w:tcPr>
          <w:p w:rsidR="003A7C8A" w:rsidRPr="00D015C9" w:rsidRDefault="003A7C8A" w:rsidP="009D7239">
            <w:pPr>
              <w:autoSpaceDE w:val="0"/>
              <w:autoSpaceDN w:val="0"/>
              <w:adjustRightInd w:val="0"/>
              <w:spacing w:after="0" w:line="240" w:lineRule="auto"/>
              <w:rPr>
                <w:rFonts w:ascii="Arial" w:hAnsi="Arial" w:cs="Arial"/>
                <w:color w:val="000000"/>
                <w:sz w:val="18"/>
                <w:szCs w:val="18"/>
              </w:rPr>
            </w:pPr>
          </w:p>
        </w:tc>
      </w:tr>
      <w:tr w:rsidR="003A7C8A" w:rsidRPr="00D015C9" w:rsidTr="009D7239">
        <w:trPr>
          <w:cantSplit/>
          <w:jc w:val="center"/>
        </w:trPr>
        <w:tc>
          <w:tcPr>
            <w:tcW w:w="241" w:type="dxa"/>
            <w:vMerge w:val="restart"/>
            <w:tcBorders>
              <w:top w:val="single" w:sz="16" w:space="0" w:color="000000"/>
              <w:left w:val="single" w:sz="16" w:space="0" w:color="000000"/>
              <w:bottom w:val="single" w:sz="16" w:space="0" w:color="000000"/>
              <w:right w:val="nil"/>
            </w:tcBorders>
            <w:shd w:val="clear" w:color="auto" w:fill="FFFFFF"/>
          </w:tcPr>
          <w:p w:rsidR="003A7C8A" w:rsidRPr="00D015C9" w:rsidRDefault="003A7C8A" w:rsidP="009D7239">
            <w:pPr>
              <w:autoSpaceDE w:val="0"/>
              <w:autoSpaceDN w:val="0"/>
              <w:adjustRightInd w:val="0"/>
              <w:spacing w:after="0" w:line="320" w:lineRule="atLeast"/>
              <w:ind w:left="60" w:right="60"/>
              <w:rPr>
                <w:rFonts w:ascii="Arial" w:hAnsi="Arial" w:cs="Arial"/>
                <w:color w:val="000000"/>
                <w:sz w:val="18"/>
                <w:szCs w:val="18"/>
              </w:rPr>
            </w:pPr>
            <w:r w:rsidRPr="00D015C9">
              <w:rPr>
                <w:rFonts w:ascii="Arial" w:hAnsi="Arial" w:cs="Arial"/>
                <w:color w:val="000000"/>
                <w:sz w:val="18"/>
                <w:szCs w:val="18"/>
              </w:rPr>
              <w:t>1</w:t>
            </w:r>
          </w:p>
        </w:tc>
        <w:tc>
          <w:tcPr>
            <w:tcW w:w="2168" w:type="dxa"/>
            <w:tcBorders>
              <w:top w:val="single" w:sz="16" w:space="0" w:color="000000"/>
              <w:left w:val="nil"/>
              <w:bottom w:val="nil"/>
              <w:right w:val="single" w:sz="16" w:space="0" w:color="000000"/>
            </w:tcBorders>
            <w:shd w:val="clear" w:color="auto" w:fill="FFFFFF"/>
          </w:tcPr>
          <w:p w:rsidR="003A7C8A" w:rsidRPr="00D015C9" w:rsidRDefault="003A7C8A" w:rsidP="009D7239">
            <w:pPr>
              <w:autoSpaceDE w:val="0"/>
              <w:autoSpaceDN w:val="0"/>
              <w:adjustRightInd w:val="0"/>
              <w:spacing w:after="0" w:line="320" w:lineRule="atLeast"/>
              <w:ind w:left="60" w:right="60"/>
              <w:rPr>
                <w:rFonts w:ascii="Arial" w:hAnsi="Arial" w:cs="Arial"/>
                <w:color w:val="000000"/>
                <w:sz w:val="18"/>
                <w:szCs w:val="18"/>
              </w:rPr>
            </w:pPr>
            <w:r w:rsidRPr="00D015C9">
              <w:rPr>
                <w:rFonts w:ascii="Arial" w:hAnsi="Arial" w:cs="Arial"/>
                <w:color w:val="000000"/>
                <w:sz w:val="18"/>
                <w:szCs w:val="18"/>
              </w:rPr>
              <w:t>(Constant)</w:t>
            </w:r>
          </w:p>
        </w:tc>
        <w:tc>
          <w:tcPr>
            <w:tcW w:w="851" w:type="dxa"/>
            <w:tcBorders>
              <w:top w:val="single" w:sz="16" w:space="0" w:color="000000"/>
              <w:left w:val="single" w:sz="16" w:space="0" w:color="000000"/>
              <w:bottom w:val="nil"/>
            </w:tcBorders>
            <w:shd w:val="clear" w:color="auto" w:fill="FFFFFF"/>
            <w:vAlign w:val="center"/>
          </w:tcPr>
          <w:p w:rsidR="003A7C8A" w:rsidRPr="00D015C9"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015C9">
              <w:rPr>
                <w:rFonts w:ascii="Arial" w:hAnsi="Arial" w:cs="Arial"/>
                <w:color w:val="000000"/>
                <w:sz w:val="18"/>
                <w:szCs w:val="18"/>
              </w:rPr>
              <w:t>-41.295</w:t>
            </w:r>
          </w:p>
        </w:tc>
        <w:tc>
          <w:tcPr>
            <w:tcW w:w="992" w:type="dxa"/>
            <w:tcBorders>
              <w:top w:val="single" w:sz="16" w:space="0" w:color="000000"/>
              <w:bottom w:val="nil"/>
            </w:tcBorders>
            <w:shd w:val="clear" w:color="auto" w:fill="FFFFFF"/>
            <w:vAlign w:val="center"/>
          </w:tcPr>
          <w:p w:rsidR="003A7C8A" w:rsidRPr="00D015C9"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015C9">
              <w:rPr>
                <w:rFonts w:ascii="Arial" w:hAnsi="Arial" w:cs="Arial"/>
                <w:color w:val="000000"/>
                <w:sz w:val="18"/>
                <w:szCs w:val="18"/>
              </w:rPr>
              <w:t>15.379</w:t>
            </w:r>
          </w:p>
        </w:tc>
        <w:tc>
          <w:tcPr>
            <w:tcW w:w="1276" w:type="dxa"/>
            <w:tcBorders>
              <w:top w:val="single" w:sz="16" w:space="0" w:color="000000"/>
              <w:bottom w:val="nil"/>
            </w:tcBorders>
            <w:shd w:val="clear" w:color="auto" w:fill="FFFFFF"/>
            <w:vAlign w:val="center"/>
          </w:tcPr>
          <w:p w:rsidR="003A7C8A" w:rsidRPr="00D015C9" w:rsidRDefault="003A7C8A" w:rsidP="009D7239">
            <w:pPr>
              <w:autoSpaceDE w:val="0"/>
              <w:autoSpaceDN w:val="0"/>
              <w:adjustRightInd w:val="0"/>
              <w:spacing w:after="0" w:line="240" w:lineRule="auto"/>
              <w:rPr>
                <w:rFonts w:ascii="Times New Roman" w:hAnsi="Times New Roman"/>
                <w:sz w:val="24"/>
                <w:szCs w:val="24"/>
              </w:rPr>
            </w:pPr>
          </w:p>
        </w:tc>
        <w:tc>
          <w:tcPr>
            <w:tcW w:w="709" w:type="dxa"/>
            <w:tcBorders>
              <w:top w:val="single" w:sz="16" w:space="0" w:color="000000"/>
              <w:bottom w:val="nil"/>
            </w:tcBorders>
            <w:shd w:val="clear" w:color="auto" w:fill="FFFFFF"/>
            <w:vAlign w:val="center"/>
          </w:tcPr>
          <w:p w:rsidR="003A7C8A" w:rsidRPr="00D015C9"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015C9">
              <w:rPr>
                <w:rFonts w:ascii="Arial" w:hAnsi="Arial" w:cs="Arial"/>
                <w:color w:val="000000"/>
                <w:sz w:val="18"/>
                <w:szCs w:val="18"/>
              </w:rPr>
              <w:t>-2.685</w:t>
            </w:r>
          </w:p>
        </w:tc>
        <w:tc>
          <w:tcPr>
            <w:tcW w:w="567" w:type="dxa"/>
            <w:tcBorders>
              <w:top w:val="single" w:sz="16" w:space="0" w:color="000000"/>
              <w:bottom w:val="nil"/>
              <w:right w:val="single" w:sz="16" w:space="0" w:color="000000"/>
            </w:tcBorders>
            <w:shd w:val="clear" w:color="auto" w:fill="FFFFFF"/>
            <w:vAlign w:val="center"/>
          </w:tcPr>
          <w:p w:rsidR="003A7C8A" w:rsidRPr="00D015C9"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015C9">
              <w:rPr>
                <w:rFonts w:ascii="Arial" w:hAnsi="Arial" w:cs="Arial"/>
                <w:color w:val="000000"/>
                <w:sz w:val="18"/>
                <w:szCs w:val="18"/>
              </w:rPr>
              <w:t>.012</w:t>
            </w:r>
          </w:p>
        </w:tc>
      </w:tr>
      <w:tr w:rsidR="003A7C8A" w:rsidRPr="00D015C9" w:rsidTr="009D7239">
        <w:trPr>
          <w:cantSplit/>
          <w:jc w:val="center"/>
        </w:trPr>
        <w:tc>
          <w:tcPr>
            <w:tcW w:w="241" w:type="dxa"/>
            <w:vMerge/>
            <w:tcBorders>
              <w:top w:val="single" w:sz="16" w:space="0" w:color="000000"/>
              <w:left w:val="single" w:sz="16" w:space="0" w:color="000000"/>
              <w:bottom w:val="single" w:sz="16" w:space="0" w:color="000000"/>
              <w:right w:val="nil"/>
            </w:tcBorders>
            <w:shd w:val="clear" w:color="auto" w:fill="FFFFFF"/>
          </w:tcPr>
          <w:p w:rsidR="003A7C8A" w:rsidRPr="00D015C9" w:rsidRDefault="003A7C8A" w:rsidP="009D7239">
            <w:pPr>
              <w:autoSpaceDE w:val="0"/>
              <w:autoSpaceDN w:val="0"/>
              <w:adjustRightInd w:val="0"/>
              <w:spacing w:after="0" w:line="240" w:lineRule="auto"/>
              <w:rPr>
                <w:rFonts w:ascii="Arial" w:hAnsi="Arial" w:cs="Arial"/>
                <w:color w:val="000000"/>
                <w:sz w:val="18"/>
                <w:szCs w:val="18"/>
              </w:rPr>
            </w:pPr>
          </w:p>
        </w:tc>
        <w:tc>
          <w:tcPr>
            <w:tcW w:w="2168" w:type="dxa"/>
            <w:tcBorders>
              <w:top w:val="nil"/>
              <w:left w:val="nil"/>
              <w:bottom w:val="nil"/>
              <w:right w:val="single" w:sz="16" w:space="0" w:color="000000"/>
            </w:tcBorders>
            <w:shd w:val="clear" w:color="auto" w:fill="FFFFFF"/>
          </w:tcPr>
          <w:p w:rsidR="003A7C8A" w:rsidRPr="00D015C9" w:rsidRDefault="003A7C8A" w:rsidP="009D7239">
            <w:pPr>
              <w:autoSpaceDE w:val="0"/>
              <w:autoSpaceDN w:val="0"/>
              <w:adjustRightInd w:val="0"/>
              <w:spacing w:after="0" w:line="320" w:lineRule="atLeast"/>
              <w:ind w:left="60" w:right="60"/>
              <w:rPr>
                <w:rFonts w:ascii="Arial" w:hAnsi="Arial" w:cs="Arial"/>
                <w:color w:val="000000"/>
                <w:sz w:val="18"/>
                <w:szCs w:val="18"/>
              </w:rPr>
            </w:pPr>
            <w:r w:rsidRPr="00D015C9">
              <w:rPr>
                <w:rFonts w:ascii="Arial" w:hAnsi="Arial" w:cs="Arial"/>
                <w:color w:val="000000"/>
                <w:sz w:val="18"/>
                <w:szCs w:val="18"/>
              </w:rPr>
              <w:t>"Net Profit Margin"</w:t>
            </w:r>
          </w:p>
        </w:tc>
        <w:tc>
          <w:tcPr>
            <w:tcW w:w="851" w:type="dxa"/>
            <w:tcBorders>
              <w:top w:val="nil"/>
              <w:left w:val="single" w:sz="16" w:space="0" w:color="000000"/>
              <w:bottom w:val="nil"/>
            </w:tcBorders>
            <w:shd w:val="clear" w:color="auto" w:fill="FFFFFF"/>
            <w:vAlign w:val="center"/>
          </w:tcPr>
          <w:p w:rsidR="003A7C8A" w:rsidRPr="00D015C9"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015C9">
              <w:rPr>
                <w:rFonts w:ascii="Arial" w:hAnsi="Arial" w:cs="Arial"/>
                <w:color w:val="000000"/>
                <w:sz w:val="18"/>
                <w:szCs w:val="18"/>
              </w:rPr>
              <w:t>.929</w:t>
            </w:r>
          </w:p>
        </w:tc>
        <w:tc>
          <w:tcPr>
            <w:tcW w:w="992" w:type="dxa"/>
            <w:tcBorders>
              <w:top w:val="nil"/>
              <w:bottom w:val="nil"/>
            </w:tcBorders>
            <w:shd w:val="clear" w:color="auto" w:fill="FFFFFF"/>
            <w:vAlign w:val="center"/>
          </w:tcPr>
          <w:p w:rsidR="003A7C8A" w:rsidRPr="00D015C9"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015C9">
              <w:rPr>
                <w:rFonts w:ascii="Arial" w:hAnsi="Arial" w:cs="Arial"/>
                <w:color w:val="000000"/>
                <w:sz w:val="18"/>
                <w:szCs w:val="18"/>
              </w:rPr>
              <w:t>.235</w:t>
            </w:r>
          </w:p>
        </w:tc>
        <w:tc>
          <w:tcPr>
            <w:tcW w:w="1276" w:type="dxa"/>
            <w:tcBorders>
              <w:top w:val="nil"/>
              <w:bottom w:val="nil"/>
            </w:tcBorders>
            <w:shd w:val="clear" w:color="auto" w:fill="FFFFFF"/>
            <w:vAlign w:val="center"/>
          </w:tcPr>
          <w:p w:rsidR="003A7C8A" w:rsidRPr="00D015C9"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015C9">
              <w:rPr>
                <w:rFonts w:ascii="Arial" w:hAnsi="Arial" w:cs="Arial"/>
                <w:color w:val="000000"/>
                <w:sz w:val="18"/>
                <w:szCs w:val="18"/>
              </w:rPr>
              <w:t>.660</w:t>
            </w:r>
          </w:p>
        </w:tc>
        <w:tc>
          <w:tcPr>
            <w:tcW w:w="709" w:type="dxa"/>
            <w:tcBorders>
              <w:top w:val="nil"/>
              <w:bottom w:val="nil"/>
            </w:tcBorders>
            <w:shd w:val="clear" w:color="auto" w:fill="FFFFFF"/>
            <w:vAlign w:val="center"/>
          </w:tcPr>
          <w:p w:rsidR="003A7C8A" w:rsidRPr="00D015C9"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015C9">
              <w:rPr>
                <w:rFonts w:ascii="Arial" w:hAnsi="Arial" w:cs="Arial"/>
                <w:color w:val="000000"/>
                <w:sz w:val="18"/>
                <w:szCs w:val="18"/>
              </w:rPr>
              <w:t>3.950</w:t>
            </w:r>
          </w:p>
        </w:tc>
        <w:tc>
          <w:tcPr>
            <w:tcW w:w="567" w:type="dxa"/>
            <w:tcBorders>
              <w:top w:val="nil"/>
              <w:bottom w:val="nil"/>
              <w:right w:val="single" w:sz="16" w:space="0" w:color="000000"/>
            </w:tcBorders>
            <w:shd w:val="clear" w:color="auto" w:fill="FFFFFF"/>
            <w:vAlign w:val="center"/>
          </w:tcPr>
          <w:p w:rsidR="003A7C8A" w:rsidRPr="00D015C9"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015C9">
              <w:rPr>
                <w:rFonts w:ascii="Arial" w:hAnsi="Arial" w:cs="Arial"/>
                <w:color w:val="000000"/>
                <w:sz w:val="18"/>
                <w:szCs w:val="18"/>
              </w:rPr>
              <w:t>.000</w:t>
            </w:r>
          </w:p>
        </w:tc>
      </w:tr>
      <w:tr w:rsidR="003A7C8A" w:rsidRPr="00D015C9" w:rsidTr="009D7239">
        <w:trPr>
          <w:cantSplit/>
          <w:jc w:val="center"/>
        </w:trPr>
        <w:tc>
          <w:tcPr>
            <w:tcW w:w="241" w:type="dxa"/>
            <w:vMerge/>
            <w:tcBorders>
              <w:top w:val="single" w:sz="16" w:space="0" w:color="000000"/>
              <w:left w:val="single" w:sz="16" w:space="0" w:color="000000"/>
              <w:bottom w:val="single" w:sz="16" w:space="0" w:color="000000"/>
              <w:right w:val="nil"/>
            </w:tcBorders>
            <w:shd w:val="clear" w:color="auto" w:fill="FFFFFF"/>
          </w:tcPr>
          <w:p w:rsidR="003A7C8A" w:rsidRPr="00D015C9" w:rsidRDefault="003A7C8A" w:rsidP="009D7239">
            <w:pPr>
              <w:autoSpaceDE w:val="0"/>
              <w:autoSpaceDN w:val="0"/>
              <w:adjustRightInd w:val="0"/>
              <w:spacing w:after="0" w:line="240" w:lineRule="auto"/>
              <w:rPr>
                <w:rFonts w:ascii="Arial" w:hAnsi="Arial" w:cs="Arial"/>
                <w:color w:val="000000"/>
                <w:sz w:val="18"/>
                <w:szCs w:val="18"/>
              </w:rPr>
            </w:pPr>
          </w:p>
        </w:tc>
        <w:tc>
          <w:tcPr>
            <w:tcW w:w="2168" w:type="dxa"/>
            <w:tcBorders>
              <w:top w:val="nil"/>
              <w:left w:val="nil"/>
              <w:bottom w:val="nil"/>
              <w:right w:val="single" w:sz="16" w:space="0" w:color="000000"/>
            </w:tcBorders>
            <w:shd w:val="clear" w:color="auto" w:fill="FFFFFF"/>
          </w:tcPr>
          <w:p w:rsidR="003A7C8A" w:rsidRPr="00D015C9" w:rsidRDefault="003A7C8A" w:rsidP="009D7239">
            <w:pPr>
              <w:autoSpaceDE w:val="0"/>
              <w:autoSpaceDN w:val="0"/>
              <w:adjustRightInd w:val="0"/>
              <w:spacing w:after="0" w:line="320" w:lineRule="atLeast"/>
              <w:ind w:left="60" w:right="60"/>
              <w:rPr>
                <w:rFonts w:ascii="Arial" w:hAnsi="Arial" w:cs="Arial"/>
                <w:color w:val="000000"/>
                <w:sz w:val="18"/>
                <w:szCs w:val="18"/>
              </w:rPr>
            </w:pPr>
            <w:r w:rsidRPr="00D015C9">
              <w:rPr>
                <w:rFonts w:ascii="Arial" w:hAnsi="Arial" w:cs="Arial"/>
                <w:color w:val="000000"/>
                <w:sz w:val="18"/>
                <w:szCs w:val="18"/>
              </w:rPr>
              <w:t>"Current ratio"</w:t>
            </w:r>
          </w:p>
        </w:tc>
        <w:tc>
          <w:tcPr>
            <w:tcW w:w="851" w:type="dxa"/>
            <w:tcBorders>
              <w:top w:val="nil"/>
              <w:left w:val="single" w:sz="16" w:space="0" w:color="000000"/>
              <w:bottom w:val="nil"/>
            </w:tcBorders>
            <w:shd w:val="clear" w:color="auto" w:fill="FFFFFF"/>
            <w:vAlign w:val="center"/>
          </w:tcPr>
          <w:p w:rsidR="003A7C8A" w:rsidRPr="00D015C9"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015C9">
              <w:rPr>
                <w:rFonts w:ascii="Arial" w:hAnsi="Arial" w:cs="Arial"/>
                <w:color w:val="000000"/>
                <w:sz w:val="18"/>
                <w:szCs w:val="18"/>
              </w:rPr>
              <w:t>.047</w:t>
            </w:r>
          </w:p>
        </w:tc>
        <w:tc>
          <w:tcPr>
            <w:tcW w:w="992" w:type="dxa"/>
            <w:tcBorders>
              <w:top w:val="nil"/>
              <w:bottom w:val="nil"/>
            </w:tcBorders>
            <w:shd w:val="clear" w:color="auto" w:fill="FFFFFF"/>
            <w:vAlign w:val="center"/>
          </w:tcPr>
          <w:p w:rsidR="003A7C8A" w:rsidRPr="00D015C9"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015C9">
              <w:rPr>
                <w:rFonts w:ascii="Arial" w:hAnsi="Arial" w:cs="Arial"/>
                <w:color w:val="000000"/>
                <w:sz w:val="18"/>
                <w:szCs w:val="18"/>
              </w:rPr>
              <w:t>.042</w:t>
            </w:r>
          </w:p>
        </w:tc>
        <w:tc>
          <w:tcPr>
            <w:tcW w:w="1276" w:type="dxa"/>
            <w:tcBorders>
              <w:top w:val="nil"/>
              <w:bottom w:val="nil"/>
            </w:tcBorders>
            <w:shd w:val="clear" w:color="auto" w:fill="FFFFFF"/>
            <w:vAlign w:val="center"/>
          </w:tcPr>
          <w:p w:rsidR="003A7C8A" w:rsidRPr="00D015C9"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015C9">
              <w:rPr>
                <w:rFonts w:ascii="Arial" w:hAnsi="Arial" w:cs="Arial"/>
                <w:color w:val="000000"/>
                <w:sz w:val="18"/>
                <w:szCs w:val="18"/>
              </w:rPr>
              <w:t>.215</w:t>
            </w:r>
          </w:p>
        </w:tc>
        <w:tc>
          <w:tcPr>
            <w:tcW w:w="709" w:type="dxa"/>
            <w:tcBorders>
              <w:top w:val="nil"/>
              <w:bottom w:val="nil"/>
            </w:tcBorders>
            <w:shd w:val="clear" w:color="auto" w:fill="FFFFFF"/>
            <w:vAlign w:val="center"/>
          </w:tcPr>
          <w:p w:rsidR="003A7C8A" w:rsidRPr="00D015C9"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015C9">
              <w:rPr>
                <w:rFonts w:ascii="Arial" w:hAnsi="Arial" w:cs="Arial"/>
                <w:color w:val="000000"/>
                <w:sz w:val="18"/>
                <w:szCs w:val="18"/>
              </w:rPr>
              <w:t>1.119</w:t>
            </w:r>
          </w:p>
        </w:tc>
        <w:tc>
          <w:tcPr>
            <w:tcW w:w="567" w:type="dxa"/>
            <w:tcBorders>
              <w:top w:val="nil"/>
              <w:bottom w:val="nil"/>
              <w:right w:val="single" w:sz="16" w:space="0" w:color="000000"/>
            </w:tcBorders>
            <w:shd w:val="clear" w:color="auto" w:fill="FFFFFF"/>
            <w:vAlign w:val="center"/>
          </w:tcPr>
          <w:p w:rsidR="003A7C8A" w:rsidRPr="00D015C9"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015C9">
              <w:rPr>
                <w:rFonts w:ascii="Arial" w:hAnsi="Arial" w:cs="Arial"/>
                <w:color w:val="000000"/>
                <w:sz w:val="18"/>
                <w:szCs w:val="18"/>
              </w:rPr>
              <w:t>.272</w:t>
            </w:r>
          </w:p>
        </w:tc>
      </w:tr>
      <w:tr w:rsidR="003A7C8A" w:rsidRPr="00D015C9" w:rsidTr="009D7239">
        <w:trPr>
          <w:cantSplit/>
          <w:jc w:val="center"/>
        </w:trPr>
        <w:tc>
          <w:tcPr>
            <w:tcW w:w="241" w:type="dxa"/>
            <w:vMerge/>
            <w:tcBorders>
              <w:top w:val="single" w:sz="16" w:space="0" w:color="000000"/>
              <w:left w:val="single" w:sz="16" w:space="0" w:color="000000"/>
              <w:bottom w:val="single" w:sz="16" w:space="0" w:color="000000"/>
              <w:right w:val="nil"/>
            </w:tcBorders>
            <w:shd w:val="clear" w:color="auto" w:fill="FFFFFF"/>
          </w:tcPr>
          <w:p w:rsidR="003A7C8A" w:rsidRPr="00D015C9" w:rsidRDefault="003A7C8A" w:rsidP="009D7239">
            <w:pPr>
              <w:autoSpaceDE w:val="0"/>
              <w:autoSpaceDN w:val="0"/>
              <w:adjustRightInd w:val="0"/>
              <w:spacing w:after="0" w:line="240" w:lineRule="auto"/>
              <w:rPr>
                <w:rFonts w:ascii="Arial" w:hAnsi="Arial" w:cs="Arial"/>
                <w:color w:val="000000"/>
                <w:sz w:val="18"/>
                <w:szCs w:val="18"/>
              </w:rPr>
            </w:pPr>
          </w:p>
        </w:tc>
        <w:tc>
          <w:tcPr>
            <w:tcW w:w="2168" w:type="dxa"/>
            <w:tcBorders>
              <w:top w:val="nil"/>
              <w:left w:val="nil"/>
              <w:bottom w:val="nil"/>
              <w:right w:val="single" w:sz="16" w:space="0" w:color="000000"/>
            </w:tcBorders>
            <w:shd w:val="clear" w:color="auto" w:fill="FFFFFF"/>
          </w:tcPr>
          <w:p w:rsidR="003A7C8A" w:rsidRPr="00D015C9" w:rsidRDefault="003A7C8A" w:rsidP="009D7239">
            <w:pPr>
              <w:autoSpaceDE w:val="0"/>
              <w:autoSpaceDN w:val="0"/>
              <w:adjustRightInd w:val="0"/>
              <w:spacing w:after="0" w:line="320" w:lineRule="atLeast"/>
              <w:ind w:left="60" w:right="60"/>
              <w:rPr>
                <w:rFonts w:ascii="Arial" w:hAnsi="Arial" w:cs="Arial"/>
                <w:color w:val="000000"/>
                <w:sz w:val="18"/>
                <w:szCs w:val="18"/>
              </w:rPr>
            </w:pPr>
            <w:r w:rsidRPr="00D015C9">
              <w:rPr>
                <w:rFonts w:ascii="Arial" w:hAnsi="Arial" w:cs="Arial"/>
                <w:color w:val="000000"/>
                <w:sz w:val="18"/>
                <w:szCs w:val="18"/>
              </w:rPr>
              <w:t>"Total Assets Turnover"</w:t>
            </w:r>
          </w:p>
        </w:tc>
        <w:tc>
          <w:tcPr>
            <w:tcW w:w="851" w:type="dxa"/>
            <w:tcBorders>
              <w:top w:val="nil"/>
              <w:left w:val="single" w:sz="16" w:space="0" w:color="000000"/>
              <w:bottom w:val="nil"/>
            </w:tcBorders>
            <w:shd w:val="clear" w:color="auto" w:fill="FFFFFF"/>
            <w:vAlign w:val="center"/>
          </w:tcPr>
          <w:p w:rsidR="003A7C8A" w:rsidRPr="00D015C9"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015C9">
              <w:rPr>
                <w:rFonts w:ascii="Arial" w:hAnsi="Arial" w:cs="Arial"/>
                <w:color w:val="000000"/>
                <w:sz w:val="18"/>
                <w:szCs w:val="18"/>
              </w:rPr>
              <w:t>22.570</w:t>
            </w:r>
          </w:p>
        </w:tc>
        <w:tc>
          <w:tcPr>
            <w:tcW w:w="992" w:type="dxa"/>
            <w:tcBorders>
              <w:top w:val="nil"/>
              <w:bottom w:val="nil"/>
            </w:tcBorders>
            <w:shd w:val="clear" w:color="auto" w:fill="FFFFFF"/>
            <w:vAlign w:val="center"/>
          </w:tcPr>
          <w:p w:rsidR="003A7C8A" w:rsidRPr="00D015C9"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015C9">
              <w:rPr>
                <w:rFonts w:ascii="Arial" w:hAnsi="Arial" w:cs="Arial"/>
                <w:color w:val="000000"/>
                <w:sz w:val="18"/>
                <w:szCs w:val="18"/>
              </w:rPr>
              <w:t>27.156</w:t>
            </w:r>
          </w:p>
        </w:tc>
        <w:tc>
          <w:tcPr>
            <w:tcW w:w="1276" w:type="dxa"/>
            <w:tcBorders>
              <w:top w:val="nil"/>
              <w:bottom w:val="nil"/>
            </w:tcBorders>
            <w:shd w:val="clear" w:color="auto" w:fill="FFFFFF"/>
            <w:vAlign w:val="center"/>
          </w:tcPr>
          <w:p w:rsidR="003A7C8A" w:rsidRPr="00D015C9"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015C9">
              <w:rPr>
                <w:rFonts w:ascii="Arial" w:hAnsi="Arial" w:cs="Arial"/>
                <w:color w:val="000000"/>
                <w:sz w:val="18"/>
                <w:szCs w:val="18"/>
              </w:rPr>
              <w:t>.135</w:t>
            </w:r>
          </w:p>
        </w:tc>
        <w:tc>
          <w:tcPr>
            <w:tcW w:w="709" w:type="dxa"/>
            <w:tcBorders>
              <w:top w:val="nil"/>
              <w:bottom w:val="nil"/>
            </w:tcBorders>
            <w:shd w:val="clear" w:color="auto" w:fill="FFFFFF"/>
            <w:vAlign w:val="center"/>
          </w:tcPr>
          <w:p w:rsidR="003A7C8A" w:rsidRPr="00D015C9"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015C9">
              <w:rPr>
                <w:rFonts w:ascii="Arial" w:hAnsi="Arial" w:cs="Arial"/>
                <w:color w:val="000000"/>
                <w:sz w:val="18"/>
                <w:szCs w:val="18"/>
              </w:rPr>
              <w:t>.831</w:t>
            </w:r>
          </w:p>
        </w:tc>
        <w:tc>
          <w:tcPr>
            <w:tcW w:w="567" w:type="dxa"/>
            <w:tcBorders>
              <w:top w:val="nil"/>
              <w:bottom w:val="nil"/>
              <w:right w:val="single" w:sz="16" w:space="0" w:color="000000"/>
            </w:tcBorders>
            <w:shd w:val="clear" w:color="auto" w:fill="FFFFFF"/>
            <w:vAlign w:val="center"/>
          </w:tcPr>
          <w:p w:rsidR="003A7C8A" w:rsidRPr="00D015C9"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015C9">
              <w:rPr>
                <w:rFonts w:ascii="Arial" w:hAnsi="Arial" w:cs="Arial"/>
                <w:color w:val="000000"/>
                <w:sz w:val="18"/>
                <w:szCs w:val="18"/>
              </w:rPr>
              <w:t>.413</w:t>
            </w:r>
          </w:p>
        </w:tc>
      </w:tr>
      <w:tr w:rsidR="003A7C8A" w:rsidRPr="00D015C9" w:rsidTr="009D7239">
        <w:trPr>
          <w:cantSplit/>
          <w:jc w:val="center"/>
        </w:trPr>
        <w:tc>
          <w:tcPr>
            <w:tcW w:w="241" w:type="dxa"/>
            <w:vMerge/>
            <w:tcBorders>
              <w:top w:val="single" w:sz="16" w:space="0" w:color="000000"/>
              <w:left w:val="single" w:sz="16" w:space="0" w:color="000000"/>
              <w:bottom w:val="single" w:sz="16" w:space="0" w:color="000000"/>
              <w:right w:val="nil"/>
            </w:tcBorders>
            <w:shd w:val="clear" w:color="auto" w:fill="FFFFFF"/>
          </w:tcPr>
          <w:p w:rsidR="003A7C8A" w:rsidRPr="00D015C9" w:rsidRDefault="003A7C8A" w:rsidP="009D7239">
            <w:pPr>
              <w:autoSpaceDE w:val="0"/>
              <w:autoSpaceDN w:val="0"/>
              <w:adjustRightInd w:val="0"/>
              <w:spacing w:after="0" w:line="240" w:lineRule="auto"/>
              <w:rPr>
                <w:rFonts w:ascii="Arial" w:hAnsi="Arial" w:cs="Arial"/>
                <w:color w:val="000000"/>
                <w:sz w:val="18"/>
                <w:szCs w:val="18"/>
              </w:rPr>
            </w:pPr>
          </w:p>
        </w:tc>
        <w:tc>
          <w:tcPr>
            <w:tcW w:w="2168" w:type="dxa"/>
            <w:tcBorders>
              <w:top w:val="nil"/>
              <w:left w:val="nil"/>
              <w:bottom w:val="single" w:sz="16" w:space="0" w:color="000000"/>
              <w:right w:val="single" w:sz="16" w:space="0" w:color="000000"/>
            </w:tcBorders>
            <w:shd w:val="clear" w:color="auto" w:fill="FFFFFF"/>
          </w:tcPr>
          <w:p w:rsidR="003A7C8A" w:rsidRPr="00D015C9" w:rsidRDefault="003A7C8A" w:rsidP="009D7239">
            <w:pPr>
              <w:autoSpaceDE w:val="0"/>
              <w:autoSpaceDN w:val="0"/>
              <w:adjustRightInd w:val="0"/>
              <w:spacing w:after="0" w:line="320" w:lineRule="atLeast"/>
              <w:ind w:left="60" w:right="60"/>
              <w:rPr>
                <w:rFonts w:ascii="Arial" w:hAnsi="Arial" w:cs="Arial"/>
                <w:color w:val="000000"/>
                <w:sz w:val="18"/>
                <w:szCs w:val="18"/>
              </w:rPr>
            </w:pPr>
            <w:r w:rsidRPr="00D015C9">
              <w:rPr>
                <w:rFonts w:ascii="Arial" w:hAnsi="Arial" w:cs="Arial"/>
                <w:color w:val="000000"/>
                <w:sz w:val="18"/>
                <w:szCs w:val="18"/>
              </w:rPr>
              <w:t>"Debt to Equity ratio"</w:t>
            </w:r>
          </w:p>
        </w:tc>
        <w:tc>
          <w:tcPr>
            <w:tcW w:w="851" w:type="dxa"/>
            <w:tcBorders>
              <w:top w:val="nil"/>
              <w:left w:val="single" w:sz="16" w:space="0" w:color="000000"/>
              <w:bottom w:val="single" w:sz="16" w:space="0" w:color="000000"/>
            </w:tcBorders>
            <w:shd w:val="clear" w:color="auto" w:fill="FFFFFF"/>
            <w:vAlign w:val="center"/>
          </w:tcPr>
          <w:p w:rsidR="003A7C8A" w:rsidRPr="00D015C9"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015C9">
              <w:rPr>
                <w:rFonts w:ascii="Arial" w:hAnsi="Arial" w:cs="Arial"/>
                <w:color w:val="000000"/>
                <w:sz w:val="18"/>
                <w:szCs w:val="18"/>
              </w:rPr>
              <w:t>.065</w:t>
            </w:r>
          </w:p>
        </w:tc>
        <w:tc>
          <w:tcPr>
            <w:tcW w:w="992" w:type="dxa"/>
            <w:tcBorders>
              <w:top w:val="nil"/>
              <w:bottom w:val="single" w:sz="16" w:space="0" w:color="000000"/>
            </w:tcBorders>
            <w:shd w:val="clear" w:color="auto" w:fill="FFFFFF"/>
            <w:vAlign w:val="center"/>
          </w:tcPr>
          <w:p w:rsidR="003A7C8A" w:rsidRPr="00D015C9"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015C9">
              <w:rPr>
                <w:rFonts w:ascii="Arial" w:hAnsi="Arial" w:cs="Arial"/>
                <w:color w:val="000000"/>
                <w:sz w:val="18"/>
                <w:szCs w:val="18"/>
              </w:rPr>
              <w:t>.032</w:t>
            </w:r>
          </w:p>
        </w:tc>
        <w:tc>
          <w:tcPr>
            <w:tcW w:w="1276" w:type="dxa"/>
            <w:tcBorders>
              <w:top w:val="nil"/>
              <w:bottom w:val="single" w:sz="16" w:space="0" w:color="000000"/>
            </w:tcBorders>
            <w:shd w:val="clear" w:color="auto" w:fill="FFFFFF"/>
            <w:vAlign w:val="center"/>
          </w:tcPr>
          <w:p w:rsidR="003A7C8A" w:rsidRPr="00D015C9"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015C9">
              <w:rPr>
                <w:rFonts w:ascii="Arial" w:hAnsi="Arial" w:cs="Arial"/>
                <w:color w:val="000000"/>
                <w:sz w:val="18"/>
                <w:szCs w:val="18"/>
              </w:rPr>
              <w:t>.375</w:t>
            </w:r>
          </w:p>
        </w:tc>
        <w:tc>
          <w:tcPr>
            <w:tcW w:w="709" w:type="dxa"/>
            <w:tcBorders>
              <w:top w:val="nil"/>
              <w:bottom w:val="single" w:sz="16" w:space="0" w:color="000000"/>
            </w:tcBorders>
            <w:shd w:val="clear" w:color="auto" w:fill="FFFFFF"/>
            <w:vAlign w:val="center"/>
          </w:tcPr>
          <w:p w:rsidR="003A7C8A" w:rsidRPr="00D015C9"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015C9">
              <w:rPr>
                <w:rFonts w:ascii="Arial" w:hAnsi="Arial" w:cs="Arial"/>
                <w:color w:val="000000"/>
                <w:sz w:val="18"/>
                <w:szCs w:val="18"/>
              </w:rPr>
              <w:t>2.051</w:t>
            </w:r>
          </w:p>
        </w:tc>
        <w:tc>
          <w:tcPr>
            <w:tcW w:w="567" w:type="dxa"/>
            <w:tcBorders>
              <w:top w:val="nil"/>
              <w:bottom w:val="single" w:sz="16" w:space="0" w:color="000000"/>
              <w:right w:val="single" w:sz="16" w:space="0" w:color="000000"/>
            </w:tcBorders>
            <w:shd w:val="clear" w:color="auto" w:fill="FFFFFF"/>
            <w:vAlign w:val="center"/>
          </w:tcPr>
          <w:p w:rsidR="003A7C8A" w:rsidRPr="00D015C9"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D015C9">
              <w:rPr>
                <w:rFonts w:ascii="Arial" w:hAnsi="Arial" w:cs="Arial"/>
                <w:color w:val="000000"/>
                <w:sz w:val="18"/>
                <w:szCs w:val="18"/>
              </w:rPr>
              <w:t>.050</w:t>
            </w:r>
          </w:p>
        </w:tc>
      </w:tr>
      <w:tr w:rsidR="003A7C8A" w:rsidRPr="00D015C9" w:rsidTr="009D7239">
        <w:trPr>
          <w:cantSplit/>
          <w:jc w:val="center"/>
        </w:trPr>
        <w:tc>
          <w:tcPr>
            <w:tcW w:w="6804" w:type="dxa"/>
            <w:gridSpan w:val="7"/>
            <w:tcBorders>
              <w:top w:val="nil"/>
              <w:left w:val="nil"/>
              <w:bottom w:val="nil"/>
              <w:right w:val="nil"/>
            </w:tcBorders>
            <w:shd w:val="clear" w:color="auto" w:fill="FFFFFF"/>
          </w:tcPr>
          <w:p w:rsidR="003A7C8A" w:rsidRPr="00D015C9" w:rsidRDefault="003A7C8A" w:rsidP="009D7239">
            <w:pPr>
              <w:autoSpaceDE w:val="0"/>
              <w:autoSpaceDN w:val="0"/>
              <w:adjustRightInd w:val="0"/>
              <w:spacing w:after="0" w:line="320" w:lineRule="atLeast"/>
              <w:ind w:left="60" w:right="60"/>
              <w:rPr>
                <w:rFonts w:ascii="Arial" w:hAnsi="Arial" w:cs="Arial"/>
                <w:color w:val="000000"/>
                <w:sz w:val="18"/>
                <w:szCs w:val="18"/>
              </w:rPr>
            </w:pPr>
            <w:r w:rsidRPr="00D015C9">
              <w:rPr>
                <w:rFonts w:ascii="Arial" w:hAnsi="Arial" w:cs="Arial"/>
                <w:color w:val="000000"/>
                <w:sz w:val="18"/>
                <w:szCs w:val="18"/>
              </w:rPr>
              <w:t>a. Dependent Variable: "Pertumbuhan Laba"</w:t>
            </w:r>
          </w:p>
        </w:tc>
      </w:tr>
    </w:tbl>
    <w:p w:rsidR="003A7C8A" w:rsidRDefault="003A7C8A" w:rsidP="003A7C8A">
      <w:pPr>
        <w:spacing w:after="0" w:line="480" w:lineRule="auto"/>
        <w:jc w:val="both"/>
        <w:rPr>
          <w:rFonts w:ascii="Times New Roman" w:hAnsi="Times New Roman"/>
          <w:b/>
          <w:sz w:val="24"/>
          <w:szCs w:val="24"/>
        </w:rPr>
      </w:pPr>
    </w:p>
    <w:p w:rsidR="003A7C8A" w:rsidRPr="00DF555D" w:rsidRDefault="003A7C8A" w:rsidP="003A7C8A">
      <w:pPr>
        <w:pStyle w:val="ListParagraph"/>
        <w:numPr>
          <w:ilvl w:val="0"/>
          <w:numId w:val="2"/>
        </w:numPr>
        <w:spacing w:after="0" w:line="480" w:lineRule="auto"/>
        <w:jc w:val="both"/>
        <w:rPr>
          <w:rFonts w:ascii="Times New Roman" w:hAnsi="Times New Roman"/>
          <w:b/>
          <w:sz w:val="24"/>
          <w:szCs w:val="24"/>
        </w:rPr>
      </w:pPr>
      <w:r>
        <w:rPr>
          <w:rFonts w:ascii="Times New Roman" w:hAnsi="Times New Roman"/>
          <w:sz w:val="24"/>
          <w:szCs w:val="24"/>
        </w:rPr>
        <w:t>Uji Hipotesis Simultan (Uji F)</w:t>
      </w:r>
    </w:p>
    <w:tbl>
      <w:tblPr>
        <w:tblW w:w="666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110"/>
        <w:gridCol w:w="1559"/>
        <w:gridCol w:w="567"/>
        <w:gridCol w:w="1276"/>
        <w:gridCol w:w="709"/>
        <w:gridCol w:w="709"/>
      </w:tblGrid>
      <w:tr w:rsidR="003A7C8A" w:rsidRPr="0054015A" w:rsidTr="009D7239">
        <w:trPr>
          <w:cantSplit/>
          <w:jc w:val="center"/>
        </w:trPr>
        <w:tc>
          <w:tcPr>
            <w:tcW w:w="6663" w:type="dxa"/>
            <w:gridSpan w:val="7"/>
            <w:tcBorders>
              <w:top w:val="nil"/>
              <w:left w:val="nil"/>
              <w:bottom w:val="nil"/>
              <w:right w:val="nil"/>
            </w:tcBorders>
            <w:shd w:val="clear" w:color="auto" w:fill="FFFFFF"/>
            <w:vAlign w:val="center"/>
          </w:tcPr>
          <w:p w:rsidR="003A7C8A" w:rsidRPr="0054015A" w:rsidRDefault="003A7C8A" w:rsidP="009D7239">
            <w:pPr>
              <w:autoSpaceDE w:val="0"/>
              <w:autoSpaceDN w:val="0"/>
              <w:adjustRightInd w:val="0"/>
              <w:spacing w:after="0" w:line="320" w:lineRule="atLeast"/>
              <w:ind w:left="60" w:right="60"/>
              <w:jc w:val="center"/>
              <w:rPr>
                <w:rFonts w:ascii="Arial" w:hAnsi="Arial" w:cs="Arial"/>
                <w:color w:val="000000"/>
                <w:sz w:val="18"/>
                <w:szCs w:val="18"/>
              </w:rPr>
            </w:pPr>
            <w:r w:rsidRPr="0054015A">
              <w:rPr>
                <w:rFonts w:ascii="Arial" w:hAnsi="Arial" w:cs="Arial"/>
                <w:b/>
                <w:bCs/>
                <w:color w:val="000000"/>
                <w:sz w:val="18"/>
                <w:szCs w:val="18"/>
              </w:rPr>
              <w:t>ANOVA</w:t>
            </w:r>
            <w:r w:rsidRPr="0054015A">
              <w:rPr>
                <w:rFonts w:ascii="Arial" w:hAnsi="Arial" w:cs="Arial"/>
                <w:b/>
                <w:bCs/>
                <w:color w:val="000000"/>
                <w:sz w:val="18"/>
                <w:szCs w:val="18"/>
                <w:vertAlign w:val="superscript"/>
              </w:rPr>
              <w:t>a</w:t>
            </w:r>
          </w:p>
        </w:tc>
      </w:tr>
      <w:tr w:rsidR="003A7C8A" w:rsidRPr="0054015A" w:rsidTr="009D7239">
        <w:trPr>
          <w:cantSplit/>
          <w:jc w:val="center"/>
        </w:trPr>
        <w:tc>
          <w:tcPr>
            <w:tcW w:w="1843" w:type="dxa"/>
            <w:gridSpan w:val="2"/>
            <w:tcBorders>
              <w:top w:val="single" w:sz="16" w:space="0" w:color="000000"/>
              <w:left w:val="single" w:sz="16" w:space="0" w:color="000000"/>
              <w:bottom w:val="single" w:sz="16" w:space="0" w:color="000000"/>
              <w:right w:val="nil"/>
            </w:tcBorders>
            <w:shd w:val="clear" w:color="auto" w:fill="FFFFFF"/>
            <w:vAlign w:val="bottom"/>
          </w:tcPr>
          <w:p w:rsidR="003A7C8A" w:rsidRPr="0054015A" w:rsidRDefault="003A7C8A" w:rsidP="009D7239">
            <w:pPr>
              <w:autoSpaceDE w:val="0"/>
              <w:autoSpaceDN w:val="0"/>
              <w:adjustRightInd w:val="0"/>
              <w:spacing w:after="0" w:line="320" w:lineRule="atLeast"/>
              <w:ind w:left="60" w:right="60"/>
              <w:rPr>
                <w:rFonts w:ascii="Arial" w:hAnsi="Arial" w:cs="Arial"/>
                <w:color w:val="000000"/>
                <w:sz w:val="18"/>
                <w:szCs w:val="18"/>
              </w:rPr>
            </w:pPr>
            <w:r w:rsidRPr="0054015A">
              <w:rPr>
                <w:rFonts w:ascii="Arial" w:hAnsi="Arial" w:cs="Arial"/>
                <w:color w:val="000000"/>
                <w:sz w:val="18"/>
                <w:szCs w:val="18"/>
              </w:rPr>
              <w:t>Model</w:t>
            </w:r>
          </w:p>
        </w:tc>
        <w:tc>
          <w:tcPr>
            <w:tcW w:w="1559" w:type="dxa"/>
            <w:tcBorders>
              <w:top w:val="single" w:sz="16" w:space="0" w:color="000000"/>
              <w:left w:val="single" w:sz="16" w:space="0" w:color="000000"/>
              <w:bottom w:val="single" w:sz="16" w:space="0" w:color="000000"/>
            </w:tcBorders>
            <w:shd w:val="clear" w:color="auto" w:fill="FFFFFF"/>
            <w:vAlign w:val="bottom"/>
          </w:tcPr>
          <w:p w:rsidR="003A7C8A" w:rsidRPr="0054015A" w:rsidRDefault="003A7C8A" w:rsidP="009D7239">
            <w:pPr>
              <w:autoSpaceDE w:val="0"/>
              <w:autoSpaceDN w:val="0"/>
              <w:adjustRightInd w:val="0"/>
              <w:spacing w:after="0" w:line="320" w:lineRule="atLeast"/>
              <w:ind w:left="60" w:right="60"/>
              <w:jc w:val="center"/>
              <w:rPr>
                <w:rFonts w:ascii="Arial" w:hAnsi="Arial" w:cs="Arial"/>
                <w:color w:val="000000"/>
                <w:sz w:val="18"/>
                <w:szCs w:val="18"/>
              </w:rPr>
            </w:pPr>
            <w:r w:rsidRPr="0054015A">
              <w:rPr>
                <w:rFonts w:ascii="Arial" w:hAnsi="Arial" w:cs="Arial"/>
                <w:color w:val="000000"/>
                <w:sz w:val="18"/>
                <w:szCs w:val="18"/>
              </w:rPr>
              <w:t>Sum of Squares</w:t>
            </w:r>
          </w:p>
        </w:tc>
        <w:tc>
          <w:tcPr>
            <w:tcW w:w="567" w:type="dxa"/>
            <w:tcBorders>
              <w:top w:val="single" w:sz="16" w:space="0" w:color="000000"/>
              <w:bottom w:val="single" w:sz="16" w:space="0" w:color="000000"/>
            </w:tcBorders>
            <w:shd w:val="clear" w:color="auto" w:fill="FFFFFF"/>
            <w:vAlign w:val="bottom"/>
          </w:tcPr>
          <w:p w:rsidR="003A7C8A" w:rsidRPr="0054015A" w:rsidRDefault="003A7C8A" w:rsidP="009D7239">
            <w:pPr>
              <w:autoSpaceDE w:val="0"/>
              <w:autoSpaceDN w:val="0"/>
              <w:adjustRightInd w:val="0"/>
              <w:spacing w:after="0" w:line="320" w:lineRule="atLeast"/>
              <w:ind w:left="60" w:right="60"/>
              <w:jc w:val="center"/>
              <w:rPr>
                <w:rFonts w:ascii="Arial" w:hAnsi="Arial" w:cs="Arial"/>
                <w:color w:val="000000"/>
                <w:sz w:val="18"/>
                <w:szCs w:val="18"/>
              </w:rPr>
            </w:pPr>
            <w:r w:rsidRPr="0054015A">
              <w:rPr>
                <w:rFonts w:ascii="Arial" w:hAnsi="Arial" w:cs="Arial"/>
                <w:color w:val="000000"/>
                <w:sz w:val="18"/>
                <w:szCs w:val="18"/>
              </w:rPr>
              <w:t>df</w:t>
            </w:r>
          </w:p>
        </w:tc>
        <w:tc>
          <w:tcPr>
            <w:tcW w:w="1276" w:type="dxa"/>
            <w:tcBorders>
              <w:top w:val="single" w:sz="16" w:space="0" w:color="000000"/>
              <w:bottom w:val="single" w:sz="16" w:space="0" w:color="000000"/>
            </w:tcBorders>
            <w:shd w:val="clear" w:color="auto" w:fill="FFFFFF"/>
            <w:vAlign w:val="bottom"/>
          </w:tcPr>
          <w:p w:rsidR="003A7C8A" w:rsidRPr="0054015A" w:rsidRDefault="003A7C8A" w:rsidP="009D7239">
            <w:pPr>
              <w:autoSpaceDE w:val="0"/>
              <w:autoSpaceDN w:val="0"/>
              <w:adjustRightInd w:val="0"/>
              <w:spacing w:after="0" w:line="320" w:lineRule="atLeast"/>
              <w:ind w:left="60" w:right="60"/>
              <w:jc w:val="center"/>
              <w:rPr>
                <w:rFonts w:ascii="Arial" w:hAnsi="Arial" w:cs="Arial"/>
                <w:color w:val="000000"/>
                <w:sz w:val="18"/>
                <w:szCs w:val="18"/>
              </w:rPr>
            </w:pPr>
            <w:r w:rsidRPr="0054015A">
              <w:rPr>
                <w:rFonts w:ascii="Arial" w:hAnsi="Arial" w:cs="Arial"/>
                <w:color w:val="000000"/>
                <w:sz w:val="18"/>
                <w:szCs w:val="18"/>
              </w:rPr>
              <w:t>Mean Square</w:t>
            </w:r>
          </w:p>
        </w:tc>
        <w:tc>
          <w:tcPr>
            <w:tcW w:w="709" w:type="dxa"/>
            <w:tcBorders>
              <w:top w:val="single" w:sz="16" w:space="0" w:color="000000"/>
              <w:bottom w:val="single" w:sz="16" w:space="0" w:color="000000"/>
            </w:tcBorders>
            <w:shd w:val="clear" w:color="auto" w:fill="FFFFFF"/>
            <w:vAlign w:val="bottom"/>
          </w:tcPr>
          <w:p w:rsidR="003A7C8A" w:rsidRPr="0054015A" w:rsidRDefault="003A7C8A" w:rsidP="009D7239">
            <w:pPr>
              <w:autoSpaceDE w:val="0"/>
              <w:autoSpaceDN w:val="0"/>
              <w:adjustRightInd w:val="0"/>
              <w:spacing w:after="0" w:line="320" w:lineRule="atLeast"/>
              <w:ind w:left="60" w:right="60"/>
              <w:jc w:val="center"/>
              <w:rPr>
                <w:rFonts w:ascii="Arial" w:hAnsi="Arial" w:cs="Arial"/>
                <w:color w:val="000000"/>
                <w:sz w:val="18"/>
                <w:szCs w:val="18"/>
              </w:rPr>
            </w:pPr>
            <w:r w:rsidRPr="0054015A">
              <w:rPr>
                <w:rFonts w:ascii="Arial" w:hAnsi="Arial" w:cs="Arial"/>
                <w:color w:val="000000"/>
                <w:sz w:val="18"/>
                <w:szCs w:val="18"/>
              </w:rPr>
              <w:t>F</w:t>
            </w:r>
          </w:p>
        </w:tc>
        <w:tc>
          <w:tcPr>
            <w:tcW w:w="709" w:type="dxa"/>
            <w:tcBorders>
              <w:top w:val="single" w:sz="16" w:space="0" w:color="000000"/>
              <w:bottom w:val="single" w:sz="16" w:space="0" w:color="000000"/>
              <w:right w:val="single" w:sz="16" w:space="0" w:color="000000"/>
            </w:tcBorders>
            <w:shd w:val="clear" w:color="auto" w:fill="FFFFFF"/>
            <w:vAlign w:val="bottom"/>
          </w:tcPr>
          <w:p w:rsidR="003A7C8A" w:rsidRPr="0054015A" w:rsidRDefault="003A7C8A" w:rsidP="009D7239">
            <w:pPr>
              <w:autoSpaceDE w:val="0"/>
              <w:autoSpaceDN w:val="0"/>
              <w:adjustRightInd w:val="0"/>
              <w:spacing w:after="0" w:line="320" w:lineRule="atLeast"/>
              <w:ind w:left="60" w:right="60"/>
              <w:jc w:val="center"/>
              <w:rPr>
                <w:rFonts w:ascii="Arial" w:hAnsi="Arial" w:cs="Arial"/>
                <w:color w:val="000000"/>
                <w:sz w:val="18"/>
                <w:szCs w:val="18"/>
              </w:rPr>
            </w:pPr>
            <w:r w:rsidRPr="0054015A">
              <w:rPr>
                <w:rFonts w:ascii="Arial" w:hAnsi="Arial" w:cs="Arial"/>
                <w:color w:val="000000"/>
                <w:sz w:val="18"/>
                <w:szCs w:val="18"/>
              </w:rPr>
              <w:t>Sig.</w:t>
            </w:r>
          </w:p>
        </w:tc>
      </w:tr>
      <w:tr w:rsidR="003A7C8A" w:rsidRPr="0054015A" w:rsidTr="009D7239">
        <w:trPr>
          <w:cantSplit/>
          <w:jc w:val="center"/>
        </w:trPr>
        <w:tc>
          <w:tcPr>
            <w:tcW w:w="733" w:type="dxa"/>
            <w:vMerge w:val="restart"/>
            <w:tcBorders>
              <w:top w:val="single" w:sz="16" w:space="0" w:color="000000"/>
              <w:left w:val="single" w:sz="16" w:space="0" w:color="000000"/>
              <w:bottom w:val="single" w:sz="16" w:space="0" w:color="000000"/>
              <w:right w:val="nil"/>
            </w:tcBorders>
            <w:shd w:val="clear" w:color="auto" w:fill="FFFFFF"/>
          </w:tcPr>
          <w:p w:rsidR="003A7C8A" w:rsidRPr="0054015A" w:rsidRDefault="003A7C8A" w:rsidP="009D7239">
            <w:pPr>
              <w:autoSpaceDE w:val="0"/>
              <w:autoSpaceDN w:val="0"/>
              <w:adjustRightInd w:val="0"/>
              <w:spacing w:after="0" w:line="320" w:lineRule="atLeast"/>
              <w:ind w:left="60" w:right="60"/>
              <w:rPr>
                <w:rFonts w:ascii="Arial" w:hAnsi="Arial" w:cs="Arial"/>
                <w:color w:val="000000"/>
                <w:sz w:val="18"/>
                <w:szCs w:val="18"/>
              </w:rPr>
            </w:pPr>
            <w:r w:rsidRPr="0054015A">
              <w:rPr>
                <w:rFonts w:ascii="Arial" w:hAnsi="Arial" w:cs="Arial"/>
                <w:color w:val="000000"/>
                <w:sz w:val="18"/>
                <w:szCs w:val="18"/>
              </w:rPr>
              <w:t>1</w:t>
            </w:r>
          </w:p>
        </w:tc>
        <w:tc>
          <w:tcPr>
            <w:tcW w:w="1110" w:type="dxa"/>
            <w:tcBorders>
              <w:top w:val="single" w:sz="16" w:space="0" w:color="000000"/>
              <w:left w:val="nil"/>
              <w:bottom w:val="nil"/>
              <w:right w:val="single" w:sz="16" w:space="0" w:color="000000"/>
            </w:tcBorders>
            <w:shd w:val="clear" w:color="auto" w:fill="FFFFFF"/>
          </w:tcPr>
          <w:p w:rsidR="003A7C8A" w:rsidRPr="0054015A" w:rsidRDefault="003A7C8A" w:rsidP="009D7239">
            <w:pPr>
              <w:autoSpaceDE w:val="0"/>
              <w:autoSpaceDN w:val="0"/>
              <w:adjustRightInd w:val="0"/>
              <w:spacing w:after="0" w:line="320" w:lineRule="atLeast"/>
              <w:ind w:left="60" w:right="60"/>
              <w:rPr>
                <w:rFonts w:ascii="Arial" w:hAnsi="Arial" w:cs="Arial"/>
                <w:color w:val="000000"/>
                <w:sz w:val="18"/>
                <w:szCs w:val="18"/>
              </w:rPr>
            </w:pPr>
            <w:r w:rsidRPr="0054015A">
              <w:rPr>
                <w:rFonts w:ascii="Arial" w:hAnsi="Arial" w:cs="Arial"/>
                <w:color w:val="000000"/>
                <w:sz w:val="18"/>
                <w:szCs w:val="18"/>
              </w:rPr>
              <w:t>Regression</w:t>
            </w:r>
          </w:p>
        </w:tc>
        <w:tc>
          <w:tcPr>
            <w:tcW w:w="1559" w:type="dxa"/>
            <w:tcBorders>
              <w:top w:val="single" w:sz="16" w:space="0" w:color="000000"/>
              <w:left w:val="single" w:sz="16" w:space="0" w:color="000000"/>
              <w:bottom w:val="nil"/>
            </w:tcBorders>
            <w:shd w:val="clear" w:color="auto" w:fill="FFFFFF"/>
            <w:vAlign w:val="center"/>
          </w:tcPr>
          <w:p w:rsidR="003A7C8A" w:rsidRPr="0054015A"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54015A">
              <w:rPr>
                <w:rFonts w:ascii="Arial" w:hAnsi="Arial" w:cs="Arial"/>
                <w:color w:val="000000"/>
                <w:sz w:val="18"/>
                <w:szCs w:val="18"/>
              </w:rPr>
              <w:t>5446.592</w:t>
            </w:r>
          </w:p>
        </w:tc>
        <w:tc>
          <w:tcPr>
            <w:tcW w:w="567" w:type="dxa"/>
            <w:tcBorders>
              <w:top w:val="single" w:sz="16" w:space="0" w:color="000000"/>
              <w:bottom w:val="nil"/>
            </w:tcBorders>
            <w:shd w:val="clear" w:color="auto" w:fill="FFFFFF"/>
            <w:vAlign w:val="center"/>
          </w:tcPr>
          <w:p w:rsidR="003A7C8A" w:rsidRPr="0054015A"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54015A">
              <w:rPr>
                <w:rFonts w:ascii="Arial" w:hAnsi="Arial" w:cs="Arial"/>
                <w:color w:val="000000"/>
                <w:sz w:val="18"/>
                <w:szCs w:val="18"/>
              </w:rPr>
              <w:t>4</w:t>
            </w:r>
          </w:p>
        </w:tc>
        <w:tc>
          <w:tcPr>
            <w:tcW w:w="1276" w:type="dxa"/>
            <w:tcBorders>
              <w:top w:val="single" w:sz="16" w:space="0" w:color="000000"/>
              <w:bottom w:val="nil"/>
            </w:tcBorders>
            <w:shd w:val="clear" w:color="auto" w:fill="FFFFFF"/>
            <w:vAlign w:val="center"/>
          </w:tcPr>
          <w:p w:rsidR="003A7C8A" w:rsidRPr="0054015A"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54015A">
              <w:rPr>
                <w:rFonts w:ascii="Arial" w:hAnsi="Arial" w:cs="Arial"/>
                <w:color w:val="000000"/>
                <w:sz w:val="18"/>
                <w:szCs w:val="18"/>
              </w:rPr>
              <w:t>1361.648</w:t>
            </w:r>
          </w:p>
        </w:tc>
        <w:tc>
          <w:tcPr>
            <w:tcW w:w="709" w:type="dxa"/>
            <w:tcBorders>
              <w:top w:val="single" w:sz="16" w:space="0" w:color="000000"/>
              <w:bottom w:val="nil"/>
            </w:tcBorders>
            <w:shd w:val="clear" w:color="auto" w:fill="FFFFFF"/>
            <w:vAlign w:val="center"/>
          </w:tcPr>
          <w:p w:rsidR="003A7C8A" w:rsidRPr="0054015A"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54015A">
              <w:rPr>
                <w:rFonts w:ascii="Arial" w:hAnsi="Arial" w:cs="Arial"/>
                <w:color w:val="000000"/>
                <w:sz w:val="18"/>
                <w:szCs w:val="18"/>
              </w:rPr>
              <w:t>4.450</w:t>
            </w:r>
          </w:p>
        </w:tc>
        <w:tc>
          <w:tcPr>
            <w:tcW w:w="709" w:type="dxa"/>
            <w:tcBorders>
              <w:top w:val="single" w:sz="16" w:space="0" w:color="000000"/>
              <w:bottom w:val="nil"/>
              <w:right w:val="single" w:sz="16" w:space="0" w:color="000000"/>
            </w:tcBorders>
            <w:shd w:val="clear" w:color="auto" w:fill="FFFFFF"/>
            <w:vAlign w:val="center"/>
          </w:tcPr>
          <w:p w:rsidR="003A7C8A" w:rsidRPr="0054015A"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54015A">
              <w:rPr>
                <w:rFonts w:ascii="Arial" w:hAnsi="Arial" w:cs="Arial"/>
                <w:color w:val="000000"/>
                <w:sz w:val="18"/>
                <w:szCs w:val="18"/>
              </w:rPr>
              <w:t>.007</w:t>
            </w:r>
            <w:r w:rsidRPr="0054015A">
              <w:rPr>
                <w:rFonts w:ascii="Arial" w:hAnsi="Arial" w:cs="Arial"/>
                <w:color w:val="000000"/>
                <w:sz w:val="18"/>
                <w:szCs w:val="18"/>
                <w:vertAlign w:val="superscript"/>
              </w:rPr>
              <w:t>b</w:t>
            </w:r>
          </w:p>
        </w:tc>
      </w:tr>
      <w:tr w:rsidR="003A7C8A" w:rsidRPr="0054015A" w:rsidTr="009D7239">
        <w:trPr>
          <w:cantSplit/>
          <w:jc w:val="center"/>
        </w:trPr>
        <w:tc>
          <w:tcPr>
            <w:tcW w:w="733" w:type="dxa"/>
            <w:vMerge/>
            <w:tcBorders>
              <w:top w:val="single" w:sz="16" w:space="0" w:color="000000"/>
              <w:left w:val="single" w:sz="16" w:space="0" w:color="000000"/>
              <w:bottom w:val="single" w:sz="16" w:space="0" w:color="000000"/>
              <w:right w:val="nil"/>
            </w:tcBorders>
            <w:shd w:val="clear" w:color="auto" w:fill="FFFFFF"/>
          </w:tcPr>
          <w:p w:rsidR="003A7C8A" w:rsidRPr="0054015A" w:rsidRDefault="003A7C8A" w:rsidP="009D7239">
            <w:pPr>
              <w:autoSpaceDE w:val="0"/>
              <w:autoSpaceDN w:val="0"/>
              <w:adjustRightInd w:val="0"/>
              <w:spacing w:after="0" w:line="240" w:lineRule="auto"/>
              <w:rPr>
                <w:rFonts w:ascii="Arial" w:hAnsi="Arial" w:cs="Arial"/>
                <w:color w:val="000000"/>
                <w:sz w:val="18"/>
                <w:szCs w:val="18"/>
              </w:rPr>
            </w:pPr>
          </w:p>
        </w:tc>
        <w:tc>
          <w:tcPr>
            <w:tcW w:w="1110" w:type="dxa"/>
            <w:tcBorders>
              <w:top w:val="nil"/>
              <w:left w:val="nil"/>
              <w:bottom w:val="nil"/>
              <w:right w:val="single" w:sz="16" w:space="0" w:color="000000"/>
            </w:tcBorders>
            <w:shd w:val="clear" w:color="auto" w:fill="FFFFFF"/>
          </w:tcPr>
          <w:p w:rsidR="003A7C8A" w:rsidRPr="0054015A" w:rsidRDefault="003A7C8A" w:rsidP="009D7239">
            <w:pPr>
              <w:autoSpaceDE w:val="0"/>
              <w:autoSpaceDN w:val="0"/>
              <w:adjustRightInd w:val="0"/>
              <w:spacing w:after="0" w:line="320" w:lineRule="atLeast"/>
              <w:ind w:left="60" w:right="60"/>
              <w:rPr>
                <w:rFonts w:ascii="Arial" w:hAnsi="Arial" w:cs="Arial"/>
                <w:color w:val="000000"/>
                <w:sz w:val="18"/>
                <w:szCs w:val="18"/>
              </w:rPr>
            </w:pPr>
            <w:r w:rsidRPr="0054015A">
              <w:rPr>
                <w:rFonts w:ascii="Arial" w:hAnsi="Arial" w:cs="Arial"/>
                <w:color w:val="000000"/>
                <w:sz w:val="18"/>
                <w:szCs w:val="18"/>
              </w:rPr>
              <w:t>Residual</w:t>
            </w:r>
          </w:p>
        </w:tc>
        <w:tc>
          <w:tcPr>
            <w:tcW w:w="1559" w:type="dxa"/>
            <w:tcBorders>
              <w:top w:val="nil"/>
              <w:left w:val="single" w:sz="16" w:space="0" w:color="000000"/>
              <w:bottom w:val="nil"/>
            </w:tcBorders>
            <w:shd w:val="clear" w:color="auto" w:fill="FFFFFF"/>
            <w:vAlign w:val="center"/>
          </w:tcPr>
          <w:p w:rsidR="003A7C8A" w:rsidRPr="0054015A"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54015A">
              <w:rPr>
                <w:rFonts w:ascii="Arial" w:hAnsi="Arial" w:cs="Arial"/>
                <w:color w:val="000000"/>
                <w:sz w:val="18"/>
                <w:szCs w:val="18"/>
              </w:rPr>
              <w:t>8568.595</w:t>
            </w:r>
          </w:p>
        </w:tc>
        <w:tc>
          <w:tcPr>
            <w:tcW w:w="567" w:type="dxa"/>
            <w:tcBorders>
              <w:top w:val="nil"/>
              <w:bottom w:val="nil"/>
            </w:tcBorders>
            <w:shd w:val="clear" w:color="auto" w:fill="FFFFFF"/>
            <w:vAlign w:val="center"/>
          </w:tcPr>
          <w:p w:rsidR="003A7C8A" w:rsidRPr="0054015A"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54015A">
              <w:rPr>
                <w:rFonts w:ascii="Arial" w:hAnsi="Arial" w:cs="Arial"/>
                <w:color w:val="000000"/>
                <w:sz w:val="18"/>
                <w:szCs w:val="18"/>
              </w:rPr>
              <w:t>28</w:t>
            </w:r>
          </w:p>
        </w:tc>
        <w:tc>
          <w:tcPr>
            <w:tcW w:w="1276" w:type="dxa"/>
            <w:tcBorders>
              <w:top w:val="nil"/>
              <w:bottom w:val="nil"/>
            </w:tcBorders>
            <w:shd w:val="clear" w:color="auto" w:fill="FFFFFF"/>
            <w:vAlign w:val="center"/>
          </w:tcPr>
          <w:p w:rsidR="003A7C8A" w:rsidRPr="0054015A"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54015A">
              <w:rPr>
                <w:rFonts w:ascii="Arial" w:hAnsi="Arial" w:cs="Arial"/>
                <w:color w:val="000000"/>
                <w:sz w:val="18"/>
                <w:szCs w:val="18"/>
              </w:rPr>
              <w:t>306.021</w:t>
            </w:r>
          </w:p>
        </w:tc>
        <w:tc>
          <w:tcPr>
            <w:tcW w:w="709" w:type="dxa"/>
            <w:tcBorders>
              <w:top w:val="nil"/>
              <w:bottom w:val="nil"/>
            </w:tcBorders>
            <w:shd w:val="clear" w:color="auto" w:fill="FFFFFF"/>
            <w:vAlign w:val="center"/>
          </w:tcPr>
          <w:p w:rsidR="003A7C8A" w:rsidRPr="0054015A" w:rsidRDefault="003A7C8A" w:rsidP="009D7239">
            <w:pPr>
              <w:autoSpaceDE w:val="0"/>
              <w:autoSpaceDN w:val="0"/>
              <w:adjustRightInd w:val="0"/>
              <w:spacing w:after="0" w:line="240" w:lineRule="auto"/>
              <w:rPr>
                <w:rFonts w:ascii="Times New Roman" w:hAnsi="Times New Roman"/>
                <w:sz w:val="24"/>
                <w:szCs w:val="24"/>
              </w:rPr>
            </w:pPr>
          </w:p>
        </w:tc>
        <w:tc>
          <w:tcPr>
            <w:tcW w:w="709" w:type="dxa"/>
            <w:tcBorders>
              <w:top w:val="nil"/>
              <w:bottom w:val="nil"/>
              <w:right w:val="single" w:sz="16" w:space="0" w:color="000000"/>
            </w:tcBorders>
            <w:shd w:val="clear" w:color="auto" w:fill="FFFFFF"/>
            <w:vAlign w:val="center"/>
          </w:tcPr>
          <w:p w:rsidR="003A7C8A" w:rsidRPr="0054015A" w:rsidRDefault="003A7C8A" w:rsidP="009D7239">
            <w:pPr>
              <w:autoSpaceDE w:val="0"/>
              <w:autoSpaceDN w:val="0"/>
              <w:adjustRightInd w:val="0"/>
              <w:spacing w:after="0" w:line="240" w:lineRule="auto"/>
              <w:rPr>
                <w:rFonts w:ascii="Times New Roman" w:hAnsi="Times New Roman"/>
                <w:sz w:val="24"/>
                <w:szCs w:val="24"/>
              </w:rPr>
            </w:pPr>
          </w:p>
        </w:tc>
      </w:tr>
      <w:tr w:rsidR="003A7C8A" w:rsidRPr="0054015A" w:rsidTr="009D7239">
        <w:trPr>
          <w:cantSplit/>
          <w:jc w:val="center"/>
        </w:trPr>
        <w:tc>
          <w:tcPr>
            <w:tcW w:w="733" w:type="dxa"/>
            <w:vMerge/>
            <w:tcBorders>
              <w:top w:val="single" w:sz="16" w:space="0" w:color="000000"/>
              <w:left w:val="single" w:sz="16" w:space="0" w:color="000000"/>
              <w:bottom w:val="single" w:sz="16" w:space="0" w:color="000000"/>
              <w:right w:val="nil"/>
            </w:tcBorders>
            <w:shd w:val="clear" w:color="auto" w:fill="FFFFFF"/>
          </w:tcPr>
          <w:p w:rsidR="003A7C8A" w:rsidRPr="0054015A" w:rsidRDefault="003A7C8A" w:rsidP="009D7239">
            <w:pPr>
              <w:autoSpaceDE w:val="0"/>
              <w:autoSpaceDN w:val="0"/>
              <w:adjustRightInd w:val="0"/>
              <w:spacing w:after="0" w:line="240" w:lineRule="auto"/>
              <w:rPr>
                <w:rFonts w:ascii="Times New Roman" w:hAnsi="Times New Roman"/>
                <w:sz w:val="24"/>
                <w:szCs w:val="24"/>
              </w:rPr>
            </w:pPr>
          </w:p>
        </w:tc>
        <w:tc>
          <w:tcPr>
            <w:tcW w:w="1110" w:type="dxa"/>
            <w:tcBorders>
              <w:top w:val="nil"/>
              <w:left w:val="nil"/>
              <w:bottom w:val="single" w:sz="16" w:space="0" w:color="000000"/>
              <w:right w:val="single" w:sz="16" w:space="0" w:color="000000"/>
            </w:tcBorders>
            <w:shd w:val="clear" w:color="auto" w:fill="FFFFFF"/>
          </w:tcPr>
          <w:p w:rsidR="003A7C8A" w:rsidRPr="0054015A" w:rsidRDefault="003A7C8A" w:rsidP="009D7239">
            <w:pPr>
              <w:autoSpaceDE w:val="0"/>
              <w:autoSpaceDN w:val="0"/>
              <w:adjustRightInd w:val="0"/>
              <w:spacing w:after="0" w:line="320" w:lineRule="atLeast"/>
              <w:ind w:left="60" w:right="60"/>
              <w:rPr>
                <w:rFonts w:ascii="Arial" w:hAnsi="Arial" w:cs="Arial"/>
                <w:color w:val="000000"/>
                <w:sz w:val="18"/>
                <w:szCs w:val="18"/>
              </w:rPr>
            </w:pPr>
            <w:r w:rsidRPr="0054015A">
              <w:rPr>
                <w:rFonts w:ascii="Arial" w:hAnsi="Arial" w:cs="Arial"/>
                <w:color w:val="000000"/>
                <w:sz w:val="18"/>
                <w:szCs w:val="18"/>
              </w:rPr>
              <w:t>Total</w:t>
            </w:r>
          </w:p>
        </w:tc>
        <w:tc>
          <w:tcPr>
            <w:tcW w:w="1559" w:type="dxa"/>
            <w:tcBorders>
              <w:top w:val="nil"/>
              <w:left w:val="single" w:sz="16" w:space="0" w:color="000000"/>
              <w:bottom w:val="single" w:sz="16" w:space="0" w:color="000000"/>
            </w:tcBorders>
            <w:shd w:val="clear" w:color="auto" w:fill="FFFFFF"/>
            <w:vAlign w:val="center"/>
          </w:tcPr>
          <w:p w:rsidR="003A7C8A" w:rsidRPr="0054015A"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54015A">
              <w:rPr>
                <w:rFonts w:ascii="Arial" w:hAnsi="Arial" w:cs="Arial"/>
                <w:color w:val="000000"/>
                <w:sz w:val="18"/>
                <w:szCs w:val="18"/>
              </w:rPr>
              <w:t>14015.187</w:t>
            </w:r>
          </w:p>
        </w:tc>
        <w:tc>
          <w:tcPr>
            <w:tcW w:w="567" w:type="dxa"/>
            <w:tcBorders>
              <w:top w:val="nil"/>
              <w:bottom w:val="single" w:sz="16" w:space="0" w:color="000000"/>
            </w:tcBorders>
            <w:shd w:val="clear" w:color="auto" w:fill="FFFFFF"/>
            <w:vAlign w:val="center"/>
          </w:tcPr>
          <w:p w:rsidR="003A7C8A" w:rsidRPr="0054015A"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54015A">
              <w:rPr>
                <w:rFonts w:ascii="Arial" w:hAnsi="Arial" w:cs="Arial"/>
                <w:color w:val="000000"/>
                <w:sz w:val="18"/>
                <w:szCs w:val="18"/>
              </w:rPr>
              <w:t>32</w:t>
            </w:r>
          </w:p>
        </w:tc>
        <w:tc>
          <w:tcPr>
            <w:tcW w:w="1276" w:type="dxa"/>
            <w:tcBorders>
              <w:top w:val="nil"/>
              <w:bottom w:val="single" w:sz="16" w:space="0" w:color="000000"/>
            </w:tcBorders>
            <w:shd w:val="clear" w:color="auto" w:fill="FFFFFF"/>
            <w:vAlign w:val="center"/>
          </w:tcPr>
          <w:p w:rsidR="003A7C8A" w:rsidRPr="0054015A" w:rsidRDefault="003A7C8A" w:rsidP="009D7239">
            <w:pPr>
              <w:autoSpaceDE w:val="0"/>
              <w:autoSpaceDN w:val="0"/>
              <w:adjustRightInd w:val="0"/>
              <w:spacing w:after="0" w:line="240" w:lineRule="auto"/>
              <w:rPr>
                <w:rFonts w:ascii="Times New Roman" w:hAnsi="Times New Roman"/>
                <w:sz w:val="24"/>
                <w:szCs w:val="24"/>
              </w:rPr>
            </w:pPr>
          </w:p>
        </w:tc>
        <w:tc>
          <w:tcPr>
            <w:tcW w:w="709" w:type="dxa"/>
            <w:tcBorders>
              <w:top w:val="nil"/>
              <w:bottom w:val="single" w:sz="16" w:space="0" w:color="000000"/>
            </w:tcBorders>
            <w:shd w:val="clear" w:color="auto" w:fill="FFFFFF"/>
            <w:vAlign w:val="center"/>
          </w:tcPr>
          <w:p w:rsidR="003A7C8A" w:rsidRPr="0054015A" w:rsidRDefault="003A7C8A" w:rsidP="009D7239">
            <w:pPr>
              <w:autoSpaceDE w:val="0"/>
              <w:autoSpaceDN w:val="0"/>
              <w:adjustRightInd w:val="0"/>
              <w:spacing w:after="0" w:line="240" w:lineRule="auto"/>
              <w:rPr>
                <w:rFonts w:ascii="Times New Roman" w:hAnsi="Times New Roman"/>
                <w:sz w:val="24"/>
                <w:szCs w:val="24"/>
              </w:rPr>
            </w:pPr>
          </w:p>
        </w:tc>
        <w:tc>
          <w:tcPr>
            <w:tcW w:w="709" w:type="dxa"/>
            <w:tcBorders>
              <w:top w:val="nil"/>
              <w:bottom w:val="single" w:sz="16" w:space="0" w:color="000000"/>
              <w:right w:val="single" w:sz="16" w:space="0" w:color="000000"/>
            </w:tcBorders>
            <w:shd w:val="clear" w:color="auto" w:fill="FFFFFF"/>
            <w:vAlign w:val="center"/>
          </w:tcPr>
          <w:p w:rsidR="003A7C8A" w:rsidRPr="0054015A" w:rsidRDefault="003A7C8A" w:rsidP="009D7239">
            <w:pPr>
              <w:autoSpaceDE w:val="0"/>
              <w:autoSpaceDN w:val="0"/>
              <w:adjustRightInd w:val="0"/>
              <w:spacing w:after="0" w:line="240" w:lineRule="auto"/>
              <w:rPr>
                <w:rFonts w:ascii="Times New Roman" w:hAnsi="Times New Roman"/>
                <w:sz w:val="24"/>
                <w:szCs w:val="24"/>
              </w:rPr>
            </w:pPr>
          </w:p>
        </w:tc>
      </w:tr>
      <w:tr w:rsidR="003A7C8A" w:rsidRPr="0054015A" w:rsidTr="009D7239">
        <w:trPr>
          <w:cantSplit/>
          <w:jc w:val="center"/>
        </w:trPr>
        <w:tc>
          <w:tcPr>
            <w:tcW w:w="6663" w:type="dxa"/>
            <w:gridSpan w:val="7"/>
            <w:tcBorders>
              <w:top w:val="nil"/>
              <w:left w:val="nil"/>
              <w:bottom w:val="nil"/>
              <w:right w:val="nil"/>
            </w:tcBorders>
            <w:shd w:val="clear" w:color="auto" w:fill="FFFFFF"/>
          </w:tcPr>
          <w:p w:rsidR="003A7C8A" w:rsidRPr="0054015A" w:rsidRDefault="003A7C8A" w:rsidP="009D7239">
            <w:pPr>
              <w:autoSpaceDE w:val="0"/>
              <w:autoSpaceDN w:val="0"/>
              <w:adjustRightInd w:val="0"/>
              <w:spacing w:after="0" w:line="320" w:lineRule="atLeast"/>
              <w:ind w:left="60" w:right="60"/>
              <w:rPr>
                <w:rFonts w:ascii="Arial" w:hAnsi="Arial" w:cs="Arial"/>
                <w:color w:val="000000"/>
                <w:sz w:val="18"/>
                <w:szCs w:val="18"/>
              </w:rPr>
            </w:pPr>
            <w:r w:rsidRPr="0054015A">
              <w:rPr>
                <w:rFonts w:ascii="Arial" w:hAnsi="Arial" w:cs="Arial"/>
                <w:color w:val="000000"/>
                <w:sz w:val="18"/>
                <w:szCs w:val="18"/>
              </w:rPr>
              <w:t>a. Dependent Variable: "Pertumbuhan Laba"</w:t>
            </w:r>
          </w:p>
        </w:tc>
      </w:tr>
      <w:tr w:rsidR="003A7C8A" w:rsidRPr="0054015A" w:rsidTr="009D7239">
        <w:trPr>
          <w:cantSplit/>
          <w:jc w:val="center"/>
        </w:trPr>
        <w:tc>
          <w:tcPr>
            <w:tcW w:w="6663" w:type="dxa"/>
            <w:gridSpan w:val="7"/>
            <w:tcBorders>
              <w:top w:val="nil"/>
              <w:left w:val="nil"/>
              <w:bottom w:val="nil"/>
              <w:right w:val="nil"/>
            </w:tcBorders>
            <w:shd w:val="clear" w:color="auto" w:fill="FFFFFF"/>
          </w:tcPr>
          <w:p w:rsidR="003A7C8A" w:rsidRPr="0054015A" w:rsidRDefault="003A7C8A" w:rsidP="009D7239">
            <w:pPr>
              <w:autoSpaceDE w:val="0"/>
              <w:autoSpaceDN w:val="0"/>
              <w:adjustRightInd w:val="0"/>
              <w:spacing w:after="0" w:line="320" w:lineRule="atLeast"/>
              <w:ind w:left="60" w:right="60"/>
              <w:rPr>
                <w:rFonts w:ascii="Arial" w:hAnsi="Arial" w:cs="Arial"/>
                <w:color w:val="000000"/>
                <w:sz w:val="18"/>
                <w:szCs w:val="18"/>
              </w:rPr>
            </w:pPr>
            <w:r w:rsidRPr="0054015A">
              <w:rPr>
                <w:rFonts w:ascii="Arial" w:hAnsi="Arial" w:cs="Arial"/>
                <w:color w:val="000000"/>
                <w:sz w:val="18"/>
                <w:szCs w:val="18"/>
              </w:rPr>
              <w:t>b. Predictors: (Constant), "Debt to Equity ratio", "Total Assets Turnover", "Net Profit Margin", "Current ratio"</w:t>
            </w:r>
          </w:p>
        </w:tc>
      </w:tr>
    </w:tbl>
    <w:p w:rsidR="003A7C8A" w:rsidRDefault="003A7C8A" w:rsidP="003A7C8A">
      <w:pPr>
        <w:spacing w:after="0" w:line="240" w:lineRule="auto"/>
        <w:jc w:val="both"/>
        <w:rPr>
          <w:rFonts w:ascii="Times New Roman" w:hAnsi="Times New Roman"/>
          <w:b/>
          <w:sz w:val="24"/>
          <w:szCs w:val="24"/>
        </w:rPr>
      </w:pPr>
    </w:p>
    <w:p w:rsidR="003A7C8A" w:rsidRPr="00DF555D" w:rsidRDefault="003A7C8A" w:rsidP="003A7C8A">
      <w:pPr>
        <w:pStyle w:val="Caption"/>
        <w:keepNext/>
        <w:rPr>
          <w:rFonts w:ascii="Times New Roman" w:hAnsi="Times New Roman"/>
          <w:i w:val="0"/>
          <w:sz w:val="24"/>
          <w:szCs w:val="24"/>
        </w:rPr>
      </w:pPr>
      <w:bookmarkStart w:id="40" w:name="_Toc168679969"/>
      <w:bookmarkStart w:id="41" w:name="_Toc169723768"/>
      <w:r w:rsidRPr="0032173A">
        <w:rPr>
          <w:rFonts w:ascii="Times New Roman" w:hAnsi="Times New Roman"/>
          <w:b/>
          <w:i w:val="0"/>
          <w:color w:val="auto"/>
          <w:sz w:val="24"/>
          <w:szCs w:val="24"/>
        </w:rPr>
        <w:t xml:space="preserve">Lampiran </w:t>
      </w:r>
      <w:r w:rsidRPr="0032173A">
        <w:rPr>
          <w:rFonts w:ascii="Times New Roman" w:hAnsi="Times New Roman"/>
          <w:b/>
          <w:i w:val="0"/>
          <w:color w:val="auto"/>
          <w:sz w:val="24"/>
          <w:szCs w:val="24"/>
        </w:rPr>
        <w:fldChar w:fldCharType="begin"/>
      </w:r>
      <w:r w:rsidRPr="0032173A">
        <w:rPr>
          <w:rFonts w:ascii="Times New Roman" w:hAnsi="Times New Roman"/>
          <w:b/>
          <w:i w:val="0"/>
          <w:color w:val="auto"/>
          <w:sz w:val="24"/>
          <w:szCs w:val="24"/>
        </w:rPr>
        <w:instrText xml:space="preserve"> SEQ Equation \* ARABIC </w:instrText>
      </w:r>
      <w:r w:rsidRPr="0032173A">
        <w:rPr>
          <w:rFonts w:ascii="Times New Roman" w:hAnsi="Times New Roman"/>
          <w:b/>
          <w:i w:val="0"/>
          <w:color w:val="auto"/>
          <w:sz w:val="24"/>
          <w:szCs w:val="24"/>
        </w:rPr>
        <w:fldChar w:fldCharType="separate"/>
      </w:r>
      <w:r>
        <w:rPr>
          <w:rFonts w:ascii="Times New Roman" w:hAnsi="Times New Roman"/>
          <w:b/>
          <w:i w:val="0"/>
          <w:noProof/>
          <w:color w:val="auto"/>
          <w:sz w:val="24"/>
          <w:szCs w:val="24"/>
        </w:rPr>
        <w:t>10</w:t>
      </w:r>
      <w:r w:rsidRPr="0032173A">
        <w:rPr>
          <w:rFonts w:ascii="Times New Roman" w:hAnsi="Times New Roman"/>
          <w:b/>
          <w:i w:val="0"/>
          <w:color w:val="auto"/>
          <w:sz w:val="24"/>
          <w:szCs w:val="24"/>
        </w:rPr>
        <w:fldChar w:fldCharType="end"/>
      </w:r>
      <w:r w:rsidRPr="0032173A">
        <w:rPr>
          <w:rFonts w:ascii="Times New Roman" w:hAnsi="Times New Roman"/>
          <w:b/>
          <w:i w:val="0"/>
          <w:color w:val="auto"/>
          <w:sz w:val="24"/>
          <w:szCs w:val="24"/>
        </w:rPr>
        <w:t>.</w:t>
      </w:r>
      <w:r w:rsidRPr="00DF555D">
        <w:rPr>
          <w:rFonts w:ascii="Times New Roman" w:hAnsi="Times New Roman"/>
          <w:i w:val="0"/>
          <w:color w:val="auto"/>
          <w:sz w:val="24"/>
          <w:szCs w:val="24"/>
        </w:rPr>
        <w:t xml:space="preserve"> Output Data SPSS Analisis Koefisien Determinasi</w:t>
      </w:r>
      <w:bookmarkEnd w:id="40"/>
      <w:bookmarkEnd w:id="41"/>
    </w:p>
    <w:tbl>
      <w:tblPr>
        <w:tblW w:w="582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09"/>
        <w:gridCol w:w="1086"/>
        <w:gridCol w:w="1469"/>
        <w:gridCol w:w="1469"/>
      </w:tblGrid>
      <w:tr w:rsidR="003A7C8A" w:rsidRPr="00E4345D" w:rsidTr="009D7239">
        <w:trPr>
          <w:cantSplit/>
          <w:jc w:val="center"/>
        </w:trPr>
        <w:tc>
          <w:tcPr>
            <w:tcW w:w="5828" w:type="dxa"/>
            <w:gridSpan w:val="5"/>
            <w:tcBorders>
              <w:top w:val="nil"/>
              <w:left w:val="nil"/>
              <w:bottom w:val="nil"/>
              <w:right w:val="nil"/>
            </w:tcBorders>
            <w:shd w:val="clear" w:color="auto" w:fill="FFFFFF"/>
            <w:vAlign w:val="center"/>
          </w:tcPr>
          <w:p w:rsidR="003A7C8A" w:rsidRPr="00E4345D" w:rsidRDefault="003A7C8A" w:rsidP="009D7239">
            <w:pPr>
              <w:autoSpaceDE w:val="0"/>
              <w:autoSpaceDN w:val="0"/>
              <w:adjustRightInd w:val="0"/>
              <w:spacing w:after="0" w:line="320" w:lineRule="atLeast"/>
              <w:ind w:left="60" w:right="60"/>
              <w:jc w:val="center"/>
              <w:rPr>
                <w:rFonts w:ascii="Arial" w:hAnsi="Arial" w:cs="Arial"/>
                <w:color w:val="000000"/>
                <w:sz w:val="18"/>
                <w:szCs w:val="18"/>
              </w:rPr>
            </w:pPr>
            <w:r w:rsidRPr="00E4345D">
              <w:rPr>
                <w:rFonts w:ascii="Arial" w:hAnsi="Arial" w:cs="Arial"/>
                <w:b/>
                <w:bCs/>
                <w:color w:val="000000"/>
                <w:sz w:val="18"/>
                <w:szCs w:val="18"/>
              </w:rPr>
              <w:t>Model Summary</w:t>
            </w:r>
            <w:r w:rsidRPr="00E4345D">
              <w:rPr>
                <w:rFonts w:ascii="Arial" w:hAnsi="Arial" w:cs="Arial"/>
                <w:b/>
                <w:bCs/>
                <w:color w:val="000000"/>
                <w:sz w:val="18"/>
                <w:szCs w:val="18"/>
                <w:vertAlign w:val="superscript"/>
              </w:rPr>
              <w:t>b</w:t>
            </w:r>
          </w:p>
        </w:tc>
      </w:tr>
      <w:tr w:rsidR="003A7C8A" w:rsidRPr="00E4345D" w:rsidTr="009D7239">
        <w:trPr>
          <w:cantSplit/>
          <w:jc w:val="center"/>
        </w:trPr>
        <w:tc>
          <w:tcPr>
            <w:tcW w:w="79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3A7C8A" w:rsidRPr="00E4345D" w:rsidRDefault="003A7C8A" w:rsidP="009D7239">
            <w:pPr>
              <w:autoSpaceDE w:val="0"/>
              <w:autoSpaceDN w:val="0"/>
              <w:adjustRightInd w:val="0"/>
              <w:spacing w:after="0" w:line="320" w:lineRule="atLeast"/>
              <w:ind w:left="60" w:right="60"/>
              <w:rPr>
                <w:rFonts w:ascii="Arial" w:hAnsi="Arial" w:cs="Arial"/>
                <w:color w:val="000000"/>
                <w:sz w:val="18"/>
                <w:szCs w:val="18"/>
              </w:rPr>
            </w:pPr>
            <w:r w:rsidRPr="00E4345D">
              <w:rPr>
                <w:rFonts w:ascii="Arial" w:hAnsi="Arial" w:cs="Arial"/>
                <w:color w:val="000000"/>
                <w:sz w:val="18"/>
                <w:szCs w:val="18"/>
              </w:rPr>
              <w:t>Model</w:t>
            </w:r>
          </w:p>
        </w:tc>
        <w:tc>
          <w:tcPr>
            <w:tcW w:w="1009" w:type="dxa"/>
            <w:tcBorders>
              <w:top w:val="single" w:sz="16" w:space="0" w:color="000000"/>
              <w:left w:val="single" w:sz="16" w:space="0" w:color="000000"/>
              <w:bottom w:val="single" w:sz="16" w:space="0" w:color="000000"/>
            </w:tcBorders>
            <w:shd w:val="clear" w:color="auto" w:fill="FFFFFF"/>
            <w:vAlign w:val="bottom"/>
          </w:tcPr>
          <w:p w:rsidR="003A7C8A" w:rsidRPr="00E4345D" w:rsidRDefault="003A7C8A" w:rsidP="009D7239">
            <w:pPr>
              <w:autoSpaceDE w:val="0"/>
              <w:autoSpaceDN w:val="0"/>
              <w:adjustRightInd w:val="0"/>
              <w:spacing w:after="0" w:line="320" w:lineRule="atLeast"/>
              <w:ind w:left="60" w:right="60"/>
              <w:jc w:val="center"/>
              <w:rPr>
                <w:rFonts w:ascii="Arial" w:hAnsi="Arial" w:cs="Arial"/>
                <w:color w:val="000000"/>
                <w:sz w:val="18"/>
                <w:szCs w:val="18"/>
              </w:rPr>
            </w:pPr>
            <w:r w:rsidRPr="00E4345D">
              <w:rPr>
                <w:rFonts w:ascii="Arial" w:hAnsi="Arial" w:cs="Arial"/>
                <w:color w:val="000000"/>
                <w:sz w:val="18"/>
                <w:szCs w:val="18"/>
              </w:rPr>
              <w:t>R</w:t>
            </w:r>
          </w:p>
        </w:tc>
        <w:tc>
          <w:tcPr>
            <w:tcW w:w="1086" w:type="dxa"/>
            <w:tcBorders>
              <w:top w:val="single" w:sz="16" w:space="0" w:color="000000"/>
              <w:bottom w:val="single" w:sz="16" w:space="0" w:color="000000"/>
            </w:tcBorders>
            <w:shd w:val="clear" w:color="auto" w:fill="FFFFFF"/>
            <w:vAlign w:val="bottom"/>
          </w:tcPr>
          <w:p w:rsidR="003A7C8A" w:rsidRPr="00E4345D" w:rsidRDefault="003A7C8A" w:rsidP="009D7239">
            <w:pPr>
              <w:autoSpaceDE w:val="0"/>
              <w:autoSpaceDN w:val="0"/>
              <w:adjustRightInd w:val="0"/>
              <w:spacing w:after="0" w:line="320" w:lineRule="atLeast"/>
              <w:ind w:left="60" w:right="60"/>
              <w:jc w:val="center"/>
              <w:rPr>
                <w:rFonts w:ascii="Arial" w:hAnsi="Arial" w:cs="Arial"/>
                <w:color w:val="000000"/>
                <w:sz w:val="18"/>
                <w:szCs w:val="18"/>
              </w:rPr>
            </w:pPr>
            <w:r w:rsidRPr="00E4345D">
              <w:rPr>
                <w:rFonts w:ascii="Arial" w:hAnsi="Arial" w:cs="Arial"/>
                <w:color w:val="000000"/>
                <w:sz w:val="18"/>
                <w:szCs w:val="18"/>
              </w:rPr>
              <w:t>R Square</w:t>
            </w:r>
          </w:p>
        </w:tc>
        <w:tc>
          <w:tcPr>
            <w:tcW w:w="1469" w:type="dxa"/>
            <w:tcBorders>
              <w:top w:val="single" w:sz="16" w:space="0" w:color="000000"/>
              <w:bottom w:val="single" w:sz="16" w:space="0" w:color="000000"/>
            </w:tcBorders>
            <w:shd w:val="clear" w:color="auto" w:fill="FFFFFF"/>
            <w:vAlign w:val="bottom"/>
          </w:tcPr>
          <w:p w:rsidR="003A7C8A" w:rsidRPr="00E4345D" w:rsidRDefault="003A7C8A" w:rsidP="009D7239">
            <w:pPr>
              <w:autoSpaceDE w:val="0"/>
              <w:autoSpaceDN w:val="0"/>
              <w:adjustRightInd w:val="0"/>
              <w:spacing w:after="0" w:line="320" w:lineRule="atLeast"/>
              <w:ind w:left="60" w:right="60"/>
              <w:jc w:val="center"/>
              <w:rPr>
                <w:rFonts w:ascii="Arial" w:hAnsi="Arial" w:cs="Arial"/>
                <w:color w:val="000000"/>
                <w:sz w:val="18"/>
                <w:szCs w:val="18"/>
              </w:rPr>
            </w:pPr>
            <w:r w:rsidRPr="00E4345D">
              <w:rPr>
                <w:rFonts w:ascii="Arial" w:hAnsi="Arial" w:cs="Arial"/>
                <w:color w:val="000000"/>
                <w:sz w:val="18"/>
                <w:szCs w:val="18"/>
              </w:rPr>
              <w:t>Adjusted R Square</w:t>
            </w:r>
          </w:p>
        </w:tc>
        <w:tc>
          <w:tcPr>
            <w:tcW w:w="1469" w:type="dxa"/>
            <w:tcBorders>
              <w:top w:val="single" w:sz="16" w:space="0" w:color="000000"/>
              <w:bottom w:val="single" w:sz="16" w:space="0" w:color="000000"/>
              <w:right w:val="single" w:sz="16" w:space="0" w:color="000000"/>
            </w:tcBorders>
            <w:shd w:val="clear" w:color="auto" w:fill="FFFFFF"/>
            <w:vAlign w:val="bottom"/>
          </w:tcPr>
          <w:p w:rsidR="003A7C8A" w:rsidRPr="00E4345D" w:rsidRDefault="003A7C8A" w:rsidP="009D7239">
            <w:pPr>
              <w:autoSpaceDE w:val="0"/>
              <w:autoSpaceDN w:val="0"/>
              <w:adjustRightInd w:val="0"/>
              <w:spacing w:after="0" w:line="320" w:lineRule="atLeast"/>
              <w:ind w:left="60" w:right="60"/>
              <w:jc w:val="center"/>
              <w:rPr>
                <w:rFonts w:ascii="Arial" w:hAnsi="Arial" w:cs="Arial"/>
                <w:color w:val="000000"/>
                <w:sz w:val="18"/>
                <w:szCs w:val="18"/>
              </w:rPr>
            </w:pPr>
            <w:r w:rsidRPr="00E4345D">
              <w:rPr>
                <w:rFonts w:ascii="Arial" w:hAnsi="Arial" w:cs="Arial"/>
                <w:color w:val="000000"/>
                <w:sz w:val="18"/>
                <w:szCs w:val="18"/>
              </w:rPr>
              <w:t>Std. Error of the Estimate</w:t>
            </w:r>
          </w:p>
        </w:tc>
      </w:tr>
      <w:tr w:rsidR="003A7C8A" w:rsidRPr="00E4345D" w:rsidTr="009D7239">
        <w:trPr>
          <w:cantSplit/>
          <w:jc w:val="center"/>
        </w:trPr>
        <w:tc>
          <w:tcPr>
            <w:tcW w:w="795" w:type="dxa"/>
            <w:tcBorders>
              <w:top w:val="single" w:sz="16" w:space="0" w:color="000000"/>
              <w:left w:val="single" w:sz="16" w:space="0" w:color="000000"/>
              <w:bottom w:val="single" w:sz="16" w:space="0" w:color="000000"/>
              <w:right w:val="single" w:sz="16" w:space="0" w:color="000000"/>
            </w:tcBorders>
            <w:shd w:val="clear" w:color="auto" w:fill="FFFFFF"/>
          </w:tcPr>
          <w:p w:rsidR="003A7C8A" w:rsidRPr="00E4345D" w:rsidRDefault="003A7C8A" w:rsidP="009D7239">
            <w:pPr>
              <w:autoSpaceDE w:val="0"/>
              <w:autoSpaceDN w:val="0"/>
              <w:adjustRightInd w:val="0"/>
              <w:spacing w:after="0" w:line="320" w:lineRule="atLeast"/>
              <w:ind w:left="60" w:right="60"/>
              <w:rPr>
                <w:rFonts w:ascii="Arial" w:hAnsi="Arial" w:cs="Arial"/>
                <w:color w:val="000000"/>
                <w:sz w:val="18"/>
                <w:szCs w:val="18"/>
              </w:rPr>
            </w:pPr>
            <w:r w:rsidRPr="00E4345D">
              <w:rPr>
                <w:rFonts w:ascii="Arial" w:hAnsi="Arial" w:cs="Arial"/>
                <w:color w:val="000000"/>
                <w:sz w:val="18"/>
                <w:szCs w:val="18"/>
              </w:rPr>
              <w:t>1</w:t>
            </w:r>
          </w:p>
        </w:tc>
        <w:tc>
          <w:tcPr>
            <w:tcW w:w="1009" w:type="dxa"/>
            <w:tcBorders>
              <w:top w:val="single" w:sz="16" w:space="0" w:color="000000"/>
              <w:left w:val="single" w:sz="16" w:space="0" w:color="000000"/>
              <w:bottom w:val="single" w:sz="16" w:space="0" w:color="000000"/>
            </w:tcBorders>
            <w:shd w:val="clear" w:color="auto" w:fill="FFFFFF"/>
            <w:vAlign w:val="center"/>
          </w:tcPr>
          <w:p w:rsidR="003A7C8A" w:rsidRPr="00E4345D"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E4345D">
              <w:rPr>
                <w:rFonts w:ascii="Arial" w:hAnsi="Arial" w:cs="Arial"/>
                <w:color w:val="000000"/>
                <w:sz w:val="18"/>
                <w:szCs w:val="18"/>
              </w:rPr>
              <w:t>.623</w:t>
            </w:r>
            <w:r w:rsidRPr="00E4345D">
              <w:rPr>
                <w:rFonts w:ascii="Arial" w:hAnsi="Arial" w:cs="Arial"/>
                <w:color w:val="000000"/>
                <w:sz w:val="18"/>
                <w:szCs w:val="18"/>
                <w:vertAlign w:val="superscript"/>
              </w:rPr>
              <w:t>a</w:t>
            </w:r>
          </w:p>
        </w:tc>
        <w:tc>
          <w:tcPr>
            <w:tcW w:w="1086" w:type="dxa"/>
            <w:tcBorders>
              <w:top w:val="single" w:sz="16" w:space="0" w:color="000000"/>
              <w:bottom w:val="single" w:sz="16" w:space="0" w:color="000000"/>
            </w:tcBorders>
            <w:shd w:val="clear" w:color="auto" w:fill="FFFFFF"/>
            <w:vAlign w:val="center"/>
          </w:tcPr>
          <w:p w:rsidR="003A7C8A" w:rsidRPr="00E4345D"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E4345D">
              <w:rPr>
                <w:rFonts w:ascii="Arial" w:hAnsi="Arial" w:cs="Arial"/>
                <w:color w:val="000000"/>
                <w:sz w:val="18"/>
                <w:szCs w:val="18"/>
              </w:rPr>
              <w:t>.389</w:t>
            </w:r>
          </w:p>
        </w:tc>
        <w:tc>
          <w:tcPr>
            <w:tcW w:w="1469" w:type="dxa"/>
            <w:tcBorders>
              <w:top w:val="single" w:sz="16" w:space="0" w:color="000000"/>
              <w:bottom w:val="single" w:sz="16" w:space="0" w:color="000000"/>
            </w:tcBorders>
            <w:shd w:val="clear" w:color="auto" w:fill="FFFFFF"/>
            <w:vAlign w:val="center"/>
          </w:tcPr>
          <w:p w:rsidR="003A7C8A" w:rsidRPr="00E4345D"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E4345D">
              <w:rPr>
                <w:rFonts w:ascii="Arial" w:hAnsi="Arial" w:cs="Arial"/>
                <w:color w:val="000000"/>
                <w:sz w:val="18"/>
                <w:szCs w:val="18"/>
              </w:rPr>
              <w:t>.301</w:t>
            </w:r>
          </w:p>
        </w:tc>
        <w:tc>
          <w:tcPr>
            <w:tcW w:w="1469" w:type="dxa"/>
            <w:tcBorders>
              <w:top w:val="single" w:sz="16" w:space="0" w:color="000000"/>
              <w:bottom w:val="single" w:sz="16" w:space="0" w:color="000000"/>
              <w:right w:val="single" w:sz="16" w:space="0" w:color="000000"/>
            </w:tcBorders>
            <w:shd w:val="clear" w:color="auto" w:fill="FFFFFF"/>
            <w:vAlign w:val="center"/>
          </w:tcPr>
          <w:p w:rsidR="003A7C8A" w:rsidRPr="00E4345D" w:rsidRDefault="003A7C8A" w:rsidP="009D7239">
            <w:pPr>
              <w:autoSpaceDE w:val="0"/>
              <w:autoSpaceDN w:val="0"/>
              <w:adjustRightInd w:val="0"/>
              <w:spacing w:after="0" w:line="320" w:lineRule="atLeast"/>
              <w:ind w:left="60" w:right="60"/>
              <w:jc w:val="right"/>
              <w:rPr>
                <w:rFonts w:ascii="Arial" w:hAnsi="Arial" w:cs="Arial"/>
                <w:color w:val="000000"/>
                <w:sz w:val="18"/>
                <w:szCs w:val="18"/>
              </w:rPr>
            </w:pPr>
            <w:r w:rsidRPr="00E4345D">
              <w:rPr>
                <w:rFonts w:ascii="Arial" w:hAnsi="Arial" w:cs="Arial"/>
                <w:color w:val="000000"/>
                <w:sz w:val="18"/>
                <w:szCs w:val="18"/>
              </w:rPr>
              <w:t>17.49346</w:t>
            </w:r>
          </w:p>
        </w:tc>
      </w:tr>
      <w:tr w:rsidR="003A7C8A" w:rsidRPr="00E4345D" w:rsidTr="009D7239">
        <w:trPr>
          <w:cantSplit/>
          <w:jc w:val="center"/>
        </w:trPr>
        <w:tc>
          <w:tcPr>
            <w:tcW w:w="5828" w:type="dxa"/>
            <w:gridSpan w:val="5"/>
            <w:tcBorders>
              <w:top w:val="nil"/>
              <w:left w:val="nil"/>
              <w:bottom w:val="nil"/>
              <w:right w:val="nil"/>
            </w:tcBorders>
            <w:shd w:val="clear" w:color="auto" w:fill="FFFFFF"/>
          </w:tcPr>
          <w:p w:rsidR="003A7C8A" w:rsidRPr="00E4345D" w:rsidRDefault="003A7C8A" w:rsidP="009D7239">
            <w:pPr>
              <w:autoSpaceDE w:val="0"/>
              <w:autoSpaceDN w:val="0"/>
              <w:adjustRightInd w:val="0"/>
              <w:spacing w:after="0" w:line="320" w:lineRule="atLeast"/>
              <w:ind w:left="60" w:right="60"/>
              <w:rPr>
                <w:rFonts w:ascii="Arial" w:hAnsi="Arial" w:cs="Arial"/>
                <w:color w:val="000000"/>
                <w:sz w:val="18"/>
                <w:szCs w:val="18"/>
              </w:rPr>
            </w:pPr>
            <w:r w:rsidRPr="00E4345D">
              <w:rPr>
                <w:rFonts w:ascii="Arial" w:hAnsi="Arial" w:cs="Arial"/>
                <w:color w:val="000000"/>
                <w:sz w:val="18"/>
                <w:szCs w:val="18"/>
              </w:rPr>
              <w:t>a. Predictors: (Constant), "Debt to Equity ratio", "Total Assets Turnover", "Net Profit Margin", "Current ratio"</w:t>
            </w:r>
          </w:p>
        </w:tc>
      </w:tr>
      <w:tr w:rsidR="003A7C8A" w:rsidRPr="00E4345D" w:rsidTr="009D7239">
        <w:trPr>
          <w:cantSplit/>
          <w:jc w:val="center"/>
        </w:trPr>
        <w:tc>
          <w:tcPr>
            <w:tcW w:w="5828" w:type="dxa"/>
            <w:gridSpan w:val="5"/>
            <w:tcBorders>
              <w:top w:val="nil"/>
              <w:left w:val="nil"/>
              <w:bottom w:val="nil"/>
              <w:right w:val="nil"/>
            </w:tcBorders>
            <w:shd w:val="clear" w:color="auto" w:fill="FFFFFF"/>
          </w:tcPr>
          <w:p w:rsidR="003A7C8A" w:rsidRPr="00E4345D" w:rsidRDefault="003A7C8A" w:rsidP="009D7239">
            <w:pPr>
              <w:autoSpaceDE w:val="0"/>
              <w:autoSpaceDN w:val="0"/>
              <w:adjustRightInd w:val="0"/>
              <w:spacing w:after="0" w:line="320" w:lineRule="atLeast"/>
              <w:ind w:left="60" w:right="60"/>
              <w:rPr>
                <w:rFonts w:ascii="Arial" w:hAnsi="Arial" w:cs="Arial"/>
                <w:color w:val="000000"/>
                <w:sz w:val="18"/>
                <w:szCs w:val="18"/>
              </w:rPr>
            </w:pPr>
            <w:r w:rsidRPr="00E4345D">
              <w:rPr>
                <w:rFonts w:ascii="Arial" w:hAnsi="Arial" w:cs="Arial"/>
                <w:color w:val="000000"/>
                <w:sz w:val="18"/>
                <w:szCs w:val="18"/>
              </w:rPr>
              <w:t>b. Dependent Variable: "Pertumbuhan Laba"</w:t>
            </w:r>
          </w:p>
        </w:tc>
      </w:tr>
    </w:tbl>
    <w:p w:rsidR="005E273C" w:rsidRDefault="003A7C8A"/>
    <w:sectPr w:rsidR="005E273C" w:rsidSect="003A7C8A">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5D3" w:rsidRDefault="003A7C8A">
    <w:pPr>
      <w:pStyle w:val="Footer"/>
      <w:jc w:val="center"/>
    </w:pPr>
  </w:p>
  <w:p w:rsidR="004F45D3" w:rsidRDefault="003A7C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4099256"/>
      <w:docPartObj>
        <w:docPartGallery w:val="Page Numbers (Bottom of Page)"/>
        <w:docPartUnique/>
      </w:docPartObj>
    </w:sdtPr>
    <w:sdtEndPr>
      <w:rPr>
        <w:rFonts w:ascii="Times New Roman" w:hAnsi="Times New Roman"/>
        <w:noProof/>
        <w:sz w:val="24"/>
        <w:szCs w:val="24"/>
      </w:rPr>
    </w:sdtEndPr>
    <w:sdtContent>
      <w:p w:rsidR="004F45D3" w:rsidRPr="00CA1D75" w:rsidRDefault="003A7C8A">
        <w:pPr>
          <w:pStyle w:val="Footer"/>
          <w:jc w:val="center"/>
          <w:rPr>
            <w:rFonts w:ascii="Times New Roman" w:hAnsi="Times New Roman"/>
            <w:sz w:val="24"/>
            <w:szCs w:val="24"/>
          </w:rPr>
        </w:pPr>
        <w:r w:rsidRPr="00CA1D75">
          <w:rPr>
            <w:rFonts w:ascii="Times New Roman" w:hAnsi="Times New Roman"/>
            <w:sz w:val="24"/>
            <w:szCs w:val="24"/>
          </w:rPr>
          <w:fldChar w:fldCharType="begin"/>
        </w:r>
        <w:r w:rsidRPr="00CA1D75">
          <w:rPr>
            <w:rFonts w:ascii="Times New Roman" w:hAnsi="Times New Roman"/>
            <w:sz w:val="24"/>
            <w:szCs w:val="24"/>
          </w:rPr>
          <w:instrText xml:space="preserve"> PAGE   \* MERGEFORMAT </w:instrText>
        </w:r>
        <w:r w:rsidRPr="00CA1D75">
          <w:rPr>
            <w:rFonts w:ascii="Times New Roman" w:hAnsi="Times New Roman"/>
            <w:sz w:val="24"/>
            <w:szCs w:val="24"/>
          </w:rPr>
          <w:fldChar w:fldCharType="separate"/>
        </w:r>
        <w:r>
          <w:rPr>
            <w:rFonts w:ascii="Times New Roman" w:hAnsi="Times New Roman"/>
            <w:noProof/>
            <w:sz w:val="24"/>
            <w:szCs w:val="24"/>
          </w:rPr>
          <w:t>5</w:t>
        </w:r>
        <w:r w:rsidRPr="00CA1D75">
          <w:rPr>
            <w:rFonts w:ascii="Times New Roman" w:hAnsi="Times New Roman"/>
            <w:noProof/>
            <w:sz w:val="24"/>
            <w:szCs w:val="24"/>
          </w:rPr>
          <w:fldChar w:fldCharType="end"/>
        </w:r>
      </w:p>
    </w:sdtContent>
  </w:sdt>
  <w:p w:rsidR="004F45D3" w:rsidRDefault="003A7C8A">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1550217"/>
      <w:docPartObj>
        <w:docPartGallery w:val="Page Numbers (Top of Page)"/>
        <w:docPartUnique/>
      </w:docPartObj>
    </w:sdtPr>
    <w:sdtEndPr>
      <w:rPr>
        <w:noProof/>
      </w:rPr>
    </w:sdtEndPr>
    <w:sdtContent>
      <w:p w:rsidR="004F45D3" w:rsidRDefault="003A7C8A">
        <w:pPr>
          <w:pStyle w:val="Header"/>
          <w:jc w:val="right"/>
        </w:pPr>
        <w:r w:rsidRPr="00CA1D75">
          <w:rPr>
            <w:rFonts w:ascii="Times New Roman" w:hAnsi="Times New Roman"/>
            <w:sz w:val="24"/>
            <w:szCs w:val="24"/>
          </w:rPr>
          <w:fldChar w:fldCharType="begin"/>
        </w:r>
        <w:r w:rsidRPr="00CA1D75">
          <w:rPr>
            <w:rFonts w:ascii="Times New Roman" w:hAnsi="Times New Roman"/>
            <w:sz w:val="24"/>
            <w:szCs w:val="24"/>
          </w:rPr>
          <w:instrText xml:space="preserve"> PAGE   \* MERGEFORMAT </w:instrText>
        </w:r>
        <w:r w:rsidRPr="00CA1D75">
          <w:rPr>
            <w:rFonts w:ascii="Times New Roman" w:hAnsi="Times New Roman"/>
            <w:sz w:val="24"/>
            <w:szCs w:val="24"/>
          </w:rPr>
          <w:fldChar w:fldCharType="separate"/>
        </w:r>
        <w:r>
          <w:rPr>
            <w:rFonts w:ascii="Times New Roman" w:hAnsi="Times New Roman"/>
            <w:noProof/>
            <w:sz w:val="24"/>
            <w:szCs w:val="24"/>
          </w:rPr>
          <w:t>4</w:t>
        </w:r>
        <w:r w:rsidRPr="00CA1D75">
          <w:rPr>
            <w:rFonts w:ascii="Times New Roman" w:hAnsi="Times New Roman"/>
            <w:noProof/>
            <w:sz w:val="24"/>
            <w:szCs w:val="24"/>
          </w:rPr>
          <w:fldChar w:fldCharType="end"/>
        </w:r>
      </w:p>
    </w:sdtContent>
  </w:sdt>
  <w:p w:rsidR="004F45D3" w:rsidRDefault="003A7C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5D3" w:rsidRDefault="003A7C8A">
    <w:pPr>
      <w:pStyle w:val="Header"/>
      <w:jc w:val="right"/>
    </w:pPr>
  </w:p>
  <w:p w:rsidR="004F45D3" w:rsidRDefault="003A7C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D7358"/>
    <w:multiLevelType w:val="hybridMultilevel"/>
    <w:tmpl w:val="2B281A98"/>
    <w:lvl w:ilvl="0" w:tplc="AFD4D9DC">
      <w:start w:val="1"/>
      <w:numFmt w:val="lowerLetter"/>
      <w:lvlText w:val="%1."/>
      <w:lvlJc w:val="left"/>
      <w:pPr>
        <w:ind w:left="720" w:hanging="360"/>
      </w:pPr>
      <w:rPr>
        <w:rFonts w:ascii="Times New Roman" w:hAnsi="Times New Roman" w:cs="Times New Roman"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080F73"/>
    <w:multiLevelType w:val="hybridMultilevel"/>
    <w:tmpl w:val="1E96E8D8"/>
    <w:lvl w:ilvl="0" w:tplc="56DE0BD6">
      <w:start w:val="1"/>
      <w:numFmt w:val="lowerLetter"/>
      <w:lvlText w:val="%1."/>
      <w:lvlJc w:val="left"/>
      <w:pPr>
        <w:ind w:left="1854" w:hanging="360"/>
      </w:pPr>
      <w:rPr>
        <w:rFonts w:ascii="Times New Roman" w:hAnsi="Times New Roman" w:cs="Times New Roman" w:hint="default"/>
        <w:b w:val="0"/>
        <w:i w:val="0"/>
        <w:color w:val="auto"/>
        <w:sz w:val="24"/>
        <w:szCs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C8A"/>
    <w:rsid w:val="00370D1A"/>
    <w:rsid w:val="003A7C8A"/>
    <w:rsid w:val="004B628B"/>
    <w:rsid w:val="00674F68"/>
    <w:rsid w:val="00A05EC4"/>
    <w:rsid w:val="00A214AC"/>
    <w:rsid w:val="00FA6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C0497-94E1-4E76-A675-AAB6F8DF3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C8A"/>
    <w:rPr>
      <w:rFonts w:ascii="Calibri" w:eastAsia="Calibri" w:hAnsi="Calibri" w:cs="Times New Roman"/>
      <w:noProof/>
      <w:lang w:val="en-ID"/>
    </w:rPr>
  </w:style>
  <w:style w:type="paragraph" w:styleId="Heading1">
    <w:name w:val="heading 1"/>
    <w:basedOn w:val="Normal"/>
    <w:next w:val="Normal"/>
    <w:link w:val="Heading1Char"/>
    <w:uiPriority w:val="9"/>
    <w:qFormat/>
    <w:rsid w:val="003A7C8A"/>
    <w:pPr>
      <w:keepNext/>
      <w:keepLines/>
      <w:spacing w:before="240" w:after="0"/>
      <w:outlineLvl w:val="0"/>
    </w:pPr>
    <w:rPr>
      <w:rFonts w:ascii="Calibri Light" w:eastAsia="Times New Roman" w:hAnsi="Calibri Light"/>
      <w:noProof w:val="0"/>
      <w:color w:val="2E74B5"/>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C8A"/>
    <w:rPr>
      <w:rFonts w:ascii="Calibri Light" w:eastAsia="Times New Roman" w:hAnsi="Calibri Light" w:cs="Times New Roman"/>
      <w:color w:val="2E74B5"/>
      <w:sz w:val="32"/>
      <w:szCs w:val="32"/>
    </w:rPr>
  </w:style>
  <w:style w:type="paragraph" w:styleId="ListParagraph">
    <w:name w:val="List Paragraph"/>
    <w:basedOn w:val="Normal"/>
    <w:uiPriority w:val="34"/>
    <w:qFormat/>
    <w:rsid w:val="003A7C8A"/>
    <w:pPr>
      <w:ind w:left="720"/>
      <w:contextualSpacing/>
    </w:pPr>
    <w:rPr>
      <w:noProof w:val="0"/>
      <w:lang w:val="en-US"/>
    </w:rPr>
  </w:style>
  <w:style w:type="paragraph" w:styleId="Header">
    <w:name w:val="header"/>
    <w:basedOn w:val="Normal"/>
    <w:link w:val="HeaderChar"/>
    <w:uiPriority w:val="99"/>
    <w:unhideWhenUsed/>
    <w:rsid w:val="003A7C8A"/>
    <w:pPr>
      <w:tabs>
        <w:tab w:val="center" w:pos="4680"/>
        <w:tab w:val="right" w:pos="9360"/>
      </w:tabs>
      <w:spacing w:after="0" w:line="240" w:lineRule="auto"/>
    </w:pPr>
    <w:rPr>
      <w:noProof w:val="0"/>
      <w:lang w:val="en-US"/>
    </w:rPr>
  </w:style>
  <w:style w:type="character" w:customStyle="1" w:styleId="HeaderChar">
    <w:name w:val="Header Char"/>
    <w:basedOn w:val="DefaultParagraphFont"/>
    <w:link w:val="Header"/>
    <w:uiPriority w:val="99"/>
    <w:rsid w:val="003A7C8A"/>
    <w:rPr>
      <w:rFonts w:ascii="Calibri" w:eastAsia="Calibri" w:hAnsi="Calibri" w:cs="Times New Roman"/>
    </w:rPr>
  </w:style>
  <w:style w:type="paragraph" w:styleId="Footer">
    <w:name w:val="footer"/>
    <w:basedOn w:val="Normal"/>
    <w:link w:val="FooterChar"/>
    <w:uiPriority w:val="99"/>
    <w:unhideWhenUsed/>
    <w:rsid w:val="003A7C8A"/>
    <w:pPr>
      <w:tabs>
        <w:tab w:val="center" w:pos="4680"/>
        <w:tab w:val="right" w:pos="9360"/>
      </w:tabs>
      <w:spacing w:after="0" w:line="240" w:lineRule="auto"/>
    </w:pPr>
    <w:rPr>
      <w:noProof w:val="0"/>
      <w:lang w:val="en-US"/>
    </w:rPr>
  </w:style>
  <w:style w:type="character" w:customStyle="1" w:styleId="FooterChar">
    <w:name w:val="Footer Char"/>
    <w:basedOn w:val="DefaultParagraphFont"/>
    <w:link w:val="Footer"/>
    <w:uiPriority w:val="99"/>
    <w:rsid w:val="003A7C8A"/>
    <w:rPr>
      <w:rFonts w:ascii="Calibri" w:eastAsia="Calibri" w:hAnsi="Calibri" w:cs="Times New Roman"/>
    </w:rPr>
  </w:style>
  <w:style w:type="paragraph" w:styleId="Caption">
    <w:name w:val="caption"/>
    <w:basedOn w:val="Normal"/>
    <w:next w:val="Normal"/>
    <w:uiPriority w:val="35"/>
    <w:unhideWhenUsed/>
    <w:qFormat/>
    <w:rsid w:val="003A7C8A"/>
    <w:pPr>
      <w:spacing w:after="200" w:line="240" w:lineRule="auto"/>
    </w:pPr>
    <w:rPr>
      <w:i/>
      <w:iCs/>
      <w:noProof w:val="0"/>
      <w:color w:val="44546A"/>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image" Target="media/image3.emf"/><Relationship Id="rId5" Type="http://schemas.openxmlformats.org/officeDocument/2006/relationships/header" Target="header1.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2111</Words>
  <Characters>12035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dev</Company>
  <LinksUpToDate>false</LinksUpToDate>
  <CharactersWithSpaces>14118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2024-08-18T14:27:00Z</dcterms:created>
  <dcterms:modified xsi:type="dcterms:W3CDTF">2024-08-18T14:29:00Z</dcterms:modified>
</cp:coreProperties>
</file>