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E8" w:rsidRPr="00583158" w:rsidRDefault="007E5EE8" w:rsidP="007E5EE8">
      <w:pPr>
        <w:pStyle w:val="Heading1"/>
        <w:jc w:val="center"/>
        <w:rPr>
          <w:rFonts w:ascii="Times New Roman" w:hAnsi="Times New Roman" w:cs="Times New Roman"/>
          <w:b/>
          <w:bCs/>
          <w:color w:val="auto"/>
          <w:sz w:val="24"/>
          <w:szCs w:val="24"/>
          <w:lang w:val="en-ID"/>
        </w:rPr>
      </w:pPr>
      <w:bookmarkStart w:id="0" w:name="_Toc170334807"/>
      <w:r w:rsidRPr="00583158">
        <w:rPr>
          <w:rFonts w:ascii="Times New Roman" w:hAnsi="Times New Roman" w:cs="Times New Roman"/>
          <w:b/>
          <w:bCs/>
          <w:color w:val="auto"/>
          <w:sz w:val="24"/>
          <w:szCs w:val="24"/>
          <w:lang w:val="en-ID"/>
        </w:rPr>
        <w:t>DAFTAR PUSTAKA</w:t>
      </w:r>
      <w:bookmarkEnd w:id="0"/>
    </w:p>
    <w:p w:rsidR="007E5EE8" w:rsidRDefault="007E5EE8" w:rsidP="007E5EE8">
      <w:pPr>
        <w:spacing w:after="0" w:line="480" w:lineRule="auto"/>
        <w:jc w:val="both"/>
        <w:rPr>
          <w:rFonts w:ascii="Times New Roman" w:hAnsi="Times New Roman" w:cs="Times New Roman"/>
          <w:b/>
          <w:bCs/>
          <w:sz w:val="24"/>
          <w:lang w:val="en-ID"/>
        </w:rPr>
      </w:pPr>
    </w:p>
    <w:bookmarkStart w:id="1" w:name="_Hlk172073097"/>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lang w:val="en-ID"/>
        </w:rPr>
        <w:fldChar w:fldCharType="begin" w:fldLock="1"/>
      </w:r>
      <w:r>
        <w:rPr>
          <w:rFonts w:ascii="Times New Roman" w:hAnsi="Times New Roman" w:cs="Times New Roman"/>
          <w:b/>
          <w:bCs/>
          <w:sz w:val="24"/>
          <w:lang w:val="en-ID"/>
        </w:rPr>
        <w:instrText xml:space="preserve">ADDIN Mendeley Bibliography CSL_BIBLIOGRAPHY </w:instrText>
      </w:r>
      <w:r>
        <w:rPr>
          <w:rFonts w:ascii="Times New Roman" w:hAnsi="Times New Roman" w:cs="Times New Roman"/>
          <w:b/>
          <w:bCs/>
          <w:sz w:val="24"/>
          <w:lang w:val="en-ID"/>
        </w:rPr>
        <w:fldChar w:fldCharType="separate"/>
      </w:r>
      <w:r>
        <w:rPr>
          <w:rFonts w:ascii="Times New Roman" w:hAnsi="Times New Roman" w:cs="Times New Roman"/>
          <w:noProof/>
          <w:sz w:val="24"/>
          <w:szCs w:val="24"/>
          <w:lang w:val="en-GB"/>
        </w:rPr>
        <w:t>A</w:t>
      </w:r>
      <w:r w:rsidRPr="00987B32">
        <w:rPr>
          <w:rFonts w:ascii="Times New Roman" w:hAnsi="Times New Roman" w:cs="Times New Roman"/>
          <w:noProof/>
          <w:sz w:val="24"/>
          <w:szCs w:val="24"/>
        </w:rPr>
        <w:t xml:space="preserve">nggra Yunita, E. (2021). Faktor-Faktor Yang Mempengaruhi Publikasi Informasi Keuangan Pada Website Resmi Pemerintah Daerah Se-Jawa Tengah. </w:t>
      </w:r>
      <w:r w:rsidRPr="00987B32">
        <w:rPr>
          <w:rFonts w:ascii="Times New Roman" w:hAnsi="Times New Roman" w:cs="Times New Roman"/>
          <w:i/>
          <w:iCs/>
          <w:noProof/>
          <w:sz w:val="24"/>
          <w:szCs w:val="24"/>
        </w:rPr>
        <w:t>Dialektika : Jurnal Ekonomi Dan Ilmu Sosial</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6</w:t>
      </w:r>
      <w:r w:rsidRPr="00987B32">
        <w:rPr>
          <w:rFonts w:ascii="Times New Roman" w:hAnsi="Times New Roman" w:cs="Times New Roman"/>
          <w:noProof/>
          <w:sz w:val="24"/>
          <w:szCs w:val="24"/>
        </w:rPr>
        <w:t>(1), 44–54. Https://Doi.Org/10.36636/Dialektika.V6i1.486</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Astini, Y. (2018). Kualitas Aparatur, Sistem Informasi, Sistem Pengendalian Intern Dan Efektivitas Manajemen Aset Tetap. </w:t>
      </w:r>
      <w:r w:rsidRPr="00987B32">
        <w:rPr>
          <w:rFonts w:ascii="Times New Roman" w:hAnsi="Times New Roman" w:cs="Times New Roman"/>
          <w:i/>
          <w:iCs/>
          <w:noProof/>
          <w:sz w:val="24"/>
          <w:szCs w:val="24"/>
        </w:rPr>
        <w:t>Jurnal Ilmiah Akuntansi Dan Bisnis</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13</w:t>
      </w:r>
      <w:r w:rsidRPr="00987B32">
        <w:rPr>
          <w:rFonts w:ascii="Times New Roman" w:hAnsi="Times New Roman" w:cs="Times New Roman"/>
          <w:noProof/>
          <w:sz w:val="24"/>
          <w:szCs w:val="24"/>
        </w:rPr>
        <w:t>–</w:t>
      </w:r>
      <w:r w:rsidRPr="00987B32">
        <w:rPr>
          <w:rFonts w:ascii="Times New Roman" w:hAnsi="Times New Roman" w:cs="Times New Roman"/>
          <w:i/>
          <w:iCs/>
          <w:noProof/>
          <w:sz w:val="24"/>
          <w:szCs w:val="24"/>
        </w:rPr>
        <w:t>2</w:t>
      </w:r>
      <w:r w:rsidRPr="00987B32">
        <w:rPr>
          <w:rFonts w:ascii="Times New Roman" w:hAnsi="Times New Roman" w:cs="Times New Roman"/>
          <w:noProof/>
          <w:sz w:val="24"/>
          <w:szCs w:val="24"/>
        </w:rPr>
        <w:t>,</w:t>
      </w:r>
      <w:r>
        <w:rPr>
          <w:rFonts w:ascii="Times New Roman" w:hAnsi="Times New Roman" w:cs="Times New Roman"/>
          <w:noProof/>
          <w:sz w:val="24"/>
          <w:szCs w:val="24"/>
          <w:lang w:val="en-GB"/>
        </w:rPr>
        <w:t xml:space="preserve"> </w:t>
      </w:r>
      <w:r w:rsidRPr="00987B32">
        <w:rPr>
          <w:rFonts w:ascii="Times New Roman" w:hAnsi="Times New Roman" w:cs="Times New Roman"/>
          <w:noProof/>
          <w:sz w:val="24"/>
          <w:szCs w:val="24"/>
        </w:rPr>
        <w:t>173–184.</w:t>
      </w:r>
      <w:r>
        <w:rPr>
          <w:rFonts w:ascii="Times New Roman" w:hAnsi="Times New Roman" w:cs="Times New Roman"/>
          <w:noProof/>
          <w:sz w:val="24"/>
          <w:szCs w:val="24"/>
          <w:lang w:val="en-GB"/>
        </w:rPr>
        <w:t xml:space="preserve"> </w:t>
      </w:r>
      <w:r w:rsidRPr="00987B32">
        <w:rPr>
          <w:rFonts w:ascii="Times New Roman" w:hAnsi="Times New Roman" w:cs="Times New Roman"/>
          <w:noProof/>
          <w:sz w:val="24"/>
          <w:szCs w:val="24"/>
        </w:rPr>
        <w:t>Https://Doi.Org/Https://Doi.Org/10.24843/Jiab.2018.V13.I02.P10</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Azhar, I. (2017). Pengaruh Kualitas Aparatur Daerah Dan Regulasi Terhadap Manajemen Aset Pada Pemerintah Kota Banda Aceh. </w:t>
      </w:r>
      <w:r w:rsidRPr="00987B32">
        <w:rPr>
          <w:rFonts w:ascii="Times New Roman" w:hAnsi="Times New Roman" w:cs="Times New Roman"/>
          <w:i/>
          <w:iCs/>
          <w:noProof/>
          <w:sz w:val="24"/>
          <w:szCs w:val="24"/>
        </w:rPr>
        <w:t>Jurnal Penelitian Ekonomi Akuntansi (Jensi)</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w:t>
      </w:r>
      <w:r w:rsidRPr="00987B32">
        <w:rPr>
          <w:rFonts w:ascii="Times New Roman" w:hAnsi="Times New Roman" w:cs="Times New Roman"/>
          <w:noProof/>
          <w:sz w:val="24"/>
          <w:szCs w:val="24"/>
        </w:rPr>
        <w:t>(1), 49–61.</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Bria, L. Y. B. (2019). Pengaruh Kompetensi Sumber Daya Manusia Dan Sistem Pengendalian Intern Terhadap Efektivitas Pengelolaan Aset Tetap Dengan Komitmen Organisasi Sebagai Variabel Moderasi. In </w:t>
      </w:r>
      <w:r w:rsidRPr="00987B32">
        <w:rPr>
          <w:rFonts w:ascii="Times New Roman" w:hAnsi="Times New Roman" w:cs="Times New Roman"/>
          <w:i/>
          <w:iCs/>
          <w:noProof/>
          <w:sz w:val="24"/>
          <w:szCs w:val="24"/>
        </w:rPr>
        <w:t>Rabit : Jurnal Teknologi Dan Sistem Informasi Univrab</w:t>
      </w:r>
      <w:r w:rsidRPr="00987B32">
        <w:rPr>
          <w:rFonts w:ascii="Times New Roman" w:hAnsi="Times New Roman" w:cs="Times New Roman"/>
          <w:noProof/>
          <w:sz w:val="24"/>
          <w:szCs w:val="24"/>
        </w:rPr>
        <w:t xml:space="preserve"> (Vol. 1, Issue 1).</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Donaldson, L., &amp; Davis, J. H. (1991). Stewardship Theory Or Agency Theory: Ceo Governance And Shareholder Returns. </w:t>
      </w:r>
      <w:r w:rsidRPr="00987B32">
        <w:rPr>
          <w:rFonts w:ascii="Times New Roman" w:hAnsi="Times New Roman" w:cs="Times New Roman"/>
          <w:i/>
          <w:iCs/>
          <w:noProof/>
          <w:sz w:val="24"/>
          <w:szCs w:val="24"/>
        </w:rPr>
        <w:t>Australian Journal Of Management</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16</w:t>
      </w:r>
      <w:r w:rsidRPr="00987B32">
        <w:rPr>
          <w:rFonts w:ascii="Times New Roman" w:hAnsi="Times New Roman" w:cs="Times New Roman"/>
          <w:noProof/>
          <w:sz w:val="24"/>
          <w:szCs w:val="24"/>
        </w:rPr>
        <w:t>(1), 49–64. Https://Doi.Org/10.1177/031289629101600103</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Eka Yuliana, R., &amp; Taufik, T. (2021). The Effect Of The Quality Of Application, Regulation, Management Information System, Internal Control System On Effectiveness Of Fixed Assets Management In Bengkalis Regency Goverment With The Commitment Of The Leader As A Moderation Variables. </w:t>
      </w:r>
      <w:r w:rsidRPr="00987B32">
        <w:rPr>
          <w:rFonts w:ascii="Times New Roman" w:hAnsi="Times New Roman" w:cs="Times New Roman"/>
          <w:i/>
          <w:iCs/>
          <w:noProof/>
          <w:sz w:val="24"/>
          <w:szCs w:val="24"/>
        </w:rPr>
        <w:t>Bilancia: Jurnal Ilmiah Akuntansi</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5</w:t>
      </w:r>
      <w:r w:rsidRPr="00987B32">
        <w:rPr>
          <w:rFonts w:ascii="Times New Roman" w:hAnsi="Times New Roman" w:cs="Times New Roman"/>
          <w:noProof/>
          <w:sz w:val="24"/>
          <w:szCs w:val="24"/>
        </w:rPr>
        <w:t>(2), 215–225. Http://Www.Ejournal.Pelitaindonesia.Ac.Id/Ojs32/Index.Php/Bilancia/Index</w:t>
      </w: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Pr="00962A16"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A16">
        <w:rPr>
          <w:rFonts w:ascii="Times New Roman" w:hAnsi="Times New Roman" w:cs="Times New Roman"/>
          <w:noProof/>
          <w:sz w:val="24"/>
          <w:szCs w:val="24"/>
        </w:rPr>
        <w:t>Ghozali, I. (2018). Aplikasi Analisis Multivariate Dengan Program Ibm Spss 25</w:t>
      </w:r>
    </w:p>
    <w:p w:rsidR="007E5EE8" w:rsidRDefault="007E5EE8" w:rsidP="007E5EE8">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962A16">
        <w:rPr>
          <w:rFonts w:ascii="Times New Roman" w:hAnsi="Times New Roman" w:cs="Times New Roman"/>
          <w:noProof/>
          <w:sz w:val="24"/>
          <w:szCs w:val="24"/>
        </w:rPr>
        <w:t>Edisi 9. Semarang: Universitas Diponegoro.</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Halim, R. (2012). Pengaruh Komitmen Organisasi Dan Peranan Kepemimpinan Dalam Meningkatkan Pengelolaan Keuangan Daerah Pada Dinas Pendapatan, Pengelolaan Keuangan Dan Asset Kabupaten Banggai Kepulauan. </w:t>
      </w:r>
      <w:r w:rsidRPr="00987B32">
        <w:rPr>
          <w:rFonts w:ascii="Times New Roman" w:hAnsi="Times New Roman" w:cs="Times New Roman"/>
          <w:i/>
          <w:iCs/>
          <w:noProof/>
          <w:sz w:val="24"/>
          <w:szCs w:val="24"/>
        </w:rPr>
        <w:t>Jurnal Academica Fisip Untad</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04</w:t>
      </w:r>
      <w:r w:rsidRPr="00987B32">
        <w:rPr>
          <w:rFonts w:ascii="Times New Roman" w:hAnsi="Times New Roman" w:cs="Times New Roman"/>
          <w:noProof/>
          <w:sz w:val="24"/>
          <w:szCs w:val="24"/>
        </w:rPr>
        <w:t>(01), 816–829.</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Hutagalung, E. (2016). Perimbangan Keuangan Antara Pemerintah Pusat Dengan Pemerintah Daerah Dalam Pengelolaan Keuangan Daerah. </w:t>
      </w:r>
      <w:r w:rsidRPr="00987B32">
        <w:rPr>
          <w:rFonts w:ascii="Times New Roman" w:hAnsi="Times New Roman" w:cs="Times New Roman"/>
          <w:i/>
          <w:iCs/>
          <w:noProof/>
          <w:sz w:val="24"/>
          <w:szCs w:val="24"/>
        </w:rPr>
        <w:t>Jurnal Ilmu Pemerintahan Widya Praja</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42</w:t>
      </w:r>
      <w:r w:rsidRPr="00987B32">
        <w:rPr>
          <w:rFonts w:ascii="Times New Roman" w:hAnsi="Times New Roman" w:cs="Times New Roman"/>
          <w:noProof/>
          <w:sz w:val="24"/>
          <w:szCs w:val="24"/>
        </w:rPr>
        <w:t>(1), 1. Https://Doi.Org/10.33701/Jipwp.V42i1.137</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Kusuma, I. G. A. (2014). Ketepatan Anggaran ( Studi Empiris Di Skpd Pemerintah Provinsi Bali ) Fakultas Ekonomi Universitas Udayana ( Unud ), Bali , Indonesia Email : Ekaarya85@Gmail.Com Lingkup Sektor Publik Di Indonesia Mengenal Rancangan Anggaran Pendapatan Dan Belanja Daerah. </w:t>
      </w:r>
      <w:r w:rsidRPr="00987B32">
        <w:rPr>
          <w:rFonts w:ascii="Times New Roman" w:hAnsi="Times New Roman" w:cs="Times New Roman"/>
          <w:i/>
          <w:iCs/>
          <w:noProof/>
          <w:sz w:val="24"/>
          <w:szCs w:val="24"/>
        </w:rPr>
        <w:t>E-Jurnal Ekonomi Dan Bisnis Universitas Udayana</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3</w:t>
      </w:r>
      <w:r w:rsidRPr="00987B32">
        <w:rPr>
          <w:rFonts w:ascii="Times New Roman" w:hAnsi="Times New Roman" w:cs="Times New Roman"/>
          <w:noProof/>
          <w:sz w:val="24"/>
          <w:szCs w:val="24"/>
        </w:rPr>
        <w:t>(3), 154–165.</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Listiani, L., &amp; Agustin, H. (2022). Pengaruh Inventarisasi, Kompetensi Aparatur, Dan Pengendalian Internal Terhadap Optimalisasi Pengelolaan Barang Milik Daerah. </w:t>
      </w:r>
      <w:r w:rsidRPr="00987B32">
        <w:rPr>
          <w:rFonts w:ascii="Times New Roman" w:hAnsi="Times New Roman" w:cs="Times New Roman"/>
          <w:i/>
          <w:iCs/>
          <w:noProof/>
          <w:sz w:val="24"/>
          <w:szCs w:val="24"/>
        </w:rPr>
        <w:t>Jurnal Eksplorasi Akuntansi</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4</w:t>
      </w:r>
      <w:r w:rsidRPr="00987B32">
        <w:rPr>
          <w:rFonts w:ascii="Times New Roman" w:hAnsi="Times New Roman" w:cs="Times New Roman"/>
          <w:noProof/>
          <w:sz w:val="24"/>
          <w:szCs w:val="24"/>
        </w:rPr>
        <w:t>(4), 861–882. Https://Doi.Org/10.24036/Jea.V4i4.637</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Mardiyah, A. A. (2002). Dampak Proses Politik Dan Konsekuensi Ekonomi Dalam Pembentukan Suatu Standar. </w:t>
      </w:r>
      <w:r w:rsidRPr="00987B32">
        <w:rPr>
          <w:rFonts w:ascii="Times New Roman" w:hAnsi="Times New Roman" w:cs="Times New Roman"/>
          <w:i/>
          <w:iCs/>
          <w:noProof/>
          <w:sz w:val="24"/>
          <w:szCs w:val="24"/>
        </w:rPr>
        <w:t>Jurnal Akuntansi Dan Investasi</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3</w:t>
      </w:r>
      <w:r w:rsidRPr="00987B32">
        <w:rPr>
          <w:rFonts w:ascii="Times New Roman" w:hAnsi="Times New Roman" w:cs="Times New Roman"/>
          <w:noProof/>
          <w:sz w:val="24"/>
          <w:szCs w:val="24"/>
        </w:rPr>
        <w:t>(2), 96–123. Http://Journal.Umy.Ac.Id/Index.Php/Ai/Article/View/809/933</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Moeller, R. (2009). Brink’s Modern Internal Auditing, 7th Ed. New Jersey. In </w:t>
      </w:r>
      <w:r w:rsidRPr="00987B32">
        <w:rPr>
          <w:rFonts w:ascii="Times New Roman" w:hAnsi="Times New Roman" w:cs="Times New Roman"/>
          <w:i/>
          <w:iCs/>
          <w:noProof/>
          <w:sz w:val="24"/>
          <w:szCs w:val="24"/>
        </w:rPr>
        <w:t>Brink’s Modern Internal Auditing</w:t>
      </w:r>
      <w:r w:rsidRPr="00987B32">
        <w:rPr>
          <w:rFonts w:ascii="Times New Roman" w:hAnsi="Times New Roman" w:cs="Times New Roman"/>
          <w:noProof/>
          <w:sz w:val="24"/>
          <w:szCs w:val="24"/>
        </w:rPr>
        <w:t>. John Wiley &amp; Sons, Inc. Https://Doi.Org/10.1002/9781118371558.Ch2</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Mubarok, A. (2011). Pengaruh Faktor Tingkat Pendidikan, Pengalaman Memimpin Dan Skala Usaha Terhadap Penerapan Sistem Informasi Akuntansi: Penelitian Pada Lembaga Keuangan Mikro Syariah “Bmt” Di Daerah Tegal. </w:t>
      </w:r>
      <w:r w:rsidRPr="00987B32">
        <w:rPr>
          <w:rFonts w:ascii="Times New Roman" w:hAnsi="Times New Roman" w:cs="Times New Roman"/>
          <w:i/>
          <w:iCs/>
          <w:noProof/>
          <w:sz w:val="24"/>
          <w:szCs w:val="24"/>
        </w:rPr>
        <w:t>Jurnal Sosekhum</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7 No 10</w:t>
      </w:r>
      <w:r w:rsidRPr="00987B32">
        <w:rPr>
          <w:rFonts w:ascii="Times New Roman" w:hAnsi="Times New Roman" w:cs="Times New Roman"/>
          <w:noProof/>
          <w:sz w:val="24"/>
          <w:szCs w:val="24"/>
        </w:rPr>
        <w:t>(April), 5–24.</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Peny, T. L. L. (2022). Peran Sistem Informasi, Kompetensi Pegawai, Komitmen Organisasi: Investigasi Kualitas Pengelolaan Barang Milik Negara. </w:t>
      </w:r>
      <w:r w:rsidRPr="00987B32">
        <w:rPr>
          <w:rFonts w:ascii="Times New Roman" w:hAnsi="Times New Roman" w:cs="Times New Roman"/>
          <w:i/>
          <w:iCs/>
          <w:noProof/>
          <w:sz w:val="24"/>
          <w:szCs w:val="24"/>
        </w:rPr>
        <w:t>Jesya (Jurnal Ekonomi Dan Ekonomi Syariah</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5</w:t>
      </w:r>
      <w:r w:rsidRPr="00987B32">
        <w:rPr>
          <w:rFonts w:ascii="Times New Roman" w:hAnsi="Times New Roman" w:cs="Times New Roman"/>
          <w:noProof/>
          <w:sz w:val="24"/>
          <w:szCs w:val="24"/>
        </w:rPr>
        <w:t>(2), 2127–2142. Https://Stiealwashliyahsibolga.Ac.Id/Jurnal/Index.Php/Jesya/Article/View/812%0ahttps://Stiealwashliyahsibolga.Ac.Id/Jurnal/Index.Php/Jesya/Article/Download/812/450</w:t>
      </w: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243AD">
        <w:rPr>
          <w:rFonts w:ascii="Times New Roman" w:hAnsi="Times New Roman" w:cs="Times New Roman"/>
          <w:noProof/>
          <w:sz w:val="24"/>
          <w:szCs w:val="24"/>
        </w:rPr>
        <w:t>Peraturan Bupati Brebes Nomor 88 Tahun 2019 Tentang Petunjuk Pelaksanaan Peraturan Daerah Kabupaten Brebes Nomor 6 Tahun 2019 Tentang Pengelolaan Barang Milik Daerah</w:t>
      </w:r>
    </w:p>
    <w:p w:rsidR="007E5EE8" w:rsidRPr="004243AD"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243AD">
        <w:rPr>
          <w:rFonts w:ascii="Times New Roman" w:hAnsi="Times New Roman" w:cs="Times New Roman"/>
          <w:noProof/>
          <w:sz w:val="24"/>
          <w:szCs w:val="24"/>
        </w:rPr>
        <w:t>Peraturan Daerah Kabupaten Brebes Nomor 6 Tahun 2019 Tentang Pengelolaan Barang Milik Daerah</w:t>
      </w:r>
    </w:p>
    <w:p w:rsidR="007E5EE8" w:rsidRPr="004243AD"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243AD">
        <w:rPr>
          <w:rFonts w:ascii="Times New Roman" w:hAnsi="Times New Roman" w:cs="Times New Roman"/>
          <w:noProof/>
          <w:sz w:val="24"/>
          <w:szCs w:val="24"/>
        </w:rPr>
        <w:t>Peraturan Menteri Dalam Negeri No. 17 Tahun 2007 Tentang Pedoman Teknis Pengelolaan Barang Milik Daerah</w:t>
      </w:r>
    </w:p>
    <w:p w:rsidR="007E5EE8" w:rsidRPr="004243AD"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243AD">
        <w:rPr>
          <w:rFonts w:ascii="Times New Roman" w:hAnsi="Times New Roman" w:cs="Times New Roman"/>
          <w:noProof/>
          <w:sz w:val="24"/>
          <w:szCs w:val="24"/>
        </w:rPr>
        <w:t>Peraturan Menteri Dalam Negeri No. 19 Tahun 2016 Tentang Pedoman Pengelolaan Barang Milik Daerah</w:t>
      </w:r>
    </w:p>
    <w:p w:rsidR="007E5EE8" w:rsidRPr="004243AD"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243AD">
        <w:rPr>
          <w:rFonts w:ascii="Times New Roman" w:hAnsi="Times New Roman" w:cs="Times New Roman"/>
          <w:noProof/>
          <w:sz w:val="24"/>
          <w:szCs w:val="24"/>
        </w:rPr>
        <w:t xml:space="preserve">Peraturan Pemerintah Nomor 28 Tahun 2020 Sebagai Pengganti  Peraturan </w:t>
      </w:r>
      <w:r w:rsidRPr="004243AD">
        <w:rPr>
          <w:rFonts w:ascii="Times New Roman" w:hAnsi="Times New Roman" w:cs="Times New Roman"/>
          <w:noProof/>
          <w:sz w:val="24"/>
          <w:szCs w:val="24"/>
        </w:rPr>
        <w:lastRenderedPageBreak/>
        <w:t>Pemerintah No. 27 Tahun 2014 Tentang Pengelolaan Barang Milik Negara/Daerah</w:t>
      </w:r>
    </w:p>
    <w:p w:rsidR="007E5EE8" w:rsidRPr="004243AD"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243AD">
        <w:rPr>
          <w:rFonts w:ascii="Times New Roman" w:hAnsi="Times New Roman" w:cs="Times New Roman"/>
          <w:noProof/>
          <w:sz w:val="24"/>
          <w:szCs w:val="24"/>
        </w:rPr>
        <w:t>Peraturan Pemerintah Republik Indonesia Nomor 27 Tahun 2014 Tentang Pengelolaan Barang Milik Negara/Daerah</w:t>
      </w:r>
    </w:p>
    <w:p w:rsidR="007E5EE8" w:rsidRPr="004243AD"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243AD">
        <w:rPr>
          <w:rFonts w:ascii="Times New Roman" w:hAnsi="Times New Roman" w:cs="Times New Roman"/>
          <w:noProof/>
          <w:sz w:val="24"/>
          <w:szCs w:val="24"/>
        </w:rPr>
        <w:t>Peraturan Presiden Nomor 95 Tahun 2018 Tentang Sistem Pemerintah Berbasis Elektronik (Spbe)</w:t>
      </w: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4952">
        <w:rPr>
          <w:rFonts w:ascii="Times New Roman" w:hAnsi="Times New Roman" w:cs="Times New Roman"/>
          <w:noProof/>
          <w:sz w:val="24"/>
          <w:szCs w:val="24"/>
        </w:rPr>
        <w:t>Prasetyo, Teguh Permana (2023, Desember 2023) Personal Interview.</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Raharjo, E. (2007). Teori Agensi Dan Teori Stewarship Dalam Perspektif Akuntansi (Agency Theory Vs Stewardship Theory In Theaccounting Perspective). </w:t>
      </w:r>
      <w:r w:rsidRPr="00987B32">
        <w:rPr>
          <w:rFonts w:ascii="Times New Roman" w:hAnsi="Times New Roman" w:cs="Times New Roman"/>
          <w:i/>
          <w:iCs/>
          <w:noProof/>
          <w:sz w:val="24"/>
          <w:szCs w:val="24"/>
        </w:rPr>
        <w:t>Fokus Ekonomi</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2(1)</w:t>
      </w:r>
      <w:r w:rsidRPr="00987B32">
        <w:rPr>
          <w:rFonts w:ascii="Times New Roman" w:hAnsi="Times New Roman" w:cs="Times New Roman"/>
          <w:noProof/>
          <w:sz w:val="24"/>
          <w:szCs w:val="24"/>
        </w:rPr>
        <w:t>, 37–46. Https://Doi.Org/10.4337/9781847201553.00009</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Rahmadhani, F., &amp; Ariani, R. (2022). Kualitas Aparatur, Simda – Bmd, Regulasi Dan Pengendalian Internal Terhadap Pengelolaan Bmd. </w:t>
      </w:r>
      <w:r w:rsidRPr="00987B32">
        <w:rPr>
          <w:rFonts w:ascii="Times New Roman" w:hAnsi="Times New Roman" w:cs="Times New Roman"/>
          <w:i/>
          <w:iCs/>
          <w:noProof/>
          <w:sz w:val="24"/>
          <w:szCs w:val="24"/>
        </w:rPr>
        <w:t>Jurnal Ekonomika Dan Bisnis (Jebs)</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2</w:t>
      </w:r>
      <w:r w:rsidRPr="00987B32">
        <w:rPr>
          <w:rFonts w:ascii="Times New Roman" w:hAnsi="Times New Roman" w:cs="Times New Roman"/>
          <w:noProof/>
          <w:sz w:val="24"/>
          <w:szCs w:val="24"/>
        </w:rPr>
        <w:t>(1), 291–301. Https://Doi.Org/10.47233/Jebs.V2i1.100</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Ratmono, D., &amp; Rochmawati, A. (2018). Determinan Optimalisasi Penggunaan Aset Tetap Pemerintah Daerah. </w:t>
      </w:r>
      <w:r w:rsidRPr="00987B32">
        <w:rPr>
          <w:rFonts w:ascii="Times New Roman" w:hAnsi="Times New Roman" w:cs="Times New Roman"/>
          <w:i/>
          <w:iCs/>
          <w:noProof/>
          <w:sz w:val="24"/>
          <w:szCs w:val="24"/>
        </w:rPr>
        <w:t>Jurnal Akuntansi Multiparadigma</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9</w:t>
      </w:r>
      <w:r w:rsidRPr="00987B32">
        <w:rPr>
          <w:rFonts w:ascii="Times New Roman" w:hAnsi="Times New Roman" w:cs="Times New Roman"/>
          <w:noProof/>
          <w:sz w:val="24"/>
          <w:szCs w:val="24"/>
        </w:rPr>
        <w:t>(2). Https://Doi.Org/10.18202/Jamal.2018.04.9014</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Ricardo, Astika, F., &amp; Jepisah, D. (2022). Analisis Faktor Yang Mempengaruhi Pengelolaan Barang Milik Daerah (Bmd) Pada Organisasi Perangkat Daerah (Opd) Di Lingkungan Pemerintah Kota Pekanbaru. </w:t>
      </w:r>
      <w:r w:rsidRPr="00987B32">
        <w:rPr>
          <w:rFonts w:ascii="Times New Roman" w:hAnsi="Times New Roman" w:cs="Times New Roman"/>
          <w:i/>
          <w:iCs/>
          <w:noProof/>
          <w:sz w:val="24"/>
          <w:szCs w:val="24"/>
        </w:rPr>
        <w:t>Jurnal Akuntansi &amp; Ekonomika</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12</w:t>
      </w:r>
      <w:r w:rsidRPr="00987B32">
        <w:rPr>
          <w:rFonts w:ascii="Times New Roman" w:hAnsi="Times New Roman" w:cs="Times New Roman"/>
          <w:noProof/>
          <w:sz w:val="24"/>
          <w:szCs w:val="24"/>
        </w:rPr>
        <w:t>(1), 74–81. Https://Doi.Org/10.37859/Jae.V12i1.3325</w:t>
      </w: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A16">
        <w:rPr>
          <w:rFonts w:ascii="Times New Roman" w:hAnsi="Times New Roman" w:cs="Times New Roman"/>
          <w:noProof/>
          <w:sz w:val="24"/>
          <w:szCs w:val="24"/>
        </w:rPr>
        <w:t>Riduwan, Adun Rusyana Dan Enas, 2013. Cara Mudah Belajar Spss 17.0 Dan</w:t>
      </w:r>
      <w:r>
        <w:rPr>
          <w:rFonts w:ascii="Times New Roman" w:hAnsi="Times New Roman" w:cs="Times New Roman"/>
          <w:noProof/>
          <w:sz w:val="24"/>
          <w:szCs w:val="24"/>
          <w:lang w:val="en-GB"/>
        </w:rPr>
        <w:t xml:space="preserve"> </w:t>
      </w:r>
      <w:r w:rsidRPr="00962A16">
        <w:rPr>
          <w:rFonts w:ascii="Times New Roman" w:hAnsi="Times New Roman" w:cs="Times New Roman"/>
          <w:noProof/>
          <w:sz w:val="24"/>
          <w:szCs w:val="24"/>
        </w:rPr>
        <w:t>Aplikasi Statistik Penelitian. Bandung: Alfabeta.</w:t>
      </w:r>
    </w:p>
    <w:p w:rsidR="007E5EE8" w:rsidRDefault="007E5EE8" w:rsidP="007E5EE8">
      <w:pPr>
        <w:widowControl w:val="0"/>
        <w:autoSpaceDE w:val="0"/>
        <w:autoSpaceDN w:val="0"/>
        <w:adjustRightInd w:val="0"/>
        <w:spacing w:after="0" w:line="240" w:lineRule="auto"/>
        <w:ind w:left="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A16">
        <w:rPr>
          <w:rFonts w:ascii="Times New Roman" w:hAnsi="Times New Roman" w:cs="Times New Roman"/>
          <w:noProof/>
          <w:sz w:val="24"/>
          <w:szCs w:val="24"/>
        </w:rPr>
        <w:t>Sangadji, Etta Mamang Dan Sopiah. 2010. Metodologi Penelitian: Pendekatan</w:t>
      </w:r>
      <w:r>
        <w:rPr>
          <w:rFonts w:ascii="Times New Roman" w:hAnsi="Times New Roman" w:cs="Times New Roman"/>
          <w:noProof/>
          <w:sz w:val="24"/>
          <w:szCs w:val="24"/>
          <w:lang w:val="en-GB"/>
        </w:rPr>
        <w:t xml:space="preserve"> </w:t>
      </w:r>
      <w:r w:rsidRPr="00962A16">
        <w:rPr>
          <w:rFonts w:ascii="Times New Roman" w:hAnsi="Times New Roman" w:cs="Times New Roman"/>
          <w:noProof/>
          <w:sz w:val="24"/>
          <w:szCs w:val="24"/>
        </w:rPr>
        <w:t>Praktis Dalam Penelitian. Yogyakarta:Andi</w:t>
      </w:r>
    </w:p>
    <w:p w:rsidR="007E5EE8" w:rsidRPr="00987B32" w:rsidRDefault="007E5EE8" w:rsidP="007E5EE8">
      <w:pPr>
        <w:widowControl w:val="0"/>
        <w:autoSpaceDE w:val="0"/>
        <w:autoSpaceDN w:val="0"/>
        <w:adjustRightInd w:val="0"/>
        <w:spacing w:after="0" w:line="240" w:lineRule="auto"/>
        <w:ind w:left="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Sangian, R. D. ., Lengkong, V. P. K., &amp; Dotulong, L. O. H. (2019). Pengaruh Etos Kerja, Budaya Organisasi Dan Komitmen Organisasi Terhadap Kinerja Pegawai Badan Pengelola Keuangan Dan Aset Daerah Kota Manado. </w:t>
      </w:r>
      <w:r w:rsidRPr="00987B32">
        <w:rPr>
          <w:rFonts w:ascii="Times New Roman" w:hAnsi="Times New Roman" w:cs="Times New Roman"/>
          <w:i/>
          <w:iCs/>
          <w:noProof/>
          <w:sz w:val="24"/>
          <w:szCs w:val="24"/>
        </w:rPr>
        <w:t>Jurnal Emba: Jurnal Riset Ekonomi, Manajemen, Bisnis Dan Akuntansi</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7</w:t>
      </w:r>
      <w:r w:rsidRPr="00987B32">
        <w:rPr>
          <w:rFonts w:ascii="Times New Roman" w:hAnsi="Times New Roman" w:cs="Times New Roman"/>
          <w:noProof/>
          <w:sz w:val="24"/>
          <w:szCs w:val="24"/>
        </w:rPr>
        <w:t>(1), 331–340. Https://Ejournal.Unsrat.Ac.Id/Index.Php/Emba/Article/View/22366</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Septriyani. (2022). Pengaruh Kualitas Aparatur Daerah Dan Sistem Informasi Terhadap Manajemen Aset Di Kabupaten Oku Selatan. </w:t>
      </w:r>
      <w:r w:rsidRPr="00987B32">
        <w:rPr>
          <w:rFonts w:ascii="Times New Roman" w:hAnsi="Times New Roman" w:cs="Times New Roman"/>
          <w:i/>
          <w:iCs/>
          <w:noProof/>
          <w:sz w:val="24"/>
          <w:szCs w:val="24"/>
        </w:rPr>
        <w:t>Jurnal Ilmiah Ekonomi Manajemen Akuntansi Dan Bisnis</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w:t>
      </w:r>
      <w:r w:rsidRPr="00987B32">
        <w:rPr>
          <w:rFonts w:ascii="Times New Roman" w:hAnsi="Times New Roman" w:cs="Times New Roman"/>
          <w:noProof/>
          <w:sz w:val="24"/>
          <w:szCs w:val="24"/>
        </w:rPr>
        <w:t>(2), 43–51.</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Simamora, R., &amp; Halim, A. (2012). Faktor-Faktor Yang Mempengaruhi </w:t>
      </w:r>
      <w:r w:rsidRPr="00987B32">
        <w:rPr>
          <w:rFonts w:ascii="Times New Roman" w:hAnsi="Times New Roman" w:cs="Times New Roman"/>
          <w:noProof/>
          <w:sz w:val="24"/>
          <w:szCs w:val="24"/>
        </w:rPr>
        <w:lastRenderedPageBreak/>
        <w:t xml:space="preserve">Pengelolaan Aset Pasca Pemekaran Wilayah Dan Pengaruhnya Terhadap Kualitas Laporan Keuangan Pemerintah Di Kab. Tapanuli Selatan. </w:t>
      </w:r>
      <w:r w:rsidRPr="00987B32">
        <w:rPr>
          <w:rFonts w:ascii="Times New Roman" w:hAnsi="Times New Roman" w:cs="Times New Roman"/>
          <w:i/>
          <w:iCs/>
          <w:noProof/>
          <w:sz w:val="24"/>
          <w:szCs w:val="24"/>
        </w:rPr>
        <w:t>Jurnal Ekonomi Dan Bisnis</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10</w:t>
      </w:r>
      <w:r w:rsidRPr="00987B32">
        <w:rPr>
          <w:rFonts w:ascii="Times New Roman" w:hAnsi="Times New Roman" w:cs="Times New Roman"/>
          <w:noProof/>
          <w:sz w:val="24"/>
          <w:szCs w:val="24"/>
        </w:rPr>
        <w:t>(1), 47–61. Http://Journal.Unikal.Ac.Id/Index.Php/Ekonomi/Article/View/338</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Soloha, C. (2015). Kualitas Aparatur Pemerintah Dalam Meningkatkan Pelayanan Di Dinas Pendidikan Kabupaten Morotai. </w:t>
      </w:r>
      <w:r w:rsidRPr="00987B32">
        <w:rPr>
          <w:rFonts w:ascii="Times New Roman" w:hAnsi="Times New Roman" w:cs="Times New Roman"/>
          <w:i/>
          <w:iCs/>
          <w:noProof/>
          <w:sz w:val="24"/>
          <w:szCs w:val="24"/>
        </w:rPr>
        <w:t>Politico: Jurnal Ilmu Politik</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2</w:t>
      </w:r>
      <w:r w:rsidRPr="00987B32">
        <w:rPr>
          <w:rFonts w:ascii="Times New Roman" w:hAnsi="Times New Roman" w:cs="Times New Roman"/>
          <w:noProof/>
          <w:sz w:val="24"/>
          <w:szCs w:val="24"/>
        </w:rPr>
        <w:t>, 1–10. Https://Www.Neliti.Com/Id/Publications/1116/Kualitas-Aparatur-Pemerintah-Dalam-Meningkatkan-Pelayanan-Di-Dinas-Pendidikan-Ka</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Sri, B. H. (2009). Pengaruh Sistem Informasi Manajemen Dan Sistem Akuntansi Pusat Terhadap Efektivitas Pegelolaan Aset Negara Pada Kantor Pelayanan Perbendaharaan Negara Surakarta. </w:t>
      </w:r>
      <w:r w:rsidRPr="00987B32">
        <w:rPr>
          <w:rFonts w:ascii="Times New Roman" w:hAnsi="Times New Roman" w:cs="Times New Roman"/>
          <w:i/>
          <w:iCs/>
          <w:noProof/>
          <w:sz w:val="24"/>
          <w:szCs w:val="24"/>
        </w:rPr>
        <w:t>Jurnal Ekonomi Manajemen Sumber Daya</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10</w:t>
      </w:r>
      <w:r w:rsidRPr="00987B32">
        <w:rPr>
          <w:rFonts w:ascii="Times New Roman" w:hAnsi="Times New Roman" w:cs="Times New Roman"/>
          <w:noProof/>
          <w:sz w:val="24"/>
          <w:szCs w:val="24"/>
        </w:rPr>
        <w:t>(2), 133–142.</w:t>
      </w: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Pr="001C76ED"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GB"/>
        </w:rPr>
      </w:pPr>
      <w:r w:rsidRPr="001C76ED">
        <w:rPr>
          <w:rFonts w:ascii="Times New Roman" w:hAnsi="Times New Roman" w:cs="Times New Roman"/>
          <w:noProof/>
          <w:sz w:val="24"/>
          <w:szCs w:val="24"/>
          <w:lang w:val="en-GB"/>
        </w:rPr>
        <w:t>Sugiyono. 2010. Metode Penelitian Kuantitatif Kualitatif Dan R&amp;D. Bandung:Cv.</w:t>
      </w:r>
    </w:p>
    <w:p w:rsidR="007E5EE8" w:rsidRDefault="007E5EE8" w:rsidP="007E5EE8">
      <w:pPr>
        <w:widowControl w:val="0"/>
        <w:autoSpaceDE w:val="0"/>
        <w:autoSpaceDN w:val="0"/>
        <w:adjustRightInd w:val="0"/>
        <w:spacing w:after="0" w:line="240" w:lineRule="auto"/>
        <w:ind w:left="480"/>
        <w:jc w:val="both"/>
        <w:rPr>
          <w:rFonts w:ascii="Times New Roman" w:hAnsi="Times New Roman" w:cs="Times New Roman"/>
          <w:noProof/>
          <w:sz w:val="24"/>
          <w:szCs w:val="24"/>
          <w:lang w:val="en-GB"/>
        </w:rPr>
      </w:pPr>
      <w:r w:rsidRPr="001C76ED">
        <w:rPr>
          <w:rFonts w:ascii="Times New Roman" w:hAnsi="Times New Roman" w:cs="Times New Roman"/>
          <w:noProof/>
          <w:sz w:val="24"/>
          <w:szCs w:val="24"/>
          <w:lang w:val="en-GB"/>
        </w:rPr>
        <w:t>Alfabeta.</w:t>
      </w:r>
    </w:p>
    <w:p w:rsidR="007E5EE8" w:rsidRPr="001C76ED" w:rsidRDefault="007E5EE8" w:rsidP="007E5EE8">
      <w:pPr>
        <w:widowControl w:val="0"/>
        <w:autoSpaceDE w:val="0"/>
        <w:autoSpaceDN w:val="0"/>
        <w:adjustRightInd w:val="0"/>
        <w:spacing w:after="0" w:line="240" w:lineRule="auto"/>
        <w:ind w:left="480"/>
        <w:jc w:val="both"/>
        <w:rPr>
          <w:rFonts w:ascii="Times New Roman" w:hAnsi="Times New Roman" w:cs="Times New Roman"/>
          <w:noProof/>
          <w:sz w:val="24"/>
          <w:szCs w:val="24"/>
          <w:lang w:val="en-GB"/>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GB"/>
        </w:rPr>
      </w:pPr>
      <w:r w:rsidRPr="001C76ED">
        <w:rPr>
          <w:rFonts w:ascii="Times New Roman" w:hAnsi="Times New Roman" w:cs="Times New Roman"/>
          <w:noProof/>
          <w:sz w:val="24"/>
          <w:szCs w:val="24"/>
          <w:lang w:val="en-GB"/>
        </w:rPr>
        <w:t>Sujarweni, V. Wiratna. 2015. Spss Untuk Penelitian. Yogyakarta: Pustaka Baru</w:t>
      </w:r>
      <w:r>
        <w:rPr>
          <w:rFonts w:ascii="Times New Roman" w:hAnsi="Times New Roman" w:cs="Times New Roman"/>
          <w:noProof/>
          <w:sz w:val="24"/>
          <w:szCs w:val="24"/>
          <w:lang w:val="en-GB"/>
        </w:rPr>
        <w:t xml:space="preserve"> </w:t>
      </w:r>
      <w:r w:rsidRPr="001C76ED">
        <w:rPr>
          <w:rFonts w:ascii="Times New Roman" w:hAnsi="Times New Roman" w:cs="Times New Roman"/>
          <w:noProof/>
          <w:sz w:val="24"/>
          <w:szCs w:val="24"/>
          <w:lang w:val="en-GB"/>
        </w:rPr>
        <w:t>Press.</w:t>
      </w:r>
    </w:p>
    <w:p w:rsidR="007E5EE8" w:rsidRPr="001C76ED" w:rsidRDefault="007E5EE8" w:rsidP="007E5EE8">
      <w:pPr>
        <w:widowControl w:val="0"/>
        <w:autoSpaceDE w:val="0"/>
        <w:autoSpaceDN w:val="0"/>
        <w:adjustRightInd w:val="0"/>
        <w:spacing w:after="0" w:line="240" w:lineRule="auto"/>
        <w:ind w:left="480"/>
        <w:jc w:val="both"/>
        <w:rPr>
          <w:rFonts w:ascii="Times New Roman" w:hAnsi="Times New Roman" w:cs="Times New Roman"/>
          <w:noProof/>
          <w:sz w:val="24"/>
          <w:szCs w:val="24"/>
          <w:lang w:val="en-GB"/>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GB"/>
        </w:rPr>
      </w:pPr>
      <w:r w:rsidRPr="001C76ED">
        <w:rPr>
          <w:rFonts w:ascii="Times New Roman" w:hAnsi="Times New Roman" w:cs="Times New Roman"/>
          <w:noProof/>
          <w:sz w:val="24"/>
          <w:szCs w:val="24"/>
          <w:lang w:val="en-GB"/>
        </w:rPr>
        <w:t>Suliyanto. 2011. Ekonometrika Terapan: Teori Dan Aplikasi Dengan Spss.</w:t>
      </w:r>
      <w:r>
        <w:rPr>
          <w:rFonts w:ascii="Times New Roman" w:hAnsi="Times New Roman" w:cs="Times New Roman"/>
          <w:noProof/>
          <w:sz w:val="24"/>
          <w:szCs w:val="24"/>
          <w:lang w:val="en-GB"/>
        </w:rPr>
        <w:t xml:space="preserve"> </w:t>
      </w:r>
      <w:r w:rsidRPr="001C76ED">
        <w:rPr>
          <w:rFonts w:ascii="Times New Roman" w:hAnsi="Times New Roman" w:cs="Times New Roman"/>
          <w:noProof/>
          <w:sz w:val="24"/>
          <w:szCs w:val="24"/>
          <w:lang w:val="en-GB"/>
        </w:rPr>
        <w:t>Yogyakarta: Andi.</w:t>
      </w:r>
    </w:p>
    <w:p w:rsidR="007E5EE8" w:rsidRPr="001C76ED" w:rsidRDefault="007E5EE8" w:rsidP="007E5EE8">
      <w:pPr>
        <w:widowControl w:val="0"/>
        <w:autoSpaceDE w:val="0"/>
        <w:autoSpaceDN w:val="0"/>
        <w:adjustRightInd w:val="0"/>
        <w:spacing w:after="0" w:line="240" w:lineRule="auto"/>
        <w:ind w:left="480"/>
        <w:jc w:val="both"/>
        <w:rPr>
          <w:rFonts w:ascii="Times New Roman" w:hAnsi="Times New Roman" w:cs="Times New Roman"/>
          <w:noProof/>
          <w:sz w:val="24"/>
          <w:szCs w:val="24"/>
          <w:lang w:val="en-GB"/>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GB"/>
        </w:rPr>
      </w:pPr>
      <w:r w:rsidRPr="001C76ED">
        <w:rPr>
          <w:rFonts w:ascii="Times New Roman" w:hAnsi="Times New Roman" w:cs="Times New Roman"/>
          <w:noProof/>
          <w:sz w:val="24"/>
          <w:szCs w:val="24"/>
          <w:lang w:val="en-GB"/>
        </w:rPr>
        <w:t>Sumarni, Murti Dan Salamah Wahyuni. 2006. Metode Penelitian Bisnis.</w:t>
      </w:r>
      <w:r>
        <w:rPr>
          <w:rFonts w:ascii="Times New Roman" w:hAnsi="Times New Roman" w:cs="Times New Roman"/>
          <w:noProof/>
          <w:sz w:val="24"/>
          <w:szCs w:val="24"/>
          <w:lang w:val="en-GB"/>
        </w:rPr>
        <w:t xml:space="preserve"> </w:t>
      </w:r>
      <w:r w:rsidRPr="001C76ED">
        <w:rPr>
          <w:rFonts w:ascii="Times New Roman" w:hAnsi="Times New Roman" w:cs="Times New Roman"/>
          <w:noProof/>
          <w:sz w:val="24"/>
          <w:szCs w:val="24"/>
          <w:lang w:val="en-GB"/>
        </w:rPr>
        <w:t>Yogyakarta: Andi.</w:t>
      </w:r>
    </w:p>
    <w:p w:rsidR="007E5EE8" w:rsidRPr="0019495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GB"/>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Supriyanto, S. (2015). Analisis Implementasi Sistem Informasi Manajemen Daerah (Simda) Barang Milik Daerah. </w:t>
      </w:r>
      <w:r w:rsidRPr="00987B32">
        <w:rPr>
          <w:rFonts w:ascii="Times New Roman" w:hAnsi="Times New Roman" w:cs="Times New Roman"/>
          <w:i/>
          <w:iCs/>
          <w:noProof/>
          <w:sz w:val="24"/>
          <w:szCs w:val="24"/>
        </w:rPr>
        <w:t>Jurnal Akuntansi Universitas Jember</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13</w:t>
      </w:r>
      <w:r w:rsidRPr="00987B32">
        <w:rPr>
          <w:rFonts w:ascii="Times New Roman" w:hAnsi="Times New Roman" w:cs="Times New Roman"/>
          <w:noProof/>
          <w:sz w:val="24"/>
          <w:szCs w:val="24"/>
        </w:rPr>
        <w:t>(2), 70. Https://Doi.Org/10.19184/Jauj.V13i2.1890</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Syahputra, K., Syaukat, Y., &amp; Irwanto, A. K. (2019). Strategi Peningkatan Pengelolaan Barang Milik Daerah Pada Pemerintah Kabupaten Kepulauan Anambas. </w:t>
      </w:r>
      <w:r w:rsidRPr="00987B32">
        <w:rPr>
          <w:rFonts w:ascii="Times New Roman" w:hAnsi="Times New Roman" w:cs="Times New Roman"/>
          <w:i/>
          <w:iCs/>
          <w:noProof/>
          <w:sz w:val="24"/>
          <w:szCs w:val="24"/>
        </w:rPr>
        <w:t>Jurnal Manajemen Pembangunan Daerah</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9</w:t>
      </w:r>
      <w:r w:rsidRPr="00987B32">
        <w:rPr>
          <w:rFonts w:ascii="Times New Roman" w:hAnsi="Times New Roman" w:cs="Times New Roman"/>
          <w:noProof/>
          <w:sz w:val="24"/>
          <w:szCs w:val="24"/>
        </w:rPr>
        <w:t>(2), 1–14. Https://Doi.Org/10.29244/Jurnal_Mpd.V9i2.27636</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Syaifullah, M. (2014). Influence Organizational Commitment On The Quality Of Accounting Information System. </w:t>
      </w:r>
      <w:r w:rsidRPr="00987B32">
        <w:rPr>
          <w:rFonts w:ascii="Times New Roman" w:hAnsi="Times New Roman" w:cs="Times New Roman"/>
          <w:i/>
          <w:iCs/>
          <w:noProof/>
          <w:sz w:val="24"/>
          <w:szCs w:val="24"/>
        </w:rPr>
        <w:t>International Journal Of Scientific &amp; Technology Research</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3</w:t>
      </w:r>
      <w:r w:rsidRPr="00987B32">
        <w:rPr>
          <w:rFonts w:ascii="Times New Roman" w:hAnsi="Times New Roman" w:cs="Times New Roman"/>
          <w:noProof/>
          <w:sz w:val="24"/>
          <w:szCs w:val="24"/>
        </w:rPr>
        <w:t>(9), 299–305. Www.Ijstr.Org</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Tabita, Y. (2021). Pengaruh Kompetensi Sumber Daya Manusia Dan Kualitas Sistem Informasi Daerah Terhadap Efektivitas Pengelolaan Barang Milik Daerah Dengan Komitmen Pimpinan Sebagai Variabel Moderasi Di Kabupaten Toraja Utara. </w:t>
      </w:r>
      <w:r w:rsidRPr="00987B32">
        <w:rPr>
          <w:rFonts w:ascii="Times New Roman" w:hAnsi="Times New Roman" w:cs="Times New Roman"/>
          <w:i/>
          <w:iCs/>
          <w:noProof/>
          <w:sz w:val="24"/>
          <w:szCs w:val="24"/>
        </w:rPr>
        <w:t>Jurnal Trikonomika</w:t>
      </w:r>
      <w:r w:rsidRPr="00987B32">
        <w:rPr>
          <w:rFonts w:ascii="Times New Roman" w:hAnsi="Times New Roman" w:cs="Times New Roman"/>
          <w:noProof/>
          <w:sz w:val="24"/>
          <w:szCs w:val="24"/>
        </w:rPr>
        <w:t>.</w:t>
      </w: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4952">
        <w:rPr>
          <w:rFonts w:ascii="Times New Roman" w:hAnsi="Times New Roman" w:cs="Times New Roman"/>
          <w:noProof/>
          <w:sz w:val="24"/>
          <w:szCs w:val="24"/>
        </w:rPr>
        <w:t xml:space="preserve">Undang-undang Nomor 5 Tahun 2014 tentang Perubahan atas Undang-undang </w:t>
      </w:r>
      <w:r w:rsidRPr="00194952">
        <w:rPr>
          <w:rFonts w:ascii="Times New Roman" w:hAnsi="Times New Roman" w:cs="Times New Roman"/>
          <w:noProof/>
          <w:sz w:val="24"/>
          <w:szCs w:val="24"/>
        </w:rPr>
        <w:lastRenderedPageBreak/>
        <w:t>Nomor 43 Tahun 1999 tentang Pokok-pokok Kepegawaian</w:t>
      </w:r>
    </w:p>
    <w:p w:rsidR="007E5EE8" w:rsidRPr="0019495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4952">
        <w:rPr>
          <w:rFonts w:ascii="Times New Roman" w:hAnsi="Times New Roman" w:cs="Times New Roman"/>
          <w:noProof/>
          <w:sz w:val="24"/>
          <w:szCs w:val="24"/>
        </w:rPr>
        <w:t>Undang-undang No. 12 tahun 2011 tentang Pembentukan Perundang-undangan</w:t>
      </w:r>
    </w:p>
    <w:p w:rsidR="007E5EE8" w:rsidRPr="0019495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Pr="0019495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4952">
        <w:rPr>
          <w:rFonts w:ascii="Times New Roman" w:hAnsi="Times New Roman" w:cs="Times New Roman"/>
          <w:noProof/>
          <w:sz w:val="24"/>
          <w:szCs w:val="24"/>
        </w:rPr>
        <w:t>Undang-undang Nomor 32 tahun 2004 tentang Pemerintahan Daerah</w:t>
      </w:r>
    </w:p>
    <w:p w:rsidR="007E5EE8" w:rsidRPr="0019495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4952">
        <w:rPr>
          <w:rFonts w:ascii="Times New Roman" w:hAnsi="Times New Roman" w:cs="Times New Roman"/>
          <w:noProof/>
          <w:sz w:val="24"/>
          <w:szCs w:val="24"/>
        </w:rPr>
        <w:t>Undang-undang Nomor 33 tahun 2004 tentang Perimbangan Keuangan</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Utami, A., &amp; Sari, Y. P. (2017). Analisis Efektivitas Penggunaan Sistem Informasi Manajemen Daerah (Simda) – Barang Milik Daerah (Bmd) Pada Dppkad Kabupaten Pemalang. </w:t>
      </w:r>
      <w:r w:rsidRPr="00987B32">
        <w:rPr>
          <w:rFonts w:ascii="Times New Roman" w:hAnsi="Times New Roman" w:cs="Times New Roman"/>
          <w:i/>
          <w:iCs/>
          <w:noProof/>
          <w:sz w:val="24"/>
          <w:szCs w:val="24"/>
        </w:rPr>
        <w:t>Monex</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6</w:t>
      </w:r>
      <w:r w:rsidRPr="00987B32">
        <w:rPr>
          <w:rFonts w:ascii="Times New Roman" w:hAnsi="Times New Roman" w:cs="Times New Roman"/>
          <w:noProof/>
          <w:sz w:val="24"/>
          <w:szCs w:val="24"/>
        </w:rPr>
        <w:t>(1), 224–229.</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87B32">
        <w:rPr>
          <w:rFonts w:ascii="Times New Roman" w:hAnsi="Times New Roman" w:cs="Times New Roman"/>
          <w:noProof/>
          <w:sz w:val="24"/>
          <w:szCs w:val="24"/>
        </w:rPr>
        <w:t xml:space="preserve">Yusnidar, Y., Khadafi, M., &amp; Damanhu, D. (2021). Faktor – Faktor Yang Mempengaruh Manajemen Asset Pada Pemerintah Kota Lhokseumawe. </w:t>
      </w:r>
      <w:r w:rsidRPr="00987B32">
        <w:rPr>
          <w:rFonts w:ascii="Times New Roman" w:hAnsi="Times New Roman" w:cs="Times New Roman"/>
          <w:i/>
          <w:iCs/>
          <w:noProof/>
          <w:sz w:val="24"/>
          <w:szCs w:val="24"/>
        </w:rPr>
        <w:t>J-MIND (Jurnal Manajemen Indonesia)</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5</w:t>
      </w:r>
      <w:r w:rsidRPr="00987B32">
        <w:rPr>
          <w:rFonts w:ascii="Times New Roman" w:hAnsi="Times New Roman" w:cs="Times New Roman"/>
          <w:noProof/>
          <w:sz w:val="24"/>
          <w:szCs w:val="24"/>
        </w:rPr>
        <w:t>(1), 117. https://doi.org/10.29103/j-mind.v5i1.3430</w:t>
      </w: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E5EE8" w:rsidRPr="00987B32" w:rsidRDefault="007E5EE8" w:rsidP="007E5EE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87B32">
        <w:rPr>
          <w:rFonts w:ascii="Times New Roman" w:hAnsi="Times New Roman" w:cs="Times New Roman"/>
          <w:noProof/>
          <w:sz w:val="24"/>
          <w:szCs w:val="24"/>
        </w:rPr>
        <w:t xml:space="preserve">Zenita, V., Mutia Basri, Y., &amp; Rofika. (2021). Tekanan Eksternal, Faktor Politik, Pengendalian Internal Dan Gaya Kepemimpinan Dalam Meningkatkan Transparansi Pelaporan Keuangan Pemerintah Daerah. </w:t>
      </w:r>
      <w:r w:rsidRPr="00987B32">
        <w:rPr>
          <w:rFonts w:ascii="Times New Roman" w:hAnsi="Times New Roman" w:cs="Times New Roman"/>
          <w:i/>
          <w:iCs/>
          <w:noProof/>
          <w:sz w:val="24"/>
          <w:szCs w:val="24"/>
        </w:rPr>
        <w:t>Kajian Akuntansi</w:t>
      </w:r>
      <w:r w:rsidRPr="00987B32">
        <w:rPr>
          <w:rFonts w:ascii="Times New Roman" w:hAnsi="Times New Roman" w:cs="Times New Roman"/>
          <w:noProof/>
          <w:sz w:val="24"/>
          <w:szCs w:val="24"/>
        </w:rPr>
        <w:t xml:space="preserve">, </w:t>
      </w:r>
      <w:r w:rsidRPr="00987B32">
        <w:rPr>
          <w:rFonts w:ascii="Times New Roman" w:hAnsi="Times New Roman" w:cs="Times New Roman"/>
          <w:i/>
          <w:iCs/>
          <w:noProof/>
          <w:sz w:val="24"/>
          <w:szCs w:val="24"/>
        </w:rPr>
        <w:t>22</w:t>
      </w:r>
      <w:r w:rsidRPr="00987B32">
        <w:rPr>
          <w:rFonts w:ascii="Times New Roman" w:hAnsi="Times New Roman" w:cs="Times New Roman"/>
          <w:noProof/>
          <w:sz w:val="24"/>
          <w:szCs w:val="24"/>
        </w:rPr>
        <w:t>(1), 88–108. https://www.neliti.com/id/publications/71982/pengaruh-penerapan-akuntansi-sektor-publik-terhadap-akuntabilitas-kinerja-instan</w:t>
      </w:r>
    </w:p>
    <w:p w:rsidR="007E5EE8" w:rsidRPr="00F35D72" w:rsidRDefault="007E5EE8" w:rsidP="007E5EE8">
      <w:pPr>
        <w:spacing w:after="0" w:line="240" w:lineRule="auto"/>
        <w:jc w:val="both"/>
        <w:rPr>
          <w:rStyle w:val="Heading1Char"/>
          <w:rFonts w:ascii="Times New Roman" w:hAnsi="Times New Roman" w:cs="Times New Roman"/>
          <w:b/>
          <w:bCs/>
          <w:color w:val="auto"/>
          <w:sz w:val="24"/>
          <w:lang w:val="en-ID"/>
        </w:rPr>
      </w:pPr>
      <w:r>
        <w:rPr>
          <w:rFonts w:ascii="Times New Roman" w:hAnsi="Times New Roman" w:cs="Times New Roman"/>
          <w:b/>
          <w:bCs/>
          <w:sz w:val="24"/>
          <w:lang w:val="en-ID"/>
        </w:rPr>
        <w:fldChar w:fldCharType="end"/>
      </w: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bookmarkEnd w:id="1"/>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Default="007E5EE8" w:rsidP="007E5EE8">
      <w:pPr>
        <w:spacing w:after="0" w:line="480" w:lineRule="auto"/>
        <w:jc w:val="both"/>
        <w:rPr>
          <w:rStyle w:val="Heading1Char"/>
          <w:rFonts w:ascii="Times New Roman" w:hAnsi="Times New Roman" w:cs="Times New Roman"/>
          <w:color w:val="auto"/>
          <w:sz w:val="24"/>
          <w:szCs w:val="24"/>
        </w:rPr>
      </w:pPr>
    </w:p>
    <w:p w:rsidR="007E5EE8" w:rsidRPr="003C4AC4" w:rsidRDefault="007E5EE8" w:rsidP="007E5EE8">
      <w:pPr>
        <w:spacing w:after="0" w:line="480" w:lineRule="auto"/>
        <w:jc w:val="both"/>
        <w:rPr>
          <w:rFonts w:ascii="Times New Roman" w:hAnsi="Times New Roman" w:cs="Times New Roman"/>
          <w:b/>
          <w:bCs/>
          <w:sz w:val="24"/>
          <w:lang w:val="en-ID"/>
        </w:rPr>
      </w:pPr>
      <w:proofErr w:type="spellStart"/>
      <w:r>
        <w:rPr>
          <w:rFonts w:ascii="Times New Roman" w:hAnsi="Times New Roman" w:cs="Times New Roman"/>
          <w:sz w:val="24"/>
          <w:lang w:val="en-GB"/>
        </w:rPr>
        <w:t>Kuesioner</w:t>
      </w:r>
      <w:proofErr w:type="spellEnd"/>
    </w:p>
    <w:p w:rsidR="007E5EE8" w:rsidRPr="00F67475" w:rsidRDefault="007E5EE8" w:rsidP="007E5EE8">
      <w:pPr>
        <w:spacing w:after="0" w:line="360" w:lineRule="auto"/>
        <w:jc w:val="right"/>
        <w:rPr>
          <w:rFonts w:ascii="Times New Roman" w:hAnsi="Times New Roman" w:cs="Times New Roman"/>
          <w:sz w:val="24"/>
        </w:rPr>
      </w:pPr>
      <w:r>
        <w:rPr>
          <w:rFonts w:ascii="Times New Roman" w:hAnsi="Times New Roman" w:cs="Times New Roman"/>
          <w:sz w:val="24"/>
        </w:rPr>
        <w:t xml:space="preserve">Tegal, </w:t>
      </w:r>
      <w:r>
        <w:rPr>
          <w:rFonts w:ascii="Times New Roman" w:hAnsi="Times New Roman" w:cs="Times New Roman"/>
          <w:sz w:val="24"/>
          <w:lang w:val="en-GB"/>
        </w:rPr>
        <w:t xml:space="preserve">      </w:t>
      </w:r>
      <w:proofErr w:type="spellStart"/>
      <w:r>
        <w:rPr>
          <w:rFonts w:ascii="Times New Roman" w:hAnsi="Times New Roman" w:cs="Times New Roman"/>
          <w:sz w:val="24"/>
          <w:lang w:val="en-GB"/>
        </w:rPr>
        <w:t>Juni</w:t>
      </w:r>
      <w:proofErr w:type="spellEnd"/>
      <w:r>
        <w:rPr>
          <w:rFonts w:ascii="Times New Roman" w:hAnsi="Times New Roman" w:cs="Times New Roman"/>
          <w:sz w:val="24"/>
          <w:lang w:val="en-GB"/>
        </w:rPr>
        <w:t xml:space="preserve"> </w:t>
      </w:r>
      <w:r>
        <w:rPr>
          <w:rFonts w:ascii="Times New Roman" w:hAnsi="Times New Roman" w:cs="Times New Roman"/>
          <w:sz w:val="24"/>
        </w:rPr>
        <w:t>2024</w:t>
      </w:r>
    </w:p>
    <w:p w:rsidR="007E5EE8" w:rsidRPr="00F67475"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Hal</w:t>
      </w:r>
      <w:r>
        <w:rPr>
          <w:rFonts w:ascii="Times New Roman" w:hAnsi="Times New Roman" w:cs="Times New Roman"/>
          <w:sz w:val="24"/>
        </w:rPr>
        <w:tab/>
      </w:r>
      <w:r>
        <w:rPr>
          <w:rFonts w:ascii="Times New Roman" w:hAnsi="Times New Roman" w:cs="Times New Roman"/>
          <w:sz w:val="24"/>
        </w:rPr>
        <w:tab/>
        <w:t>:</w:t>
      </w:r>
      <w:r w:rsidRPr="00F67475">
        <w:rPr>
          <w:rFonts w:ascii="Times New Roman" w:hAnsi="Times New Roman" w:cs="Times New Roman"/>
          <w:sz w:val="24"/>
        </w:rPr>
        <w:t xml:space="preserve"> Bantuan M</w:t>
      </w:r>
      <w:r>
        <w:rPr>
          <w:rFonts w:ascii="Times New Roman" w:hAnsi="Times New Roman" w:cs="Times New Roman"/>
          <w:sz w:val="24"/>
        </w:rPr>
        <w:t>engisi Kuesioner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7E5EE8" w:rsidRPr="00F67475"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t>: 5 (Lima)</w:t>
      </w:r>
      <w:r w:rsidRPr="00F67475">
        <w:rPr>
          <w:rFonts w:ascii="Times New Roman" w:hAnsi="Times New Roman" w:cs="Times New Roman"/>
          <w:sz w:val="24"/>
        </w:rPr>
        <w:t xml:space="preserve"> halaman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Kepada Yth:</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Bapak/Ibu/Saudara/Saudari Responden</w:t>
      </w:r>
    </w:p>
    <w:p w:rsidR="007E5EE8" w:rsidRPr="00F67475" w:rsidRDefault="007E5EE8" w:rsidP="007E5EE8">
      <w:pPr>
        <w:spacing w:after="0" w:line="360" w:lineRule="auto"/>
        <w:jc w:val="both"/>
        <w:rPr>
          <w:rFonts w:ascii="Times New Roman" w:hAnsi="Times New Roman" w:cs="Times New Roman"/>
          <w:sz w:val="24"/>
        </w:rPr>
      </w:pPr>
      <w:r w:rsidRPr="00F67475">
        <w:rPr>
          <w:rFonts w:ascii="Times New Roman" w:hAnsi="Times New Roman" w:cs="Times New Roman"/>
          <w:sz w:val="24"/>
        </w:rPr>
        <w:t>di-</w:t>
      </w:r>
    </w:p>
    <w:p w:rsidR="007E5EE8" w:rsidRDefault="007E5EE8" w:rsidP="007E5EE8">
      <w:pPr>
        <w:spacing w:after="0" w:line="360" w:lineRule="auto"/>
        <w:jc w:val="both"/>
        <w:rPr>
          <w:rFonts w:ascii="Times New Roman" w:hAnsi="Times New Roman" w:cs="Times New Roman"/>
          <w:sz w:val="24"/>
        </w:rPr>
      </w:pPr>
      <w:r w:rsidRPr="00F67475">
        <w:rPr>
          <w:rFonts w:ascii="Times New Roman" w:hAnsi="Times New Roman" w:cs="Times New Roman"/>
          <w:sz w:val="24"/>
        </w:rPr>
        <w:t>Tempat</w:t>
      </w:r>
    </w:p>
    <w:p w:rsidR="007E5EE8" w:rsidRPr="00F67475" w:rsidRDefault="007E5EE8" w:rsidP="007E5EE8">
      <w:pPr>
        <w:spacing w:after="0" w:line="360" w:lineRule="auto"/>
        <w:jc w:val="both"/>
        <w:rPr>
          <w:rFonts w:ascii="Times New Roman" w:hAnsi="Times New Roman" w:cs="Times New Roman"/>
          <w:sz w:val="24"/>
        </w:rPr>
      </w:pPr>
    </w:p>
    <w:p w:rsidR="007E5EE8" w:rsidRPr="00F67475" w:rsidRDefault="007E5EE8" w:rsidP="007E5EE8">
      <w:pPr>
        <w:spacing w:after="0" w:line="360" w:lineRule="auto"/>
        <w:jc w:val="both"/>
        <w:rPr>
          <w:rFonts w:ascii="Times New Roman" w:hAnsi="Times New Roman" w:cs="Times New Roman"/>
          <w:sz w:val="24"/>
        </w:rPr>
      </w:pPr>
      <w:r w:rsidRPr="00F67475">
        <w:rPr>
          <w:rFonts w:ascii="Times New Roman" w:hAnsi="Times New Roman" w:cs="Times New Roman"/>
          <w:sz w:val="24"/>
        </w:rPr>
        <w:t>Dengan hormat,</w:t>
      </w:r>
    </w:p>
    <w:p w:rsidR="007E5EE8" w:rsidRPr="00F67475" w:rsidRDefault="007E5EE8" w:rsidP="007E5EE8">
      <w:pPr>
        <w:spacing w:after="0" w:line="360" w:lineRule="auto"/>
        <w:ind w:firstLine="720"/>
        <w:jc w:val="both"/>
        <w:rPr>
          <w:rFonts w:ascii="Times New Roman" w:hAnsi="Times New Roman" w:cs="Times New Roman"/>
          <w:sz w:val="24"/>
        </w:rPr>
      </w:pPr>
      <w:r w:rsidRPr="00F67475">
        <w:rPr>
          <w:rFonts w:ascii="Times New Roman" w:hAnsi="Times New Roman" w:cs="Times New Roman"/>
          <w:sz w:val="24"/>
        </w:rPr>
        <w:t>Dalam rangka penelit</w:t>
      </w:r>
      <w:r>
        <w:rPr>
          <w:rFonts w:ascii="Times New Roman" w:hAnsi="Times New Roman" w:cs="Times New Roman"/>
          <w:sz w:val="24"/>
        </w:rPr>
        <w:t xml:space="preserve">ian untuk penyusunan Skripsi sebagai mahasiswa </w:t>
      </w:r>
      <w:r w:rsidRPr="00F67475">
        <w:rPr>
          <w:rFonts w:ascii="Times New Roman" w:hAnsi="Times New Roman" w:cs="Times New Roman"/>
          <w:sz w:val="24"/>
        </w:rPr>
        <w:t>Program</w:t>
      </w:r>
      <w:r>
        <w:rPr>
          <w:rFonts w:ascii="Times New Roman" w:hAnsi="Times New Roman" w:cs="Times New Roman"/>
          <w:sz w:val="24"/>
        </w:rPr>
        <w:t xml:space="preserve"> S1 pada Jurusan Akuntansi </w:t>
      </w:r>
      <w:r>
        <w:rPr>
          <w:rFonts w:ascii="Times New Roman" w:hAnsi="Times New Roman" w:cs="Times New Roman"/>
          <w:sz w:val="24"/>
          <w:lang w:val="en-GB"/>
        </w:rPr>
        <w:t>FEB</w:t>
      </w:r>
      <w:r>
        <w:rPr>
          <w:rFonts w:ascii="Times New Roman" w:hAnsi="Times New Roman" w:cs="Times New Roman"/>
          <w:sz w:val="24"/>
        </w:rPr>
        <w:t xml:space="preserve"> Universitas Pancasakti, perkenankan </w:t>
      </w:r>
      <w:r w:rsidRPr="00F67475">
        <w:rPr>
          <w:rFonts w:ascii="Times New Roman" w:hAnsi="Times New Roman" w:cs="Times New Roman"/>
          <w:sz w:val="24"/>
        </w:rPr>
        <w:t>saya memperkenalkan diri:</w:t>
      </w:r>
    </w:p>
    <w:p w:rsidR="007E5EE8" w:rsidRPr="00336BF4" w:rsidRDefault="007E5EE8" w:rsidP="007E5EE8">
      <w:pPr>
        <w:spacing w:after="0" w:line="360" w:lineRule="auto"/>
        <w:ind w:firstLine="720"/>
        <w:jc w:val="both"/>
        <w:rPr>
          <w:rFonts w:ascii="Times New Roman" w:hAnsi="Times New Roman" w:cs="Times New Roman"/>
          <w:sz w:val="24"/>
          <w:lang w:val="en-GB"/>
        </w:rPr>
      </w:pPr>
      <w:r>
        <w:rPr>
          <w:rFonts w:ascii="Times New Roman" w:hAnsi="Times New Roman" w:cs="Times New Roman"/>
          <w:sz w:val="24"/>
        </w:rPr>
        <w:t>Nama</w:t>
      </w:r>
      <w:r>
        <w:rPr>
          <w:rFonts w:ascii="Times New Roman" w:hAnsi="Times New Roman" w:cs="Times New Roman"/>
          <w:sz w:val="24"/>
        </w:rPr>
        <w:tab/>
        <w:t>: Nida Rafa Arofah</w:t>
      </w:r>
      <w:r>
        <w:rPr>
          <w:rFonts w:ascii="Times New Roman" w:hAnsi="Times New Roman" w:cs="Times New Roman"/>
          <w:sz w:val="24"/>
          <w:lang w:val="en-GB"/>
        </w:rPr>
        <w:t xml:space="preserve"> (</w:t>
      </w:r>
      <w:r>
        <w:rPr>
          <w:rFonts w:ascii="Times New Roman" w:hAnsi="Times New Roman" w:cs="Times New Roman"/>
          <w:sz w:val="24"/>
        </w:rPr>
        <w:t>432006102</w:t>
      </w:r>
      <w:r>
        <w:rPr>
          <w:rFonts w:ascii="Times New Roman" w:hAnsi="Times New Roman" w:cs="Times New Roman"/>
          <w:sz w:val="24"/>
          <w:lang w:val="en-GB"/>
        </w:rPr>
        <w:t>)</w:t>
      </w:r>
    </w:p>
    <w:p w:rsidR="007E5EE8" w:rsidRDefault="007E5EE8" w:rsidP="007E5EE8">
      <w:pPr>
        <w:spacing w:after="0" w:line="360" w:lineRule="auto"/>
        <w:ind w:firstLine="720"/>
        <w:jc w:val="both"/>
        <w:rPr>
          <w:rFonts w:ascii="Times New Roman" w:hAnsi="Times New Roman" w:cs="Times New Roman"/>
          <w:sz w:val="24"/>
        </w:rPr>
      </w:pPr>
      <w:r w:rsidRPr="00F67475">
        <w:rPr>
          <w:rFonts w:ascii="Times New Roman" w:hAnsi="Times New Roman" w:cs="Times New Roman"/>
          <w:sz w:val="24"/>
        </w:rPr>
        <w:t>Bermaksud melakukan penelitian ilmiah dengan judul</w:t>
      </w:r>
      <w:r>
        <w:rPr>
          <w:rFonts w:ascii="Times New Roman" w:hAnsi="Times New Roman" w:cs="Times New Roman"/>
          <w:sz w:val="24"/>
        </w:rPr>
        <w:t xml:space="preserve"> “</w:t>
      </w:r>
      <w:r w:rsidRPr="001422B5">
        <w:rPr>
          <w:rFonts w:ascii="Times New Roman" w:hAnsi="Times New Roman" w:cs="Times New Roman"/>
          <w:sz w:val="24"/>
        </w:rPr>
        <w:t>Pengaruh Kualitas Aparatur Daerah, Regulasi Barang Milik Daerah, Pengendalian Internal, Komitmen Organisasi dan Sistem Informasi Manajemen Daerah-Barang Milik Daerah (SIMDA-BMD) Terhadap Efektivitas Pengelolaan Barang Milik Daerah di Pemerintah Kabupaten Brebes</w:t>
      </w:r>
      <w:r>
        <w:rPr>
          <w:rFonts w:ascii="Times New Roman" w:hAnsi="Times New Roman" w:cs="Times New Roman"/>
          <w:sz w:val="24"/>
        </w:rPr>
        <w:t>”.</w:t>
      </w:r>
    </w:p>
    <w:p w:rsidR="007E5EE8" w:rsidRPr="004D5398" w:rsidRDefault="007E5EE8" w:rsidP="007E5EE8">
      <w:pPr>
        <w:spacing w:after="0" w:line="360" w:lineRule="auto"/>
        <w:ind w:firstLine="720"/>
        <w:jc w:val="both"/>
        <w:rPr>
          <w:rFonts w:ascii="Times New Roman" w:hAnsi="Times New Roman" w:cs="Times New Roman"/>
          <w:sz w:val="24"/>
        </w:rPr>
      </w:pPr>
      <w:r w:rsidRPr="004D5398">
        <w:rPr>
          <w:rFonts w:ascii="Times New Roman" w:hAnsi="Times New Roman" w:cs="Times New Roman"/>
          <w:sz w:val="24"/>
        </w:rPr>
        <w:t xml:space="preserve">Sehubungan dengan hal tersebut, saya memohon kesediaan Bapak/Ibu/Saudara/Saudari untuk menjawab seluruh </w:t>
      </w:r>
      <w:r>
        <w:rPr>
          <w:rFonts w:ascii="Times New Roman" w:hAnsi="Times New Roman" w:cs="Times New Roman"/>
          <w:sz w:val="24"/>
        </w:rPr>
        <w:t xml:space="preserve">pernyataan dalam kuesioner ini </w:t>
      </w:r>
      <w:r w:rsidRPr="004D5398">
        <w:rPr>
          <w:rFonts w:ascii="Times New Roman" w:hAnsi="Times New Roman" w:cs="Times New Roman"/>
          <w:sz w:val="24"/>
        </w:rPr>
        <w:t xml:space="preserve">secara lengkap. Saya mengharapkan jawaban </w:t>
      </w:r>
      <w:r>
        <w:rPr>
          <w:rFonts w:ascii="Times New Roman" w:hAnsi="Times New Roman" w:cs="Times New Roman"/>
          <w:sz w:val="24"/>
        </w:rPr>
        <w:t xml:space="preserve">yang Bapak/Ibu/Saudara/Saudari </w:t>
      </w:r>
      <w:r w:rsidRPr="004D5398">
        <w:rPr>
          <w:rFonts w:ascii="Times New Roman" w:hAnsi="Times New Roman" w:cs="Times New Roman"/>
          <w:sz w:val="24"/>
        </w:rPr>
        <w:t>berikan nantinya adalah jawaban objektif agar dipero</w:t>
      </w:r>
      <w:r>
        <w:rPr>
          <w:rFonts w:ascii="Times New Roman" w:hAnsi="Times New Roman" w:cs="Times New Roman"/>
          <w:sz w:val="24"/>
        </w:rPr>
        <w:t xml:space="preserve">leh hasil yang maksimal. Perlu </w:t>
      </w:r>
      <w:r w:rsidRPr="004D5398">
        <w:rPr>
          <w:rFonts w:ascii="Times New Roman" w:hAnsi="Times New Roman" w:cs="Times New Roman"/>
          <w:sz w:val="24"/>
        </w:rPr>
        <w:t xml:space="preserve">diketahui bahwa jawaban yang diberikan hanya untuk </w:t>
      </w:r>
      <w:r>
        <w:rPr>
          <w:rFonts w:ascii="Times New Roman" w:hAnsi="Times New Roman" w:cs="Times New Roman"/>
          <w:sz w:val="24"/>
        </w:rPr>
        <w:t xml:space="preserve">kepentingan akademis dan tidak </w:t>
      </w:r>
      <w:r w:rsidRPr="004D5398">
        <w:rPr>
          <w:rFonts w:ascii="Times New Roman" w:hAnsi="Times New Roman" w:cs="Times New Roman"/>
          <w:sz w:val="24"/>
        </w:rPr>
        <w:t>digunakan sebagai penilaian kinerja di tempat Bapa</w:t>
      </w:r>
      <w:r>
        <w:rPr>
          <w:rFonts w:ascii="Times New Roman" w:hAnsi="Times New Roman" w:cs="Times New Roman"/>
          <w:sz w:val="24"/>
        </w:rPr>
        <w:t xml:space="preserve">k/Ibu/Saudara/Saudari bekerja, </w:t>
      </w:r>
      <w:r w:rsidRPr="004D5398">
        <w:rPr>
          <w:rFonts w:ascii="Times New Roman" w:hAnsi="Times New Roman" w:cs="Times New Roman"/>
          <w:sz w:val="24"/>
        </w:rPr>
        <w:t xml:space="preserve">sehingga kerahasiaannya akan saya jaga sesuai dengan etika penelitian. </w:t>
      </w:r>
    </w:p>
    <w:p w:rsidR="007E5EE8" w:rsidRPr="00F67475" w:rsidRDefault="007E5EE8" w:rsidP="007E5EE8">
      <w:pPr>
        <w:spacing w:after="0" w:line="360" w:lineRule="auto"/>
        <w:ind w:firstLine="720"/>
        <w:jc w:val="both"/>
        <w:rPr>
          <w:rFonts w:ascii="Times New Roman" w:hAnsi="Times New Roman" w:cs="Times New Roman"/>
          <w:sz w:val="24"/>
        </w:rPr>
      </w:pPr>
      <w:r w:rsidRPr="004D5398">
        <w:rPr>
          <w:rFonts w:ascii="Times New Roman" w:hAnsi="Times New Roman" w:cs="Times New Roman"/>
          <w:sz w:val="24"/>
        </w:rPr>
        <w:t>Demikian saya sampaikan, atas bantuan dan part</w:t>
      </w:r>
      <w:r>
        <w:rPr>
          <w:rFonts w:ascii="Times New Roman" w:hAnsi="Times New Roman" w:cs="Times New Roman"/>
          <w:sz w:val="24"/>
        </w:rPr>
        <w:t xml:space="preserve">isipasi Bapak/Ibu sekalian saya </w:t>
      </w:r>
      <w:r w:rsidRPr="004D5398">
        <w:rPr>
          <w:rFonts w:ascii="Times New Roman" w:hAnsi="Times New Roman" w:cs="Times New Roman"/>
          <w:sz w:val="24"/>
        </w:rPr>
        <w:t>ucapkan terima kasih.</w:t>
      </w:r>
    </w:p>
    <w:p w:rsidR="007E5EE8" w:rsidRDefault="007E5EE8" w:rsidP="007E5EE8">
      <w:pPr>
        <w:spacing w:after="0" w:line="360" w:lineRule="auto"/>
        <w:jc w:val="right"/>
        <w:rPr>
          <w:rFonts w:ascii="Times New Roman" w:hAnsi="Times New Roman" w:cs="Times New Roman"/>
          <w:sz w:val="24"/>
        </w:rPr>
      </w:pPr>
      <w:r>
        <w:rPr>
          <w:rFonts w:ascii="Times New Roman" w:hAnsi="Times New Roman" w:cs="Times New Roman"/>
          <w:sz w:val="24"/>
        </w:rPr>
        <w:lastRenderedPageBreak/>
        <w:t>Hormat Saya,</w:t>
      </w:r>
    </w:p>
    <w:p w:rsidR="007E5EE8" w:rsidRDefault="007E5EE8" w:rsidP="007E5EE8">
      <w:pPr>
        <w:spacing w:after="0" w:line="360" w:lineRule="auto"/>
        <w:jc w:val="right"/>
        <w:rPr>
          <w:rFonts w:ascii="Times New Roman" w:hAnsi="Times New Roman" w:cs="Times New Roman"/>
          <w:sz w:val="24"/>
        </w:rPr>
      </w:pPr>
    </w:p>
    <w:p w:rsidR="007E5EE8" w:rsidRDefault="007E5EE8" w:rsidP="007E5EE8">
      <w:pPr>
        <w:spacing w:after="0" w:line="360" w:lineRule="auto"/>
        <w:jc w:val="right"/>
        <w:rPr>
          <w:rFonts w:ascii="Times New Roman" w:hAnsi="Times New Roman" w:cs="Times New Roman"/>
          <w:sz w:val="24"/>
        </w:rPr>
      </w:pPr>
      <w:r>
        <w:rPr>
          <w:rFonts w:ascii="Times New Roman" w:hAnsi="Times New Roman" w:cs="Times New Roman"/>
          <w:sz w:val="24"/>
        </w:rPr>
        <w:t>Nida Rafa Arofah</w:t>
      </w:r>
    </w:p>
    <w:p w:rsidR="007E5EE8" w:rsidRDefault="007E5EE8" w:rsidP="007E5EE8">
      <w:pPr>
        <w:spacing w:after="0" w:line="360" w:lineRule="auto"/>
        <w:jc w:val="center"/>
        <w:rPr>
          <w:rFonts w:ascii="Times New Roman" w:hAnsi="Times New Roman" w:cs="Times New Roman"/>
          <w:sz w:val="24"/>
        </w:rPr>
      </w:pPr>
      <w:r>
        <w:rPr>
          <w:rFonts w:ascii="Times New Roman" w:hAnsi="Times New Roman" w:cs="Times New Roman"/>
          <w:sz w:val="24"/>
        </w:rPr>
        <w:t>KUESIONER PENELITIAN</w:t>
      </w:r>
    </w:p>
    <w:p w:rsidR="007E5EE8" w:rsidRDefault="007E5EE8" w:rsidP="007E5EE8">
      <w:pPr>
        <w:spacing w:after="0" w:line="360" w:lineRule="auto"/>
        <w:jc w:val="both"/>
        <w:rPr>
          <w:rFonts w:ascii="Times New Roman" w:hAnsi="Times New Roman" w:cs="Times New Roman"/>
          <w:sz w:val="24"/>
        </w:rPr>
      </w:pP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BAGIAN 1 : KARAKTERISTIK RESPONDEN</w:t>
      </w:r>
    </w:p>
    <w:p w:rsidR="007E5EE8" w:rsidRDefault="007E5EE8" w:rsidP="007E5EE8">
      <w:pPr>
        <w:spacing w:after="0" w:line="360" w:lineRule="auto"/>
        <w:jc w:val="both"/>
        <w:rPr>
          <w:rFonts w:ascii="Times New Roman" w:hAnsi="Times New Roman" w:cs="Times New Roman"/>
          <w:sz w:val="24"/>
        </w:rPr>
      </w:pP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Berikut ini adalah beberapa pertanyaan terkait dengan identitas Bapak/Ibu/Sdr</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3360" behindDoc="0" locked="0" layoutInCell="1" allowOverlap="1" wp14:anchorId="74CFFBBE" wp14:editId="69F99D6F">
                <wp:simplePos x="0" y="0"/>
                <wp:positionH relativeFrom="column">
                  <wp:posOffset>3406445</wp:posOffset>
                </wp:positionH>
                <wp:positionV relativeFrom="paragraph">
                  <wp:posOffset>256540</wp:posOffset>
                </wp:positionV>
                <wp:extent cx="211760" cy="190195"/>
                <wp:effectExtent l="0" t="0" r="17145" b="19685"/>
                <wp:wrapNone/>
                <wp:docPr id="747936629" name="Rectangle 747936629"/>
                <wp:cNvGraphicFramePr/>
                <a:graphic xmlns:a="http://schemas.openxmlformats.org/drawingml/2006/main">
                  <a:graphicData uri="http://schemas.microsoft.com/office/word/2010/wordprocessingShape">
                    <wps:wsp>
                      <wps:cNvSpPr/>
                      <wps:spPr>
                        <a:xfrm>
                          <a:off x="0" y="0"/>
                          <a:ext cx="211760" cy="1901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7936629" o:spid="_x0000_s1026" style="position:absolute;margin-left:268.2pt;margin-top:20.2pt;width:16.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" fillcolor="white [3201]" strokecolor="black [32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2336" behindDoc="0" locked="0" layoutInCell="1" allowOverlap="1" wp14:anchorId="28199D71" wp14:editId="79B9C406">
                <wp:simplePos x="0" y="0"/>
                <wp:positionH relativeFrom="column">
                  <wp:posOffset>2368906</wp:posOffset>
                </wp:positionH>
                <wp:positionV relativeFrom="paragraph">
                  <wp:posOffset>256540</wp:posOffset>
                </wp:positionV>
                <wp:extent cx="211760" cy="190195"/>
                <wp:effectExtent l="0" t="0" r="17145" b="19685"/>
                <wp:wrapNone/>
                <wp:docPr id="204488412" name="Rectangle 204488412"/>
                <wp:cNvGraphicFramePr/>
                <a:graphic xmlns:a="http://schemas.openxmlformats.org/drawingml/2006/main">
                  <a:graphicData uri="http://schemas.microsoft.com/office/word/2010/wordprocessingShape">
                    <wps:wsp>
                      <wps:cNvSpPr/>
                      <wps:spPr>
                        <a:xfrm>
                          <a:off x="0" y="0"/>
                          <a:ext cx="211760" cy="1901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4488412" o:spid="_x0000_s1026" style="position:absolute;margin-left:186.55pt;margin-top:20.2pt;width:16.6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" fillcolor="white [3201]" strokecolor="black [3200]" strokeweight="2pt"/>
            </w:pict>
          </mc:Fallback>
        </mc:AlternateContent>
      </w:r>
      <w:r>
        <w:rPr>
          <w:rFonts w:ascii="Times New Roman" w:hAnsi="Times New Roman" w:cs="Times New Roman"/>
          <w:sz w:val="24"/>
        </w:rPr>
        <w:t>Nama (boleh diisi/tidak)</w:t>
      </w:r>
      <w:r>
        <w:rPr>
          <w:rFonts w:ascii="Times New Roman" w:hAnsi="Times New Roman" w:cs="Times New Roman"/>
          <w:sz w:val="24"/>
        </w:rPr>
        <w:tab/>
      </w:r>
      <w:r>
        <w:rPr>
          <w:rFonts w:ascii="Times New Roman" w:hAnsi="Times New Roman" w:cs="Times New Roman"/>
          <w:sz w:val="24"/>
        </w:rPr>
        <w:tab/>
        <w:t>:</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5408" behindDoc="0" locked="0" layoutInCell="1" allowOverlap="1" wp14:anchorId="74E92730" wp14:editId="2F915F6A">
                <wp:simplePos x="0" y="0"/>
                <wp:positionH relativeFrom="column">
                  <wp:posOffset>3407054</wp:posOffset>
                </wp:positionH>
                <wp:positionV relativeFrom="paragraph">
                  <wp:posOffset>242621</wp:posOffset>
                </wp:positionV>
                <wp:extent cx="211455" cy="189865"/>
                <wp:effectExtent l="0" t="0" r="17145" b="19685"/>
                <wp:wrapNone/>
                <wp:docPr id="864970003" name="Rectangle 864970003"/>
                <wp:cNvGraphicFramePr/>
                <a:graphic xmlns:a="http://schemas.openxmlformats.org/drawingml/2006/main">
                  <a:graphicData uri="http://schemas.microsoft.com/office/word/2010/wordprocessingShape">
                    <wps:wsp>
                      <wps:cNvSpPr/>
                      <wps:spPr>
                        <a:xfrm>
                          <a:off x="0" y="0"/>
                          <a:ext cx="21145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4970003" o:spid="_x0000_s1026" style="position:absolute;margin-left:268.25pt;margin-top:19.1pt;width:16.6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" fillcolor="white [3201]" strokecolor="black [32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4384" behindDoc="0" locked="0" layoutInCell="1" allowOverlap="1" wp14:anchorId="77062C76" wp14:editId="42E4AB98">
                <wp:simplePos x="0" y="0"/>
                <wp:positionH relativeFrom="column">
                  <wp:posOffset>2359762</wp:posOffset>
                </wp:positionH>
                <wp:positionV relativeFrom="paragraph">
                  <wp:posOffset>247396</wp:posOffset>
                </wp:positionV>
                <wp:extent cx="211455" cy="189865"/>
                <wp:effectExtent l="0" t="0" r="17145" b="19685"/>
                <wp:wrapNone/>
                <wp:docPr id="175773930" name="Rectangle 175773930"/>
                <wp:cNvGraphicFramePr/>
                <a:graphic xmlns:a="http://schemas.openxmlformats.org/drawingml/2006/main">
                  <a:graphicData uri="http://schemas.microsoft.com/office/word/2010/wordprocessingShape">
                    <wps:wsp>
                      <wps:cNvSpPr/>
                      <wps:spPr>
                        <a:xfrm>
                          <a:off x="0" y="0"/>
                          <a:ext cx="21145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773930" o:spid="_x0000_s1026" style="position:absolute;margin-left:185.8pt;margin-top:19.5pt;width:16.65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" fillcolor="white [3201]" strokecolor="black [3200]" strokeweight="2pt"/>
            </w:pict>
          </mc:Fallback>
        </mc:AlternateContent>
      </w:r>
      <w:r>
        <w:rPr>
          <w:rFonts w:ascii="Times New Roman" w:hAnsi="Times New Roman" w:cs="Times New Roman"/>
          <w:sz w:val="24"/>
        </w:rPr>
        <w:t>Jenis Kelamin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Laki-laki</w:t>
      </w:r>
      <w:r>
        <w:rPr>
          <w:rFonts w:ascii="Times New Roman" w:hAnsi="Times New Roman" w:cs="Times New Roman"/>
          <w:sz w:val="24"/>
        </w:rPr>
        <w:tab/>
      </w:r>
      <w:r>
        <w:rPr>
          <w:rFonts w:ascii="Times New Roman" w:hAnsi="Times New Roman" w:cs="Times New Roman"/>
          <w:sz w:val="24"/>
        </w:rPr>
        <w:tab/>
        <w:t>Perempuan</w:t>
      </w:r>
    </w:p>
    <w:p w:rsidR="007E5EE8" w:rsidRDefault="007E5EE8" w:rsidP="007E5EE8">
      <w:pPr>
        <w:spacing w:after="0" w:line="360" w:lineRule="auto"/>
        <w:ind w:left="720" w:hanging="720"/>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6432" behindDoc="0" locked="0" layoutInCell="1" allowOverlap="1" wp14:anchorId="2E0BCCFC" wp14:editId="15C3A828">
                <wp:simplePos x="0" y="0"/>
                <wp:positionH relativeFrom="margin">
                  <wp:posOffset>2360930</wp:posOffset>
                </wp:positionH>
                <wp:positionV relativeFrom="paragraph">
                  <wp:posOffset>285115</wp:posOffset>
                </wp:positionV>
                <wp:extent cx="211455" cy="189865"/>
                <wp:effectExtent l="0" t="0" r="17145" b="19685"/>
                <wp:wrapNone/>
                <wp:docPr id="1336993816" name="Rectangle 1336993816"/>
                <wp:cNvGraphicFramePr/>
                <a:graphic xmlns:a="http://schemas.openxmlformats.org/drawingml/2006/main">
                  <a:graphicData uri="http://schemas.microsoft.com/office/word/2010/wordprocessingShape">
                    <wps:wsp>
                      <wps:cNvSpPr/>
                      <wps:spPr>
                        <a:xfrm>
                          <a:off x="0" y="0"/>
                          <a:ext cx="21145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6993816" o:spid="_x0000_s1026" style="position:absolute;margin-left:185.9pt;margin-top:22.45pt;width:16.65pt;height:1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" fillcolor="white [3201]" strokecolor="black [3200]" strokeweight="2pt">
                <w10:wrap anchorx="margin"/>
              </v:rect>
            </w:pict>
          </mc:Fallback>
        </mc:AlternateContent>
      </w:r>
      <w:r>
        <w:rPr>
          <w:rFonts w:ascii="Times New Roman" w:hAnsi="Times New Roman" w:cs="Times New Roman"/>
          <w:sz w:val="24"/>
        </w:rPr>
        <w:t>Usia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&lt; 25 tahun</w:t>
      </w:r>
      <w:r>
        <w:rPr>
          <w:rFonts w:ascii="Times New Roman" w:hAnsi="Times New Roman" w:cs="Times New Roman"/>
          <w:sz w:val="24"/>
        </w:rPr>
        <w:tab/>
        <w:t xml:space="preserve">25–35 tahun  </w:t>
      </w:r>
      <w:r>
        <w:rPr>
          <w:rFonts w:ascii="Times New Roman" w:hAnsi="Times New Roman" w:cs="Times New Roman"/>
          <w:sz w:val="24"/>
        </w:rPr>
        <w:tab/>
        <w:t xml:space="preserve">     </w:t>
      </w:r>
    </w:p>
    <w:p w:rsidR="007E5EE8" w:rsidRDefault="007E5EE8" w:rsidP="007E5EE8">
      <w:pPr>
        <w:spacing w:after="0" w:line="360" w:lineRule="auto"/>
        <w:ind w:left="3600"/>
        <w:jc w:val="both"/>
        <w:rPr>
          <w:rFonts w:ascii="Times New Roman" w:hAnsi="Times New Roman" w:cs="Times New Roman"/>
          <w:sz w:val="24"/>
        </w:rPr>
      </w:pPr>
      <w:r>
        <w:rPr>
          <w:rFonts w:ascii="Times New Roman" w:hAnsi="Times New Roman" w:cs="Times New Roman"/>
          <w:sz w:val="24"/>
          <w:lang w:val="en-GB"/>
        </w:rPr>
        <w:t xml:space="preserve">         </w:t>
      </w:r>
      <w:r>
        <w:rPr>
          <w:rFonts w:ascii="Times New Roman" w:hAnsi="Times New Roman" w:cs="Times New Roman"/>
          <w:sz w:val="24"/>
        </w:rPr>
        <w:t>&gt; 35 Tahun</w:t>
      </w:r>
    </w:p>
    <w:p w:rsidR="007E5EE8" w:rsidRPr="00025615" w:rsidRDefault="007E5EE8" w:rsidP="007E5EE8">
      <w:pPr>
        <w:spacing w:after="0"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Nama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Instansi</w:t>
      </w:r>
      <w:proofErr w:type="spellEnd"/>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Jabatan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0288" behindDoc="0" locked="0" layoutInCell="1" allowOverlap="1" wp14:anchorId="581D2D2D" wp14:editId="725AEF63">
                <wp:simplePos x="0" y="0"/>
                <wp:positionH relativeFrom="column">
                  <wp:posOffset>2370125</wp:posOffset>
                </wp:positionH>
                <wp:positionV relativeFrom="paragraph">
                  <wp:posOffset>252832</wp:posOffset>
                </wp:positionV>
                <wp:extent cx="211760" cy="190195"/>
                <wp:effectExtent l="0" t="0" r="17145" b="19685"/>
                <wp:wrapNone/>
                <wp:docPr id="1753257564" name="Rectangle 1753257564"/>
                <wp:cNvGraphicFramePr/>
                <a:graphic xmlns:a="http://schemas.openxmlformats.org/drawingml/2006/main">
                  <a:graphicData uri="http://schemas.microsoft.com/office/word/2010/wordprocessingShape">
                    <wps:wsp>
                      <wps:cNvSpPr/>
                      <wps:spPr>
                        <a:xfrm>
                          <a:off x="0" y="0"/>
                          <a:ext cx="211760" cy="1901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3257564" o:spid="_x0000_s1026" style="position:absolute;margin-left:186.6pt;margin-top:19.9pt;width:16.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" fillcolor="white [3201]" strokecolor="black [32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59264" behindDoc="1" locked="0" layoutInCell="1" allowOverlap="1" wp14:anchorId="259E9337" wp14:editId="4F826E56">
                <wp:simplePos x="0" y="0"/>
                <wp:positionH relativeFrom="column">
                  <wp:posOffset>2362200</wp:posOffset>
                </wp:positionH>
                <wp:positionV relativeFrom="paragraph">
                  <wp:posOffset>24765</wp:posOffset>
                </wp:positionV>
                <wp:extent cx="219075" cy="152400"/>
                <wp:effectExtent l="0" t="0" r="28575" b="19050"/>
                <wp:wrapNone/>
                <wp:docPr id="1522732224" name="Rectangle 1522732224"/>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22732224" o:spid="_x0000_s1026" style="position:absolute;margin-left:186pt;margin-top:1.95pt;width:17.25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" fillcolor="white [3201]" strokecolor="black [3200]" strokeweight="2pt"/>
            </w:pict>
          </mc:Fallback>
        </mc:AlternateContent>
      </w:r>
      <w:r>
        <w:rPr>
          <w:rFonts w:ascii="Times New Roman" w:hAnsi="Times New Roman" w:cs="Times New Roman"/>
          <w:sz w:val="24"/>
        </w:rPr>
        <w:t>Masa Kerja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&lt;5 Tahun</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14:anchorId="0F1629D0" wp14:editId="604ED917">
                <wp:simplePos x="0" y="0"/>
                <wp:positionH relativeFrom="column">
                  <wp:posOffset>2368601</wp:posOffset>
                </wp:positionH>
                <wp:positionV relativeFrom="paragraph">
                  <wp:posOffset>251968</wp:posOffset>
                </wp:positionV>
                <wp:extent cx="211760" cy="190195"/>
                <wp:effectExtent l="0" t="0" r="17145" b="19685"/>
                <wp:wrapNone/>
                <wp:docPr id="182459297" name="Rectangle 182459297"/>
                <wp:cNvGraphicFramePr/>
                <a:graphic xmlns:a="http://schemas.openxmlformats.org/drawingml/2006/main">
                  <a:graphicData uri="http://schemas.microsoft.com/office/word/2010/wordprocessingShape">
                    <wps:wsp>
                      <wps:cNvSpPr/>
                      <wps:spPr>
                        <a:xfrm>
                          <a:off x="0" y="0"/>
                          <a:ext cx="211760" cy="1901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459297" o:spid="_x0000_s1026" style="position:absolute;margin-left:186.5pt;margin-top:19.85pt;width:16.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" fillcolor="white [3201]" strokecolor="black [3200]" strokeweight="2pt"/>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5–10 Tahun</w:t>
      </w:r>
    </w:p>
    <w:p w:rsidR="007E5EE8" w:rsidRDefault="007E5EE8" w:rsidP="007E5EE8">
      <w:pPr>
        <w:spacing w:after="0" w:line="360" w:lineRule="auto"/>
        <w:ind w:left="2880" w:firstLine="720"/>
        <w:jc w:val="both"/>
        <w:rPr>
          <w:rFonts w:ascii="Times New Roman" w:hAnsi="Times New Roman" w:cs="Times New Roman"/>
          <w:sz w:val="24"/>
        </w:rPr>
      </w:pPr>
      <w:r>
        <w:rPr>
          <w:rFonts w:ascii="Times New Roman" w:hAnsi="Times New Roman" w:cs="Times New Roman"/>
          <w:sz w:val="24"/>
        </w:rPr>
        <w:t xml:space="preserve">         &gt;</w:t>
      </w:r>
      <w:r w:rsidRPr="00761D9C">
        <w:rPr>
          <w:rFonts w:ascii="Times New Roman" w:hAnsi="Times New Roman" w:cs="Times New Roman"/>
          <w:sz w:val="24"/>
        </w:rPr>
        <w:t>10 Tahun</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8480" behindDoc="0" locked="0" layoutInCell="1" allowOverlap="1" wp14:anchorId="6BE0E8C5" wp14:editId="2E4EC78D">
                <wp:simplePos x="0" y="0"/>
                <wp:positionH relativeFrom="column">
                  <wp:posOffset>2368906</wp:posOffset>
                </wp:positionH>
                <wp:positionV relativeFrom="paragraph">
                  <wp:posOffset>252577</wp:posOffset>
                </wp:positionV>
                <wp:extent cx="211455" cy="189865"/>
                <wp:effectExtent l="0" t="0" r="17145" b="19685"/>
                <wp:wrapNone/>
                <wp:docPr id="10" name="Rectangle 10"/>
                <wp:cNvGraphicFramePr/>
                <a:graphic xmlns:a="http://schemas.openxmlformats.org/drawingml/2006/main">
                  <a:graphicData uri="http://schemas.microsoft.com/office/word/2010/wordprocessingShape">
                    <wps:wsp>
                      <wps:cNvSpPr/>
                      <wps:spPr>
                        <a:xfrm>
                          <a:off x="0" y="0"/>
                          <a:ext cx="21145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6.55pt;margin-top:19.9pt;width:16.6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" fillcolor="white [3201]" strokecolor="black [32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7456" behindDoc="0" locked="0" layoutInCell="1" allowOverlap="1" wp14:anchorId="1F4A3AFA" wp14:editId="7DC5389F">
                <wp:simplePos x="0" y="0"/>
                <wp:positionH relativeFrom="column">
                  <wp:posOffset>2368601</wp:posOffset>
                </wp:positionH>
                <wp:positionV relativeFrom="paragraph">
                  <wp:posOffset>3962</wp:posOffset>
                </wp:positionV>
                <wp:extent cx="211455" cy="189865"/>
                <wp:effectExtent l="0" t="0" r="17145" b="19685"/>
                <wp:wrapNone/>
                <wp:docPr id="379001087" name="Rectangle 379001087"/>
                <wp:cNvGraphicFramePr/>
                <a:graphic xmlns:a="http://schemas.openxmlformats.org/drawingml/2006/main">
                  <a:graphicData uri="http://schemas.microsoft.com/office/word/2010/wordprocessingShape">
                    <wps:wsp>
                      <wps:cNvSpPr/>
                      <wps:spPr>
                        <a:xfrm>
                          <a:off x="0" y="0"/>
                          <a:ext cx="21145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9001087" o:spid="_x0000_s1026" style="position:absolute;margin-left:186.5pt;margin-top:.3pt;width:16.6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" fillcolor="white [3201]" strokecolor="black [3200]" strokeweight="2pt"/>
            </w:pict>
          </mc:Fallback>
        </mc:AlternateContent>
      </w:r>
      <w:r>
        <w:rPr>
          <w:rFonts w:ascii="Times New Roman" w:hAnsi="Times New Roman" w:cs="Times New Roman"/>
          <w:sz w:val="24"/>
        </w:rPr>
        <w:t>Pendidikan Terakhir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w:t>
      </w:r>
      <w:r>
        <w:rPr>
          <w:rFonts w:ascii="Times New Roman" w:hAnsi="Times New Roman" w:cs="Times New Roman"/>
          <w:sz w:val="24"/>
          <w:lang w:val="en-GB"/>
        </w:rPr>
        <w:t>M</w:t>
      </w:r>
      <w:r>
        <w:rPr>
          <w:rFonts w:ascii="Times New Roman" w:hAnsi="Times New Roman" w:cs="Times New Roman"/>
          <w:sz w:val="24"/>
        </w:rPr>
        <w:t>A/Sederajat</w:t>
      </w:r>
    </w:p>
    <w:p w:rsidR="007E5EE8" w:rsidRPr="009416B0" w:rsidRDefault="007E5EE8" w:rsidP="007E5EE8">
      <w:pPr>
        <w:spacing w:after="0" w:line="360" w:lineRule="auto"/>
        <w:jc w:val="both"/>
        <w:rPr>
          <w:rFonts w:ascii="Times New Roman" w:hAnsi="Times New Roman" w:cs="Times New Roman"/>
          <w:sz w:val="24"/>
          <w:lang w:val="en-GB"/>
        </w:rPr>
      </w:pPr>
      <w:r>
        <w:rPr>
          <w:rFonts w:ascii="Times New Roman" w:hAnsi="Times New Roman" w:cs="Times New Roman"/>
          <w:noProof/>
          <w:sz w:val="24"/>
          <w:lang w:val="en-US"/>
        </w:rPr>
        <mc:AlternateContent>
          <mc:Choice Requires="wps">
            <w:drawing>
              <wp:anchor distT="0" distB="0" distL="114300" distR="114300" simplePos="0" relativeHeight="251669504" behindDoc="0" locked="0" layoutInCell="1" allowOverlap="1" wp14:anchorId="106EBBFB" wp14:editId="032E4F06">
                <wp:simplePos x="0" y="0"/>
                <wp:positionH relativeFrom="column">
                  <wp:posOffset>2368601</wp:posOffset>
                </wp:positionH>
                <wp:positionV relativeFrom="paragraph">
                  <wp:posOffset>245923</wp:posOffset>
                </wp:positionV>
                <wp:extent cx="211455" cy="189865"/>
                <wp:effectExtent l="0" t="0" r="17145" b="19685"/>
                <wp:wrapNone/>
                <wp:docPr id="11" name="Rectangle 11"/>
                <wp:cNvGraphicFramePr/>
                <a:graphic xmlns:a="http://schemas.openxmlformats.org/drawingml/2006/main">
                  <a:graphicData uri="http://schemas.microsoft.com/office/word/2010/wordprocessingShape">
                    <wps:wsp>
                      <wps:cNvSpPr/>
                      <wps:spPr>
                        <a:xfrm>
                          <a:off x="0" y="0"/>
                          <a:ext cx="21145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86.5pt;margin-top:19.35pt;width:16.65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" fillcolor="white [3201]" strokecolor="black [3200]" strokeweight="2pt"/>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D</w:t>
      </w:r>
      <w:r>
        <w:rPr>
          <w:rFonts w:ascii="Times New Roman" w:hAnsi="Times New Roman" w:cs="Times New Roman"/>
          <w:sz w:val="24"/>
          <w:lang w:val="en-GB"/>
        </w:rPr>
        <w:t>III</w:t>
      </w:r>
    </w:p>
    <w:p w:rsidR="007E5EE8" w:rsidRPr="009416B0" w:rsidRDefault="007E5EE8" w:rsidP="007E5EE8">
      <w:pPr>
        <w:spacing w:after="0" w:line="360" w:lineRule="auto"/>
        <w:jc w:val="both"/>
        <w:rPr>
          <w:rFonts w:ascii="Times New Roman" w:hAnsi="Times New Roman" w:cs="Times New Roman"/>
          <w:sz w:val="24"/>
          <w:lang w:val="en-GB"/>
        </w:rPr>
      </w:pPr>
      <w:r>
        <w:rPr>
          <w:rFonts w:ascii="Times New Roman" w:hAnsi="Times New Roman" w:cs="Times New Roman"/>
          <w:noProof/>
          <w:sz w:val="24"/>
          <w:lang w:val="en-US"/>
        </w:rPr>
        <mc:AlternateContent>
          <mc:Choice Requires="wps">
            <w:drawing>
              <wp:anchor distT="0" distB="0" distL="114300" distR="114300" simplePos="0" relativeHeight="251670528" behindDoc="0" locked="0" layoutInCell="1" allowOverlap="1" wp14:anchorId="149E1928" wp14:editId="1037D279">
                <wp:simplePos x="0" y="0"/>
                <wp:positionH relativeFrom="column">
                  <wp:posOffset>2368601</wp:posOffset>
                </wp:positionH>
                <wp:positionV relativeFrom="paragraph">
                  <wp:posOffset>238937</wp:posOffset>
                </wp:positionV>
                <wp:extent cx="211455" cy="189865"/>
                <wp:effectExtent l="0" t="0" r="17145" b="19685"/>
                <wp:wrapNone/>
                <wp:docPr id="12" name="Rectangle 12"/>
                <wp:cNvGraphicFramePr/>
                <a:graphic xmlns:a="http://schemas.openxmlformats.org/drawingml/2006/main">
                  <a:graphicData uri="http://schemas.microsoft.com/office/word/2010/wordprocessingShape">
                    <wps:wsp>
                      <wps:cNvSpPr/>
                      <wps:spPr>
                        <a:xfrm>
                          <a:off x="0" y="0"/>
                          <a:ext cx="21145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86.5pt;margin-top:18.8pt;width:16.65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" fillcolor="white [3201]" strokecolor="black [3200]" strokeweight="2pt"/>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w:t>
      </w:r>
      <w:r>
        <w:rPr>
          <w:rFonts w:ascii="Times New Roman" w:hAnsi="Times New Roman" w:cs="Times New Roman"/>
          <w:sz w:val="24"/>
          <w:lang w:val="en-GB"/>
        </w:rPr>
        <w:t>1</w:t>
      </w:r>
    </w:p>
    <w:p w:rsidR="007E5EE8" w:rsidRPr="009416B0" w:rsidRDefault="007E5EE8" w:rsidP="007E5EE8">
      <w:pPr>
        <w:spacing w:after="0" w:line="360" w:lineRule="auto"/>
        <w:jc w:val="both"/>
        <w:rPr>
          <w:rFonts w:ascii="Times New Roman" w:hAnsi="Times New Roman" w:cs="Times New Roman"/>
          <w:sz w:val="24"/>
          <w:lang w:val="en-GB"/>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lang w:val="en-GB"/>
        </w:rPr>
        <w:t>S2</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Kursus/bimtek/diklat dibidang pengelolaan aset yang pernah diikuti</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 Tidak Pernah</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 Minim sekali</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 Sering</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Sangat sering</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Tanggal Pengisian Kuesioner</w:t>
      </w:r>
      <w:r>
        <w:rPr>
          <w:rFonts w:ascii="Times New Roman" w:hAnsi="Times New Roman" w:cs="Times New Roman"/>
          <w:sz w:val="24"/>
        </w:rPr>
        <w:tab/>
      </w:r>
      <w:r>
        <w:rPr>
          <w:rFonts w:ascii="Times New Roman" w:hAnsi="Times New Roman" w:cs="Times New Roman"/>
          <w:sz w:val="24"/>
        </w:rPr>
        <w:tab/>
        <w:t>:</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BAGIAN II : PETUNJUK PENGISIAN</w:t>
      </w:r>
    </w:p>
    <w:p w:rsidR="007E5EE8" w:rsidRPr="00B9298E" w:rsidRDefault="007E5EE8" w:rsidP="007E5EE8">
      <w:pPr>
        <w:pStyle w:val="ListParagraph"/>
        <w:numPr>
          <w:ilvl w:val="0"/>
          <w:numId w:val="1"/>
        </w:numPr>
        <w:spacing w:after="0" w:line="360" w:lineRule="auto"/>
        <w:jc w:val="both"/>
        <w:rPr>
          <w:rFonts w:ascii="Times New Roman" w:hAnsi="Times New Roman" w:cs="Times New Roman"/>
          <w:sz w:val="24"/>
        </w:rPr>
      </w:pPr>
      <w:r w:rsidRPr="00B9298E">
        <w:rPr>
          <w:rFonts w:ascii="Times New Roman" w:hAnsi="Times New Roman" w:cs="Times New Roman"/>
          <w:sz w:val="24"/>
        </w:rPr>
        <w:t>Sebelum menjawab pernyataan kuesioner, dimohon kepada responden untuk terlebih dahulu</w:t>
      </w:r>
      <w:r>
        <w:rPr>
          <w:rFonts w:ascii="Times New Roman" w:hAnsi="Times New Roman" w:cs="Times New Roman"/>
          <w:sz w:val="24"/>
        </w:rPr>
        <w:t xml:space="preserve"> </w:t>
      </w:r>
      <w:r w:rsidRPr="00B9298E">
        <w:rPr>
          <w:rFonts w:ascii="Times New Roman" w:hAnsi="Times New Roman" w:cs="Times New Roman"/>
          <w:sz w:val="24"/>
        </w:rPr>
        <w:t>mengisi identitas responden sesuai dengan formulir isian yang disediakan.</w:t>
      </w:r>
    </w:p>
    <w:p w:rsidR="007E5EE8" w:rsidRPr="00B9298E" w:rsidRDefault="007E5EE8" w:rsidP="007E5EE8">
      <w:pPr>
        <w:pStyle w:val="ListParagraph"/>
        <w:numPr>
          <w:ilvl w:val="0"/>
          <w:numId w:val="1"/>
        </w:numPr>
        <w:spacing w:after="0" w:line="360" w:lineRule="auto"/>
        <w:jc w:val="both"/>
        <w:rPr>
          <w:rFonts w:ascii="Times New Roman" w:hAnsi="Times New Roman" w:cs="Times New Roman"/>
          <w:sz w:val="24"/>
        </w:rPr>
      </w:pPr>
      <w:r w:rsidRPr="00B9298E">
        <w:rPr>
          <w:rFonts w:ascii="Times New Roman" w:hAnsi="Times New Roman" w:cs="Times New Roman"/>
          <w:sz w:val="24"/>
        </w:rPr>
        <w:lastRenderedPageBreak/>
        <w:t>Bacalah pernyataan dalam kuesioner ini secara teliti dan berikan tanda silang (X) atau check list (√) pada salah satu alternatif jawaban yang menurut Bapak/Ibu sesuai dengan kenyataan</w:t>
      </w:r>
      <w:r>
        <w:rPr>
          <w:rFonts w:ascii="Times New Roman" w:hAnsi="Times New Roman" w:cs="Times New Roman"/>
          <w:sz w:val="24"/>
        </w:rPr>
        <w:t xml:space="preserve"> </w:t>
      </w:r>
      <w:r w:rsidRPr="00B9298E">
        <w:rPr>
          <w:rFonts w:ascii="Times New Roman" w:hAnsi="Times New Roman" w:cs="Times New Roman"/>
          <w:sz w:val="24"/>
        </w:rPr>
        <w:t>yang Bapak/Ibu yang alami di lapangan.</w:t>
      </w:r>
    </w:p>
    <w:p w:rsidR="007E5EE8" w:rsidRPr="003C4AC4" w:rsidRDefault="007E5EE8" w:rsidP="007E5EE8">
      <w:pPr>
        <w:pStyle w:val="ListParagraph"/>
        <w:numPr>
          <w:ilvl w:val="0"/>
          <w:numId w:val="1"/>
        </w:numPr>
        <w:spacing w:after="0" w:line="360" w:lineRule="auto"/>
        <w:jc w:val="both"/>
        <w:rPr>
          <w:rFonts w:ascii="Times New Roman" w:hAnsi="Times New Roman" w:cs="Times New Roman"/>
          <w:sz w:val="24"/>
        </w:rPr>
      </w:pPr>
      <w:r w:rsidRPr="00B9298E">
        <w:rPr>
          <w:rFonts w:ascii="Times New Roman" w:hAnsi="Times New Roman" w:cs="Times New Roman"/>
          <w:sz w:val="24"/>
        </w:rPr>
        <w:t>Dimohon untuk menjawab sesuai dengan pengalaman/pendapat Bapak/Ibu sendiri tanpa ada</w:t>
      </w:r>
      <w:r>
        <w:rPr>
          <w:rFonts w:ascii="Times New Roman" w:hAnsi="Times New Roman" w:cs="Times New Roman"/>
          <w:sz w:val="24"/>
        </w:rPr>
        <w:t xml:space="preserve"> </w:t>
      </w:r>
      <w:r w:rsidRPr="00B9298E">
        <w:rPr>
          <w:rFonts w:ascii="Times New Roman" w:hAnsi="Times New Roman" w:cs="Times New Roman"/>
          <w:sz w:val="24"/>
        </w:rPr>
        <w:t>paksaan dari pihak manapun (jujur), karena tidak ada jawaban yang salah atau benar.</w:t>
      </w:r>
    </w:p>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BAGIAN III : DAFTAR PERTANYAAN</w:t>
      </w:r>
    </w:p>
    <w:p w:rsidR="007E5EE8" w:rsidRDefault="007E5EE8" w:rsidP="007E5EE8">
      <w:pPr>
        <w:spacing w:after="0" w:line="360" w:lineRule="auto"/>
        <w:jc w:val="both"/>
        <w:rPr>
          <w:rFonts w:ascii="Times New Roman" w:hAnsi="Times New Roman" w:cs="Times New Roman"/>
          <w:sz w:val="24"/>
        </w:rPr>
      </w:pPr>
      <w:r w:rsidRPr="00B9298E">
        <w:rPr>
          <w:rFonts w:ascii="Times New Roman" w:hAnsi="Times New Roman" w:cs="Times New Roman"/>
          <w:sz w:val="24"/>
        </w:rPr>
        <w:t>Mohon Bapak/Ibu memberikan tanda silang (X) atau check l</w:t>
      </w:r>
      <w:r>
        <w:rPr>
          <w:rFonts w:ascii="Times New Roman" w:hAnsi="Times New Roman" w:cs="Times New Roman"/>
          <w:sz w:val="24"/>
        </w:rPr>
        <w:t xml:space="preserve">ist (√) pada salah satu jawaban </w:t>
      </w:r>
      <w:r w:rsidRPr="00B9298E">
        <w:rPr>
          <w:rFonts w:ascii="Times New Roman" w:hAnsi="Times New Roman" w:cs="Times New Roman"/>
          <w:sz w:val="24"/>
        </w:rPr>
        <w:t>yang sesuai dengan pendapat dari Bapak/Ibu.</w:t>
      </w:r>
    </w:p>
    <w:p w:rsidR="007E5EE8" w:rsidRDefault="007E5EE8" w:rsidP="007E5EE8">
      <w:pPr>
        <w:spacing w:after="0" w:line="360" w:lineRule="auto"/>
        <w:jc w:val="both"/>
        <w:rPr>
          <w:rFonts w:ascii="Times New Roman" w:hAnsi="Times New Roman" w:cs="Times New Roman"/>
          <w:sz w:val="24"/>
        </w:rPr>
      </w:pPr>
      <w:r w:rsidRPr="00B9298E">
        <w:rPr>
          <w:rFonts w:ascii="Times New Roman" w:hAnsi="Times New Roman" w:cs="Times New Roman"/>
          <w:noProof/>
          <w:sz w:val="24"/>
          <w:lang w:val="en-US"/>
        </w:rPr>
        <mc:AlternateContent>
          <mc:Choice Requires="wps">
            <w:drawing>
              <wp:anchor distT="45720" distB="45720" distL="114300" distR="114300" simplePos="0" relativeHeight="251671552" behindDoc="0" locked="0" layoutInCell="1" allowOverlap="1" wp14:anchorId="46EA6C0A" wp14:editId="2A3FA283">
                <wp:simplePos x="0" y="0"/>
                <wp:positionH relativeFrom="column">
                  <wp:posOffset>1718945</wp:posOffset>
                </wp:positionH>
                <wp:positionV relativeFrom="paragraph">
                  <wp:posOffset>15926</wp:posOffset>
                </wp:positionV>
                <wp:extent cx="2360930" cy="1330960"/>
                <wp:effectExtent l="0" t="0" r="12700" b="21590"/>
                <wp:wrapSquare wrapText="bothSides"/>
                <wp:docPr id="86646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30960"/>
                        </a:xfrm>
                        <a:prstGeom prst="rect">
                          <a:avLst/>
                        </a:prstGeom>
                        <a:solidFill>
                          <a:srgbClr val="FFFFFF"/>
                        </a:solidFill>
                        <a:ln w="9525">
                          <a:solidFill>
                            <a:srgbClr val="000000"/>
                          </a:solidFill>
                          <a:miter lim="800000"/>
                          <a:headEnd/>
                          <a:tailEnd/>
                        </a:ln>
                      </wps:spPr>
                      <wps:txbx>
                        <w:txbxContent>
                          <w:p w:rsidR="007E5EE8" w:rsidRPr="00B9298E"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STS</w:t>
                            </w:r>
                            <w:r>
                              <w:rPr>
                                <w:rFonts w:ascii="Times New Roman" w:hAnsi="Times New Roman" w:cs="Times New Roman"/>
                                <w:sz w:val="24"/>
                              </w:rPr>
                              <w:tab/>
                            </w:r>
                            <w:r w:rsidRPr="00B9298E">
                              <w:rPr>
                                <w:rFonts w:ascii="Times New Roman" w:hAnsi="Times New Roman" w:cs="Times New Roman"/>
                                <w:sz w:val="24"/>
                              </w:rPr>
                              <w:t>= Sangat Tidak Setuju</w:t>
                            </w:r>
                            <w:r>
                              <w:rPr>
                                <w:rFonts w:ascii="Times New Roman" w:hAnsi="Times New Roman" w:cs="Times New Roman"/>
                                <w:sz w:val="24"/>
                              </w:rPr>
                              <w:t xml:space="preserve"> </w:t>
                            </w:r>
                          </w:p>
                          <w:p w:rsidR="007E5EE8" w:rsidRPr="00B9298E" w:rsidRDefault="007E5EE8" w:rsidP="007E5EE8">
                            <w:pPr>
                              <w:spacing w:after="0" w:line="360" w:lineRule="auto"/>
                              <w:jc w:val="both"/>
                              <w:rPr>
                                <w:rFonts w:ascii="Times New Roman" w:hAnsi="Times New Roman" w:cs="Times New Roman"/>
                                <w:sz w:val="24"/>
                              </w:rPr>
                            </w:pPr>
                            <w:r w:rsidRPr="00B9298E">
                              <w:rPr>
                                <w:rFonts w:ascii="Times New Roman" w:hAnsi="Times New Roman" w:cs="Times New Roman"/>
                                <w:sz w:val="24"/>
                              </w:rPr>
                              <w:t>T</w:t>
                            </w:r>
                            <w:r>
                              <w:rPr>
                                <w:rFonts w:ascii="Times New Roman" w:hAnsi="Times New Roman" w:cs="Times New Roman"/>
                                <w:sz w:val="24"/>
                              </w:rPr>
                              <w:t>S</w:t>
                            </w:r>
                            <w:r>
                              <w:rPr>
                                <w:rFonts w:ascii="Times New Roman" w:hAnsi="Times New Roman" w:cs="Times New Roman"/>
                                <w:sz w:val="24"/>
                              </w:rPr>
                              <w:tab/>
                            </w:r>
                            <w:r w:rsidRPr="00B9298E">
                              <w:rPr>
                                <w:rFonts w:ascii="Times New Roman" w:hAnsi="Times New Roman" w:cs="Times New Roman"/>
                                <w:sz w:val="24"/>
                              </w:rPr>
                              <w:t>= Tidak Setuju</w:t>
                            </w:r>
                            <w:r>
                              <w:rPr>
                                <w:rFonts w:ascii="Times New Roman" w:hAnsi="Times New Roman" w:cs="Times New Roman"/>
                                <w:sz w:val="24"/>
                              </w:rPr>
                              <w:t xml:space="preserve"> </w:t>
                            </w:r>
                          </w:p>
                          <w:p w:rsidR="007E5EE8" w:rsidRPr="00C766E4" w:rsidRDefault="007E5EE8" w:rsidP="007E5EE8">
                            <w:pPr>
                              <w:spacing w:after="0" w:line="360" w:lineRule="auto"/>
                              <w:jc w:val="both"/>
                              <w:rPr>
                                <w:rFonts w:ascii="Times New Roman" w:hAnsi="Times New Roman" w:cs="Times New Roman"/>
                                <w:sz w:val="24"/>
                                <w:lang w:val="en-GB"/>
                              </w:rPr>
                            </w:pPr>
                            <w:r>
                              <w:rPr>
                                <w:rFonts w:ascii="Times New Roman" w:hAnsi="Times New Roman" w:cs="Times New Roman"/>
                                <w:sz w:val="24"/>
                                <w:lang w:val="en-GB"/>
                              </w:rPr>
                              <w:t>KS</w:t>
                            </w:r>
                            <w:r>
                              <w:rPr>
                                <w:rFonts w:ascii="Times New Roman" w:hAnsi="Times New Roman" w:cs="Times New Roman"/>
                                <w:sz w:val="24"/>
                              </w:rPr>
                              <w:tab/>
                            </w:r>
                            <w:r w:rsidRPr="00B9298E">
                              <w:rPr>
                                <w:rFonts w:ascii="Times New Roman" w:hAnsi="Times New Roman" w:cs="Times New Roman"/>
                                <w:sz w:val="24"/>
                              </w:rPr>
                              <w:t xml:space="preserve">= </w:t>
                            </w:r>
                            <w:proofErr w:type="spellStart"/>
                            <w:r>
                              <w:rPr>
                                <w:rFonts w:ascii="Times New Roman" w:hAnsi="Times New Roman" w:cs="Times New Roman"/>
                                <w:sz w:val="24"/>
                                <w:lang w:val="en-GB"/>
                              </w:rPr>
                              <w:t>Kurang</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Setuju</w:t>
                            </w:r>
                            <w:proofErr w:type="spellEnd"/>
                          </w:p>
                          <w:p w:rsidR="007E5EE8" w:rsidRPr="00B9298E"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sz w:val="24"/>
                              </w:rPr>
                              <w:tab/>
                            </w:r>
                            <w:r w:rsidRPr="00B9298E">
                              <w:rPr>
                                <w:rFonts w:ascii="Times New Roman" w:hAnsi="Times New Roman" w:cs="Times New Roman"/>
                                <w:sz w:val="24"/>
                              </w:rPr>
                              <w:t>= Setuju</w:t>
                            </w:r>
                            <w:r>
                              <w:rPr>
                                <w:rFonts w:ascii="Times New Roman" w:hAnsi="Times New Roman" w:cs="Times New Roman"/>
                                <w:sz w:val="24"/>
                              </w:rPr>
                              <w:t xml:space="preserve"> </w:t>
                            </w:r>
                          </w:p>
                          <w:p w:rsidR="007E5EE8" w:rsidRPr="00B9298E"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SS</w:t>
                            </w:r>
                            <w:r>
                              <w:rPr>
                                <w:rFonts w:ascii="Times New Roman" w:hAnsi="Times New Roman" w:cs="Times New Roman"/>
                                <w:sz w:val="24"/>
                              </w:rPr>
                              <w:tab/>
                            </w:r>
                            <w:r w:rsidRPr="00B9298E">
                              <w:rPr>
                                <w:rFonts w:ascii="Times New Roman" w:hAnsi="Times New Roman" w:cs="Times New Roman"/>
                                <w:sz w:val="24"/>
                              </w:rPr>
                              <w:t>= Sangat Setuju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35pt;margin-top:1.25pt;width:185.9pt;height:104.8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">
                <v:textbox>
                  <w:txbxContent>
                    <w:p w:rsidR="007E5EE8" w:rsidRPr="00B9298E"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STS</w:t>
                      </w:r>
                      <w:r>
                        <w:rPr>
                          <w:rFonts w:ascii="Times New Roman" w:hAnsi="Times New Roman" w:cs="Times New Roman"/>
                          <w:sz w:val="24"/>
                        </w:rPr>
                        <w:tab/>
                      </w:r>
                      <w:r w:rsidRPr="00B9298E">
                        <w:rPr>
                          <w:rFonts w:ascii="Times New Roman" w:hAnsi="Times New Roman" w:cs="Times New Roman"/>
                          <w:sz w:val="24"/>
                        </w:rPr>
                        <w:t>= Sangat Tidak Setuju</w:t>
                      </w:r>
                      <w:r>
                        <w:rPr>
                          <w:rFonts w:ascii="Times New Roman" w:hAnsi="Times New Roman" w:cs="Times New Roman"/>
                          <w:sz w:val="24"/>
                        </w:rPr>
                        <w:t xml:space="preserve"> </w:t>
                      </w:r>
                    </w:p>
                    <w:p w:rsidR="007E5EE8" w:rsidRPr="00B9298E" w:rsidRDefault="007E5EE8" w:rsidP="007E5EE8">
                      <w:pPr>
                        <w:spacing w:after="0" w:line="360" w:lineRule="auto"/>
                        <w:jc w:val="both"/>
                        <w:rPr>
                          <w:rFonts w:ascii="Times New Roman" w:hAnsi="Times New Roman" w:cs="Times New Roman"/>
                          <w:sz w:val="24"/>
                        </w:rPr>
                      </w:pPr>
                      <w:r w:rsidRPr="00B9298E">
                        <w:rPr>
                          <w:rFonts w:ascii="Times New Roman" w:hAnsi="Times New Roman" w:cs="Times New Roman"/>
                          <w:sz w:val="24"/>
                        </w:rPr>
                        <w:t>T</w:t>
                      </w:r>
                      <w:r>
                        <w:rPr>
                          <w:rFonts w:ascii="Times New Roman" w:hAnsi="Times New Roman" w:cs="Times New Roman"/>
                          <w:sz w:val="24"/>
                        </w:rPr>
                        <w:t>S</w:t>
                      </w:r>
                      <w:r>
                        <w:rPr>
                          <w:rFonts w:ascii="Times New Roman" w:hAnsi="Times New Roman" w:cs="Times New Roman"/>
                          <w:sz w:val="24"/>
                        </w:rPr>
                        <w:tab/>
                      </w:r>
                      <w:r w:rsidRPr="00B9298E">
                        <w:rPr>
                          <w:rFonts w:ascii="Times New Roman" w:hAnsi="Times New Roman" w:cs="Times New Roman"/>
                          <w:sz w:val="24"/>
                        </w:rPr>
                        <w:t>= Tidak Setuju</w:t>
                      </w:r>
                      <w:r>
                        <w:rPr>
                          <w:rFonts w:ascii="Times New Roman" w:hAnsi="Times New Roman" w:cs="Times New Roman"/>
                          <w:sz w:val="24"/>
                        </w:rPr>
                        <w:t xml:space="preserve"> </w:t>
                      </w:r>
                    </w:p>
                    <w:p w:rsidR="007E5EE8" w:rsidRPr="00C766E4" w:rsidRDefault="007E5EE8" w:rsidP="007E5EE8">
                      <w:pPr>
                        <w:spacing w:after="0" w:line="360" w:lineRule="auto"/>
                        <w:jc w:val="both"/>
                        <w:rPr>
                          <w:rFonts w:ascii="Times New Roman" w:hAnsi="Times New Roman" w:cs="Times New Roman"/>
                          <w:sz w:val="24"/>
                          <w:lang w:val="en-GB"/>
                        </w:rPr>
                      </w:pPr>
                      <w:r>
                        <w:rPr>
                          <w:rFonts w:ascii="Times New Roman" w:hAnsi="Times New Roman" w:cs="Times New Roman"/>
                          <w:sz w:val="24"/>
                          <w:lang w:val="en-GB"/>
                        </w:rPr>
                        <w:t>KS</w:t>
                      </w:r>
                      <w:r>
                        <w:rPr>
                          <w:rFonts w:ascii="Times New Roman" w:hAnsi="Times New Roman" w:cs="Times New Roman"/>
                          <w:sz w:val="24"/>
                        </w:rPr>
                        <w:tab/>
                      </w:r>
                      <w:r w:rsidRPr="00B9298E">
                        <w:rPr>
                          <w:rFonts w:ascii="Times New Roman" w:hAnsi="Times New Roman" w:cs="Times New Roman"/>
                          <w:sz w:val="24"/>
                        </w:rPr>
                        <w:t xml:space="preserve">= </w:t>
                      </w:r>
                      <w:proofErr w:type="spellStart"/>
                      <w:r>
                        <w:rPr>
                          <w:rFonts w:ascii="Times New Roman" w:hAnsi="Times New Roman" w:cs="Times New Roman"/>
                          <w:sz w:val="24"/>
                          <w:lang w:val="en-GB"/>
                        </w:rPr>
                        <w:t>Kurang</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Setuju</w:t>
                      </w:r>
                      <w:proofErr w:type="spellEnd"/>
                    </w:p>
                    <w:p w:rsidR="007E5EE8" w:rsidRPr="00B9298E"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sz w:val="24"/>
                        </w:rPr>
                        <w:tab/>
                      </w:r>
                      <w:r w:rsidRPr="00B9298E">
                        <w:rPr>
                          <w:rFonts w:ascii="Times New Roman" w:hAnsi="Times New Roman" w:cs="Times New Roman"/>
                          <w:sz w:val="24"/>
                        </w:rPr>
                        <w:t>= Setuju</w:t>
                      </w:r>
                      <w:r>
                        <w:rPr>
                          <w:rFonts w:ascii="Times New Roman" w:hAnsi="Times New Roman" w:cs="Times New Roman"/>
                          <w:sz w:val="24"/>
                        </w:rPr>
                        <w:t xml:space="preserve"> </w:t>
                      </w:r>
                    </w:p>
                    <w:p w:rsidR="007E5EE8" w:rsidRPr="00B9298E"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SS</w:t>
                      </w:r>
                      <w:r>
                        <w:rPr>
                          <w:rFonts w:ascii="Times New Roman" w:hAnsi="Times New Roman" w:cs="Times New Roman"/>
                          <w:sz w:val="24"/>
                        </w:rPr>
                        <w:tab/>
                      </w:r>
                      <w:r w:rsidRPr="00B9298E">
                        <w:rPr>
                          <w:rFonts w:ascii="Times New Roman" w:hAnsi="Times New Roman" w:cs="Times New Roman"/>
                          <w:sz w:val="24"/>
                        </w:rPr>
                        <w:t>= Sangat Setuju</w:t>
                      </w:r>
                    </w:p>
                  </w:txbxContent>
                </v:textbox>
                <w10:wrap type="square"/>
              </v:shape>
            </w:pict>
          </mc:Fallback>
        </mc:AlternateContent>
      </w:r>
    </w:p>
    <w:p w:rsidR="007E5EE8" w:rsidRDefault="007E5EE8" w:rsidP="007E5EE8">
      <w:pPr>
        <w:spacing w:after="0" w:line="360" w:lineRule="auto"/>
        <w:jc w:val="both"/>
        <w:rPr>
          <w:rFonts w:ascii="Times New Roman" w:hAnsi="Times New Roman" w:cs="Times New Roman"/>
          <w:sz w:val="24"/>
        </w:rPr>
      </w:pPr>
    </w:p>
    <w:p w:rsidR="007E5EE8" w:rsidRDefault="007E5EE8" w:rsidP="007E5EE8">
      <w:pPr>
        <w:spacing w:after="0" w:line="360" w:lineRule="auto"/>
        <w:jc w:val="both"/>
        <w:rPr>
          <w:rFonts w:ascii="Times New Roman" w:hAnsi="Times New Roman" w:cs="Times New Roman"/>
          <w:sz w:val="24"/>
        </w:rPr>
      </w:pPr>
    </w:p>
    <w:p w:rsidR="007E5EE8" w:rsidRDefault="007E5EE8" w:rsidP="007E5EE8">
      <w:pPr>
        <w:spacing w:after="0" w:line="360" w:lineRule="auto"/>
        <w:jc w:val="both"/>
        <w:rPr>
          <w:rFonts w:ascii="Times New Roman" w:hAnsi="Times New Roman" w:cs="Times New Roman"/>
          <w:sz w:val="24"/>
        </w:rPr>
      </w:pPr>
    </w:p>
    <w:p w:rsidR="007E5EE8" w:rsidRDefault="007E5EE8" w:rsidP="007E5EE8">
      <w:pPr>
        <w:spacing w:after="0" w:line="360" w:lineRule="auto"/>
        <w:jc w:val="both"/>
        <w:rPr>
          <w:rFonts w:ascii="Times New Roman" w:hAnsi="Times New Roman" w:cs="Times New Roman"/>
          <w:sz w:val="24"/>
        </w:rPr>
      </w:pPr>
    </w:p>
    <w:p w:rsidR="007E5EE8" w:rsidRDefault="007E5EE8" w:rsidP="007E5EE8">
      <w:pPr>
        <w:spacing w:after="0" w:line="36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49"/>
        <w:gridCol w:w="4780"/>
        <w:gridCol w:w="692"/>
        <w:gridCol w:w="553"/>
        <w:gridCol w:w="559"/>
        <w:gridCol w:w="512"/>
        <w:gridCol w:w="508"/>
      </w:tblGrid>
      <w:tr w:rsidR="007E5EE8" w:rsidTr="00214623">
        <w:tc>
          <w:tcPr>
            <w:tcW w:w="9016" w:type="dxa"/>
            <w:gridSpan w:val="7"/>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 xml:space="preserve">1. </w:t>
            </w:r>
            <w:proofErr w:type="spellStart"/>
            <w:r>
              <w:rPr>
                <w:rFonts w:ascii="Times New Roman" w:hAnsi="Times New Roman" w:cs="Times New Roman"/>
                <w:b/>
                <w:sz w:val="24"/>
                <w:lang w:val="en-GB"/>
              </w:rPr>
              <w:t>Efektivitas</w:t>
            </w:r>
            <w:proofErr w:type="spellEnd"/>
            <w:r w:rsidRPr="00B9298E">
              <w:rPr>
                <w:rFonts w:ascii="Times New Roman" w:hAnsi="Times New Roman" w:cs="Times New Roman"/>
                <w:b/>
                <w:sz w:val="24"/>
              </w:rPr>
              <w:t xml:space="preserve"> Pengelolaan Barang Milik Daerah (Y)</w:t>
            </w:r>
          </w:p>
        </w:tc>
      </w:tr>
      <w:tr w:rsidR="007E5EE8" w:rsidTr="00214623">
        <w:tc>
          <w:tcPr>
            <w:tcW w:w="562"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No</w:t>
            </w:r>
          </w:p>
        </w:tc>
        <w:tc>
          <w:tcPr>
            <w:tcW w:w="5529"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Pernyataan</w:t>
            </w:r>
          </w:p>
        </w:tc>
        <w:tc>
          <w:tcPr>
            <w:tcW w:w="708"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STS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TS</w:t>
            </w:r>
          </w:p>
        </w:tc>
        <w:tc>
          <w:tcPr>
            <w:tcW w:w="567" w:type="dxa"/>
          </w:tcPr>
          <w:p w:rsidR="007E5EE8" w:rsidRPr="00C766E4" w:rsidRDefault="007E5EE8" w:rsidP="00214623">
            <w:pPr>
              <w:spacing w:line="360" w:lineRule="auto"/>
              <w:jc w:val="center"/>
              <w:rPr>
                <w:rFonts w:ascii="Times New Roman" w:hAnsi="Times New Roman" w:cs="Times New Roman"/>
                <w:b/>
                <w:sz w:val="24"/>
                <w:lang w:val="en-GB"/>
              </w:rPr>
            </w:pPr>
            <w:r>
              <w:rPr>
                <w:rFonts w:ascii="Times New Roman" w:hAnsi="Times New Roman" w:cs="Times New Roman"/>
                <w:b/>
                <w:sz w:val="24"/>
                <w:lang w:val="en-GB"/>
              </w:rPr>
              <w:t>KS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w:t>
            </w:r>
          </w:p>
        </w:tc>
        <w:tc>
          <w:tcPr>
            <w:tcW w:w="516"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SS</w:t>
            </w: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1.</w:t>
            </w:r>
          </w:p>
          <w:p w:rsidR="007E5EE8" w:rsidRDefault="007E5EE8" w:rsidP="00214623">
            <w:pPr>
              <w:spacing w:line="360" w:lineRule="auto"/>
              <w:jc w:val="both"/>
              <w:rPr>
                <w:rFonts w:ascii="Times New Roman" w:hAnsi="Times New Roman" w:cs="Times New Roman"/>
                <w:sz w:val="24"/>
              </w:rPr>
            </w:pPr>
          </w:p>
        </w:tc>
        <w:tc>
          <w:tcPr>
            <w:tcW w:w="5529" w:type="dxa"/>
          </w:tcPr>
          <w:p w:rsidR="007E5EE8" w:rsidRPr="00451D7E"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rPr>
              <w:t>Perencanaan kebutuhan BMD selalu mengacu pada rencana kerja dan kebutuhan masing-masing.</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2.</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Penganggaran kebutuhan BMD disusun sesuai dengan standar harga yang telah ditetapkan.</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3.</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Pengadaan BMD telah memenuhi prinsip efektif, efisien, transparan, adil, dan akuntabel.</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4.</w:t>
            </w:r>
          </w:p>
        </w:tc>
        <w:tc>
          <w:tcPr>
            <w:tcW w:w="5529" w:type="dxa"/>
          </w:tcPr>
          <w:p w:rsidR="007E5EE8" w:rsidRPr="008335A3"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Proses </w:t>
            </w:r>
            <w:proofErr w:type="spellStart"/>
            <w:r>
              <w:rPr>
                <w:rFonts w:ascii="Times New Roman" w:hAnsi="Times New Roman" w:cs="Times New Roman"/>
                <w:sz w:val="24"/>
                <w:lang w:val="en-GB"/>
              </w:rPr>
              <w:t>Inventarisasi</w:t>
            </w:r>
            <w:proofErr w:type="spellEnd"/>
            <w:r>
              <w:rPr>
                <w:rFonts w:ascii="Times New Roman" w:hAnsi="Times New Roman" w:cs="Times New Roman"/>
                <w:sz w:val="24"/>
                <w:lang w:val="en-GB"/>
              </w:rPr>
              <w:t xml:space="preserve"> BMD yang </w:t>
            </w:r>
            <w:proofErr w:type="spellStart"/>
            <w:r>
              <w:rPr>
                <w:rFonts w:ascii="Times New Roman" w:hAnsi="Times New Roman" w:cs="Times New Roman"/>
                <w:sz w:val="24"/>
                <w:lang w:val="en-GB"/>
              </w:rPr>
              <w:t>telah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dilaksanakan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dapat</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meningkatkan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pemanfaatan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lastRenderedPageBreak/>
              <w:t>dari</w:t>
            </w:r>
            <w:proofErr w:type="spellEnd"/>
            <w:r>
              <w:rPr>
                <w:rFonts w:ascii="Times New Roman" w:hAnsi="Times New Roman" w:cs="Times New Roman"/>
                <w:sz w:val="24"/>
                <w:lang w:val="en-GB"/>
              </w:rPr>
              <w:t xml:space="preserve"> BMD </w:t>
            </w:r>
            <w:proofErr w:type="spellStart"/>
            <w:r>
              <w:rPr>
                <w:rFonts w:ascii="Times New Roman" w:hAnsi="Times New Roman" w:cs="Times New Roman"/>
                <w:sz w:val="24"/>
                <w:lang w:val="en-GB"/>
              </w:rPr>
              <w:t>tersebut</w:t>
            </w:r>
            <w:proofErr w:type="spellEnd"/>
            <w:r>
              <w:rPr>
                <w:rFonts w:ascii="Times New Roman" w:hAnsi="Times New Roman" w:cs="Times New Roman"/>
                <w:sz w:val="24"/>
                <w:lang w:val="en-GB"/>
              </w:rPr>
              <w:t>.</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Pr="0039257F"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lastRenderedPageBreak/>
              <w:t>5.</w:t>
            </w:r>
          </w:p>
        </w:tc>
        <w:tc>
          <w:tcPr>
            <w:tcW w:w="5529" w:type="dxa"/>
          </w:tcPr>
          <w:p w:rsidR="007E5EE8"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Pemeliharaan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aset</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dilakukan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secara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berkala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sesuai</w:t>
            </w:r>
            <w:proofErr w:type="spellEnd"/>
            <w:r>
              <w:rPr>
                <w:rFonts w:ascii="Times New Roman" w:hAnsi="Times New Roman" w:cs="Times New Roman"/>
                <w:sz w:val="24"/>
                <w:lang w:val="en-GB"/>
              </w:rPr>
              <w:t xml:space="preserve"> RKBMD </w:t>
            </w:r>
            <w:proofErr w:type="spellStart"/>
            <w:r>
              <w:rPr>
                <w:rFonts w:ascii="Times New Roman" w:hAnsi="Times New Roman" w:cs="Times New Roman"/>
                <w:sz w:val="24"/>
                <w:lang w:val="en-GB"/>
              </w:rPr>
              <w:t>pemeliharaan</w:t>
            </w:r>
            <w:proofErr w:type="spellEnd"/>
            <w:r>
              <w:rPr>
                <w:rFonts w:ascii="Times New Roman" w:hAnsi="Times New Roman" w:cs="Times New Roman"/>
                <w:sz w:val="24"/>
                <w:lang w:val="en-GB"/>
              </w:rPr>
              <w:t xml:space="preserve"> yang </w:t>
            </w:r>
            <w:proofErr w:type="spellStart"/>
            <w:r>
              <w:rPr>
                <w:rFonts w:ascii="Times New Roman" w:hAnsi="Times New Roman" w:cs="Times New Roman"/>
                <w:sz w:val="24"/>
                <w:lang w:val="en-GB"/>
              </w:rPr>
              <w:t>telah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disusun</w:t>
            </w:r>
            <w:proofErr w:type="spellEnd"/>
            <w:r>
              <w:rPr>
                <w:rFonts w:ascii="Times New Roman" w:hAnsi="Times New Roman" w:cs="Times New Roman"/>
                <w:sz w:val="24"/>
                <w:lang w:val="en-GB"/>
              </w:rPr>
              <w:t>.</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Pr="0039257F"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6.</w:t>
            </w:r>
          </w:p>
        </w:tc>
        <w:tc>
          <w:tcPr>
            <w:tcW w:w="5529" w:type="dxa"/>
          </w:tcPr>
          <w:p w:rsidR="007E5EE8"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Apabila</w:t>
            </w:r>
            <w:proofErr w:type="spellEnd"/>
            <w:r>
              <w:rPr>
                <w:rFonts w:ascii="Times New Roman" w:hAnsi="Times New Roman" w:cs="Times New Roman"/>
                <w:sz w:val="24"/>
                <w:lang w:val="en-GB"/>
              </w:rPr>
              <w:t xml:space="preserve"> status </w:t>
            </w:r>
            <w:proofErr w:type="spellStart"/>
            <w:r>
              <w:rPr>
                <w:rFonts w:ascii="Times New Roman" w:hAnsi="Times New Roman" w:cs="Times New Roman"/>
                <w:sz w:val="24"/>
                <w:lang w:val="en-GB"/>
              </w:rPr>
              <w:t>penggunaanya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telah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berakhir</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pengguna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barang</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segera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mengembalikan</w:t>
            </w:r>
            <w:proofErr w:type="spellEnd"/>
            <w:r>
              <w:rPr>
                <w:rFonts w:ascii="Times New Roman" w:hAnsi="Times New Roman" w:cs="Times New Roman"/>
                <w:sz w:val="24"/>
                <w:lang w:val="en-GB"/>
              </w:rPr>
              <w:t xml:space="preserve">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Pr="0039257F"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7.</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Inventar</w:t>
            </w:r>
            <w:r>
              <w:rPr>
                <w:rFonts w:ascii="Times New Roman" w:hAnsi="Times New Roman" w:cs="Times New Roman"/>
                <w:sz w:val="24"/>
                <w:lang w:val="en-GB"/>
              </w:rPr>
              <w:t>i</w:t>
            </w:r>
            <w:r>
              <w:rPr>
                <w:rFonts w:ascii="Times New Roman" w:hAnsi="Times New Roman" w:cs="Times New Roman"/>
                <w:sz w:val="24"/>
              </w:rPr>
              <w:t>sasi telah dilakukan dan seluruh BMD telah sesuai dengan kondisi sebenarnya.</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Pr="0039257F"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8.</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BMD yang tercatat dalam Kartu Inventaris Barang/KIB sudah diklasifikasikan sesuai dengan kelompoknya.</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Pr="0039257F"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9.</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Pengawasan rutin atas pengelolaan BMD telah dilakukan agar BMD tepat guna dan dapat dipertanggungjawabkan.</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Pr="00A67565"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10.</w:t>
            </w:r>
          </w:p>
        </w:tc>
        <w:tc>
          <w:tcPr>
            <w:tcW w:w="5529" w:type="dxa"/>
          </w:tcPr>
          <w:p w:rsidR="007E5EE8" w:rsidRPr="00A67565"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Pemerintah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Kabupaten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telah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melakukan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penyempurnaan</w:t>
            </w:r>
            <w:proofErr w:type="spellEnd"/>
            <w:r>
              <w:rPr>
                <w:rFonts w:ascii="Times New Roman" w:hAnsi="Times New Roman" w:cs="Times New Roman"/>
                <w:sz w:val="24"/>
                <w:lang w:val="en-GB"/>
              </w:rPr>
              <w:t xml:space="preserve"> database BMD/</w:t>
            </w:r>
            <w:proofErr w:type="spellStart"/>
            <w:r>
              <w:rPr>
                <w:rFonts w:ascii="Times New Roman" w:hAnsi="Times New Roman" w:cs="Times New Roman"/>
                <w:sz w:val="24"/>
                <w:lang w:val="en-GB"/>
              </w:rPr>
              <w:t>aset</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daerah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untuk</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mendukung</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efektivitas</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pengelolaan</w:t>
            </w:r>
            <w:proofErr w:type="spellEnd"/>
            <w:r>
              <w:rPr>
                <w:rFonts w:ascii="Times New Roman" w:hAnsi="Times New Roman" w:cs="Times New Roman"/>
                <w:sz w:val="24"/>
                <w:lang w:val="en-GB"/>
              </w:rPr>
              <w:t xml:space="preserve">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bl>
    <w:p w:rsidR="007E5EE8" w:rsidRPr="00451D7E" w:rsidRDefault="007E5EE8" w:rsidP="007E5EE8">
      <w:pPr>
        <w:spacing w:after="0" w:line="360" w:lineRule="auto"/>
        <w:jc w:val="both"/>
        <w:rPr>
          <w:rFonts w:ascii="Times New Roman" w:hAnsi="Times New Roman" w:cs="Times New Roman"/>
          <w:sz w:val="24"/>
          <w:lang w:val="en-GB"/>
        </w:rPr>
      </w:pPr>
      <w:r>
        <w:rPr>
          <w:rFonts w:ascii="Times New Roman" w:hAnsi="Times New Roman" w:cs="Times New Roman"/>
          <w:sz w:val="24"/>
        </w:rPr>
        <w:t xml:space="preserve">Sumber : </w:t>
      </w:r>
      <w:r>
        <w:rPr>
          <w:rFonts w:ascii="Times New Roman" w:hAnsi="Times New Roman" w:cs="Times New Roman"/>
          <w:sz w:val="24"/>
          <w:lang w:val="en-GB"/>
        </w:rPr>
        <w:t>(</w:t>
      </w:r>
      <w:proofErr w:type="spellStart"/>
      <w:r>
        <w:rPr>
          <w:rFonts w:ascii="Times New Roman" w:hAnsi="Times New Roman" w:cs="Times New Roman"/>
          <w:sz w:val="24"/>
          <w:lang w:val="en-GB"/>
        </w:rPr>
        <w:t>Bria</w:t>
      </w:r>
      <w:proofErr w:type="spellEnd"/>
      <w:r>
        <w:rPr>
          <w:rFonts w:ascii="Times New Roman" w:hAnsi="Times New Roman" w:cs="Times New Roman"/>
          <w:sz w:val="24"/>
          <w:lang w:val="en-GB"/>
        </w:rPr>
        <w:t xml:space="preserve">, 2019) </w:t>
      </w:r>
      <w:proofErr w:type="spellStart"/>
      <w:r>
        <w:rPr>
          <w:rFonts w:ascii="Times New Roman" w:hAnsi="Times New Roman" w:cs="Times New Roman"/>
          <w:sz w:val="24"/>
          <w:lang w:val="en-GB"/>
        </w:rPr>
        <w:t>dan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Listiani</w:t>
      </w:r>
      <w:proofErr w:type="spellEnd"/>
      <w:r>
        <w:rPr>
          <w:rFonts w:ascii="Times New Roman" w:hAnsi="Times New Roman" w:cs="Times New Roman"/>
          <w:sz w:val="24"/>
          <w:lang w:val="en-GB"/>
        </w:rPr>
        <w:t xml:space="preserve"> &amp; Agustin, 2022)</w:t>
      </w:r>
    </w:p>
    <w:tbl>
      <w:tblPr>
        <w:tblStyle w:val="TableGrid"/>
        <w:tblW w:w="0" w:type="auto"/>
        <w:tblLook w:val="04A0" w:firstRow="1" w:lastRow="0" w:firstColumn="1" w:lastColumn="0" w:noHBand="0" w:noVBand="1"/>
      </w:tblPr>
      <w:tblGrid>
        <w:gridCol w:w="552"/>
        <w:gridCol w:w="4755"/>
        <w:gridCol w:w="695"/>
        <w:gridCol w:w="556"/>
        <w:gridCol w:w="561"/>
        <w:gridCol w:w="524"/>
        <w:gridCol w:w="510"/>
      </w:tblGrid>
      <w:tr w:rsidR="007E5EE8" w:rsidTr="00214623">
        <w:tc>
          <w:tcPr>
            <w:tcW w:w="9016" w:type="dxa"/>
            <w:gridSpan w:val="7"/>
          </w:tcPr>
          <w:p w:rsidR="007E5EE8" w:rsidRPr="00B9298E" w:rsidRDefault="007E5EE8" w:rsidP="00214623">
            <w:pPr>
              <w:spacing w:line="360" w:lineRule="auto"/>
              <w:jc w:val="center"/>
              <w:rPr>
                <w:rFonts w:ascii="Times New Roman" w:hAnsi="Times New Roman" w:cs="Times New Roman"/>
                <w:b/>
                <w:sz w:val="24"/>
              </w:rPr>
            </w:pPr>
            <w:r>
              <w:rPr>
                <w:rFonts w:ascii="Times New Roman" w:hAnsi="Times New Roman" w:cs="Times New Roman"/>
                <w:b/>
                <w:sz w:val="24"/>
                <w:lang w:val="en-GB"/>
              </w:rPr>
              <w:t>2</w:t>
            </w:r>
            <w:r>
              <w:rPr>
                <w:rFonts w:ascii="Times New Roman" w:hAnsi="Times New Roman" w:cs="Times New Roman"/>
                <w:b/>
                <w:sz w:val="24"/>
              </w:rPr>
              <w:t>. Kualitas Aparatur Daerah (X</w:t>
            </w:r>
            <w:r>
              <w:rPr>
                <w:rFonts w:ascii="Times New Roman" w:hAnsi="Times New Roman" w:cs="Times New Roman"/>
                <w:b/>
                <w:sz w:val="24"/>
                <w:lang w:val="en-GB"/>
              </w:rPr>
              <w:t>1</w:t>
            </w:r>
            <w:r w:rsidRPr="00B9298E">
              <w:rPr>
                <w:rFonts w:ascii="Times New Roman" w:hAnsi="Times New Roman" w:cs="Times New Roman"/>
                <w:b/>
                <w:sz w:val="24"/>
              </w:rPr>
              <w:t>)</w:t>
            </w:r>
          </w:p>
        </w:tc>
      </w:tr>
      <w:tr w:rsidR="007E5EE8" w:rsidTr="00214623">
        <w:tc>
          <w:tcPr>
            <w:tcW w:w="562"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No</w:t>
            </w:r>
          </w:p>
        </w:tc>
        <w:tc>
          <w:tcPr>
            <w:tcW w:w="5529"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Pernyataan</w:t>
            </w:r>
          </w:p>
        </w:tc>
        <w:tc>
          <w:tcPr>
            <w:tcW w:w="708"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STS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TS</w:t>
            </w:r>
          </w:p>
        </w:tc>
        <w:tc>
          <w:tcPr>
            <w:tcW w:w="567" w:type="dxa"/>
          </w:tcPr>
          <w:p w:rsidR="007E5EE8" w:rsidRPr="00E11116" w:rsidRDefault="007E5EE8" w:rsidP="00214623">
            <w:pPr>
              <w:spacing w:line="360" w:lineRule="auto"/>
              <w:jc w:val="center"/>
              <w:rPr>
                <w:rFonts w:ascii="Times New Roman" w:hAnsi="Times New Roman" w:cs="Times New Roman"/>
                <w:b/>
                <w:sz w:val="24"/>
                <w:lang w:val="en-GB"/>
              </w:rPr>
            </w:pPr>
            <w:r>
              <w:rPr>
                <w:rFonts w:ascii="Times New Roman" w:hAnsi="Times New Roman" w:cs="Times New Roman"/>
                <w:b/>
                <w:sz w:val="24"/>
                <w:lang w:val="en-GB"/>
              </w:rPr>
              <w:t>KS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w:t>
            </w:r>
          </w:p>
        </w:tc>
        <w:tc>
          <w:tcPr>
            <w:tcW w:w="516"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SS</w:t>
            </w: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1.</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Tingkat pendidikan aparatur sudah sesuai dan memadai.</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2.</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 xml:space="preserve">Untuk lebih meningkatkan kualitas dan kemampuan aparatur pengelola BMD, </w:t>
            </w:r>
            <w:r>
              <w:rPr>
                <w:rFonts w:ascii="Times New Roman" w:hAnsi="Times New Roman" w:cs="Times New Roman"/>
                <w:sz w:val="24"/>
              </w:rPr>
              <w:lastRenderedPageBreak/>
              <w:t>diperlukan adanya pendidikan dan pelatihan terkait pengelolaan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lastRenderedPageBreak/>
              <w:t>3.</w:t>
            </w:r>
          </w:p>
        </w:tc>
        <w:tc>
          <w:tcPr>
            <w:tcW w:w="5529" w:type="dxa"/>
          </w:tcPr>
          <w:p w:rsidR="007E5EE8" w:rsidRPr="005A2D11"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Aparatur daerah memiliki pemahaman terhadap sistem dan prosedur terkait dengan pengelolaan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4.</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Pengalaman dalam melaksanakan Pengelolaan BMD sudah cukup dan memadai</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5.</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Para aparatur sudah bekerja sesuai dengan pedoman dan petunjuk teknis tentang pengelolaan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bl>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 xml:space="preserve">Sumber :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approach.","author":[{"dropping-particle":"","family":"Bria","given":"Luruk Yovita Brigitha","non-dropping-particle":"","parse-names":false,"suffix":""}],"container-title":"Rabit : Jurnal Teknologi dan Sistem Informasi Univrab","id":"ITEM-1","issue":"1","issued":{"date-parts":[["2019"]]},"number-of-pages":"2019","title":"Pengaruh Kompetensi Sumber Daya Manusia Dan Sistem Pengendalian Intern Terhadap Efektivitas Pengelolaan Aset Tetap Dengan Komitmen Organisasi Sebagai Variabel Moderasi","type":"book","volume":"1"},"uris":["http://www.mendeley.com/documents/?uuid=9b2dfff2-c326-4a16-ac9d-f0962998ef77"]}],"mendeley":{"formattedCitation":"(Bria, 2019)","plainTextFormattedCitation":"(Bria, 2019)","previouslyFormattedCitation":"(Bria, 2019)"},"properties":{"noteIndex":0},"schema":"https://github.com/citation-style-language/schema/raw/master/csl-citation.json"}</w:instrText>
      </w:r>
      <w:r>
        <w:rPr>
          <w:rFonts w:ascii="Times New Roman" w:hAnsi="Times New Roman" w:cs="Times New Roman"/>
          <w:sz w:val="24"/>
        </w:rPr>
        <w:fldChar w:fldCharType="separate"/>
      </w:r>
      <w:r w:rsidRPr="00F847EF">
        <w:rPr>
          <w:rFonts w:ascii="Times New Roman" w:hAnsi="Times New Roman" w:cs="Times New Roman"/>
          <w:noProof/>
          <w:sz w:val="24"/>
        </w:rPr>
        <w:t>(Bria, 2019)</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{"citationItems":[{"id":"ITEM-1","itemData":{"DOI":"10.47233/jebs.v2i1.100","abstract":"The purpose of this study was to examine and analyze the effect of the quality of the apparatus, regional management information system - regional property (SIMDA-BMD), regulation, and internal control on the quality of regional property management. The population in this study were all officials/officers who carried out the task of managing Regional Property at the Regional Work Units (SKPD) within the Bukittinggi City Government which were located in 29 Regional Apparatus Work Units (SKPD). The sampling technique used slovin technique and obtained a minimum number of respondents as many as 80 respondents and questionnaires filled out by 95 respondents, consisting of goods manager, goods manager assistant, assistant goods manager, regional property administration officer, officer/officer managing goods and stock. goods management officer/officer. The type of data used in this research is to use primary and secondary data, by using questionnaires and literature study. Data analysis in this study using Smart PLS. The results showed that: The quality of the apparatus has a positive effect on the quality of the management of regional property, regulations have a positive effect on the quality of the management of regional property, the regional management information system - regional property (SIMDA-BMD) has a positive effect on the quality of the management of regional property, and control internal has a positive and significant effect on the quality of the management of regional property.","author":[{"dropping-particle":"","family":"Rahmadhani","given":"Fitrah","non-dropping-particle":"","parse-names":false,"suffix":""},{"dropping-particle":"","family":"Ariani","given":"Ria","non-dropping-particle":"","parse-names":false,"suffix":""}],"container-title":"Jurnal Ekonomika Dan Bisnis (JEBS)","id":"ITEM-1","issue":"1","issued":{"date-parts":[["2022"]]},"page":"291-301","title":"Kualitas Aparatur, SIMDA – BMD, Regulasi Dan Pengendalian Internal Terhadap Pengelolaan BMD","type":"article-journal","volume":"2"},"uris":["http://www.mendeley.com/documents/?uuid=a04c5fd2-84f3-42c2-9f67-aa7376c4e4f6"]}],"mendeley":{"formattedCitation":"(Rahmadhani &amp; Ariani, 2022)","plainTextFormattedCitation":"(Rahmadhani &amp; Ariani, 2022)","previouslyFormattedCitation":"(Rahmadhani &amp; Ariani, 2022)"},"properties":{"noteIndex":0},"schema":"https://github.com/citation-style-language/schema/raw/master/csl-citation.json"}</w:instrText>
      </w:r>
      <w:r>
        <w:rPr>
          <w:rFonts w:ascii="Times New Roman" w:hAnsi="Times New Roman" w:cs="Times New Roman"/>
          <w:sz w:val="24"/>
        </w:rPr>
        <w:fldChar w:fldCharType="separate"/>
      </w:r>
      <w:r w:rsidRPr="00467724">
        <w:rPr>
          <w:rFonts w:ascii="Times New Roman" w:hAnsi="Times New Roman" w:cs="Times New Roman"/>
          <w:noProof/>
          <w:sz w:val="24"/>
        </w:rPr>
        <w:t>(Rahmadhani &amp; Ariani, 2022)</w:t>
      </w:r>
      <w:r>
        <w:rPr>
          <w:rFonts w:ascii="Times New Roman" w:hAnsi="Times New Roman" w:cs="Times New Roman"/>
          <w:sz w:val="24"/>
        </w:rPr>
        <w:fldChar w:fldCharType="end"/>
      </w:r>
    </w:p>
    <w:tbl>
      <w:tblPr>
        <w:tblStyle w:val="TableGrid"/>
        <w:tblW w:w="0" w:type="auto"/>
        <w:tblLook w:val="04A0" w:firstRow="1" w:lastRow="0" w:firstColumn="1" w:lastColumn="0" w:noHBand="0" w:noVBand="1"/>
      </w:tblPr>
      <w:tblGrid>
        <w:gridCol w:w="552"/>
        <w:gridCol w:w="4758"/>
        <w:gridCol w:w="695"/>
        <w:gridCol w:w="555"/>
        <w:gridCol w:w="561"/>
        <w:gridCol w:w="523"/>
        <w:gridCol w:w="509"/>
      </w:tblGrid>
      <w:tr w:rsidR="007E5EE8" w:rsidTr="00214623">
        <w:tc>
          <w:tcPr>
            <w:tcW w:w="9016" w:type="dxa"/>
            <w:gridSpan w:val="7"/>
          </w:tcPr>
          <w:p w:rsidR="007E5EE8" w:rsidRPr="00B9298E" w:rsidRDefault="007E5EE8" w:rsidP="00214623">
            <w:pPr>
              <w:spacing w:line="360" w:lineRule="auto"/>
              <w:jc w:val="center"/>
              <w:rPr>
                <w:rFonts w:ascii="Times New Roman" w:hAnsi="Times New Roman" w:cs="Times New Roman"/>
                <w:b/>
                <w:sz w:val="24"/>
              </w:rPr>
            </w:pPr>
            <w:r>
              <w:rPr>
                <w:rFonts w:ascii="Times New Roman" w:hAnsi="Times New Roman" w:cs="Times New Roman"/>
                <w:b/>
                <w:sz w:val="24"/>
                <w:lang w:val="en-GB"/>
              </w:rPr>
              <w:t>3</w:t>
            </w:r>
            <w:r>
              <w:rPr>
                <w:rFonts w:ascii="Times New Roman" w:hAnsi="Times New Roman" w:cs="Times New Roman"/>
                <w:b/>
                <w:sz w:val="24"/>
              </w:rPr>
              <w:t>. Regulasi (X</w:t>
            </w:r>
            <w:r>
              <w:rPr>
                <w:rFonts w:ascii="Times New Roman" w:hAnsi="Times New Roman" w:cs="Times New Roman"/>
                <w:b/>
                <w:sz w:val="24"/>
                <w:lang w:val="en-GB"/>
              </w:rPr>
              <w:t>2</w:t>
            </w:r>
            <w:r w:rsidRPr="00B9298E">
              <w:rPr>
                <w:rFonts w:ascii="Times New Roman" w:hAnsi="Times New Roman" w:cs="Times New Roman"/>
                <w:b/>
                <w:sz w:val="24"/>
              </w:rPr>
              <w:t>)</w:t>
            </w:r>
          </w:p>
        </w:tc>
      </w:tr>
      <w:tr w:rsidR="007E5EE8" w:rsidTr="00214623">
        <w:tc>
          <w:tcPr>
            <w:tcW w:w="562"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No</w:t>
            </w:r>
          </w:p>
        </w:tc>
        <w:tc>
          <w:tcPr>
            <w:tcW w:w="5529"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Pernyataan</w:t>
            </w:r>
          </w:p>
        </w:tc>
        <w:tc>
          <w:tcPr>
            <w:tcW w:w="708"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STS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TS</w:t>
            </w:r>
          </w:p>
        </w:tc>
        <w:tc>
          <w:tcPr>
            <w:tcW w:w="567" w:type="dxa"/>
          </w:tcPr>
          <w:p w:rsidR="007E5EE8" w:rsidRPr="00E11116" w:rsidRDefault="007E5EE8" w:rsidP="00214623">
            <w:pPr>
              <w:spacing w:line="360" w:lineRule="auto"/>
              <w:jc w:val="center"/>
              <w:rPr>
                <w:rFonts w:ascii="Times New Roman" w:hAnsi="Times New Roman" w:cs="Times New Roman"/>
                <w:b/>
                <w:sz w:val="24"/>
                <w:lang w:val="en-GB"/>
              </w:rPr>
            </w:pPr>
            <w:r>
              <w:rPr>
                <w:rFonts w:ascii="Times New Roman" w:hAnsi="Times New Roman" w:cs="Times New Roman"/>
                <w:b/>
                <w:sz w:val="24"/>
                <w:lang w:val="en-GB"/>
              </w:rPr>
              <w:t>KS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w:t>
            </w:r>
          </w:p>
        </w:tc>
        <w:tc>
          <w:tcPr>
            <w:tcW w:w="516"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SS</w:t>
            </w: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1.</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Regulasi terkait BMD sudah tersedia.</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2.</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Regulasi terkait BMD sudah sesuai.</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3.</w:t>
            </w:r>
          </w:p>
        </w:tc>
        <w:tc>
          <w:tcPr>
            <w:tcW w:w="5529" w:type="dxa"/>
          </w:tcPr>
          <w:p w:rsidR="007E5EE8" w:rsidRPr="005A2D11"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Regulasi terkait BMD sudah dipahami dengan baik oleh Pejabat/Petugas Pengelola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4.</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Regulasi terkait Pengelolaan BMD sudah dilaksan</w:t>
            </w:r>
            <w:r>
              <w:rPr>
                <w:rFonts w:ascii="Times New Roman" w:hAnsi="Times New Roman" w:cs="Times New Roman"/>
                <w:sz w:val="24"/>
                <w:lang w:val="en-GB"/>
              </w:rPr>
              <w:t>a</w:t>
            </w:r>
            <w:r>
              <w:rPr>
                <w:rFonts w:ascii="Times New Roman" w:hAnsi="Times New Roman" w:cs="Times New Roman"/>
                <w:sz w:val="24"/>
              </w:rPr>
              <w:t>kan sebagaimana mestinya.</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Pr="00451D7E"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5.</w:t>
            </w:r>
          </w:p>
        </w:tc>
        <w:tc>
          <w:tcPr>
            <w:tcW w:w="5529" w:type="dxa"/>
          </w:tcPr>
          <w:p w:rsidR="007E5EE8" w:rsidRPr="001A4E64"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Regulasi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terkait</w:t>
            </w:r>
            <w:proofErr w:type="spellEnd"/>
            <w:r>
              <w:rPr>
                <w:rFonts w:ascii="Times New Roman" w:hAnsi="Times New Roman" w:cs="Times New Roman"/>
                <w:sz w:val="24"/>
                <w:lang w:val="en-GB"/>
              </w:rPr>
              <w:t xml:space="preserve"> BMD </w:t>
            </w:r>
            <w:proofErr w:type="spellStart"/>
            <w:r>
              <w:rPr>
                <w:rFonts w:ascii="Times New Roman" w:hAnsi="Times New Roman" w:cs="Times New Roman"/>
                <w:sz w:val="24"/>
                <w:lang w:val="en-GB"/>
              </w:rPr>
              <w:t>selalu</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mengalami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perubahan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sesuai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kebutuhan</w:t>
            </w:r>
            <w:proofErr w:type="spellEnd"/>
            <w:r>
              <w:rPr>
                <w:rFonts w:ascii="Times New Roman" w:hAnsi="Times New Roman" w:cs="Times New Roman"/>
                <w:sz w:val="24"/>
                <w:lang w:val="en-GB"/>
              </w:rPr>
              <w:t>.</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bl>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 xml:space="preserve">Sumber :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{"citationItems":[{"id":"ITEM-1","itemData":{"DOI":"10.47233/jebs.v2i1.100","abstract":"The purpose of this study was to examine and analyze the effect of the quality of the apparatus, regional management information system - regional property (SIMDA-BMD), regulation, and internal control on the quality of regional property management. The population in this study were all officials/officers who carried out the task of managing Regional Property at the Regional Work Units (SKPD) within the Bukittinggi City Government which were located in 29 Regional Apparatus Work Units (SKPD). The sampling technique used slovin technique and obtained a minimum number of respondents as many as 80 respondents and questionnaires filled out by 95 respondents, consisting of goods manager, goods manager assistant, assistant goods manager, regional property administration officer, officer/officer managing goods and stock. goods management officer/officer. The type of data used in this research is to use primary and secondary data, by using questionnaires and literature study. Data analysis in this study using Smart PLS. The results showed that: The quality of the apparatus has a positive effect on the quality of the management of regional property, regulations have a positive effect on the quality of the management of regional property, the regional management information system - regional property (SIMDA-BMD) has a positive effect on the quality of the management of regional property, and control internal has a positive and significant effect on the quality of the management of regional property.","author":[{"dropping-particle":"","family":"Rahmadhani","given":"Fitrah","non-dropping-particle":"","parse-names":false,"suffix":""},{"dropping-particle":"","family":"Ariani","given":"Ria","non-dropping-particle":"","parse-names":false,"suffix":""}],"container-title":"Jurnal Ekonomika Dan Bisnis (JEBS)","id":"ITEM-1","issue":"1","issued":{"date-parts":[["2022"]]},"page":"291-301","title":"Kualitas Aparatur, SIMDA – BMD, Regulasi Dan Pengendalian Internal Terhadap Pengelolaan BMD","type":"article-journal","volume":"2"},"uris":["http://www.mendeley.com/documents/?uuid=a04c5fd2-84f3-42c2-9f67-aa7376c4e4f6"]}],"mendeley":{"formattedCitation":"(Rahmadhani &amp; Ariani, 2022)","plainTextFormattedCitation":"(Rahmadhani &amp; Ariani, 2022)","previouslyFormattedCitation":"(Rahmadhani &amp; Ariani, 2022)"},"properties":{"noteIndex":0},"schema":"https://github.com/citation-style-language/schema/raw/master/csl-citation.json"}</w:instrText>
      </w:r>
      <w:r>
        <w:rPr>
          <w:rFonts w:ascii="Times New Roman" w:hAnsi="Times New Roman" w:cs="Times New Roman"/>
          <w:sz w:val="24"/>
        </w:rPr>
        <w:fldChar w:fldCharType="separate"/>
      </w:r>
      <w:r w:rsidRPr="001079E0">
        <w:rPr>
          <w:rFonts w:ascii="Times New Roman" w:hAnsi="Times New Roman" w:cs="Times New Roman"/>
          <w:noProof/>
          <w:sz w:val="24"/>
        </w:rPr>
        <w:t>(Rahmadhani &amp; Ariani, 2022)</w:t>
      </w:r>
      <w:r>
        <w:rPr>
          <w:rFonts w:ascii="Times New Roman" w:hAnsi="Times New Roman" w:cs="Times New Roman"/>
          <w:sz w:val="24"/>
        </w:rPr>
        <w:fldChar w:fldCharType="end"/>
      </w:r>
    </w:p>
    <w:tbl>
      <w:tblPr>
        <w:tblStyle w:val="TableGrid"/>
        <w:tblW w:w="0" w:type="auto"/>
        <w:tblLook w:val="04A0" w:firstRow="1" w:lastRow="0" w:firstColumn="1" w:lastColumn="0" w:noHBand="0" w:noVBand="1"/>
      </w:tblPr>
      <w:tblGrid>
        <w:gridCol w:w="549"/>
        <w:gridCol w:w="4778"/>
        <w:gridCol w:w="692"/>
        <w:gridCol w:w="553"/>
        <w:gridCol w:w="560"/>
        <w:gridCol w:w="513"/>
        <w:gridCol w:w="508"/>
      </w:tblGrid>
      <w:tr w:rsidR="007E5EE8" w:rsidTr="00214623">
        <w:tc>
          <w:tcPr>
            <w:tcW w:w="9016" w:type="dxa"/>
            <w:gridSpan w:val="7"/>
          </w:tcPr>
          <w:p w:rsidR="007E5EE8" w:rsidRPr="00B9298E" w:rsidRDefault="007E5EE8" w:rsidP="00214623">
            <w:pPr>
              <w:spacing w:line="360" w:lineRule="auto"/>
              <w:jc w:val="center"/>
              <w:rPr>
                <w:rFonts w:ascii="Times New Roman" w:hAnsi="Times New Roman" w:cs="Times New Roman"/>
                <w:b/>
                <w:sz w:val="24"/>
              </w:rPr>
            </w:pPr>
            <w:bookmarkStart w:id="2" w:name="_Hlk161170714"/>
            <w:r>
              <w:rPr>
                <w:rFonts w:ascii="Times New Roman" w:hAnsi="Times New Roman" w:cs="Times New Roman"/>
                <w:b/>
                <w:sz w:val="24"/>
              </w:rPr>
              <w:t>4. Pengendalian Internal (X</w:t>
            </w:r>
            <w:r>
              <w:rPr>
                <w:rFonts w:ascii="Times New Roman" w:hAnsi="Times New Roman" w:cs="Times New Roman"/>
                <w:b/>
                <w:sz w:val="24"/>
                <w:lang w:val="en-GB"/>
              </w:rPr>
              <w:t>3</w:t>
            </w:r>
            <w:r w:rsidRPr="00B9298E">
              <w:rPr>
                <w:rFonts w:ascii="Times New Roman" w:hAnsi="Times New Roman" w:cs="Times New Roman"/>
                <w:b/>
                <w:sz w:val="24"/>
              </w:rPr>
              <w:t>)</w:t>
            </w:r>
          </w:p>
        </w:tc>
      </w:tr>
      <w:tr w:rsidR="007E5EE8" w:rsidTr="00214623">
        <w:tc>
          <w:tcPr>
            <w:tcW w:w="562"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No</w:t>
            </w:r>
          </w:p>
        </w:tc>
        <w:tc>
          <w:tcPr>
            <w:tcW w:w="5529"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Pernyataan</w:t>
            </w:r>
          </w:p>
        </w:tc>
        <w:tc>
          <w:tcPr>
            <w:tcW w:w="708"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STS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TS</w:t>
            </w:r>
          </w:p>
        </w:tc>
        <w:tc>
          <w:tcPr>
            <w:tcW w:w="567" w:type="dxa"/>
          </w:tcPr>
          <w:p w:rsidR="007E5EE8" w:rsidRPr="00E11116" w:rsidRDefault="007E5EE8" w:rsidP="00214623">
            <w:pPr>
              <w:spacing w:line="360" w:lineRule="auto"/>
              <w:jc w:val="center"/>
              <w:rPr>
                <w:rFonts w:ascii="Times New Roman" w:hAnsi="Times New Roman" w:cs="Times New Roman"/>
                <w:b/>
                <w:sz w:val="24"/>
                <w:lang w:val="en-GB"/>
              </w:rPr>
            </w:pPr>
            <w:r>
              <w:rPr>
                <w:rFonts w:ascii="Times New Roman" w:hAnsi="Times New Roman" w:cs="Times New Roman"/>
                <w:b/>
                <w:sz w:val="24"/>
                <w:lang w:val="en-GB"/>
              </w:rPr>
              <w:t>KS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w:t>
            </w:r>
          </w:p>
        </w:tc>
        <w:tc>
          <w:tcPr>
            <w:tcW w:w="516"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SS</w:t>
            </w: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1.</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 xml:space="preserve">Penegakan Integritas dan Nilai Etika dalam </w:t>
            </w:r>
            <w:r>
              <w:rPr>
                <w:rFonts w:ascii="Times New Roman" w:hAnsi="Times New Roman" w:cs="Times New Roman"/>
                <w:sz w:val="24"/>
              </w:rPr>
              <w:lastRenderedPageBreak/>
              <w:t>Pengelolaan BMD sudah baik.</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lastRenderedPageBreak/>
              <w:t>2.</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 xml:space="preserve">Langkah-langkah antisipasi atas ancaman-ancaman demi terwujudnya </w:t>
            </w:r>
            <w:proofErr w:type="spellStart"/>
            <w:r>
              <w:rPr>
                <w:rFonts w:ascii="Times New Roman" w:hAnsi="Times New Roman" w:cs="Times New Roman"/>
                <w:sz w:val="24"/>
                <w:lang w:val="en-GB"/>
              </w:rPr>
              <w:t>efektivitas</w:t>
            </w:r>
            <w:proofErr w:type="spellEnd"/>
            <w:r>
              <w:rPr>
                <w:rFonts w:ascii="Times New Roman" w:hAnsi="Times New Roman" w:cs="Times New Roman"/>
                <w:sz w:val="24"/>
              </w:rPr>
              <w:t xml:space="preserve"> pengelolaan BMD sudah dilakukan dengan baik.</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3.</w:t>
            </w:r>
          </w:p>
        </w:tc>
        <w:tc>
          <w:tcPr>
            <w:tcW w:w="5529" w:type="dxa"/>
          </w:tcPr>
          <w:p w:rsidR="007E5EE8" w:rsidRPr="005A2D11"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Resiko yang timbul dari perubahan kebutuhan atau harapan badan legislatif, bupati dan masyarakat sudah dipertimbangkan.</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4.</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 xml:space="preserve">Informasi dan komunikasi yang dibutuhkan dalam pengambilan keputusan/kebijakan demi </w:t>
            </w:r>
            <w:proofErr w:type="spellStart"/>
            <w:r>
              <w:rPr>
                <w:rFonts w:ascii="Times New Roman" w:hAnsi="Times New Roman" w:cs="Times New Roman"/>
                <w:sz w:val="24"/>
                <w:lang w:val="en-GB"/>
              </w:rPr>
              <w:t>efektivitas</w:t>
            </w:r>
            <w:proofErr w:type="spellEnd"/>
            <w:r>
              <w:rPr>
                <w:rFonts w:ascii="Times New Roman" w:hAnsi="Times New Roman" w:cs="Times New Roman"/>
                <w:sz w:val="24"/>
              </w:rPr>
              <w:t xml:space="preserve"> pengelolaan BMD sudah baik dan memadai.</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5.</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Terdapat pengawasan terhadap pemakaian/penggunaan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bl>
    <w:bookmarkEnd w:id="2"/>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 xml:space="preserve">Sumber :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approach.","author":[{"dropping-particle":"","family":"Bria","given":"Luruk Yovita Brigitha","non-dropping-particle":"","parse-names":false,"suffix":""}],"container-title":"Rabit : Jurnal Teknologi dan Sistem Informasi Univrab","id":"ITEM-1","issue":"1","issued":{"date-parts":[["2019"]]},"number-of-pages":"2019","title":"Pengaruh Kompetensi Sumber Daya Manusia Dan Sistem Pengendalian Intern Terhadap Efektivitas Pengelolaan Aset Tetap Dengan Komitmen Organisasi Sebagai Variabel Moderasi","type":"book","volume":"1"},"uris":["http://www.mendeley.com/documents/?uuid=9b2dfff2-c326-4a16-ac9d-f0962998ef77"]}],"mendeley":{"formattedCitation":"(Bria, 2019)","plainTextFormattedCitation":"(Bria, 2019)","previouslyFormattedCitation":"(Bria, 2019)"},"properties":{"noteIndex":0},"schema":"https://github.com/citation-style-language/schema/raw/master/csl-citation.json"}</w:instrText>
      </w:r>
      <w:r>
        <w:rPr>
          <w:rFonts w:ascii="Times New Roman" w:hAnsi="Times New Roman" w:cs="Times New Roman"/>
          <w:sz w:val="24"/>
        </w:rPr>
        <w:fldChar w:fldCharType="separate"/>
      </w:r>
      <w:r w:rsidRPr="00467724">
        <w:rPr>
          <w:rFonts w:ascii="Times New Roman" w:hAnsi="Times New Roman" w:cs="Times New Roman"/>
          <w:noProof/>
          <w:sz w:val="24"/>
        </w:rPr>
        <w:t>(Bria, 2019)</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{"citationItems":[{"id":"ITEM-1","itemData":{"DOI":"10.47233/jebs.v2i1.100","abstract":"The purpose of this study was to examine and analyze the effect of the quality of the apparatus, regional management information system - regional property (SIMDA-BMD), regulation, and internal control on the quality of regional property management. The population in this study were all officials/officers who carried out the task of managing Regional Property at the Regional Work Units (SKPD) within the Bukittinggi City Government which were located in 29 Regional Apparatus Work Units (SKPD). The sampling technique used slovin technique and obtained a minimum number of respondents as many as 80 respondents and questionnaires filled out by 95 respondents, consisting of goods manager, goods manager assistant, assistant goods manager, regional property administration officer, officer/officer managing goods and stock. goods management officer/officer. The type of data used in this research is to use primary and secondary data, by using questionnaires and literature study. Data analysis in this study using Smart PLS. The results showed that: The quality of the apparatus has a positive effect on the quality of the management of regional property, regulations have a positive effect on the quality of the management of regional property, the regional management information system - regional property (SIMDA-BMD) has a positive effect on the quality of the management of regional property, and control internal has a positive and significant effect on the quality of the management of regional property.","author":[{"dropping-particle":"","family":"Rahmadhani","given":"Fitrah","non-dropping-particle":"","parse-names":false,"suffix":""},{"dropping-particle":"","family":"Ariani","given":"Ria","non-dropping-particle":"","parse-names":false,"suffix":""}],"container-title":"Jurnal Ekonomika Dan Bisnis (JEBS)","id":"ITEM-1","issue":"1","issued":{"date-parts":[["2022"]]},"page":"291-301","title":"Kualitas Aparatur, SIMDA – BMD, Regulasi Dan Pengendalian Internal Terhadap Pengelolaan BMD","type":"article-journal","volume":"2"},"uris":["http://www.mendeley.com/documents/?uuid=a04c5fd2-84f3-42c2-9f67-aa7376c4e4f6"]}],"mendeley":{"formattedCitation":"(Rahmadhani &amp; Ariani, 2022)","plainTextFormattedCitation":"(Rahmadhani &amp; Ariani, 2022)","previouslyFormattedCitation":"(Rahmadhani &amp; Ariani, 2022)"},"properties":{"noteIndex":0},"schema":"https://github.com/citation-style-language/schema/raw/master/csl-citation.json"}</w:instrText>
      </w:r>
      <w:r>
        <w:rPr>
          <w:rFonts w:ascii="Times New Roman" w:hAnsi="Times New Roman" w:cs="Times New Roman"/>
          <w:sz w:val="24"/>
        </w:rPr>
        <w:fldChar w:fldCharType="separate"/>
      </w:r>
      <w:r w:rsidRPr="00467724">
        <w:rPr>
          <w:rFonts w:ascii="Times New Roman" w:hAnsi="Times New Roman" w:cs="Times New Roman"/>
          <w:noProof/>
          <w:sz w:val="24"/>
        </w:rPr>
        <w:t>(Rahmadhani &amp; Ariani, 2022)</w:t>
      </w:r>
      <w:r>
        <w:rPr>
          <w:rFonts w:ascii="Times New Roman" w:hAnsi="Times New Roman" w:cs="Times New Roman"/>
          <w:sz w:val="24"/>
        </w:rPr>
        <w:fldChar w:fldCharType="end"/>
      </w:r>
    </w:p>
    <w:tbl>
      <w:tblPr>
        <w:tblStyle w:val="TableGrid"/>
        <w:tblW w:w="0" w:type="auto"/>
        <w:tblLook w:val="04A0" w:firstRow="1" w:lastRow="0" w:firstColumn="1" w:lastColumn="0" w:noHBand="0" w:noVBand="1"/>
      </w:tblPr>
      <w:tblGrid>
        <w:gridCol w:w="551"/>
        <w:gridCol w:w="4754"/>
        <w:gridCol w:w="696"/>
        <w:gridCol w:w="556"/>
        <w:gridCol w:w="561"/>
        <w:gridCol w:w="525"/>
        <w:gridCol w:w="510"/>
      </w:tblGrid>
      <w:tr w:rsidR="007E5EE8" w:rsidRPr="00FA23C1" w:rsidTr="00214623">
        <w:tc>
          <w:tcPr>
            <w:tcW w:w="9016" w:type="dxa"/>
            <w:gridSpan w:val="7"/>
          </w:tcPr>
          <w:p w:rsidR="007E5EE8" w:rsidRPr="00FA23C1" w:rsidRDefault="007E5EE8" w:rsidP="00214623">
            <w:pPr>
              <w:spacing w:line="360" w:lineRule="auto"/>
              <w:jc w:val="center"/>
              <w:rPr>
                <w:rFonts w:ascii="Times New Roman" w:hAnsi="Times New Roman" w:cs="Times New Roman"/>
                <w:b/>
                <w:sz w:val="24"/>
              </w:rPr>
            </w:pPr>
            <w:r>
              <w:rPr>
                <w:rFonts w:ascii="Times New Roman" w:hAnsi="Times New Roman" w:cs="Times New Roman"/>
                <w:b/>
                <w:sz w:val="24"/>
                <w:lang w:val="en-GB"/>
              </w:rPr>
              <w:t>5</w:t>
            </w:r>
            <w:r w:rsidRPr="00FA23C1">
              <w:rPr>
                <w:rFonts w:ascii="Times New Roman" w:hAnsi="Times New Roman" w:cs="Times New Roman"/>
                <w:b/>
                <w:sz w:val="24"/>
              </w:rPr>
              <w:t xml:space="preserve">. </w:t>
            </w:r>
            <w:proofErr w:type="spellStart"/>
            <w:r>
              <w:rPr>
                <w:rFonts w:ascii="Times New Roman" w:hAnsi="Times New Roman" w:cs="Times New Roman"/>
                <w:b/>
                <w:sz w:val="24"/>
                <w:lang w:val="en-GB"/>
              </w:rPr>
              <w:t>Komitmen</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Organisasi</w:t>
            </w:r>
            <w:proofErr w:type="spellEnd"/>
            <w:r w:rsidRPr="00FA23C1">
              <w:rPr>
                <w:rFonts w:ascii="Times New Roman" w:hAnsi="Times New Roman" w:cs="Times New Roman"/>
                <w:b/>
                <w:sz w:val="24"/>
              </w:rPr>
              <w:t xml:space="preserve"> (X</w:t>
            </w:r>
            <w:r>
              <w:rPr>
                <w:rFonts w:ascii="Times New Roman" w:hAnsi="Times New Roman" w:cs="Times New Roman"/>
                <w:b/>
                <w:sz w:val="24"/>
              </w:rPr>
              <w:t>4</w:t>
            </w:r>
            <w:r w:rsidRPr="00FA23C1">
              <w:rPr>
                <w:rFonts w:ascii="Times New Roman" w:hAnsi="Times New Roman" w:cs="Times New Roman"/>
                <w:b/>
                <w:sz w:val="24"/>
              </w:rPr>
              <w:t>)</w:t>
            </w:r>
          </w:p>
        </w:tc>
      </w:tr>
      <w:tr w:rsidR="007E5EE8" w:rsidRPr="00FA23C1" w:rsidTr="00214623">
        <w:tc>
          <w:tcPr>
            <w:tcW w:w="562" w:type="dxa"/>
          </w:tcPr>
          <w:p w:rsidR="007E5EE8" w:rsidRPr="00FA23C1" w:rsidRDefault="007E5EE8" w:rsidP="00214623">
            <w:pPr>
              <w:spacing w:line="360" w:lineRule="auto"/>
              <w:jc w:val="both"/>
              <w:rPr>
                <w:rFonts w:ascii="Times New Roman" w:hAnsi="Times New Roman" w:cs="Times New Roman"/>
                <w:b/>
                <w:sz w:val="24"/>
              </w:rPr>
            </w:pPr>
            <w:r w:rsidRPr="00FA23C1">
              <w:rPr>
                <w:rFonts w:ascii="Times New Roman" w:hAnsi="Times New Roman" w:cs="Times New Roman"/>
                <w:b/>
                <w:sz w:val="24"/>
              </w:rPr>
              <w:t>No</w:t>
            </w:r>
          </w:p>
        </w:tc>
        <w:tc>
          <w:tcPr>
            <w:tcW w:w="5529" w:type="dxa"/>
          </w:tcPr>
          <w:p w:rsidR="007E5EE8" w:rsidRPr="00FA23C1" w:rsidRDefault="007E5EE8" w:rsidP="00214623">
            <w:pPr>
              <w:spacing w:line="360" w:lineRule="auto"/>
              <w:jc w:val="center"/>
              <w:rPr>
                <w:rFonts w:ascii="Times New Roman" w:hAnsi="Times New Roman" w:cs="Times New Roman"/>
                <w:b/>
                <w:sz w:val="24"/>
              </w:rPr>
            </w:pPr>
            <w:r w:rsidRPr="00FA23C1">
              <w:rPr>
                <w:rFonts w:ascii="Times New Roman" w:hAnsi="Times New Roman" w:cs="Times New Roman"/>
                <w:b/>
                <w:sz w:val="24"/>
              </w:rPr>
              <w:t>Pernyataan</w:t>
            </w:r>
          </w:p>
        </w:tc>
        <w:tc>
          <w:tcPr>
            <w:tcW w:w="708" w:type="dxa"/>
          </w:tcPr>
          <w:p w:rsidR="007E5EE8" w:rsidRPr="00FA23C1" w:rsidRDefault="007E5EE8" w:rsidP="00214623">
            <w:pPr>
              <w:spacing w:line="360" w:lineRule="auto"/>
              <w:jc w:val="both"/>
              <w:rPr>
                <w:rFonts w:ascii="Times New Roman" w:hAnsi="Times New Roman" w:cs="Times New Roman"/>
                <w:b/>
                <w:sz w:val="24"/>
              </w:rPr>
            </w:pPr>
            <w:r w:rsidRPr="00FA23C1">
              <w:rPr>
                <w:rFonts w:ascii="Times New Roman" w:hAnsi="Times New Roman" w:cs="Times New Roman"/>
                <w:b/>
                <w:sz w:val="24"/>
              </w:rPr>
              <w:t>STS</w:t>
            </w:r>
          </w:p>
        </w:tc>
        <w:tc>
          <w:tcPr>
            <w:tcW w:w="567" w:type="dxa"/>
          </w:tcPr>
          <w:p w:rsidR="007E5EE8" w:rsidRPr="00FA23C1" w:rsidRDefault="007E5EE8" w:rsidP="00214623">
            <w:pPr>
              <w:spacing w:line="360" w:lineRule="auto"/>
              <w:jc w:val="both"/>
              <w:rPr>
                <w:rFonts w:ascii="Times New Roman" w:hAnsi="Times New Roman" w:cs="Times New Roman"/>
                <w:b/>
                <w:sz w:val="24"/>
              </w:rPr>
            </w:pPr>
            <w:r w:rsidRPr="00FA23C1">
              <w:rPr>
                <w:rFonts w:ascii="Times New Roman" w:hAnsi="Times New Roman" w:cs="Times New Roman"/>
                <w:b/>
                <w:sz w:val="24"/>
              </w:rPr>
              <w:t>TS</w:t>
            </w:r>
          </w:p>
        </w:tc>
        <w:tc>
          <w:tcPr>
            <w:tcW w:w="567" w:type="dxa"/>
          </w:tcPr>
          <w:p w:rsidR="007E5EE8" w:rsidRPr="00E11116" w:rsidRDefault="007E5EE8" w:rsidP="00214623">
            <w:pPr>
              <w:spacing w:line="360" w:lineRule="auto"/>
              <w:jc w:val="both"/>
              <w:rPr>
                <w:rFonts w:ascii="Times New Roman" w:hAnsi="Times New Roman" w:cs="Times New Roman"/>
                <w:b/>
                <w:sz w:val="24"/>
                <w:lang w:val="en-GB"/>
              </w:rPr>
            </w:pPr>
            <w:r>
              <w:rPr>
                <w:rFonts w:ascii="Times New Roman" w:hAnsi="Times New Roman" w:cs="Times New Roman"/>
                <w:b/>
                <w:sz w:val="24"/>
                <w:lang w:val="en-GB"/>
              </w:rPr>
              <w:t>KS</w:t>
            </w:r>
          </w:p>
        </w:tc>
        <w:tc>
          <w:tcPr>
            <w:tcW w:w="567" w:type="dxa"/>
          </w:tcPr>
          <w:p w:rsidR="007E5EE8" w:rsidRPr="00FA23C1" w:rsidRDefault="007E5EE8" w:rsidP="00214623">
            <w:pPr>
              <w:spacing w:line="360" w:lineRule="auto"/>
              <w:jc w:val="both"/>
              <w:rPr>
                <w:rFonts w:ascii="Times New Roman" w:hAnsi="Times New Roman" w:cs="Times New Roman"/>
                <w:b/>
                <w:sz w:val="24"/>
              </w:rPr>
            </w:pPr>
            <w:r w:rsidRPr="00FA23C1">
              <w:rPr>
                <w:rFonts w:ascii="Times New Roman" w:hAnsi="Times New Roman" w:cs="Times New Roman"/>
                <w:b/>
                <w:sz w:val="24"/>
              </w:rPr>
              <w:t>S</w:t>
            </w:r>
          </w:p>
        </w:tc>
        <w:tc>
          <w:tcPr>
            <w:tcW w:w="516" w:type="dxa"/>
          </w:tcPr>
          <w:p w:rsidR="007E5EE8" w:rsidRPr="00FA23C1" w:rsidRDefault="007E5EE8" w:rsidP="00214623">
            <w:pPr>
              <w:spacing w:line="360" w:lineRule="auto"/>
              <w:jc w:val="both"/>
              <w:rPr>
                <w:rFonts w:ascii="Times New Roman" w:hAnsi="Times New Roman" w:cs="Times New Roman"/>
                <w:b/>
                <w:sz w:val="24"/>
              </w:rPr>
            </w:pPr>
            <w:r w:rsidRPr="00FA23C1">
              <w:rPr>
                <w:rFonts w:ascii="Times New Roman" w:hAnsi="Times New Roman" w:cs="Times New Roman"/>
                <w:b/>
                <w:sz w:val="24"/>
              </w:rPr>
              <w:t>SS</w:t>
            </w:r>
          </w:p>
        </w:tc>
      </w:tr>
      <w:tr w:rsidR="007E5EE8" w:rsidRPr="00FA23C1" w:rsidTr="00214623">
        <w:tc>
          <w:tcPr>
            <w:tcW w:w="562" w:type="dxa"/>
          </w:tcPr>
          <w:p w:rsidR="007E5EE8" w:rsidRPr="00FA23C1" w:rsidRDefault="007E5EE8" w:rsidP="00214623">
            <w:pPr>
              <w:spacing w:line="360" w:lineRule="auto"/>
              <w:jc w:val="both"/>
              <w:rPr>
                <w:rFonts w:ascii="Times New Roman" w:hAnsi="Times New Roman" w:cs="Times New Roman"/>
                <w:sz w:val="24"/>
              </w:rPr>
            </w:pPr>
            <w:r w:rsidRPr="00FA23C1">
              <w:rPr>
                <w:rFonts w:ascii="Times New Roman" w:hAnsi="Times New Roman" w:cs="Times New Roman"/>
                <w:sz w:val="24"/>
              </w:rPr>
              <w:t>1.</w:t>
            </w:r>
          </w:p>
        </w:tc>
        <w:tc>
          <w:tcPr>
            <w:tcW w:w="5529" w:type="dxa"/>
          </w:tcPr>
          <w:p w:rsidR="007E5EE8" w:rsidRPr="00FA23C1"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Semua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aparatur</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pengelola</w:t>
            </w:r>
            <w:proofErr w:type="spellEnd"/>
            <w:r>
              <w:rPr>
                <w:rFonts w:ascii="Times New Roman" w:hAnsi="Times New Roman" w:cs="Times New Roman"/>
                <w:sz w:val="24"/>
                <w:lang w:val="en-GB"/>
              </w:rPr>
              <w:t xml:space="preserve"> BMD </w:t>
            </w:r>
            <w:proofErr w:type="spellStart"/>
            <w:r>
              <w:rPr>
                <w:rFonts w:ascii="Times New Roman" w:hAnsi="Times New Roman" w:cs="Times New Roman"/>
                <w:sz w:val="24"/>
                <w:lang w:val="en-GB"/>
              </w:rPr>
              <w:t>memiliki</w:t>
            </w:r>
            <w:proofErr w:type="spellEnd"/>
            <w:r>
              <w:rPr>
                <w:rFonts w:ascii="Times New Roman" w:hAnsi="Times New Roman" w:cs="Times New Roman"/>
                <w:sz w:val="24"/>
                <w:lang w:val="en-GB"/>
              </w:rPr>
              <w:t xml:space="preserve"> rasa </w:t>
            </w:r>
            <w:proofErr w:type="spellStart"/>
            <w:r>
              <w:rPr>
                <w:rFonts w:ascii="Times New Roman" w:hAnsi="Times New Roman" w:cs="Times New Roman"/>
                <w:sz w:val="24"/>
                <w:lang w:val="en-GB"/>
              </w:rPr>
              <w:t>memiliki</w:t>
            </w:r>
            <w:proofErr w:type="spellEnd"/>
            <w:r>
              <w:rPr>
                <w:rFonts w:ascii="Times New Roman" w:hAnsi="Times New Roman" w:cs="Times New Roman"/>
                <w:sz w:val="24"/>
                <w:lang w:val="en-GB"/>
              </w:rPr>
              <w:t xml:space="preserve"> yang </w:t>
            </w:r>
            <w:proofErr w:type="spellStart"/>
            <w:r>
              <w:rPr>
                <w:rFonts w:ascii="Times New Roman" w:hAnsi="Times New Roman" w:cs="Times New Roman"/>
                <w:sz w:val="24"/>
                <w:lang w:val="en-GB"/>
              </w:rPr>
              <w:t>kuat</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terhadap</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pekerjaan</w:t>
            </w:r>
            <w:proofErr w:type="spellEnd"/>
            <w:r>
              <w:rPr>
                <w:rFonts w:ascii="Times New Roman" w:hAnsi="Times New Roman" w:cs="Times New Roman"/>
                <w:sz w:val="24"/>
                <w:lang w:val="en-GB"/>
              </w:rPr>
              <w:t>.</w:t>
            </w:r>
          </w:p>
        </w:tc>
        <w:tc>
          <w:tcPr>
            <w:tcW w:w="708"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16" w:type="dxa"/>
          </w:tcPr>
          <w:p w:rsidR="007E5EE8" w:rsidRPr="00FA23C1" w:rsidRDefault="007E5EE8" w:rsidP="00214623">
            <w:pPr>
              <w:spacing w:line="360" w:lineRule="auto"/>
              <w:jc w:val="both"/>
              <w:rPr>
                <w:rFonts w:ascii="Times New Roman" w:hAnsi="Times New Roman" w:cs="Times New Roman"/>
                <w:sz w:val="24"/>
              </w:rPr>
            </w:pPr>
          </w:p>
        </w:tc>
      </w:tr>
      <w:tr w:rsidR="007E5EE8" w:rsidRPr="00FA23C1" w:rsidTr="00214623">
        <w:tc>
          <w:tcPr>
            <w:tcW w:w="562" w:type="dxa"/>
          </w:tcPr>
          <w:p w:rsidR="007E5EE8" w:rsidRPr="00FA23C1" w:rsidRDefault="007E5EE8" w:rsidP="00214623">
            <w:pPr>
              <w:spacing w:line="360" w:lineRule="auto"/>
              <w:jc w:val="both"/>
              <w:rPr>
                <w:rFonts w:ascii="Times New Roman" w:hAnsi="Times New Roman" w:cs="Times New Roman"/>
                <w:sz w:val="24"/>
              </w:rPr>
            </w:pPr>
            <w:r w:rsidRPr="00FA23C1">
              <w:rPr>
                <w:rFonts w:ascii="Times New Roman" w:hAnsi="Times New Roman" w:cs="Times New Roman"/>
                <w:sz w:val="24"/>
              </w:rPr>
              <w:t>2.</w:t>
            </w:r>
          </w:p>
        </w:tc>
        <w:tc>
          <w:tcPr>
            <w:tcW w:w="5529" w:type="dxa"/>
          </w:tcPr>
          <w:p w:rsidR="007E5EE8" w:rsidRPr="00FA23C1"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Semua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aparatur</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terlibat</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aktif</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dalam</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mengelola</w:t>
            </w:r>
            <w:proofErr w:type="spellEnd"/>
            <w:r>
              <w:rPr>
                <w:rFonts w:ascii="Times New Roman" w:hAnsi="Times New Roman" w:cs="Times New Roman"/>
                <w:sz w:val="24"/>
                <w:lang w:val="en-GB"/>
              </w:rPr>
              <w:t xml:space="preserve"> BMD.</w:t>
            </w:r>
          </w:p>
        </w:tc>
        <w:tc>
          <w:tcPr>
            <w:tcW w:w="708"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16" w:type="dxa"/>
          </w:tcPr>
          <w:p w:rsidR="007E5EE8" w:rsidRPr="00FA23C1" w:rsidRDefault="007E5EE8" w:rsidP="00214623">
            <w:pPr>
              <w:spacing w:line="360" w:lineRule="auto"/>
              <w:jc w:val="both"/>
              <w:rPr>
                <w:rFonts w:ascii="Times New Roman" w:hAnsi="Times New Roman" w:cs="Times New Roman"/>
                <w:sz w:val="24"/>
              </w:rPr>
            </w:pPr>
          </w:p>
        </w:tc>
      </w:tr>
      <w:tr w:rsidR="007E5EE8" w:rsidRPr="00FA23C1" w:rsidTr="00214623">
        <w:tc>
          <w:tcPr>
            <w:tcW w:w="562" w:type="dxa"/>
          </w:tcPr>
          <w:p w:rsidR="007E5EE8" w:rsidRPr="00FA23C1" w:rsidRDefault="007E5EE8" w:rsidP="00214623">
            <w:pPr>
              <w:spacing w:line="360" w:lineRule="auto"/>
              <w:jc w:val="both"/>
              <w:rPr>
                <w:rFonts w:ascii="Times New Roman" w:hAnsi="Times New Roman" w:cs="Times New Roman"/>
                <w:sz w:val="24"/>
              </w:rPr>
            </w:pPr>
            <w:r w:rsidRPr="00FA23C1">
              <w:rPr>
                <w:rFonts w:ascii="Times New Roman" w:hAnsi="Times New Roman" w:cs="Times New Roman"/>
                <w:sz w:val="24"/>
              </w:rPr>
              <w:t>3.</w:t>
            </w:r>
          </w:p>
        </w:tc>
        <w:tc>
          <w:tcPr>
            <w:tcW w:w="5529" w:type="dxa"/>
          </w:tcPr>
          <w:p w:rsidR="007E5EE8" w:rsidRPr="00FA23C1"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Perlu</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adanya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kemauan</w:t>
            </w:r>
            <w:proofErr w:type="spellEnd"/>
            <w:r>
              <w:rPr>
                <w:rFonts w:ascii="Times New Roman" w:hAnsi="Times New Roman" w:cs="Times New Roman"/>
                <w:sz w:val="24"/>
                <w:lang w:val="en-GB"/>
              </w:rPr>
              <w:t xml:space="preserve"> yang </w:t>
            </w:r>
            <w:proofErr w:type="spellStart"/>
            <w:r>
              <w:rPr>
                <w:rFonts w:ascii="Times New Roman" w:hAnsi="Times New Roman" w:cs="Times New Roman"/>
                <w:sz w:val="24"/>
                <w:lang w:val="en-GB"/>
              </w:rPr>
              <w:t>tinggi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dari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pemimpin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staf</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dalam</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pengelolaan</w:t>
            </w:r>
            <w:proofErr w:type="spellEnd"/>
            <w:r>
              <w:rPr>
                <w:rFonts w:ascii="Times New Roman" w:hAnsi="Times New Roman" w:cs="Times New Roman"/>
                <w:sz w:val="24"/>
                <w:lang w:val="en-GB"/>
              </w:rPr>
              <w:t xml:space="preserve"> BMD.</w:t>
            </w:r>
          </w:p>
        </w:tc>
        <w:tc>
          <w:tcPr>
            <w:tcW w:w="708"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16" w:type="dxa"/>
          </w:tcPr>
          <w:p w:rsidR="007E5EE8" w:rsidRPr="00FA23C1" w:rsidRDefault="007E5EE8" w:rsidP="00214623">
            <w:pPr>
              <w:spacing w:line="360" w:lineRule="auto"/>
              <w:jc w:val="both"/>
              <w:rPr>
                <w:rFonts w:ascii="Times New Roman" w:hAnsi="Times New Roman" w:cs="Times New Roman"/>
                <w:sz w:val="24"/>
              </w:rPr>
            </w:pPr>
          </w:p>
        </w:tc>
      </w:tr>
      <w:tr w:rsidR="007E5EE8" w:rsidRPr="00FA23C1" w:rsidTr="00214623">
        <w:tc>
          <w:tcPr>
            <w:tcW w:w="562" w:type="dxa"/>
          </w:tcPr>
          <w:p w:rsidR="007E5EE8" w:rsidRPr="00FA23C1" w:rsidRDefault="007E5EE8" w:rsidP="00214623">
            <w:pPr>
              <w:spacing w:line="360" w:lineRule="auto"/>
              <w:jc w:val="both"/>
              <w:rPr>
                <w:rFonts w:ascii="Times New Roman" w:hAnsi="Times New Roman" w:cs="Times New Roman"/>
                <w:sz w:val="24"/>
              </w:rPr>
            </w:pPr>
            <w:r w:rsidRPr="00FA23C1">
              <w:rPr>
                <w:rFonts w:ascii="Times New Roman" w:hAnsi="Times New Roman" w:cs="Times New Roman"/>
                <w:sz w:val="24"/>
              </w:rPr>
              <w:t>4.</w:t>
            </w:r>
          </w:p>
        </w:tc>
        <w:tc>
          <w:tcPr>
            <w:tcW w:w="5529" w:type="dxa"/>
          </w:tcPr>
          <w:p w:rsidR="007E5EE8" w:rsidRPr="00FA23C1" w:rsidRDefault="007E5EE8" w:rsidP="00214623">
            <w:pPr>
              <w:spacing w:line="360" w:lineRule="auto"/>
              <w:jc w:val="both"/>
              <w:rPr>
                <w:rFonts w:ascii="Times New Roman" w:hAnsi="Times New Roman" w:cs="Times New Roman"/>
                <w:sz w:val="24"/>
              </w:rPr>
            </w:pPr>
            <w:r>
              <w:rPr>
                <w:rFonts w:ascii="Times New Roman" w:hAnsi="Times New Roman" w:cs="Times New Roman"/>
                <w:sz w:val="24"/>
                <w:lang w:val="en-GB"/>
              </w:rPr>
              <w:t xml:space="preserve">Para </w:t>
            </w:r>
            <w:proofErr w:type="spellStart"/>
            <w:r>
              <w:rPr>
                <w:rFonts w:ascii="Times New Roman" w:hAnsi="Times New Roman" w:cs="Times New Roman"/>
                <w:sz w:val="24"/>
                <w:lang w:val="en-GB"/>
              </w:rPr>
              <w:t>aparatur</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pengelola</w:t>
            </w:r>
            <w:proofErr w:type="spellEnd"/>
            <w:r>
              <w:rPr>
                <w:rFonts w:ascii="Times New Roman" w:hAnsi="Times New Roman" w:cs="Times New Roman"/>
                <w:sz w:val="24"/>
                <w:lang w:val="en-GB"/>
              </w:rPr>
              <w:t xml:space="preserve"> BMD </w:t>
            </w:r>
            <w:proofErr w:type="spellStart"/>
            <w:r>
              <w:rPr>
                <w:rFonts w:ascii="Times New Roman" w:hAnsi="Times New Roman" w:cs="Times New Roman"/>
                <w:sz w:val="24"/>
                <w:lang w:val="en-GB"/>
              </w:rPr>
              <w:t>memiliki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loyalitas</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terhadap</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organisasi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sebagai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satu</w:t>
            </w:r>
            <w:proofErr w:type="spellEnd"/>
            <w:r>
              <w:rPr>
                <w:rFonts w:ascii="Times New Roman" w:hAnsi="Times New Roman" w:cs="Times New Roman"/>
                <w:sz w:val="24"/>
                <w:lang w:val="en-GB"/>
              </w:rPr>
              <w:t xml:space="preserve"> alas an </w:t>
            </w:r>
            <w:proofErr w:type="spellStart"/>
            <w:r>
              <w:rPr>
                <w:rFonts w:ascii="Times New Roman" w:hAnsi="Times New Roman" w:cs="Times New Roman"/>
                <w:sz w:val="24"/>
                <w:lang w:val="en-GB"/>
              </w:rPr>
              <w:t>untuk</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tetap</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bekerja</w:t>
            </w:r>
            <w:proofErr w:type="spellEnd"/>
            <w:r>
              <w:rPr>
                <w:rFonts w:ascii="Times New Roman" w:hAnsi="Times New Roman" w:cs="Times New Roman"/>
                <w:sz w:val="24"/>
                <w:lang w:val="en-GB"/>
              </w:rPr>
              <w:t xml:space="preserve"> di </w:t>
            </w:r>
            <w:proofErr w:type="spellStart"/>
            <w:r>
              <w:rPr>
                <w:rFonts w:ascii="Times New Roman" w:hAnsi="Times New Roman" w:cs="Times New Roman"/>
                <w:sz w:val="24"/>
                <w:lang w:val="en-GB"/>
              </w:rPr>
              <w:t>organisasi</w:t>
            </w:r>
            <w:proofErr w:type="spellEnd"/>
            <w:r w:rsidRPr="00FA23C1">
              <w:rPr>
                <w:rFonts w:ascii="Times New Roman" w:hAnsi="Times New Roman" w:cs="Times New Roman"/>
                <w:sz w:val="24"/>
              </w:rPr>
              <w:t>.</w:t>
            </w:r>
          </w:p>
        </w:tc>
        <w:tc>
          <w:tcPr>
            <w:tcW w:w="708"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16" w:type="dxa"/>
          </w:tcPr>
          <w:p w:rsidR="007E5EE8" w:rsidRPr="00FA23C1" w:rsidRDefault="007E5EE8" w:rsidP="00214623">
            <w:pPr>
              <w:spacing w:line="360" w:lineRule="auto"/>
              <w:jc w:val="both"/>
              <w:rPr>
                <w:rFonts w:ascii="Times New Roman" w:hAnsi="Times New Roman" w:cs="Times New Roman"/>
                <w:sz w:val="24"/>
              </w:rPr>
            </w:pPr>
          </w:p>
        </w:tc>
      </w:tr>
      <w:tr w:rsidR="007E5EE8" w:rsidRPr="00FA23C1" w:rsidTr="00214623">
        <w:tc>
          <w:tcPr>
            <w:tcW w:w="562" w:type="dxa"/>
          </w:tcPr>
          <w:p w:rsidR="007E5EE8" w:rsidRPr="00FA23C1" w:rsidRDefault="007E5EE8" w:rsidP="00214623">
            <w:pPr>
              <w:spacing w:line="360" w:lineRule="auto"/>
              <w:jc w:val="both"/>
              <w:rPr>
                <w:rFonts w:ascii="Times New Roman" w:hAnsi="Times New Roman" w:cs="Times New Roman"/>
                <w:sz w:val="24"/>
              </w:rPr>
            </w:pPr>
            <w:r w:rsidRPr="00FA23C1">
              <w:rPr>
                <w:rFonts w:ascii="Times New Roman" w:hAnsi="Times New Roman" w:cs="Times New Roman"/>
                <w:sz w:val="24"/>
              </w:rPr>
              <w:lastRenderedPageBreak/>
              <w:t>5.</w:t>
            </w:r>
          </w:p>
        </w:tc>
        <w:tc>
          <w:tcPr>
            <w:tcW w:w="5529" w:type="dxa"/>
          </w:tcPr>
          <w:p w:rsidR="007E5EE8" w:rsidRPr="00FA23C1" w:rsidRDefault="007E5EE8" w:rsidP="00214623">
            <w:pPr>
              <w:spacing w:line="360" w:lineRule="auto"/>
              <w:jc w:val="both"/>
              <w:rPr>
                <w:rFonts w:ascii="Times New Roman" w:hAnsi="Times New Roman" w:cs="Times New Roman"/>
                <w:sz w:val="24"/>
              </w:rPr>
            </w:pPr>
            <w:r>
              <w:rPr>
                <w:rFonts w:ascii="Times New Roman" w:hAnsi="Times New Roman" w:cs="Times New Roman"/>
                <w:sz w:val="24"/>
                <w:lang w:val="en-GB"/>
              </w:rPr>
              <w:t xml:space="preserve">Para </w:t>
            </w:r>
            <w:proofErr w:type="spellStart"/>
            <w:r>
              <w:rPr>
                <w:rFonts w:ascii="Times New Roman" w:hAnsi="Times New Roman" w:cs="Times New Roman"/>
                <w:sz w:val="24"/>
                <w:lang w:val="en-GB"/>
              </w:rPr>
              <w:t>aparatur</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pengelola</w:t>
            </w:r>
            <w:proofErr w:type="spellEnd"/>
            <w:r>
              <w:rPr>
                <w:rFonts w:ascii="Times New Roman" w:hAnsi="Times New Roman" w:cs="Times New Roman"/>
                <w:sz w:val="24"/>
                <w:lang w:val="en-GB"/>
              </w:rPr>
              <w:t xml:space="preserve"> BMD </w:t>
            </w:r>
            <w:proofErr w:type="spellStart"/>
            <w:r>
              <w:rPr>
                <w:rFonts w:ascii="Times New Roman" w:hAnsi="Times New Roman" w:cs="Times New Roman"/>
                <w:sz w:val="24"/>
                <w:lang w:val="en-GB"/>
              </w:rPr>
              <w:t>bekerja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dengan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sungguh-sungguh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dalam</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mengelola</w:t>
            </w:r>
            <w:proofErr w:type="spellEnd"/>
            <w:r>
              <w:rPr>
                <w:rFonts w:ascii="Times New Roman" w:hAnsi="Times New Roman" w:cs="Times New Roman"/>
                <w:sz w:val="24"/>
                <w:lang w:val="en-GB"/>
              </w:rPr>
              <w:t xml:space="preserve"> BMD</w:t>
            </w:r>
            <w:r w:rsidRPr="00FA23C1">
              <w:rPr>
                <w:rFonts w:ascii="Times New Roman" w:hAnsi="Times New Roman" w:cs="Times New Roman"/>
                <w:sz w:val="24"/>
              </w:rPr>
              <w:t>.</w:t>
            </w:r>
          </w:p>
        </w:tc>
        <w:tc>
          <w:tcPr>
            <w:tcW w:w="708"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16" w:type="dxa"/>
          </w:tcPr>
          <w:p w:rsidR="007E5EE8" w:rsidRPr="00FA23C1" w:rsidRDefault="007E5EE8" w:rsidP="00214623">
            <w:pPr>
              <w:spacing w:line="360" w:lineRule="auto"/>
              <w:jc w:val="both"/>
              <w:rPr>
                <w:rFonts w:ascii="Times New Roman" w:hAnsi="Times New Roman" w:cs="Times New Roman"/>
                <w:sz w:val="24"/>
              </w:rPr>
            </w:pPr>
          </w:p>
        </w:tc>
      </w:tr>
      <w:tr w:rsidR="007E5EE8" w:rsidRPr="00FA23C1" w:rsidTr="00214623">
        <w:tc>
          <w:tcPr>
            <w:tcW w:w="562" w:type="dxa"/>
          </w:tcPr>
          <w:p w:rsidR="007E5EE8" w:rsidRPr="0033662A" w:rsidRDefault="007E5EE8" w:rsidP="00214623">
            <w:pPr>
              <w:spacing w:line="360" w:lineRule="auto"/>
              <w:jc w:val="both"/>
              <w:rPr>
                <w:rFonts w:ascii="Times New Roman" w:hAnsi="Times New Roman" w:cs="Times New Roman"/>
                <w:sz w:val="24"/>
                <w:lang w:val="en-GB"/>
              </w:rPr>
            </w:pPr>
            <w:r>
              <w:rPr>
                <w:rFonts w:ascii="Times New Roman" w:hAnsi="Times New Roman" w:cs="Times New Roman"/>
                <w:sz w:val="24"/>
                <w:lang w:val="en-GB"/>
              </w:rPr>
              <w:t>6.</w:t>
            </w:r>
          </w:p>
        </w:tc>
        <w:tc>
          <w:tcPr>
            <w:tcW w:w="5529" w:type="dxa"/>
          </w:tcPr>
          <w:p w:rsidR="007E5EE8" w:rsidRDefault="007E5EE8" w:rsidP="00214623">
            <w:pPr>
              <w:spacing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Semua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aparatur</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merasa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senang</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nyaman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dengan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pekerjaannya</w:t>
            </w:r>
            <w:proofErr w:type="spellEnd"/>
            <w:r>
              <w:rPr>
                <w:rFonts w:ascii="Times New Roman" w:hAnsi="Times New Roman" w:cs="Times New Roman"/>
                <w:sz w:val="24"/>
                <w:lang w:val="en-GB"/>
              </w:rPr>
              <w:t>.</w:t>
            </w:r>
          </w:p>
        </w:tc>
        <w:tc>
          <w:tcPr>
            <w:tcW w:w="708"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67" w:type="dxa"/>
          </w:tcPr>
          <w:p w:rsidR="007E5EE8" w:rsidRPr="00FA23C1" w:rsidRDefault="007E5EE8" w:rsidP="00214623">
            <w:pPr>
              <w:spacing w:line="360" w:lineRule="auto"/>
              <w:jc w:val="both"/>
              <w:rPr>
                <w:rFonts w:ascii="Times New Roman" w:hAnsi="Times New Roman" w:cs="Times New Roman"/>
                <w:sz w:val="24"/>
              </w:rPr>
            </w:pPr>
          </w:p>
        </w:tc>
        <w:tc>
          <w:tcPr>
            <w:tcW w:w="516" w:type="dxa"/>
          </w:tcPr>
          <w:p w:rsidR="007E5EE8" w:rsidRPr="00FA23C1" w:rsidRDefault="007E5EE8" w:rsidP="00214623">
            <w:pPr>
              <w:spacing w:line="360" w:lineRule="auto"/>
              <w:jc w:val="both"/>
              <w:rPr>
                <w:rFonts w:ascii="Times New Roman" w:hAnsi="Times New Roman" w:cs="Times New Roman"/>
                <w:sz w:val="24"/>
              </w:rPr>
            </w:pPr>
          </w:p>
        </w:tc>
      </w:tr>
    </w:tbl>
    <w:p w:rsidR="007E5EE8" w:rsidRPr="00FA23C1" w:rsidRDefault="007E5EE8" w:rsidP="007E5EE8">
      <w:pPr>
        <w:spacing w:after="0" w:line="360" w:lineRule="auto"/>
        <w:jc w:val="both"/>
        <w:rPr>
          <w:rFonts w:ascii="Times New Roman" w:hAnsi="Times New Roman" w:cs="Times New Roman"/>
          <w:sz w:val="24"/>
          <w:lang w:val="en-GB"/>
        </w:rPr>
      </w:pPr>
      <w:proofErr w:type="spellStart"/>
      <w:r>
        <w:rPr>
          <w:rFonts w:ascii="Times New Roman" w:hAnsi="Times New Roman" w:cs="Times New Roman"/>
          <w:sz w:val="24"/>
          <w:lang w:val="en-GB"/>
        </w:rPr>
        <w:t>Sumber</w:t>
      </w:r>
      <w:proofErr w:type="spellEnd"/>
      <w:r>
        <w:rPr>
          <w:rFonts w:ascii="Times New Roman" w:hAnsi="Times New Roman" w:cs="Times New Roman"/>
          <w:sz w:val="24"/>
          <w:lang w:val="en-GB"/>
        </w:rPr>
        <w:t xml:space="preserve"> : </w:t>
      </w:r>
      <w:r>
        <w:rPr>
          <w:rFonts w:ascii="Times New Roman" w:hAnsi="Times New Roman" w:cs="Times New Roman"/>
          <w:sz w:val="24"/>
          <w:lang w:val="en-GB"/>
        </w:rPr>
        <w:fldChar w:fldCharType="begin" w:fldLock="1"/>
      </w:r>
      <w:r>
        <w:rPr>
          <w:rFonts w:ascii="Times New Roman" w:hAnsi="Times New Roman" w:cs="Times New Roman"/>
          <w:sz w:val="24"/>
          <w:lang w:val="en-GB"/>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approach.","author":[{"dropping-particle":"","family":"Bria","given":"Luruk Yovita Brigitha","non-dropping-particle":"","parse-names":false,"suffix":""}],"container-title":"Rabit : Jurnal Teknologi dan Sistem Informasi Univrab","id":"ITEM-1","issue":"1","issued":{"date-parts":[["2019"]]},"number-of-pages":"2019","title":"Pengaruh Kompetensi Sumber Daya Manusia Dan Sistem Pengendalian Intern Terhadap Efektivitas Pengelolaan Aset Tetap Dengan Komitmen Organisasi Sebagai Variabel Moderasi","type":"book","volume":"1"},"uris":["http://www.mendeley.com/documents/?uuid=9b2dfff2-c326-4a16-ac9d-f0962998ef77"]}],"mendeley":{"formattedCitation":"(Bria, 2019)","plainTextFormattedCitation":"(Bria, 2019)","previouslyFormattedCitation":"(Bria, 2019)"},"properties":{"noteIndex":0},"schema":"https://github.com/citation-style-language/schema/raw/master/csl-citation.json"}</w:instrText>
      </w:r>
      <w:r>
        <w:rPr>
          <w:rFonts w:ascii="Times New Roman" w:hAnsi="Times New Roman" w:cs="Times New Roman"/>
          <w:sz w:val="24"/>
          <w:lang w:val="en-GB"/>
        </w:rPr>
        <w:fldChar w:fldCharType="separate"/>
      </w:r>
      <w:r w:rsidRPr="00FA23C1">
        <w:rPr>
          <w:rFonts w:ascii="Times New Roman" w:hAnsi="Times New Roman" w:cs="Times New Roman"/>
          <w:noProof/>
          <w:sz w:val="24"/>
          <w:lang w:val="en-GB"/>
        </w:rPr>
        <w:t>(Bria, 2019)</w:t>
      </w:r>
      <w:r>
        <w:rPr>
          <w:rFonts w:ascii="Times New Roman" w:hAnsi="Times New Roman" w:cs="Times New Roman"/>
          <w:sz w:val="24"/>
          <w:lang w:val="en-GB"/>
        </w:rPr>
        <w:fldChar w:fldCharType="end"/>
      </w:r>
    </w:p>
    <w:tbl>
      <w:tblPr>
        <w:tblStyle w:val="TableGrid"/>
        <w:tblW w:w="0" w:type="auto"/>
        <w:tblLook w:val="04A0" w:firstRow="1" w:lastRow="0" w:firstColumn="1" w:lastColumn="0" w:noHBand="0" w:noVBand="1"/>
      </w:tblPr>
      <w:tblGrid>
        <w:gridCol w:w="551"/>
        <w:gridCol w:w="4754"/>
        <w:gridCol w:w="696"/>
        <w:gridCol w:w="556"/>
        <w:gridCol w:w="561"/>
        <w:gridCol w:w="525"/>
        <w:gridCol w:w="510"/>
      </w:tblGrid>
      <w:tr w:rsidR="007E5EE8" w:rsidTr="00214623">
        <w:tc>
          <w:tcPr>
            <w:tcW w:w="9016" w:type="dxa"/>
            <w:gridSpan w:val="7"/>
          </w:tcPr>
          <w:p w:rsidR="007E5EE8" w:rsidRPr="00B9298E" w:rsidRDefault="007E5EE8" w:rsidP="00214623">
            <w:pPr>
              <w:spacing w:line="360" w:lineRule="auto"/>
              <w:jc w:val="center"/>
              <w:rPr>
                <w:rFonts w:ascii="Times New Roman" w:hAnsi="Times New Roman" w:cs="Times New Roman"/>
                <w:b/>
                <w:sz w:val="24"/>
              </w:rPr>
            </w:pPr>
            <w:r>
              <w:rPr>
                <w:rFonts w:ascii="Times New Roman" w:hAnsi="Times New Roman" w:cs="Times New Roman"/>
                <w:b/>
                <w:sz w:val="24"/>
                <w:lang w:val="en-GB"/>
              </w:rPr>
              <w:t>6</w:t>
            </w:r>
            <w:r>
              <w:rPr>
                <w:rFonts w:ascii="Times New Roman" w:hAnsi="Times New Roman" w:cs="Times New Roman"/>
                <w:b/>
                <w:sz w:val="24"/>
              </w:rPr>
              <w:t>. SIMDA-BMD (X5</w:t>
            </w:r>
            <w:r w:rsidRPr="00B9298E">
              <w:rPr>
                <w:rFonts w:ascii="Times New Roman" w:hAnsi="Times New Roman" w:cs="Times New Roman"/>
                <w:b/>
                <w:sz w:val="24"/>
              </w:rPr>
              <w:t>)</w:t>
            </w:r>
          </w:p>
        </w:tc>
      </w:tr>
      <w:tr w:rsidR="007E5EE8" w:rsidTr="00214623">
        <w:tc>
          <w:tcPr>
            <w:tcW w:w="562"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No</w:t>
            </w:r>
          </w:p>
        </w:tc>
        <w:tc>
          <w:tcPr>
            <w:tcW w:w="5529"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Pernyataan</w:t>
            </w:r>
          </w:p>
        </w:tc>
        <w:tc>
          <w:tcPr>
            <w:tcW w:w="708"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STS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TS</w:t>
            </w:r>
          </w:p>
        </w:tc>
        <w:tc>
          <w:tcPr>
            <w:tcW w:w="567" w:type="dxa"/>
          </w:tcPr>
          <w:p w:rsidR="007E5EE8" w:rsidRPr="00E11116" w:rsidRDefault="007E5EE8" w:rsidP="00214623">
            <w:pPr>
              <w:spacing w:line="360" w:lineRule="auto"/>
              <w:jc w:val="center"/>
              <w:rPr>
                <w:rFonts w:ascii="Times New Roman" w:hAnsi="Times New Roman" w:cs="Times New Roman"/>
                <w:b/>
                <w:sz w:val="24"/>
                <w:lang w:val="en-GB"/>
              </w:rPr>
            </w:pPr>
            <w:r>
              <w:rPr>
                <w:rFonts w:ascii="Times New Roman" w:hAnsi="Times New Roman" w:cs="Times New Roman"/>
                <w:b/>
                <w:sz w:val="24"/>
                <w:lang w:val="en-GB"/>
              </w:rPr>
              <w:t>KS</w:t>
            </w:r>
          </w:p>
        </w:tc>
        <w:tc>
          <w:tcPr>
            <w:tcW w:w="567"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w:t>
            </w:r>
          </w:p>
        </w:tc>
        <w:tc>
          <w:tcPr>
            <w:tcW w:w="516" w:type="dxa"/>
          </w:tcPr>
          <w:p w:rsidR="007E5EE8" w:rsidRPr="00B9298E" w:rsidRDefault="007E5EE8" w:rsidP="00214623">
            <w:pPr>
              <w:spacing w:line="360" w:lineRule="auto"/>
              <w:jc w:val="center"/>
              <w:rPr>
                <w:rFonts w:ascii="Times New Roman" w:hAnsi="Times New Roman" w:cs="Times New Roman"/>
                <w:b/>
                <w:sz w:val="24"/>
              </w:rPr>
            </w:pPr>
            <w:r w:rsidRPr="00B9298E">
              <w:rPr>
                <w:rFonts w:ascii="Times New Roman" w:hAnsi="Times New Roman" w:cs="Times New Roman"/>
                <w:b/>
                <w:sz w:val="24"/>
              </w:rPr>
              <w:t>SS</w:t>
            </w: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1.</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Aplikasi SIMDA-BMD menghasilkan informasi yang relevan dengan kebutuhan pengolahan data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2.</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Aplikasi SIMDA-BMD menghasilkan informasi yang cepat dalam pelaporan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3.</w:t>
            </w:r>
          </w:p>
        </w:tc>
        <w:tc>
          <w:tcPr>
            <w:tcW w:w="5529" w:type="dxa"/>
          </w:tcPr>
          <w:p w:rsidR="007E5EE8" w:rsidRPr="005A2D11"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Aplikasi SIMDA-BMD menghasilkan informasi yang akurat dalam pelaporan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4.</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Aplikasi SIMDA-BMD menghasilkan informasi yang lengkap dalam pelaporan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r w:rsidR="007E5EE8" w:rsidTr="00214623">
        <w:tc>
          <w:tcPr>
            <w:tcW w:w="562"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5.</w:t>
            </w:r>
          </w:p>
        </w:tc>
        <w:tc>
          <w:tcPr>
            <w:tcW w:w="5529" w:type="dxa"/>
          </w:tcPr>
          <w:p w:rsidR="007E5EE8" w:rsidRDefault="007E5EE8" w:rsidP="00214623">
            <w:pPr>
              <w:spacing w:line="360" w:lineRule="auto"/>
              <w:jc w:val="both"/>
              <w:rPr>
                <w:rFonts w:ascii="Times New Roman" w:hAnsi="Times New Roman" w:cs="Times New Roman"/>
                <w:sz w:val="24"/>
              </w:rPr>
            </w:pPr>
            <w:r>
              <w:rPr>
                <w:rFonts w:ascii="Times New Roman" w:hAnsi="Times New Roman" w:cs="Times New Roman"/>
                <w:sz w:val="24"/>
              </w:rPr>
              <w:t>Aplikasi SIMDA-BMD menghasilkan informasi yang dapat diuji kebenarannya dalam pengelolaan data dan pelaporan BMD.</w:t>
            </w:r>
          </w:p>
        </w:tc>
        <w:tc>
          <w:tcPr>
            <w:tcW w:w="708"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67" w:type="dxa"/>
          </w:tcPr>
          <w:p w:rsidR="007E5EE8" w:rsidRDefault="007E5EE8" w:rsidP="00214623">
            <w:pPr>
              <w:spacing w:line="360" w:lineRule="auto"/>
              <w:jc w:val="both"/>
              <w:rPr>
                <w:rFonts w:ascii="Times New Roman" w:hAnsi="Times New Roman" w:cs="Times New Roman"/>
                <w:sz w:val="24"/>
              </w:rPr>
            </w:pPr>
          </w:p>
        </w:tc>
        <w:tc>
          <w:tcPr>
            <w:tcW w:w="516" w:type="dxa"/>
          </w:tcPr>
          <w:p w:rsidR="007E5EE8" w:rsidRDefault="007E5EE8" w:rsidP="00214623">
            <w:pPr>
              <w:spacing w:line="360" w:lineRule="auto"/>
              <w:jc w:val="both"/>
              <w:rPr>
                <w:rFonts w:ascii="Times New Roman" w:hAnsi="Times New Roman" w:cs="Times New Roman"/>
                <w:sz w:val="24"/>
              </w:rPr>
            </w:pPr>
          </w:p>
        </w:tc>
      </w:tr>
    </w:tbl>
    <w:p w:rsidR="007E5EE8" w:rsidRDefault="007E5EE8" w:rsidP="007E5EE8">
      <w:pPr>
        <w:spacing w:after="0" w:line="360" w:lineRule="auto"/>
        <w:jc w:val="both"/>
        <w:rPr>
          <w:rFonts w:ascii="Times New Roman" w:hAnsi="Times New Roman" w:cs="Times New Roman"/>
          <w:sz w:val="24"/>
        </w:rPr>
      </w:pPr>
      <w:r>
        <w:rPr>
          <w:rFonts w:ascii="Times New Roman" w:hAnsi="Times New Roman" w:cs="Times New Roman"/>
          <w:sz w:val="24"/>
        </w:rPr>
        <w:t xml:space="preserve">Sumber :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{"citationItems":[{"id":"ITEM-1","itemData":{"DOI":"10.47233/jebs.v2i1.100","abstract":"The purpose of this study was to examine and analyze the effect of the quality of the apparatus, regional management information system - regional property (SIMDA-BMD), regulation, and internal control on the quality of regional property management. The population in this study were all officials/officers who carried out the task of managing Regional Property at the Regional Work Units (SKPD) within the Bukittinggi City Government which were located in 29 Regional Apparatus Work Units (SKPD). The sampling technique used slovin technique and obtained a minimum number of respondents as many as 80 respondents and questionnaires filled out by 95 respondents, consisting of goods manager, goods manager assistant, assistant goods manager, regional property administration officer, officer/officer managing goods and stock. goods management officer/officer. The type of data used in this research is to use primary and secondary data, by using questionnaires and literature study. Data analysis in this study using Smart PLS. The results showed that: The quality of the apparatus has a positive effect on the quality of the management of regional property, regulations have a positive effect on the quality of the management of regional property, the regional management information system - regional property (SIMDA-BMD) has a positive effect on the quality of the management of regional property, and control internal has a positive and significant effect on the quality of the management of regional property.","author":[{"dropping-particle":"","family":"Rahmadhani","given":"Fitrah","non-dropping-particle":"","parse-names":false,"suffix":""},{"dropping-particle":"","family":"Ariani","given":"Ria","non-dropping-particle":"","parse-names":false,"suffix":""}],"container-title":"Jurnal Ekonomika Dan Bisnis (JEBS)","id":"ITEM-1","issue":"1","issued":{"date-parts":[["2022"]]},"page":"291-301","title":"Kualitas Aparatur, SIMDA – BMD, Regulasi Dan Pengendalian Internal Terhadap Pengelolaan BMD","type":"article-journal","volume":"2"},"uris":["http://www.mendeley.com/documents/?uuid=a04c5fd2-84f3-42c2-9f67-aa7376c4e4f6"]}],"mendeley":{"formattedCitation":"(Rahmadhani &amp; Ariani, 2022)","plainTextFormattedCitation":"(Rahmadhani &amp; Ariani, 2022)","previouslyFormattedCitation":"(Rahmadhani &amp; Ariani, 2022)"},"properties":{"noteIndex":0},"schema":"https://github.com/citation-style-language/schema/raw/master/csl-citation.json"}</w:instrText>
      </w:r>
      <w:r>
        <w:rPr>
          <w:rFonts w:ascii="Times New Roman" w:hAnsi="Times New Roman" w:cs="Times New Roman"/>
          <w:sz w:val="24"/>
        </w:rPr>
        <w:fldChar w:fldCharType="separate"/>
      </w:r>
      <w:r w:rsidRPr="0071345D">
        <w:rPr>
          <w:rFonts w:ascii="Times New Roman" w:hAnsi="Times New Roman" w:cs="Times New Roman"/>
          <w:noProof/>
          <w:sz w:val="24"/>
        </w:rPr>
        <w:t>(Rahmadhani &amp; Ariani, 2022)</w:t>
      </w:r>
      <w:r>
        <w:rPr>
          <w:rFonts w:ascii="Times New Roman" w:hAnsi="Times New Roman" w:cs="Times New Roman"/>
          <w:sz w:val="24"/>
        </w:rPr>
        <w:fldChar w:fldCharType="end"/>
      </w:r>
    </w:p>
    <w:p w:rsidR="007E5EE8" w:rsidRDefault="007E5EE8" w:rsidP="007E5EE8">
      <w:pPr>
        <w:spacing w:after="0" w:line="360" w:lineRule="auto"/>
        <w:jc w:val="both"/>
        <w:rPr>
          <w:rFonts w:ascii="Times New Roman" w:hAnsi="Times New Roman" w:cs="Times New Roman"/>
          <w:sz w:val="24"/>
        </w:rPr>
      </w:pPr>
    </w:p>
    <w:p w:rsidR="007E5EE8" w:rsidRDefault="007E5EE8" w:rsidP="007E5EE8">
      <w:pPr>
        <w:pStyle w:val="ListParagraph"/>
        <w:numPr>
          <w:ilvl w:val="0"/>
          <w:numId w:val="2"/>
        </w:numPr>
        <w:spacing w:after="0" w:line="360" w:lineRule="auto"/>
        <w:jc w:val="center"/>
        <w:rPr>
          <w:rFonts w:ascii="Times New Roman" w:hAnsi="Times New Roman" w:cs="Times New Roman"/>
          <w:b/>
          <w:sz w:val="24"/>
          <w:lang w:val="en-GB"/>
        </w:rPr>
        <w:sectPr w:rsidR="007E5EE8" w:rsidSect="00A722F6">
          <w:headerReference w:type="default" r:id="rId6"/>
          <w:footerReference w:type="default" r:id="rId7"/>
          <w:pgSz w:w="11906" w:h="16838"/>
          <w:pgMar w:top="2268" w:right="1701" w:bottom="1701" w:left="2268" w:header="709" w:footer="709" w:gutter="0"/>
          <w:pgNumType w:start="93"/>
          <w:cols w:space="708"/>
          <w:docGrid w:linePitch="360"/>
        </w:sectPr>
      </w:pPr>
      <w:r w:rsidRPr="0071345D">
        <w:rPr>
          <w:rFonts w:ascii="Times New Roman" w:hAnsi="Times New Roman" w:cs="Times New Roman"/>
          <w:b/>
          <w:sz w:val="24"/>
        </w:rPr>
        <w:t>TERIMA KASIH</w:t>
      </w:r>
      <w:r>
        <w:rPr>
          <w:rFonts w:ascii="Times New Roman" w:hAnsi="Times New Roman" w:cs="Times New Roman"/>
          <w:b/>
          <w:sz w:val="24"/>
          <w:lang w:val="en-GB"/>
        </w:rPr>
        <w:t xml:space="preserve">   -</w:t>
      </w:r>
    </w:p>
    <w:p w:rsidR="007E5EE8" w:rsidRDefault="007E5EE8" w:rsidP="007E5EE8">
      <w:pPr>
        <w:spacing w:after="0" w:line="360" w:lineRule="auto"/>
        <w:rPr>
          <w:rFonts w:ascii="Times New Roman" w:hAnsi="Times New Roman" w:cs="Times New Roman"/>
          <w:b/>
          <w:sz w:val="24"/>
        </w:rPr>
      </w:pPr>
    </w:p>
    <w:p w:rsidR="007E5EE8" w:rsidRDefault="007E5EE8" w:rsidP="007E5EE8">
      <w:pPr>
        <w:spacing w:after="0" w:line="360" w:lineRule="auto"/>
        <w:rPr>
          <w:rFonts w:ascii="Times New Roman" w:hAnsi="Times New Roman" w:cs="Times New Roman"/>
          <w:b/>
          <w:sz w:val="24"/>
        </w:rPr>
      </w:pPr>
      <w:r w:rsidRPr="0019315E">
        <w:rPr>
          <w:rFonts w:ascii="Times New Roman" w:hAnsi="Times New Roman" w:cs="Times New Roman"/>
          <w:b/>
          <w:noProof/>
          <w:sz w:val="24"/>
          <w:lang w:val="en-US"/>
        </w:rPr>
        <w:drawing>
          <wp:anchor distT="0" distB="0" distL="114300" distR="114300" simplePos="0" relativeHeight="251672576" behindDoc="0" locked="0" layoutInCell="1" allowOverlap="1" wp14:anchorId="6365F029" wp14:editId="58BB52FF">
            <wp:simplePos x="0" y="0"/>
            <wp:positionH relativeFrom="page">
              <wp:posOffset>761423</wp:posOffset>
            </wp:positionH>
            <wp:positionV relativeFrom="paragraph">
              <wp:posOffset>110952</wp:posOffset>
            </wp:positionV>
            <wp:extent cx="9370060" cy="432943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70060" cy="4329430"/>
                    </a:xfrm>
                    <a:prstGeom prst="rect">
                      <a:avLst/>
                    </a:prstGeom>
                  </pic:spPr>
                </pic:pic>
              </a:graphicData>
            </a:graphic>
            <wp14:sizeRelH relativeFrom="margin">
              <wp14:pctWidth>0</wp14:pctWidth>
            </wp14:sizeRelH>
            <wp14:sizeRelV relativeFrom="margin">
              <wp14:pctHeight>0</wp14:pctHeight>
            </wp14:sizeRelV>
          </wp:anchor>
        </w:drawing>
      </w:r>
    </w:p>
    <w:p w:rsidR="007E5EE8" w:rsidRDefault="007E5EE8" w:rsidP="007E5EE8">
      <w:pPr>
        <w:spacing w:after="0" w:line="360" w:lineRule="auto"/>
        <w:rPr>
          <w:rFonts w:ascii="Times New Roman" w:hAnsi="Times New Roman" w:cs="Times New Roman"/>
          <w:b/>
          <w:sz w:val="24"/>
        </w:rPr>
      </w:pPr>
      <w:r w:rsidRPr="00482006">
        <w:rPr>
          <w:rFonts w:ascii="Times New Roman" w:hAnsi="Times New Roman" w:cs="Times New Roman"/>
          <w:b/>
          <w:noProof/>
          <w:sz w:val="24"/>
          <w:lang w:val="en-US"/>
        </w:rPr>
        <w:lastRenderedPageBreak/>
        <w:drawing>
          <wp:anchor distT="0" distB="0" distL="114300" distR="114300" simplePos="0" relativeHeight="251673600" behindDoc="0" locked="0" layoutInCell="1" allowOverlap="1" wp14:anchorId="39B13D91" wp14:editId="5F93A769">
            <wp:simplePos x="0" y="0"/>
            <wp:positionH relativeFrom="margin">
              <wp:posOffset>-158750</wp:posOffset>
            </wp:positionH>
            <wp:positionV relativeFrom="paragraph">
              <wp:posOffset>29845</wp:posOffset>
            </wp:positionV>
            <wp:extent cx="9076690" cy="458597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76690" cy="4585970"/>
                    </a:xfrm>
                    <a:prstGeom prst="rect">
                      <a:avLst/>
                    </a:prstGeom>
                  </pic:spPr>
                </pic:pic>
              </a:graphicData>
            </a:graphic>
            <wp14:sizeRelH relativeFrom="margin">
              <wp14:pctWidth>0</wp14:pctWidth>
            </wp14:sizeRelH>
            <wp14:sizeRelV relativeFrom="margin">
              <wp14:pctHeight>0</wp14:pctHeight>
            </wp14:sizeRelV>
          </wp:anchor>
        </w:drawing>
      </w:r>
    </w:p>
    <w:p w:rsidR="007E5EE8" w:rsidRDefault="007E5EE8" w:rsidP="007E5EE8">
      <w:pPr>
        <w:spacing w:after="0" w:line="360" w:lineRule="auto"/>
        <w:rPr>
          <w:rFonts w:ascii="Times New Roman" w:hAnsi="Times New Roman" w:cs="Times New Roman"/>
          <w:b/>
          <w:sz w:val="24"/>
        </w:rPr>
      </w:pPr>
      <w:r w:rsidRPr="00482006">
        <w:rPr>
          <w:rFonts w:ascii="Times New Roman" w:hAnsi="Times New Roman" w:cs="Times New Roman"/>
          <w:b/>
          <w:noProof/>
          <w:sz w:val="24"/>
          <w:lang w:val="en-US"/>
        </w:rPr>
        <w:lastRenderedPageBreak/>
        <w:drawing>
          <wp:anchor distT="0" distB="0" distL="114300" distR="114300" simplePos="0" relativeHeight="251674624" behindDoc="0" locked="0" layoutInCell="1" allowOverlap="1" wp14:anchorId="5A16C7C4" wp14:editId="36FAA35D">
            <wp:simplePos x="0" y="0"/>
            <wp:positionH relativeFrom="page">
              <wp:posOffset>843915</wp:posOffset>
            </wp:positionH>
            <wp:positionV relativeFrom="paragraph">
              <wp:posOffset>318135</wp:posOffset>
            </wp:positionV>
            <wp:extent cx="9124950" cy="38893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124950" cy="3889375"/>
                    </a:xfrm>
                    <a:prstGeom prst="rect">
                      <a:avLst/>
                    </a:prstGeom>
                  </pic:spPr>
                </pic:pic>
              </a:graphicData>
            </a:graphic>
            <wp14:sizeRelH relativeFrom="margin">
              <wp14:pctWidth>0</wp14:pctWidth>
            </wp14:sizeRelH>
            <wp14:sizeRelV relativeFrom="margin">
              <wp14:pctHeight>0</wp14:pctHeight>
            </wp14:sizeRelV>
          </wp:anchor>
        </w:drawing>
      </w:r>
    </w:p>
    <w:p w:rsidR="007E5EE8" w:rsidRDefault="007E5EE8" w:rsidP="007E5EE8">
      <w:pPr>
        <w:spacing w:after="0" w:line="360" w:lineRule="auto"/>
        <w:rPr>
          <w:rFonts w:ascii="Times New Roman" w:hAnsi="Times New Roman" w:cs="Times New Roman"/>
          <w:b/>
          <w:sz w:val="24"/>
        </w:rPr>
      </w:pPr>
    </w:p>
    <w:p w:rsidR="007E5EE8" w:rsidRDefault="007E5EE8" w:rsidP="007E5EE8">
      <w:pPr>
        <w:spacing w:after="0" w:line="360" w:lineRule="auto"/>
        <w:rPr>
          <w:rFonts w:ascii="Times New Roman" w:hAnsi="Times New Roman" w:cs="Times New Roman"/>
          <w:b/>
          <w:sz w:val="24"/>
        </w:rPr>
      </w:pPr>
    </w:p>
    <w:p w:rsidR="007E5EE8" w:rsidRDefault="007E5EE8" w:rsidP="007E5EE8">
      <w:pPr>
        <w:spacing w:after="0" w:line="360" w:lineRule="auto"/>
        <w:rPr>
          <w:rFonts w:ascii="Times New Roman" w:hAnsi="Times New Roman" w:cs="Times New Roman"/>
          <w:b/>
          <w:sz w:val="24"/>
        </w:rPr>
      </w:pPr>
    </w:p>
    <w:p w:rsidR="007E5EE8" w:rsidRDefault="007E5EE8" w:rsidP="007E5EE8">
      <w:pPr>
        <w:spacing w:after="0" w:line="360" w:lineRule="auto"/>
        <w:rPr>
          <w:rFonts w:ascii="Times New Roman" w:hAnsi="Times New Roman" w:cs="Times New Roman"/>
          <w:b/>
          <w:sz w:val="24"/>
        </w:rPr>
      </w:pPr>
      <w:r w:rsidRPr="008F1777">
        <w:rPr>
          <w:noProof/>
          <w:lang w:val="en-US"/>
        </w:rPr>
        <w:lastRenderedPageBreak/>
        <w:drawing>
          <wp:anchor distT="0" distB="0" distL="114300" distR="114300" simplePos="0" relativeHeight="251675648" behindDoc="0" locked="0" layoutInCell="1" allowOverlap="1" wp14:anchorId="7DB38614" wp14:editId="6B2B9DE1">
            <wp:simplePos x="0" y="0"/>
            <wp:positionH relativeFrom="column">
              <wp:posOffset>-253218</wp:posOffset>
            </wp:positionH>
            <wp:positionV relativeFrom="paragraph">
              <wp:posOffset>146</wp:posOffset>
            </wp:positionV>
            <wp:extent cx="9231630" cy="4480560"/>
            <wp:effectExtent l="0" t="0" r="762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1630" cy="448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5EE8" w:rsidRDefault="007E5EE8" w:rsidP="007E5EE8">
      <w:pPr>
        <w:spacing w:after="0" w:line="360" w:lineRule="auto"/>
        <w:rPr>
          <w:rFonts w:ascii="Times New Roman" w:hAnsi="Times New Roman" w:cs="Times New Roman"/>
          <w:b/>
          <w:sz w:val="24"/>
        </w:rPr>
        <w:sectPr w:rsidR="007E5EE8" w:rsidSect="00A722F6">
          <w:pgSz w:w="16838" w:h="11906" w:orient="landscape"/>
          <w:pgMar w:top="2268" w:right="2268" w:bottom="1701" w:left="1701" w:header="709" w:footer="709" w:gutter="0"/>
          <w:pgNumType w:start="108"/>
          <w:cols w:space="708"/>
          <w:docGrid w:linePitch="360"/>
        </w:sectPr>
      </w:pPr>
    </w:p>
    <w:p w:rsidR="007E5EE8" w:rsidRDefault="007E5EE8" w:rsidP="007E5EE8">
      <w:pPr>
        <w:pStyle w:val="ListParagraph"/>
        <w:numPr>
          <w:ilvl w:val="0"/>
          <w:numId w:val="3"/>
        </w:numPr>
        <w:spacing w:after="0" w:line="360" w:lineRule="auto"/>
        <w:ind w:left="284" w:hanging="284"/>
        <w:rPr>
          <w:rFonts w:ascii="Times New Roman" w:hAnsi="Times New Roman" w:cs="Times New Roman"/>
          <w:b/>
          <w:sz w:val="24"/>
          <w:lang w:val="en-GB"/>
        </w:rPr>
      </w:pPr>
      <w:bookmarkStart w:id="3" w:name="_Hlk170087514"/>
      <w:proofErr w:type="spellStart"/>
      <w:r w:rsidRPr="00A34F52">
        <w:rPr>
          <w:rFonts w:ascii="Times New Roman" w:hAnsi="Times New Roman" w:cs="Times New Roman"/>
          <w:b/>
          <w:sz w:val="24"/>
          <w:lang w:val="en-GB"/>
        </w:rPr>
        <w:lastRenderedPageBreak/>
        <w:t>Hasil</w:t>
      </w:r>
      <w:proofErr w:type="spellEnd"/>
      <w:r w:rsidRPr="00A34F52">
        <w:rPr>
          <w:rFonts w:ascii="Times New Roman" w:hAnsi="Times New Roman" w:cs="Times New Roman"/>
          <w:b/>
          <w:sz w:val="24"/>
          <w:lang w:val="en-GB"/>
        </w:rPr>
        <w:t xml:space="preserve"> output SPSS </w:t>
      </w:r>
      <w:proofErr w:type="spellStart"/>
      <w:r w:rsidRPr="00A34F52">
        <w:rPr>
          <w:rFonts w:ascii="Times New Roman" w:hAnsi="Times New Roman" w:cs="Times New Roman"/>
          <w:b/>
          <w:sz w:val="24"/>
          <w:lang w:val="en-GB"/>
        </w:rPr>
        <w:t>ver</w:t>
      </w:r>
      <w:proofErr w:type="spellEnd"/>
      <w:r w:rsidRPr="00A34F52">
        <w:rPr>
          <w:rFonts w:ascii="Times New Roman" w:hAnsi="Times New Roman" w:cs="Times New Roman"/>
          <w:b/>
          <w:sz w:val="24"/>
          <w:lang w:val="en-GB"/>
        </w:rPr>
        <w:t xml:space="preserve"> 22 (</w:t>
      </w:r>
      <w:proofErr w:type="spellStart"/>
      <w:r w:rsidRPr="00A34F52">
        <w:rPr>
          <w:rFonts w:ascii="Times New Roman" w:hAnsi="Times New Roman" w:cs="Times New Roman"/>
          <w:b/>
          <w:sz w:val="24"/>
          <w:lang w:val="en-GB"/>
        </w:rPr>
        <w:t>Uji</w:t>
      </w:r>
      <w:proofErr w:type="spellEnd"/>
      <w:r w:rsidRPr="00A34F52">
        <w:rPr>
          <w:rFonts w:ascii="Times New Roman" w:hAnsi="Times New Roman" w:cs="Times New Roman"/>
          <w:b/>
          <w:sz w:val="24"/>
          <w:lang w:val="en-GB"/>
        </w:rPr>
        <w:t xml:space="preserve"> </w:t>
      </w:r>
      <w:proofErr w:type="spellStart"/>
      <w:r w:rsidRPr="00A34F52">
        <w:rPr>
          <w:rFonts w:ascii="Times New Roman" w:hAnsi="Times New Roman" w:cs="Times New Roman"/>
          <w:b/>
          <w:sz w:val="24"/>
          <w:lang w:val="en-GB"/>
        </w:rPr>
        <w:t>Validitas</w:t>
      </w:r>
      <w:proofErr w:type="spellEnd"/>
      <w:r w:rsidRPr="00A34F52">
        <w:rPr>
          <w:rFonts w:ascii="Times New Roman" w:hAnsi="Times New Roman" w:cs="Times New Roman"/>
          <w:b/>
          <w:sz w:val="24"/>
          <w:lang w:val="en-GB"/>
        </w:rPr>
        <w:t xml:space="preserve"> </w:t>
      </w:r>
      <w:proofErr w:type="spellStart"/>
      <w:r w:rsidRPr="00A34F52">
        <w:rPr>
          <w:rFonts w:ascii="Times New Roman" w:hAnsi="Times New Roman" w:cs="Times New Roman"/>
          <w:b/>
          <w:sz w:val="24"/>
          <w:lang w:val="en-GB"/>
        </w:rPr>
        <w:t>dan</w:t>
      </w:r>
      <w:proofErr w:type="spellEnd"/>
      <w:r w:rsidRPr="00A34F52">
        <w:rPr>
          <w:rFonts w:ascii="Times New Roman" w:hAnsi="Times New Roman" w:cs="Times New Roman"/>
          <w:b/>
          <w:sz w:val="24"/>
          <w:lang w:val="en-GB"/>
        </w:rPr>
        <w:t xml:space="preserve"> </w:t>
      </w:r>
      <w:proofErr w:type="spellStart"/>
      <w:r w:rsidRPr="00A34F52">
        <w:rPr>
          <w:rFonts w:ascii="Times New Roman" w:hAnsi="Times New Roman" w:cs="Times New Roman"/>
          <w:b/>
          <w:sz w:val="24"/>
          <w:lang w:val="en-GB"/>
        </w:rPr>
        <w:t>Uji</w:t>
      </w:r>
      <w:proofErr w:type="spellEnd"/>
      <w:r w:rsidRPr="00A34F52">
        <w:rPr>
          <w:rFonts w:ascii="Times New Roman" w:hAnsi="Times New Roman" w:cs="Times New Roman"/>
          <w:b/>
          <w:sz w:val="24"/>
          <w:lang w:val="en-GB"/>
        </w:rPr>
        <w:t xml:space="preserve"> </w:t>
      </w:r>
      <w:proofErr w:type="spellStart"/>
      <w:r w:rsidRPr="00A34F52">
        <w:rPr>
          <w:rFonts w:ascii="Times New Roman" w:hAnsi="Times New Roman" w:cs="Times New Roman"/>
          <w:b/>
          <w:sz w:val="24"/>
          <w:lang w:val="en-GB"/>
        </w:rPr>
        <w:t>Reliabilitas</w:t>
      </w:r>
      <w:proofErr w:type="spellEnd"/>
      <w:r w:rsidRPr="00A34F52">
        <w:rPr>
          <w:rFonts w:ascii="Times New Roman" w:hAnsi="Times New Roman" w:cs="Times New Roman"/>
          <w:b/>
          <w:sz w:val="24"/>
          <w:lang w:val="en-GB"/>
        </w:rPr>
        <w:t xml:space="preserve"> Data </w:t>
      </w:r>
      <w:proofErr w:type="spellStart"/>
      <w:r w:rsidRPr="00A34F52">
        <w:rPr>
          <w:rFonts w:ascii="Times New Roman" w:hAnsi="Times New Roman" w:cs="Times New Roman"/>
          <w:b/>
          <w:sz w:val="24"/>
          <w:lang w:val="en-GB"/>
        </w:rPr>
        <w:t>Variabel</w:t>
      </w:r>
      <w:proofErr w:type="spellEnd"/>
      <w:r w:rsidRPr="00A34F52">
        <w:rPr>
          <w:rFonts w:ascii="Times New Roman" w:hAnsi="Times New Roman" w:cs="Times New Roman"/>
          <w:b/>
          <w:sz w:val="24"/>
          <w:lang w:val="en-GB"/>
        </w:rPr>
        <w:t xml:space="preserve"> X1, X2, X3, X4, X5 </w:t>
      </w:r>
      <w:proofErr w:type="spellStart"/>
      <w:r w:rsidRPr="00A34F52">
        <w:rPr>
          <w:rFonts w:ascii="Times New Roman" w:hAnsi="Times New Roman" w:cs="Times New Roman"/>
          <w:b/>
          <w:sz w:val="24"/>
          <w:lang w:val="en-GB"/>
        </w:rPr>
        <w:t>dan</w:t>
      </w:r>
      <w:proofErr w:type="spellEnd"/>
      <w:r w:rsidRPr="00A34F52">
        <w:rPr>
          <w:rFonts w:ascii="Times New Roman" w:hAnsi="Times New Roman" w:cs="Times New Roman"/>
          <w:b/>
          <w:sz w:val="24"/>
          <w:lang w:val="en-GB"/>
        </w:rPr>
        <w:t xml:space="preserve"> Y</w:t>
      </w:r>
    </w:p>
    <w:bookmarkEnd w:id="3"/>
    <w:p w:rsidR="007E5EE8" w:rsidRPr="006E40D9" w:rsidRDefault="007E5EE8" w:rsidP="007E5EE8">
      <w:pPr>
        <w:spacing w:after="0" w:line="360" w:lineRule="auto"/>
        <w:rPr>
          <w:rFonts w:ascii="Times New Roman" w:hAnsi="Times New Roman" w:cs="Times New Roman"/>
          <w:b/>
          <w:sz w:val="24"/>
          <w:lang w:val="en-GB"/>
        </w:rPr>
      </w:pPr>
    </w:p>
    <w:p w:rsidR="007E5EE8" w:rsidRPr="00AC2A48" w:rsidRDefault="007E5EE8" w:rsidP="007E5EE8">
      <w:pPr>
        <w:pStyle w:val="ListParagraph"/>
        <w:numPr>
          <w:ilvl w:val="0"/>
          <w:numId w:val="4"/>
        </w:numPr>
        <w:spacing w:after="0" w:line="360" w:lineRule="auto"/>
        <w:rPr>
          <w:rFonts w:ascii="Times New Roman" w:hAnsi="Times New Roman" w:cs="Times New Roman"/>
          <w:b/>
          <w:sz w:val="24"/>
          <w:lang w:val="en-GB"/>
        </w:rPr>
      </w:pPr>
      <w:proofErr w:type="spellStart"/>
      <w:r>
        <w:rPr>
          <w:rFonts w:ascii="Times New Roman" w:hAnsi="Times New Roman" w:cs="Times New Roman"/>
          <w:b/>
          <w:sz w:val="24"/>
          <w:lang w:val="en-GB"/>
        </w:rPr>
        <w:t>Kualitas</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Aparatur</w:t>
      </w:r>
      <w:proofErr w:type="spellEnd"/>
      <w:r>
        <w:rPr>
          <w:rFonts w:ascii="Times New Roman" w:hAnsi="Times New Roman" w:cs="Times New Roman"/>
          <w:b/>
          <w:sz w:val="24"/>
          <w:lang w:val="en-GB"/>
        </w:rPr>
        <w:t xml:space="preserve"> Daerah (X1)</w:t>
      </w:r>
    </w:p>
    <w:tbl>
      <w:tblPr>
        <w:tblW w:w="9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6"/>
        <w:gridCol w:w="2000"/>
        <w:gridCol w:w="1015"/>
        <w:gridCol w:w="1015"/>
        <w:gridCol w:w="1015"/>
        <w:gridCol w:w="1015"/>
        <w:gridCol w:w="1015"/>
        <w:gridCol w:w="1185"/>
      </w:tblGrid>
      <w:tr w:rsidR="007E5EE8" w:rsidRPr="00AC2A48" w:rsidTr="00214623">
        <w:trPr>
          <w:cantSplit/>
        </w:trPr>
        <w:tc>
          <w:tcPr>
            <w:tcW w:w="9442" w:type="dxa"/>
            <w:gridSpan w:val="8"/>
            <w:tcBorders>
              <w:top w:val="nil"/>
              <w:left w:val="nil"/>
              <w:bottom w:val="nil"/>
              <w:right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b/>
                <w:bCs/>
                <w:color w:val="000000"/>
                <w:sz w:val="18"/>
                <w:szCs w:val="18"/>
                <w:lang w:val="en-ID"/>
              </w:rPr>
              <w:t>Correlations</w:t>
            </w:r>
          </w:p>
        </w:tc>
      </w:tr>
      <w:tr w:rsidR="007E5EE8" w:rsidRPr="00AC2A48" w:rsidTr="00214623">
        <w:trPr>
          <w:cantSplit/>
        </w:trPr>
        <w:tc>
          <w:tcPr>
            <w:tcW w:w="3183"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single" w:sz="16" w:space="0" w:color="000000"/>
              <w:left w:val="single" w:sz="16" w:space="0" w:color="000000"/>
              <w:bottom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color w:val="000000"/>
                <w:sz w:val="18"/>
                <w:szCs w:val="18"/>
                <w:lang w:val="en-ID"/>
              </w:rPr>
              <w:t>X1.1</w:t>
            </w:r>
          </w:p>
        </w:tc>
        <w:tc>
          <w:tcPr>
            <w:tcW w:w="1015" w:type="dxa"/>
            <w:tcBorders>
              <w:top w:val="single" w:sz="16" w:space="0" w:color="000000"/>
              <w:bottom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color w:val="000000"/>
                <w:sz w:val="18"/>
                <w:szCs w:val="18"/>
                <w:lang w:val="en-ID"/>
              </w:rPr>
              <w:t>X1.2</w:t>
            </w:r>
          </w:p>
        </w:tc>
        <w:tc>
          <w:tcPr>
            <w:tcW w:w="1015" w:type="dxa"/>
            <w:tcBorders>
              <w:top w:val="single" w:sz="16" w:space="0" w:color="000000"/>
              <w:bottom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color w:val="000000"/>
                <w:sz w:val="18"/>
                <w:szCs w:val="18"/>
                <w:lang w:val="en-ID"/>
              </w:rPr>
              <w:t>X1.3</w:t>
            </w:r>
          </w:p>
        </w:tc>
        <w:tc>
          <w:tcPr>
            <w:tcW w:w="1015" w:type="dxa"/>
            <w:tcBorders>
              <w:top w:val="single" w:sz="16" w:space="0" w:color="000000"/>
              <w:bottom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color w:val="000000"/>
                <w:sz w:val="18"/>
                <w:szCs w:val="18"/>
                <w:lang w:val="en-ID"/>
              </w:rPr>
              <w:t>X1.4</w:t>
            </w:r>
          </w:p>
        </w:tc>
        <w:tc>
          <w:tcPr>
            <w:tcW w:w="1015" w:type="dxa"/>
            <w:tcBorders>
              <w:top w:val="single" w:sz="16" w:space="0" w:color="000000"/>
              <w:bottom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color w:val="000000"/>
                <w:sz w:val="18"/>
                <w:szCs w:val="18"/>
                <w:lang w:val="en-ID"/>
              </w:rPr>
              <w:t>X1.5</w:t>
            </w:r>
          </w:p>
        </w:tc>
        <w:tc>
          <w:tcPr>
            <w:tcW w:w="1184" w:type="dxa"/>
            <w:tcBorders>
              <w:top w:val="single" w:sz="16" w:space="0" w:color="000000"/>
              <w:bottom w:val="single" w:sz="16" w:space="0" w:color="000000"/>
              <w:right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color w:val="000000"/>
                <w:sz w:val="18"/>
                <w:szCs w:val="18"/>
                <w:lang w:val="en-ID"/>
              </w:rPr>
              <w:t>TOTAL_X1</w:t>
            </w:r>
          </w:p>
        </w:tc>
      </w:tr>
      <w:tr w:rsidR="007E5EE8" w:rsidRPr="00AC2A48" w:rsidTr="00214623">
        <w:trPr>
          <w:cantSplit/>
        </w:trPr>
        <w:tc>
          <w:tcPr>
            <w:tcW w:w="1184" w:type="dxa"/>
            <w:vMerge w:val="restart"/>
            <w:tcBorders>
              <w:top w:val="single" w:sz="16" w:space="0" w:color="000000"/>
              <w:left w:val="single" w:sz="16" w:space="0" w:color="000000"/>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X1.1</w:t>
            </w:r>
          </w:p>
        </w:tc>
        <w:tc>
          <w:tcPr>
            <w:tcW w:w="1999" w:type="dxa"/>
            <w:tcBorders>
              <w:top w:val="single" w:sz="16" w:space="0" w:color="000000"/>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Pearson Correlation</w:t>
            </w:r>
          </w:p>
        </w:tc>
        <w:tc>
          <w:tcPr>
            <w:tcW w:w="1015" w:type="dxa"/>
            <w:tcBorders>
              <w:top w:val="single" w:sz="16" w:space="0" w:color="000000"/>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w:t>
            </w:r>
          </w:p>
        </w:tc>
        <w:tc>
          <w:tcPr>
            <w:tcW w:w="1015" w:type="dxa"/>
            <w:tcBorders>
              <w:top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.165</w:t>
            </w:r>
          </w:p>
        </w:tc>
        <w:tc>
          <w:tcPr>
            <w:tcW w:w="1015" w:type="dxa"/>
            <w:tcBorders>
              <w:top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.496</w:t>
            </w:r>
            <w:r w:rsidRPr="00AC2A48">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.426</w:t>
            </w:r>
            <w:r w:rsidRPr="00AC2A48">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.585</w:t>
            </w:r>
            <w:r w:rsidRPr="00AC2A48">
              <w:rPr>
                <w:rFonts w:ascii="Arial" w:hAnsi="Arial" w:cs="Arial"/>
                <w:color w:val="000000"/>
                <w:sz w:val="18"/>
                <w:szCs w:val="18"/>
                <w:vertAlign w:val="superscript"/>
                <w:lang w:val="en-ID"/>
              </w:rPr>
              <w:t>**</w:t>
            </w:r>
          </w:p>
        </w:tc>
        <w:tc>
          <w:tcPr>
            <w:tcW w:w="1184" w:type="dxa"/>
            <w:tcBorders>
              <w:top w:val="single" w:sz="16" w:space="0" w:color="000000"/>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.801</w:t>
            </w:r>
            <w:r w:rsidRPr="00AC2A48">
              <w:rPr>
                <w:rFonts w:ascii="Arial" w:hAnsi="Arial" w:cs="Arial"/>
                <w:color w:val="000000"/>
                <w:sz w:val="18"/>
                <w:szCs w:val="18"/>
                <w:vertAlign w:val="superscript"/>
                <w:lang w:val="en-ID"/>
              </w:rPr>
              <w:t>**</w:t>
            </w:r>
          </w:p>
        </w:tc>
      </w:tr>
      <w:tr w:rsidR="007E5EE8" w:rsidRPr="00AC2A48" w:rsidTr="00214623">
        <w:trPr>
          <w:cantSplit/>
        </w:trPr>
        <w:tc>
          <w:tcPr>
            <w:tcW w:w="1184" w:type="dxa"/>
            <w:vMerge/>
            <w:tcBorders>
              <w:top w:val="single" w:sz="16" w:space="0" w:color="000000"/>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.087</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r>
      <w:tr w:rsidR="007E5EE8" w:rsidRPr="00AC2A48" w:rsidTr="00214623">
        <w:trPr>
          <w:cantSplit/>
        </w:trPr>
        <w:tc>
          <w:tcPr>
            <w:tcW w:w="1184" w:type="dxa"/>
            <w:vMerge/>
            <w:tcBorders>
              <w:top w:val="single" w:sz="16" w:space="0" w:color="000000"/>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184" w:type="dxa"/>
            <w:tcBorders>
              <w:top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r>
      <w:tr w:rsidR="007E5EE8" w:rsidRPr="00AC2A48" w:rsidTr="00214623">
        <w:trPr>
          <w:cantSplit/>
        </w:trPr>
        <w:tc>
          <w:tcPr>
            <w:tcW w:w="1184" w:type="dxa"/>
            <w:vMerge w:val="restart"/>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X1.2</w:t>
            </w: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.165</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.236</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.061</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.234</w:t>
            </w:r>
            <w:r w:rsidRPr="00AC2A48">
              <w:rPr>
                <w:rFonts w:ascii="Arial" w:hAnsi="Arial" w:cs="Arial"/>
                <w:color w:val="000000"/>
                <w:sz w:val="18"/>
                <w:szCs w:val="18"/>
                <w:vertAlign w:val="superscript"/>
                <w:lang w:val="en-ID"/>
              </w:rPr>
              <w:t>*</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.417</w:t>
            </w:r>
            <w:r w:rsidRPr="00AC2A48">
              <w:rPr>
                <w:rFonts w:ascii="Arial" w:hAnsi="Arial" w:cs="Arial"/>
                <w:color w:val="000000"/>
                <w:sz w:val="18"/>
                <w:szCs w:val="18"/>
                <w:vertAlign w:val="superscript"/>
                <w:lang w:val="en-ID"/>
              </w:rPr>
              <w:t>**</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.087</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.014</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.528</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.015</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184" w:type="dxa"/>
            <w:tcBorders>
              <w:top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r>
      <w:tr w:rsidR="007E5EE8" w:rsidRPr="00AC2A48" w:rsidTr="00214623">
        <w:trPr>
          <w:cantSplit/>
        </w:trPr>
        <w:tc>
          <w:tcPr>
            <w:tcW w:w="1184" w:type="dxa"/>
            <w:vMerge w:val="restart"/>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X1.3</w:t>
            </w: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.496</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.236</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.504</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.477</w:t>
            </w:r>
            <w:r w:rsidRPr="00AC2A48">
              <w:rPr>
                <w:rFonts w:ascii="Arial" w:hAnsi="Arial" w:cs="Arial"/>
                <w:color w:val="000000"/>
                <w:sz w:val="18"/>
                <w:szCs w:val="18"/>
                <w:vertAlign w:val="superscript"/>
                <w:lang w:val="en-ID"/>
              </w:rPr>
              <w:t>**</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.778</w:t>
            </w:r>
            <w:r w:rsidRPr="00AC2A48">
              <w:rPr>
                <w:rFonts w:ascii="Arial" w:hAnsi="Arial" w:cs="Arial"/>
                <w:color w:val="000000"/>
                <w:sz w:val="18"/>
                <w:szCs w:val="18"/>
                <w:vertAlign w:val="superscript"/>
                <w:lang w:val="en-ID"/>
              </w:rPr>
              <w:t>**</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.014</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184" w:type="dxa"/>
            <w:tcBorders>
              <w:top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r>
      <w:tr w:rsidR="007E5EE8" w:rsidRPr="00AC2A48" w:rsidTr="00214623">
        <w:trPr>
          <w:cantSplit/>
        </w:trPr>
        <w:tc>
          <w:tcPr>
            <w:tcW w:w="1184" w:type="dxa"/>
            <w:vMerge w:val="restart"/>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X1.4</w:t>
            </w: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.426</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.061</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.504</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.417</w:t>
            </w:r>
            <w:r w:rsidRPr="00AC2A48">
              <w:rPr>
                <w:rFonts w:ascii="Arial" w:hAnsi="Arial" w:cs="Arial"/>
                <w:color w:val="000000"/>
                <w:sz w:val="18"/>
                <w:szCs w:val="18"/>
                <w:vertAlign w:val="superscript"/>
                <w:lang w:val="en-ID"/>
              </w:rPr>
              <w:t>**</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.719</w:t>
            </w:r>
            <w:r w:rsidRPr="00AC2A48">
              <w:rPr>
                <w:rFonts w:ascii="Arial" w:hAnsi="Arial" w:cs="Arial"/>
                <w:color w:val="000000"/>
                <w:sz w:val="18"/>
                <w:szCs w:val="18"/>
                <w:vertAlign w:val="superscript"/>
                <w:lang w:val="en-ID"/>
              </w:rPr>
              <w:t>**</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.528</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184" w:type="dxa"/>
            <w:tcBorders>
              <w:top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r>
      <w:tr w:rsidR="007E5EE8" w:rsidRPr="00AC2A48" w:rsidTr="00214623">
        <w:trPr>
          <w:cantSplit/>
        </w:trPr>
        <w:tc>
          <w:tcPr>
            <w:tcW w:w="1184" w:type="dxa"/>
            <w:vMerge w:val="restart"/>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X1.5</w:t>
            </w: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.585</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.234</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.477</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.417</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.762</w:t>
            </w:r>
            <w:r w:rsidRPr="00AC2A48">
              <w:rPr>
                <w:rFonts w:ascii="Arial" w:hAnsi="Arial" w:cs="Arial"/>
                <w:color w:val="000000"/>
                <w:sz w:val="18"/>
                <w:szCs w:val="18"/>
                <w:vertAlign w:val="superscript"/>
                <w:lang w:val="en-ID"/>
              </w:rPr>
              <w:t>**</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.015</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r>
      <w:tr w:rsidR="007E5EE8" w:rsidRPr="00AC2A48" w:rsidTr="00214623">
        <w:trPr>
          <w:cantSplit/>
        </w:trPr>
        <w:tc>
          <w:tcPr>
            <w:tcW w:w="1184" w:type="dxa"/>
            <w:vMerge/>
            <w:tcBorders>
              <w:top w:val="nil"/>
              <w:left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184" w:type="dxa"/>
            <w:tcBorders>
              <w:top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r>
      <w:tr w:rsidR="007E5EE8" w:rsidRPr="00AC2A48" w:rsidTr="00214623">
        <w:trPr>
          <w:cantSplit/>
        </w:trPr>
        <w:tc>
          <w:tcPr>
            <w:tcW w:w="1184" w:type="dxa"/>
            <w:vMerge w:val="restart"/>
            <w:tcBorders>
              <w:top w:val="nil"/>
              <w:left w:val="single" w:sz="16" w:space="0" w:color="000000"/>
              <w:bottom w:val="single" w:sz="16" w:space="0" w:color="000000"/>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TOTAL_X1</w:t>
            </w: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.801</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.417</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.778</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.719</w:t>
            </w:r>
            <w:r w:rsidRPr="00AC2A48">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.762</w:t>
            </w:r>
            <w:r w:rsidRPr="00AC2A48">
              <w:rPr>
                <w:rFonts w:ascii="Arial" w:hAnsi="Arial" w:cs="Arial"/>
                <w:color w:val="000000"/>
                <w:sz w:val="18"/>
                <w:szCs w:val="18"/>
                <w:vertAlign w:val="superscript"/>
                <w:lang w:val="en-ID"/>
              </w:rPr>
              <w:t>**</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w:t>
            </w:r>
          </w:p>
        </w:tc>
      </w:tr>
      <w:tr w:rsidR="007E5EE8" w:rsidRPr="00AC2A48" w:rsidTr="00214623">
        <w:trPr>
          <w:cantSplit/>
        </w:trPr>
        <w:tc>
          <w:tcPr>
            <w:tcW w:w="1184" w:type="dxa"/>
            <w:vMerge/>
            <w:tcBorders>
              <w:top w:val="nil"/>
              <w:left w:val="single" w:sz="16" w:space="0" w:color="000000"/>
              <w:bottom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99" w:type="dxa"/>
            <w:tcBorders>
              <w:top w:val="nil"/>
              <w:left w:val="nil"/>
              <w:bottom w:val="nil"/>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.000</w:t>
            </w:r>
          </w:p>
        </w:tc>
        <w:tc>
          <w:tcPr>
            <w:tcW w:w="1184" w:type="dxa"/>
            <w:tcBorders>
              <w:top w:val="nil"/>
              <w:bottom w:val="nil"/>
              <w:right w:val="single" w:sz="16" w:space="0" w:color="000000"/>
            </w:tcBorders>
            <w:shd w:val="clear" w:color="auto" w:fill="FFFFFF"/>
            <w:vAlign w:val="center"/>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AC2A48" w:rsidTr="00214623">
        <w:trPr>
          <w:cantSplit/>
        </w:trPr>
        <w:tc>
          <w:tcPr>
            <w:tcW w:w="1184" w:type="dxa"/>
            <w:vMerge/>
            <w:tcBorders>
              <w:top w:val="nil"/>
              <w:left w:val="single" w:sz="16" w:space="0" w:color="000000"/>
              <w:bottom w:val="single" w:sz="16" w:space="0" w:color="000000"/>
              <w:right w:val="nil"/>
            </w:tcBorders>
            <w:shd w:val="clear" w:color="auto" w:fill="FFFFFF"/>
          </w:tcPr>
          <w:p w:rsidR="007E5EE8" w:rsidRPr="00AC2A48"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999" w:type="dxa"/>
            <w:tcBorders>
              <w:top w:val="nil"/>
              <w:left w:val="nil"/>
              <w:bottom w:val="single" w:sz="16" w:space="0" w:color="000000"/>
              <w:right w:val="single" w:sz="16" w:space="0" w:color="000000"/>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N</w:t>
            </w:r>
          </w:p>
        </w:tc>
        <w:tc>
          <w:tcPr>
            <w:tcW w:w="1015" w:type="dxa"/>
            <w:tcBorders>
              <w:top w:val="nil"/>
              <w:left w:val="single" w:sz="16" w:space="0" w:color="000000"/>
              <w:bottom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c>
          <w:tcPr>
            <w:tcW w:w="1184" w:type="dxa"/>
            <w:tcBorders>
              <w:top w:val="nil"/>
              <w:bottom w:val="single" w:sz="16" w:space="0" w:color="000000"/>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108</w:t>
            </w:r>
          </w:p>
        </w:tc>
      </w:tr>
      <w:tr w:rsidR="007E5EE8" w:rsidRPr="00AC2A48" w:rsidTr="00214623">
        <w:trPr>
          <w:cantSplit/>
        </w:trPr>
        <w:tc>
          <w:tcPr>
            <w:tcW w:w="9442" w:type="dxa"/>
            <w:gridSpan w:val="8"/>
            <w:tcBorders>
              <w:top w:val="nil"/>
              <w:left w:val="nil"/>
              <w:bottom w:val="nil"/>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 Correlation is significant at the 0.01 level (2-tailed).</w:t>
            </w:r>
          </w:p>
        </w:tc>
      </w:tr>
      <w:tr w:rsidR="007E5EE8" w:rsidRPr="00AC2A48" w:rsidTr="00214623">
        <w:trPr>
          <w:cantSplit/>
        </w:trPr>
        <w:tc>
          <w:tcPr>
            <w:tcW w:w="9442" w:type="dxa"/>
            <w:gridSpan w:val="8"/>
            <w:tcBorders>
              <w:top w:val="nil"/>
              <w:left w:val="nil"/>
              <w:bottom w:val="nil"/>
              <w:right w:val="nil"/>
            </w:tcBorders>
            <w:shd w:val="clear" w:color="auto" w:fill="FFFFFF"/>
          </w:tcPr>
          <w:p w:rsidR="007E5EE8" w:rsidRPr="00AC2A4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AC2A48">
              <w:rPr>
                <w:rFonts w:ascii="Arial" w:hAnsi="Arial" w:cs="Arial"/>
                <w:color w:val="000000"/>
                <w:sz w:val="18"/>
                <w:szCs w:val="18"/>
                <w:lang w:val="en-ID"/>
              </w:rPr>
              <w:t>*. Correlation is significant at the 0.05 level (2-tailed).</w:t>
            </w:r>
          </w:p>
        </w:tc>
      </w:tr>
    </w:tbl>
    <w:p w:rsidR="007E5EE8" w:rsidRPr="00AC2A48"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7E5EE8" w:rsidRPr="00AC2A48" w:rsidTr="00214623">
        <w:trPr>
          <w:cantSplit/>
        </w:trPr>
        <w:tc>
          <w:tcPr>
            <w:tcW w:w="4180" w:type="dxa"/>
            <w:gridSpan w:val="3"/>
            <w:tcBorders>
              <w:top w:val="nil"/>
              <w:left w:val="nil"/>
              <w:bottom w:val="nil"/>
              <w:right w:val="nil"/>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b/>
                <w:bCs/>
                <w:color w:val="000000"/>
                <w:sz w:val="18"/>
                <w:szCs w:val="18"/>
                <w:lang w:val="en-ID"/>
              </w:rPr>
              <w:t>Reliability Statistics</w:t>
            </w:r>
          </w:p>
        </w:tc>
      </w:tr>
      <w:tr w:rsidR="007E5EE8" w:rsidRPr="00AC2A48" w:rsidTr="00214623">
        <w:trPr>
          <w:cantSplit/>
        </w:trPr>
        <w:tc>
          <w:tcPr>
            <w:tcW w:w="1503" w:type="dxa"/>
            <w:tcBorders>
              <w:top w:val="single" w:sz="16" w:space="0" w:color="000000"/>
              <w:left w:val="single" w:sz="16" w:space="0" w:color="000000"/>
              <w:bottom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AC2A48">
              <w:rPr>
                <w:rFonts w:ascii="Arial" w:hAnsi="Arial" w:cs="Arial"/>
                <w:color w:val="000000"/>
                <w:sz w:val="18"/>
                <w:szCs w:val="18"/>
                <w:lang w:val="en-ID"/>
              </w:rPr>
              <w:t>Cronbach's</w:t>
            </w:r>
            <w:proofErr w:type="spellEnd"/>
            <w:r w:rsidRPr="00AC2A48">
              <w:rPr>
                <w:rFonts w:ascii="Arial" w:hAnsi="Arial" w:cs="Arial"/>
                <w:color w:val="000000"/>
                <w:sz w:val="18"/>
                <w:szCs w:val="18"/>
                <w:lang w:val="en-ID"/>
              </w:rPr>
              <w:t xml:space="preserve"> Alpha</w:t>
            </w:r>
          </w:p>
        </w:tc>
        <w:tc>
          <w:tcPr>
            <w:tcW w:w="1503" w:type="dxa"/>
            <w:tcBorders>
              <w:top w:val="single" w:sz="16" w:space="0" w:color="000000"/>
              <w:bottom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AC2A48">
              <w:rPr>
                <w:rFonts w:ascii="Arial" w:hAnsi="Arial" w:cs="Arial"/>
                <w:color w:val="000000"/>
                <w:sz w:val="18"/>
                <w:szCs w:val="18"/>
                <w:lang w:val="en-ID"/>
              </w:rPr>
              <w:t>Cronbach's</w:t>
            </w:r>
            <w:proofErr w:type="spellEnd"/>
            <w:r w:rsidRPr="00AC2A48">
              <w:rPr>
                <w:rFonts w:ascii="Arial" w:hAnsi="Arial" w:cs="Arial"/>
                <w:color w:val="000000"/>
                <w:sz w:val="18"/>
                <w:szCs w:val="18"/>
                <w:lang w:val="en-ID"/>
              </w:rPr>
              <w:t xml:space="preserve">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E5EE8" w:rsidRPr="00AC2A48"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AC2A48">
              <w:rPr>
                <w:rFonts w:ascii="Arial" w:hAnsi="Arial" w:cs="Arial"/>
                <w:color w:val="000000"/>
                <w:sz w:val="18"/>
                <w:szCs w:val="18"/>
                <w:lang w:val="en-ID"/>
              </w:rPr>
              <w:t>N of Items</w:t>
            </w:r>
          </w:p>
        </w:tc>
      </w:tr>
      <w:tr w:rsidR="007E5EE8" w:rsidRPr="00AC2A48" w:rsidTr="00214623">
        <w:trPr>
          <w:cantSplit/>
        </w:trPr>
        <w:tc>
          <w:tcPr>
            <w:tcW w:w="1503" w:type="dxa"/>
            <w:tcBorders>
              <w:top w:val="single" w:sz="16" w:space="0" w:color="000000"/>
              <w:left w:val="single" w:sz="16" w:space="0" w:color="000000"/>
              <w:bottom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.742</w:t>
            </w:r>
          </w:p>
        </w:tc>
        <w:tc>
          <w:tcPr>
            <w:tcW w:w="1503" w:type="dxa"/>
            <w:tcBorders>
              <w:top w:val="single" w:sz="16" w:space="0" w:color="000000"/>
              <w:bottom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.738</w:t>
            </w:r>
          </w:p>
        </w:tc>
        <w:tc>
          <w:tcPr>
            <w:tcW w:w="1174" w:type="dxa"/>
            <w:tcBorders>
              <w:top w:val="single" w:sz="16" w:space="0" w:color="000000"/>
              <w:bottom w:val="single" w:sz="16" w:space="0" w:color="000000"/>
              <w:right w:val="single" w:sz="16" w:space="0" w:color="000000"/>
            </w:tcBorders>
            <w:shd w:val="clear" w:color="auto" w:fill="FFFFFF"/>
            <w:vAlign w:val="center"/>
          </w:tcPr>
          <w:p w:rsidR="007E5EE8" w:rsidRPr="00AC2A48"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AC2A48">
              <w:rPr>
                <w:rFonts w:ascii="Arial" w:hAnsi="Arial" w:cs="Arial"/>
                <w:color w:val="000000"/>
                <w:sz w:val="18"/>
                <w:szCs w:val="18"/>
                <w:lang w:val="en-ID"/>
              </w:rPr>
              <w:t>5</w:t>
            </w:r>
          </w:p>
        </w:tc>
      </w:tr>
    </w:tbl>
    <w:p w:rsidR="007E5EE8" w:rsidRDefault="007E5EE8" w:rsidP="007E5EE8">
      <w:pPr>
        <w:spacing w:after="0" w:line="360" w:lineRule="auto"/>
        <w:rPr>
          <w:rFonts w:ascii="Times New Roman" w:hAnsi="Times New Roman" w:cs="Times New Roman"/>
          <w:b/>
          <w:sz w:val="24"/>
          <w:lang w:val="en-GB"/>
        </w:rPr>
      </w:pPr>
    </w:p>
    <w:p w:rsidR="007E5EE8" w:rsidRDefault="007E5EE8" w:rsidP="007E5EE8">
      <w:pPr>
        <w:spacing w:after="0" w:line="360" w:lineRule="auto"/>
        <w:rPr>
          <w:rFonts w:ascii="Times New Roman" w:hAnsi="Times New Roman" w:cs="Times New Roman"/>
          <w:b/>
          <w:sz w:val="24"/>
          <w:lang w:val="en-GB"/>
        </w:rPr>
      </w:pPr>
    </w:p>
    <w:p w:rsidR="007E5EE8" w:rsidRDefault="007E5EE8" w:rsidP="007E5EE8">
      <w:pPr>
        <w:spacing w:after="0" w:line="360" w:lineRule="auto"/>
        <w:rPr>
          <w:rFonts w:ascii="Times New Roman" w:hAnsi="Times New Roman" w:cs="Times New Roman"/>
          <w:b/>
          <w:sz w:val="24"/>
          <w:lang w:val="en-GB"/>
        </w:rPr>
      </w:pPr>
    </w:p>
    <w:p w:rsidR="007E5EE8" w:rsidRPr="00AC2A48" w:rsidRDefault="007E5EE8" w:rsidP="007E5EE8">
      <w:pPr>
        <w:spacing w:after="0" w:line="360" w:lineRule="auto"/>
        <w:rPr>
          <w:rFonts w:ascii="Times New Roman" w:hAnsi="Times New Roman" w:cs="Times New Roman"/>
          <w:b/>
          <w:sz w:val="24"/>
          <w:lang w:val="en-GB"/>
        </w:rPr>
      </w:pPr>
    </w:p>
    <w:p w:rsidR="007E5EE8" w:rsidRPr="00E85BFD" w:rsidRDefault="007E5EE8" w:rsidP="007E5EE8">
      <w:pPr>
        <w:pStyle w:val="ListParagraph"/>
        <w:numPr>
          <w:ilvl w:val="0"/>
          <w:numId w:val="4"/>
        </w:numPr>
        <w:spacing w:after="0" w:line="360" w:lineRule="auto"/>
        <w:rPr>
          <w:rFonts w:ascii="Times New Roman" w:hAnsi="Times New Roman" w:cs="Times New Roman"/>
          <w:b/>
          <w:sz w:val="24"/>
          <w:lang w:val="en-GB"/>
        </w:rPr>
      </w:pPr>
      <w:proofErr w:type="spellStart"/>
      <w:r>
        <w:rPr>
          <w:rFonts w:ascii="Times New Roman" w:hAnsi="Times New Roman" w:cs="Times New Roman"/>
          <w:b/>
          <w:sz w:val="24"/>
          <w:lang w:val="en-GB"/>
        </w:rPr>
        <w:t>Regulasi</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Barang</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Milik</w:t>
      </w:r>
      <w:proofErr w:type="spellEnd"/>
      <w:r>
        <w:rPr>
          <w:rFonts w:ascii="Times New Roman" w:hAnsi="Times New Roman" w:cs="Times New Roman"/>
          <w:b/>
          <w:sz w:val="24"/>
          <w:lang w:val="en-GB"/>
        </w:rPr>
        <w:t xml:space="preserve"> Daerah (X2)</w:t>
      </w:r>
    </w:p>
    <w:tbl>
      <w:tblPr>
        <w:tblW w:w="9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6"/>
        <w:gridCol w:w="2000"/>
        <w:gridCol w:w="1015"/>
        <w:gridCol w:w="1015"/>
        <w:gridCol w:w="1015"/>
        <w:gridCol w:w="1015"/>
        <w:gridCol w:w="1015"/>
        <w:gridCol w:w="1185"/>
      </w:tblGrid>
      <w:tr w:rsidR="007E5EE8" w:rsidRPr="00E85BFD" w:rsidTr="00214623">
        <w:trPr>
          <w:cantSplit/>
        </w:trPr>
        <w:tc>
          <w:tcPr>
            <w:tcW w:w="9446" w:type="dxa"/>
            <w:gridSpan w:val="8"/>
            <w:tcBorders>
              <w:top w:val="nil"/>
              <w:left w:val="nil"/>
              <w:bottom w:val="nil"/>
              <w:right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b/>
                <w:bCs/>
                <w:color w:val="000000"/>
                <w:sz w:val="18"/>
                <w:szCs w:val="18"/>
                <w:lang w:val="en-ID"/>
              </w:rPr>
              <w:t>Correlations</w:t>
            </w:r>
          </w:p>
        </w:tc>
      </w:tr>
      <w:tr w:rsidR="007E5EE8" w:rsidRPr="00E85BFD" w:rsidTr="00214623">
        <w:trPr>
          <w:cantSplit/>
        </w:trPr>
        <w:tc>
          <w:tcPr>
            <w:tcW w:w="3186"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single" w:sz="16" w:space="0" w:color="000000"/>
              <w:left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X2.1</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X2.2</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X2.3</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X2.4</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X2.5</w:t>
            </w:r>
          </w:p>
        </w:tc>
        <w:tc>
          <w:tcPr>
            <w:tcW w:w="1185" w:type="dxa"/>
            <w:tcBorders>
              <w:top w:val="single" w:sz="16" w:space="0" w:color="000000"/>
              <w:bottom w:val="single" w:sz="16" w:space="0" w:color="000000"/>
              <w:right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TOTAL_X2</w:t>
            </w:r>
          </w:p>
        </w:tc>
      </w:tr>
      <w:tr w:rsidR="007E5EE8" w:rsidRPr="00E85BFD" w:rsidTr="00214623">
        <w:trPr>
          <w:cantSplit/>
        </w:trPr>
        <w:tc>
          <w:tcPr>
            <w:tcW w:w="1186" w:type="dxa"/>
            <w:vMerge w:val="restart"/>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X2.1</w:t>
            </w:r>
          </w:p>
        </w:tc>
        <w:tc>
          <w:tcPr>
            <w:tcW w:w="2000" w:type="dxa"/>
            <w:tcBorders>
              <w:top w:val="single" w:sz="16" w:space="0" w:color="000000"/>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single" w:sz="16" w:space="0" w:color="000000"/>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.464</w:t>
            </w:r>
            <w:r w:rsidRPr="00E85BFD">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.333</w:t>
            </w:r>
            <w:r w:rsidRPr="00E85BFD">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.185</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.151</w:t>
            </w:r>
          </w:p>
        </w:tc>
        <w:tc>
          <w:tcPr>
            <w:tcW w:w="1185" w:type="dxa"/>
            <w:tcBorders>
              <w:top w:val="single" w:sz="16" w:space="0" w:color="000000"/>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.569</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.056</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.118</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X2.2</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.464</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.317</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.412</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.202</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.635</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.036</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X2.3</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.333</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.317</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.610</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.335</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.798</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X2.4</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.185</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.412</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.610</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.437</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.789</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.056</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X2.5</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.151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.202</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.335</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.437</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.639</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.118</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.036</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TOTAL_X2</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.569</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.635</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.798</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.789</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.639</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r>
      <w:tr w:rsidR="007E5EE8" w:rsidRPr="00E85BFD" w:rsidTr="00214623">
        <w:trPr>
          <w:cantSplit/>
        </w:trPr>
        <w:tc>
          <w:tcPr>
            <w:tcW w:w="1186" w:type="dxa"/>
            <w:vMerge/>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E85BFD" w:rsidTr="00214623">
        <w:trPr>
          <w:cantSplit/>
        </w:trPr>
        <w:tc>
          <w:tcPr>
            <w:tcW w:w="1186" w:type="dxa"/>
            <w:vMerge/>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2000" w:type="dxa"/>
            <w:tcBorders>
              <w:top w:val="nil"/>
              <w:left w:val="nil"/>
              <w:bottom w:val="single" w:sz="16" w:space="0" w:color="000000"/>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bottom w:val="single" w:sz="16" w:space="0" w:color="000000"/>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9446" w:type="dxa"/>
            <w:gridSpan w:val="8"/>
            <w:tcBorders>
              <w:top w:val="nil"/>
              <w:left w:val="nil"/>
              <w:bottom w:val="nil"/>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 Correlation is significant at the 0.01 level (2-tailed).</w:t>
            </w:r>
          </w:p>
        </w:tc>
      </w:tr>
      <w:tr w:rsidR="007E5EE8" w:rsidRPr="00E85BFD" w:rsidTr="00214623">
        <w:trPr>
          <w:cantSplit/>
        </w:trPr>
        <w:tc>
          <w:tcPr>
            <w:tcW w:w="9446" w:type="dxa"/>
            <w:gridSpan w:val="8"/>
            <w:tcBorders>
              <w:top w:val="nil"/>
              <w:left w:val="nil"/>
              <w:bottom w:val="nil"/>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 Correlation is significant at the 0.05 level (2-tailed).</w:t>
            </w:r>
          </w:p>
        </w:tc>
      </w:tr>
    </w:tbl>
    <w:p w:rsidR="007E5EE8" w:rsidRPr="00E85BFD"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7E5EE8" w:rsidRPr="00E85BFD" w:rsidTr="00214623">
        <w:trPr>
          <w:cantSplit/>
        </w:trPr>
        <w:tc>
          <w:tcPr>
            <w:tcW w:w="4180" w:type="dxa"/>
            <w:gridSpan w:val="3"/>
            <w:tcBorders>
              <w:top w:val="nil"/>
              <w:left w:val="nil"/>
              <w:bottom w:val="nil"/>
              <w:right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b/>
                <w:bCs/>
                <w:color w:val="000000"/>
                <w:sz w:val="18"/>
                <w:szCs w:val="18"/>
                <w:lang w:val="en-ID"/>
              </w:rPr>
              <w:t>Reliability Statistics</w:t>
            </w:r>
          </w:p>
        </w:tc>
      </w:tr>
      <w:tr w:rsidR="007E5EE8" w:rsidRPr="00E85BFD" w:rsidTr="00214623">
        <w:trPr>
          <w:cantSplit/>
        </w:trPr>
        <w:tc>
          <w:tcPr>
            <w:tcW w:w="1503" w:type="dxa"/>
            <w:tcBorders>
              <w:top w:val="single" w:sz="16" w:space="0" w:color="000000"/>
              <w:left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E85BFD">
              <w:rPr>
                <w:rFonts w:ascii="Arial" w:hAnsi="Arial" w:cs="Arial"/>
                <w:color w:val="000000"/>
                <w:sz w:val="18"/>
                <w:szCs w:val="18"/>
                <w:lang w:val="en-ID"/>
              </w:rPr>
              <w:t>Cronbach's</w:t>
            </w:r>
            <w:proofErr w:type="spellEnd"/>
            <w:r w:rsidRPr="00E85BFD">
              <w:rPr>
                <w:rFonts w:ascii="Arial" w:hAnsi="Arial" w:cs="Arial"/>
                <w:color w:val="000000"/>
                <w:sz w:val="18"/>
                <w:szCs w:val="18"/>
                <w:lang w:val="en-ID"/>
              </w:rPr>
              <w:t xml:space="preserve"> Alpha</w:t>
            </w:r>
          </w:p>
        </w:tc>
        <w:tc>
          <w:tcPr>
            <w:tcW w:w="1503"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E85BFD">
              <w:rPr>
                <w:rFonts w:ascii="Arial" w:hAnsi="Arial" w:cs="Arial"/>
                <w:color w:val="000000"/>
                <w:sz w:val="18"/>
                <w:szCs w:val="18"/>
                <w:lang w:val="en-ID"/>
              </w:rPr>
              <w:t>Cronbach's</w:t>
            </w:r>
            <w:proofErr w:type="spellEnd"/>
            <w:r w:rsidRPr="00E85BFD">
              <w:rPr>
                <w:rFonts w:ascii="Arial" w:hAnsi="Arial" w:cs="Arial"/>
                <w:color w:val="000000"/>
                <w:sz w:val="18"/>
                <w:szCs w:val="18"/>
                <w:lang w:val="en-ID"/>
              </w:rPr>
              <w:t xml:space="preserve">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N of Items</w:t>
            </w:r>
          </w:p>
        </w:tc>
      </w:tr>
      <w:tr w:rsidR="007E5EE8" w:rsidRPr="00E85BFD" w:rsidTr="00214623">
        <w:trPr>
          <w:cantSplit/>
        </w:trPr>
        <w:tc>
          <w:tcPr>
            <w:tcW w:w="1503" w:type="dxa"/>
            <w:tcBorders>
              <w:top w:val="single" w:sz="16" w:space="0" w:color="000000"/>
              <w:left w:val="single" w:sz="16" w:space="0" w:color="000000"/>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.722</w:t>
            </w:r>
          </w:p>
        </w:tc>
        <w:tc>
          <w:tcPr>
            <w:tcW w:w="1503" w:type="dxa"/>
            <w:tcBorders>
              <w:top w:val="single" w:sz="16" w:space="0" w:color="000000"/>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.724</w:t>
            </w:r>
          </w:p>
        </w:tc>
        <w:tc>
          <w:tcPr>
            <w:tcW w:w="1174" w:type="dxa"/>
            <w:tcBorders>
              <w:top w:val="single" w:sz="16" w:space="0" w:color="000000"/>
              <w:bottom w:val="single" w:sz="16" w:space="0" w:color="000000"/>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w:t>
            </w:r>
          </w:p>
        </w:tc>
      </w:tr>
    </w:tbl>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Pr="00E85BFD"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Pr="006E40D9" w:rsidRDefault="007E5EE8" w:rsidP="007E5EE8">
      <w:pPr>
        <w:pStyle w:val="ListParagraph"/>
        <w:numPr>
          <w:ilvl w:val="0"/>
          <w:numId w:val="4"/>
        </w:numPr>
        <w:spacing w:after="0" w:line="360" w:lineRule="auto"/>
        <w:rPr>
          <w:rFonts w:ascii="Times New Roman" w:hAnsi="Times New Roman" w:cs="Times New Roman"/>
          <w:b/>
          <w:sz w:val="24"/>
          <w:lang w:val="en-GB"/>
        </w:rPr>
      </w:pPr>
      <w:proofErr w:type="spellStart"/>
      <w:r>
        <w:rPr>
          <w:rFonts w:ascii="Times New Roman" w:hAnsi="Times New Roman" w:cs="Times New Roman"/>
          <w:b/>
          <w:sz w:val="24"/>
          <w:lang w:val="en-GB"/>
        </w:rPr>
        <w:lastRenderedPageBreak/>
        <w:t>Pengendalian</w:t>
      </w:r>
      <w:proofErr w:type="spellEnd"/>
      <w:r>
        <w:rPr>
          <w:rFonts w:ascii="Times New Roman" w:hAnsi="Times New Roman" w:cs="Times New Roman"/>
          <w:b/>
          <w:sz w:val="24"/>
          <w:lang w:val="en-GB"/>
        </w:rPr>
        <w:t xml:space="preserve"> Internal (X3)</w:t>
      </w:r>
    </w:p>
    <w:tbl>
      <w:tblPr>
        <w:tblW w:w="9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6"/>
        <w:gridCol w:w="2000"/>
        <w:gridCol w:w="1015"/>
        <w:gridCol w:w="1015"/>
        <w:gridCol w:w="1015"/>
        <w:gridCol w:w="1015"/>
        <w:gridCol w:w="1015"/>
        <w:gridCol w:w="1185"/>
      </w:tblGrid>
      <w:tr w:rsidR="007E5EE8" w:rsidRPr="00E85BFD" w:rsidTr="00214623">
        <w:trPr>
          <w:cantSplit/>
        </w:trPr>
        <w:tc>
          <w:tcPr>
            <w:tcW w:w="9446" w:type="dxa"/>
            <w:gridSpan w:val="8"/>
            <w:tcBorders>
              <w:top w:val="nil"/>
              <w:left w:val="nil"/>
              <w:bottom w:val="nil"/>
              <w:right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b/>
                <w:bCs/>
                <w:color w:val="000000"/>
                <w:sz w:val="18"/>
                <w:szCs w:val="18"/>
                <w:lang w:val="en-ID"/>
              </w:rPr>
              <w:t>Correlations</w:t>
            </w:r>
          </w:p>
        </w:tc>
      </w:tr>
      <w:tr w:rsidR="007E5EE8" w:rsidRPr="00E85BFD" w:rsidTr="00214623">
        <w:trPr>
          <w:cantSplit/>
        </w:trPr>
        <w:tc>
          <w:tcPr>
            <w:tcW w:w="3186"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single" w:sz="16" w:space="0" w:color="000000"/>
              <w:left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X3.1</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X3.2</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X3.3</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X3.4</w:t>
            </w:r>
          </w:p>
        </w:tc>
        <w:tc>
          <w:tcPr>
            <w:tcW w:w="1015"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X3.5</w:t>
            </w:r>
          </w:p>
        </w:tc>
        <w:tc>
          <w:tcPr>
            <w:tcW w:w="1185" w:type="dxa"/>
            <w:tcBorders>
              <w:top w:val="single" w:sz="16" w:space="0" w:color="000000"/>
              <w:bottom w:val="single" w:sz="16" w:space="0" w:color="000000"/>
              <w:right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TOTAL_X3</w:t>
            </w:r>
          </w:p>
        </w:tc>
      </w:tr>
      <w:tr w:rsidR="007E5EE8" w:rsidRPr="00E85BFD" w:rsidTr="00214623">
        <w:trPr>
          <w:cantSplit/>
        </w:trPr>
        <w:tc>
          <w:tcPr>
            <w:tcW w:w="1186" w:type="dxa"/>
            <w:vMerge w:val="restart"/>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X3.1</w:t>
            </w:r>
          </w:p>
        </w:tc>
        <w:tc>
          <w:tcPr>
            <w:tcW w:w="2000" w:type="dxa"/>
            <w:tcBorders>
              <w:top w:val="single" w:sz="16" w:space="0" w:color="000000"/>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single" w:sz="16" w:space="0" w:color="000000"/>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.503</w:t>
            </w:r>
            <w:r w:rsidRPr="00E85BFD">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.433</w:t>
            </w:r>
            <w:r w:rsidRPr="00E85BFD">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.468</w:t>
            </w:r>
            <w:r w:rsidRPr="00E85BFD">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.398</w:t>
            </w:r>
            <w:r w:rsidRPr="00E85BFD">
              <w:rPr>
                <w:rFonts w:ascii="Arial" w:hAnsi="Arial" w:cs="Arial"/>
                <w:color w:val="000000"/>
                <w:sz w:val="18"/>
                <w:szCs w:val="18"/>
                <w:vertAlign w:val="superscript"/>
                <w:lang w:val="en-ID"/>
              </w:rPr>
              <w:t>**</w:t>
            </w:r>
          </w:p>
        </w:tc>
        <w:tc>
          <w:tcPr>
            <w:tcW w:w="1185" w:type="dxa"/>
            <w:tcBorders>
              <w:top w:val="single" w:sz="16" w:space="0" w:color="000000"/>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.730</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X3.2</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.503</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.563</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.475</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.544</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.804</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X3.3</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.433</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.563</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.434</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.565</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.781</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X3.4</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.468</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.475</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.434</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.504</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.742</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X3.5</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.398</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.544</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.565</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.504</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.786</w:t>
            </w:r>
            <w:r w:rsidRPr="00E85BFD">
              <w:rPr>
                <w:rFonts w:ascii="Arial" w:hAnsi="Arial" w:cs="Arial"/>
                <w:color w:val="000000"/>
                <w:sz w:val="18"/>
                <w:szCs w:val="18"/>
                <w:vertAlign w:val="superscript"/>
                <w:lang w:val="en-ID"/>
              </w:rPr>
              <w:t>**</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Pr>
        <w:tc>
          <w:tcPr>
            <w:tcW w:w="1186"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1186" w:type="dxa"/>
            <w:vMerge w:val="restart"/>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TOTAL_X3</w:t>
            </w: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.730</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.804</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.781</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.742</w:t>
            </w:r>
            <w:r w:rsidRPr="00E85BFD">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.786</w:t>
            </w:r>
            <w:r w:rsidRPr="00E85BFD">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r>
      <w:tr w:rsidR="007E5EE8" w:rsidRPr="00E85BFD" w:rsidTr="00214623">
        <w:trPr>
          <w:cantSplit/>
        </w:trPr>
        <w:tc>
          <w:tcPr>
            <w:tcW w:w="1186" w:type="dxa"/>
            <w:vMerge/>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E85BFD" w:rsidTr="00214623">
        <w:trPr>
          <w:cantSplit/>
        </w:trPr>
        <w:tc>
          <w:tcPr>
            <w:tcW w:w="1186" w:type="dxa"/>
            <w:vMerge/>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2000" w:type="dxa"/>
            <w:tcBorders>
              <w:top w:val="nil"/>
              <w:left w:val="nil"/>
              <w:bottom w:val="single" w:sz="16" w:space="0" w:color="000000"/>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1015" w:type="dxa"/>
            <w:tcBorders>
              <w:top w:val="nil"/>
              <w:left w:val="single" w:sz="16" w:space="0" w:color="000000"/>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185" w:type="dxa"/>
            <w:tcBorders>
              <w:top w:val="nil"/>
              <w:bottom w:val="single" w:sz="16" w:space="0" w:color="000000"/>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Pr>
        <w:tc>
          <w:tcPr>
            <w:tcW w:w="9446" w:type="dxa"/>
            <w:gridSpan w:val="8"/>
            <w:tcBorders>
              <w:top w:val="nil"/>
              <w:left w:val="nil"/>
              <w:bottom w:val="nil"/>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 Correlation is significant at the 0.01 level (2-tailed).</w:t>
            </w:r>
          </w:p>
        </w:tc>
      </w:tr>
    </w:tbl>
    <w:p w:rsidR="007E5EE8" w:rsidRPr="00E85BFD"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7E5EE8" w:rsidRPr="00E85BFD" w:rsidTr="00214623">
        <w:trPr>
          <w:cantSplit/>
        </w:trPr>
        <w:tc>
          <w:tcPr>
            <w:tcW w:w="4180" w:type="dxa"/>
            <w:gridSpan w:val="3"/>
            <w:tcBorders>
              <w:top w:val="nil"/>
              <w:left w:val="nil"/>
              <w:bottom w:val="nil"/>
              <w:right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b/>
                <w:bCs/>
                <w:color w:val="000000"/>
                <w:sz w:val="18"/>
                <w:szCs w:val="18"/>
                <w:lang w:val="en-ID"/>
              </w:rPr>
              <w:t>Reliability Statistics</w:t>
            </w:r>
          </w:p>
        </w:tc>
      </w:tr>
      <w:tr w:rsidR="007E5EE8" w:rsidRPr="00E85BFD" w:rsidTr="00214623">
        <w:trPr>
          <w:cantSplit/>
        </w:trPr>
        <w:tc>
          <w:tcPr>
            <w:tcW w:w="1503" w:type="dxa"/>
            <w:tcBorders>
              <w:top w:val="single" w:sz="16" w:space="0" w:color="000000"/>
              <w:left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E85BFD">
              <w:rPr>
                <w:rFonts w:ascii="Arial" w:hAnsi="Arial" w:cs="Arial"/>
                <w:color w:val="000000"/>
                <w:sz w:val="18"/>
                <w:szCs w:val="18"/>
                <w:lang w:val="en-ID"/>
              </w:rPr>
              <w:t>Cronbach's</w:t>
            </w:r>
            <w:proofErr w:type="spellEnd"/>
            <w:r w:rsidRPr="00E85BFD">
              <w:rPr>
                <w:rFonts w:ascii="Arial" w:hAnsi="Arial" w:cs="Arial"/>
                <w:color w:val="000000"/>
                <w:sz w:val="18"/>
                <w:szCs w:val="18"/>
                <w:lang w:val="en-ID"/>
              </w:rPr>
              <w:t xml:space="preserve"> Alpha</w:t>
            </w:r>
          </w:p>
        </w:tc>
        <w:tc>
          <w:tcPr>
            <w:tcW w:w="1503"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E85BFD">
              <w:rPr>
                <w:rFonts w:ascii="Arial" w:hAnsi="Arial" w:cs="Arial"/>
                <w:color w:val="000000"/>
                <w:sz w:val="18"/>
                <w:szCs w:val="18"/>
                <w:lang w:val="en-ID"/>
              </w:rPr>
              <w:t>Cronbach's</w:t>
            </w:r>
            <w:proofErr w:type="spellEnd"/>
            <w:r w:rsidRPr="00E85BFD">
              <w:rPr>
                <w:rFonts w:ascii="Arial" w:hAnsi="Arial" w:cs="Arial"/>
                <w:color w:val="000000"/>
                <w:sz w:val="18"/>
                <w:szCs w:val="18"/>
                <w:lang w:val="en-ID"/>
              </w:rPr>
              <w:t xml:space="preserve">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N of Items</w:t>
            </w:r>
          </w:p>
        </w:tc>
      </w:tr>
      <w:tr w:rsidR="007E5EE8" w:rsidRPr="00E85BFD" w:rsidTr="00214623">
        <w:trPr>
          <w:cantSplit/>
        </w:trPr>
        <w:tc>
          <w:tcPr>
            <w:tcW w:w="1503" w:type="dxa"/>
            <w:tcBorders>
              <w:top w:val="single" w:sz="16" w:space="0" w:color="000000"/>
              <w:left w:val="single" w:sz="16" w:space="0" w:color="000000"/>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.827</w:t>
            </w:r>
          </w:p>
        </w:tc>
        <w:tc>
          <w:tcPr>
            <w:tcW w:w="1503" w:type="dxa"/>
            <w:tcBorders>
              <w:top w:val="single" w:sz="16" w:space="0" w:color="000000"/>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.827</w:t>
            </w:r>
          </w:p>
        </w:tc>
        <w:tc>
          <w:tcPr>
            <w:tcW w:w="1174" w:type="dxa"/>
            <w:tcBorders>
              <w:top w:val="single" w:sz="16" w:space="0" w:color="000000"/>
              <w:bottom w:val="single" w:sz="16" w:space="0" w:color="000000"/>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w:t>
            </w:r>
          </w:p>
        </w:tc>
      </w:tr>
    </w:tbl>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Pr="00E85BFD"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Pr="00876247" w:rsidRDefault="007E5EE8" w:rsidP="007E5EE8">
      <w:pPr>
        <w:pStyle w:val="ListParagraph"/>
        <w:numPr>
          <w:ilvl w:val="0"/>
          <w:numId w:val="4"/>
        </w:numPr>
        <w:spacing w:after="0" w:line="360" w:lineRule="auto"/>
        <w:rPr>
          <w:rFonts w:ascii="Times New Roman" w:hAnsi="Times New Roman" w:cs="Times New Roman"/>
          <w:b/>
          <w:sz w:val="24"/>
          <w:lang w:val="en-GB"/>
        </w:rPr>
      </w:pPr>
      <w:proofErr w:type="spellStart"/>
      <w:r>
        <w:rPr>
          <w:rFonts w:ascii="Times New Roman" w:hAnsi="Times New Roman" w:cs="Times New Roman"/>
          <w:b/>
          <w:sz w:val="24"/>
          <w:lang w:val="en-GB"/>
        </w:rPr>
        <w:lastRenderedPageBreak/>
        <w:t>Komitmen</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Organisasi</w:t>
      </w:r>
      <w:proofErr w:type="spellEnd"/>
      <w:r>
        <w:rPr>
          <w:rFonts w:ascii="Times New Roman" w:hAnsi="Times New Roman" w:cs="Times New Roman"/>
          <w:b/>
          <w:sz w:val="24"/>
          <w:lang w:val="en-GB"/>
        </w:rPr>
        <w:t xml:space="preserve"> (X5)</w:t>
      </w:r>
    </w:p>
    <w:tbl>
      <w:tblPr>
        <w:tblW w:w="9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4"/>
        <w:gridCol w:w="1815"/>
        <w:gridCol w:w="920"/>
        <w:gridCol w:w="921"/>
        <w:gridCol w:w="921"/>
        <w:gridCol w:w="921"/>
        <w:gridCol w:w="921"/>
        <w:gridCol w:w="921"/>
        <w:gridCol w:w="1079"/>
      </w:tblGrid>
      <w:tr w:rsidR="007E5EE8" w:rsidRPr="00E85BFD" w:rsidTr="00214623">
        <w:trPr>
          <w:cantSplit/>
          <w:trHeight w:val="303"/>
        </w:trPr>
        <w:tc>
          <w:tcPr>
            <w:tcW w:w="9493" w:type="dxa"/>
            <w:gridSpan w:val="9"/>
            <w:tcBorders>
              <w:top w:val="nil"/>
              <w:left w:val="nil"/>
              <w:bottom w:val="nil"/>
              <w:right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b/>
                <w:bCs/>
                <w:color w:val="000000"/>
                <w:sz w:val="18"/>
                <w:szCs w:val="18"/>
                <w:lang w:val="en-ID"/>
              </w:rPr>
              <w:t>Correlations</w:t>
            </w:r>
          </w:p>
        </w:tc>
      </w:tr>
      <w:tr w:rsidR="007E5EE8" w:rsidRPr="00E85BFD" w:rsidTr="00214623">
        <w:trPr>
          <w:cantSplit/>
          <w:trHeight w:val="311"/>
        </w:trPr>
        <w:tc>
          <w:tcPr>
            <w:tcW w:w="2889"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20" w:type="dxa"/>
            <w:tcBorders>
              <w:top w:val="single" w:sz="16" w:space="0" w:color="000000"/>
              <w:left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X4.1</w:t>
            </w:r>
          </w:p>
        </w:tc>
        <w:tc>
          <w:tcPr>
            <w:tcW w:w="921"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X4.2</w:t>
            </w:r>
          </w:p>
        </w:tc>
        <w:tc>
          <w:tcPr>
            <w:tcW w:w="921"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X4.3</w:t>
            </w:r>
          </w:p>
        </w:tc>
        <w:tc>
          <w:tcPr>
            <w:tcW w:w="921"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X4.4</w:t>
            </w:r>
          </w:p>
        </w:tc>
        <w:tc>
          <w:tcPr>
            <w:tcW w:w="921"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X4.5</w:t>
            </w:r>
          </w:p>
        </w:tc>
        <w:tc>
          <w:tcPr>
            <w:tcW w:w="921" w:type="dxa"/>
            <w:tcBorders>
              <w:top w:val="single" w:sz="16" w:space="0" w:color="000000"/>
              <w:bottom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X4.6</w:t>
            </w:r>
          </w:p>
        </w:tc>
        <w:tc>
          <w:tcPr>
            <w:tcW w:w="1079" w:type="dxa"/>
            <w:tcBorders>
              <w:top w:val="single" w:sz="16" w:space="0" w:color="000000"/>
              <w:bottom w:val="single" w:sz="16" w:space="0" w:color="000000"/>
              <w:right w:val="single" w:sz="16" w:space="0" w:color="000000"/>
            </w:tcBorders>
            <w:shd w:val="clear" w:color="auto" w:fill="FFFFFF"/>
            <w:vAlign w:val="bottom"/>
          </w:tcPr>
          <w:p w:rsidR="007E5EE8" w:rsidRPr="00E85BFD"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85BFD">
              <w:rPr>
                <w:rFonts w:ascii="Arial" w:hAnsi="Arial" w:cs="Arial"/>
                <w:color w:val="000000"/>
                <w:sz w:val="18"/>
                <w:szCs w:val="18"/>
                <w:lang w:val="en-ID"/>
              </w:rPr>
              <w:t>TOTAL_X4</w:t>
            </w:r>
          </w:p>
        </w:tc>
      </w:tr>
      <w:tr w:rsidR="007E5EE8" w:rsidRPr="00E85BFD" w:rsidTr="00214623">
        <w:trPr>
          <w:cantSplit/>
          <w:trHeight w:val="303"/>
        </w:trPr>
        <w:tc>
          <w:tcPr>
            <w:tcW w:w="1074" w:type="dxa"/>
            <w:vMerge w:val="restart"/>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X4.1</w:t>
            </w:r>
          </w:p>
        </w:tc>
        <w:tc>
          <w:tcPr>
            <w:tcW w:w="1815" w:type="dxa"/>
            <w:tcBorders>
              <w:top w:val="single" w:sz="16" w:space="0" w:color="000000"/>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920" w:type="dxa"/>
            <w:tcBorders>
              <w:top w:val="single" w:sz="16" w:space="0" w:color="000000"/>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921"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.455</w:t>
            </w:r>
            <w:r w:rsidRPr="00E85BFD">
              <w:rPr>
                <w:rFonts w:ascii="Arial" w:hAnsi="Arial" w:cs="Arial"/>
                <w:color w:val="000000"/>
                <w:sz w:val="18"/>
                <w:szCs w:val="18"/>
                <w:vertAlign w:val="superscript"/>
                <w:lang w:val="en-ID"/>
              </w:rPr>
              <w:t>**</w:t>
            </w:r>
          </w:p>
        </w:tc>
        <w:tc>
          <w:tcPr>
            <w:tcW w:w="921"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.188</w:t>
            </w:r>
          </w:p>
        </w:tc>
        <w:tc>
          <w:tcPr>
            <w:tcW w:w="921"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.427</w:t>
            </w:r>
            <w:r w:rsidRPr="00E85BFD">
              <w:rPr>
                <w:rFonts w:ascii="Arial" w:hAnsi="Arial" w:cs="Arial"/>
                <w:color w:val="000000"/>
                <w:sz w:val="18"/>
                <w:szCs w:val="18"/>
                <w:vertAlign w:val="superscript"/>
                <w:lang w:val="en-ID"/>
              </w:rPr>
              <w:t>**</w:t>
            </w:r>
          </w:p>
        </w:tc>
        <w:tc>
          <w:tcPr>
            <w:tcW w:w="921"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.567</w:t>
            </w:r>
            <w:r w:rsidRPr="00E85BFD">
              <w:rPr>
                <w:rFonts w:ascii="Arial" w:hAnsi="Arial" w:cs="Arial"/>
                <w:color w:val="000000"/>
                <w:sz w:val="18"/>
                <w:szCs w:val="18"/>
                <w:vertAlign w:val="superscript"/>
                <w:lang w:val="en-ID"/>
              </w:rPr>
              <w:t>**</w:t>
            </w:r>
          </w:p>
        </w:tc>
        <w:tc>
          <w:tcPr>
            <w:tcW w:w="921" w:type="dxa"/>
            <w:tcBorders>
              <w:top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.460</w:t>
            </w:r>
            <w:r w:rsidRPr="00E85BFD">
              <w:rPr>
                <w:rFonts w:ascii="Arial" w:hAnsi="Arial" w:cs="Arial"/>
                <w:color w:val="000000"/>
                <w:sz w:val="18"/>
                <w:szCs w:val="18"/>
                <w:vertAlign w:val="superscript"/>
                <w:lang w:val="en-ID"/>
              </w:rPr>
              <w:t>**</w:t>
            </w:r>
          </w:p>
        </w:tc>
        <w:tc>
          <w:tcPr>
            <w:tcW w:w="1079" w:type="dxa"/>
            <w:tcBorders>
              <w:top w:val="single" w:sz="16" w:space="0" w:color="000000"/>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.746</w:t>
            </w:r>
            <w:r w:rsidRPr="00E85BFD">
              <w:rPr>
                <w:rFonts w:ascii="Arial" w:hAnsi="Arial" w:cs="Arial"/>
                <w:color w:val="000000"/>
                <w:sz w:val="18"/>
                <w:szCs w:val="18"/>
                <w:vertAlign w:val="superscript"/>
                <w:lang w:val="en-ID"/>
              </w:rPr>
              <w:t>**</w:t>
            </w:r>
          </w:p>
        </w:tc>
      </w:tr>
      <w:tr w:rsidR="007E5EE8" w:rsidRPr="00E85BFD" w:rsidTr="00214623">
        <w:trPr>
          <w:cantSplit/>
          <w:trHeight w:val="303"/>
        </w:trPr>
        <w:tc>
          <w:tcPr>
            <w:tcW w:w="1074" w:type="dxa"/>
            <w:vMerge/>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.051</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Height w:val="303"/>
        </w:trPr>
        <w:tc>
          <w:tcPr>
            <w:tcW w:w="1074" w:type="dxa"/>
            <w:vMerge/>
            <w:tcBorders>
              <w:top w:val="single" w:sz="16" w:space="0" w:color="000000"/>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920"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79"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Height w:val="303"/>
        </w:trPr>
        <w:tc>
          <w:tcPr>
            <w:tcW w:w="1074"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X4.2</w:t>
            </w: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.455</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.122</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.449</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.397</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.442</w:t>
            </w:r>
            <w:r w:rsidRPr="00E85BFD">
              <w:rPr>
                <w:rFonts w:ascii="Arial" w:hAnsi="Arial" w:cs="Arial"/>
                <w:color w:val="000000"/>
                <w:sz w:val="18"/>
                <w:szCs w:val="18"/>
                <w:vertAlign w:val="superscript"/>
                <w:lang w:val="en-ID"/>
              </w:rPr>
              <w:t>**</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.707</w:t>
            </w:r>
            <w:r w:rsidRPr="00E85BFD">
              <w:rPr>
                <w:rFonts w:ascii="Arial" w:hAnsi="Arial" w:cs="Arial"/>
                <w:color w:val="000000"/>
                <w:sz w:val="18"/>
                <w:szCs w:val="18"/>
                <w:vertAlign w:val="superscript"/>
                <w:lang w:val="en-ID"/>
              </w:rPr>
              <w:t>**</w:t>
            </w:r>
          </w:p>
        </w:tc>
      </w:tr>
      <w:tr w:rsidR="007E5EE8" w:rsidRPr="00E85BFD" w:rsidTr="00214623">
        <w:trPr>
          <w:cantSplit/>
          <w:trHeight w:val="303"/>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.209</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Height w:val="303"/>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920"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79"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Height w:val="303"/>
        </w:trPr>
        <w:tc>
          <w:tcPr>
            <w:tcW w:w="1074"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X4.3</w:t>
            </w: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.188</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.122</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.433</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.247</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.180</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.496</w:t>
            </w:r>
            <w:r w:rsidRPr="00E85BFD">
              <w:rPr>
                <w:rFonts w:ascii="Arial" w:hAnsi="Arial" w:cs="Arial"/>
                <w:color w:val="000000"/>
                <w:sz w:val="18"/>
                <w:szCs w:val="18"/>
                <w:vertAlign w:val="superscript"/>
                <w:lang w:val="en-ID"/>
              </w:rPr>
              <w:t>**</w:t>
            </w:r>
          </w:p>
        </w:tc>
      </w:tr>
      <w:tr w:rsidR="007E5EE8" w:rsidRPr="00E85BFD" w:rsidTr="00214623">
        <w:trPr>
          <w:cantSplit/>
          <w:trHeight w:val="303"/>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.051</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.209</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.010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.063</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Height w:val="303"/>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920"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79"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Height w:val="303"/>
        </w:trPr>
        <w:tc>
          <w:tcPr>
            <w:tcW w:w="1074"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X4.4</w:t>
            </w: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.427</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.449</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.433</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.436</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.375</w:t>
            </w:r>
            <w:r w:rsidRPr="00E85BFD">
              <w:rPr>
                <w:rFonts w:ascii="Arial" w:hAnsi="Arial" w:cs="Arial"/>
                <w:color w:val="000000"/>
                <w:sz w:val="18"/>
                <w:szCs w:val="18"/>
                <w:vertAlign w:val="superscript"/>
                <w:lang w:val="en-ID"/>
              </w:rPr>
              <w:t>**</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.731</w:t>
            </w:r>
            <w:r w:rsidRPr="00E85BFD">
              <w:rPr>
                <w:rFonts w:ascii="Arial" w:hAnsi="Arial" w:cs="Arial"/>
                <w:color w:val="000000"/>
                <w:sz w:val="18"/>
                <w:szCs w:val="18"/>
                <w:vertAlign w:val="superscript"/>
                <w:lang w:val="en-ID"/>
              </w:rPr>
              <w:t>**</w:t>
            </w:r>
          </w:p>
        </w:tc>
      </w:tr>
      <w:tr w:rsidR="007E5EE8" w:rsidRPr="00E85BFD" w:rsidTr="00214623">
        <w:trPr>
          <w:cantSplit/>
          <w:trHeight w:val="328"/>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Height w:val="320"/>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920"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79"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Height w:val="303"/>
        </w:trPr>
        <w:tc>
          <w:tcPr>
            <w:tcW w:w="1074"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X4.5</w:t>
            </w: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.567</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.397</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.247</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.436</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.543</w:t>
            </w:r>
            <w:r w:rsidRPr="00E85BFD">
              <w:rPr>
                <w:rFonts w:ascii="Arial" w:hAnsi="Arial" w:cs="Arial"/>
                <w:color w:val="000000"/>
                <w:sz w:val="18"/>
                <w:szCs w:val="18"/>
                <w:vertAlign w:val="superscript"/>
                <w:lang w:val="en-ID"/>
              </w:rPr>
              <w:t>**</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.764</w:t>
            </w:r>
            <w:r w:rsidRPr="00E85BFD">
              <w:rPr>
                <w:rFonts w:ascii="Arial" w:hAnsi="Arial" w:cs="Arial"/>
                <w:color w:val="000000"/>
                <w:sz w:val="18"/>
                <w:szCs w:val="18"/>
                <w:vertAlign w:val="superscript"/>
                <w:lang w:val="en-ID"/>
              </w:rPr>
              <w:t>**</w:t>
            </w:r>
          </w:p>
        </w:tc>
      </w:tr>
      <w:tr w:rsidR="007E5EE8" w:rsidRPr="00E85BFD" w:rsidTr="00214623">
        <w:trPr>
          <w:cantSplit/>
          <w:trHeight w:val="328"/>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.010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Height w:val="320"/>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920"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79"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Height w:val="303"/>
        </w:trPr>
        <w:tc>
          <w:tcPr>
            <w:tcW w:w="1074" w:type="dxa"/>
            <w:vMerge w:val="restart"/>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X4.6</w:t>
            </w: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.460</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.442</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.180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.375</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.543</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.729</w:t>
            </w:r>
            <w:r w:rsidRPr="00E85BFD">
              <w:rPr>
                <w:rFonts w:ascii="Arial" w:hAnsi="Arial" w:cs="Arial"/>
                <w:color w:val="000000"/>
                <w:sz w:val="18"/>
                <w:szCs w:val="18"/>
                <w:vertAlign w:val="superscript"/>
                <w:lang w:val="en-ID"/>
              </w:rPr>
              <w:t>**</w:t>
            </w:r>
          </w:p>
        </w:tc>
      </w:tr>
      <w:tr w:rsidR="007E5EE8" w:rsidRPr="00E85BFD" w:rsidTr="00214623">
        <w:trPr>
          <w:cantSplit/>
          <w:trHeight w:val="328"/>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.063</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r>
      <w:tr w:rsidR="007E5EE8" w:rsidRPr="00E85BFD" w:rsidTr="00214623">
        <w:trPr>
          <w:cantSplit/>
          <w:trHeight w:val="320"/>
        </w:trPr>
        <w:tc>
          <w:tcPr>
            <w:tcW w:w="1074" w:type="dxa"/>
            <w:vMerge/>
            <w:tcBorders>
              <w:top w:val="nil"/>
              <w:left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920" w:type="dxa"/>
            <w:tcBorders>
              <w:top w:val="nil"/>
              <w:lef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79" w:type="dxa"/>
            <w:tcBorders>
              <w:top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Height w:val="303"/>
        </w:trPr>
        <w:tc>
          <w:tcPr>
            <w:tcW w:w="1074" w:type="dxa"/>
            <w:vMerge w:val="restart"/>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TOTAL_X4</w:t>
            </w: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Pearson Correlation</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.746</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.707</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.496</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.731</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.764</w:t>
            </w:r>
            <w:r w:rsidRPr="00E85BFD">
              <w:rPr>
                <w:rFonts w:ascii="Arial" w:hAnsi="Arial" w:cs="Arial"/>
                <w:color w:val="000000"/>
                <w:sz w:val="18"/>
                <w:szCs w:val="18"/>
                <w:vertAlign w:val="superscript"/>
                <w:lang w:val="en-ID"/>
              </w:rPr>
              <w:t>**</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.729</w:t>
            </w:r>
            <w:r w:rsidRPr="00E85BFD">
              <w:rPr>
                <w:rFonts w:ascii="Arial" w:hAnsi="Arial" w:cs="Arial"/>
                <w:color w:val="000000"/>
                <w:sz w:val="18"/>
                <w:szCs w:val="18"/>
                <w:vertAlign w:val="superscript"/>
                <w:lang w:val="en-ID"/>
              </w:rPr>
              <w:t>**</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w:t>
            </w:r>
          </w:p>
        </w:tc>
      </w:tr>
      <w:tr w:rsidR="007E5EE8" w:rsidRPr="00E85BFD" w:rsidTr="00214623">
        <w:trPr>
          <w:cantSplit/>
          <w:trHeight w:val="347"/>
        </w:trPr>
        <w:tc>
          <w:tcPr>
            <w:tcW w:w="1074" w:type="dxa"/>
            <w:vMerge/>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Sig. (2-tailed)</w:t>
            </w:r>
          </w:p>
        </w:tc>
        <w:tc>
          <w:tcPr>
            <w:tcW w:w="920" w:type="dxa"/>
            <w:tcBorders>
              <w:top w:val="nil"/>
              <w:left w:val="single" w:sz="16" w:space="0" w:color="000000"/>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921" w:type="dxa"/>
            <w:tcBorders>
              <w:top w:val="nil"/>
              <w:bottom w:val="nil"/>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.000</w:t>
            </w:r>
          </w:p>
        </w:tc>
        <w:tc>
          <w:tcPr>
            <w:tcW w:w="1079" w:type="dxa"/>
            <w:tcBorders>
              <w:top w:val="nil"/>
              <w:bottom w:val="nil"/>
              <w:right w:val="single" w:sz="16" w:space="0" w:color="000000"/>
            </w:tcBorders>
            <w:shd w:val="clear" w:color="auto" w:fill="FFFFFF"/>
            <w:vAlign w:val="center"/>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E85BFD" w:rsidTr="00214623">
        <w:trPr>
          <w:cantSplit/>
          <w:trHeight w:val="337"/>
        </w:trPr>
        <w:tc>
          <w:tcPr>
            <w:tcW w:w="1074" w:type="dxa"/>
            <w:vMerge/>
            <w:tcBorders>
              <w:top w:val="nil"/>
              <w:left w:val="single" w:sz="16" w:space="0" w:color="000000"/>
              <w:bottom w:val="single" w:sz="16" w:space="0" w:color="000000"/>
              <w:right w:val="nil"/>
            </w:tcBorders>
            <w:shd w:val="clear" w:color="auto" w:fill="FFFFFF"/>
          </w:tcPr>
          <w:p w:rsidR="007E5EE8" w:rsidRPr="00E85BFD"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815" w:type="dxa"/>
            <w:tcBorders>
              <w:top w:val="nil"/>
              <w:left w:val="nil"/>
              <w:bottom w:val="single" w:sz="16" w:space="0" w:color="000000"/>
              <w:right w:val="single" w:sz="16" w:space="0" w:color="000000"/>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N</w:t>
            </w:r>
          </w:p>
        </w:tc>
        <w:tc>
          <w:tcPr>
            <w:tcW w:w="920" w:type="dxa"/>
            <w:tcBorders>
              <w:top w:val="nil"/>
              <w:left w:val="single" w:sz="16" w:space="0" w:color="000000"/>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921" w:type="dxa"/>
            <w:tcBorders>
              <w:top w:val="nil"/>
              <w:bottom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c>
          <w:tcPr>
            <w:tcW w:w="1079" w:type="dxa"/>
            <w:tcBorders>
              <w:top w:val="nil"/>
              <w:bottom w:val="single" w:sz="16" w:space="0" w:color="000000"/>
              <w:right w:val="single" w:sz="16" w:space="0" w:color="000000"/>
            </w:tcBorders>
            <w:shd w:val="clear" w:color="auto" w:fill="FFFFFF"/>
            <w:vAlign w:val="center"/>
          </w:tcPr>
          <w:p w:rsidR="007E5EE8" w:rsidRPr="00E85BFD"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85BFD">
              <w:rPr>
                <w:rFonts w:ascii="Arial" w:hAnsi="Arial" w:cs="Arial"/>
                <w:color w:val="000000"/>
                <w:sz w:val="18"/>
                <w:szCs w:val="18"/>
                <w:lang w:val="en-ID"/>
              </w:rPr>
              <w:t>108</w:t>
            </w:r>
          </w:p>
        </w:tc>
      </w:tr>
      <w:tr w:rsidR="007E5EE8" w:rsidRPr="00E85BFD" w:rsidTr="00214623">
        <w:trPr>
          <w:cantSplit/>
          <w:trHeight w:val="311"/>
        </w:trPr>
        <w:tc>
          <w:tcPr>
            <w:tcW w:w="9493" w:type="dxa"/>
            <w:gridSpan w:val="9"/>
            <w:tcBorders>
              <w:top w:val="nil"/>
              <w:left w:val="nil"/>
              <w:bottom w:val="nil"/>
              <w:right w:val="nil"/>
            </w:tcBorders>
            <w:shd w:val="clear" w:color="auto" w:fill="FFFFFF"/>
          </w:tcPr>
          <w:p w:rsidR="007E5EE8" w:rsidRPr="00E85BFD"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85BFD">
              <w:rPr>
                <w:rFonts w:ascii="Arial" w:hAnsi="Arial" w:cs="Arial"/>
                <w:color w:val="000000"/>
                <w:sz w:val="18"/>
                <w:szCs w:val="18"/>
                <w:lang w:val="en-ID"/>
              </w:rPr>
              <w:t>**. Correlation is significant at the 0.01 level (2-tailed).</w:t>
            </w:r>
          </w:p>
        </w:tc>
      </w:tr>
    </w:tbl>
    <w:p w:rsidR="007E5EE8" w:rsidRPr="00876247"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7E5EE8" w:rsidRPr="00876247" w:rsidTr="00214623">
        <w:trPr>
          <w:cantSplit/>
        </w:trPr>
        <w:tc>
          <w:tcPr>
            <w:tcW w:w="4180" w:type="dxa"/>
            <w:gridSpan w:val="3"/>
            <w:tcBorders>
              <w:top w:val="nil"/>
              <w:left w:val="nil"/>
              <w:bottom w:val="nil"/>
              <w:right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b/>
                <w:bCs/>
                <w:color w:val="000000"/>
                <w:sz w:val="18"/>
                <w:szCs w:val="18"/>
                <w:lang w:val="en-ID"/>
              </w:rPr>
              <w:t>Reliability Statistics</w:t>
            </w:r>
          </w:p>
        </w:tc>
      </w:tr>
      <w:tr w:rsidR="007E5EE8" w:rsidRPr="00876247" w:rsidTr="00214623">
        <w:trPr>
          <w:cantSplit/>
        </w:trPr>
        <w:tc>
          <w:tcPr>
            <w:tcW w:w="1503" w:type="dxa"/>
            <w:tcBorders>
              <w:top w:val="single" w:sz="16" w:space="0" w:color="000000"/>
              <w:left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876247">
              <w:rPr>
                <w:rFonts w:ascii="Arial" w:hAnsi="Arial" w:cs="Arial"/>
                <w:color w:val="000000"/>
                <w:sz w:val="18"/>
                <w:szCs w:val="18"/>
                <w:lang w:val="en-ID"/>
              </w:rPr>
              <w:t>Cronbach's</w:t>
            </w:r>
            <w:proofErr w:type="spellEnd"/>
            <w:r w:rsidRPr="00876247">
              <w:rPr>
                <w:rFonts w:ascii="Arial" w:hAnsi="Arial" w:cs="Arial"/>
                <w:color w:val="000000"/>
                <w:sz w:val="18"/>
                <w:szCs w:val="18"/>
                <w:lang w:val="en-ID"/>
              </w:rPr>
              <w:t xml:space="preserve"> Alpha</w:t>
            </w:r>
          </w:p>
        </w:tc>
        <w:tc>
          <w:tcPr>
            <w:tcW w:w="1503" w:type="dxa"/>
            <w:tcBorders>
              <w:top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876247">
              <w:rPr>
                <w:rFonts w:ascii="Arial" w:hAnsi="Arial" w:cs="Arial"/>
                <w:color w:val="000000"/>
                <w:sz w:val="18"/>
                <w:szCs w:val="18"/>
                <w:lang w:val="en-ID"/>
              </w:rPr>
              <w:t>Cronbach's</w:t>
            </w:r>
            <w:proofErr w:type="spellEnd"/>
            <w:r w:rsidRPr="00876247">
              <w:rPr>
                <w:rFonts w:ascii="Arial" w:hAnsi="Arial" w:cs="Arial"/>
                <w:color w:val="000000"/>
                <w:sz w:val="18"/>
                <w:szCs w:val="18"/>
                <w:lang w:val="en-ID"/>
              </w:rPr>
              <w:t xml:space="preserve">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N of Items</w:t>
            </w:r>
          </w:p>
        </w:tc>
      </w:tr>
      <w:tr w:rsidR="007E5EE8" w:rsidRPr="00876247" w:rsidTr="00214623">
        <w:trPr>
          <w:cantSplit/>
        </w:trPr>
        <w:tc>
          <w:tcPr>
            <w:tcW w:w="1503" w:type="dxa"/>
            <w:tcBorders>
              <w:top w:val="single" w:sz="16" w:space="0" w:color="000000"/>
              <w:left w:val="single" w:sz="16" w:space="0" w:color="000000"/>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.787</w:t>
            </w:r>
          </w:p>
        </w:tc>
        <w:tc>
          <w:tcPr>
            <w:tcW w:w="1503" w:type="dxa"/>
            <w:tcBorders>
              <w:top w:val="single" w:sz="16" w:space="0" w:color="000000"/>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.787</w:t>
            </w:r>
          </w:p>
        </w:tc>
        <w:tc>
          <w:tcPr>
            <w:tcW w:w="1174" w:type="dxa"/>
            <w:tcBorders>
              <w:top w:val="single" w:sz="16" w:space="0" w:color="000000"/>
              <w:bottom w:val="single" w:sz="16" w:space="0" w:color="000000"/>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6</w:t>
            </w:r>
          </w:p>
        </w:tc>
      </w:tr>
    </w:tbl>
    <w:p w:rsidR="007E5EE8" w:rsidRDefault="007E5EE8" w:rsidP="007E5EE8">
      <w:pPr>
        <w:spacing w:after="0" w:line="360" w:lineRule="auto"/>
        <w:rPr>
          <w:rFonts w:ascii="Times New Roman" w:hAnsi="Times New Roman" w:cs="Times New Roman"/>
          <w:b/>
          <w:sz w:val="24"/>
          <w:lang w:val="en-GB"/>
        </w:rPr>
      </w:pPr>
    </w:p>
    <w:p w:rsidR="007E5EE8" w:rsidRDefault="007E5EE8" w:rsidP="007E5EE8">
      <w:pPr>
        <w:spacing w:after="0" w:line="360" w:lineRule="auto"/>
        <w:rPr>
          <w:rFonts w:ascii="Times New Roman" w:hAnsi="Times New Roman" w:cs="Times New Roman"/>
          <w:b/>
          <w:sz w:val="24"/>
          <w:lang w:val="en-GB"/>
        </w:rPr>
      </w:pPr>
    </w:p>
    <w:p w:rsidR="007E5EE8" w:rsidRDefault="007E5EE8" w:rsidP="007E5EE8">
      <w:pPr>
        <w:spacing w:after="0" w:line="360" w:lineRule="auto"/>
        <w:rPr>
          <w:rFonts w:ascii="Times New Roman" w:hAnsi="Times New Roman" w:cs="Times New Roman"/>
          <w:b/>
          <w:sz w:val="24"/>
          <w:lang w:val="en-GB"/>
        </w:rPr>
      </w:pPr>
    </w:p>
    <w:p w:rsidR="007E5EE8" w:rsidRPr="00876247" w:rsidRDefault="007E5EE8" w:rsidP="007E5EE8">
      <w:pPr>
        <w:spacing w:after="0" w:line="360" w:lineRule="auto"/>
        <w:rPr>
          <w:rFonts w:ascii="Times New Roman" w:hAnsi="Times New Roman" w:cs="Times New Roman"/>
          <w:b/>
          <w:sz w:val="24"/>
          <w:lang w:val="en-GB"/>
        </w:rPr>
      </w:pPr>
    </w:p>
    <w:p w:rsidR="007E5EE8" w:rsidRPr="00876247" w:rsidRDefault="007E5EE8" w:rsidP="007E5EE8">
      <w:pPr>
        <w:pStyle w:val="ListParagraph"/>
        <w:numPr>
          <w:ilvl w:val="0"/>
          <w:numId w:val="4"/>
        </w:numPr>
        <w:spacing w:after="0" w:line="360" w:lineRule="auto"/>
        <w:rPr>
          <w:rFonts w:ascii="Times New Roman" w:hAnsi="Times New Roman" w:cs="Times New Roman"/>
          <w:b/>
          <w:sz w:val="24"/>
          <w:lang w:val="en-GB"/>
        </w:rPr>
      </w:pPr>
      <w:r>
        <w:rPr>
          <w:rFonts w:ascii="Times New Roman" w:hAnsi="Times New Roman" w:cs="Times New Roman"/>
          <w:b/>
          <w:sz w:val="24"/>
          <w:lang w:val="en-GB"/>
        </w:rPr>
        <w:lastRenderedPageBreak/>
        <w:t>SIMDA-BMD (X5)</w:t>
      </w:r>
    </w:p>
    <w:tbl>
      <w:tblPr>
        <w:tblW w:w="9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6"/>
        <w:gridCol w:w="2000"/>
        <w:gridCol w:w="1015"/>
        <w:gridCol w:w="1015"/>
        <w:gridCol w:w="1015"/>
        <w:gridCol w:w="1015"/>
        <w:gridCol w:w="1015"/>
        <w:gridCol w:w="1185"/>
      </w:tblGrid>
      <w:tr w:rsidR="007E5EE8" w:rsidRPr="00876247" w:rsidTr="00214623">
        <w:trPr>
          <w:cantSplit/>
        </w:trPr>
        <w:tc>
          <w:tcPr>
            <w:tcW w:w="9446" w:type="dxa"/>
            <w:gridSpan w:val="8"/>
            <w:tcBorders>
              <w:top w:val="nil"/>
              <w:left w:val="nil"/>
              <w:bottom w:val="nil"/>
              <w:right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b/>
                <w:bCs/>
                <w:color w:val="000000"/>
                <w:sz w:val="18"/>
                <w:szCs w:val="18"/>
                <w:lang w:val="en-ID"/>
              </w:rPr>
              <w:t>Correlations</w:t>
            </w:r>
          </w:p>
        </w:tc>
      </w:tr>
      <w:tr w:rsidR="007E5EE8" w:rsidRPr="00876247" w:rsidTr="00214623">
        <w:trPr>
          <w:cantSplit/>
        </w:trPr>
        <w:tc>
          <w:tcPr>
            <w:tcW w:w="3186"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single" w:sz="16" w:space="0" w:color="000000"/>
              <w:left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X5.1</w:t>
            </w:r>
          </w:p>
        </w:tc>
        <w:tc>
          <w:tcPr>
            <w:tcW w:w="1015" w:type="dxa"/>
            <w:tcBorders>
              <w:top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X5.2</w:t>
            </w:r>
          </w:p>
        </w:tc>
        <w:tc>
          <w:tcPr>
            <w:tcW w:w="1015" w:type="dxa"/>
            <w:tcBorders>
              <w:top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X5.3</w:t>
            </w:r>
          </w:p>
        </w:tc>
        <w:tc>
          <w:tcPr>
            <w:tcW w:w="1015" w:type="dxa"/>
            <w:tcBorders>
              <w:top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X5.4</w:t>
            </w:r>
          </w:p>
        </w:tc>
        <w:tc>
          <w:tcPr>
            <w:tcW w:w="1015" w:type="dxa"/>
            <w:tcBorders>
              <w:top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X5.5</w:t>
            </w:r>
          </w:p>
        </w:tc>
        <w:tc>
          <w:tcPr>
            <w:tcW w:w="1185" w:type="dxa"/>
            <w:tcBorders>
              <w:top w:val="single" w:sz="16" w:space="0" w:color="000000"/>
              <w:bottom w:val="single" w:sz="16" w:space="0" w:color="000000"/>
              <w:right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TOTAL_X5</w:t>
            </w:r>
          </w:p>
        </w:tc>
      </w:tr>
      <w:tr w:rsidR="007E5EE8" w:rsidRPr="00876247" w:rsidTr="00214623">
        <w:trPr>
          <w:cantSplit/>
        </w:trPr>
        <w:tc>
          <w:tcPr>
            <w:tcW w:w="1186" w:type="dxa"/>
            <w:vMerge w:val="restart"/>
            <w:tcBorders>
              <w:top w:val="single" w:sz="16" w:space="0" w:color="000000"/>
              <w:left w:val="single" w:sz="16" w:space="0" w:color="000000"/>
              <w:right w:val="nil"/>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X5.1</w:t>
            </w:r>
          </w:p>
        </w:tc>
        <w:tc>
          <w:tcPr>
            <w:tcW w:w="2000" w:type="dxa"/>
            <w:tcBorders>
              <w:top w:val="single" w:sz="16" w:space="0" w:color="000000"/>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Pearson Correlation</w:t>
            </w:r>
          </w:p>
        </w:tc>
        <w:tc>
          <w:tcPr>
            <w:tcW w:w="1015" w:type="dxa"/>
            <w:tcBorders>
              <w:top w:val="single" w:sz="16" w:space="0" w:color="000000"/>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w:t>
            </w:r>
          </w:p>
        </w:tc>
        <w:tc>
          <w:tcPr>
            <w:tcW w:w="1015" w:type="dxa"/>
            <w:tcBorders>
              <w:top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.541</w:t>
            </w:r>
            <w:r w:rsidRPr="00876247">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.472</w:t>
            </w:r>
            <w:r w:rsidRPr="00876247">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.473</w:t>
            </w:r>
            <w:r w:rsidRPr="00876247">
              <w:rPr>
                <w:rFonts w:ascii="Arial" w:hAnsi="Arial" w:cs="Arial"/>
                <w:color w:val="000000"/>
                <w:sz w:val="18"/>
                <w:szCs w:val="18"/>
                <w:vertAlign w:val="superscript"/>
                <w:lang w:val="en-ID"/>
              </w:rPr>
              <w:t>**</w:t>
            </w:r>
          </w:p>
        </w:tc>
        <w:tc>
          <w:tcPr>
            <w:tcW w:w="1015" w:type="dxa"/>
            <w:tcBorders>
              <w:top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.449</w:t>
            </w:r>
            <w:r w:rsidRPr="00876247">
              <w:rPr>
                <w:rFonts w:ascii="Arial" w:hAnsi="Arial" w:cs="Arial"/>
                <w:color w:val="000000"/>
                <w:sz w:val="18"/>
                <w:szCs w:val="18"/>
                <w:vertAlign w:val="superscript"/>
                <w:lang w:val="en-ID"/>
              </w:rPr>
              <w:t>**</w:t>
            </w:r>
          </w:p>
        </w:tc>
        <w:tc>
          <w:tcPr>
            <w:tcW w:w="1185" w:type="dxa"/>
            <w:tcBorders>
              <w:top w:val="single" w:sz="16" w:space="0" w:color="000000"/>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.717</w:t>
            </w:r>
            <w:r w:rsidRPr="00876247">
              <w:rPr>
                <w:rFonts w:ascii="Arial" w:hAnsi="Arial" w:cs="Arial"/>
                <w:color w:val="000000"/>
                <w:sz w:val="18"/>
                <w:szCs w:val="18"/>
                <w:vertAlign w:val="superscript"/>
                <w:lang w:val="en-ID"/>
              </w:rPr>
              <w:t>**</w:t>
            </w:r>
          </w:p>
        </w:tc>
      </w:tr>
      <w:tr w:rsidR="007E5EE8" w:rsidRPr="00876247" w:rsidTr="00214623">
        <w:trPr>
          <w:cantSplit/>
        </w:trPr>
        <w:tc>
          <w:tcPr>
            <w:tcW w:w="1186" w:type="dxa"/>
            <w:vMerge/>
            <w:tcBorders>
              <w:top w:val="single" w:sz="16" w:space="0" w:color="000000"/>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r>
      <w:tr w:rsidR="007E5EE8" w:rsidRPr="00876247" w:rsidTr="00214623">
        <w:trPr>
          <w:cantSplit/>
        </w:trPr>
        <w:tc>
          <w:tcPr>
            <w:tcW w:w="1186" w:type="dxa"/>
            <w:vMerge/>
            <w:tcBorders>
              <w:top w:val="single" w:sz="16" w:space="0" w:color="000000"/>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r>
      <w:tr w:rsidR="007E5EE8" w:rsidRPr="00876247" w:rsidTr="00214623">
        <w:trPr>
          <w:cantSplit/>
        </w:trPr>
        <w:tc>
          <w:tcPr>
            <w:tcW w:w="1186" w:type="dxa"/>
            <w:vMerge w:val="restart"/>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X5.2</w:t>
            </w: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.541</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.559</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.449</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.543</w:t>
            </w:r>
            <w:r w:rsidRPr="00876247">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.778</w:t>
            </w:r>
            <w:r w:rsidRPr="00876247">
              <w:rPr>
                <w:rFonts w:ascii="Arial" w:hAnsi="Arial" w:cs="Arial"/>
                <w:color w:val="000000"/>
                <w:sz w:val="18"/>
                <w:szCs w:val="18"/>
                <w:vertAlign w:val="superscript"/>
                <w:lang w:val="en-ID"/>
              </w:rPr>
              <w:t>**</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r>
      <w:tr w:rsidR="007E5EE8" w:rsidRPr="00876247" w:rsidTr="00214623">
        <w:trPr>
          <w:cantSplit/>
        </w:trPr>
        <w:tc>
          <w:tcPr>
            <w:tcW w:w="1186" w:type="dxa"/>
            <w:vMerge w:val="restart"/>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X5.3</w:t>
            </w: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.472</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.559</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.517</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.501</w:t>
            </w:r>
            <w:r w:rsidRPr="00876247">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.791</w:t>
            </w:r>
            <w:r w:rsidRPr="00876247">
              <w:rPr>
                <w:rFonts w:ascii="Arial" w:hAnsi="Arial" w:cs="Arial"/>
                <w:color w:val="000000"/>
                <w:sz w:val="18"/>
                <w:szCs w:val="18"/>
                <w:vertAlign w:val="superscript"/>
                <w:lang w:val="en-ID"/>
              </w:rPr>
              <w:t>**</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r>
      <w:tr w:rsidR="007E5EE8" w:rsidRPr="00876247" w:rsidTr="00214623">
        <w:trPr>
          <w:cantSplit/>
        </w:trPr>
        <w:tc>
          <w:tcPr>
            <w:tcW w:w="1186" w:type="dxa"/>
            <w:vMerge w:val="restart"/>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X5.4</w:t>
            </w: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.473</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.449</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.517</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.757</w:t>
            </w:r>
            <w:r w:rsidRPr="00876247">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.816</w:t>
            </w:r>
            <w:r w:rsidRPr="00876247">
              <w:rPr>
                <w:rFonts w:ascii="Arial" w:hAnsi="Arial" w:cs="Arial"/>
                <w:color w:val="000000"/>
                <w:sz w:val="18"/>
                <w:szCs w:val="18"/>
                <w:vertAlign w:val="superscript"/>
                <w:lang w:val="en-ID"/>
              </w:rPr>
              <w:t>**</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r>
      <w:tr w:rsidR="007E5EE8" w:rsidRPr="00876247" w:rsidTr="00214623">
        <w:trPr>
          <w:cantSplit/>
        </w:trPr>
        <w:tc>
          <w:tcPr>
            <w:tcW w:w="1186" w:type="dxa"/>
            <w:vMerge w:val="restart"/>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X5.5</w:t>
            </w: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.449</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.543</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.501</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.757</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.833</w:t>
            </w:r>
            <w:r w:rsidRPr="00876247">
              <w:rPr>
                <w:rFonts w:ascii="Arial" w:hAnsi="Arial" w:cs="Arial"/>
                <w:color w:val="000000"/>
                <w:sz w:val="18"/>
                <w:szCs w:val="18"/>
                <w:vertAlign w:val="superscript"/>
                <w:lang w:val="en-ID"/>
              </w:rPr>
              <w:t>**</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r>
      <w:tr w:rsidR="007E5EE8" w:rsidRPr="00876247" w:rsidTr="00214623">
        <w:trPr>
          <w:cantSplit/>
        </w:trPr>
        <w:tc>
          <w:tcPr>
            <w:tcW w:w="1186" w:type="dxa"/>
            <w:vMerge/>
            <w:tcBorders>
              <w:top w:val="nil"/>
              <w:left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N</w:t>
            </w:r>
          </w:p>
        </w:tc>
        <w:tc>
          <w:tcPr>
            <w:tcW w:w="1015" w:type="dxa"/>
            <w:tcBorders>
              <w:top w:val="nil"/>
              <w:lef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185" w:type="dxa"/>
            <w:tcBorders>
              <w:top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r>
      <w:tr w:rsidR="007E5EE8" w:rsidRPr="00876247" w:rsidTr="00214623">
        <w:trPr>
          <w:cantSplit/>
        </w:trPr>
        <w:tc>
          <w:tcPr>
            <w:tcW w:w="1186" w:type="dxa"/>
            <w:vMerge w:val="restart"/>
            <w:tcBorders>
              <w:top w:val="nil"/>
              <w:left w:val="single" w:sz="16" w:space="0" w:color="000000"/>
              <w:bottom w:val="single" w:sz="16" w:space="0" w:color="000000"/>
              <w:right w:val="nil"/>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TOTAL_X5</w:t>
            </w: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Pearson Correlation</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.717</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.778</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.791</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.816</w:t>
            </w:r>
            <w:r w:rsidRPr="00876247">
              <w:rPr>
                <w:rFonts w:ascii="Arial" w:hAnsi="Arial" w:cs="Arial"/>
                <w:color w:val="000000"/>
                <w:sz w:val="18"/>
                <w:szCs w:val="18"/>
                <w:vertAlign w:val="superscript"/>
                <w:lang w:val="en-ID"/>
              </w:rPr>
              <w:t>**</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.833</w:t>
            </w:r>
            <w:r w:rsidRPr="00876247">
              <w:rPr>
                <w:rFonts w:ascii="Arial" w:hAnsi="Arial" w:cs="Arial"/>
                <w:color w:val="000000"/>
                <w:sz w:val="18"/>
                <w:szCs w:val="18"/>
                <w:vertAlign w:val="superscript"/>
                <w:lang w:val="en-ID"/>
              </w:rPr>
              <w:t>**</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w:t>
            </w:r>
          </w:p>
        </w:tc>
      </w:tr>
      <w:tr w:rsidR="007E5EE8" w:rsidRPr="00876247" w:rsidTr="00214623">
        <w:trPr>
          <w:cantSplit/>
        </w:trPr>
        <w:tc>
          <w:tcPr>
            <w:tcW w:w="1186" w:type="dxa"/>
            <w:vMerge/>
            <w:tcBorders>
              <w:top w:val="nil"/>
              <w:left w:val="single" w:sz="16" w:space="0" w:color="000000"/>
              <w:bottom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00" w:type="dxa"/>
            <w:tcBorders>
              <w:top w:val="nil"/>
              <w:left w:val="nil"/>
              <w:bottom w:val="nil"/>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Sig. (2-tailed)</w:t>
            </w:r>
          </w:p>
        </w:tc>
        <w:tc>
          <w:tcPr>
            <w:tcW w:w="1015" w:type="dxa"/>
            <w:tcBorders>
              <w:top w:val="nil"/>
              <w:left w:val="single" w:sz="16" w:space="0" w:color="000000"/>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015" w:type="dxa"/>
            <w:tcBorders>
              <w:top w:val="nil"/>
              <w:bottom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.000</w:t>
            </w:r>
          </w:p>
        </w:tc>
        <w:tc>
          <w:tcPr>
            <w:tcW w:w="1185" w:type="dxa"/>
            <w:tcBorders>
              <w:top w:val="nil"/>
              <w:bottom w:val="nil"/>
              <w:right w:val="single" w:sz="16" w:space="0" w:color="000000"/>
            </w:tcBorders>
            <w:shd w:val="clear" w:color="auto" w:fill="FFFFFF"/>
            <w:vAlign w:val="center"/>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876247" w:rsidTr="00214623">
        <w:trPr>
          <w:cantSplit/>
        </w:trPr>
        <w:tc>
          <w:tcPr>
            <w:tcW w:w="1186" w:type="dxa"/>
            <w:vMerge/>
            <w:tcBorders>
              <w:top w:val="nil"/>
              <w:left w:val="single" w:sz="16" w:space="0" w:color="000000"/>
              <w:bottom w:val="single" w:sz="16" w:space="0" w:color="000000"/>
              <w:right w:val="nil"/>
            </w:tcBorders>
            <w:shd w:val="clear" w:color="auto" w:fill="FFFFFF"/>
          </w:tcPr>
          <w:p w:rsidR="007E5EE8" w:rsidRPr="0087624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2000" w:type="dxa"/>
            <w:tcBorders>
              <w:top w:val="nil"/>
              <w:left w:val="nil"/>
              <w:bottom w:val="single" w:sz="16" w:space="0" w:color="000000"/>
              <w:right w:val="single" w:sz="16" w:space="0" w:color="000000"/>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N</w:t>
            </w:r>
          </w:p>
        </w:tc>
        <w:tc>
          <w:tcPr>
            <w:tcW w:w="1015" w:type="dxa"/>
            <w:tcBorders>
              <w:top w:val="nil"/>
              <w:left w:val="single" w:sz="16" w:space="0" w:color="000000"/>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015" w:type="dxa"/>
            <w:tcBorders>
              <w:top w:val="nil"/>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c>
          <w:tcPr>
            <w:tcW w:w="1185" w:type="dxa"/>
            <w:tcBorders>
              <w:top w:val="nil"/>
              <w:bottom w:val="single" w:sz="16" w:space="0" w:color="000000"/>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108</w:t>
            </w:r>
          </w:p>
        </w:tc>
      </w:tr>
      <w:tr w:rsidR="007E5EE8" w:rsidRPr="00876247" w:rsidTr="00214623">
        <w:trPr>
          <w:cantSplit/>
        </w:trPr>
        <w:tc>
          <w:tcPr>
            <w:tcW w:w="9446" w:type="dxa"/>
            <w:gridSpan w:val="8"/>
            <w:tcBorders>
              <w:top w:val="nil"/>
              <w:left w:val="nil"/>
              <w:bottom w:val="nil"/>
              <w:right w:val="nil"/>
            </w:tcBorders>
            <w:shd w:val="clear" w:color="auto" w:fill="FFFFFF"/>
          </w:tcPr>
          <w:p w:rsidR="007E5EE8" w:rsidRPr="0087624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76247">
              <w:rPr>
                <w:rFonts w:ascii="Arial" w:hAnsi="Arial" w:cs="Arial"/>
                <w:color w:val="000000"/>
                <w:sz w:val="18"/>
                <w:szCs w:val="18"/>
                <w:lang w:val="en-ID"/>
              </w:rPr>
              <w:t>**. Correlation is significant at the 0.01 level (2-tailed).</w:t>
            </w:r>
          </w:p>
        </w:tc>
      </w:tr>
    </w:tbl>
    <w:p w:rsidR="007E5EE8" w:rsidRPr="00876247"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7E5EE8" w:rsidRPr="00876247" w:rsidTr="00214623">
        <w:trPr>
          <w:cantSplit/>
        </w:trPr>
        <w:tc>
          <w:tcPr>
            <w:tcW w:w="4180" w:type="dxa"/>
            <w:gridSpan w:val="3"/>
            <w:tcBorders>
              <w:top w:val="nil"/>
              <w:left w:val="nil"/>
              <w:bottom w:val="nil"/>
              <w:right w:val="nil"/>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b/>
                <w:bCs/>
                <w:color w:val="000000"/>
                <w:sz w:val="18"/>
                <w:szCs w:val="18"/>
                <w:lang w:val="en-ID"/>
              </w:rPr>
              <w:t>Reliability Statistics</w:t>
            </w:r>
          </w:p>
        </w:tc>
      </w:tr>
      <w:tr w:rsidR="007E5EE8" w:rsidRPr="00876247" w:rsidTr="00214623">
        <w:trPr>
          <w:cantSplit/>
        </w:trPr>
        <w:tc>
          <w:tcPr>
            <w:tcW w:w="1503" w:type="dxa"/>
            <w:tcBorders>
              <w:top w:val="single" w:sz="16" w:space="0" w:color="000000"/>
              <w:left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876247">
              <w:rPr>
                <w:rFonts w:ascii="Arial" w:hAnsi="Arial" w:cs="Arial"/>
                <w:color w:val="000000"/>
                <w:sz w:val="18"/>
                <w:szCs w:val="18"/>
                <w:lang w:val="en-ID"/>
              </w:rPr>
              <w:t>Cronbach's</w:t>
            </w:r>
            <w:proofErr w:type="spellEnd"/>
            <w:r w:rsidRPr="00876247">
              <w:rPr>
                <w:rFonts w:ascii="Arial" w:hAnsi="Arial" w:cs="Arial"/>
                <w:color w:val="000000"/>
                <w:sz w:val="18"/>
                <w:szCs w:val="18"/>
                <w:lang w:val="en-ID"/>
              </w:rPr>
              <w:t xml:space="preserve"> Alpha</w:t>
            </w:r>
          </w:p>
        </w:tc>
        <w:tc>
          <w:tcPr>
            <w:tcW w:w="1503" w:type="dxa"/>
            <w:tcBorders>
              <w:top w:val="single" w:sz="16" w:space="0" w:color="000000"/>
              <w:bottom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876247">
              <w:rPr>
                <w:rFonts w:ascii="Arial" w:hAnsi="Arial" w:cs="Arial"/>
                <w:color w:val="000000"/>
                <w:sz w:val="18"/>
                <w:szCs w:val="18"/>
                <w:lang w:val="en-ID"/>
              </w:rPr>
              <w:t>Cronbach's</w:t>
            </w:r>
            <w:proofErr w:type="spellEnd"/>
            <w:r w:rsidRPr="00876247">
              <w:rPr>
                <w:rFonts w:ascii="Arial" w:hAnsi="Arial" w:cs="Arial"/>
                <w:color w:val="000000"/>
                <w:sz w:val="18"/>
                <w:szCs w:val="18"/>
                <w:lang w:val="en-ID"/>
              </w:rPr>
              <w:t xml:space="preserve">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E5EE8" w:rsidRPr="0087624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76247">
              <w:rPr>
                <w:rFonts w:ascii="Arial" w:hAnsi="Arial" w:cs="Arial"/>
                <w:color w:val="000000"/>
                <w:sz w:val="18"/>
                <w:szCs w:val="18"/>
                <w:lang w:val="en-ID"/>
              </w:rPr>
              <w:t>N of Items</w:t>
            </w:r>
          </w:p>
        </w:tc>
      </w:tr>
      <w:tr w:rsidR="007E5EE8" w:rsidRPr="00876247" w:rsidTr="00214623">
        <w:trPr>
          <w:cantSplit/>
        </w:trPr>
        <w:tc>
          <w:tcPr>
            <w:tcW w:w="1503" w:type="dxa"/>
            <w:tcBorders>
              <w:top w:val="single" w:sz="16" w:space="0" w:color="000000"/>
              <w:left w:val="single" w:sz="16" w:space="0" w:color="000000"/>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.845</w:t>
            </w:r>
          </w:p>
        </w:tc>
        <w:tc>
          <w:tcPr>
            <w:tcW w:w="1503" w:type="dxa"/>
            <w:tcBorders>
              <w:top w:val="single" w:sz="16" w:space="0" w:color="000000"/>
              <w:bottom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.847</w:t>
            </w:r>
          </w:p>
        </w:tc>
        <w:tc>
          <w:tcPr>
            <w:tcW w:w="1174" w:type="dxa"/>
            <w:tcBorders>
              <w:top w:val="single" w:sz="16" w:space="0" w:color="000000"/>
              <w:bottom w:val="single" w:sz="16" w:space="0" w:color="000000"/>
              <w:right w:val="single" w:sz="16" w:space="0" w:color="000000"/>
            </w:tcBorders>
            <w:shd w:val="clear" w:color="auto" w:fill="FFFFFF"/>
            <w:vAlign w:val="center"/>
          </w:tcPr>
          <w:p w:rsidR="007E5EE8" w:rsidRPr="0087624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76247">
              <w:rPr>
                <w:rFonts w:ascii="Arial" w:hAnsi="Arial" w:cs="Arial"/>
                <w:color w:val="000000"/>
                <w:sz w:val="18"/>
                <w:szCs w:val="18"/>
                <w:lang w:val="en-ID"/>
              </w:rPr>
              <w:t>5</w:t>
            </w:r>
          </w:p>
        </w:tc>
      </w:tr>
    </w:tbl>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sectPr w:rsidR="007E5EE8" w:rsidSect="00A722F6">
          <w:pgSz w:w="11906" w:h="16838"/>
          <w:pgMar w:top="1701" w:right="2268" w:bottom="2268" w:left="1701" w:header="709" w:footer="709" w:gutter="0"/>
          <w:pgNumType w:start="112"/>
          <w:cols w:space="708"/>
          <w:docGrid w:linePitch="360"/>
        </w:sectPr>
      </w:pPr>
    </w:p>
    <w:p w:rsidR="007E5EE8" w:rsidRPr="00876247"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Pr="0089464A" w:rsidRDefault="007E5EE8" w:rsidP="007E5EE8">
      <w:pPr>
        <w:pStyle w:val="ListParagraph"/>
        <w:numPr>
          <w:ilvl w:val="0"/>
          <w:numId w:val="4"/>
        </w:numPr>
        <w:spacing w:after="0" w:line="360" w:lineRule="auto"/>
        <w:rPr>
          <w:rFonts w:ascii="Times New Roman" w:hAnsi="Times New Roman" w:cs="Times New Roman"/>
          <w:b/>
          <w:sz w:val="24"/>
          <w:lang w:val="en-GB"/>
        </w:rPr>
      </w:pPr>
      <w:proofErr w:type="spellStart"/>
      <w:r>
        <w:rPr>
          <w:rFonts w:ascii="Times New Roman" w:hAnsi="Times New Roman" w:cs="Times New Roman"/>
          <w:b/>
          <w:sz w:val="24"/>
          <w:lang w:val="en-GB"/>
        </w:rPr>
        <w:t>Efektivitas</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Pengelolaan</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Barang</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Milik</w:t>
      </w:r>
      <w:proofErr w:type="spellEnd"/>
      <w:r>
        <w:rPr>
          <w:rFonts w:ascii="Times New Roman" w:hAnsi="Times New Roman" w:cs="Times New Roman"/>
          <w:b/>
          <w:sz w:val="24"/>
          <w:lang w:val="en-GB"/>
        </w:rPr>
        <w:t xml:space="preserve"> Daerah (Y)</w:t>
      </w:r>
    </w:p>
    <w:tbl>
      <w:tblPr>
        <w:tblW w:w="13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0"/>
        <w:gridCol w:w="1915"/>
        <w:gridCol w:w="971"/>
        <w:gridCol w:w="972"/>
        <w:gridCol w:w="972"/>
        <w:gridCol w:w="972"/>
        <w:gridCol w:w="972"/>
        <w:gridCol w:w="972"/>
        <w:gridCol w:w="972"/>
        <w:gridCol w:w="972"/>
        <w:gridCol w:w="972"/>
        <w:gridCol w:w="972"/>
        <w:gridCol w:w="1034"/>
      </w:tblGrid>
      <w:tr w:rsidR="007E5EE8" w:rsidRPr="0089464A" w:rsidTr="00214623">
        <w:trPr>
          <w:cantSplit/>
          <w:trHeight w:val="303"/>
        </w:trPr>
        <w:tc>
          <w:tcPr>
            <w:tcW w:w="13698" w:type="dxa"/>
            <w:gridSpan w:val="13"/>
            <w:tcBorders>
              <w:top w:val="nil"/>
              <w:left w:val="nil"/>
              <w:bottom w:val="nil"/>
              <w:right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b/>
                <w:bCs/>
                <w:color w:val="000000"/>
                <w:sz w:val="18"/>
                <w:szCs w:val="18"/>
                <w:lang w:val="en-ID"/>
              </w:rPr>
              <w:t>Correlations</w:t>
            </w:r>
          </w:p>
        </w:tc>
      </w:tr>
      <w:tr w:rsidR="007E5EE8" w:rsidRPr="0089464A" w:rsidTr="00214623">
        <w:trPr>
          <w:cantSplit/>
          <w:trHeight w:val="292"/>
        </w:trPr>
        <w:tc>
          <w:tcPr>
            <w:tcW w:w="2945"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1" w:type="dxa"/>
            <w:tcBorders>
              <w:top w:val="single" w:sz="16" w:space="0" w:color="000000"/>
              <w:left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Y.1</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Y.2</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Y.3</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Y.4</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Y.5</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Y.6</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Y.7</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Y.8</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Y.9</w:t>
            </w:r>
          </w:p>
        </w:tc>
        <w:tc>
          <w:tcPr>
            <w:tcW w:w="972"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Y.10</w:t>
            </w:r>
          </w:p>
        </w:tc>
        <w:tc>
          <w:tcPr>
            <w:tcW w:w="1034" w:type="dxa"/>
            <w:tcBorders>
              <w:top w:val="single" w:sz="16" w:space="0" w:color="000000"/>
              <w:bottom w:val="single" w:sz="16" w:space="0" w:color="000000"/>
              <w:right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TOTAL_Y</w:t>
            </w:r>
          </w:p>
        </w:tc>
      </w:tr>
      <w:tr w:rsidR="007E5EE8" w:rsidRPr="0089464A" w:rsidTr="00214623">
        <w:trPr>
          <w:cantSplit/>
          <w:trHeight w:val="303"/>
        </w:trPr>
        <w:tc>
          <w:tcPr>
            <w:tcW w:w="1030" w:type="dxa"/>
            <w:vMerge w:val="restart"/>
            <w:tcBorders>
              <w:top w:val="single" w:sz="16" w:space="0" w:color="000000"/>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Y.1</w:t>
            </w:r>
          </w:p>
        </w:tc>
        <w:tc>
          <w:tcPr>
            <w:tcW w:w="1915" w:type="dxa"/>
            <w:tcBorders>
              <w:top w:val="single" w:sz="16" w:space="0" w:color="000000"/>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single" w:sz="16" w:space="0" w:color="000000"/>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.528</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.427</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.381</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.556</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.249</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.259</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.302</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.276</w:t>
            </w:r>
            <w:r w:rsidRPr="0089464A">
              <w:rPr>
                <w:rFonts w:ascii="Arial" w:hAnsi="Arial" w:cs="Arial"/>
                <w:color w:val="000000"/>
                <w:sz w:val="18"/>
                <w:szCs w:val="18"/>
                <w:vertAlign w:val="superscript"/>
                <w:lang w:val="en-ID"/>
              </w:rPr>
              <w:t>**</w:t>
            </w:r>
          </w:p>
        </w:tc>
        <w:tc>
          <w:tcPr>
            <w:tcW w:w="972" w:type="dxa"/>
            <w:tcBorders>
              <w:top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.095</w:t>
            </w:r>
          </w:p>
        </w:tc>
        <w:tc>
          <w:tcPr>
            <w:tcW w:w="1034" w:type="dxa"/>
            <w:tcBorders>
              <w:top w:val="single" w:sz="16" w:space="0" w:color="000000"/>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.592</w:t>
            </w:r>
            <w:r w:rsidRPr="0089464A">
              <w:rPr>
                <w:rFonts w:ascii="Arial" w:hAnsi="Arial" w:cs="Arial"/>
                <w:color w:val="000000"/>
                <w:sz w:val="18"/>
                <w:szCs w:val="18"/>
                <w:vertAlign w:val="superscript"/>
                <w:lang w:val="en-ID"/>
              </w:rPr>
              <w:t>**</w:t>
            </w:r>
          </w:p>
        </w:tc>
      </w:tr>
      <w:tr w:rsidR="007E5EE8" w:rsidRPr="0089464A" w:rsidTr="00214623">
        <w:trPr>
          <w:cantSplit/>
          <w:trHeight w:val="303"/>
        </w:trPr>
        <w:tc>
          <w:tcPr>
            <w:tcW w:w="1030" w:type="dxa"/>
            <w:vMerge/>
            <w:tcBorders>
              <w:top w:val="single" w:sz="16" w:space="0" w:color="000000"/>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.009</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.007</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.002</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.004</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.329</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03"/>
        </w:trPr>
        <w:tc>
          <w:tcPr>
            <w:tcW w:w="1030" w:type="dxa"/>
            <w:vMerge/>
            <w:tcBorders>
              <w:top w:val="single" w:sz="16" w:space="0" w:color="000000"/>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Y.2</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.528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.552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.394</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.561</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.386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.356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.410</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.175</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.709</w:t>
            </w:r>
            <w:r w:rsidRPr="0089464A">
              <w:rPr>
                <w:rFonts w:ascii="Arial" w:hAnsi="Arial" w:cs="Arial"/>
                <w:color w:val="000000"/>
                <w:sz w:val="18"/>
                <w:szCs w:val="18"/>
                <w:vertAlign w:val="superscript"/>
                <w:lang w:val="en-ID"/>
              </w:rPr>
              <w:t>**</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.070</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Y.3</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.427</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.552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.335</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.482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.578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.517</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.330</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.423</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.382</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.760</w:t>
            </w:r>
            <w:r w:rsidRPr="0089464A">
              <w:rPr>
                <w:rFonts w:ascii="Arial" w:hAnsi="Arial" w:cs="Arial"/>
                <w:color w:val="000000"/>
                <w:sz w:val="18"/>
                <w:szCs w:val="18"/>
                <w:vertAlign w:val="superscript"/>
                <w:lang w:val="en-ID"/>
              </w:rPr>
              <w:t>**</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Y.4</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.381</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.394</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.335</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.489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.241</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.338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.325</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.448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.217</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.589</w:t>
            </w:r>
            <w:r w:rsidRPr="0089464A">
              <w:rPr>
                <w:rFonts w:ascii="Arial" w:hAnsi="Arial" w:cs="Arial"/>
                <w:color w:val="000000"/>
                <w:sz w:val="18"/>
                <w:szCs w:val="18"/>
                <w:vertAlign w:val="superscript"/>
                <w:lang w:val="en-ID"/>
              </w:rPr>
              <w:t>**</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.012</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.024</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Y.5</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.556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.561</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.482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.489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.392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.496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.469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.432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.211</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.740</w:t>
            </w:r>
            <w:r w:rsidRPr="0089464A">
              <w:rPr>
                <w:rFonts w:ascii="Arial" w:hAnsi="Arial" w:cs="Arial"/>
                <w:color w:val="000000"/>
                <w:sz w:val="18"/>
                <w:szCs w:val="18"/>
                <w:vertAlign w:val="superscript"/>
                <w:lang w:val="en-ID"/>
              </w:rPr>
              <w:t>**</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.029</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Y.6</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.249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.386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.578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.241</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.392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.663</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.284</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.466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.277</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.729</w:t>
            </w:r>
            <w:r w:rsidRPr="0089464A">
              <w:rPr>
                <w:rFonts w:ascii="Arial" w:hAnsi="Arial" w:cs="Arial"/>
                <w:color w:val="000000"/>
                <w:sz w:val="18"/>
                <w:szCs w:val="18"/>
                <w:vertAlign w:val="superscript"/>
                <w:lang w:val="en-ID"/>
              </w:rPr>
              <w:t>**</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.009</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.012</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.003</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.004</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0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lastRenderedPageBreak/>
              <w:t>Y.7</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.259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.517</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.338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.496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.663</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.446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.612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.371</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.790</w:t>
            </w:r>
            <w:r w:rsidRPr="0089464A">
              <w:rPr>
                <w:rFonts w:ascii="Arial" w:hAnsi="Arial" w:cs="Arial"/>
                <w:color w:val="000000"/>
                <w:sz w:val="18"/>
                <w:szCs w:val="18"/>
                <w:vertAlign w:val="superscript"/>
                <w:lang w:val="en-ID"/>
              </w:rPr>
              <w:t>**</w:t>
            </w:r>
          </w:p>
        </w:tc>
      </w:tr>
      <w:tr w:rsidR="007E5EE8" w:rsidRPr="0089464A" w:rsidTr="00214623">
        <w:trPr>
          <w:cantSplit/>
          <w:trHeight w:val="31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.007</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24"/>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Y.8</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.302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.356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.330</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.325</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.469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.284</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.446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.327</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.598</w:t>
            </w:r>
            <w:r w:rsidRPr="0089464A">
              <w:rPr>
                <w:rFonts w:ascii="Arial" w:hAnsi="Arial" w:cs="Arial"/>
                <w:color w:val="000000"/>
                <w:sz w:val="18"/>
                <w:szCs w:val="18"/>
                <w:vertAlign w:val="superscript"/>
                <w:lang w:val="en-ID"/>
              </w:rPr>
              <w:t>**</w:t>
            </w:r>
          </w:p>
        </w:tc>
      </w:tr>
      <w:tr w:rsidR="007E5EE8" w:rsidRPr="0089464A" w:rsidTr="00214623">
        <w:trPr>
          <w:cantSplit/>
          <w:trHeight w:val="31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.002</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.003</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.001</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24"/>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Y.9</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.276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.410</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.423</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.448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.432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.466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.612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.326</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.422</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.707</w:t>
            </w:r>
            <w:r w:rsidRPr="0089464A">
              <w:rPr>
                <w:rFonts w:ascii="Arial" w:hAnsi="Arial" w:cs="Arial"/>
                <w:color w:val="000000"/>
                <w:sz w:val="18"/>
                <w:szCs w:val="18"/>
                <w:vertAlign w:val="superscript"/>
                <w:lang w:val="en-ID"/>
              </w:rPr>
              <w:t>**</w:t>
            </w:r>
          </w:p>
        </w:tc>
      </w:tr>
      <w:tr w:rsidR="007E5EE8" w:rsidRPr="0089464A" w:rsidTr="00214623">
        <w:trPr>
          <w:cantSplit/>
          <w:trHeight w:val="31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.004</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24"/>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Y.10</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.095</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.175</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.382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.217</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.211</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.277</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.371</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.327</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.422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.488</w:t>
            </w:r>
            <w:r w:rsidRPr="0089464A">
              <w:rPr>
                <w:rFonts w:ascii="Arial" w:hAnsi="Arial" w:cs="Arial"/>
                <w:color w:val="000000"/>
                <w:sz w:val="18"/>
                <w:szCs w:val="18"/>
                <w:vertAlign w:val="superscript"/>
                <w:lang w:val="en-ID"/>
              </w:rPr>
              <w:t>**</w:t>
            </w:r>
          </w:p>
        </w:tc>
      </w:tr>
      <w:tr w:rsidR="007E5EE8" w:rsidRPr="0089464A" w:rsidTr="00214623">
        <w:trPr>
          <w:cantSplit/>
          <w:trHeight w:val="324"/>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.329</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.070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.024</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.029</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.004</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.001</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r>
      <w:tr w:rsidR="007E5EE8" w:rsidRPr="0089464A" w:rsidTr="00214623">
        <w:trPr>
          <w:cantSplit/>
          <w:trHeight w:val="313"/>
        </w:trPr>
        <w:tc>
          <w:tcPr>
            <w:tcW w:w="1030" w:type="dxa"/>
            <w:vMerge/>
            <w:tcBorders>
              <w:top w:val="nil"/>
              <w:left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303"/>
        </w:trPr>
        <w:tc>
          <w:tcPr>
            <w:tcW w:w="1030" w:type="dxa"/>
            <w:vMerge w:val="restart"/>
            <w:tcBorders>
              <w:top w:val="nil"/>
              <w:left w:val="single" w:sz="16" w:space="0" w:color="000000"/>
              <w:bottom w:val="single" w:sz="16" w:space="0" w:color="000000"/>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TOTAL_Y</w:t>
            </w: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Pearson Correlation</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.592</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.709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.760</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.589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.740</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.729</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.790</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.598</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.707</w:t>
            </w:r>
            <w:r w:rsidRPr="0089464A">
              <w:rPr>
                <w:rFonts w:ascii="Arial" w:hAnsi="Arial" w:cs="Arial"/>
                <w:color w:val="000000"/>
                <w:sz w:val="18"/>
                <w:szCs w:val="18"/>
                <w:vertAlign w:val="superscript"/>
                <w:lang w:val="en-ID"/>
              </w:rPr>
              <w:t>**</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.488</w:t>
            </w:r>
            <w:r w:rsidRPr="0089464A">
              <w:rPr>
                <w:rFonts w:ascii="Arial" w:hAnsi="Arial" w:cs="Arial"/>
                <w:color w:val="000000"/>
                <w:sz w:val="18"/>
                <w:szCs w:val="18"/>
                <w:vertAlign w:val="superscript"/>
                <w:lang w:val="en-ID"/>
              </w:rPr>
              <w:t>**</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w:t>
            </w:r>
          </w:p>
        </w:tc>
      </w:tr>
      <w:tr w:rsidR="007E5EE8" w:rsidRPr="0089464A" w:rsidTr="00214623">
        <w:trPr>
          <w:cantSplit/>
          <w:trHeight w:val="334"/>
        </w:trPr>
        <w:tc>
          <w:tcPr>
            <w:tcW w:w="1030" w:type="dxa"/>
            <w:vMerge/>
            <w:tcBorders>
              <w:top w:val="nil"/>
              <w:left w:val="single" w:sz="16" w:space="0" w:color="000000"/>
              <w:bottom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915" w:type="dxa"/>
            <w:tcBorders>
              <w:top w:val="nil"/>
              <w:left w:val="nil"/>
              <w:bottom w:val="nil"/>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Sig. (2-tailed)</w:t>
            </w:r>
          </w:p>
        </w:tc>
        <w:tc>
          <w:tcPr>
            <w:tcW w:w="971" w:type="dxa"/>
            <w:tcBorders>
              <w:top w:val="nil"/>
              <w:left w:val="single" w:sz="16" w:space="0" w:color="000000"/>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972" w:type="dxa"/>
            <w:tcBorders>
              <w:top w:val="nil"/>
              <w:bottom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.000</w:t>
            </w:r>
          </w:p>
        </w:tc>
        <w:tc>
          <w:tcPr>
            <w:tcW w:w="1034" w:type="dxa"/>
            <w:tcBorders>
              <w:top w:val="nil"/>
              <w:bottom w:val="nil"/>
              <w:right w:val="single" w:sz="16" w:space="0" w:color="000000"/>
            </w:tcBorders>
            <w:shd w:val="clear" w:color="auto" w:fill="FFFFFF"/>
            <w:vAlign w:val="center"/>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89464A" w:rsidTr="00214623">
        <w:trPr>
          <w:cantSplit/>
          <w:trHeight w:val="345"/>
        </w:trPr>
        <w:tc>
          <w:tcPr>
            <w:tcW w:w="1030" w:type="dxa"/>
            <w:vMerge/>
            <w:tcBorders>
              <w:top w:val="nil"/>
              <w:left w:val="single" w:sz="16" w:space="0" w:color="000000"/>
              <w:bottom w:val="single" w:sz="16" w:space="0" w:color="000000"/>
              <w:right w:val="nil"/>
            </w:tcBorders>
            <w:shd w:val="clear" w:color="auto" w:fill="FFFFFF"/>
          </w:tcPr>
          <w:p w:rsidR="007E5EE8" w:rsidRPr="0089464A"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915" w:type="dxa"/>
            <w:tcBorders>
              <w:top w:val="nil"/>
              <w:left w:val="nil"/>
              <w:bottom w:val="single" w:sz="16" w:space="0" w:color="000000"/>
              <w:right w:val="single" w:sz="16" w:space="0" w:color="000000"/>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N</w:t>
            </w:r>
          </w:p>
        </w:tc>
        <w:tc>
          <w:tcPr>
            <w:tcW w:w="971" w:type="dxa"/>
            <w:tcBorders>
              <w:top w:val="nil"/>
              <w:left w:val="single" w:sz="16" w:space="0" w:color="000000"/>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972" w:type="dxa"/>
            <w:tcBorders>
              <w:top w:val="nil"/>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c>
          <w:tcPr>
            <w:tcW w:w="1034" w:type="dxa"/>
            <w:tcBorders>
              <w:top w:val="nil"/>
              <w:bottom w:val="single" w:sz="16" w:space="0" w:color="000000"/>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108</w:t>
            </w:r>
          </w:p>
        </w:tc>
      </w:tr>
      <w:tr w:rsidR="007E5EE8" w:rsidRPr="0089464A" w:rsidTr="00214623">
        <w:trPr>
          <w:cantSplit/>
          <w:trHeight w:val="292"/>
        </w:trPr>
        <w:tc>
          <w:tcPr>
            <w:tcW w:w="13698" w:type="dxa"/>
            <w:gridSpan w:val="13"/>
            <w:tcBorders>
              <w:top w:val="nil"/>
              <w:left w:val="nil"/>
              <w:bottom w:val="nil"/>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 Correlation is significant at the 0.01 level (2-tailed).</w:t>
            </w:r>
          </w:p>
        </w:tc>
      </w:tr>
      <w:tr w:rsidR="007E5EE8" w:rsidRPr="0089464A" w:rsidTr="00214623">
        <w:trPr>
          <w:cantSplit/>
          <w:trHeight w:val="303"/>
        </w:trPr>
        <w:tc>
          <w:tcPr>
            <w:tcW w:w="13698" w:type="dxa"/>
            <w:gridSpan w:val="13"/>
            <w:tcBorders>
              <w:top w:val="nil"/>
              <w:left w:val="nil"/>
              <w:bottom w:val="nil"/>
              <w:right w:val="nil"/>
            </w:tcBorders>
            <w:shd w:val="clear" w:color="auto" w:fill="FFFFFF"/>
          </w:tcPr>
          <w:p w:rsidR="007E5EE8" w:rsidRPr="0089464A"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89464A">
              <w:rPr>
                <w:rFonts w:ascii="Arial" w:hAnsi="Arial" w:cs="Arial"/>
                <w:color w:val="000000"/>
                <w:sz w:val="18"/>
                <w:szCs w:val="18"/>
                <w:lang w:val="en-ID"/>
              </w:rPr>
              <w:t>*. Correlation is significant at the 0.05 level (2-tailed).</w:t>
            </w:r>
          </w:p>
        </w:tc>
      </w:tr>
    </w:tbl>
    <w:p w:rsidR="007E5EE8" w:rsidRPr="0089464A"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5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51"/>
        <w:gridCol w:w="1949"/>
        <w:gridCol w:w="1524"/>
      </w:tblGrid>
      <w:tr w:rsidR="007E5EE8" w:rsidRPr="0089464A" w:rsidTr="00214623">
        <w:trPr>
          <w:cantSplit/>
          <w:trHeight w:val="187"/>
        </w:trPr>
        <w:tc>
          <w:tcPr>
            <w:tcW w:w="5424" w:type="dxa"/>
            <w:gridSpan w:val="3"/>
            <w:tcBorders>
              <w:top w:val="nil"/>
              <w:left w:val="nil"/>
              <w:bottom w:val="nil"/>
              <w:right w:val="nil"/>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b/>
                <w:bCs/>
                <w:color w:val="000000"/>
                <w:sz w:val="18"/>
                <w:szCs w:val="18"/>
                <w:lang w:val="en-ID"/>
              </w:rPr>
              <w:t>Reliability Statistics</w:t>
            </w:r>
          </w:p>
        </w:tc>
      </w:tr>
      <w:tr w:rsidR="007E5EE8" w:rsidRPr="0089464A" w:rsidTr="00214623">
        <w:trPr>
          <w:cantSplit/>
          <w:trHeight w:val="742"/>
        </w:trPr>
        <w:tc>
          <w:tcPr>
            <w:tcW w:w="1951" w:type="dxa"/>
            <w:tcBorders>
              <w:top w:val="single" w:sz="16" w:space="0" w:color="000000"/>
              <w:left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89464A">
              <w:rPr>
                <w:rFonts w:ascii="Arial" w:hAnsi="Arial" w:cs="Arial"/>
                <w:color w:val="000000"/>
                <w:sz w:val="18"/>
                <w:szCs w:val="18"/>
                <w:lang w:val="en-ID"/>
              </w:rPr>
              <w:t>Cronbach's</w:t>
            </w:r>
            <w:proofErr w:type="spellEnd"/>
            <w:r w:rsidRPr="0089464A">
              <w:rPr>
                <w:rFonts w:ascii="Arial" w:hAnsi="Arial" w:cs="Arial"/>
                <w:color w:val="000000"/>
                <w:sz w:val="18"/>
                <w:szCs w:val="18"/>
                <w:lang w:val="en-ID"/>
              </w:rPr>
              <w:t xml:space="preserve"> Alpha</w:t>
            </w:r>
          </w:p>
        </w:tc>
        <w:tc>
          <w:tcPr>
            <w:tcW w:w="1949" w:type="dxa"/>
            <w:tcBorders>
              <w:top w:val="single" w:sz="16" w:space="0" w:color="000000"/>
              <w:bottom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89464A">
              <w:rPr>
                <w:rFonts w:ascii="Arial" w:hAnsi="Arial" w:cs="Arial"/>
                <w:color w:val="000000"/>
                <w:sz w:val="18"/>
                <w:szCs w:val="18"/>
                <w:lang w:val="en-ID"/>
              </w:rPr>
              <w:t>Cronbach's</w:t>
            </w:r>
            <w:proofErr w:type="spellEnd"/>
            <w:r w:rsidRPr="0089464A">
              <w:rPr>
                <w:rFonts w:ascii="Arial" w:hAnsi="Arial" w:cs="Arial"/>
                <w:color w:val="000000"/>
                <w:sz w:val="18"/>
                <w:szCs w:val="18"/>
                <w:lang w:val="en-ID"/>
              </w:rPr>
              <w:t xml:space="preserve"> Alpha Based on Standardized Items</w:t>
            </w:r>
          </w:p>
        </w:tc>
        <w:tc>
          <w:tcPr>
            <w:tcW w:w="1523" w:type="dxa"/>
            <w:tcBorders>
              <w:top w:val="single" w:sz="16" w:space="0" w:color="000000"/>
              <w:bottom w:val="single" w:sz="16" w:space="0" w:color="000000"/>
              <w:right w:val="single" w:sz="16" w:space="0" w:color="000000"/>
            </w:tcBorders>
            <w:shd w:val="clear" w:color="auto" w:fill="FFFFFF"/>
            <w:vAlign w:val="bottom"/>
          </w:tcPr>
          <w:p w:rsidR="007E5EE8" w:rsidRPr="0089464A"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89464A">
              <w:rPr>
                <w:rFonts w:ascii="Arial" w:hAnsi="Arial" w:cs="Arial"/>
                <w:color w:val="000000"/>
                <w:sz w:val="18"/>
                <w:szCs w:val="18"/>
                <w:lang w:val="en-ID"/>
              </w:rPr>
              <w:t>N of Items</w:t>
            </w:r>
          </w:p>
        </w:tc>
      </w:tr>
      <w:tr w:rsidR="007E5EE8" w:rsidRPr="0089464A" w:rsidTr="00214623">
        <w:trPr>
          <w:cantSplit/>
          <w:trHeight w:val="180"/>
        </w:trPr>
        <w:tc>
          <w:tcPr>
            <w:tcW w:w="1951" w:type="dxa"/>
            <w:tcBorders>
              <w:top w:val="single" w:sz="16" w:space="0" w:color="000000"/>
              <w:left w:val="single" w:sz="16" w:space="0" w:color="000000"/>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.862</w:t>
            </w:r>
          </w:p>
        </w:tc>
        <w:tc>
          <w:tcPr>
            <w:tcW w:w="1949" w:type="dxa"/>
            <w:tcBorders>
              <w:top w:val="single" w:sz="16" w:space="0" w:color="000000"/>
              <w:bottom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.866</w:t>
            </w:r>
          </w:p>
        </w:tc>
        <w:tc>
          <w:tcPr>
            <w:tcW w:w="1523" w:type="dxa"/>
            <w:tcBorders>
              <w:top w:val="single" w:sz="16" w:space="0" w:color="000000"/>
              <w:bottom w:val="single" w:sz="16" w:space="0" w:color="000000"/>
              <w:right w:val="single" w:sz="16" w:space="0" w:color="000000"/>
            </w:tcBorders>
            <w:shd w:val="clear" w:color="auto" w:fill="FFFFFF"/>
            <w:vAlign w:val="center"/>
          </w:tcPr>
          <w:p w:rsidR="007E5EE8" w:rsidRPr="0089464A"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89464A">
              <w:rPr>
                <w:rFonts w:ascii="Arial" w:hAnsi="Arial" w:cs="Arial"/>
                <w:color w:val="000000"/>
                <w:sz w:val="18"/>
                <w:szCs w:val="18"/>
                <w:lang w:val="en-ID"/>
              </w:rPr>
              <w:t>10</w:t>
            </w:r>
          </w:p>
        </w:tc>
      </w:tr>
    </w:tbl>
    <w:p w:rsidR="007E5EE8" w:rsidRDefault="007E5EE8" w:rsidP="007E5EE8">
      <w:pPr>
        <w:autoSpaceDE w:val="0"/>
        <w:autoSpaceDN w:val="0"/>
        <w:adjustRightInd w:val="0"/>
        <w:spacing w:after="0" w:line="400" w:lineRule="atLeast"/>
        <w:rPr>
          <w:rFonts w:ascii="Times New Roman" w:hAnsi="Times New Roman" w:cs="Times New Roman"/>
          <w:sz w:val="24"/>
          <w:szCs w:val="24"/>
          <w:lang w:val="en-ID"/>
        </w:rPr>
        <w:sectPr w:rsidR="007E5EE8" w:rsidSect="00D674E1">
          <w:pgSz w:w="16838" w:h="11906" w:orient="landscape"/>
          <w:pgMar w:top="2268" w:right="2268" w:bottom="1701" w:left="1701" w:header="709" w:footer="709" w:gutter="0"/>
          <w:pgNumType w:start="117"/>
          <w:cols w:space="708"/>
          <w:docGrid w:linePitch="360"/>
        </w:sectPr>
      </w:pPr>
    </w:p>
    <w:p w:rsidR="007E5EE8" w:rsidRDefault="007E5EE8" w:rsidP="007E5EE8">
      <w:pPr>
        <w:pStyle w:val="ListParagraph"/>
        <w:numPr>
          <w:ilvl w:val="0"/>
          <w:numId w:val="3"/>
        </w:numPr>
        <w:autoSpaceDE w:val="0"/>
        <w:autoSpaceDN w:val="0"/>
        <w:adjustRightInd w:val="0"/>
        <w:spacing w:after="0" w:line="400" w:lineRule="atLeast"/>
        <w:rPr>
          <w:rFonts w:ascii="Times New Roman" w:hAnsi="Times New Roman" w:cs="Times New Roman"/>
          <w:b/>
          <w:sz w:val="24"/>
          <w:szCs w:val="24"/>
          <w:lang w:val="en-ID"/>
        </w:rPr>
      </w:pPr>
      <w:bookmarkStart w:id="4" w:name="_Hlk170087542"/>
      <w:proofErr w:type="spellStart"/>
      <w:r>
        <w:rPr>
          <w:rFonts w:ascii="Times New Roman" w:hAnsi="Times New Roman" w:cs="Times New Roman"/>
          <w:b/>
          <w:sz w:val="24"/>
          <w:szCs w:val="24"/>
          <w:lang w:val="en-ID"/>
        </w:rPr>
        <w:lastRenderedPageBreak/>
        <w:t>Hasil</w:t>
      </w:r>
      <w:proofErr w:type="spellEnd"/>
      <w:r>
        <w:rPr>
          <w:rFonts w:ascii="Times New Roman" w:hAnsi="Times New Roman" w:cs="Times New Roman"/>
          <w:b/>
          <w:sz w:val="24"/>
          <w:szCs w:val="24"/>
          <w:lang w:val="en-ID"/>
        </w:rPr>
        <w:t xml:space="preserve"> Output SPSS </w:t>
      </w:r>
      <w:proofErr w:type="spellStart"/>
      <w:r>
        <w:rPr>
          <w:rFonts w:ascii="Times New Roman" w:hAnsi="Times New Roman" w:cs="Times New Roman"/>
          <w:b/>
          <w:sz w:val="24"/>
          <w:szCs w:val="24"/>
          <w:lang w:val="en-ID"/>
        </w:rPr>
        <w:t>versi</w:t>
      </w:r>
      <w:proofErr w:type="spellEnd"/>
      <w:r>
        <w:rPr>
          <w:rFonts w:ascii="Times New Roman" w:hAnsi="Times New Roman" w:cs="Times New Roman"/>
          <w:b/>
          <w:sz w:val="24"/>
          <w:szCs w:val="24"/>
          <w:lang w:val="en-ID"/>
        </w:rPr>
        <w:t xml:space="preserve"> 22 (</w:t>
      </w:r>
      <w:proofErr w:type="spellStart"/>
      <w:r>
        <w:rPr>
          <w:rFonts w:ascii="Times New Roman" w:hAnsi="Times New Roman" w:cs="Times New Roman"/>
          <w:b/>
          <w:sz w:val="24"/>
          <w:szCs w:val="24"/>
          <w:lang w:val="en-ID"/>
        </w:rPr>
        <w:t>Uji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Normalitas</w:t>
      </w:r>
      <w:proofErr w:type="spellEnd"/>
      <w:r>
        <w:rPr>
          <w:rFonts w:ascii="Times New Roman" w:hAnsi="Times New Roman" w:cs="Times New Roman"/>
          <w:b/>
          <w:sz w:val="24"/>
          <w:szCs w:val="24"/>
          <w:lang w:val="en-ID"/>
        </w:rPr>
        <w:t>)</w:t>
      </w:r>
      <w:bookmarkEnd w:id="4"/>
    </w:p>
    <w:p w:rsidR="007E5EE8" w:rsidRPr="00ED3527" w:rsidRDefault="007E5EE8" w:rsidP="007E5EE8">
      <w:pPr>
        <w:pStyle w:val="ListParagraph"/>
        <w:autoSpaceDE w:val="0"/>
        <w:autoSpaceDN w:val="0"/>
        <w:adjustRightInd w:val="0"/>
        <w:spacing w:after="0" w:line="240" w:lineRule="auto"/>
        <w:rPr>
          <w:rFonts w:ascii="Times New Roman" w:hAnsi="Times New Roman" w:cs="Times New Roman"/>
          <w:sz w:val="24"/>
          <w:szCs w:val="24"/>
          <w:lang w:val="en-ID"/>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7E5EE8" w:rsidRPr="00ED3527" w:rsidTr="00214623">
        <w:trPr>
          <w:cantSplit/>
        </w:trPr>
        <w:tc>
          <w:tcPr>
            <w:tcW w:w="5365" w:type="dxa"/>
            <w:gridSpan w:val="3"/>
            <w:tcBorders>
              <w:top w:val="nil"/>
              <w:left w:val="nil"/>
              <w:bottom w:val="nil"/>
              <w:right w:val="nil"/>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D3527">
              <w:rPr>
                <w:rFonts w:ascii="Arial" w:hAnsi="Arial" w:cs="Arial"/>
                <w:b/>
                <w:bCs/>
                <w:color w:val="000000"/>
                <w:sz w:val="18"/>
                <w:szCs w:val="18"/>
                <w:lang w:val="en-ID"/>
              </w:rPr>
              <w:t>One-Sample Kolmogorov-Smirnov Test</w:t>
            </w:r>
          </w:p>
        </w:tc>
      </w:tr>
      <w:tr w:rsidR="007E5EE8" w:rsidRPr="00ED3527" w:rsidTr="00214623">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ED3527"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E5EE8" w:rsidRPr="00ED3527"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ED3527">
              <w:rPr>
                <w:rFonts w:ascii="Arial" w:hAnsi="Arial" w:cs="Arial"/>
                <w:color w:val="000000"/>
                <w:sz w:val="18"/>
                <w:szCs w:val="18"/>
                <w:lang w:val="en-ID"/>
              </w:rPr>
              <w:t>Standardized Residual</w:t>
            </w:r>
          </w:p>
        </w:tc>
      </w:tr>
      <w:tr w:rsidR="007E5EE8" w:rsidRPr="00ED3527" w:rsidTr="00214623">
        <w:trPr>
          <w:cantSplit/>
        </w:trPr>
        <w:tc>
          <w:tcPr>
            <w:tcW w:w="3890" w:type="dxa"/>
            <w:gridSpan w:val="2"/>
            <w:tcBorders>
              <w:top w:val="single" w:sz="16" w:space="0" w:color="000000"/>
              <w:left w:val="single" w:sz="16" w:space="0" w:color="000000"/>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108</w:t>
            </w:r>
          </w:p>
        </w:tc>
      </w:tr>
      <w:tr w:rsidR="007E5EE8" w:rsidRPr="00ED3527" w:rsidTr="00214623">
        <w:trPr>
          <w:cantSplit/>
        </w:trPr>
        <w:tc>
          <w:tcPr>
            <w:tcW w:w="2445" w:type="dxa"/>
            <w:vMerge w:val="restart"/>
            <w:tcBorders>
              <w:top w:val="nil"/>
              <w:left w:val="single" w:sz="16" w:space="0" w:color="000000"/>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 xml:space="preserve">Normal </w:t>
            </w:r>
            <w:proofErr w:type="spellStart"/>
            <w:r w:rsidRPr="00ED3527">
              <w:rPr>
                <w:rFonts w:ascii="Arial" w:hAnsi="Arial" w:cs="Arial"/>
                <w:color w:val="000000"/>
                <w:sz w:val="18"/>
                <w:szCs w:val="18"/>
                <w:lang w:val="en-ID"/>
              </w:rPr>
              <w:t>Parameters</w:t>
            </w:r>
            <w:r w:rsidRPr="00ED3527">
              <w:rPr>
                <w:rFonts w:ascii="Arial" w:hAnsi="Arial" w:cs="Arial"/>
                <w:color w:val="000000"/>
                <w:sz w:val="18"/>
                <w:szCs w:val="18"/>
                <w:vertAlign w:val="superscript"/>
                <w:lang w:val="en-ID"/>
              </w:rPr>
              <w:t>a,b</w:t>
            </w:r>
            <w:proofErr w:type="spellEnd"/>
          </w:p>
        </w:tc>
        <w:tc>
          <w:tcPr>
            <w:tcW w:w="1445" w:type="dxa"/>
            <w:tcBorders>
              <w:top w:val="nil"/>
              <w:left w:val="nil"/>
              <w:bottom w:val="nil"/>
              <w:right w:val="single" w:sz="16" w:space="0" w:color="000000"/>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Mean</w:t>
            </w:r>
          </w:p>
        </w:tc>
        <w:tc>
          <w:tcPr>
            <w:tcW w:w="1475" w:type="dxa"/>
            <w:tcBorders>
              <w:top w:val="nil"/>
              <w:left w:val="single" w:sz="16" w:space="0" w:color="000000"/>
              <w:bottom w:val="nil"/>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.0000000</w:t>
            </w:r>
          </w:p>
        </w:tc>
      </w:tr>
      <w:tr w:rsidR="007E5EE8" w:rsidRPr="00ED3527" w:rsidTr="00214623">
        <w:trPr>
          <w:cantSplit/>
        </w:trPr>
        <w:tc>
          <w:tcPr>
            <w:tcW w:w="2445" w:type="dxa"/>
            <w:vMerge/>
            <w:tcBorders>
              <w:top w:val="nil"/>
              <w:left w:val="single" w:sz="16" w:space="0" w:color="000000"/>
              <w:bottom w:val="nil"/>
              <w:right w:val="nil"/>
            </w:tcBorders>
            <w:shd w:val="clear" w:color="auto" w:fill="FFFFFF"/>
          </w:tcPr>
          <w:p w:rsidR="007E5EE8" w:rsidRPr="00ED352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Std. Deviation</w:t>
            </w:r>
          </w:p>
        </w:tc>
        <w:tc>
          <w:tcPr>
            <w:tcW w:w="1475" w:type="dxa"/>
            <w:tcBorders>
              <w:top w:val="nil"/>
              <w:left w:val="single" w:sz="16" w:space="0" w:color="000000"/>
              <w:bottom w:val="nil"/>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.97635599</w:t>
            </w:r>
          </w:p>
        </w:tc>
      </w:tr>
      <w:tr w:rsidR="007E5EE8" w:rsidRPr="00ED3527" w:rsidTr="00214623">
        <w:trPr>
          <w:cantSplit/>
        </w:trPr>
        <w:tc>
          <w:tcPr>
            <w:tcW w:w="2445" w:type="dxa"/>
            <w:vMerge w:val="restart"/>
            <w:tcBorders>
              <w:top w:val="nil"/>
              <w:left w:val="single" w:sz="16" w:space="0" w:color="000000"/>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Absolute</w:t>
            </w:r>
          </w:p>
        </w:tc>
        <w:tc>
          <w:tcPr>
            <w:tcW w:w="1475" w:type="dxa"/>
            <w:tcBorders>
              <w:top w:val="nil"/>
              <w:left w:val="single" w:sz="16" w:space="0" w:color="000000"/>
              <w:bottom w:val="nil"/>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.067</w:t>
            </w:r>
          </w:p>
        </w:tc>
      </w:tr>
      <w:tr w:rsidR="007E5EE8" w:rsidRPr="00ED3527" w:rsidTr="00214623">
        <w:trPr>
          <w:cantSplit/>
        </w:trPr>
        <w:tc>
          <w:tcPr>
            <w:tcW w:w="2445" w:type="dxa"/>
            <w:vMerge/>
            <w:tcBorders>
              <w:top w:val="nil"/>
              <w:left w:val="single" w:sz="16" w:space="0" w:color="000000"/>
              <w:bottom w:val="nil"/>
              <w:right w:val="nil"/>
            </w:tcBorders>
            <w:shd w:val="clear" w:color="auto" w:fill="FFFFFF"/>
          </w:tcPr>
          <w:p w:rsidR="007E5EE8" w:rsidRPr="00ED352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Positive</w:t>
            </w:r>
          </w:p>
        </w:tc>
        <w:tc>
          <w:tcPr>
            <w:tcW w:w="1475" w:type="dxa"/>
            <w:tcBorders>
              <w:top w:val="nil"/>
              <w:left w:val="single" w:sz="16" w:space="0" w:color="000000"/>
              <w:bottom w:val="nil"/>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.067</w:t>
            </w:r>
          </w:p>
        </w:tc>
      </w:tr>
      <w:tr w:rsidR="007E5EE8" w:rsidRPr="00ED3527" w:rsidTr="00214623">
        <w:trPr>
          <w:cantSplit/>
        </w:trPr>
        <w:tc>
          <w:tcPr>
            <w:tcW w:w="2445" w:type="dxa"/>
            <w:vMerge/>
            <w:tcBorders>
              <w:top w:val="nil"/>
              <w:left w:val="single" w:sz="16" w:space="0" w:color="000000"/>
              <w:bottom w:val="nil"/>
              <w:right w:val="nil"/>
            </w:tcBorders>
            <w:shd w:val="clear" w:color="auto" w:fill="FFFFFF"/>
          </w:tcPr>
          <w:p w:rsidR="007E5EE8" w:rsidRPr="00ED3527"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Negative</w:t>
            </w:r>
          </w:p>
        </w:tc>
        <w:tc>
          <w:tcPr>
            <w:tcW w:w="1475" w:type="dxa"/>
            <w:tcBorders>
              <w:top w:val="nil"/>
              <w:left w:val="single" w:sz="16" w:space="0" w:color="000000"/>
              <w:bottom w:val="nil"/>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-.054</w:t>
            </w:r>
          </w:p>
        </w:tc>
      </w:tr>
      <w:tr w:rsidR="007E5EE8" w:rsidRPr="00ED3527" w:rsidTr="00214623">
        <w:trPr>
          <w:cantSplit/>
        </w:trPr>
        <w:tc>
          <w:tcPr>
            <w:tcW w:w="3890" w:type="dxa"/>
            <w:gridSpan w:val="2"/>
            <w:tcBorders>
              <w:top w:val="nil"/>
              <w:left w:val="single" w:sz="16" w:space="0" w:color="000000"/>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.067</w:t>
            </w:r>
          </w:p>
        </w:tc>
      </w:tr>
      <w:tr w:rsidR="007E5EE8" w:rsidRPr="00ED3527" w:rsidTr="00214623">
        <w:trPr>
          <w:cantSplit/>
        </w:trPr>
        <w:tc>
          <w:tcPr>
            <w:tcW w:w="3890" w:type="dxa"/>
            <w:gridSpan w:val="2"/>
            <w:tcBorders>
              <w:top w:val="nil"/>
              <w:left w:val="single" w:sz="16" w:space="0" w:color="000000"/>
              <w:bottom w:val="single" w:sz="16" w:space="0" w:color="000000"/>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ED3527">
              <w:rPr>
                <w:rFonts w:ascii="Arial" w:hAnsi="Arial" w:cs="Arial"/>
                <w:color w:val="000000"/>
                <w:sz w:val="18"/>
                <w:szCs w:val="18"/>
                <w:lang w:val="en-ID"/>
              </w:rPr>
              <w:t>Asymp</w:t>
            </w:r>
            <w:proofErr w:type="spellEnd"/>
            <w:r w:rsidRPr="00ED3527">
              <w:rPr>
                <w:rFonts w:ascii="Arial" w:hAnsi="Arial" w:cs="Arial"/>
                <w:color w:val="000000"/>
                <w:sz w:val="18"/>
                <w:szCs w:val="18"/>
                <w:lang w:val="en-ID"/>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7E5EE8" w:rsidRPr="00ED3527"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ED3527">
              <w:rPr>
                <w:rFonts w:ascii="Arial" w:hAnsi="Arial" w:cs="Arial"/>
                <w:color w:val="000000"/>
                <w:sz w:val="18"/>
                <w:szCs w:val="18"/>
                <w:lang w:val="en-ID"/>
              </w:rPr>
              <w:t>.200</w:t>
            </w:r>
            <w:r w:rsidRPr="00ED3527">
              <w:rPr>
                <w:rFonts w:ascii="Arial" w:hAnsi="Arial" w:cs="Arial"/>
                <w:color w:val="000000"/>
                <w:sz w:val="18"/>
                <w:szCs w:val="18"/>
                <w:vertAlign w:val="superscript"/>
                <w:lang w:val="en-ID"/>
              </w:rPr>
              <w:t>c,d</w:t>
            </w:r>
          </w:p>
        </w:tc>
      </w:tr>
      <w:tr w:rsidR="007E5EE8" w:rsidRPr="00ED3527" w:rsidTr="00214623">
        <w:trPr>
          <w:cantSplit/>
        </w:trPr>
        <w:tc>
          <w:tcPr>
            <w:tcW w:w="5365" w:type="dxa"/>
            <w:gridSpan w:val="3"/>
            <w:tcBorders>
              <w:top w:val="nil"/>
              <w:left w:val="nil"/>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a. Test distribution is Normal.</w:t>
            </w:r>
          </w:p>
        </w:tc>
      </w:tr>
      <w:tr w:rsidR="007E5EE8" w:rsidRPr="00ED3527" w:rsidTr="00214623">
        <w:trPr>
          <w:cantSplit/>
        </w:trPr>
        <w:tc>
          <w:tcPr>
            <w:tcW w:w="5365" w:type="dxa"/>
            <w:gridSpan w:val="3"/>
            <w:tcBorders>
              <w:top w:val="nil"/>
              <w:left w:val="nil"/>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b. Calculated from data.</w:t>
            </w:r>
          </w:p>
        </w:tc>
      </w:tr>
      <w:tr w:rsidR="007E5EE8" w:rsidRPr="00ED3527" w:rsidTr="00214623">
        <w:trPr>
          <w:cantSplit/>
        </w:trPr>
        <w:tc>
          <w:tcPr>
            <w:tcW w:w="5365" w:type="dxa"/>
            <w:gridSpan w:val="3"/>
            <w:tcBorders>
              <w:top w:val="nil"/>
              <w:left w:val="nil"/>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gramStart"/>
            <w:r w:rsidRPr="00ED3527">
              <w:rPr>
                <w:rFonts w:ascii="Arial" w:hAnsi="Arial" w:cs="Arial"/>
                <w:color w:val="000000"/>
                <w:sz w:val="18"/>
                <w:szCs w:val="18"/>
                <w:lang w:val="en-ID"/>
              </w:rPr>
              <w:t>c</w:t>
            </w:r>
            <w:proofErr w:type="gramEnd"/>
            <w:r w:rsidRPr="00ED3527">
              <w:rPr>
                <w:rFonts w:ascii="Arial" w:hAnsi="Arial" w:cs="Arial"/>
                <w:color w:val="000000"/>
                <w:sz w:val="18"/>
                <w:szCs w:val="18"/>
                <w:lang w:val="en-ID"/>
              </w:rPr>
              <w:t xml:space="preserve">. </w:t>
            </w:r>
            <w:proofErr w:type="spellStart"/>
            <w:r w:rsidRPr="00ED3527">
              <w:rPr>
                <w:rFonts w:ascii="Arial" w:hAnsi="Arial" w:cs="Arial"/>
                <w:color w:val="000000"/>
                <w:sz w:val="18"/>
                <w:szCs w:val="18"/>
                <w:lang w:val="en-ID"/>
              </w:rPr>
              <w:t>Lilliefors</w:t>
            </w:r>
            <w:proofErr w:type="spellEnd"/>
            <w:r w:rsidRPr="00ED3527">
              <w:rPr>
                <w:rFonts w:ascii="Arial" w:hAnsi="Arial" w:cs="Arial"/>
                <w:color w:val="000000"/>
                <w:sz w:val="18"/>
                <w:szCs w:val="18"/>
                <w:lang w:val="en-ID"/>
              </w:rPr>
              <w:t xml:space="preserve"> Significance Correction.</w:t>
            </w:r>
          </w:p>
        </w:tc>
      </w:tr>
      <w:tr w:rsidR="007E5EE8" w:rsidRPr="00ED3527" w:rsidTr="00214623">
        <w:trPr>
          <w:cantSplit/>
        </w:trPr>
        <w:tc>
          <w:tcPr>
            <w:tcW w:w="5365" w:type="dxa"/>
            <w:gridSpan w:val="3"/>
            <w:tcBorders>
              <w:top w:val="nil"/>
              <w:left w:val="nil"/>
              <w:bottom w:val="nil"/>
              <w:right w:val="nil"/>
            </w:tcBorders>
            <w:shd w:val="clear" w:color="auto" w:fill="FFFFFF"/>
          </w:tcPr>
          <w:p w:rsidR="007E5EE8" w:rsidRPr="00ED3527"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ED3527">
              <w:rPr>
                <w:rFonts w:ascii="Arial" w:hAnsi="Arial" w:cs="Arial"/>
                <w:color w:val="000000"/>
                <w:sz w:val="18"/>
                <w:szCs w:val="18"/>
                <w:lang w:val="en-ID"/>
              </w:rPr>
              <w:t>d. This is a lower bound of the true significance.</w:t>
            </w:r>
          </w:p>
        </w:tc>
      </w:tr>
    </w:tbl>
    <w:p w:rsidR="007E5EE8" w:rsidRPr="007F0D2C" w:rsidRDefault="007E5EE8" w:rsidP="007E5EE8">
      <w:pPr>
        <w:pStyle w:val="ListParagraph"/>
        <w:numPr>
          <w:ilvl w:val="0"/>
          <w:numId w:val="3"/>
        </w:numPr>
        <w:autoSpaceDE w:val="0"/>
        <w:autoSpaceDN w:val="0"/>
        <w:adjustRightInd w:val="0"/>
        <w:spacing w:after="0" w:line="400" w:lineRule="atLeast"/>
        <w:rPr>
          <w:rFonts w:ascii="Times New Roman" w:hAnsi="Times New Roman" w:cs="Times New Roman"/>
          <w:b/>
          <w:sz w:val="24"/>
          <w:szCs w:val="24"/>
          <w:lang w:val="en-ID"/>
        </w:rPr>
      </w:pPr>
      <w:bookmarkStart w:id="5" w:name="_Hlk170087555"/>
      <w:proofErr w:type="spellStart"/>
      <w:r w:rsidRPr="00ED3527">
        <w:rPr>
          <w:rFonts w:ascii="Times New Roman" w:hAnsi="Times New Roman" w:cs="Times New Roman"/>
          <w:b/>
          <w:sz w:val="24"/>
          <w:szCs w:val="24"/>
          <w:lang w:val="en-ID"/>
        </w:rPr>
        <w:t>Hasil</w:t>
      </w:r>
      <w:proofErr w:type="spellEnd"/>
      <w:r w:rsidRPr="00ED3527">
        <w:rPr>
          <w:rFonts w:ascii="Times New Roman" w:hAnsi="Times New Roman" w:cs="Times New Roman"/>
          <w:b/>
          <w:sz w:val="24"/>
          <w:szCs w:val="24"/>
          <w:lang w:val="en-ID"/>
        </w:rPr>
        <w:t xml:space="preserve"> Output SPSS </w:t>
      </w:r>
      <w:proofErr w:type="spellStart"/>
      <w:r w:rsidRPr="00ED3527">
        <w:rPr>
          <w:rFonts w:ascii="Times New Roman" w:hAnsi="Times New Roman" w:cs="Times New Roman"/>
          <w:b/>
          <w:sz w:val="24"/>
          <w:szCs w:val="24"/>
          <w:lang w:val="en-ID"/>
        </w:rPr>
        <w:t>versi</w:t>
      </w:r>
      <w:proofErr w:type="spellEnd"/>
      <w:r w:rsidRPr="00ED3527">
        <w:rPr>
          <w:rFonts w:ascii="Times New Roman" w:hAnsi="Times New Roman" w:cs="Times New Roman"/>
          <w:b/>
          <w:sz w:val="24"/>
          <w:szCs w:val="24"/>
          <w:lang w:val="en-ID"/>
        </w:rPr>
        <w:t xml:space="preserve"> 22 (</w:t>
      </w:r>
      <w:proofErr w:type="spellStart"/>
      <w:r w:rsidRPr="00ED3527">
        <w:rPr>
          <w:rFonts w:ascii="Times New Roman" w:hAnsi="Times New Roman" w:cs="Times New Roman"/>
          <w:b/>
          <w:sz w:val="24"/>
          <w:szCs w:val="24"/>
          <w:lang w:val="en-ID"/>
        </w:rPr>
        <w:t>Uji</w:t>
      </w:r>
      <w:proofErr w:type="spellEnd"/>
      <w:r w:rsidRPr="00ED3527">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Multikolinearitas</w:t>
      </w:r>
      <w:proofErr w:type="spellEnd"/>
      <w:r w:rsidRPr="00ED3527">
        <w:rPr>
          <w:rFonts w:ascii="Times New Roman" w:hAnsi="Times New Roman" w:cs="Times New Roman"/>
          <w:b/>
          <w:sz w:val="24"/>
          <w:szCs w:val="24"/>
          <w:lang w:val="en-ID"/>
        </w:rPr>
        <w:t>)</w:t>
      </w:r>
    </w:p>
    <w:tbl>
      <w:tblPr>
        <w:tblW w:w="9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6"/>
        <w:gridCol w:w="2059"/>
        <w:gridCol w:w="1119"/>
        <w:gridCol w:w="1120"/>
        <w:gridCol w:w="1235"/>
        <w:gridCol w:w="849"/>
        <w:gridCol w:w="849"/>
        <w:gridCol w:w="952"/>
        <w:gridCol w:w="866"/>
      </w:tblGrid>
      <w:tr w:rsidR="007E5EE8" w:rsidRPr="007F0D2C" w:rsidTr="00214623">
        <w:trPr>
          <w:cantSplit/>
          <w:trHeight w:val="283"/>
        </w:trPr>
        <w:tc>
          <w:tcPr>
            <w:tcW w:w="9665" w:type="dxa"/>
            <w:gridSpan w:val="9"/>
            <w:tcBorders>
              <w:top w:val="nil"/>
              <w:left w:val="nil"/>
              <w:bottom w:val="nil"/>
              <w:right w:val="nil"/>
            </w:tcBorders>
            <w:shd w:val="clear" w:color="auto" w:fill="FFFFFF"/>
            <w:vAlign w:val="center"/>
          </w:tcPr>
          <w:bookmarkEnd w:id="5"/>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7F0D2C">
              <w:rPr>
                <w:rFonts w:ascii="Arial" w:hAnsi="Arial" w:cs="Arial"/>
                <w:b/>
                <w:bCs/>
                <w:color w:val="000000"/>
                <w:sz w:val="18"/>
                <w:szCs w:val="18"/>
                <w:lang w:val="en-ID"/>
              </w:rPr>
              <w:t>Coefficients</w:t>
            </w:r>
            <w:r w:rsidRPr="007F0D2C">
              <w:rPr>
                <w:rFonts w:ascii="Arial" w:hAnsi="Arial" w:cs="Arial"/>
                <w:b/>
                <w:bCs/>
                <w:color w:val="000000"/>
                <w:sz w:val="18"/>
                <w:szCs w:val="18"/>
                <w:vertAlign w:val="superscript"/>
                <w:lang w:val="en-ID"/>
              </w:rPr>
              <w:t>a</w:t>
            </w:r>
            <w:proofErr w:type="spellEnd"/>
          </w:p>
        </w:tc>
      </w:tr>
      <w:tr w:rsidR="007E5EE8" w:rsidRPr="007F0D2C" w:rsidTr="00214623">
        <w:trPr>
          <w:cantSplit/>
          <w:trHeight w:val="558"/>
        </w:trPr>
        <w:tc>
          <w:tcPr>
            <w:tcW w:w="2675" w:type="dxa"/>
            <w:gridSpan w:val="2"/>
            <w:vMerge w:val="restart"/>
            <w:tcBorders>
              <w:top w:val="single" w:sz="16" w:space="0" w:color="000000"/>
              <w:left w:val="single" w:sz="16" w:space="0" w:color="000000"/>
              <w:bottom w:val="nil"/>
              <w:right w:val="nil"/>
            </w:tcBorders>
            <w:shd w:val="clear" w:color="auto" w:fill="FFFFFF"/>
            <w:vAlign w:val="bottom"/>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7F0D2C">
              <w:rPr>
                <w:rFonts w:ascii="Arial" w:hAnsi="Arial" w:cs="Arial"/>
                <w:color w:val="000000"/>
                <w:sz w:val="18"/>
                <w:szCs w:val="18"/>
                <w:lang w:val="en-ID"/>
              </w:rPr>
              <w:t>Model</w:t>
            </w:r>
          </w:p>
        </w:tc>
        <w:tc>
          <w:tcPr>
            <w:tcW w:w="2239" w:type="dxa"/>
            <w:gridSpan w:val="2"/>
            <w:tcBorders>
              <w:top w:val="single" w:sz="16" w:space="0" w:color="000000"/>
              <w:left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Unstandardized Coefficients</w:t>
            </w:r>
          </w:p>
        </w:tc>
        <w:tc>
          <w:tcPr>
            <w:tcW w:w="1235" w:type="dxa"/>
            <w:tcBorders>
              <w:top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Standardized Coefficients</w:t>
            </w:r>
          </w:p>
        </w:tc>
        <w:tc>
          <w:tcPr>
            <w:tcW w:w="849" w:type="dxa"/>
            <w:vMerge w:val="restart"/>
            <w:tcBorders>
              <w:top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t</w:t>
            </w:r>
          </w:p>
        </w:tc>
        <w:tc>
          <w:tcPr>
            <w:tcW w:w="849" w:type="dxa"/>
            <w:vMerge w:val="restart"/>
            <w:tcBorders>
              <w:top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Sig.</w:t>
            </w:r>
          </w:p>
        </w:tc>
        <w:tc>
          <w:tcPr>
            <w:tcW w:w="1818" w:type="dxa"/>
            <w:gridSpan w:val="2"/>
            <w:tcBorders>
              <w:top w:val="single" w:sz="16" w:space="0" w:color="000000"/>
              <w:right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7F0D2C">
              <w:rPr>
                <w:rFonts w:ascii="Arial" w:hAnsi="Arial" w:cs="Arial"/>
                <w:color w:val="000000"/>
                <w:sz w:val="18"/>
                <w:szCs w:val="18"/>
                <w:lang w:val="en-ID"/>
              </w:rPr>
              <w:t>Collinearity</w:t>
            </w:r>
            <w:proofErr w:type="spellEnd"/>
            <w:r w:rsidRPr="007F0D2C">
              <w:rPr>
                <w:rFonts w:ascii="Arial" w:hAnsi="Arial" w:cs="Arial"/>
                <w:color w:val="000000"/>
                <w:sz w:val="18"/>
                <w:szCs w:val="18"/>
                <w:lang w:val="en-ID"/>
              </w:rPr>
              <w:t xml:space="preserve"> Statistics</w:t>
            </w:r>
          </w:p>
        </w:tc>
      </w:tr>
      <w:tr w:rsidR="007E5EE8" w:rsidRPr="007F0D2C" w:rsidTr="00214623">
        <w:trPr>
          <w:cantSplit/>
          <w:trHeight w:val="323"/>
        </w:trPr>
        <w:tc>
          <w:tcPr>
            <w:tcW w:w="2675" w:type="dxa"/>
            <w:gridSpan w:val="2"/>
            <w:vMerge/>
            <w:tcBorders>
              <w:top w:val="single" w:sz="16" w:space="0" w:color="000000"/>
              <w:left w:val="single" w:sz="16" w:space="0" w:color="000000"/>
              <w:bottom w:val="nil"/>
              <w:right w:val="nil"/>
            </w:tcBorders>
            <w:shd w:val="clear" w:color="auto" w:fill="FFFFFF"/>
            <w:vAlign w:val="bottom"/>
          </w:tcPr>
          <w:p w:rsidR="007E5EE8" w:rsidRPr="007F0D2C"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119" w:type="dxa"/>
            <w:tcBorders>
              <w:left w:val="single" w:sz="16" w:space="0" w:color="000000"/>
              <w:bottom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B</w:t>
            </w:r>
          </w:p>
        </w:tc>
        <w:tc>
          <w:tcPr>
            <w:tcW w:w="1120" w:type="dxa"/>
            <w:tcBorders>
              <w:bottom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Std. Error</w:t>
            </w:r>
          </w:p>
        </w:tc>
        <w:tc>
          <w:tcPr>
            <w:tcW w:w="1235" w:type="dxa"/>
            <w:tcBorders>
              <w:bottom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Beta</w:t>
            </w:r>
          </w:p>
        </w:tc>
        <w:tc>
          <w:tcPr>
            <w:tcW w:w="849" w:type="dxa"/>
            <w:vMerge/>
            <w:tcBorders>
              <w:top w:val="single" w:sz="16" w:space="0" w:color="000000"/>
            </w:tcBorders>
            <w:shd w:val="clear" w:color="auto" w:fill="FFFFFF"/>
            <w:vAlign w:val="bottom"/>
          </w:tcPr>
          <w:p w:rsidR="007E5EE8" w:rsidRPr="007F0D2C"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849" w:type="dxa"/>
            <w:vMerge/>
            <w:tcBorders>
              <w:top w:val="single" w:sz="16" w:space="0" w:color="000000"/>
            </w:tcBorders>
            <w:shd w:val="clear" w:color="auto" w:fill="FFFFFF"/>
            <w:vAlign w:val="bottom"/>
          </w:tcPr>
          <w:p w:rsidR="007E5EE8" w:rsidRPr="007F0D2C"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952" w:type="dxa"/>
            <w:tcBorders>
              <w:bottom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Tolerance</w:t>
            </w:r>
          </w:p>
        </w:tc>
        <w:tc>
          <w:tcPr>
            <w:tcW w:w="866" w:type="dxa"/>
            <w:tcBorders>
              <w:bottom w:val="single" w:sz="16" w:space="0" w:color="000000"/>
              <w:right w:val="single" w:sz="16" w:space="0" w:color="000000"/>
            </w:tcBorders>
            <w:shd w:val="clear" w:color="auto" w:fill="FFFFFF"/>
            <w:vAlign w:val="bottom"/>
          </w:tcPr>
          <w:p w:rsidR="007E5EE8" w:rsidRPr="007F0D2C"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7F0D2C">
              <w:rPr>
                <w:rFonts w:ascii="Arial" w:hAnsi="Arial" w:cs="Arial"/>
                <w:color w:val="000000"/>
                <w:sz w:val="18"/>
                <w:szCs w:val="18"/>
                <w:lang w:val="en-ID"/>
              </w:rPr>
              <w:t>VIF</w:t>
            </w:r>
          </w:p>
        </w:tc>
      </w:tr>
      <w:tr w:rsidR="007E5EE8" w:rsidRPr="007F0D2C" w:rsidTr="00214623">
        <w:trPr>
          <w:cantSplit/>
          <w:trHeight w:val="274"/>
        </w:trPr>
        <w:tc>
          <w:tcPr>
            <w:tcW w:w="616" w:type="dxa"/>
            <w:vMerge w:val="restart"/>
            <w:tcBorders>
              <w:top w:val="single" w:sz="16" w:space="0" w:color="000000"/>
              <w:left w:val="single" w:sz="16" w:space="0" w:color="000000"/>
              <w:bottom w:val="single" w:sz="16" w:space="0" w:color="000000"/>
              <w:right w:val="nil"/>
            </w:tcBorders>
            <w:shd w:val="clear" w:color="auto" w:fill="FFFFFF"/>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7F0D2C">
              <w:rPr>
                <w:rFonts w:ascii="Arial" w:hAnsi="Arial" w:cs="Arial"/>
                <w:color w:val="000000"/>
                <w:sz w:val="18"/>
                <w:szCs w:val="18"/>
                <w:lang w:val="en-ID"/>
              </w:rPr>
              <w:t>1</w:t>
            </w:r>
          </w:p>
        </w:tc>
        <w:tc>
          <w:tcPr>
            <w:tcW w:w="2059" w:type="dxa"/>
            <w:tcBorders>
              <w:top w:val="single" w:sz="16" w:space="0" w:color="000000"/>
              <w:left w:val="nil"/>
              <w:bottom w:val="nil"/>
              <w:right w:val="single" w:sz="16" w:space="0" w:color="000000"/>
            </w:tcBorders>
            <w:shd w:val="clear" w:color="auto" w:fill="FFFFFF"/>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7F0D2C">
              <w:rPr>
                <w:rFonts w:ascii="Arial" w:hAnsi="Arial" w:cs="Arial"/>
                <w:color w:val="000000"/>
                <w:sz w:val="18"/>
                <w:szCs w:val="18"/>
                <w:lang w:val="en-ID"/>
              </w:rPr>
              <w:t>(Constant)</w:t>
            </w:r>
          </w:p>
        </w:tc>
        <w:tc>
          <w:tcPr>
            <w:tcW w:w="1119" w:type="dxa"/>
            <w:tcBorders>
              <w:top w:val="single" w:sz="16" w:space="0" w:color="000000"/>
              <w:left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10.023</w:t>
            </w:r>
          </w:p>
        </w:tc>
        <w:tc>
          <w:tcPr>
            <w:tcW w:w="1120" w:type="dxa"/>
            <w:tcBorders>
              <w:top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3.367</w:t>
            </w:r>
          </w:p>
        </w:tc>
        <w:tc>
          <w:tcPr>
            <w:tcW w:w="1235" w:type="dxa"/>
            <w:tcBorders>
              <w:top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849" w:type="dxa"/>
            <w:tcBorders>
              <w:top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2.977</w:t>
            </w:r>
          </w:p>
        </w:tc>
        <w:tc>
          <w:tcPr>
            <w:tcW w:w="849" w:type="dxa"/>
            <w:tcBorders>
              <w:top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.004</w:t>
            </w:r>
          </w:p>
        </w:tc>
        <w:tc>
          <w:tcPr>
            <w:tcW w:w="952" w:type="dxa"/>
            <w:tcBorders>
              <w:top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866" w:type="dxa"/>
            <w:tcBorders>
              <w:top w:val="single" w:sz="16" w:space="0" w:color="000000"/>
              <w:bottom w:val="nil"/>
              <w:right w:val="single" w:sz="16" w:space="0" w:color="000000"/>
            </w:tcBorders>
            <w:shd w:val="clear" w:color="auto" w:fill="FFFFFF"/>
            <w:vAlign w:val="center"/>
          </w:tcPr>
          <w:p w:rsidR="007E5EE8" w:rsidRPr="007F0D2C"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7F0D2C" w:rsidTr="00214623">
        <w:trPr>
          <w:cantSplit/>
          <w:trHeight w:val="323"/>
        </w:trPr>
        <w:tc>
          <w:tcPr>
            <w:tcW w:w="616" w:type="dxa"/>
            <w:vMerge/>
            <w:tcBorders>
              <w:top w:val="single" w:sz="16" w:space="0" w:color="000000"/>
              <w:left w:val="single" w:sz="16" w:space="0" w:color="000000"/>
              <w:bottom w:val="single" w:sz="16" w:space="0" w:color="000000"/>
              <w:right w:val="nil"/>
            </w:tcBorders>
            <w:shd w:val="clear" w:color="auto" w:fill="FFFFFF"/>
          </w:tcPr>
          <w:p w:rsidR="007E5EE8" w:rsidRPr="007F0D2C"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2059" w:type="dxa"/>
            <w:tcBorders>
              <w:top w:val="nil"/>
              <w:left w:val="nil"/>
              <w:bottom w:val="nil"/>
              <w:right w:val="single" w:sz="16" w:space="0" w:color="000000"/>
            </w:tcBorders>
            <w:shd w:val="clear" w:color="auto" w:fill="FFFFFF"/>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7F0D2C">
              <w:rPr>
                <w:rFonts w:ascii="Arial" w:hAnsi="Arial" w:cs="Arial"/>
                <w:color w:val="000000"/>
                <w:sz w:val="18"/>
                <w:szCs w:val="18"/>
                <w:lang w:val="en-ID"/>
              </w:rPr>
              <w:t>Kualitas</w:t>
            </w:r>
            <w:proofErr w:type="spellEnd"/>
            <w:r w:rsidRPr="007F0D2C">
              <w:rPr>
                <w:rFonts w:ascii="Arial" w:hAnsi="Arial" w:cs="Arial"/>
                <w:color w:val="000000"/>
                <w:sz w:val="18"/>
                <w:szCs w:val="18"/>
                <w:lang w:val="en-ID"/>
              </w:rPr>
              <w:t xml:space="preserve"> </w:t>
            </w:r>
            <w:proofErr w:type="spellStart"/>
            <w:r w:rsidRPr="007F0D2C">
              <w:rPr>
                <w:rFonts w:ascii="Arial" w:hAnsi="Arial" w:cs="Arial"/>
                <w:color w:val="000000"/>
                <w:sz w:val="18"/>
                <w:szCs w:val="18"/>
                <w:lang w:val="en-ID"/>
              </w:rPr>
              <w:t>Aparatur</w:t>
            </w:r>
            <w:proofErr w:type="spellEnd"/>
            <w:r w:rsidRPr="007F0D2C">
              <w:rPr>
                <w:rFonts w:ascii="Arial" w:hAnsi="Arial" w:cs="Arial"/>
                <w:color w:val="000000"/>
                <w:sz w:val="18"/>
                <w:szCs w:val="18"/>
                <w:lang w:val="en-ID"/>
              </w:rPr>
              <w:t xml:space="preserve"> Daerah</w:t>
            </w:r>
          </w:p>
        </w:tc>
        <w:tc>
          <w:tcPr>
            <w:tcW w:w="1119" w:type="dxa"/>
            <w:tcBorders>
              <w:top w:val="nil"/>
              <w:left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1.147</w:t>
            </w:r>
          </w:p>
        </w:tc>
        <w:tc>
          <w:tcPr>
            <w:tcW w:w="1120"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.193</w:t>
            </w:r>
          </w:p>
        </w:tc>
        <w:tc>
          <w:tcPr>
            <w:tcW w:w="1235"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.559</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5.955</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.000</w:t>
            </w:r>
          </w:p>
        </w:tc>
        <w:tc>
          <w:tcPr>
            <w:tcW w:w="952"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.436</w:t>
            </w:r>
          </w:p>
        </w:tc>
        <w:tc>
          <w:tcPr>
            <w:tcW w:w="866" w:type="dxa"/>
            <w:tcBorders>
              <w:top w:val="nil"/>
              <w:bottom w:val="nil"/>
              <w:right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2.295</w:t>
            </w:r>
          </w:p>
        </w:tc>
      </w:tr>
      <w:tr w:rsidR="007E5EE8" w:rsidRPr="007F0D2C" w:rsidTr="00214623">
        <w:trPr>
          <w:cantSplit/>
          <w:trHeight w:val="313"/>
        </w:trPr>
        <w:tc>
          <w:tcPr>
            <w:tcW w:w="616" w:type="dxa"/>
            <w:vMerge/>
            <w:tcBorders>
              <w:top w:val="single" w:sz="16" w:space="0" w:color="000000"/>
              <w:left w:val="single" w:sz="16" w:space="0" w:color="000000"/>
              <w:bottom w:val="single" w:sz="16" w:space="0" w:color="000000"/>
              <w:right w:val="nil"/>
            </w:tcBorders>
            <w:shd w:val="clear" w:color="auto" w:fill="FFFFFF"/>
          </w:tcPr>
          <w:p w:rsidR="007E5EE8" w:rsidRPr="007F0D2C"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59" w:type="dxa"/>
            <w:tcBorders>
              <w:top w:val="nil"/>
              <w:left w:val="nil"/>
              <w:bottom w:val="nil"/>
              <w:right w:val="single" w:sz="16" w:space="0" w:color="000000"/>
            </w:tcBorders>
            <w:shd w:val="clear" w:color="auto" w:fill="FFFFFF"/>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7F0D2C">
              <w:rPr>
                <w:rFonts w:ascii="Arial" w:hAnsi="Arial" w:cs="Arial"/>
                <w:color w:val="000000"/>
                <w:sz w:val="18"/>
                <w:szCs w:val="18"/>
                <w:lang w:val="en-ID"/>
              </w:rPr>
              <w:t>Regulasi</w:t>
            </w:r>
            <w:proofErr w:type="spellEnd"/>
            <w:r w:rsidRPr="007F0D2C">
              <w:rPr>
                <w:rFonts w:ascii="Arial" w:hAnsi="Arial" w:cs="Arial"/>
                <w:color w:val="000000"/>
                <w:sz w:val="18"/>
                <w:szCs w:val="18"/>
                <w:lang w:val="en-ID"/>
              </w:rPr>
              <w:t xml:space="preserve"> </w:t>
            </w:r>
            <w:proofErr w:type="spellStart"/>
            <w:r w:rsidRPr="007F0D2C">
              <w:rPr>
                <w:rFonts w:ascii="Arial" w:hAnsi="Arial" w:cs="Arial"/>
                <w:color w:val="000000"/>
                <w:sz w:val="18"/>
                <w:szCs w:val="18"/>
                <w:lang w:val="en-ID"/>
              </w:rPr>
              <w:t>Barang</w:t>
            </w:r>
            <w:proofErr w:type="spellEnd"/>
            <w:r w:rsidRPr="007F0D2C">
              <w:rPr>
                <w:rFonts w:ascii="Arial" w:hAnsi="Arial" w:cs="Arial"/>
                <w:color w:val="000000"/>
                <w:sz w:val="18"/>
                <w:szCs w:val="18"/>
                <w:lang w:val="en-ID"/>
              </w:rPr>
              <w:t xml:space="preserve"> </w:t>
            </w:r>
            <w:proofErr w:type="spellStart"/>
            <w:r w:rsidRPr="007F0D2C">
              <w:rPr>
                <w:rFonts w:ascii="Arial" w:hAnsi="Arial" w:cs="Arial"/>
                <w:color w:val="000000"/>
                <w:sz w:val="18"/>
                <w:szCs w:val="18"/>
                <w:lang w:val="en-ID"/>
              </w:rPr>
              <w:t>Milik</w:t>
            </w:r>
            <w:proofErr w:type="spellEnd"/>
            <w:r w:rsidRPr="007F0D2C">
              <w:rPr>
                <w:rFonts w:ascii="Arial" w:hAnsi="Arial" w:cs="Arial"/>
                <w:color w:val="000000"/>
                <w:sz w:val="18"/>
                <w:szCs w:val="18"/>
                <w:lang w:val="en-ID"/>
              </w:rPr>
              <w:t xml:space="preserve"> Daerah</w:t>
            </w:r>
          </w:p>
        </w:tc>
        <w:tc>
          <w:tcPr>
            <w:tcW w:w="1119" w:type="dxa"/>
            <w:tcBorders>
              <w:top w:val="nil"/>
              <w:left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-.592</w:t>
            </w:r>
          </w:p>
        </w:tc>
        <w:tc>
          <w:tcPr>
            <w:tcW w:w="1120"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.280</w:t>
            </w:r>
          </w:p>
        </w:tc>
        <w:tc>
          <w:tcPr>
            <w:tcW w:w="1235"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-.228</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-2.113</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.037</w:t>
            </w:r>
          </w:p>
        </w:tc>
        <w:tc>
          <w:tcPr>
            <w:tcW w:w="952"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.331</w:t>
            </w:r>
          </w:p>
        </w:tc>
        <w:tc>
          <w:tcPr>
            <w:tcW w:w="866" w:type="dxa"/>
            <w:tcBorders>
              <w:top w:val="nil"/>
              <w:bottom w:val="nil"/>
              <w:right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3.026</w:t>
            </w:r>
          </w:p>
        </w:tc>
      </w:tr>
      <w:tr w:rsidR="007E5EE8" w:rsidRPr="007F0D2C" w:rsidTr="00214623">
        <w:trPr>
          <w:cantSplit/>
          <w:trHeight w:val="323"/>
        </w:trPr>
        <w:tc>
          <w:tcPr>
            <w:tcW w:w="616" w:type="dxa"/>
            <w:vMerge/>
            <w:tcBorders>
              <w:top w:val="single" w:sz="16" w:space="0" w:color="000000"/>
              <w:left w:val="single" w:sz="16" w:space="0" w:color="000000"/>
              <w:bottom w:val="single" w:sz="16" w:space="0" w:color="000000"/>
              <w:right w:val="nil"/>
            </w:tcBorders>
            <w:shd w:val="clear" w:color="auto" w:fill="FFFFFF"/>
          </w:tcPr>
          <w:p w:rsidR="007E5EE8" w:rsidRPr="007F0D2C"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59" w:type="dxa"/>
            <w:tcBorders>
              <w:top w:val="nil"/>
              <w:left w:val="nil"/>
              <w:bottom w:val="nil"/>
              <w:right w:val="single" w:sz="16" w:space="0" w:color="000000"/>
            </w:tcBorders>
            <w:shd w:val="clear" w:color="auto" w:fill="FFFFFF"/>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7F0D2C">
              <w:rPr>
                <w:rFonts w:ascii="Arial" w:hAnsi="Arial" w:cs="Arial"/>
                <w:color w:val="000000"/>
                <w:sz w:val="18"/>
                <w:szCs w:val="18"/>
                <w:lang w:val="en-ID"/>
              </w:rPr>
              <w:t>Pengendalian</w:t>
            </w:r>
            <w:proofErr w:type="spellEnd"/>
            <w:r w:rsidRPr="007F0D2C">
              <w:rPr>
                <w:rFonts w:ascii="Arial" w:hAnsi="Arial" w:cs="Arial"/>
                <w:color w:val="000000"/>
                <w:sz w:val="18"/>
                <w:szCs w:val="18"/>
                <w:lang w:val="en-ID"/>
              </w:rPr>
              <w:t xml:space="preserve"> Internal</w:t>
            </w:r>
          </w:p>
        </w:tc>
        <w:tc>
          <w:tcPr>
            <w:tcW w:w="1119" w:type="dxa"/>
            <w:tcBorders>
              <w:top w:val="nil"/>
              <w:left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.694</w:t>
            </w:r>
          </w:p>
        </w:tc>
        <w:tc>
          <w:tcPr>
            <w:tcW w:w="1120"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.236</w:t>
            </w:r>
          </w:p>
        </w:tc>
        <w:tc>
          <w:tcPr>
            <w:tcW w:w="1235"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.336</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2.937</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.004</w:t>
            </w:r>
          </w:p>
        </w:tc>
        <w:tc>
          <w:tcPr>
            <w:tcW w:w="952"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.292</w:t>
            </w:r>
          </w:p>
        </w:tc>
        <w:tc>
          <w:tcPr>
            <w:tcW w:w="866" w:type="dxa"/>
            <w:tcBorders>
              <w:top w:val="nil"/>
              <w:bottom w:val="nil"/>
              <w:right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3.419</w:t>
            </w:r>
          </w:p>
        </w:tc>
      </w:tr>
      <w:tr w:rsidR="007E5EE8" w:rsidRPr="007F0D2C" w:rsidTr="00214623">
        <w:trPr>
          <w:cantSplit/>
          <w:trHeight w:val="313"/>
        </w:trPr>
        <w:tc>
          <w:tcPr>
            <w:tcW w:w="616" w:type="dxa"/>
            <w:vMerge/>
            <w:tcBorders>
              <w:top w:val="single" w:sz="16" w:space="0" w:color="000000"/>
              <w:left w:val="single" w:sz="16" w:space="0" w:color="000000"/>
              <w:bottom w:val="single" w:sz="16" w:space="0" w:color="000000"/>
              <w:right w:val="nil"/>
            </w:tcBorders>
            <w:shd w:val="clear" w:color="auto" w:fill="FFFFFF"/>
          </w:tcPr>
          <w:p w:rsidR="007E5EE8" w:rsidRPr="007F0D2C"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59" w:type="dxa"/>
            <w:tcBorders>
              <w:top w:val="nil"/>
              <w:left w:val="nil"/>
              <w:bottom w:val="nil"/>
              <w:right w:val="single" w:sz="16" w:space="0" w:color="000000"/>
            </w:tcBorders>
            <w:shd w:val="clear" w:color="auto" w:fill="FFFFFF"/>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7F0D2C">
              <w:rPr>
                <w:rFonts w:ascii="Arial" w:hAnsi="Arial" w:cs="Arial"/>
                <w:color w:val="000000"/>
                <w:sz w:val="18"/>
                <w:szCs w:val="18"/>
                <w:lang w:val="en-ID"/>
              </w:rPr>
              <w:t>Komitmen</w:t>
            </w:r>
            <w:proofErr w:type="spellEnd"/>
            <w:r w:rsidRPr="007F0D2C">
              <w:rPr>
                <w:rFonts w:ascii="Arial" w:hAnsi="Arial" w:cs="Arial"/>
                <w:color w:val="000000"/>
                <w:sz w:val="18"/>
                <w:szCs w:val="18"/>
                <w:lang w:val="en-ID"/>
              </w:rPr>
              <w:t xml:space="preserve"> </w:t>
            </w:r>
            <w:proofErr w:type="spellStart"/>
            <w:r w:rsidRPr="007F0D2C">
              <w:rPr>
                <w:rFonts w:ascii="Arial" w:hAnsi="Arial" w:cs="Arial"/>
                <w:color w:val="000000"/>
                <w:sz w:val="18"/>
                <w:szCs w:val="18"/>
                <w:lang w:val="en-ID"/>
              </w:rPr>
              <w:t>Organisasi</w:t>
            </w:r>
            <w:proofErr w:type="spellEnd"/>
          </w:p>
        </w:tc>
        <w:tc>
          <w:tcPr>
            <w:tcW w:w="1119" w:type="dxa"/>
            <w:tcBorders>
              <w:top w:val="nil"/>
              <w:left w:val="single" w:sz="16" w:space="0" w:color="000000"/>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-.053</w:t>
            </w:r>
          </w:p>
        </w:tc>
        <w:tc>
          <w:tcPr>
            <w:tcW w:w="1120"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.174</w:t>
            </w:r>
          </w:p>
        </w:tc>
        <w:tc>
          <w:tcPr>
            <w:tcW w:w="1235"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-.029</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-.306</w:t>
            </w:r>
          </w:p>
        </w:tc>
        <w:tc>
          <w:tcPr>
            <w:tcW w:w="849"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.761</w:t>
            </w:r>
          </w:p>
        </w:tc>
        <w:tc>
          <w:tcPr>
            <w:tcW w:w="952" w:type="dxa"/>
            <w:tcBorders>
              <w:top w:val="nil"/>
              <w:bottom w:val="nil"/>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.419</w:t>
            </w:r>
          </w:p>
        </w:tc>
        <w:tc>
          <w:tcPr>
            <w:tcW w:w="866" w:type="dxa"/>
            <w:tcBorders>
              <w:top w:val="nil"/>
              <w:bottom w:val="nil"/>
              <w:right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2.386</w:t>
            </w:r>
          </w:p>
        </w:tc>
      </w:tr>
      <w:tr w:rsidR="007E5EE8" w:rsidRPr="007F0D2C" w:rsidTr="00214623">
        <w:trPr>
          <w:cantSplit/>
          <w:trHeight w:val="323"/>
        </w:trPr>
        <w:tc>
          <w:tcPr>
            <w:tcW w:w="616" w:type="dxa"/>
            <w:vMerge/>
            <w:tcBorders>
              <w:top w:val="single" w:sz="16" w:space="0" w:color="000000"/>
              <w:left w:val="single" w:sz="16" w:space="0" w:color="000000"/>
              <w:bottom w:val="single" w:sz="16" w:space="0" w:color="000000"/>
              <w:right w:val="nil"/>
            </w:tcBorders>
            <w:shd w:val="clear" w:color="auto" w:fill="FFFFFF"/>
          </w:tcPr>
          <w:p w:rsidR="007E5EE8" w:rsidRPr="007F0D2C"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059" w:type="dxa"/>
            <w:tcBorders>
              <w:top w:val="nil"/>
              <w:left w:val="nil"/>
              <w:bottom w:val="single" w:sz="16" w:space="0" w:color="000000"/>
              <w:right w:val="single" w:sz="16" w:space="0" w:color="000000"/>
            </w:tcBorders>
            <w:shd w:val="clear" w:color="auto" w:fill="FFFFFF"/>
          </w:tcPr>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7F0D2C">
              <w:rPr>
                <w:rFonts w:ascii="Arial" w:hAnsi="Arial" w:cs="Arial"/>
                <w:color w:val="000000"/>
                <w:sz w:val="18"/>
                <w:szCs w:val="18"/>
                <w:lang w:val="en-ID"/>
              </w:rPr>
              <w:t>SIMDA-BMD</w:t>
            </w:r>
          </w:p>
        </w:tc>
        <w:tc>
          <w:tcPr>
            <w:tcW w:w="1119" w:type="dxa"/>
            <w:tcBorders>
              <w:top w:val="nil"/>
              <w:left w:val="single" w:sz="16" w:space="0" w:color="000000"/>
              <w:bottom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.390</w:t>
            </w:r>
          </w:p>
        </w:tc>
        <w:tc>
          <w:tcPr>
            <w:tcW w:w="1120" w:type="dxa"/>
            <w:tcBorders>
              <w:top w:val="nil"/>
              <w:bottom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.175</w:t>
            </w:r>
          </w:p>
        </w:tc>
        <w:tc>
          <w:tcPr>
            <w:tcW w:w="1235" w:type="dxa"/>
            <w:tcBorders>
              <w:top w:val="nil"/>
              <w:bottom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.195</w:t>
            </w:r>
          </w:p>
        </w:tc>
        <w:tc>
          <w:tcPr>
            <w:tcW w:w="849" w:type="dxa"/>
            <w:tcBorders>
              <w:top w:val="nil"/>
              <w:bottom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2.233</w:t>
            </w:r>
          </w:p>
        </w:tc>
        <w:tc>
          <w:tcPr>
            <w:tcW w:w="849" w:type="dxa"/>
            <w:tcBorders>
              <w:top w:val="nil"/>
              <w:bottom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.028</w:t>
            </w:r>
          </w:p>
        </w:tc>
        <w:tc>
          <w:tcPr>
            <w:tcW w:w="952" w:type="dxa"/>
            <w:tcBorders>
              <w:top w:val="nil"/>
              <w:bottom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.504</w:t>
            </w:r>
          </w:p>
        </w:tc>
        <w:tc>
          <w:tcPr>
            <w:tcW w:w="866" w:type="dxa"/>
            <w:tcBorders>
              <w:top w:val="nil"/>
              <w:bottom w:val="single" w:sz="16" w:space="0" w:color="000000"/>
              <w:right w:val="single" w:sz="16" w:space="0" w:color="000000"/>
            </w:tcBorders>
            <w:shd w:val="clear" w:color="auto" w:fill="FFFFFF"/>
            <w:vAlign w:val="center"/>
          </w:tcPr>
          <w:p w:rsidR="007E5EE8" w:rsidRPr="007F0D2C"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7F0D2C">
              <w:rPr>
                <w:rFonts w:ascii="Arial" w:hAnsi="Arial" w:cs="Arial"/>
                <w:color w:val="000000"/>
                <w:sz w:val="18"/>
                <w:szCs w:val="18"/>
                <w:lang w:val="en-ID"/>
              </w:rPr>
              <w:t>1.983</w:t>
            </w:r>
          </w:p>
        </w:tc>
      </w:tr>
      <w:tr w:rsidR="007E5EE8" w:rsidRPr="007F0D2C" w:rsidTr="00214623">
        <w:trPr>
          <w:cantSplit/>
          <w:trHeight w:val="274"/>
        </w:trPr>
        <w:tc>
          <w:tcPr>
            <w:tcW w:w="9665" w:type="dxa"/>
            <w:gridSpan w:val="9"/>
            <w:tcBorders>
              <w:top w:val="nil"/>
              <w:left w:val="nil"/>
              <w:bottom w:val="nil"/>
              <w:right w:val="nil"/>
            </w:tcBorders>
            <w:shd w:val="clear" w:color="auto" w:fill="FFFFFF"/>
          </w:tcPr>
          <w:p w:rsidR="007E5EE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7F0D2C">
              <w:rPr>
                <w:rFonts w:ascii="Arial" w:hAnsi="Arial" w:cs="Arial"/>
                <w:color w:val="000000"/>
                <w:sz w:val="18"/>
                <w:szCs w:val="18"/>
                <w:lang w:val="en-ID"/>
              </w:rPr>
              <w:t xml:space="preserve">a. Dependent Variable: </w:t>
            </w:r>
            <w:proofErr w:type="spellStart"/>
            <w:r w:rsidRPr="007F0D2C">
              <w:rPr>
                <w:rFonts w:ascii="Arial" w:hAnsi="Arial" w:cs="Arial"/>
                <w:color w:val="000000"/>
                <w:sz w:val="18"/>
                <w:szCs w:val="18"/>
                <w:lang w:val="en-ID"/>
              </w:rPr>
              <w:t>Pengelolaan</w:t>
            </w:r>
            <w:proofErr w:type="spellEnd"/>
            <w:r w:rsidRPr="007F0D2C">
              <w:rPr>
                <w:rFonts w:ascii="Arial" w:hAnsi="Arial" w:cs="Arial"/>
                <w:color w:val="000000"/>
                <w:sz w:val="18"/>
                <w:szCs w:val="18"/>
                <w:lang w:val="en-ID"/>
              </w:rPr>
              <w:t xml:space="preserve"> </w:t>
            </w:r>
            <w:proofErr w:type="spellStart"/>
            <w:r w:rsidRPr="007F0D2C">
              <w:rPr>
                <w:rFonts w:ascii="Arial" w:hAnsi="Arial" w:cs="Arial"/>
                <w:color w:val="000000"/>
                <w:sz w:val="18"/>
                <w:szCs w:val="18"/>
                <w:lang w:val="en-ID"/>
              </w:rPr>
              <w:t>Barang</w:t>
            </w:r>
            <w:proofErr w:type="spellEnd"/>
            <w:r w:rsidRPr="007F0D2C">
              <w:rPr>
                <w:rFonts w:ascii="Arial" w:hAnsi="Arial" w:cs="Arial"/>
                <w:color w:val="000000"/>
                <w:sz w:val="18"/>
                <w:szCs w:val="18"/>
                <w:lang w:val="en-ID"/>
              </w:rPr>
              <w:t xml:space="preserve"> </w:t>
            </w:r>
            <w:proofErr w:type="spellStart"/>
            <w:r w:rsidRPr="007F0D2C">
              <w:rPr>
                <w:rFonts w:ascii="Arial" w:hAnsi="Arial" w:cs="Arial"/>
                <w:color w:val="000000"/>
                <w:sz w:val="18"/>
                <w:szCs w:val="18"/>
                <w:lang w:val="en-ID"/>
              </w:rPr>
              <w:t>Milik</w:t>
            </w:r>
            <w:proofErr w:type="spellEnd"/>
            <w:r w:rsidRPr="007F0D2C">
              <w:rPr>
                <w:rFonts w:ascii="Arial" w:hAnsi="Arial" w:cs="Arial"/>
                <w:color w:val="000000"/>
                <w:sz w:val="18"/>
                <w:szCs w:val="18"/>
                <w:lang w:val="en-ID"/>
              </w:rPr>
              <w:t xml:space="preserve"> Daerah</w:t>
            </w:r>
          </w:p>
          <w:p w:rsidR="007E5EE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
          <w:p w:rsidR="007E5EE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
          <w:p w:rsidR="007E5EE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
          <w:p w:rsidR="007E5EE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
          <w:p w:rsidR="007E5EE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
          <w:p w:rsidR="007E5EE8"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
          <w:p w:rsidR="007E5EE8" w:rsidRPr="007F0D2C"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
        </w:tc>
      </w:tr>
    </w:tbl>
    <w:p w:rsidR="007E5EE8" w:rsidRPr="007F0D2C" w:rsidRDefault="007E5EE8" w:rsidP="007E5EE8">
      <w:pPr>
        <w:pStyle w:val="ListParagraph"/>
        <w:numPr>
          <w:ilvl w:val="0"/>
          <w:numId w:val="3"/>
        </w:numPr>
        <w:autoSpaceDE w:val="0"/>
        <w:autoSpaceDN w:val="0"/>
        <w:adjustRightInd w:val="0"/>
        <w:spacing w:after="0" w:line="400" w:lineRule="atLeast"/>
        <w:rPr>
          <w:rFonts w:ascii="Times New Roman" w:hAnsi="Times New Roman" w:cs="Times New Roman"/>
          <w:b/>
          <w:sz w:val="24"/>
          <w:szCs w:val="24"/>
          <w:lang w:val="en-ID"/>
        </w:rPr>
      </w:pPr>
      <w:bookmarkStart w:id="6" w:name="_Hlk170087571"/>
      <w:proofErr w:type="spellStart"/>
      <w:r w:rsidRPr="007F0D2C">
        <w:rPr>
          <w:rFonts w:ascii="Times New Roman" w:hAnsi="Times New Roman" w:cs="Times New Roman"/>
          <w:b/>
          <w:sz w:val="24"/>
          <w:szCs w:val="24"/>
          <w:lang w:val="en-ID"/>
        </w:rPr>
        <w:lastRenderedPageBreak/>
        <w:t>Hasil</w:t>
      </w:r>
      <w:proofErr w:type="spellEnd"/>
      <w:r w:rsidRPr="007F0D2C">
        <w:rPr>
          <w:rFonts w:ascii="Times New Roman" w:hAnsi="Times New Roman" w:cs="Times New Roman"/>
          <w:b/>
          <w:sz w:val="24"/>
          <w:szCs w:val="24"/>
          <w:lang w:val="en-ID"/>
        </w:rPr>
        <w:t xml:space="preserve"> Output SPSS </w:t>
      </w:r>
      <w:proofErr w:type="spellStart"/>
      <w:r w:rsidRPr="007F0D2C">
        <w:rPr>
          <w:rFonts w:ascii="Times New Roman" w:hAnsi="Times New Roman" w:cs="Times New Roman"/>
          <w:b/>
          <w:sz w:val="24"/>
          <w:szCs w:val="24"/>
          <w:lang w:val="en-ID"/>
        </w:rPr>
        <w:t>versi</w:t>
      </w:r>
      <w:proofErr w:type="spellEnd"/>
      <w:r w:rsidRPr="007F0D2C">
        <w:rPr>
          <w:rFonts w:ascii="Times New Roman" w:hAnsi="Times New Roman" w:cs="Times New Roman"/>
          <w:b/>
          <w:sz w:val="24"/>
          <w:szCs w:val="24"/>
          <w:lang w:val="en-ID"/>
        </w:rPr>
        <w:t xml:space="preserve"> 22 (</w:t>
      </w:r>
      <w:proofErr w:type="spellStart"/>
      <w:r w:rsidRPr="007F0D2C">
        <w:rPr>
          <w:rFonts w:ascii="Times New Roman" w:hAnsi="Times New Roman" w:cs="Times New Roman"/>
          <w:b/>
          <w:sz w:val="24"/>
          <w:szCs w:val="24"/>
          <w:lang w:val="en-ID"/>
        </w:rPr>
        <w:t>Uji</w:t>
      </w:r>
      <w:proofErr w:type="spellEnd"/>
      <w:r w:rsidRPr="007F0D2C">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heterokedastisitas</w:t>
      </w:r>
      <w:proofErr w:type="spellEnd"/>
      <w:r w:rsidRPr="007F0D2C">
        <w:rPr>
          <w:rFonts w:ascii="Times New Roman" w:hAnsi="Times New Roman" w:cs="Times New Roman"/>
          <w:b/>
          <w:sz w:val="24"/>
          <w:szCs w:val="24"/>
          <w:lang w:val="en-ID"/>
        </w:rPr>
        <w:t>)</w:t>
      </w:r>
    </w:p>
    <w:bookmarkEnd w:id="6"/>
    <w:p w:rsidR="007E5EE8" w:rsidRPr="00165170"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9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63"/>
        <w:gridCol w:w="1339"/>
        <w:gridCol w:w="1340"/>
        <w:gridCol w:w="1477"/>
        <w:gridCol w:w="1015"/>
        <w:gridCol w:w="1016"/>
      </w:tblGrid>
      <w:tr w:rsidR="007E5EE8" w:rsidRPr="00165170" w:rsidTr="00214623">
        <w:trPr>
          <w:cantSplit/>
          <w:trHeight w:val="235"/>
        </w:trPr>
        <w:tc>
          <w:tcPr>
            <w:tcW w:w="9387" w:type="dxa"/>
            <w:gridSpan w:val="7"/>
            <w:tcBorders>
              <w:top w:val="nil"/>
              <w:left w:val="nil"/>
              <w:bottom w:val="nil"/>
              <w:right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165170">
              <w:rPr>
                <w:rFonts w:ascii="Arial" w:hAnsi="Arial" w:cs="Arial"/>
                <w:b/>
                <w:bCs/>
                <w:color w:val="000000"/>
                <w:sz w:val="18"/>
                <w:szCs w:val="18"/>
                <w:lang w:val="en-ID"/>
              </w:rPr>
              <w:t>Coefficients</w:t>
            </w:r>
            <w:r w:rsidRPr="00165170">
              <w:rPr>
                <w:rFonts w:ascii="Arial" w:hAnsi="Arial" w:cs="Arial"/>
                <w:b/>
                <w:bCs/>
                <w:color w:val="000000"/>
                <w:sz w:val="18"/>
                <w:szCs w:val="18"/>
                <w:vertAlign w:val="superscript"/>
                <w:lang w:val="en-ID"/>
              </w:rPr>
              <w:t>a</w:t>
            </w:r>
            <w:proofErr w:type="spellEnd"/>
          </w:p>
        </w:tc>
      </w:tr>
      <w:tr w:rsidR="007E5EE8" w:rsidRPr="00165170" w:rsidTr="00214623">
        <w:trPr>
          <w:cantSplit/>
          <w:trHeight w:val="462"/>
        </w:trPr>
        <w:tc>
          <w:tcPr>
            <w:tcW w:w="3200" w:type="dxa"/>
            <w:gridSpan w:val="2"/>
            <w:vMerge w:val="restart"/>
            <w:tcBorders>
              <w:top w:val="single" w:sz="16" w:space="0" w:color="000000"/>
              <w:left w:val="single" w:sz="16" w:space="0" w:color="000000"/>
              <w:bottom w:val="nil"/>
              <w:right w:val="nil"/>
            </w:tcBorders>
            <w:shd w:val="clear" w:color="auto" w:fill="FFFFFF"/>
            <w:vAlign w:val="bottom"/>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165170">
              <w:rPr>
                <w:rFonts w:ascii="Arial" w:hAnsi="Arial" w:cs="Arial"/>
                <w:color w:val="000000"/>
                <w:sz w:val="18"/>
                <w:szCs w:val="18"/>
                <w:lang w:val="en-ID"/>
              </w:rPr>
              <w:t>Model</w:t>
            </w:r>
          </w:p>
        </w:tc>
        <w:tc>
          <w:tcPr>
            <w:tcW w:w="2679" w:type="dxa"/>
            <w:gridSpan w:val="2"/>
            <w:tcBorders>
              <w:top w:val="single" w:sz="16" w:space="0" w:color="000000"/>
              <w:left w:val="single" w:sz="16" w:space="0" w:color="000000"/>
            </w:tcBorders>
            <w:shd w:val="clear" w:color="auto" w:fill="FFFFFF"/>
            <w:vAlign w:val="bottom"/>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165170">
              <w:rPr>
                <w:rFonts w:ascii="Arial" w:hAnsi="Arial" w:cs="Arial"/>
                <w:color w:val="000000"/>
                <w:sz w:val="18"/>
                <w:szCs w:val="18"/>
                <w:lang w:val="en-ID"/>
              </w:rPr>
              <w:t>Unstandardized Coefficients</w:t>
            </w:r>
          </w:p>
        </w:tc>
        <w:tc>
          <w:tcPr>
            <w:tcW w:w="1477" w:type="dxa"/>
            <w:tcBorders>
              <w:top w:val="single" w:sz="16" w:space="0" w:color="000000"/>
            </w:tcBorders>
            <w:shd w:val="clear" w:color="auto" w:fill="FFFFFF"/>
            <w:vAlign w:val="bottom"/>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165170">
              <w:rPr>
                <w:rFonts w:ascii="Arial" w:hAnsi="Arial" w:cs="Arial"/>
                <w:color w:val="000000"/>
                <w:sz w:val="18"/>
                <w:szCs w:val="18"/>
                <w:lang w:val="en-ID"/>
              </w:rPr>
              <w:t>Standardized Coefficients</w:t>
            </w:r>
          </w:p>
        </w:tc>
        <w:tc>
          <w:tcPr>
            <w:tcW w:w="1015" w:type="dxa"/>
            <w:vMerge w:val="restart"/>
            <w:tcBorders>
              <w:top w:val="single" w:sz="16" w:space="0" w:color="000000"/>
            </w:tcBorders>
            <w:shd w:val="clear" w:color="auto" w:fill="FFFFFF"/>
            <w:vAlign w:val="bottom"/>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165170">
              <w:rPr>
                <w:rFonts w:ascii="Arial" w:hAnsi="Arial" w:cs="Arial"/>
                <w:color w:val="000000"/>
                <w:sz w:val="18"/>
                <w:szCs w:val="18"/>
                <w:lang w:val="en-ID"/>
              </w:rPr>
              <w:t>T</w:t>
            </w:r>
          </w:p>
        </w:tc>
        <w:tc>
          <w:tcPr>
            <w:tcW w:w="1016" w:type="dxa"/>
            <w:vMerge w:val="restart"/>
            <w:tcBorders>
              <w:top w:val="single" w:sz="16" w:space="0" w:color="000000"/>
              <w:right w:val="single" w:sz="16" w:space="0" w:color="000000"/>
            </w:tcBorders>
            <w:shd w:val="clear" w:color="auto" w:fill="FFFFFF"/>
            <w:vAlign w:val="bottom"/>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165170">
              <w:rPr>
                <w:rFonts w:ascii="Arial" w:hAnsi="Arial" w:cs="Arial"/>
                <w:color w:val="000000"/>
                <w:sz w:val="18"/>
                <w:szCs w:val="18"/>
                <w:lang w:val="en-ID"/>
              </w:rPr>
              <w:t>Sig.</w:t>
            </w:r>
          </w:p>
        </w:tc>
      </w:tr>
      <w:tr w:rsidR="007E5EE8" w:rsidRPr="00165170" w:rsidTr="00214623">
        <w:trPr>
          <w:cantSplit/>
          <w:trHeight w:val="259"/>
        </w:trPr>
        <w:tc>
          <w:tcPr>
            <w:tcW w:w="3200" w:type="dxa"/>
            <w:gridSpan w:val="2"/>
            <w:vMerge/>
            <w:tcBorders>
              <w:top w:val="single" w:sz="16" w:space="0" w:color="000000"/>
              <w:left w:val="single" w:sz="16" w:space="0" w:color="000000"/>
              <w:bottom w:val="nil"/>
              <w:right w:val="nil"/>
            </w:tcBorders>
            <w:shd w:val="clear" w:color="auto" w:fill="FFFFFF"/>
            <w:vAlign w:val="bottom"/>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339" w:type="dxa"/>
            <w:tcBorders>
              <w:left w:val="single" w:sz="16" w:space="0" w:color="000000"/>
              <w:bottom w:val="single" w:sz="16" w:space="0" w:color="000000"/>
            </w:tcBorders>
            <w:shd w:val="clear" w:color="auto" w:fill="FFFFFF"/>
            <w:vAlign w:val="bottom"/>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165170">
              <w:rPr>
                <w:rFonts w:ascii="Arial" w:hAnsi="Arial" w:cs="Arial"/>
                <w:color w:val="000000"/>
                <w:sz w:val="18"/>
                <w:szCs w:val="18"/>
                <w:lang w:val="en-ID"/>
              </w:rPr>
              <w:t>B</w:t>
            </w:r>
          </w:p>
        </w:tc>
        <w:tc>
          <w:tcPr>
            <w:tcW w:w="1340" w:type="dxa"/>
            <w:tcBorders>
              <w:bottom w:val="single" w:sz="16" w:space="0" w:color="000000"/>
            </w:tcBorders>
            <w:shd w:val="clear" w:color="auto" w:fill="FFFFFF"/>
            <w:vAlign w:val="bottom"/>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165170">
              <w:rPr>
                <w:rFonts w:ascii="Arial" w:hAnsi="Arial" w:cs="Arial"/>
                <w:color w:val="000000"/>
                <w:sz w:val="18"/>
                <w:szCs w:val="18"/>
                <w:lang w:val="en-ID"/>
              </w:rPr>
              <w:t>Std. Error</w:t>
            </w:r>
          </w:p>
        </w:tc>
        <w:tc>
          <w:tcPr>
            <w:tcW w:w="1477" w:type="dxa"/>
            <w:tcBorders>
              <w:bottom w:val="single" w:sz="16" w:space="0" w:color="000000"/>
            </w:tcBorders>
            <w:shd w:val="clear" w:color="auto" w:fill="FFFFFF"/>
            <w:vAlign w:val="bottom"/>
          </w:tcPr>
          <w:p w:rsidR="007E5EE8" w:rsidRPr="00165170"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165170">
              <w:rPr>
                <w:rFonts w:ascii="Arial" w:hAnsi="Arial" w:cs="Arial"/>
                <w:color w:val="000000"/>
                <w:sz w:val="18"/>
                <w:szCs w:val="18"/>
                <w:lang w:val="en-ID"/>
              </w:rPr>
              <w:t>Beta</w:t>
            </w:r>
          </w:p>
        </w:tc>
        <w:tc>
          <w:tcPr>
            <w:tcW w:w="1015" w:type="dxa"/>
            <w:vMerge/>
            <w:tcBorders>
              <w:top w:val="single" w:sz="16" w:space="0" w:color="000000"/>
            </w:tcBorders>
            <w:shd w:val="clear" w:color="auto" w:fill="FFFFFF"/>
            <w:vAlign w:val="bottom"/>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016" w:type="dxa"/>
            <w:vMerge/>
            <w:tcBorders>
              <w:top w:val="single" w:sz="16" w:space="0" w:color="000000"/>
              <w:right w:val="single" w:sz="16" w:space="0" w:color="000000"/>
            </w:tcBorders>
            <w:shd w:val="clear" w:color="auto" w:fill="FFFFFF"/>
            <w:vAlign w:val="bottom"/>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r>
      <w:tr w:rsidR="007E5EE8" w:rsidRPr="00165170" w:rsidTr="00214623">
        <w:trPr>
          <w:cantSplit/>
          <w:trHeight w:val="235"/>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165170">
              <w:rPr>
                <w:rFonts w:ascii="Arial" w:hAnsi="Arial" w:cs="Arial"/>
                <w:color w:val="000000"/>
                <w:sz w:val="18"/>
                <w:szCs w:val="18"/>
                <w:lang w:val="en-ID"/>
              </w:rPr>
              <w:t>1</w:t>
            </w:r>
          </w:p>
        </w:tc>
        <w:tc>
          <w:tcPr>
            <w:tcW w:w="2463" w:type="dxa"/>
            <w:tcBorders>
              <w:top w:val="single" w:sz="16" w:space="0" w:color="000000"/>
              <w:left w:val="nil"/>
              <w:bottom w:val="nil"/>
              <w:right w:val="single" w:sz="16" w:space="0" w:color="000000"/>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165170">
              <w:rPr>
                <w:rFonts w:ascii="Arial" w:hAnsi="Arial" w:cs="Arial"/>
                <w:color w:val="000000"/>
                <w:sz w:val="18"/>
                <w:szCs w:val="18"/>
                <w:lang w:val="en-ID"/>
              </w:rPr>
              <w:t>(Constant)</w:t>
            </w:r>
          </w:p>
        </w:tc>
        <w:tc>
          <w:tcPr>
            <w:tcW w:w="1339" w:type="dxa"/>
            <w:tcBorders>
              <w:top w:val="single" w:sz="16" w:space="0" w:color="000000"/>
              <w:left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6.587</w:t>
            </w:r>
          </w:p>
        </w:tc>
        <w:tc>
          <w:tcPr>
            <w:tcW w:w="1340" w:type="dxa"/>
            <w:tcBorders>
              <w:top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1.977</w:t>
            </w:r>
          </w:p>
        </w:tc>
        <w:tc>
          <w:tcPr>
            <w:tcW w:w="1477" w:type="dxa"/>
            <w:tcBorders>
              <w:top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5" w:type="dxa"/>
            <w:tcBorders>
              <w:top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3.332</w:t>
            </w:r>
          </w:p>
        </w:tc>
        <w:tc>
          <w:tcPr>
            <w:tcW w:w="1016" w:type="dxa"/>
            <w:tcBorders>
              <w:top w:val="single" w:sz="16" w:space="0" w:color="000000"/>
              <w:bottom w:val="nil"/>
              <w:right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.001</w:t>
            </w:r>
          </w:p>
        </w:tc>
      </w:tr>
      <w:tr w:rsidR="007E5EE8" w:rsidRPr="00165170" w:rsidTr="00214623">
        <w:trPr>
          <w:cantSplit/>
          <w:trHeight w:val="259"/>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63" w:type="dxa"/>
            <w:tcBorders>
              <w:top w:val="nil"/>
              <w:left w:val="nil"/>
              <w:bottom w:val="nil"/>
              <w:right w:val="single" w:sz="16" w:space="0" w:color="000000"/>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165170">
              <w:rPr>
                <w:rFonts w:ascii="Arial" w:hAnsi="Arial" w:cs="Arial"/>
                <w:color w:val="000000"/>
                <w:sz w:val="18"/>
                <w:szCs w:val="18"/>
                <w:lang w:val="en-ID"/>
              </w:rPr>
              <w:t>Kualitas</w:t>
            </w:r>
            <w:proofErr w:type="spellEnd"/>
            <w:r w:rsidRPr="00165170">
              <w:rPr>
                <w:rFonts w:ascii="Arial" w:hAnsi="Arial" w:cs="Arial"/>
                <w:color w:val="000000"/>
                <w:sz w:val="18"/>
                <w:szCs w:val="18"/>
                <w:lang w:val="en-ID"/>
              </w:rPr>
              <w:t xml:space="preserve"> </w:t>
            </w:r>
            <w:proofErr w:type="spellStart"/>
            <w:r w:rsidRPr="00165170">
              <w:rPr>
                <w:rFonts w:ascii="Arial" w:hAnsi="Arial" w:cs="Arial"/>
                <w:color w:val="000000"/>
                <w:sz w:val="18"/>
                <w:szCs w:val="18"/>
                <w:lang w:val="en-ID"/>
              </w:rPr>
              <w:t>Aparatur</w:t>
            </w:r>
            <w:proofErr w:type="spellEnd"/>
            <w:r w:rsidRPr="00165170">
              <w:rPr>
                <w:rFonts w:ascii="Arial" w:hAnsi="Arial" w:cs="Arial"/>
                <w:color w:val="000000"/>
                <w:sz w:val="18"/>
                <w:szCs w:val="18"/>
                <w:lang w:val="en-ID"/>
              </w:rPr>
              <w:t xml:space="preserve"> Daerah</w:t>
            </w:r>
          </w:p>
        </w:tc>
        <w:tc>
          <w:tcPr>
            <w:tcW w:w="1339" w:type="dxa"/>
            <w:tcBorders>
              <w:top w:val="nil"/>
              <w:left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.000</w:t>
            </w:r>
          </w:p>
        </w:tc>
        <w:tc>
          <w:tcPr>
            <w:tcW w:w="1340"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.113</w:t>
            </w:r>
          </w:p>
        </w:tc>
        <w:tc>
          <w:tcPr>
            <w:tcW w:w="1477"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.001</w:t>
            </w:r>
          </w:p>
        </w:tc>
        <w:tc>
          <w:tcPr>
            <w:tcW w:w="1015"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.004</w:t>
            </w:r>
          </w:p>
        </w:tc>
        <w:tc>
          <w:tcPr>
            <w:tcW w:w="1016" w:type="dxa"/>
            <w:tcBorders>
              <w:top w:val="nil"/>
              <w:bottom w:val="nil"/>
              <w:right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.997</w:t>
            </w:r>
          </w:p>
        </w:tc>
      </w:tr>
      <w:tr w:rsidR="007E5EE8" w:rsidRPr="00165170" w:rsidTr="00214623">
        <w:trPr>
          <w:cantSplit/>
          <w:trHeight w:val="495"/>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63" w:type="dxa"/>
            <w:tcBorders>
              <w:top w:val="nil"/>
              <w:left w:val="nil"/>
              <w:bottom w:val="nil"/>
              <w:right w:val="single" w:sz="16" w:space="0" w:color="000000"/>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165170">
              <w:rPr>
                <w:rFonts w:ascii="Arial" w:hAnsi="Arial" w:cs="Arial"/>
                <w:color w:val="000000"/>
                <w:sz w:val="18"/>
                <w:szCs w:val="18"/>
                <w:lang w:val="en-ID"/>
              </w:rPr>
              <w:t>Regulasi</w:t>
            </w:r>
            <w:proofErr w:type="spellEnd"/>
            <w:r w:rsidRPr="00165170">
              <w:rPr>
                <w:rFonts w:ascii="Arial" w:hAnsi="Arial" w:cs="Arial"/>
                <w:color w:val="000000"/>
                <w:sz w:val="18"/>
                <w:szCs w:val="18"/>
                <w:lang w:val="en-ID"/>
              </w:rPr>
              <w:t xml:space="preserve"> </w:t>
            </w:r>
            <w:proofErr w:type="spellStart"/>
            <w:r w:rsidRPr="00165170">
              <w:rPr>
                <w:rFonts w:ascii="Arial" w:hAnsi="Arial" w:cs="Arial"/>
                <w:color w:val="000000"/>
                <w:sz w:val="18"/>
                <w:szCs w:val="18"/>
                <w:lang w:val="en-ID"/>
              </w:rPr>
              <w:t>Barang</w:t>
            </w:r>
            <w:proofErr w:type="spellEnd"/>
            <w:r w:rsidRPr="00165170">
              <w:rPr>
                <w:rFonts w:ascii="Arial" w:hAnsi="Arial" w:cs="Arial"/>
                <w:color w:val="000000"/>
                <w:sz w:val="18"/>
                <w:szCs w:val="18"/>
                <w:lang w:val="en-ID"/>
              </w:rPr>
              <w:t xml:space="preserve"> </w:t>
            </w:r>
            <w:proofErr w:type="spellStart"/>
            <w:r w:rsidRPr="00165170">
              <w:rPr>
                <w:rFonts w:ascii="Arial" w:hAnsi="Arial" w:cs="Arial"/>
                <w:color w:val="000000"/>
                <w:sz w:val="18"/>
                <w:szCs w:val="18"/>
                <w:lang w:val="en-ID"/>
              </w:rPr>
              <w:t>Milik</w:t>
            </w:r>
            <w:proofErr w:type="spellEnd"/>
            <w:r w:rsidRPr="00165170">
              <w:rPr>
                <w:rFonts w:ascii="Arial" w:hAnsi="Arial" w:cs="Arial"/>
                <w:color w:val="000000"/>
                <w:sz w:val="18"/>
                <w:szCs w:val="18"/>
                <w:lang w:val="en-ID"/>
              </w:rPr>
              <w:t xml:space="preserve"> Daerah</w:t>
            </w:r>
          </w:p>
        </w:tc>
        <w:tc>
          <w:tcPr>
            <w:tcW w:w="1339" w:type="dxa"/>
            <w:tcBorders>
              <w:top w:val="nil"/>
              <w:left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-.225</w:t>
            </w:r>
          </w:p>
        </w:tc>
        <w:tc>
          <w:tcPr>
            <w:tcW w:w="1340"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.164</w:t>
            </w:r>
          </w:p>
        </w:tc>
        <w:tc>
          <w:tcPr>
            <w:tcW w:w="1477"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-.231</w:t>
            </w:r>
          </w:p>
        </w:tc>
        <w:tc>
          <w:tcPr>
            <w:tcW w:w="1015"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-1.372</w:t>
            </w:r>
          </w:p>
        </w:tc>
        <w:tc>
          <w:tcPr>
            <w:tcW w:w="1016" w:type="dxa"/>
            <w:tcBorders>
              <w:top w:val="nil"/>
              <w:bottom w:val="nil"/>
              <w:right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.173</w:t>
            </w:r>
          </w:p>
        </w:tc>
      </w:tr>
      <w:tr w:rsidR="007E5EE8" w:rsidRPr="00165170" w:rsidTr="00214623">
        <w:trPr>
          <w:cantSplit/>
          <w:trHeight w:val="268"/>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63" w:type="dxa"/>
            <w:tcBorders>
              <w:top w:val="nil"/>
              <w:left w:val="nil"/>
              <w:bottom w:val="nil"/>
              <w:right w:val="single" w:sz="16" w:space="0" w:color="000000"/>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165170">
              <w:rPr>
                <w:rFonts w:ascii="Arial" w:hAnsi="Arial" w:cs="Arial"/>
                <w:color w:val="000000"/>
                <w:sz w:val="18"/>
                <w:szCs w:val="18"/>
                <w:lang w:val="en-ID"/>
              </w:rPr>
              <w:t>Pengendalian</w:t>
            </w:r>
            <w:proofErr w:type="spellEnd"/>
            <w:r w:rsidRPr="00165170">
              <w:rPr>
                <w:rFonts w:ascii="Arial" w:hAnsi="Arial" w:cs="Arial"/>
                <w:color w:val="000000"/>
                <w:sz w:val="18"/>
                <w:szCs w:val="18"/>
                <w:lang w:val="en-ID"/>
              </w:rPr>
              <w:t xml:space="preserve"> Internal</w:t>
            </w:r>
          </w:p>
        </w:tc>
        <w:tc>
          <w:tcPr>
            <w:tcW w:w="1339" w:type="dxa"/>
            <w:tcBorders>
              <w:top w:val="nil"/>
              <w:left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.105</w:t>
            </w:r>
          </w:p>
        </w:tc>
        <w:tc>
          <w:tcPr>
            <w:tcW w:w="1340"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.139</w:t>
            </w:r>
          </w:p>
        </w:tc>
        <w:tc>
          <w:tcPr>
            <w:tcW w:w="1477"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.135</w:t>
            </w:r>
          </w:p>
        </w:tc>
        <w:tc>
          <w:tcPr>
            <w:tcW w:w="1015"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.756</w:t>
            </w:r>
          </w:p>
        </w:tc>
        <w:tc>
          <w:tcPr>
            <w:tcW w:w="1016" w:type="dxa"/>
            <w:tcBorders>
              <w:top w:val="nil"/>
              <w:bottom w:val="nil"/>
              <w:right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.451</w:t>
            </w:r>
          </w:p>
        </w:tc>
      </w:tr>
      <w:tr w:rsidR="007E5EE8" w:rsidRPr="00165170" w:rsidTr="00214623">
        <w:trPr>
          <w:cantSplit/>
          <w:trHeight w:val="259"/>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63" w:type="dxa"/>
            <w:tcBorders>
              <w:top w:val="nil"/>
              <w:left w:val="nil"/>
              <w:bottom w:val="nil"/>
              <w:right w:val="single" w:sz="16" w:space="0" w:color="000000"/>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165170">
              <w:rPr>
                <w:rFonts w:ascii="Arial" w:hAnsi="Arial" w:cs="Arial"/>
                <w:color w:val="000000"/>
                <w:sz w:val="18"/>
                <w:szCs w:val="18"/>
                <w:lang w:val="en-ID"/>
              </w:rPr>
              <w:t>Komitmen</w:t>
            </w:r>
            <w:proofErr w:type="spellEnd"/>
            <w:r w:rsidRPr="00165170">
              <w:rPr>
                <w:rFonts w:ascii="Arial" w:hAnsi="Arial" w:cs="Arial"/>
                <w:color w:val="000000"/>
                <w:sz w:val="18"/>
                <w:szCs w:val="18"/>
                <w:lang w:val="en-ID"/>
              </w:rPr>
              <w:t xml:space="preserve"> </w:t>
            </w:r>
            <w:proofErr w:type="spellStart"/>
            <w:r w:rsidRPr="00165170">
              <w:rPr>
                <w:rFonts w:ascii="Arial" w:hAnsi="Arial" w:cs="Arial"/>
                <w:color w:val="000000"/>
                <w:sz w:val="18"/>
                <w:szCs w:val="18"/>
                <w:lang w:val="en-ID"/>
              </w:rPr>
              <w:t>Organisasi</w:t>
            </w:r>
            <w:proofErr w:type="spellEnd"/>
          </w:p>
        </w:tc>
        <w:tc>
          <w:tcPr>
            <w:tcW w:w="1339" w:type="dxa"/>
            <w:tcBorders>
              <w:top w:val="nil"/>
              <w:left w:val="single" w:sz="16" w:space="0" w:color="000000"/>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-.073</w:t>
            </w:r>
          </w:p>
        </w:tc>
        <w:tc>
          <w:tcPr>
            <w:tcW w:w="1340"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.102</w:t>
            </w:r>
          </w:p>
        </w:tc>
        <w:tc>
          <w:tcPr>
            <w:tcW w:w="1477"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-.106</w:t>
            </w:r>
          </w:p>
        </w:tc>
        <w:tc>
          <w:tcPr>
            <w:tcW w:w="1015" w:type="dxa"/>
            <w:tcBorders>
              <w:top w:val="nil"/>
              <w:bottom w:val="nil"/>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-.710</w:t>
            </w:r>
          </w:p>
        </w:tc>
        <w:tc>
          <w:tcPr>
            <w:tcW w:w="1016" w:type="dxa"/>
            <w:tcBorders>
              <w:top w:val="nil"/>
              <w:bottom w:val="nil"/>
              <w:right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.480</w:t>
            </w:r>
          </w:p>
        </w:tc>
      </w:tr>
      <w:tr w:rsidR="007E5EE8" w:rsidRPr="00165170" w:rsidTr="00214623">
        <w:trPr>
          <w:cantSplit/>
          <w:trHeight w:val="268"/>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165170"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63" w:type="dxa"/>
            <w:tcBorders>
              <w:top w:val="nil"/>
              <w:left w:val="nil"/>
              <w:bottom w:val="single" w:sz="16" w:space="0" w:color="000000"/>
              <w:right w:val="single" w:sz="16" w:space="0" w:color="000000"/>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165170">
              <w:rPr>
                <w:rFonts w:ascii="Arial" w:hAnsi="Arial" w:cs="Arial"/>
                <w:color w:val="000000"/>
                <w:sz w:val="18"/>
                <w:szCs w:val="18"/>
                <w:lang w:val="en-ID"/>
              </w:rPr>
              <w:t>SIMDA-BMD</w:t>
            </w:r>
          </w:p>
        </w:tc>
        <w:tc>
          <w:tcPr>
            <w:tcW w:w="1339" w:type="dxa"/>
            <w:tcBorders>
              <w:top w:val="nil"/>
              <w:left w:val="single" w:sz="16" w:space="0" w:color="000000"/>
              <w:bottom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.001</w:t>
            </w:r>
          </w:p>
        </w:tc>
        <w:tc>
          <w:tcPr>
            <w:tcW w:w="1340" w:type="dxa"/>
            <w:tcBorders>
              <w:top w:val="nil"/>
              <w:bottom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.103</w:t>
            </w:r>
          </w:p>
        </w:tc>
        <w:tc>
          <w:tcPr>
            <w:tcW w:w="1477" w:type="dxa"/>
            <w:tcBorders>
              <w:top w:val="nil"/>
              <w:bottom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.001</w:t>
            </w:r>
          </w:p>
        </w:tc>
        <w:tc>
          <w:tcPr>
            <w:tcW w:w="1015" w:type="dxa"/>
            <w:tcBorders>
              <w:top w:val="nil"/>
              <w:bottom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.008</w:t>
            </w:r>
          </w:p>
        </w:tc>
        <w:tc>
          <w:tcPr>
            <w:tcW w:w="1016" w:type="dxa"/>
            <w:tcBorders>
              <w:top w:val="nil"/>
              <w:bottom w:val="single" w:sz="16" w:space="0" w:color="000000"/>
              <w:right w:val="single" w:sz="16" w:space="0" w:color="000000"/>
            </w:tcBorders>
            <w:shd w:val="clear" w:color="auto" w:fill="FFFFFF"/>
            <w:vAlign w:val="center"/>
          </w:tcPr>
          <w:p w:rsidR="007E5EE8" w:rsidRPr="00165170"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165170">
              <w:rPr>
                <w:rFonts w:ascii="Arial" w:hAnsi="Arial" w:cs="Arial"/>
                <w:color w:val="000000"/>
                <w:sz w:val="18"/>
                <w:szCs w:val="18"/>
                <w:lang w:val="en-ID"/>
              </w:rPr>
              <w:t>.993</w:t>
            </w:r>
          </w:p>
        </w:tc>
      </w:tr>
      <w:tr w:rsidR="007E5EE8" w:rsidRPr="00165170" w:rsidTr="00214623">
        <w:trPr>
          <w:cantSplit/>
          <w:trHeight w:val="227"/>
        </w:trPr>
        <w:tc>
          <w:tcPr>
            <w:tcW w:w="9387" w:type="dxa"/>
            <w:gridSpan w:val="7"/>
            <w:tcBorders>
              <w:top w:val="nil"/>
              <w:left w:val="nil"/>
              <w:bottom w:val="nil"/>
              <w:right w:val="nil"/>
            </w:tcBorders>
            <w:shd w:val="clear" w:color="auto" w:fill="FFFFFF"/>
          </w:tcPr>
          <w:p w:rsidR="007E5EE8" w:rsidRPr="00165170"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165170">
              <w:rPr>
                <w:rFonts w:ascii="Arial" w:hAnsi="Arial" w:cs="Arial"/>
                <w:color w:val="000000"/>
                <w:sz w:val="18"/>
                <w:szCs w:val="18"/>
                <w:lang w:val="en-ID"/>
              </w:rPr>
              <w:t xml:space="preserve">a. Dependent Variable: </w:t>
            </w:r>
            <w:proofErr w:type="spellStart"/>
            <w:r w:rsidRPr="00165170">
              <w:rPr>
                <w:rFonts w:ascii="Arial" w:hAnsi="Arial" w:cs="Arial"/>
                <w:color w:val="000000"/>
                <w:sz w:val="18"/>
                <w:szCs w:val="18"/>
                <w:lang w:val="en-ID"/>
              </w:rPr>
              <w:t>abres</w:t>
            </w:r>
            <w:proofErr w:type="spellEnd"/>
          </w:p>
        </w:tc>
      </w:tr>
    </w:tbl>
    <w:p w:rsidR="007E5EE8" w:rsidRDefault="007E5EE8" w:rsidP="007E5EE8">
      <w:pPr>
        <w:pStyle w:val="ListParagraph"/>
        <w:numPr>
          <w:ilvl w:val="0"/>
          <w:numId w:val="3"/>
        </w:numPr>
        <w:autoSpaceDE w:val="0"/>
        <w:autoSpaceDN w:val="0"/>
        <w:adjustRightInd w:val="0"/>
        <w:spacing w:after="0" w:line="400" w:lineRule="atLeast"/>
        <w:jc w:val="both"/>
        <w:rPr>
          <w:rFonts w:ascii="Times New Roman" w:hAnsi="Times New Roman" w:cs="Times New Roman"/>
          <w:b/>
          <w:sz w:val="24"/>
          <w:szCs w:val="24"/>
          <w:lang w:val="en-ID"/>
        </w:rPr>
      </w:pPr>
      <w:bookmarkStart w:id="7" w:name="_Hlk170087583"/>
      <w:proofErr w:type="spellStart"/>
      <w:r w:rsidRPr="007F0D2C">
        <w:rPr>
          <w:rFonts w:ascii="Times New Roman" w:hAnsi="Times New Roman" w:cs="Times New Roman"/>
          <w:b/>
          <w:sz w:val="24"/>
          <w:szCs w:val="24"/>
          <w:lang w:val="en-ID"/>
        </w:rPr>
        <w:t>Hasil</w:t>
      </w:r>
      <w:proofErr w:type="spellEnd"/>
      <w:r w:rsidRPr="007F0D2C">
        <w:rPr>
          <w:rFonts w:ascii="Times New Roman" w:hAnsi="Times New Roman" w:cs="Times New Roman"/>
          <w:b/>
          <w:sz w:val="24"/>
          <w:szCs w:val="24"/>
          <w:lang w:val="en-ID"/>
        </w:rPr>
        <w:t xml:space="preserve"> Output SPSS </w:t>
      </w:r>
      <w:proofErr w:type="spellStart"/>
      <w:r w:rsidRPr="007F0D2C">
        <w:rPr>
          <w:rFonts w:ascii="Times New Roman" w:hAnsi="Times New Roman" w:cs="Times New Roman"/>
          <w:b/>
          <w:sz w:val="24"/>
          <w:szCs w:val="24"/>
          <w:lang w:val="en-ID"/>
        </w:rPr>
        <w:t>versi</w:t>
      </w:r>
      <w:proofErr w:type="spellEnd"/>
      <w:r w:rsidRPr="007F0D2C">
        <w:rPr>
          <w:rFonts w:ascii="Times New Roman" w:hAnsi="Times New Roman" w:cs="Times New Roman"/>
          <w:b/>
          <w:sz w:val="24"/>
          <w:szCs w:val="24"/>
          <w:lang w:val="en-ID"/>
        </w:rPr>
        <w:t xml:space="preserve"> 22 (</w:t>
      </w:r>
      <w:proofErr w:type="spellStart"/>
      <w:r w:rsidRPr="007F0D2C">
        <w:rPr>
          <w:rFonts w:ascii="Times New Roman" w:hAnsi="Times New Roman" w:cs="Times New Roman"/>
          <w:b/>
          <w:sz w:val="24"/>
          <w:szCs w:val="24"/>
          <w:lang w:val="en-ID"/>
        </w:rPr>
        <w:t>Uji</w:t>
      </w:r>
      <w:proofErr w:type="spellEnd"/>
      <w:r w:rsidRPr="007F0D2C">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Regresi</w:t>
      </w:r>
      <w:proofErr w:type="spellEnd"/>
      <w:r>
        <w:rPr>
          <w:rFonts w:ascii="Times New Roman" w:hAnsi="Times New Roman" w:cs="Times New Roman"/>
          <w:b/>
          <w:sz w:val="24"/>
          <w:szCs w:val="24"/>
          <w:lang w:val="en-ID"/>
        </w:rPr>
        <w:t xml:space="preserve"> Liner </w:t>
      </w:r>
      <w:proofErr w:type="spellStart"/>
      <w:r>
        <w:rPr>
          <w:rFonts w:ascii="Times New Roman" w:hAnsi="Times New Roman" w:cs="Times New Roman"/>
          <w:b/>
          <w:sz w:val="24"/>
          <w:szCs w:val="24"/>
          <w:lang w:val="en-ID"/>
        </w:rPr>
        <w:t>Berganda</w:t>
      </w:r>
      <w:proofErr w:type="spellEnd"/>
      <w:r w:rsidRPr="007F0D2C">
        <w:rPr>
          <w:rFonts w:ascii="Times New Roman" w:hAnsi="Times New Roman" w:cs="Times New Roman"/>
          <w:b/>
          <w:sz w:val="24"/>
          <w:szCs w:val="24"/>
          <w:lang w:val="en-ID"/>
        </w:rPr>
        <w:t>)</w:t>
      </w:r>
    </w:p>
    <w:bookmarkEnd w:id="7"/>
    <w:p w:rsidR="007E5EE8" w:rsidRPr="006E40D9"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9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60"/>
        <w:gridCol w:w="1338"/>
        <w:gridCol w:w="1338"/>
        <w:gridCol w:w="1476"/>
        <w:gridCol w:w="1014"/>
        <w:gridCol w:w="1014"/>
      </w:tblGrid>
      <w:tr w:rsidR="007E5EE8" w:rsidRPr="006E40D9" w:rsidTr="00214623">
        <w:trPr>
          <w:cantSplit/>
        </w:trPr>
        <w:tc>
          <w:tcPr>
            <w:tcW w:w="9373" w:type="dxa"/>
            <w:gridSpan w:val="7"/>
            <w:tcBorders>
              <w:top w:val="nil"/>
              <w:left w:val="nil"/>
              <w:bottom w:val="nil"/>
              <w:right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E40D9">
              <w:rPr>
                <w:rFonts w:ascii="Arial" w:hAnsi="Arial" w:cs="Arial"/>
                <w:b/>
                <w:bCs/>
                <w:color w:val="000000"/>
                <w:sz w:val="18"/>
                <w:szCs w:val="18"/>
                <w:lang w:val="en-ID"/>
              </w:rPr>
              <w:t>Coefficients</w:t>
            </w:r>
            <w:r w:rsidRPr="006E40D9">
              <w:rPr>
                <w:rFonts w:ascii="Arial" w:hAnsi="Arial" w:cs="Arial"/>
                <w:b/>
                <w:bCs/>
                <w:color w:val="000000"/>
                <w:sz w:val="18"/>
                <w:szCs w:val="18"/>
                <w:vertAlign w:val="superscript"/>
                <w:lang w:val="en-ID"/>
              </w:rPr>
              <w:t>a</w:t>
            </w:r>
            <w:proofErr w:type="spellEnd"/>
          </w:p>
        </w:tc>
      </w:tr>
      <w:tr w:rsidR="007E5EE8" w:rsidRPr="006E40D9" w:rsidTr="00214623">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Model</w:t>
            </w:r>
          </w:p>
        </w:tc>
        <w:tc>
          <w:tcPr>
            <w:tcW w:w="2674" w:type="dxa"/>
            <w:gridSpan w:val="2"/>
            <w:tcBorders>
              <w:top w:val="single" w:sz="16" w:space="0" w:color="000000"/>
              <w:left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Unstandardized Coefficients</w:t>
            </w:r>
          </w:p>
        </w:tc>
        <w:tc>
          <w:tcPr>
            <w:tcW w:w="1475" w:type="dxa"/>
            <w:tcBorders>
              <w:top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Standardized Coefficients</w:t>
            </w:r>
          </w:p>
        </w:tc>
        <w:tc>
          <w:tcPr>
            <w:tcW w:w="1014" w:type="dxa"/>
            <w:vMerge w:val="restart"/>
            <w:tcBorders>
              <w:top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t</w:t>
            </w:r>
          </w:p>
        </w:tc>
        <w:tc>
          <w:tcPr>
            <w:tcW w:w="1014" w:type="dxa"/>
            <w:vMerge w:val="restart"/>
            <w:tcBorders>
              <w:top w:val="single" w:sz="16" w:space="0" w:color="000000"/>
              <w:right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Sig.</w:t>
            </w:r>
          </w:p>
        </w:tc>
      </w:tr>
      <w:tr w:rsidR="007E5EE8" w:rsidRPr="006E40D9" w:rsidTr="00214623">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337" w:type="dxa"/>
            <w:tcBorders>
              <w:left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B</w:t>
            </w:r>
          </w:p>
        </w:tc>
        <w:tc>
          <w:tcPr>
            <w:tcW w:w="1337" w:type="dxa"/>
            <w:tcBorders>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Std. Error</w:t>
            </w:r>
          </w:p>
        </w:tc>
        <w:tc>
          <w:tcPr>
            <w:tcW w:w="1475" w:type="dxa"/>
            <w:tcBorders>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Beta</w:t>
            </w:r>
          </w:p>
        </w:tc>
        <w:tc>
          <w:tcPr>
            <w:tcW w:w="1014" w:type="dxa"/>
            <w:vMerge/>
            <w:tcBorders>
              <w:top w:val="single" w:sz="16" w:space="0" w:color="000000"/>
            </w:tcBorders>
            <w:shd w:val="clear" w:color="auto" w:fill="FFFFFF"/>
            <w:vAlign w:val="bottom"/>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014" w:type="dxa"/>
            <w:vMerge/>
            <w:tcBorders>
              <w:top w:val="single" w:sz="16" w:space="0" w:color="000000"/>
              <w:right w:val="single" w:sz="16" w:space="0" w:color="000000"/>
            </w:tcBorders>
            <w:shd w:val="clear" w:color="auto" w:fill="FFFFFF"/>
            <w:vAlign w:val="bottom"/>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r>
      <w:tr w:rsidR="007E5EE8" w:rsidRPr="006E40D9" w:rsidTr="00214623">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1</w:t>
            </w:r>
          </w:p>
        </w:tc>
        <w:tc>
          <w:tcPr>
            <w:tcW w:w="2459" w:type="dxa"/>
            <w:tcBorders>
              <w:top w:val="single" w:sz="16" w:space="0" w:color="000000"/>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(Constant)</w:t>
            </w:r>
          </w:p>
        </w:tc>
        <w:tc>
          <w:tcPr>
            <w:tcW w:w="1337" w:type="dxa"/>
            <w:tcBorders>
              <w:top w:val="single" w:sz="16" w:space="0" w:color="000000"/>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10.023</w:t>
            </w:r>
          </w:p>
        </w:tc>
        <w:tc>
          <w:tcPr>
            <w:tcW w:w="1337"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3.367</w:t>
            </w:r>
          </w:p>
        </w:tc>
        <w:tc>
          <w:tcPr>
            <w:tcW w:w="1475"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2.977</w:t>
            </w:r>
          </w:p>
        </w:tc>
        <w:tc>
          <w:tcPr>
            <w:tcW w:w="1014" w:type="dxa"/>
            <w:tcBorders>
              <w:top w:val="single" w:sz="16" w:space="0" w:color="000000"/>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.004</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Kualitas</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Aparatur</w:t>
            </w:r>
            <w:proofErr w:type="spellEnd"/>
            <w:r w:rsidRPr="006E40D9">
              <w:rPr>
                <w:rFonts w:ascii="Arial" w:hAnsi="Arial" w:cs="Arial"/>
                <w:color w:val="000000"/>
                <w:sz w:val="18"/>
                <w:szCs w:val="18"/>
                <w:lang w:val="en-ID"/>
              </w:rPr>
              <w:t xml:space="preserve"> Daerah</w:t>
            </w:r>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1.147</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.193</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.559</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5.955</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.000</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Regulasi</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Barang</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Milik</w:t>
            </w:r>
            <w:proofErr w:type="spellEnd"/>
            <w:r w:rsidRPr="006E40D9">
              <w:rPr>
                <w:rFonts w:ascii="Arial" w:hAnsi="Arial" w:cs="Arial"/>
                <w:color w:val="000000"/>
                <w:sz w:val="18"/>
                <w:szCs w:val="18"/>
                <w:lang w:val="en-ID"/>
              </w:rPr>
              <w:t xml:space="preserve"> Daerah</w:t>
            </w:r>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-.592</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.280</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-.228</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-2.113</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.037</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Pengendalian</w:t>
            </w:r>
            <w:proofErr w:type="spellEnd"/>
            <w:r w:rsidRPr="006E40D9">
              <w:rPr>
                <w:rFonts w:ascii="Arial" w:hAnsi="Arial" w:cs="Arial"/>
                <w:color w:val="000000"/>
                <w:sz w:val="18"/>
                <w:szCs w:val="18"/>
                <w:lang w:val="en-ID"/>
              </w:rPr>
              <w:t xml:space="preserve"> Internal</w:t>
            </w:r>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.694</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.236</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.336</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2.937</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.004</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Komitmen</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Organisasi</w:t>
            </w:r>
            <w:proofErr w:type="spellEnd"/>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-.053</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.174</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-.029</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-.306</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.761</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single" w:sz="16" w:space="0" w:color="000000"/>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SIMDA-BMD</w:t>
            </w:r>
          </w:p>
        </w:tc>
        <w:tc>
          <w:tcPr>
            <w:tcW w:w="1337" w:type="dxa"/>
            <w:tcBorders>
              <w:top w:val="nil"/>
              <w:left w:val="single" w:sz="16" w:space="0" w:color="000000"/>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.390</w:t>
            </w:r>
          </w:p>
        </w:tc>
        <w:tc>
          <w:tcPr>
            <w:tcW w:w="1337"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.175</w:t>
            </w:r>
          </w:p>
        </w:tc>
        <w:tc>
          <w:tcPr>
            <w:tcW w:w="1475"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.195</w:t>
            </w:r>
          </w:p>
        </w:tc>
        <w:tc>
          <w:tcPr>
            <w:tcW w:w="1014"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2.233</w:t>
            </w:r>
          </w:p>
        </w:tc>
        <w:tc>
          <w:tcPr>
            <w:tcW w:w="1014" w:type="dxa"/>
            <w:tcBorders>
              <w:top w:val="nil"/>
              <w:bottom w:val="single" w:sz="16" w:space="0" w:color="000000"/>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.028</w:t>
            </w:r>
          </w:p>
        </w:tc>
      </w:tr>
      <w:tr w:rsidR="007E5EE8" w:rsidRPr="006E40D9" w:rsidTr="00214623">
        <w:trPr>
          <w:cantSplit/>
        </w:trPr>
        <w:tc>
          <w:tcPr>
            <w:tcW w:w="9373" w:type="dxa"/>
            <w:gridSpan w:val="7"/>
            <w:tcBorders>
              <w:top w:val="nil"/>
              <w:left w:val="nil"/>
              <w:bottom w:val="nil"/>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 xml:space="preserve">a. Dependent Variable: </w:t>
            </w:r>
            <w:proofErr w:type="spellStart"/>
            <w:r w:rsidRPr="006E40D9">
              <w:rPr>
                <w:rFonts w:ascii="Arial" w:hAnsi="Arial" w:cs="Arial"/>
                <w:color w:val="000000"/>
                <w:sz w:val="18"/>
                <w:szCs w:val="18"/>
                <w:lang w:val="en-ID"/>
              </w:rPr>
              <w:t>Pengelolaan</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Barang</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Milik</w:t>
            </w:r>
            <w:proofErr w:type="spellEnd"/>
            <w:r w:rsidRPr="006E40D9">
              <w:rPr>
                <w:rFonts w:ascii="Arial" w:hAnsi="Arial" w:cs="Arial"/>
                <w:color w:val="000000"/>
                <w:sz w:val="18"/>
                <w:szCs w:val="18"/>
                <w:lang w:val="en-ID"/>
              </w:rPr>
              <w:t xml:space="preserve"> Daerah</w:t>
            </w:r>
          </w:p>
        </w:tc>
      </w:tr>
    </w:tbl>
    <w:p w:rsidR="007E5EE8" w:rsidRPr="006E40D9" w:rsidRDefault="007E5EE8" w:rsidP="007E5EE8">
      <w:pPr>
        <w:autoSpaceDE w:val="0"/>
        <w:autoSpaceDN w:val="0"/>
        <w:adjustRightInd w:val="0"/>
        <w:spacing w:after="0" w:line="400" w:lineRule="atLeast"/>
        <w:jc w:val="both"/>
        <w:rPr>
          <w:rFonts w:ascii="Times New Roman" w:hAnsi="Times New Roman" w:cs="Times New Roman"/>
          <w:b/>
          <w:sz w:val="24"/>
          <w:szCs w:val="24"/>
          <w:lang w:val="en-ID"/>
        </w:rPr>
      </w:pPr>
    </w:p>
    <w:p w:rsidR="007E5EE8" w:rsidRPr="006E40D9" w:rsidRDefault="007E5EE8" w:rsidP="007E5EE8">
      <w:pPr>
        <w:pStyle w:val="ListParagraph"/>
        <w:numPr>
          <w:ilvl w:val="0"/>
          <w:numId w:val="3"/>
        </w:numPr>
        <w:autoSpaceDE w:val="0"/>
        <w:autoSpaceDN w:val="0"/>
        <w:adjustRightInd w:val="0"/>
        <w:spacing w:after="0" w:line="400" w:lineRule="atLeast"/>
        <w:jc w:val="both"/>
        <w:rPr>
          <w:rFonts w:ascii="Times New Roman" w:hAnsi="Times New Roman" w:cs="Times New Roman"/>
          <w:b/>
          <w:sz w:val="24"/>
          <w:szCs w:val="24"/>
          <w:lang w:val="en-ID"/>
        </w:rPr>
      </w:pPr>
      <w:bookmarkStart w:id="8" w:name="_Hlk170087597"/>
      <w:proofErr w:type="spellStart"/>
      <w:r w:rsidRPr="007F0D2C">
        <w:rPr>
          <w:rFonts w:ascii="Times New Roman" w:hAnsi="Times New Roman" w:cs="Times New Roman"/>
          <w:b/>
          <w:sz w:val="24"/>
          <w:szCs w:val="24"/>
          <w:lang w:val="en-ID"/>
        </w:rPr>
        <w:t>Hasil</w:t>
      </w:r>
      <w:proofErr w:type="spellEnd"/>
      <w:r w:rsidRPr="007F0D2C">
        <w:rPr>
          <w:rFonts w:ascii="Times New Roman" w:hAnsi="Times New Roman" w:cs="Times New Roman"/>
          <w:b/>
          <w:sz w:val="24"/>
          <w:szCs w:val="24"/>
          <w:lang w:val="en-ID"/>
        </w:rPr>
        <w:t xml:space="preserve"> Output SPSS </w:t>
      </w:r>
      <w:proofErr w:type="spellStart"/>
      <w:r w:rsidRPr="007F0D2C">
        <w:rPr>
          <w:rFonts w:ascii="Times New Roman" w:hAnsi="Times New Roman" w:cs="Times New Roman"/>
          <w:b/>
          <w:sz w:val="24"/>
          <w:szCs w:val="24"/>
          <w:lang w:val="en-ID"/>
        </w:rPr>
        <w:t>versi</w:t>
      </w:r>
      <w:proofErr w:type="spellEnd"/>
      <w:r w:rsidRPr="007F0D2C">
        <w:rPr>
          <w:rFonts w:ascii="Times New Roman" w:hAnsi="Times New Roman" w:cs="Times New Roman"/>
          <w:b/>
          <w:sz w:val="24"/>
          <w:szCs w:val="24"/>
          <w:lang w:val="en-ID"/>
        </w:rPr>
        <w:t xml:space="preserve"> 22 (</w:t>
      </w:r>
      <w:proofErr w:type="spellStart"/>
      <w:r w:rsidRPr="007F0D2C">
        <w:rPr>
          <w:rFonts w:ascii="Times New Roman" w:hAnsi="Times New Roman" w:cs="Times New Roman"/>
          <w:b/>
          <w:sz w:val="24"/>
          <w:szCs w:val="24"/>
          <w:lang w:val="en-ID"/>
        </w:rPr>
        <w:t>Uji</w:t>
      </w:r>
      <w:proofErr w:type="spellEnd"/>
      <w:r w:rsidRPr="007F0D2C">
        <w:rPr>
          <w:rFonts w:ascii="Times New Roman" w:hAnsi="Times New Roman" w:cs="Times New Roman"/>
          <w:b/>
          <w:sz w:val="24"/>
          <w:szCs w:val="24"/>
          <w:lang w:val="en-ID"/>
        </w:rPr>
        <w:t xml:space="preserve"> </w:t>
      </w:r>
      <w:r>
        <w:rPr>
          <w:rFonts w:ascii="Times New Roman" w:hAnsi="Times New Roman" w:cs="Times New Roman"/>
          <w:b/>
          <w:sz w:val="24"/>
          <w:szCs w:val="24"/>
          <w:lang w:val="en-ID"/>
        </w:rPr>
        <w:t>f</w:t>
      </w:r>
      <w:r w:rsidRPr="007F0D2C">
        <w:rPr>
          <w:rFonts w:ascii="Times New Roman" w:hAnsi="Times New Roman" w:cs="Times New Roman"/>
          <w:b/>
          <w:sz w:val="24"/>
          <w:szCs w:val="24"/>
          <w:lang w:val="en-ID"/>
        </w:rPr>
        <w:t>)</w:t>
      </w: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7E5EE8" w:rsidRPr="006E40D9" w:rsidTr="00214623">
        <w:trPr>
          <w:cantSplit/>
        </w:trPr>
        <w:tc>
          <w:tcPr>
            <w:tcW w:w="7959" w:type="dxa"/>
            <w:gridSpan w:val="7"/>
            <w:tcBorders>
              <w:top w:val="nil"/>
              <w:left w:val="nil"/>
              <w:bottom w:val="nil"/>
              <w:right w:val="nil"/>
            </w:tcBorders>
            <w:shd w:val="clear" w:color="auto" w:fill="FFFFFF"/>
            <w:vAlign w:val="center"/>
          </w:tcPr>
          <w:bookmarkEnd w:id="8"/>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E40D9">
              <w:rPr>
                <w:rFonts w:ascii="Arial" w:hAnsi="Arial" w:cs="Arial"/>
                <w:b/>
                <w:bCs/>
                <w:color w:val="000000"/>
                <w:sz w:val="18"/>
                <w:szCs w:val="18"/>
                <w:lang w:val="en-ID"/>
              </w:rPr>
              <w:t>ANOVA</w:t>
            </w:r>
            <w:r w:rsidRPr="006E40D9">
              <w:rPr>
                <w:rFonts w:ascii="Arial" w:hAnsi="Arial" w:cs="Arial"/>
                <w:b/>
                <w:bCs/>
                <w:color w:val="000000"/>
                <w:sz w:val="18"/>
                <w:szCs w:val="18"/>
                <w:vertAlign w:val="superscript"/>
                <w:lang w:val="en-ID"/>
              </w:rPr>
              <w:t>a</w:t>
            </w:r>
            <w:proofErr w:type="spellEnd"/>
          </w:p>
        </w:tc>
      </w:tr>
      <w:tr w:rsidR="007E5EE8" w:rsidRPr="006E40D9" w:rsidTr="00214623">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Sum of Squares</w:t>
            </w:r>
          </w:p>
        </w:tc>
        <w:tc>
          <w:tcPr>
            <w:tcW w:w="1014" w:type="dxa"/>
            <w:tcBorders>
              <w:top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E40D9">
              <w:rPr>
                <w:rFonts w:ascii="Arial" w:hAnsi="Arial" w:cs="Arial"/>
                <w:color w:val="000000"/>
                <w:sz w:val="18"/>
                <w:szCs w:val="18"/>
                <w:lang w:val="en-ID"/>
              </w:rPr>
              <w:t>df</w:t>
            </w:r>
            <w:proofErr w:type="spellEnd"/>
          </w:p>
        </w:tc>
        <w:tc>
          <w:tcPr>
            <w:tcW w:w="1414" w:type="dxa"/>
            <w:tcBorders>
              <w:top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Mean Square</w:t>
            </w:r>
          </w:p>
        </w:tc>
        <w:tc>
          <w:tcPr>
            <w:tcW w:w="1014" w:type="dxa"/>
            <w:tcBorders>
              <w:top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Sig.</w:t>
            </w:r>
          </w:p>
        </w:tc>
      </w:tr>
      <w:tr w:rsidR="007E5EE8" w:rsidRPr="006E40D9" w:rsidTr="00214623">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1</w:t>
            </w:r>
          </w:p>
        </w:tc>
        <w:tc>
          <w:tcPr>
            <w:tcW w:w="1291" w:type="dxa"/>
            <w:tcBorders>
              <w:top w:val="single" w:sz="16" w:space="0" w:color="000000"/>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Regression</w:t>
            </w:r>
          </w:p>
        </w:tc>
        <w:tc>
          <w:tcPr>
            <w:tcW w:w="1475" w:type="dxa"/>
            <w:tcBorders>
              <w:top w:val="single" w:sz="16" w:space="0" w:color="000000"/>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1555.690</w:t>
            </w:r>
          </w:p>
        </w:tc>
        <w:tc>
          <w:tcPr>
            <w:tcW w:w="1014"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w:t>
            </w:r>
          </w:p>
        </w:tc>
        <w:tc>
          <w:tcPr>
            <w:tcW w:w="1414"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311.138</w:t>
            </w:r>
          </w:p>
        </w:tc>
        <w:tc>
          <w:tcPr>
            <w:tcW w:w="1014"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31.761</w:t>
            </w:r>
          </w:p>
        </w:tc>
        <w:tc>
          <w:tcPr>
            <w:tcW w:w="1014" w:type="dxa"/>
            <w:tcBorders>
              <w:top w:val="single" w:sz="16" w:space="0" w:color="000000"/>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.000</w:t>
            </w:r>
            <w:r w:rsidRPr="006E40D9">
              <w:rPr>
                <w:rFonts w:ascii="Arial" w:hAnsi="Arial" w:cs="Arial"/>
                <w:color w:val="000000"/>
                <w:sz w:val="18"/>
                <w:szCs w:val="18"/>
                <w:vertAlign w:val="superscript"/>
                <w:lang w:val="en-ID"/>
              </w:rPr>
              <w:t>b</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291"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Residual</w:t>
            </w:r>
          </w:p>
        </w:tc>
        <w:tc>
          <w:tcPr>
            <w:tcW w:w="1475"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999.227</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102</w:t>
            </w:r>
          </w:p>
        </w:tc>
        <w:tc>
          <w:tcPr>
            <w:tcW w:w="14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9.796</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291" w:type="dxa"/>
            <w:tcBorders>
              <w:top w:val="nil"/>
              <w:left w:val="nil"/>
              <w:bottom w:val="single" w:sz="16" w:space="0" w:color="000000"/>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Total</w:t>
            </w:r>
          </w:p>
        </w:tc>
        <w:tc>
          <w:tcPr>
            <w:tcW w:w="1475" w:type="dxa"/>
            <w:tcBorders>
              <w:top w:val="nil"/>
              <w:left w:val="single" w:sz="16" w:space="0" w:color="000000"/>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2554.917</w:t>
            </w:r>
          </w:p>
        </w:tc>
        <w:tc>
          <w:tcPr>
            <w:tcW w:w="1014"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107</w:t>
            </w:r>
          </w:p>
        </w:tc>
        <w:tc>
          <w:tcPr>
            <w:tcW w:w="1414"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nil"/>
              <w:bottom w:val="single" w:sz="16" w:space="0" w:color="000000"/>
              <w:right w:val="single" w:sz="16" w:space="0" w:color="000000"/>
            </w:tcBorders>
            <w:shd w:val="clear" w:color="auto" w:fill="FFFFFF"/>
            <w:vAlign w:val="center"/>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r>
      <w:tr w:rsidR="007E5EE8" w:rsidRPr="006E40D9" w:rsidTr="00214623">
        <w:trPr>
          <w:cantSplit/>
        </w:trPr>
        <w:tc>
          <w:tcPr>
            <w:tcW w:w="7959" w:type="dxa"/>
            <w:gridSpan w:val="7"/>
            <w:tcBorders>
              <w:top w:val="nil"/>
              <w:left w:val="nil"/>
              <w:bottom w:val="nil"/>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 xml:space="preserve">a. Dependent Variable: </w:t>
            </w:r>
            <w:proofErr w:type="spellStart"/>
            <w:r w:rsidRPr="006E40D9">
              <w:rPr>
                <w:rFonts w:ascii="Arial" w:hAnsi="Arial" w:cs="Arial"/>
                <w:color w:val="000000"/>
                <w:sz w:val="18"/>
                <w:szCs w:val="18"/>
                <w:lang w:val="en-ID"/>
              </w:rPr>
              <w:t>Pengelolaan</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Barang</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Milik</w:t>
            </w:r>
            <w:proofErr w:type="spellEnd"/>
            <w:r w:rsidRPr="006E40D9">
              <w:rPr>
                <w:rFonts w:ascii="Arial" w:hAnsi="Arial" w:cs="Arial"/>
                <w:color w:val="000000"/>
                <w:sz w:val="18"/>
                <w:szCs w:val="18"/>
                <w:lang w:val="en-ID"/>
              </w:rPr>
              <w:t xml:space="preserve"> Daerah</w:t>
            </w:r>
          </w:p>
        </w:tc>
      </w:tr>
      <w:tr w:rsidR="007E5EE8" w:rsidRPr="006E40D9" w:rsidTr="00214623">
        <w:trPr>
          <w:cantSplit/>
        </w:trPr>
        <w:tc>
          <w:tcPr>
            <w:tcW w:w="7959" w:type="dxa"/>
            <w:gridSpan w:val="7"/>
            <w:tcBorders>
              <w:top w:val="nil"/>
              <w:left w:val="nil"/>
              <w:bottom w:val="nil"/>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lastRenderedPageBreak/>
              <w:t xml:space="preserve">b. Predictors: (Constant), SIMDA-BMD, </w:t>
            </w:r>
            <w:proofErr w:type="spellStart"/>
            <w:r w:rsidRPr="006E40D9">
              <w:rPr>
                <w:rFonts w:ascii="Arial" w:hAnsi="Arial" w:cs="Arial"/>
                <w:color w:val="000000"/>
                <w:sz w:val="18"/>
                <w:szCs w:val="18"/>
                <w:lang w:val="en-ID"/>
              </w:rPr>
              <w:t>Pengendalian</w:t>
            </w:r>
            <w:proofErr w:type="spellEnd"/>
            <w:r w:rsidRPr="006E40D9">
              <w:rPr>
                <w:rFonts w:ascii="Arial" w:hAnsi="Arial" w:cs="Arial"/>
                <w:color w:val="000000"/>
                <w:sz w:val="18"/>
                <w:szCs w:val="18"/>
                <w:lang w:val="en-ID"/>
              </w:rPr>
              <w:t xml:space="preserve"> Internal, </w:t>
            </w:r>
            <w:proofErr w:type="spellStart"/>
            <w:r w:rsidRPr="006E40D9">
              <w:rPr>
                <w:rFonts w:ascii="Arial" w:hAnsi="Arial" w:cs="Arial"/>
                <w:color w:val="000000"/>
                <w:sz w:val="18"/>
                <w:szCs w:val="18"/>
                <w:lang w:val="en-ID"/>
              </w:rPr>
              <w:t>Kualitas</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Aparatur</w:t>
            </w:r>
            <w:proofErr w:type="spellEnd"/>
            <w:r w:rsidRPr="006E40D9">
              <w:rPr>
                <w:rFonts w:ascii="Arial" w:hAnsi="Arial" w:cs="Arial"/>
                <w:color w:val="000000"/>
                <w:sz w:val="18"/>
                <w:szCs w:val="18"/>
                <w:lang w:val="en-ID"/>
              </w:rPr>
              <w:t xml:space="preserve"> Daerah, </w:t>
            </w:r>
            <w:proofErr w:type="spellStart"/>
            <w:r w:rsidRPr="006E40D9">
              <w:rPr>
                <w:rFonts w:ascii="Arial" w:hAnsi="Arial" w:cs="Arial"/>
                <w:color w:val="000000"/>
                <w:sz w:val="18"/>
                <w:szCs w:val="18"/>
                <w:lang w:val="en-ID"/>
              </w:rPr>
              <w:t>Komitmen</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Organisasi</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Regulasi</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Barang</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Milik</w:t>
            </w:r>
            <w:proofErr w:type="spellEnd"/>
            <w:r w:rsidRPr="006E40D9">
              <w:rPr>
                <w:rFonts w:ascii="Arial" w:hAnsi="Arial" w:cs="Arial"/>
                <w:color w:val="000000"/>
                <w:sz w:val="18"/>
                <w:szCs w:val="18"/>
                <w:lang w:val="en-ID"/>
              </w:rPr>
              <w:t xml:space="preserve"> Daerah</w:t>
            </w:r>
          </w:p>
        </w:tc>
      </w:tr>
    </w:tbl>
    <w:p w:rsidR="007E5EE8" w:rsidRPr="006E40D9"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Default="007E5EE8" w:rsidP="007E5EE8">
      <w:pPr>
        <w:pStyle w:val="ListParagraph"/>
        <w:numPr>
          <w:ilvl w:val="0"/>
          <w:numId w:val="3"/>
        </w:numPr>
        <w:autoSpaceDE w:val="0"/>
        <w:autoSpaceDN w:val="0"/>
        <w:adjustRightInd w:val="0"/>
        <w:spacing w:after="0" w:line="400" w:lineRule="atLeast"/>
        <w:jc w:val="both"/>
        <w:rPr>
          <w:rFonts w:ascii="Times New Roman" w:hAnsi="Times New Roman" w:cs="Times New Roman"/>
          <w:b/>
          <w:sz w:val="24"/>
          <w:szCs w:val="24"/>
          <w:lang w:val="en-ID"/>
        </w:rPr>
      </w:pPr>
      <w:bookmarkStart w:id="9" w:name="_Hlk170087609"/>
      <w:proofErr w:type="spellStart"/>
      <w:r w:rsidRPr="007F0D2C">
        <w:rPr>
          <w:rFonts w:ascii="Times New Roman" w:hAnsi="Times New Roman" w:cs="Times New Roman"/>
          <w:b/>
          <w:sz w:val="24"/>
          <w:szCs w:val="24"/>
          <w:lang w:val="en-ID"/>
        </w:rPr>
        <w:t>Hasil</w:t>
      </w:r>
      <w:proofErr w:type="spellEnd"/>
      <w:r w:rsidRPr="007F0D2C">
        <w:rPr>
          <w:rFonts w:ascii="Times New Roman" w:hAnsi="Times New Roman" w:cs="Times New Roman"/>
          <w:b/>
          <w:sz w:val="24"/>
          <w:szCs w:val="24"/>
          <w:lang w:val="en-ID"/>
        </w:rPr>
        <w:t xml:space="preserve"> Output SPSS </w:t>
      </w:r>
      <w:proofErr w:type="spellStart"/>
      <w:r w:rsidRPr="007F0D2C">
        <w:rPr>
          <w:rFonts w:ascii="Times New Roman" w:hAnsi="Times New Roman" w:cs="Times New Roman"/>
          <w:b/>
          <w:sz w:val="24"/>
          <w:szCs w:val="24"/>
          <w:lang w:val="en-ID"/>
        </w:rPr>
        <w:t>versi</w:t>
      </w:r>
      <w:proofErr w:type="spellEnd"/>
      <w:r w:rsidRPr="007F0D2C">
        <w:rPr>
          <w:rFonts w:ascii="Times New Roman" w:hAnsi="Times New Roman" w:cs="Times New Roman"/>
          <w:b/>
          <w:sz w:val="24"/>
          <w:szCs w:val="24"/>
          <w:lang w:val="en-ID"/>
        </w:rPr>
        <w:t xml:space="preserve"> 22 (</w:t>
      </w:r>
      <w:proofErr w:type="spellStart"/>
      <w:r w:rsidRPr="007F0D2C">
        <w:rPr>
          <w:rFonts w:ascii="Times New Roman" w:hAnsi="Times New Roman" w:cs="Times New Roman"/>
          <w:b/>
          <w:sz w:val="24"/>
          <w:szCs w:val="24"/>
          <w:lang w:val="en-ID"/>
        </w:rPr>
        <w:t>Uji</w:t>
      </w:r>
      <w:proofErr w:type="spellEnd"/>
      <w:r w:rsidRPr="007F0D2C">
        <w:rPr>
          <w:rFonts w:ascii="Times New Roman" w:hAnsi="Times New Roman" w:cs="Times New Roman"/>
          <w:b/>
          <w:sz w:val="24"/>
          <w:szCs w:val="24"/>
          <w:lang w:val="en-ID"/>
        </w:rPr>
        <w:t xml:space="preserve"> </w:t>
      </w:r>
      <w:r>
        <w:rPr>
          <w:rFonts w:ascii="Times New Roman" w:hAnsi="Times New Roman" w:cs="Times New Roman"/>
          <w:b/>
          <w:sz w:val="24"/>
          <w:szCs w:val="24"/>
          <w:lang w:val="en-ID"/>
        </w:rPr>
        <w:t>t</w:t>
      </w:r>
      <w:r w:rsidRPr="007F0D2C">
        <w:rPr>
          <w:rFonts w:ascii="Times New Roman" w:hAnsi="Times New Roman" w:cs="Times New Roman"/>
          <w:b/>
          <w:sz w:val="24"/>
          <w:szCs w:val="24"/>
          <w:lang w:val="en-ID"/>
        </w:rPr>
        <w:t>)</w:t>
      </w:r>
    </w:p>
    <w:bookmarkEnd w:id="9"/>
    <w:p w:rsidR="007E5EE8" w:rsidRPr="006E40D9" w:rsidRDefault="007E5EE8" w:rsidP="007E5EE8">
      <w:pPr>
        <w:autoSpaceDE w:val="0"/>
        <w:autoSpaceDN w:val="0"/>
        <w:adjustRightInd w:val="0"/>
        <w:spacing w:after="0" w:line="240" w:lineRule="auto"/>
        <w:rPr>
          <w:rFonts w:ascii="Times New Roman" w:hAnsi="Times New Roman" w:cs="Times New Roman"/>
          <w:sz w:val="24"/>
          <w:szCs w:val="24"/>
          <w:lang w:val="en-ID"/>
        </w:rPr>
      </w:pPr>
    </w:p>
    <w:tbl>
      <w:tblPr>
        <w:tblW w:w="9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60"/>
        <w:gridCol w:w="1338"/>
        <w:gridCol w:w="1338"/>
        <w:gridCol w:w="1476"/>
        <w:gridCol w:w="1014"/>
        <w:gridCol w:w="1014"/>
      </w:tblGrid>
      <w:tr w:rsidR="007E5EE8" w:rsidRPr="006E40D9" w:rsidTr="00214623">
        <w:trPr>
          <w:cantSplit/>
        </w:trPr>
        <w:tc>
          <w:tcPr>
            <w:tcW w:w="9373" w:type="dxa"/>
            <w:gridSpan w:val="7"/>
            <w:tcBorders>
              <w:top w:val="nil"/>
              <w:left w:val="nil"/>
              <w:bottom w:val="nil"/>
              <w:right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E40D9">
              <w:rPr>
                <w:rFonts w:ascii="Arial" w:hAnsi="Arial" w:cs="Arial"/>
                <w:b/>
                <w:bCs/>
                <w:color w:val="000000"/>
                <w:sz w:val="18"/>
                <w:szCs w:val="18"/>
                <w:lang w:val="en-ID"/>
              </w:rPr>
              <w:t>Coefficients</w:t>
            </w:r>
            <w:r w:rsidRPr="006E40D9">
              <w:rPr>
                <w:rFonts w:ascii="Arial" w:hAnsi="Arial" w:cs="Arial"/>
                <w:b/>
                <w:bCs/>
                <w:color w:val="000000"/>
                <w:sz w:val="18"/>
                <w:szCs w:val="18"/>
                <w:vertAlign w:val="superscript"/>
                <w:lang w:val="en-ID"/>
              </w:rPr>
              <w:t>a</w:t>
            </w:r>
            <w:proofErr w:type="spellEnd"/>
          </w:p>
        </w:tc>
      </w:tr>
      <w:tr w:rsidR="007E5EE8" w:rsidRPr="006E40D9" w:rsidTr="00214623">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Model</w:t>
            </w:r>
          </w:p>
        </w:tc>
        <w:tc>
          <w:tcPr>
            <w:tcW w:w="2674" w:type="dxa"/>
            <w:gridSpan w:val="2"/>
            <w:tcBorders>
              <w:top w:val="single" w:sz="16" w:space="0" w:color="000000"/>
              <w:left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Unstandardized Coefficients</w:t>
            </w:r>
          </w:p>
        </w:tc>
        <w:tc>
          <w:tcPr>
            <w:tcW w:w="1475" w:type="dxa"/>
            <w:tcBorders>
              <w:top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Standardized Coefficients</w:t>
            </w:r>
          </w:p>
        </w:tc>
        <w:tc>
          <w:tcPr>
            <w:tcW w:w="1014" w:type="dxa"/>
            <w:vMerge w:val="restart"/>
            <w:tcBorders>
              <w:top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t</w:t>
            </w:r>
          </w:p>
        </w:tc>
        <w:tc>
          <w:tcPr>
            <w:tcW w:w="1014" w:type="dxa"/>
            <w:vMerge w:val="restart"/>
            <w:tcBorders>
              <w:top w:val="single" w:sz="16" w:space="0" w:color="000000"/>
              <w:right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Sig.</w:t>
            </w:r>
          </w:p>
        </w:tc>
      </w:tr>
      <w:tr w:rsidR="007E5EE8" w:rsidRPr="006E40D9" w:rsidTr="00214623">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337" w:type="dxa"/>
            <w:tcBorders>
              <w:left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B</w:t>
            </w:r>
          </w:p>
        </w:tc>
        <w:tc>
          <w:tcPr>
            <w:tcW w:w="1337" w:type="dxa"/>
            <w:tcBorders>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Std. Error</w:t>
            </w:r>
          </w:p>
        </w:tc>
        <w:tc>
          <w:tcPr>
            <w:tcW w:w="1475" w:type="dxa"/>
            <w:tcBorders>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Beta</w:t>
            </w:r>
          </w:p>
        </w:tc>
        <w:tc>
          <w:tcPr>
            <w:tcW w:w="1014" w:type="dxa"/>
            <w:vMerge/>
            <w:tcBorders>
              <w:top w:val="single" w:sz="16" w:space="0" w:color="000000"/>
            </w:tcBorders>
            <w:shd w:val="clear" w:color="auto" w:fill="FFFFFF"/>
            <w:vAlign w:val="bottom"/>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1014" w:type="dxa"/>
            <w:vMerge/>
            <w:tcBorders>
              <w:top w:val="single" w:sz="16" w:space="0" w:color="000000"/>
              <w:right w:val="single" w:sz="16" w:space="0" w:color="000000"/>
            </w:tcBorders>
            <w:shd w:val="clear" w:color="auto" w:fill="FFFFFF"/>
            <w:vAlign w:val="bottom"/>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r>
      <w:tr w:rsidR="007E5EE8" w:rsidRPr="006E40D9" w:rsidTr="00214623">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1</w:t>
            </w:r>
          </w:p>
        </w:tc>
        <w:tc>
          <w:tcPr>
            <w:tcW w:w="2459" w:type="dxa"/>
            <w:tcBorders>
              <w:top w:val="single" w:sz="16" w:space="0" w:color="000000"/>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(Constant)</w:t>
            </w:r>
          </w:p>
        </w:tc>
        <w:tc>
          <w:tcPr>
            <w:tcW w:w="1337" w:type="dxa"/>
            <w:tcBorders>
              <w:top w:val="single" w:sz="16" w:space="0" w:color="000000"/>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10.023</w:t>
            </w:r>
          </w:p>
        </w:tc>
        <w:tc>
          <w:tcPr>
            <w:tcW w:w="1337"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3.367</w:t>
            </w:r>
          </w:p>
        </w:tc>
        <w:tc>
          <w:tcPr>
            <w:tcW w:w="1475"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2.977</w:t>
            </w:r>
          </w:p>
        </w:tc>
        <w:tc>
          <w:tcPr>
            <w:tcW w:w="1014" w:type="dxa"/>
            <w:tcBorders>
              <w:top w:val="single" w:sz="16" w:space="0" w:color="000000"/>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.004</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Kualitas</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Aparatur</w:t>
            </w:r>
            <w:proofErr w:type="spellEnd"/>
            <w:r w:rsidRPr="006E40D9">
              <w:rPr>
                <w:rFonts w:ascii="Arial" w:hAnsi="Arial" w:cs="Arial"/>
                <w:color w:val="000000"/>
                <w:sz w:val="18"/>
                <w:szCs w:val="18"/>
                <w:lang w:val="en-ID"/>
              </w:rPr>
              <w:t xml:space="preserve"> Daerah</w:t>
            </w:r>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1.147</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.193</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.559</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5.955</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.000</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Regulasi</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Barang</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Milik</w:t>
            </w:r>
            <w:proofErr w:type="spellEnd"/>
            <w:r w:rsidRPr="006E40D9">
              <w:rPr>
                <w:rFonts w:ascii="Arial" w:hAnsi="Arial" w:cs="Arial"/>
                <w:color w:val="000000"/>
                <w:sz w:val="18"/>
                <w:szCs w:val="18"/>
                <w:lang w:val="en-ID"/>
              </w:rPr>
              <w:t xml:space="preserve"> Daerah</w:t>
            </w:r>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-.592</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.280</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-.228</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-2.113</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.037</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Pengendalian</w:t>
            </w:r>
            <w:proofErr w:type="spellEnd"/>
            <w:r w:rsidRPr="006E40D9">
              <w:rPr>
                <w:rFonts w:ascii="Arial" w:hAnsi="Arial" w:cs="Arial"/>
                <w:color w:val="000000"/>
                <w:sz w:val="18"/>
                <w:szCs w:val="18"/>
                <w:lang w:val="en-ID"/>
              </w:rPr>
              <w:t xml:space="preserve"> Internal</w:t>
            </w:r>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.694</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.236</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.336</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2.937</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.004</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nil"/>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E40D9">
              <w:rPr>
                <w:rFonts w:ascii="Arial" w:hAnsi="Arial" w:cs="Arial"/>
                <w:color w:val="000000"/>
                <w:sz w:val="18"/>
                <w:szCs w:val="18"/>
                <w:lang w:val="en-ID"/>
              </w:rPr>
              <w:t>Komitmen</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Organisasi</w:t>
            </w:r>
            <w:proofErr w:type="spellEnd"/>
          </w:p>
        </w:tc>
        <w:tc>
          <w:tcPr>
            <w:tcW w:w="1337" w:type="dxa"/>
            <w:tcBorders>
              <w:top w:val="nil"/>
              <w:left w:val="single" w:sz="16" w:space="0" w:color="000000"/>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-.053</w:t>
            </w:r>
          </w:p>
        </w:tc>
        <w:tc>
          <w:tcPr>
            <w:tcW w:w="1337"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.174</w:t>
            </w:r>
          </w:p>
        </w:tc>
        <w:tc>
          <w:tcPr>
            <w:tcW w:w="1475"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-.029</w:t>
            </w:r>
          </w:p>
        </w:tc>
        <w:tc>
          <w:tcPr>
            <w:tcW w:w="1014" w:type="dxa"/>
            <w:tcBorders>
              <w:top w:val="nil"/>
              <w:bottom w:val="nil"/>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-.306</w:t>
            </w:r>
          </w:p>
        </w:tc>
        <w:tc>
          <w:tcPr>
            <w:tcW w:w="1014" w:type="dxa"/>
            <w:tcBorders>
              <w:top w:val="nil"/>
              <w:bottom w:val="nil"/>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.761</w:t>
            </w:r>
          </w:p>
        </w:tc>
      </w:tr>
      <w:tr w:rsidR="007E5EE8" w:rsidRPr="006E40D9" w:rsidTr="0021462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E5EE8" w:rsidRPr="006E40D9" w:rsidRDefault="007E5EE8" w:rsidP="00214623">
            <w:pPr>
              <w:autoSpaceDE w:val="0"/>
              <w:autoSpaceDN w:val="0"/>
              <w:adjustRightInd w:val="0"/>
              <w:spacing w:after="0" w:line="240" w:lineRule="auto"/>
              <w:rPr>
                <w:rFonts w:ascii="Arial" w:hAnsi="Arial" w:cs="Arial"/>
                <w:color w:val="000000"/>
                <w:sz w:val="18"/>
                <w:szCs w:val="18"/>
                <w:lang w:val="en-ID"/>
              </w:rPr>
            </w:pPr>
          </w:p>
        </w:tc>
        <w:tc>
          <w:tcPr>
            <w:tcW w:w="2459" w:type="dxa"/>
            <w:tcBorders>
              <w:top w:val="nil"/>
              <w:left w:val="nil"/>
              <w:bottom w:val="single" w:sz="16" w:space="0" w:color="000000"/>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SIMDA-BMD</w:t>
            </w:r>
          </w:p>
        </w:tc>
        <w:tc>
          <w:tcPr>
            <w:tcW w:w="1337" w:type="dxa"/>
            <w:tcBorders>
              <w:top w:val="nil"/>
              <w:left w:val="single" w:sz="16" w:space="0" w:color="000000"/>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.390</w:t>
            </w:r>
          </w:p>
        </w:tc>
        <w:tc>
          <w:tcPr>
            <w:tcW w:w="1337"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.175</w:t>
            </w:r>
          </w:p>
        </w:tc>
        <w:tc>
          <w:tcPr>
            <w:tcW w:w="1475"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.195</w:t>
            </w:r>
          </w:p>
        </w:tc>
        <w:tc>
          <w:tcPr>
            <w:tcW w:w="1014" w:type="dxa"/>
            <w:tcBorders>
              <w:top w:val="nil"/>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2.233</w:t>
            </w:r>
          </w:p>
        </w:tc>
        <w:tc>
          <w:tcPr>
            <w:tcW w:w="1014" w:type="dxa"/>
            <w:tcBorders>
              <w:top w:val="nil"/>
              <w:bottom w:val="single" w:sz="16" w:space="0" w:color="000000"/>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.028</w:t>
            </w:r>
          </w:p>
        </w:tc>
      </w:tr>
      <w:tr w:rsidR="007E5EE8" w:rsidRPr="006E40D9" w:rsidTr="00214623">
        <w:trPr>
          <w:cantSplit/>
        </w:trPr>
        <w:tc>
          <w:tcPr>
            <w:tcW w:w="9373" w:type="dxa"/>
            <w:gridSpan w:val="7"/>
            <w:tcBorders>
              <w:top w:val="nil"/>
              <w:left w:val="nil"/>
              <w:bottom w:val="nil"/>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 xml:space="preserve">a. Dependent Variable: </w:t>
            </w:r>
            <w:proofErr w:type="spellStart"/>
            <w:r w:rsidRPr="006E40D9">
              <w:rPr>
                <w:rFonts w:ascii="Arial" w:hAnsi="Arial" w:cs="Arial"/>
                <w:color w:val="000000"/>
                <w:sz w:val="18"/>
                <w:szCs w:val="18"/>
                <w:lang w:val="en-ID"/>
              </w:rPr>
              <w:t>Pengelolaan</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Barang</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Milik</w:t>
            </w:r>
            <w:proofErr w:type="spellEnd"/>
            <w:r w:rsidRPr="006E40D9">
              <w:rPr>
                <w:rFonts w:ascii="Arial" w:hAnsi="Arial" w:cs="Arial"/>
                <w:color w:val="000000"/>
                <w:sz w:val="18"/>
                <w:szCs w:val="18"/>
                <w:lang w:val="en-ID"/>
              </w:rPr>
              <w:t xml:space="preserve"> Daerah</w:t>
            </w:r>
          </w:p>
        </w:tc>
      </w:tr>
    </w:tbl>
    <w:p w:rsidR="007E5EE8" w:rsidRPr="006E40D9"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Pr="006E40D9" w:rsidRDefault="007E5EE8" w:rsidP="007E5EE8">
      <w:pPr>
        <w:pStyle w:val="ListParagraph"/>
        <w:numPr>
          <w:ilvl w:val="0"/>
          <w:numId w:val="3"/>
        </w:numPr>
        <w:autoSpaceDE w:val="0"/>
        <w:autoSpaceDN w:val="0"/>
        <w:adjustRightInd w:val="0"/>
        <w:spacing w:after="0" w:line="400" w:lineRule="atLeast"/>
        <w:jc w:val="both"/>
        <w:rPr>
          <w:rFonts w:ascii="Times New Roman" w:hAnsi="Times New Roman" w:cs="Times New Roman"/>
          <w:b/>
          <w:sz w:val="24"/>
          <w:szCs w:val="24"/>
          <w:lang w:val="en-ID"/>
        </w:rPr>
      </w:pPr>
      <w:bookmarkStart w:id="10" w:name="_Hlk170087626"/>
      <w:proofErr w:type="spellStart"/>
      <w:r w:rsidRPr="007F0D2C">
        <w:rPr>
          <w:rFonts w:ascii="Times New Roman" w:hAnsi="Times New Roman" w:cs="Times New Roman"/>
          <w:b/>
          <w:sz w:val="24"/>
          <w:szCs w:val="24"/>
          <w:lang w:val="en-ID"/>
        </w:rPr>
        <w:t>Hasil</w:t>
      </w:r>
      <w:proofErr w:type="spellEnd"/>
      <w:r w:rsidRPr="007F0D2C">
        <w:rPr>
          <w:rFonts w:ascii="Times New Roman" w:hAnsi="Times New Roman" w:cs="Times New Roman"/>
          <w:b/>
          <w:sz w:val="24"/>
          <w:szCs w:val="24"/>
          <w:lang w:val="en-ID"/>
        </w:rPr>
        <w:t xml:space="preserve"> Output SPSS </w:t>
      </w:r>
      <w:proofErr w:type="spellStart"/>
      <w:r w:rsidRPr="007F0D2C">
        <w:rPr>
          <w:rFonts w:ascii="Times New Roman" w:hAnsi="Times New Roman" w:cs="Times New Roman"/>
          <w:b/>
          <w:sz w:val="24"/>
          <w:szCs w:val="24"/>
          <w:lang w:val="en-ID"/>
        </w:rPr>
        <w:t>versi</w:t>
      </w:r>
      <w:proofErr w:type="spellEnd"/>
      <w:r w:rsidRPr="007F0D2C">
        <w:rPr>
          <w:rFonts w:ascii="Times New Roman" w:hAnsi="Times New Roman" w:cs="Times New Roman"/>
          <w:b/>
          <w:sz w:val="24"/>
          <w:szCs w:val="24"/>
          <w:lang w:val="en-ID"/>
        </w:rPr>
        <w:t xml:space="preserve"> 22 (</w:t>
      </w:r>
      <w:proofErr w:type="spellStart"/>
      <w:r w:rsidRPr="007F0D2C">
        <w:rPr>
          <w:rFonts w:ascii="Times New Roman" w:hAnsi="Times New Roman" w:cs="Times New Roman"/>
          <w:b/>
          <w:sz w:val="24"/>
          <w:szCs w:val="24"/>
          <w:lang w:val="en-ID"/>
        </w:rPr>
        <w:t>Uji</w:t>
      </w:r>
      <w:proofErr w:type="spellEnd"/>
      <w:r>
        <w:rPr>
          <w:rFonts w:ascii="Times New Roman" w:hAnsi="Times New Roman" w:cs="Times New Roman"/>
          <w:b/>
          <w:sz w:val="24"/>
          <w:szCs w:val="24"/>
          <w:lang w:val="en-ID"/>
        </w:rPr>
        <w:t xml:space="preserve"> R</w:t>
      </w:r>
      <w:r>
        <w:rPr>
          <w:rFonts w:ascii="Times New Roman" w:hAnsi="Times New Roman" w:cs="Times New Roman"/>
          <w:b/>
          <w:sz w:val="24"/>
          <w:szCs w:val="24"/>
          <w:vertAlign w:val="superscript"/>
          <w:lang w:val="en-ID"/>
        </w:rPr>
        <w:t>2</w:t>
      </w:r>
      <w:r w:rsidRPr="007F0D2C">
        <w:rPr>
          <w:rFonts w:ascii="Times New Roman" w:hAnsi="Times New Roman" w:cs="Times New Roman"/>
          <w:b/>
          <w:sz w:val="24"/>
          <w:szCs w:val="24"/>
          <w:lang w:val="en-ID"/>
        </w:rPr>
        <w:t>)</w:t>
      </w:r>
    </w:p>
    <w:tbl>
      <w:tblPr>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7E5EE8" w:rsidRPr="006E40D9" w:rsidTr="00214623">
        <w:trPr>
          <w:cantSplit/>
        </w:trPr>
        <w:tc>
          <w:tcPr>
            <w:tcW w:w="5854" w:type="dxa"/>
            <w:gridSpan w:val="5"/>
            <w:tcBorders>
              <w:top w:val="nil"/>
              <w:left w:val="nil"/>
              <w:bottom w:val="nil"/>
              <w:right w:val="nil"/>
            </w:tcBorders>
            <w:shd w:val="clear" w:color="auto" w:fill="FFFFFF"/>
            <w:vAlign w:val="center"/>
          </w:tcPr>
          <w:bookmarkEnd w:id="10"/>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b/>
                <w:bCs/>
                <w:color w:val="000000"/>
                <w:sz w:val="18"/>
                <w:szCs w:val="18"/>
                <w:lang w:val="en-ID"/>
              </w:rPr>
              <w:t>Model Summary</w:t>
            </w:r>
          </w:p>
        </w:tc>
      </w:tr>
      <w:tr w:rsidR="007E5EE8" w:rsidRPr="006E40D9" w:rsidTr="0021462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R</w:t>
            </w:r>
          </w:p>
        </w:tc>
        <w:tc>
          <w:tcPr>
            <w:tcW w:w="1091" w:type="dxa"/>
            <w:tcBorders>
              <w:top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R Square</w:t>
            </w:r>
          </w:p>
        </w:tc>
        <w:tc>
          <w:tcPr>
            <w:tcW w:w="1475" w:type="dxa"/>
            <w:tcBorders>
              <w:top w:val="single" w:sz="16" w:space="0" w:color="000000"/>
              <w:bottom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7E5EE8" w:rsidRPr="006E40D9" w:rsidRDefault="007E5EE8" w:rsidP="00214623">
            <w:pPr>
              <w:autoSpaceDE w:val="0"/>
              <w:autoSpaceDN w:val="0"/>
              <w:adjustRightInd w:val="0"/>
              <w:spacing w:after="0" w:line="320" w:lineRule="atLeast"/>
              <w:ind w:left="60" w:right="60"/>
              <w:jc w:val="center"/>
              <w:rPr>
                <w:rFonts w:ascii="Arial" w:hAnsi="Arial" w:cs="Arial"/>
                <w:color w:val="000000"/>
                <w:sz w:val="18"/>
                <w:szCs w:val="18"/>
                <w:lang w:val="en-ID"/>
              </w:rPr>
            </w:pPr>
            <w:r w:rsidRPr="006E40D9">
              <w:rPr>
                <w:rFonts w:ascii="Arial" w:hAnsi="Arial" w:cs="Arial"/>
                <w:color w:val="000000"/>
                <w:sz w:val="18"/>
                <w:szCs w:val="18"/>
                <w:lang w:val="en-ID"/>
              </w:rPr>
              <w:t>Std. Error of the Estimate</w:t>
            </w:r>
          </w:p>
        </w:tc>
      </w:tr>
      <w:tr w:rsidR="007E5EE8" w:rsidRPr="006E40D9" w:rsidTr="0021462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.780</w:t>
            </w:r>
            <w:r w:rsidRPr="006E40D9">
              <w:rPr>
                <w:rFonts w:ascii="Arial" w:hAnsi="Arial" w:cs="Arial"/>
                <w:color w:val="000000"/>
                <w:sz w:val="18"/>
                <w:szCs w:val="18"/>
                <w:vertAlign w:val="superscript"/>
                <w:lang w:val="en-ID"/>
              </w:rPr>
              <w:t>a</w:t>
            </w:r>
          </w:p>
        </w:tc>
        <w:tc>
          <w:tcPr>
            <w:tcW w:w="1091" w:type="dxa"/>
            <w:tcBorders>
              <w:top w:val="single" w:sz="16" w:space="0" w:color="000000"/>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.609</w:t>
            </w:r>
          </w:p>
        </w:tc>
        <w:tc>
          <w:tcPr>
            <w:tcW w:w="1475" w:type="dxa"/>
            <w:tcBorders>
              <w:top w:val="single" w:sz="16" w:space="0" w:color="000000"/>
              <w:bottom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.590</w:t>
            </w:r>
          </w:p>
        </w:tc>
        <w:tc>
          <w:tcPr>
            <w:tcW w:w="1475" w:type="dxa"/>
            <w:tcBorders>
              <w:top w:val="single" w:sz="16" w:space="0" w:color="000000"/>
              <w:bottom w:val="single" w:sz="16" w:space="0" w:color="000000"/>
              <w:right w:val="single" w:sz="16" w:space="0" w:color="000000"/>
            </w:tcBorders>
            <w:shd w:val="clear" w:color="auto" w:fill="FFFFFF"/>
            <w:vAlign w:val="center"/>
          </w:tcPr>
          <w:p w:rsidR="007E5EE8" w:rsidRPr="006E40D9" w:rsidRDefault="007E5EE8" w:rsidP="00214623">
            <w:pPr>
              <w:autoSpaceDE w:val="0"/>
              <w:autoSpaceDN w:val="0"/>
              <w:adjustRightInd w:val="0"/>
              <w:spacing w:after="0" w:line="320" w:lineRule="atLeast"/>
              <w:ind w:left="60" w:right="60"/>
              <w:jc w:val="right"/>
              <w:rPr>
                <w:rFonts w:ascii="Arial" w:hAnsi="Arial" w:cs="Arial"/>
                <w:color w:val="000000"/>
                <w:sz w:val="18"/>
                <w:szCs w:val="18"/>
                <w:lang w:val="en-ID"/>
              </w:rPr>
            </w:pPr>
            <w:r w:rsidRPr="006E40D9">
              <w:rPr>
                <w:rFonts w:ascii="Arial" w:hAnsi="Arial" w:cs="Arial"/>
                <w:color w:val="000000"/>
                <w:sz w:val="18"/>
                <w:szCs w:val="18"/>
                <w:lang w:val="en-ID"/>
              </w:rPr>
              <w:t>3.130</w:t>
            </w:r>
          </w:p>
        </w:tc>
      </w:tr>
      <w:tr w:rsidR="007E5EE8" w:rsidRPr="006E40D9" w:rsidTr="00214623">
        <w:trPr>
          <w:cantSplit/>
        </w:trPr>
        <w:tc>
          <w:tcPr>
            <w:tcW w:w="5854" w:type="dxa"/>
            <w:gridSpan w:val="5"/>
            <w:tcBorders>
              <w:top w:val="nil"/>
              <w:left w:val="nil"/>
              <w:bottom w:val="nil"/>
              <w:right w:val="nil"/>
            </w:tcBorders>
            <w:shd w:val="clear" w:color="auto" w:fill="FFFFFF"/>
          </w:tcPr>
          <w:p w:rsidR="007E5EE8" w:rsidRPr="006E40D9" w:rsidRDefault="007E5EE8" w:rsidP="00214623">
            <w:pPr>
              <w:autoSpaceDE w:val="0"/>
              <w:autoSpaceDN w:val="0"/>
              <w:adjustRightInd w:val="0"/>
              <w:spacing w:after="0" w:line="320" w:lineRule="atLeast"/>
              <w:ind w:left="60" w:right="60"/>
              <w:rPr>
                <w:rFonts w:ascii="Arial" w:hAnsi="Arial" w:cs="Arial"/>
                <w:color w:val="000000"/>
                <w:sz w:val="18"/>
                <w:szCs w:val="18"/>
                <w:lang w:val="en-ID"/>
              </w:rPr>
            </w:pPr>
            <w:r w:rsidRPr="006E40D9">
              <w:rPr>
                <w:rFonts w:ascii="Arial" w:hAnsi="Arial" w:cs="Arial"/>
                <w:color w:val="000000"/>
                <w:sz w:val="18"/>
                <w:szCs w:val="18"/>
                <w:lang w:val="en-ID"/>
              </w:rPr>
              <w:t xml:space="preserve">a. Predictors: (Constant), SIMDA-BMD, </w:t>
            </w:r>
            <w:proofErr w:type="spellStart"/>
            <w:r w:rsidRPr="006E40D9">
              <w:rPr>
                <w:rFonts w:ascii="Arial" w:hAnsi="Arial" w:cs="Arial"/>
                <w:color w:val="000000"/>
                <w:sz w:val="18"/>
                <w:szCs w:val="18"/>
                <w:lang w:val="en-ID"/>
              </w:rPr>
              <w:t>Pengendalian</w:t>
            </w:r>
            <w:proofErr w:type="spellEnd"/>
            <w:r w:rsidRPr="006E40D9">
              <w:rPr>
                <w:rFonts w:ascii="Arial" w:hAnsi="Arial" w:cs="Arial"/>
                <w:color w:val="000000"/>
                <w:sz w:val="18"/>
                <w:szCs w:val="18"/>
                <w:lang w:val="en-ID"/>
              </w:rPr>
              <w:t xml:space="preserve"> Internal, </w:t>
            </w:r>
            <w:proofErr w:type="spellStart"/>
            <w:r w:rsidRPr="006E40D9">
              <w:rPr>
                <w:rFonts w:ascii="Arial" w:hAnsi="Arial" w:cs="Arial"/>
                <w:color w:val="000000"/>
                <w:sz w:val="18"/>
                <w:szCs w:val="18"/>
                <w:lang w:val="en-ID"/>
              </w:rPr>
              <w:t>Kualitas</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Aparatur</w:t>
            </w:r>
            <w:proofErr w:type="spellEnd"/>
            <w:r w:rsidRPr="006E40D9">
              <w:rPr>
                <w:rFonts w:ascii="Arial" w:hAnsi="Arial" w:cs="Arial"/>
                <w:color w:val="000000"/>
                <w:sz w:val="18"/>
                <w:szCs w:val="18"/>
                <w:lang w:val="en-ID"/>
              </w:rPr>
              <w:t xml:space="preserve"> Daerah, </w:t>
            </w:r>
            <w:proofErr w:type="spellStart"/>
            <w:r w:rsidRPr="006E40D9">
              <w:rPr>
                <w:rFonts w:ascii="Arial" w:hAnsi="Arial" w:cs="Arial"/>
                <w:color w:val="000000"/>
                <w:sz w:val="18"/>
                <w:szCs w:val="18"/>
                <w:lang w:val="en-ID"/>
              </w:rPr>
              <w:t>Komitmen</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Organisasi</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Regulasi</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Barang</w:t>
            </w:r>
            <w:proofErr w:type="spellEnd"/>
            <w:r w:rsidRPr="006E40D9">
              <w:rPr>
                <w:rFonts w:ascii="Arial" w:hAnsi="Arial" w:cs="Arial"/>
                <w:color w:val="000000"/>
                <w:sz w:val="18"/>
                <w:szCs w:val="18"/>
                <w:lang w:val="en-ID"/>
              </w:rPr>
              <w:t xml:space="preserve"> </w:t>
            </w:r>
            <w:proofErr w:type="spellStart"/>
            <w:r w:rsidRPr="006E40D9">
              <w:rPr>
                <w:rFonts w:ascii="Arial" w:hAnsi="Arial" w:cs="Arial"/>
                <w:color w:val="000000"/>
                <w:sz w:val="18"/>
                <w:szCs w:val="18"/>
                <w:lang w:val="en-ID"/>
              </w:rPr>
              <w:t>Milik</w:t>
            </w:r>
            <w:proofErr w:type="spellEnd"/>
            <w:r w:rsidRPr="006E40D9">
              <w:rPr>
                <w:rFonts w:ascii="Arial" w:hAnsi="Arial" w:cs="Arial"/>
                <w:color w:val="000000"/>
                <w:sz w:val="18"/>
                <w:szCs w:val="18"/>
                <w:lang w:val="en-ID"/>
              </w:rPr>
              <w:t xml:space="preserve"> Daerah</w:t>
            </w:r>
          </w:p>
        </w:tc>
      </w:tr>
    </w:tbl>
    <w:p w:rsidR="007E5EE8" w:rsidRPr="006E40D9" w:rsidRDefault="007E5EE8" w:rsidP="007E5EE8">
      <w:pPr>
        <w:autoSpaceDE w:val="0"/>
        <w:autoSpaceDN w:val="0"/>
        <w:adjustRightInd w:val="0"/>
        <w:spacing w:after="0" w:line="400" w:lineRule="atLeast"/>
        <w:rPr>
          <w:rFonts w:ascii="Times New Roman" w:hAnsi="Times New Roman" w:cs="Times New Roman"/>
          <w:sz w:val="24"/>
          <w:szCs w:val="24"/>
          <w:lang w:val="en-ID"/>
        </w:rPr>
      </w:pPr>
    </w:p>
    <w:p w:rsidR="007E5EE8" w:rsidRPr="00ED3527" w:rsidRDefault="007E5EE8" w:rsidP="007E5EE8">
      <w:pPr>
        <w:autoSpaceDE w:val="0"/>
        <w:autoSpaceDN w:val="0"/>
        <w:adjustRightInd w:val="0"/>
        <w:spacing w:after="0" w:line="400" w:lineRule="atLeast"/>
        <w:rPr>
          <w:rFonts w:ascii="Times New Roman" w:hAnsi="Times New Roman" w:cs="Times New Roman"/>
          <w:b/>
          <w:sz w:val="24"/>
          <w:szCs w:val="24"/>
          <w:lang w:val="en-ID"/>
        </w:rPr>
      </w:pPr>
    </w:p>
    <w:p w:rsidR="00A0768F" w:rsidRDefault="00A0768F">
      <w:bookmarkStart w:id="11" w:name="_GoBack"/>
      <w:bookmarkEnd w:id="11"/>
    </w:p>
    <w:sectPr w:rsidR="00A0768F" w:rsidSect="00D674E1">
      <w:pgSz w:w="11906" w:h="16838"/>
      <w:pgMar w:top="1701" w:right="2268" w:bottom="2268" w:left="1701" w:header="709" w:footer="709" w:gutter="0"/>
      <w:pgNumType w:start="11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F4" w:rsidRDefault="007E5EE8" w:rsidP="0015309B">
    <w:pPr>
      <w:pStyle w:val="Footer"/>
    </w:pPr>
  </w:p>
  <w:p w:rsidR="00A569F4" w:rsidRDefault="007E5EE8" w:rsidP="00102D42">
    <w:pPr>
      <w:pStyle w:val="Footer"/>
      <w:tabs>
        <w:tab w:val="clear" w:pos="9026"/>
        <w:tab w:val="left" w:pos="451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80576"/>
      <w:docPartObj>
        <w:docPartGallery w:val="Page Numbers (Top of Page)"/>
        <w:docPartUnique/>
      </w:docPartObj>
    </w:sdtPr>
    <w:sdtEndPr>
      <w:rPr>
        <w:noProof/>
      </w:rPr>
    </w:sdtEndPr>
    <w:sdtContent>
      <w:p w:rsidR="00A569F4" w:rsidRDefault="007E5EE8">
        <w:pPr>
          <w:pStyle w:val="Header"/>
          <w:jc w:val="right"/>
        </w:pPr>
        <w:r>
          <w:fldChar w:fldCharType="begin"/>
        </w:r>
        <w:r>
          <w:instrText xml:space="preserve"> PAGE   \* MERGEFORMAT </w:instrText>
        </w:r>
        <w:r>
          <w:fldChar w:fldCharType="separate"/>
        </w:r>
        <w:r>
          <w:rPr>
            <w:noProof/>
          </w:rPr>
          <w:t>93</w:t>
        </w:r>
        <w:r>
          <w:rPr>
            <w:noProof/>
          </w:rPr>
          <w:fldChar w:fldCharType="end"/>
        </w:r>
      </w:p>
    </w:sdtContent>
  </w:sdt>
  <w:p w:rsidR="00A569F4" w:rsidRDefault="007E5EE8" w:rsidP="00AC2C0A">
    <w:pPr>
      <w:pStyle w:val="Header"/>
      <w:tabs>
        <w:tab w:val="clear" w:pos="4513"/>
        <w:tab w:val="clear" w:pos="9026"/>
        <w:tab w:val="left" w:pos="71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94C"/>
    <w:multiLevelType w:val="hybridMultilevel"/>
    <w:tmpl w:val="C20854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E4B621A"/>
    <w:multiLevelType w:val="hybridMultilevel"/>
    <w:tmpl w:val="A9280DB4"/>
    <w:lvl w:ilvl="0" w:tplc="226A81C0">
      <w:start w:val="5"/>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D2744CF"/>
    <w:multiLevelType w:val="hybridMultilevel"/>
    <w:tmpl w:val="B052AA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60755D8"/>
    <w:multiLevelType w:val="hybridMultilevel"/>
    <w:tmpl w:val="06A08B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E8"/>
    <w:rsid w:val="007E5EE8"/>
    <w:rsid w:val="008C0BDF"/>
    <w:rsid w:val="00A0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E8"/>
    <w:pPr>
      <w:spacing w:after="160" w:line="259" w:lineRule="auto"/>
    </w:pPr>
    <w:rPr>
      <w:lang w:val="id-ID"/>
    </w:rPr>
  </w:style>
  <w:style w:type="paragraph" w:styleId="Heading1">
    <w:name w:val="heading 1"/>
    <w:basedOn w:val="Normal"/>
    <w:next w:val="Normal"/>
    <w:link w:val="Heading1Char"/>
    <w:uiPriority w:val="9"/>
    <w:qFormat/>
    <w:rsid w:val="007E5E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5E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5E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EE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7E5EE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7E5EE8"/>
    <w:rPr>
      <w:rFonts w:asciiTheme="majorHAnsi" w:eastAsiaTheme="majorEastAsia" w:hAnsiTheme="majorHAnsi" w:cstheme="majorBidi"/>
      <w:color w:val="243F60" w:themeColor="accent1" w:themeShade="7F"/>
      <w:sz w:val="24"/>
      <w:szCs w:val="24"/>
      <w:lang w:val="id-ID"/>
    </w:rPr>
  </w:style>
  <w:style w:type="paragraph" w:styleId="ListParagraph">
    <w:name w:val="List Paragraph"/>
    <w:basedOn w:val="Normal"/>
    <w:uiPriority w:val="34"/>
    <w:qFormat/>
    <w:rsid w:val="007E5EE8"/>
    <w:pPr>
      <w:ind w:left="720"/>
      <w:contextualSpacing/>
    </w:pPr>
  </w:style>
  <w:style w:type="table" w:styleId="TableGrid">
    <w:name w:val="Table Grid"/>
    <w:basedOn w:val="TableNormal"/>
    <w:uiPriority w:val="39"/>
    <w:rsid w:val="007E5EE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E5EE8"/>
    <w:pPr>
      <w:spacing w:after="200" w:line="240" w:lineRule="auto"/>
    </w:pPr>
    <w:rPr>
      <w:i/>
      <w:iCs/>
      <w:color w:val="1F497D" w:themeColor="text2"/>
      <w:sz w:val="18"/>
      <w:szCs w:val="18"/>
    </w:rPr>
  </w:style>
  <w:style w:type="paragraph" w:styleId="Header">
    <w:name w:val="header"/>
    <w:basedOn w:val="Normal"/>
    <w:link w:val="HeaderChar"/>
    <w:uiPriority w:val="99"/>
    <w:unhideWhenUsed/>
    <w:rsid w:val="007E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EE8"/>
    <w:rPr>
      <w:lang w:val="id-ID"/>
    </w:rPr>
  </w:style>
  <w:style w:type="paragraph" w:styleId="Footer">
    <w:name w:val="footer"/>
    <w:basedOn w:val="Normal"/>
    <w:link w:val="FooterChar"/>
    <w:uiPriority w:val="99"/>
    <w:unhideWhenUsed/>
    <w:rsid w:val="007E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EE8"/>
    <w:rPr>
      <w:lang w:val="id-ID"/>
    </w:rPr>
  </w:style>
  <w:style w:type="character" w:styleId="Hyperlink">
    <w:name w:val="Hyperlink"/>
    <w:basedOn w:val="DefaultParagraphFont"/>
    <w:uiPriority w:val="99"/>
    <w:unhideWhenUsed/>
    <w:rsid w:val="007E5EE8"/>
    <w:rPr>
      <w:color w:val="0000FF" w:themeColor="hyperlink"/>
      <w:u w:val="single"/>
    </w:rPr>
  </w:style>
  <w:style w:type="character" w:styleId="PlaceholderText">
    <w:name w:val="Placeholder Text"/>
    <w:basedOn w:val="DefaultParagraphFont"/>
    <w:uiPriority w:val="99"/>
    <w:semiHidden/>
    <w:rsid w:val="007E5EE8"/>
    <w:rPr>
      <w:color w:val="808080"/>
    </w:rPr>
  </w:style>
  <w:style w:type="paragraph" w:styleId="Subtitle">
    <w:name w:val="Subtitle"/>
    <w:basedOn w:val="Normal"/>
    <w:next w:val="Normal"/>
    <w:link w:val="SubtitleChar"/>
    <w:uiPriority w:val="11"/>
    <w:qFormat/>
    <w:rsid w:val="007E5EE8"/>
    <w:pPr>
      <w:numPr>
        <w:ilvl w:val="1"/>
      </w:numPr>
      <w:spacing w:line="276" w:lineRule="auto"/>
    </w:pPr>
    <w:rPr>
      <w:rFonts w:eastAsiaTheme="minorEastAsia"/>
      <w:color w:val="5A5A5A" w:themeColor="text1" w:themeTint="A5"/>
      <w:spacing w:val="15"/>
      <w:lang w:val="en-ID"/>
    </w:rPr>
  </w:style>
  <w:style w:type="character" w:customStyle="1" w:styleId="SubtitleChar">
    <w:name w:val="Subtitle Char"/>
    <w:basedOn w:val="DefaultParagraphFont"/>
    <w:link w:val="Subtitle"/>
    <w:uiPriority w:val="11"/>
    <w:rsid w:val="007E5EE8"/>
    <w:rPr>
      <w:rFonts w:eastAsiaTheme="minorEastAsia"/>
      <w:color w:val="5A5A5A" w:themeColor="text1" w:themeTint="A5"/>
      <w:spacing w:val="15"/>
      <w:lang w:val="en-ID"/>
    </w:rPr>
  </w:style>
  <w:style w:type="paragraph" w:styleId="TOCHeading">
    <w:name w:val="TOC Heading"/>
    <w:basedOn w:val="Heading1"/>
    <w:next w:val="Normal"/>
    <w:uiPriority w:val="39"/>
    <w:unhideWhenUsed/>
    <w:qFormat/>
    <w:rsid w:val="007E5EE8"/>
    <w:pPr>
      <w:outlineLvl w:val="9"/>
    </w:pPr>
    <w:rPr>
      <w:lang w:val="en-US"/>
    </w:rPr>
  </w:style>
  <w:style w:type="paragraph" w:styleId="TOC1">
    <w:name w:val="toc 1"/>
    <w:basedOn w:val="Normal"/>
    <w:next w:val="Normal"/>
    <w:autoRedefine/>
    <w:uiPriority w:val="39"/>
    <w:unhideWhenUsed/>
    <w:rsid w:val="007E5EE8"/>
    <w:pPr>
      <w:tabs>
        <w:tab w:val="right" w:leader="dot" w:pos="7927"/>
      </w:tabs>
      <w:spacing w:after="100"/>
      <w:jc w:val="center"/>
    </w:pPr>
    <w:rPr>
      <w:rFonts w:ascii="Times New Roman" w:hAnsi="Times New Roman" w:cs="Times New Roman"/>
      <w:b/>
      <w:bCs/>
      <w:noProof/>
      <w:lang w:val="en-GB"/>
    </w:rPr>
  </w:style>
  <w:style w:type="paragraph" w:styleId="TOC2">
    <w:name w:val="toc 2"/>
    <w:basedOn w:val="Normal"/>
    <w:next w:val="Normal"/>
    <w:autoRedefine/>
    <w:uiPriority w:val="39"/>
    <w:unhideWhenUsed/>
    <w:rsid w:val="007E5EE8"/>
    <w:pPr>
      <w:spacing w:after="100"/>
      <w:ind w:left="220"/>
    </w:pPr>
  </w:style>
  <w:style w:type="paragraph" w:styleId="TOC3">
    <w:name w:val="toc 3"/>
    <w:basedOn w:val="Normal"/>
    <w:next w:val="Normal"/>
    <w:autoRedefine/>
    <w:uiPriority w:val="39"/>
    <w:unhideWhenUsed/>
    <w:rsid w:val="007E5EE8"/>
    <w:pPr>
      <w:spacing w:after="100"/>
      <w:ind w:left="440"/>
    </w:pPr>
  </w:style>
  <w:style w:type="paragraph" w:styleId="BalloonText">
    <w:name w:val="Balloon Text"/>
    <w:basedOn w:val="Normal"/>
    <w:link w:val="BalloonTextChar"/>
    <w:uiPriority w:val="99"/>
    <w:semiHidden/>
    <w:unhideWhenUsed/>
    <w:rsid w:val="007E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E8"/>
    <w:rPr>
      <w:rFonts w:ascii="Segoe UI" w:hAnsi="Segoe UI" w:cs="Segoe UI"/>
      <w:sz w:val="18"/>
      <w:szCs w:val="18"/>
      <w:lang w:val="id-ID"/>
    </w:rPr>
  </w:style>
  <w:style w:type="paragraph" w:styleId="FootnoteText">
    <w:name w:val="footnote text"/>
    <w:basedOn w:val="Normal"/>
    <w:link w:val="FootnoteTextChar"/>
    <w:uiPriority w:val="99"/>
    <w:semiHidden/>
    <w:unhideWhenUsed/>
    <w:rsid w:val="007E5E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EE8"/>
    <w:rPr>
      <w:sz w:val="20"/>
      <w:szCs w:val="20"/>
      <w:lang w:val="id-ID"/>
    </w:rPr>
  </w:style>
  <w:style w:type="character" w:styleId="FootnoteReference">
    <w:name w:val="footnote reference"/>
    <w:basedOn w:val="DefaultParagraphFont"/>
    <w:uiPriority w:val="99"/>
    <w:semiHidden/>
    <w:unhideWhenUsed/>
    <w:rsid w:val="007E5E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E8"/>
    <w:pPr>
      <w:spacing w:after="160" w:line="259" w:lineRule="auto"/>
    </w:pPr>
    <w:rPr>
      <w:lang w:val="id-ID"/>
    </w:rPr>
  </w:style>
  <w:style w:type="paragraph" w:styleId="Heading1">
    <w:name w:val="heading 1"/>
    <w:basedOn w:val="Normal"/>
    <w:next w:val="Normal"/>
    <w:link w:val="Heading1Char"/>
    <w:uiPriority w:val="9"/>
    <w:qFormat/>
    <w:rsid w:val="007E5E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5E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5E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EE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7E5EE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7E5EE8"/>
    <w:rPr>
      <w:rFonts w:asciiTheme="majorHAnsi" w:eastAsiaTheme="majorEastAsia" w:hAnsiTheme="majorHAnsi" w:cstheme="majorBidi"/>
      <w:color w:val="243F60" w:themeColor="accent1" w:themeShade="7F"/>
      <w:sz w:val="24"/>
      <w:szCs w:val="24"/>
      <w:lang w:val="id-ID"/>
    </w:rPr>
  </w:style>
  <w:style w:type="paragraph" w:styleId="ListParagraph">
    <w:name w:val="List Paragraph"/>
    <w:basedOn w:val="Normal"/>
    <w:uiPriority w:val="34"/>
    <w:qFormat/>
    <w:rsid w:val="007E5EE8"/>
    <w:pPr>
      <w:ind w:left="720"/>
      <w:contextualSpacing/>
    </w:pPr>
  </w:style>
  <w:style w:type="table" w:styleId="TableGrid">
    <w:name w:val="Table Grid"/>
    <w:basedOn w:val="TableNormal"/>
    <w:uiPriority w:val="39"/>
    <w:rsid w:val="007E5EE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E5EE8"/>
    <w:pPr>
      <w:spacing w:after="200" w:line="240" w:lineRule="auto"/>
    </w:pPr>
    <w:rPr>
      <w:i/>
      <w:iCs/>
      <w:color w:val="1F497D" w:themeColor="text2"/>
      <w:sz w:val="18"/>
      <w:szCs w:val="18"/>
    </w:rPr>
  </w:style>
  <w:style w:type="paragraph" w:styleId="Header">
    <w:name w:val="header"/>
    <w:basedOn w:val="Normal"/>
    <w:link w:val="HeaderChar"/>
    <w:uiPriority w:val="99"/>
    <w:unhideWhenUsed/>
    <w:rsid w:val="007E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EE8"/>
    <w:rPr>
      <w:lang w:val="id-ID"/>
    </w:rPr>
  </w:style>
  <w:style w:type="paragraph" w:styleId="Footer">
    <w:name w:val="footer"/>
    <w:basedOn w:val="Normal"/>
    <w:link w:val="FooterChar"/>
    <w:uiPriority w:val="99"/>
    <w:unhideWhenUsed/>
    <w:rsid w:val="007E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EE8"/>
    <w:rPr>
      <w:lang w:val="id-ID"/>
    </w:rPr>
  </w:style>
  <w:style w:type="character" w:styleId="Hyperlink">
    <w:name w:val="Hyperlink"/>
    <w:basedOn w:val="DefaultParagraphFont"/>
    <w:uiPriority w:val="99"/>
    <w:unhideWhenUsed/>
    <w:rsid w:val="007E5EE8"/>
    <w:rPr>
      <w:color w:val="0000FF" w:themeColor="hyperlink"/>
      <w:u w:val="single"/>
    </w:rPr>
  </w:style>
  <w:style w:type="character" w:styleId="PlaceholderText">
    <w:name w:val="Placeholder Text"/>
    <w:basedOn w:val="DefaultParagraphFont"/>
    <w:uiPriority w:val="99"/>
    <w:semiHidden/>
    <w:rsid w:val="007E5EE8"/>
    <w:rPr>
      <w:color w:val="808080"/>
    </w:rPr>
  </w:style>
  <w:style w:type="paragraph" w:styleId="Subtitle">
    <w:name w:val="Subtitle"/>
    <w:basedOn w:val="Normal"/>
    <w:next w:val="Normal"/>
    <w:link w:val="SubtitleChar"/>
    <w:uiPriority w:val="11"/>
    <w:qFormat/>
    <w:rsid w:val="007E5EE8"/>
    <w:pPr>
      <w:numPr>
        <w:ilvl w:val="1"/>
      </w:numPr>
      <w:spacing w:line="276" w:lineRule="auto"/>
    </w:pPr>
    <w:rPr>
      <w:rFonts w:eastAsiaTheme="minorEastAsia"/>
      <w:color w:val="5A5A5A" w:themeColor="text1" w:themeTint="A5"/>
      <w:spacing w:val="15"/>
      <w:lang w:val="en-ID"/>
    </w:rPr>
  </w:style>
  <w:style w:type="character" w:customStyle="1" w:styleId="SubtitleChar">
    <w:name w:val="Subtitle Char"/>
    <w:basedOn w:val="DefaultParagraphFont"/>
    <w:link w:val="Subtitle"/>
    <w:uiPriority w:val="11"/>
    <w:rsid w:val="007E5EE8"/>
    <w:rPr>
      <w:rFonts w:eastAsiaTheme="minorEastAsia"/>
      <w:color w:val="5A5A5A" w:themeColor="text1" w:themeTint="A5"/>
      <w:spacing w:val="15"/>
      <w:lang w:val="en-ID"/>
    </w:rPr>
  </w:style>
  <w:style w:type="paragraph" w:styleId="TOCHeading">
    <w:name w:val="TOC Heading"/>
    <w:basedOn w:val="Heading1"/>
    <w:next w:val="Normal"/>
    <w:uiPriority w:val="39"/>
    <w:unhideWhenUsed/>
    <w:qFormat/>
    <w:rsid w:val="007E5EE8"/>
    <w:pPr>
      <w:outlineLvl w:val="9"/>
    </w:pPr>
    <w:rPr>
      <w:lang w:val="en-US"/>
    </w:rPr>
  </w:style>
  <w:style w:type="paragraph" w:styleId="TOC1">
    <w:name w:val="toc 1"/>
    <w:basedOn w:val="Normal"/>
    <w:next w:val="Normal"/>
    <w:autoRedefine/>
    <w:uiPriority w:val="39"/>
    <w:unhideWhenUsed/>
    <w:rsid w:val="007E5EE8"/>
    <w:pPr>
      <w:tabs>
        <w:tab w:val="right" w:leader="dot" w:pos="7927"/>
      </w:tabs>
      <w:spacing w:after="100"/>
      <w:jc w:val="center"/>
    </w:pPr>
    <w:rPr>
      <w:rFonts w:ascii="Times New Roman" w:hAnsi="Times New Roman" w:cs="Times New Roman"/>
      <w:b/>
      <w:bCs/>
      <w:noProof/>
      <w:lang w:val="en-GB"/>
    </w:rPr>
  </w:style>
  <w:style w:type="paragraph" w:styleId="TOC2">
    <w:name w:val="toc 2"/>
    <w:basedOn w:val="Normal"/>
    <w:next w:val="Normal"/>
    <w:autoRedefine/>
    <w:uiPriority w:val="39"/>
    <w:unhideWhenUsed/>
    <w:rsid w:val="007E5EE8"/>
    <w:pPr>
      <w:spacing w:after="100"/>
      <w:ind w:left="220"/>
    </w:pPr>
  </w:style>
  <w:style w:type="paragraph" w:styleId="TOC3">
    <w:name w:val="toc 3"/>
    <w:basedOn w:val="Normal"/>
    <w:next w:val="Normal"/>
    <w:autoRedefine/>
    <w:uiPriority w:val="39"/>
    <w:unhideWhenUsed/>
    <w:rsid w:val="007E5EE8"/>
    <w:pPr>
      <w:spacing w:after="100"/>
      <w:ind w:left="440"/>
    </w:pPr>
  </w:style>
  <w:style w:type="paragraph" w:styleId="BalloonText">
    <w:name w:val="Balloon Text"/>
    <w:basedOn w:val="Normal"/>
    <w:link w:val="BalloonTextChar"/>
    <w:uiPriority w:val="99"/>
    <w:semiHidden/>
    <w:unhideWhenUsed/>
    <w:rsid w:val="007E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E8"/>
    <w:rPr>
      <w:rFonts w:ascii="Segoe UI" w:hAnsi="Segoe UI" w:cs="Segoe UI"/>
      <w:sz w:val="18"/>
      <w:szCs w:val="18"/>
      <w:lang w:val="id-ID"/>
    </w:rPr>
  </w:style>
  <w:style w:type="paragraph" w:styleId="FootnoteText">
    <w:name w:val="footnote text"/>
    <w:basedOn w:val="Normal"/>
    <w:link w:val="FootnoteTextChar"/>
    <w:uiPriority w:val="99"/>
    <w:semiHidden/>
    <w:unhideWhenUsed/>
    <w:rsid w:val="007E5E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EE8"/>
    <w:rPr>
      <w:sz w:val="20"/>
      <w:szCs w:val="20"/>
      <w:lang w:val="id-ID"/>
    </w:rPr>
  </w:style>
  <w:style w:type="character" w:styleId="FootnoteReference">
    <w:name w:val="footnote reference"/>
    <w:basedOn w:val="DefaultParagraphFont"/>
    <w:uiPriority w:val="99"/>
    <w:semiHidden/>
    <w:unhideWhenUsed/>
    <w:rsid w:val="007E5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6762</Words>
  <Characters>38548</Characters>
  <Application>Microsoft Office Word</Application>
  <DocSecurity>0</DocSecurity>
  <Lines>321</Lines>
  <Paragraphs>90</Paragraphs>
  <ScaleCrop>false</ScaleCrop>
  <Company/>
  <LinksUpToDate>false</LinksUpToDate>
  <CharactersWithSpaces>45220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2024-08-20T04:23:00Z</dcterms:created>
  <dcterms:modified xsi:type="dcterms:W3CDTF">2024-08-20T04:24:00Z</dcterms:modified>
</cp:coreProperties>
</file>