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63A" w:rsidRPr="009205BD" w:rsidRDefault="0077488A" w:rsidP="008B4CD5">
      <w:pPr>
        <w:spacing w:line="480" w:lineRule="auto"/>
        <w:jc w:val="center"/>
        <w:rPr>
          <w:rFonts w:ascii="Times New Roman" w:hAnsi="Times New Roman" w:cs="Times New Roman"/>
          <w:b/>
          <w:sz w:val="24"/>
          <w:szCs w:val="24"/>
        </w:rPr>
      </w:pPr>
      <w:bookmarkStart w:id="0" w:name="_Toc167167399"/>
      <w:bookmarkStart w:id="1" w:name="_Toc167167858"/>
      <w:bookmarkStart w:id="2" w:name="_Toc167167910"/>
      <w:r w:rsidRPr="009205BD">
        <w:rPr>
          <w:rFonts w:ascii="Times New Roman" w:hAnsi="Times New Roman" w:cs="Times New Roman"/>
          <w:b/>
          <w:sz w:val="24"/>
          <w:szCs w:val="24"/>
        </w:rPr>
        <w:t>DAFTAR PUSTAKA</w:t>
      </w:r>
      <w:bookmarkEnd w:id="0"/>
      <w:bookmarkEnd w:id="1"/>
      <w:bookmarkEnd w:id="2"/>
    </w:p>
    <w:p w:rsidR="0094102A" w:rsidRPr="0094102A" w:rsidRDefault="008728F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 xml:space="preserve">ADDIN Mendeley Bibliography CSL_BIBLIOGRAPHY </w:instrText>
      </w:r>
      <w:r>
        <w:rPr>
          <w:rFonts w:ascii="Times New Roman" w:hAnsi="Times New Roman" w:cs="Times New Roman"/>
          <w:noProof/>
          <w:sz w:val="24"/>
          <w:szCs w:val="24"/>
        </w:rPr>
        <w:fldChar w:fldCharType="separate"/>
      </w:r>
      <w:r w:rsidR="0094102A" w:rsidRPr="0094102A">
        <w:rPr>
          <w:rFonts w:ascii="Times New Roman" w:hAnsi="Times New Roman" w:cs="Times New Roman"/>
          <w:noProof/>
          <w:sz w:val="24"/>
          <w:szCs w:val="24"/>
        </w:rPr>
        <w:t xml:space="preserve">Agus Santoso, Trie Hierdawati, R. D. (2023). </w:t>
      </w:r>
      <w:r w:rsidR="0072377E">
        <w:rPr>
          <w:rFonts w:ascii="Times New Roman" w:hAnsi="Times New Roman" w:cs="Times New Roman"/>
          <w:noProof/>
          <w:sz w:val="24"/>
          <w:szCs w:val="24"/>
        </w:rPr>
        <w:t>Analisis Sektor Pariwisata Sebelum dan S</w:t>
      </w:r>
      <w:r w:rsidR="0072377E" w:rsidRPr="0094102A">
        <w:rPr>
          <w:rFonts w:ascii="Times New Roman" w:hAnsi="Times New Roman" w:cs="Times New Roman"/>
          <w:noProof/>
          <w:sz w:val="24"/>
          <w:szCs w:val="24"/>
        </w:rPr>
        <w:t>esudah</w:t>
      </w:r>
      <w:r w:rsidR="0072377E">
        <w:rPr>
          <w:rFonts w:ascii="Times New Roman" w:hAnsi="Times New Roman" w:cs="Times New Roman"/>
          <w:noProof/>
          <w:sz w:val="24"/>
          <w:szCs w:val="24"/>
        </w:rPr>
        <w:t xml:space="preserve"> Pandemi Covid 19 Dilihat Dari Jumlah Tamu Hotel Di Provinsi J</w:t>
      </w:r>
      <w:r w:rsidR="0072377E" w:rsidRPr="0094102A">
        <w:rPr>
          <w:rFonts w:ascii="Times New Roman" w:hAnsi="Times New Roman" w:cs="Times New Roman"/>
          <w:noProof/>
          <w:sz w:val="24"/>
          <w:szCs w:val="24"/>
        </w:rPr>
        <w:t>ambi.</w:t>
      </w:r>
      <w:r w:rsidR="0094102A" w:rsidRPr="0094102A">
        <w:rPr>
          <w:rFonts w:ascii="Times New Roman" w:hAnsi="Times New Roman" w:cs="Times New Roman"/>
          <w:noProof/>
          <w:sz w:val="24"/>
          <w:szCs w:val="24"/>
        </w:rPr>
        <w:t xml:space="preserve"> </w:t>
      </w:r>
      <w:r w:rsidR="0094102A" w:rsidRPr="0094102A">
        <w:rPr>
          <w:rFonts w:ascii="Times New Roman" w:hAnsi="Times New Roman" w:cs="Times New Roman"/>
          <w:i/>
          <w:iCs/>
          <w:noProof/>
          <w:sz w:val="24"/>
          <w:szCs w:val="24"/>
        </w:rPr>
        <w:t>Journal of Business Finance and Economic (JBFE)</w:t>
      </w:r>
      <w:r w:rsidR="0094102A" w:rsidRPr="0094102A">
        <w:rPr>
          <w:rFonts w:ascii="Times New Roman" w:hAnsi="Times New Roman" w:cs="Times New Roman"/>
          <w:noProof/>
          <w:sz w:val="24"/>
          <w:szCs w:val="24"/>
        </w:rPr>
        <w:t xml:space="preserve">, </w:t>
      </w:r>
      <w:r w:rsidR="0094102A" w:rsidRPr="0094102A">
        <w:rPr>
          <w:rFonts w:ascii="Times New Roman" w:hAnsi="Times New Roman" w:cs="Times New Roman"/>
          <w:i/>
          <w:iCs/>
          <w:noProof/>
          <w:sz w:val="24"/>
          <w:szCs w:val="24"/>
        </w:rPr>
        <w:t>4</w:t>
      </w:r>
      <w:r w:rsidR="0094102A" w:rsidRPr="0094102A">
        <w:rPr>
          <w:rFonts w:ascii="Times New Roman" w:hAnsi="Times New Roman" w:cs="Times New Roman"/>
          <w:noProof/>
          <w:sz w:val="24"/>
          <w:szCs w:val="24"/>
        </w:rPr>
        <w:t>(1), 58–64. https://journal.univetbantara.ac.id/index.php/jbfe</w:t>
      </w:r>
    </w:p>
    <w:p w:rsidR="0072377E"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Agustini, N. W., &amp; Wirawati, N. G. P. (2019). Pengaruh Rasio Keuangan Pada Financial Distress Perusahaan Ritel Yang Terdaftar di Bursa Efek Indonesia (BEI). </w:t>
      </w:r>
      <w:r w:rsidRPr="0094102A">
        <w:rPr>
          <w:rFonts w:ascii="Times New Roman" w:hAnsi="Times New Roman" w:cs="Times New Roman"/>
          <w:i/>
          <w:iCs/>
          <w:noProof/>
          <w:sz w:val="24"/>
          <w:szCs w:val="24"/>
        </w:rPr>
        <w:t>E-Jurnal Akuntansi</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26</w:t>
      </w:r>
      <w:r w:rsidR="0072377E">
        <w:rPr>
          <w:rFonts w:ascii="Times New Roman" w:hAnsi="Times New Roman" w:cs="Times New Roman"/>
          <w:noProof/>
          <w:sz w:val="24"/>
          <w:szCs w:val="24"/>
        </w:rPr>
        <w:t>, 251.</w:t>
      </w:r>
    </w:p>
    <w:p w:rsidR="0094102A" w:rsidRP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Amanah, R., Atmanto, D., &amp; Azizah, D. F. (2014). </w:t>
      </w:r>
      <w:r w:rsidR="0072377E" w:rsidRPr="0094102A">
        <w:rPr>
          <w:rFonts w:ascii="Times New Roman" w:hAnsi="Times New Roman" w:cs="Times New Roman"/>
          <w:noProof/>
          <w:sz w:val="24"/>
          <w:szCs w:val="24"/>
        </w:rPr>
        <w:t>Pengaruh Rasio Likuiditas Dan Rasio Profitabilitas Terhadap Harga Saham</w:t>
      </w:r>
      <w:r w:rsidRPr="0094102A">
        <w:rPr>
          <w:rFonts w:ascii="Times New Roman" w:hAnsi="Times New Roman" w:cs="Times New Roman"/>
          <w:noProof/>
          <w:sz w:val="24"/>
          <w:szCs w:val="24"/>
        </w:rPr>
        <w:t xml:space="preserve"> (Studi pada Perusahaan Indeks LQ45 Periode 2008-2012). </w:t>
      </w:r>
      <w:r w:rsidRPr="0094102A">
        <w:rPr>
          <w:rFonts w:ascii="Times New Roman" w:hAnsi="Times New Roman" w:cs="Times New Roman"/>
          <w:i/>
          <w:iCs/>
          <w:noProof/>
          <w:sz w:val="24"/>
          <w:szCs w:val="24"/>
        </w:rPr>
        <w:t>Jurnal Administrasi Bisnis S1 Universitas Brawijaya</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12</w:t>
      </w:r>
      <w:r w:rsidRPr="0094102A">
        <w:rPr>
          <w:rFonts w:ascii="Times New Roman" w:hAnsi="Times New Roman" w:cs="Times New Roman"/>
          <w:noProof/>
          <w:sz w:val="24"/>
          <w:szCs w:val="24"/>
        </w:rPr>
        <w:t>(1), 83167.</w:t>
      </w:r>
    </w:p>
    <w:p w:rsidR="0094102A" w:rsidRP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Amanda, N. F. (2020). Pengaruh Operating Cash Flow, Dewan Komisaris Independen, struktur Modal terhadap Finansial Distress (Studi Pada Perusahaan Manufaktur Sub Sektor Makanan dan Minuman yang Terdaftar di Bursa Efek Indonesia Periode Tahun 2015-2018).</w:t>
      </w:r>
      <w:r w:rsidRPr="0094102A">
        <w:rPr>
          <w:rFonts w:ascii="Times New Roman" w:hAnsi="Times New Roman" w:cs="Times New Roman"/>
          <w:i/>
          <w:iCs/>
          <w:noProof/>
          <w:sz w:val="24"/>
          <w:szCs w:val="24"/>
        </w:rPr>
        <w:t>7</w:t>
      </w:r>
      <w:r w:rsidRPr="0094102A">
        <w:rPr>
          <w:rFonts w:ascii="Times New Roman" w:hAnsi="Times New Roman" w:cs="Times New Roman"/>
          <w:noProof/>
          <w:sz w:val="24"/>
          <w:szCs w:val="24"/>
        </w:rPr>
        <w:t>(2), 3057–3064.</w:t>
      </w:r>
    </w:p>
    <w:p w:rsidR="0094102A" w:rsidRP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Andre, O., &amp; Taqwa, S. (2014). Pengaruh Profitabilitas , Likuiditas, dan Leverage Dalam Memprediksi Financial Distress. </w:t>
      </w:r>
      <w:r w:rsidRPr="0094102A">
        <w:rPr>
          <w:rFonts w:ascii="Times New Roman" w:hAnsi="Times New Roman" w:cs="Times New Roman"/>
          <w:i/>
          <w:iCs/>
          <w:noProof/>
          <w:sz w:val="24"/>
          <w:szCs w:val="24"/>
        </w:rPr>
        <w:t>Jurnal Wahana Riset Akuntansi</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2</w:t>
      </w:r>
      <w:r w:rsidRPr="0094102A">
        <w:rPr>
          <w:rFonts w:ascii="Times New Roman" w:hAnsi="Times New Roman" w:cs="Times New Roman"/>
          <w:noProof/>
          <w:sz w:val="24"/>
          <w:szCs w:val="24"/>
        </w:rPr>
        <w:t>(1), 293–312. http://ejournal.unp.ac.id/index.php/wra/article/view/6146</w:t>
      </w:r>
    </w:p>
    <w:p w:rsidR="0094102A" w:rsidRP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Armadani, A., Fisabil, A. I., &amp; Salsabila, D. T. (2021). Analisis Rasio Kebangkrutan Perusahaan pada Masa Pandemi Covid-19. </w:t>
      </w:r>
      <w:r w:rsidRPr="0094102A">
        <w:rPr>
          <w:rFonts w:ascii="Times New Roman" w:hAnsi="Times New Roman" w:cs="Times New Roman"/>
          <w:i/>
          <w:iCs/>
          <w:noProof/>
          <w:sz w:val="24"/>
          <w:szCs w:val="24"/>
        </w:rPr>
        <w:t>Jurnal Akuntansi</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13</w:t>
      </w:r>
      <w:r w:rsidRPr="0094102A">
        <w:rPr>
          <w:rFonts w:ascii="Times New Roman" w:hAnsi="Times New Roman" w:cs="Times New Roman"/>
          <w:noProof/>
          <w:sz w:val="24"/>
          <w:szCs w:val="24"/>
        </w:rPr>
        <w:t>, 99–108. https://doi.org/10.28932/jam.v13i1.3197</w:t>
      </w:r>
    </w:p>
    <w:p w:rsidR="0094102A" w:rsidRPr="0094102A" w:rsidRDefault="0094102A" w:rsidP="00231D2D">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Azky, S., Suryani, E., &amp; Tara, N. A. A. (2021). Pengaruh Rasio Keuangan Terhadap Financial Distress Pada Perusahaan Jasa Sub Sektor Restoran, Hotel &amp; Pariwisata Yang Terdaftar Di Bursa Efek Indonesia. </w:t>
      </w:r>
      <w:r w:rsidRPr="0094102A">
        <w:rPr>
          <w:rFonts w:ascii="Times New Roman" w:hAnsi="Times New Roman" w:cs="Times New Roman"/>
          <w:i/>
          <w:iCs/>
          <w:noProof/>
          <w:sz w:val="24"/>
          <w:szCs w:val="24"/>
        </w:rPr>
        <w:t>Jmm Unram - Master of Management Journal</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10</w:t>
      </w:r>
      <w:r w:rsidR="00231D2D">
        <w:rPr>
          <w:rFonts w:ascii="Times New Roman" w:hAnsi="Times New Roman" w:cs="Times New Roman"/>
          <w:noProof/>
          <w:sz w:val="24"/>
          <w:szCs w:val="24"/>
        </w:rPr>
        <w:t>(4), 273–283.</w:t>
      </w:r>
    </w:p>
    <w:p w:rsidR="0072377E" w:rsidRPr="0094102A" w:rsidRDefault="0094102A" w:rsidP="00231D2D">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Bachtiar, A., &amp; Handayani, N. (2022). Pengaruh Profitabilitas, Leverage, Capital Intensity, dan Arus Kas Operasi Terhadap Financial Distress. </w:t>
      </w:r>
      <w:r w:rsidRPr="0094102A">
        <w:rPr>
          <w:rFonts w:ascii="Times New Roman" w:hAnsi="Times New Roman" w:cs="Times New Roman"/>
          <w:i/>
          <w:iCs/>
          <w:noProof/>
          <w:sz w:val="24"/>
          <w:szCs w:val="24"/>
        </w:rPr>
        <w:t>Jurnal Ilmu Dan Riset Akuntansi</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11</w:t>
      </w:r>
      <w:r w:rsidRPr="0094102A">
        <w:rPr>
          <w:rFonts w:ascii="Times New Roman" w:hAnsi="Times New Roman" w:cs="Times New Roman"/>
          <w:noProof/>
          <w:sz w:val="24"/>
          <w:szCs w:val="24"/>
        </w:rPr>
        <w:t>(1), 1–19.</w:t>
      </w:r>
    </w:p>
    <w:p w:rsidR="0094102A" w:rsidRP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Cahyani, E. D., &amp; Riyadi, S. (2023). Analisis Financial Distress Pada Perusahaan Subsektor Restoran, Hotel Dan Pariwisata Di BEI. </w:t>
      </w:r>
      <w:r w:rsidRPr="0094102A">
        <w:rPr>
          <w:rFonts w:ascii="Times New Roman" w:hAnsi="Times New Roman" w:cs="Times New Roman"/>
          <w:i/>
          <w:iCs/>
          <w:noProof/>
          <w:sz w:val="24"/>
          <w:szCs w:val="24"/>
        </w:rPr>
        <w:t>Jurnal Riset Manajemen</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1</w:t>
      </w:r>
      <w:r w:rsidRPr="0094102A">
        <w:rPr>
          <w:rFonts w:ascii="Times New Roman" w:hAnsi="Times New Roman" w:cs="Times New Roman"/>
          <w:noProof/>
          <w:sz w:val="24"/>
          <w:szCs w:val="24"/>
        </w:rPr>
        <w:t>(2), 217–241.</w:t>
      </w:r>
    </w:p>
    <w:p w:rsidR="0067677D"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Carolina, V., Marpaung, E. I., &amp; Pratama, D. (2017). Analisis Rasio Keuangan untuk Memprediksi Kondisi Financial Distress (Studi Empiris pada Perusahaan Manufaktur yang Terdaftar di Bursa Efek Indonesia Periode 2014-2015). </w:t>
      </w:r>
      <w:r w:rsidRPr="0094102A">
        <w:rPr>
          <w:rFonts w:ascii="Times New Roman" w:hAnsi="Times New Roman" w:cs="Times New Roman"/>
          <w:i/>
          <w:iCs/>
          <w:noProof/>
          <w:sz w:val="24"/>
          <w:szCs w:val="24"/>
        </w:rPr>
        <w:t>Jurnal Akuntansi Maranatha</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9</w:t>
      </w:r>
      <w:r w:rsidR="0067677D">
        <w:rPr>
          <w:rFonts w:ascii="Times New Roman" w:hAnsi="Times New Roman" w:cs="Times New Roman"/>
          <w:noProof/>
          <w:sz w:val="24"/>
          <w:szCs w:val="24"/>
        </w:rPr>
        <w:t>(2), 137–145.</w:t>
      </w:r>
    </w:p>
    <w:p w:rsidR="0094102A" w:rsidRP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lastRenderedPageBreak/>
        <w:t xml:space="preserve">Diah, P. ., &amp; Putri, W. (2021). The Effect of Operating Cash Flows, Sales Growth, and Operating Capacity in Predicting Financial Distress. </w:t>
      </w:r>
      <w:r w:rsidRPr="0094102A">
        <w:rPr>
          <w:rFonts w:ascii="Times New Roman" w:hAnsi="Times New Roman" w:cs="Times New Roman"/>
          <w:i/>
          <w:iCs/>
          <w:noProof/>
          <w:sz w:val="24"/>
          <w:szCs w:val="24"/>
        </w:rPr>
        <w:t>International Journal of Innovative Science and Research Technology</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6</w:t>
      </w:r>
      <w:r w:rsidRPr="0094102A">
        <w:rPr>
          <w:rFonts w:ascii="Times New Roman" w:hAnsi="Times New Roman" w:cs="Times New Roman"/>
          <w:noProof/>
          <w:sz w:val="24"/>
          <w:szCs w:val="24"/>
        </w:rPr>
        <w:t>(1), 643–644. www.ijisrt.com638</w:t>
      </w:r>
    </w:p>
    <w:p w:rsidR="0094102A" w:rsidRP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Dwijayanti, F. (2010). Penyebab, Dampak, Dan Pbediksi Dari Financial Distress Serta Solusi Untuk Mengatasi Financial Distress. </w:t>
      </w:r>
      <w:r w:rsidRPr="0094102A">
        <w:rPr>
          <w:rFonts w:ascii="Times New Roman" w:hAnsi="Times New Roman" w:cs="Times New Roman"/>
          <w:i/>
          <w:iCs/>
          <w:noProof/>
          <w:sz w:val="24"/>
          <w:szCs w:val="24"/>
        </w:rPr>
        <w:t>Juli</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2</w:t>
      </w:r>
      <w:r w:rsidRPr="0094102A">
        <w:rPr>
          <w:rFonts w:ascii="Times New Roman" w:hAnsi="Times New Roman" w:cs="Times New Roman"/>
          <w:noProof/>
          <w:sz w:val="24"/>
          <w:szCs w:val="24"/>
        </w:rPr>
        <w:t>(2), 191–205. http://www.bi.go.id.</w:t>
      </w:r>
    </w:p>
    <w:p w:rsidR="0094102A" w:rsidRPr="0094102A" w:rsidRDefault="0094102A" w:rsidP="00231D2D">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Esomar, M. J. F., &amp; Christianty, R. (2021). Dampak Pandemi Covid-19 terhadap Kinerja Keuangan Perusahaan Sektor Jasa di BEI. </w:t>
      </w:r>
      <w:r w:rsidRPr="0094102A">
        <w:rPr>
          <w:rFonts w:ascii="Times New Roman" w:hAnsi="Times New Roman" w:cs="Times New Roman"/>
          <w:i/>
          <w:iCs/>
          <w:noProof/>
          <w:sz w:val="24"/>
          <w:szCs w:val="24"/>
        </w:rPr>
        <w:t>Jkbm (Jurnal Konsep Bisnis Dan Manajemen)</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7</w:t>
      </w:r>
      <w:r w:rsidR="00231D2D">
        <w:rPr>
          <w:rFonts w:ascii="Times New Roman" w:hAnsi="Times New Roman" w:cs="Times New Roman"/>
          <w:noProof/>
          <w:sz w:val="24"/>
          <w:szCs w:val="24"/>
        </w:rPr>
        <w:t>(2), 227–233.</w:t>
      </w:r>
    </w:p>
    <w:p w:rsidR="0094102A" w:rsidRP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Evita &amp; Mildawati. (2019). Pengaruh Profitabilitas, Aktivitas, Likuiditas, Leverage dan Arus Kas Terhadap Financial Distress pada Perusahaan Telekomunikasi. </w:t>
      </w:r>
      <w:r w:rsidRPr="0094102A">
        <w:rPr>
          <w:rFonts w:ascii="Times New Roman" w:hAnsi="Times New Roman" w:cs="Times New Roman"/>
          <w:i/>
          <w:iCs/>
          <w:noProof/>
          <w:sz w:val="24"/>
          <w:szCs w:val="24"/>
        </w:rPr>
        <w:t>Jurnal Ilmu Dan Riset Akuntansi</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8</w:t>
      </w:r>
      <w:r w:rsidRPr="0094102A">
        <w:rPr>
          <w:rFonts w:ascii="Times New Roman" w:hAnsi="Times New Roman" w:cs="Times New Roman"/>
          <w:noProof/>
          <w:sz w:val="24"/>
          <w:szCs w:val="24"/>
        </w:rPr>
        <w:t>(4), 1–21. https://jurnal.unmas.ac.id/index.php/JUARA/article/view/558</w:t>
      </w:r>
    </w:p>
    <w:p w:rsidR="0094102A" w:rsidRP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Gumanti, T. 2012. (2012). Teori Sinyal Dalam Manajemen Keuangan Oleh: Tatang A Gumanti. </w:t>
      </w:r>
      <w:r w:rsidRPr="0094102A">
        <w:rPr>
          <w:rFonts w:ascii="Times New Roman" w:hAnsi="Times New Roman" w:cs="Times New Roman"/>
          <w:i/>
          <w:iCs/>
          <w:noProof/>
          <w:sz w:val="24"/>
          <w:szCs w:val="24"/>
        </w:rPr>
        <w:t>Manajemen Usahawan Indonesia</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38</w:t>
      </w:r>
      <w:r w:rsidRPr="0094102A">
        <w:rPr>
          <w:rFonts w:ascii="Times New Roman" w:hAnsi="Times New Roman" w:cs="Times New Roman"/>
          <w:noProof/>
          <w:sz w:val="24"/>
          <w:szCs w:val="24"/>
        </w:rPr>
        <w:t>(December 2014), 0–29.</w:t>
      </w:r>
    </w:p>
    <w:p w:rsidR="0094102A" w:rsidRP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Harlan D. Platt, M. B. P. (2006). </w:t>
      </w:r>
      <w:r w:rsidR="0072377E" w:rsidRPr="0094102A">
        <w:rPr>
          <w:rFonts w:ascii="Times New Roman" w:hAnsi="Times New Roman" w:cs="Times New Roman"/>
          <w:i/>
          <w:iCs/>
          <w:noProof/>
          <w:sz w:val="24"/>
          <w:szCs w:val="24"/>
        </w:rPr>
        <w:t>Understanding Differences Between Financial Distress And Bankruptcy</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2</w:t>
      </w:r>
      <w:r w:rsidRPr="0094102A">
        <w:rPr>
          <w:rFonts w:ascii="Times New Roman" w:hAnsi="Times New Roman" w:cs="Times New Roman"/>
          <w:noProof/>
          <w:sz w:val="24"/>
          <w:szCs w:val="24"/>
        </w:rPr>
        <w:t>.</w:t>
      </w:r>
    </w:p>
    <w:p w:rsidR="0094102A" w:rsidRP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Hendro Lukman, I Cenik Ardana, K. T. (2020). </w:t>
      </w:r>
      <w:r w:rsidRPr="0094102A">
        <w:rPr>
          <w:rFonts w:ascii="Times New Roman" w:hAnsi="Times New Roman" w:cs="Times New Roman"/>
          <w:i/>
          <w:iCs/>
          <w:noProof/>
          <w:sz w:val="24"/>
          <w:szCs w:val="24"/>
        </w:rPr>
        <w:t>Industri Perhotelan di Indonesia Sebelum dan pasa Masa Pandemi Covid-19 Hendro</w:t>
      </w:r>
      <w:r w:rsidRPr="0094102A">
        <w:rPr>
          <w:rFonts w:ascii="Times New Roman" w:hAnsi="Times New Roman" w:cs="Times New Roman"/>
          <w:noProof/>
          <w:sz w:val="24"/>
          <w:szCs w:val="24"/>
        </w:rPr>
        <w:t>. 302–319.</w:t>
      </w:r>
    </w:p>
    <w:p w:rsidR="0072377E" w:rsidRPr="0094102A" w:rsidRDefault="0094102A" w:rsidP="00231D2D">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I Nyoman Kusuma Adnyana Mahaputra. (2012). Pengaruh Rasio Keuangan Terhadap Pertumbuhan Laba Pada Perusahaan Manufaktur Yang Terdaftar Di Bei. </w:t>
      </w:r>
      <w:r w:rsidRPr="0094102A">
        <w:rPr>
          <w:rFonts w:ascii="Times New Roman" w:hAnsi="Times New Roman" w:cs="Times New Roman"/>
          <w:i/>
          <w:iCs/>
          <w:noProof/>
          <w:sz w:val="24"/>
          <w:szCs w:val="24"/>
        </w:rPr>
        <w:t>AUDI Jurnal Akuntansi &amp; Bisnis</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7</w:t>
      </w:r>
      <w:r w:rsidR="00231D2D">
        <w:rPr>
          <w:rFonts w:ascii="Times New Roman" w:hAnsi="Times New Roman" w:cs="Times New Roman"/>
          <w:noProof/>
          <w:sz w:val="24"/>
          <w:szCs w:val="24"/>
        </w:rPr>
        <w:t>.</w:t>
      </w:r>
    </w:p>
    <w:p w:rsidR="0072377E" w:rsidRP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Jaelani, F. N., &amp; Dillak, V. J. (2021). the Influence of Liquidity, Leverage, Firm Size and the Board of Directors on Financial Distress. </w:t>
      </w:r>
      <w:r w:rsidRPr="0094102A">
        <w:rPr>
          <w:rFonts w:ascii="Times New Roman" w:hAnsi="Times New Roman" w:cs="Times New Roman"/>
          <w:i/>
          <w:iCs/>
          <w:noProof/>
          <w:sz w:val="24"/>
          <w:szCs w:val="24"/>
        </w:rPr>
        <w:t>Proceeding of Management :</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8</w:t>
      </w:r>
      <w:r w:rsidRPr="0094102A">
        <w:rPr>
          <w:rFonts w:ascii="Times New Roman" w:hAnsi="Times New Roman" w:cs="Times New Roman"/>
          <w:noProof/>
          <w:sz w:val="24"/>
          <w:szCs w:val="24"/>
        </w:rPr>
        <w:t>(5), 5417–5425.</w:t>
      </w:r>
    </w:p>
    <w:p w:rsidR="0072377E"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Kartika, R., &amp; Hasanudin, H. (2019). Analisis Pengaruh Likuiditas, Leverage, Aktivitas, Dan Profitabilitas Terhadap Financial Distress Pada Perusahaan Terbuka Sektor Infrastruktur, Utilitas, Dan Transportasi Periode 2011-2015. </w:t>
      </w:r>
      <w:r w:rsidRPr="0094102A">
        <w:rPr>
          <w:rFonts w:ascii="Times New Roman" w:hAnsi="Times New Roman" w:cs="Times New Roman"/>
          <w:i/>
          <w:iCs/>
          <w:noProof/>
          <w:sz w:val="24"/>
          <w:szCs w:val="24"/>
        </w:rPr>
        <w:t>Oikonomia: Jurnal Manajemen</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15</w:t>
      </w:r>
      <w:r w:rsidR="0072377E">
        <w:rPr>
          <w:rFonts w:ascii="Times New Roman" w:hAnsi="Times New Roman" w:cs="Times New Roman"/>
          <w:noProof/>
          <w:sz w:val="24"/>
          <w:szCs w:val="24"/>
        </w:rPr>
        <w:t>(1), 1–16.</w:t>
      </w:r>
    </w:p>
    <w:p w:rsidR="0094102A" w:rsidRP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Kasmir. (2014). </w:t>
      </w:r>
      <w:r w:rsidRPr="0094102A">
        <w:rPr>
          <w:rFonts w:ascii="Times New Roman" w:hAnsi="Times New Roman" w:cs="Times New Roman"/>
          <w:i/>
          <w:iCs/>
          <w:noProof/>
          <w:sz w:val="24"/>
          <w:szCs w:val="24"/>
        </w:rPr>
        <w:t>Analisis Laporan Keuangan</w:t>
      </w:r>
      <w:r w:rsidRPr="0094102A">
        <w:rPr>
          <w:rFonts w:ascii="Times New Roman" w:hAnsi="Times New Roman" w:cs="Times New Roman"/>
          <w:noProof/>
          <w:sz w:val="24"/>
          <w:szCs w:val="24"/>
        </w:rPr>
        <w:t xml:space="preserve"> (Cetakan 7). Jakarta; Rajawali Pers.</w:t>
      </w:r>
    </w:p>
    <w:p w:rsid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Livia Ramadhani, A., &amp; Khairunnisa, S. M. (2019). </w:t>
      </w:r>
      <w:r w:rsidR="0072377E" w:rsidRPr="0094102A">
        <w:rPr>
          <w:rFonts w:ascii="Times New Roman" w:hAnsi="Times New Roman" w:cs="Times New Roman"/>
          <w:noProof/>
          <w:sz w:val="24"/>
          <w:szCs w:val="24"/>
        </w:rPr>
        <w:t>Pengaruh Operating Capacity, Sales Growth Dan Arus Kas Operasi Terhadap Financial Distress</w:t>
      </w:r>
      <w:r w:rsidRPr="0094102A">
        <w:rPr>
          <w:rFonts w:ascii="Times New Roman" w:hAnsi="Times New Roman" w:cs="Times New Roman"/>
          <w:noProof/>
          <w:sz w:val="24"/>
          <w:szCs w:val="24"/>
        </w:rPr>
        <w:t xml:space="preserve"> (Studi Empiris pada Perusahaan Sektor Pertanian yang Terdaftar di Bursa Efek Indonesia Periode 2013-2017). </w:t>
      </w:r>
      <w:r w:rsidRPr="0094102A">
        <w:rPr>
          <w:rFonts w:ascii="Times New Roman" w:hAnsi="Times New Roman" w:cs="Times New Roman"/>
          <w:i/>
          <w:iCs/>
          <w:noProof/>
          <w:sz w:val="24"/>
          <w:szCs w:val="24"/>
        </w:rPr>
        <w:t>Jrka</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5</w:t>
      </w:r>
      <w:r w:rsidRPr="0094102A">
        <w:rPr>
          <w:rFonts w:ascii="Times New Roman" w:hAnsi="Times New Roman" w:cs="Times New Roman"/>
          <w:noProof/>
          <w:sz w:val="24"/>
          <w:szCs w:val="24"/>
        </w:rPr>
        <w:t>, 75–82.</w:t>
      </w:r>
    </w:p>
    <w:p w:rsidR="001C3F9D" w:rsidRPr="0094102A" w:rsidRDefault="001C3F9D"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1C3F9D">
        <w:rPr>
          <w:rFonts w:ascii="Times New Roman" w:hAnsi="Times New Roman" w:cs="Times New Roman"/>
          <w:noProof/>
          <w:sz w:val="24"/>
          <w:szCs w:val="24"/>
        </w:rPr>
        <w:lastRenderedPageBreak/>
        <w:t>Loehr, A., &amp; Emerson, B. (2008). A Manager's Guide to Coaching: Simple and Effective Ways to Get the Best From Your People. AMACOM.</w:t>
      </w:r>
    </w:p>
    <w:p w:rsidR="0094102A" w:rsidRP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Michael Spence. (1973). Job Market Signaling Author ( s ): Michael Spence Published by : Oxfor</w:t>
      </w:r>
      <w:r w:rsidR="0072377E">
        <w:rPr>
          <w:rFonts w:ascii="Times New Roman" w:hAnsi="Times New Roman" w:cs="Times New Roman"/>
          <w:noProof/>
          <w:sz w:val="24"/>
          <w:szCs w:val="24"/>
        </w:rPr>
        <w:t xml:space="preserve">d University. </w:t>
      </w:r>
      <w:r w:rsidRPr="0094102A">
        <w:rPr>
          <w:rFonts w:ascii="Times New Roman" w:hAnsi="Times New Roman" w:cs="Times New Roman"/>
          <w:i/>
          <w:iCs/>
          <w:noProof/>
          <w:sz w:val="24"/>
          <w:szCs w:val="24"/>
        </w:rPr>
        <w:t>The Quarterly Journal of Economics</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87</w:t>
      </w:r>
      <w:r w:rsidRPr="0094102A">
        <w:rPr>
          <w:rFonts w:ascii="Times New Roman" w:hAnsi="Times New Roman" w:cs="Times New Roman"/>
          <w:noProof/>
          <w:sz w:val="24"/>
          <w:szCs w:val="24"/>
        </w:rPr>
        <w:t>(3), 355–374.</w:t>
      </w:r>
      <w:r w:rsidR="0072377E" w:rsidRPr="0072377E">
        <w:rPr>
          <w:rFonts w:ascii="Times New Roman" w:hAnsi="Times New Roman" w:cs="Times New Roman"/>
          <w:noProof/>
          <w:sz w:val="24"/>
          <w:szCs w:val="24"/>
        </w:rPr>
        <w:t xml:space="preserve"> </w:t>
      </w:r>
      <w:r w:rsidR="0072377E" w:rsidRPr="0094102A">
        <w:rPr>
          <w:rFonts w:ascii="Times New Roman" w:hAnsi="Times New Roman" w:cs="Times New Roman"/>
          <w:noProof/>
          <w:sz w:val="24"/>
          <w:szCs w:val="24"/>
        </w:rPr>
        <w:t>https://www.jstor.org/stable/1882010.</w:t>
      </w:r>
    </w:p>
    <w:p w:rsidR="0094102A" w:rsidRP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Mikhael Andre Kurniawan, Kerinea Estetika Hariadi, Widya Oktarina Sulistyaningrum, A. B. K. (2021). Pandemi COVID-19 dan Prediksi Kebangkrutan: Apakah Kondisi Keuangan Sebelum 2020 Berperan? </w:t>
      </w:r>
      <w:r w:rsidRPr="0094102A">
        <w:rPr>
          <w:rFonts w:ascii="Times New Roman" w:hAnsi="Times New Roman" w:cs="Times New Roman"/>
          <w:i/>
          <w:iCs/>
          <w:noProof/>
          <w:sz w:val="24"/>
          <w:szCs w:val="24"/>
        </w:rPr>
        <w:t>Jurnal Akuntansi</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13</w:t>
      </w:r>
      <w:r w:rsidRPr="0094102A">
        <w:rPr>
          <w:rFonts w:ascii="Times New Roman" w:hAnsi="Times New Roman" w:cs="Times New Roman"/>
          <w:noProof/>
          <w:sz w:val="24"/>
          <w:szCs w:val="24"/>
        </w:rPr>
        <w:t>(1), 12–22. http://journal.maranatha.edu</w:t>
      </w:r>
    </w:p>
    <w:p w:rsidR="0094102A" w:rsidRP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Mondayri, S. (2022). </w:t>
      </w:r>
      <w:r w:rsidR="0072377E" w:rsidRPr="0094102A">
        <w:rPr>
          <w:rFonts w:ascii="Times New Roman" w:hAnsi="Times New Roman" w:cs="Times New Roman"/>
          <w:i/>
          <w:iCs/>
          <w:noProof/>
          <w:sz w:val="24"/>
          <w:szCs w:val="24"/>
        </w:rPr>
        <w:t>Analisis Pengaruh Good Corporate Governance, Intellectual Capital, Dan Arus Kas Operasi Terhadap Financial Distress</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2</w:t>
      </w:r>
      <w:r w:rsidRPr="0094102A">
        <w:rPr>
          <w:rFonts w:ascii="Times New Roman" w:hAnsi="Times New Roman" w:cs="Times New Roman"/>
          <w:noProof/>
          <w:sz w:val="24"/>
          <w:szCs w:val="24"/>
        </w:rPr>
        <w:t>(1), 25–43.</w:t>
      </w:r>
    </w:p>
    <w:p w:rsidR="0094102A" w:rsidRP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Nukmaningtyas, F., &amp; Worokinasih, S. (2018). Penggunaan Rasio Profitabilitas, Likuiditas, Leverage Dan Arus Kas Untuk Memprediksi Financial Distress. </w:t>
      </w:r>
      <w:r w:rsidRPr="0094102A">
        <w:rPr>
          <w:rFonts w:ascii="Times New Roman" w:hAnsi="Times New Roman" w:cs="Times New Roman"/>
          <w:i/>
          <w:iCs/>
          <w:noProof/>
          <w:sz w:val="24"/>
          <w:szCs w:val="24"/>
        </w:rPr>
        <w:t>Jurnal Administrasi Bisnis</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61</w:t>
      </w:r>
      <w:r w:rsidRPr="0094102A">
        <w:rPr>
          <w:rFonts w:ascii="Times New Roman" w:hAnsi="Times New Roman" w:cs="Times New Roman"/>
          <w:noProof/>
          <w:sz w:val="24"/>
          <w:szCs w:val="24"/>
        </w:rPr>
        <w:t>(2), 136–143.</w:t>
      </w:r>
    </w:p>
    <w:p w:rsidR="0072377E"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Pebrianti, G., Suryadi, E., &amp; Safitri, H. (2023). Profitabilitas Memoderasi Pengaruh Likuiditas, Leverage dan Operating Capacity Terhadap Financial Distress (Profitability Moderates the Effect of Liquidity, Leverage and Operating Capacity on Financial Distress). </w:t>
      </w:r>
      <w:r w:rsidRPr="0094102A">
        <w:rPr>
          <w:rFonts w:ascii="Times New Roman" w:hAnsi="Times New Roman" w:cs="Times New Roman"/>
          <w:i/>
          <w:iCs/>
          <w:noProof/>
          <w:sz w:val="24"/>
          <w:szCs w:val="24"/>
        </w:rPr>
        <w:t>ABM: Jurnal Akuntansi Bisnis &amp; Manajemen</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30</w:t>
      </w:r>
      <w:r w:rsidR="0072377E">
        <w:rPr>
          <w:rFonts w:ascii="Times New Roman" w:hAnsi="Times New Roman" w:cs="Times New Roman"/>
          <w:noProof/>
          <w:sz w:val="24"/>
          <w:szCs w:val="24"/>
        </w:rPr>
        <w:t>(1), 13–23.</w:t>
      </w:r>
    </w:p>
    <w:p w:rsidR="0094102A" w:rsidRP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Piatt, H. D., &amp; Piatt, M. B. (2002). Predicting corporate financial distress: Reflections on choice-based sample bias. </w:t>
      </w:r>
      <w:r w:rsidRPr="0094102A">
        <w:rPr>
          <w:rFonts w:ascii="Times New Roman" w:hAnsi="Times New Roman" w:cs="Times New Roman"/>
          <w:i/>
          <w:iCs/>
          <w:noProof/>
          <w:sz w:val="24"/>
          <w:szCs w:val="24"/>
        </w:rPr>
        <w:t>Journal of Economics and Finance</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26</w:t>
      </w:r>
      <w:r w:rsidRPr="0094102A">
        <w:rPr>
          <w:rFonts w:ascii="Times New Roman" w:hAnsi="Times New Roman" w:cs="Times New Roman"/>
          <w:noProof/>
          <w:sz w:val="24"/>
          <w:szCs w:val="24"/>
        </w:rPr>
        <w:t>(2), 184–199. https://doi.org/10.1007/bf02755985</w:t>
      </w:r>
    </w:p>
    <w:p w:rsidR="00231D2D" w:rsidRDefault="0094102A" w:rsidP="00231D2D">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Pinastiti, C., Susanta Nugraha, H., &amp; Prabawani, B. (2023). Pengaruh Rasio Keuangan Terhadap Financial Distress di Masa Pandemi Covid-19 pada Perusahaan Perhotelan yang Terdaftar pada Bursa Efek Indonesia. </w:t>
      </w:r>
      <w:r w:rsidRPr="0094102A">
        <w:rPr>
          <w:rFonts w:ascii="Times New Roman" w:hAnsi="Times New Roman" w:cs="Times New Roman"/>
          <w:i/>
          <w:iCs/>
          <w:noProof/>
          <w:sz w:val="24"/>
          <w:szCs w:val="24"/>
        </w:rPr>
        <w:t>Jurnal Ilmu Administrasi Bisnis</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12</w:t>
      </w:r>
      <w:r w:rsidR="0072377E">
        <w:rPr>
          <w:rFonts w:ascii="Times New Roman" w:hAnsi="Times New Roman" w:cs="Times New Roman"/>
          <w:noProof/>
          <w:sz w:val="24"/>
          <w:szCs w:val="24"/>
        </w:rPr>
        <w:t>(1), 122–130.</w:t>
      </w:r>
    </w:p>
    <w:p w:rsidR="002A0338" w:rsidRPr="0094102A" w:rsidRDefault="0094102A" w:rsidP="0067677D">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Ramadhani, A. S., &amp; Lukviarman, N. (2009). Perbandingan Analisis Prediksi Kebangkrutan Menggunakan Model Altman Pertama, Altman Revisi, dan Altman Modifikasi dengan Ukuran dan Umur Perusahaan sebagai Variabel Penjelas (Studi Pada Perusahaan Manufaktur yang Terdaftar di Bursa Efek Indonesia). </w:t>
      </w:r>
      <w:r w:rsidRPr="0094102A">
        <w:rPr>
          <w:rFonts w:ascii="Times New Roman" w:hAnsi="Times New Roman" w:cs="Times New Roman"/>
          <w:i/>
          <w:iCs/>
          <w:noProof/>
          <w:sz w:val="24"/>
          <w:szCs w:val="24"/>
        </w:rPr>
        <w:t>Jurnal Siasat Bisnis</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13</w:t>
      </w:r>
      <w:r w:rsidR="00231D2D">
        <w:rPr>
          <w:rFonts w:ascii="Times New Roman" w:hAnsi="Times New Roman" w:cs="Times New Roman"/>
          <w:noProof/>
          <w:sz w:val="24"/>
          <w:szCs w:val="24"/>
        </w:rPr>
        <w:t>(1), 15–28.</w:t>
      </w:r>
    </w:p>
    <w:p w:rsid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Ridha Pranita, K., &amp; Titik Kristanti, F. (2020). Analisis Financial Distress Menggunakan Analisis Survival. </w:t>
      </w:r>
      <w:r w:rsidRPr="0094102A">
        <w:rPr>
          <w:rFonts w:ascii="Times New Roman" w:hAnsi="Times New Roman" w:cs="Times New Roman"/>
          <w:i/>
          <w:iCs/>
          <w:noProof/>
          <w:sz w:val="24"/>
          <w:szCs w:val="24"/>
        </w:rPr>
        <w:t>Nominal: Barometer Riset Akuntansi Dan Manajemen</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9</w:t>
      </w:r>
      <w:r w:rsidRPr="0094102A">
        <w:rPr>
          <w:rFonts w:ascii="Times New Roman" w:hAnsi="Times New Roman" w:cs="Times New Roman"/>
          <w:noProof/>
          <w:sz w:val="24"/>
          <w:szCs w:val="24"/>
        </w:rPr>
        <w:t>(2), 2502–5430. www.kemenperin.go.id</w:t>
      </w:r>
    </w:p>
    <w:p w:rsidR="0067677D" w:rsidRDefault="0067677D"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p>
    <w:p w:rsidR="0067677D" w:rsidRPr="0094102A" w:rsidRDefault="0067677D"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p>
    <w:p w:rsidR="00231D2D" w:rsidRPr="0094102A" w:rsidRDefault="0094102A" w:rsidP="00231D2D">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lastRenderedPageBreak/>
        <w:t xml:space="preserve">Ross, S. A. (1977). The Determination of Financial Structure: The Incentive-Signalling Approach Stephen. </w:t>
      </w:r>
      <w:r w:rsidRPr="0094102A">
        <w:rPr>
          <w:rFonts w:ascii="Times New Roman" w:hAnsi="Times New Roman" w:cs="Times New Roman"/>
          <w:i/>
          <w:iCs/>
          <w:noProof/>
          <w:sz w:val="24"/>
          <w:szCs w:val="24"/>
        </w:rPr>
        <w:t>The Bell Journal OfEconomics Is Currently Published by The RAND Corporation.</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27</w:t>
      </w:r>
      <w:r w:rsidR="00231D2D">
        <w:rPr>
          <w:rFonts w:ascii="Times New Roman" w:hAnsi="Times New Roman" w:cs="Times New Roman"/>
          <w:noProof/>
          <w:sz w:val="24"/>
          <w:szCs w:val="24"/>
        </w:rPr>
        <w:t>(1), 5–7.</w:t>
      </w:r>
    </w:p>
    <w:p w:rsidR="0094102A" w:rsidRP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Sari, D. P. (2022). Sinyal Dan Teori Kontrak Dalam Pelaporan. </w:t>
      </w:r>
      <w:r w:rsidRPr="0094102A">
        <w:rPr>
          <w:rFonts w:ascii="Times New Roman" w:hAnsi="Times New Roman" w:cs="Times New Roman"/>
          <w:i/>
          <w:iCs/>
          <w:noProof/>
          <w:sz w:val="24"/>
          <w:szCs w:val="24"/>
        </w:rPr>
        <w:t>ResearchGate</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November</w:t>
      </w:r>
      <w:r w:rsidRPr="0094102A">
        <w:rPr>
          <w:rFonts w:ascii="Times New Roman" w:hAnsi="Times New Roman" w:cs="Times New Roman"/>
          <w:noProof/>
          <w:sz w:val="24"/>
          <w:szCs w:val="24"/>
        </w:rPr>
        <w:t>, 1–26.</w:t>
      </w:r>
    </w:p>
    <w:p w:rsidR="0094102A" w:rsidRP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Setyowati, W., &amp; Sari Nanda, N. R. (2019). Pengaruh Likuiditas, Operating Capacity, Ukuran Perusahaan Dan Pertumbuhan Penjualan Terhadap Financial Distress (Studi Pada Perusahaan Manufaktur Yang Terdaftar Di Bei Tahun 2016-2017). </w:t>
      </w:r>
      <w:r w:rsidRPr="0094102A">
        <w:rPr>
          <w:rFonts w:ascii="Times New Roman" w:hAnsi="Times New Roman" w:cs="Times New Roman"/>
          <w:i/>
          <w:iCs/>
          <w:noProof/>
          <w:sz w:val="24"/>
          <w:szCs w:val="24"/>
        </w:rPr>
        <w:t>Jurnal Magisma</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4</w:t>
      </w:r>
      <w:r w:rsidRPr="0094102A">
        <w:rPr>
          <w:rFonts w:ascii="Times New Roman" w:hAnsi="Times New Roman" w:cs="Times New Roman"/>
          <w:noProof/>
          <w:sz w:val="24"/>
          <w:szCs w:val="24"/>
        </w:rPr>
        <w:t>(2), 618–624.</w:t>
      </w:r>
    </w:p>
    <w:p w:rsidR="0094102A" w:rsidRPr="0094102A" w:rsidRDefault="0094102A" w:rsidP="00231D2D">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Silanno, Glousa Lera &amp; Loupatty, L. G. (2021). Pengaruh Current Ratio, Debt To Equity Ratio dan Return On Asset terhadap Financial Distress Pada Perusahaan-Perusahaan Di Sektor Industri Barang Konsumsi. </w:t>
      </w:r>
      <w:r w:rsidRPr="0094102A">
        <w:rPr>
          <w:rFonts w:ascii="Times New Roman" w:hAnsi="Times New Roman" w:cs="Times New Roman"/>
          <w:i/>
          <w:iCs/>
          <w:noProof/>
          <w:sz w:val="24"/>
          <w:szCs w:val="24"/>
        </w:rPr>
        <w:t>Jurnal Ekonomi, Sosial &amp; Humaniora</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2</w:t>
      </w:r>
      <w:r w:rsidR="00231D2D">
        <w:rPr>
          <w:rFonts w:ascii="Times New Roman" w:hAnsi="Times New Roman" w:cs="Times New Roman"/>
          <w:noProof/>
          <w:sz w:val="24"/>
          <w:szCs w:val="24"/>
        </w:rPr>
        <w:t>(07), 85–109.</w:t>
      </w:r>
    </w:p>
    <w:p w:rsidR="0094102A" w:rsidRPr="0094102A" w:rsidRDefault="0094102A" w:rsidP="00231D2D">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Sudaryanti, D., &amp; Dinar, A. (2019). Analisis Prediksi Kondisi Financial Distress Menggunakan Rasio Likuiditas, Profitabilitas, Financial Leverage Dan Arus Kas. </w:t>
      </w:r>
      <w:r w:rsidRPr="0094102A">
        <w:rPr>
          <w:rFonts w:ascii="Times New Roman" w:hAnsi="Times New Roman" w:cs="Times New Roman"/>
          <w:i/>
          <w:iCs/>
          <w:noProof/>
          <w:sz w:val="24"/>
          <w:szCs w:val="24"/>
        </w:rPr>
        <w:t>Jurnal Ilmiah Bisnis Dan Ekonomi Asia</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13</w:t>
      </w:r>
      <w:r w:rsidR="00231D2D">
        <w:rPr>
          <w:rFonts w:ascii="Times New Roman" w:hAnsi="Times New Roman" w:cs="Times New Roman"/>
          <w:noProof/>
          <w:sz w:val="24"/>
          <w:szCs w:val="24"/>
        </w:rPr>
        <w:t>(2), 101–110.</w:t>
      </w:r>
    </w:p>
    <w:p w:rsidR="0094102A" w:rsidRPr="0094102A" w:rsidRDefault="0094102A" w:rsidP="00231D2D">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Sukarno*, A., Yacobus, A., &amp; Satmoko, A. (2023). Financial Ratio Analysis in Predicting Financial Distress at Tourism Companies, Restaurants, and Hotels Listed on the Indonesia Stock Exchange (IDX) 2021. </w:t>
      </w:r>
      <w:r w:rsidRPr="0094102A">
        <w:rPr>
          <w:rFonts w:ascii="Times New Roman" w:hAnsi="Times New Roman" w:cs="Times New Roman"/>
          <w:i/>
          <w:iCs/>
          <w:noProof/>
          <w:sz w:val="24"/>
          <w:szCs w:val="24"/>
        </w:rPr>
        <w:t>Jurnal Ilmu Keuangan Dan Perbankan (JIKA)</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12</w:t>
      </w:r>
      <w:r w:rsidR="00231D2D">
        <w:rPr>
          <w:rFonts w:ascii="Times New Roman" w:hAnsi="Times New Roman" w:cs="Times New Roman"/>
          <w:noProof/>
          <w:sz w:val="24"/>
          <w:szCs w:val="24"/>
        </w:rPr>
        <w:t>(2), 191–202.</w:t>
      </w:r>
    </w:p>
    <w:p w:rsidR="0094102A" w:rsidRPr="0094102A" w:rsidRDefault="0094102A" w:rsidP="00231D2D">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Ulfa, R. (2019). Variabel Dalam Penelitian Pendidikan. </w:t>
      </w:r>
      <w:r w:rsidRPr="0094102A">
        <w:rPr>
          <w:rFonts w:ascii="Times New Roman" w:hAnsi="Times New Roman" w:cs="Times New Roman"/>
          <w:i/>
          <w:iCs/>
          <w:noProof/>
          <w:sz w:val="24"/>
          <w:szCs w:val="24"/>
        </w:rPr>
        <w:t>Al-Fathonah : Jurnal Pendidikan Dan Keislaman</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6115</w:t>
      </w:r>
      <w:r w:rsidR="00231D2D">
        <w:rPr>
          <w:rFonts w:ascii="Times New Roman" w:hAnsi="Times New Roman" w:cs="Times New Roman"/>
          <w:noProof/>
          <w:sz w:val="24"/>
          <w:szCs w:val="24"/>
        </w:rPr>
        <w:t>, 196–215.</w:t>
      </w:r>
    </w:p>
    <w:p w:rsidR="0094102A" w:rsidRPr="0094102A" w:rsidRDefault="0094102A" w:rsidP="0072377E">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Utami, Y. P. (2021). Pengaruh rasio keuangan, arus kas operasi, dan struktur kepemilikan terhadap kondisi financial distress. </w:t>
      </w:r>
      <w:r w:rsidRPr="0094102A">
        <w:rPr>
          <w:rFonts w:ascii="Times New Roman" w:hAnsi="Times New Roman" w:cs="Times New Roman"/>
          <w:i/>
          <w:iCs/>
          <w:noProof/>
          <w:sz w:val="24"/>
          <w:szCs w:val="24"/>
        </w:rPr>
        <w:t>Sintaksis : Jurnal Ilmiah Pendidikan</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1</w:t>
      </w:r>
      <w:r w:rsidRPr="0094102A">
        <w:rPr>
          <w:rFonts w:ascii="Times New Roman" w:hAnsi="Times New Roman" w:cs="Times New Roman"/>
          <w:noProof/>
          <w:sz w:val="24"/>
          <w:szCs w:val="24"/>
        </w:rPr>
        <w:t>(1), 24–34.</w:t>
      </w:r>
    </w:p>
    <w:p w:rsidR="00231D2D" w:rsidRPr="0094102A" w:rsidRDefault="0094102A" w:rsidP="00231D2D">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Yakup, A. P., &amp; Haryanto, T. (2021). Pengaruh Pariwisata terhadap Pertumbuhan Ekonomi di Indonesia. </w:t>
      </w:r>
      <w:r w:rsidRPr="0094102A">
        <w:rPr>
          <w:rFonts w:ascii="Times New Roman" w:hAnsi="Times New Roman" w:cs="Times New Roman"/>
          <w:i/>
          <w:iCs/>
          <w:noProof/>
          <w:sz w:val="24"/>
          <w:szCs w:val="24"/>
        </w:rPr>
        <w:t>Bina Ekonomi</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23</w:t>
      </w:r>
      <w:r w:rsidRPr="0094102A">
        <w:rPr>
          <w:rFonts w:ascii="Times New Roman" w:hAnsi="Times New Roman" w:cs="Times New Roman"/>
          <w:noProof/>
          <w:sz w:val="24"/>
          <w:szCs w:val="24"/>
        </w:rPr>
        <w:t>(2), 39–47. https://doi.org/10.26593/be.v23i2.3266.39-47</w:t>
      </w:r>
    </w:p>
    <w:p w:rsidR="00231D2D" w:rsidRPr="0094102A" w:rsidRDefault="0094102A" w:rsidP="0067677D">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Zaki, W. S., Sukesti, F., Alwiyah, &amp; Sinarasri, A. (2020). Pengaruh Likuiditas , Profitabilitas , Leverage , Sales Growth , dan Kepemilikan Institusional Terhadap Financial Distress. </w:t>
      </w:r>
      <w:r w:rsidRPr="0094102A">
        <w:rPr>
          <w:rFonts w:ascii="Times New Roman" w:hAnsi="Times New Roman" w:cs="Times New Roman"/>
          <w:i/>
          <w:iCs/>
          <w:noProof/>
          <w:sz w:val="24"/>
          <w:szCs w:val="24"/>
        </w:rPr>
        <w:t>Seminar Naional Publikasi Hasil-Hasil Penelitian Dan Pengabdian Masyrakat</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3</w:t>
      </w:r>
      <w:r w:rsidRPr="0094102A">
        <w:rPr>
          <w:rFonts w:ascii="Times New Roman" w:hAnsi="Times New Roman" w:cs="Times New Roman"/>
          <w:noProof/>
          <w:sz w:val="24"/>
          <w:szCs w:val="24"/>
        </w:rPr>
        <w:t>, 1063–1073.</w:t>
      </w:r>
    </w:p>
    <w:p w:rsidR="0094102A" w:rsidRPr="00231D2D" w:rsidRDefault="0094102A" w:rsidP="00231D2D">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94102A">
        <w:rPr>
          <w:rFonts w:ascii="Times New Roman" w:hAnsi="Times New Roman" w:cs="Times New Roman"/>
          <w:noProof/>
          <w:sz w:val="24"/>
          <w:szCs w:val="24"/>
        </w:rPr>
        <w:t xml:space="preserve">Zmijewski, M. E. (2020). Methodological Issues Related to the Estimation of Financial Distress Prediction Models Author ( s ): Mark E . Zmijewski University of Chicago Stable </w:t>
      </w:r>
      <w:r w:rsidRPr="0094102A">
        <w:rPr>
          <w:rFonts w:ascii="Times New Roman" w:hAnsi="Times New Roman" w:cs="Times New Roman"/>
          <w:i/>
          <w:iCs/>
          <w:noProof/>
          <w:sz w:val="24"/>
          <w:szCs w:val="24"/>
        </w:rPr>
        <w:t>Journal of Accounting Research, Vol. 22, Studies on Current Econometric Issues in Accounting Research (1984), Pp. 59-82</w:t>
      </w:r>
      <w:r w:rsidRPr="0094102A">
        <w:rPr>
          <w:rFonts w:ascii="Times New Roman" w:hAnsi="Times New Roman" w:cs="Times New Roman"/>
          <w:noProof/>
          <w:sz w:val="24"/>
          <w:szCs w:val="24"/>
        </w:rPr>
        <w:t xml:space="preserve">, </w:t>
      </w:r>
      <w:r w:rsidRPr="0094102A">
        <w:rPr>
          <w:rFonts w:ascii="Times New Roman" w:hAnsi="Times New Roman" w:cs="Times New Roman"/>
          <w:i/>
          <w:iCs/>
          <w:noProof/>
          <w:sz w:val="24"/>
          <w:szCs w:val="24"/>
        </w:rPr>
        <w:t>1984</w:t>
      </w:r>
      <w:r w:rsidR="0067677D">
        <w:rPr>
          <w:rFonts w:ascii="Times New Roman" w:hAnsi="Times New Roman" w:cs="Times New Roman"/>
          <w:noProof/>
          <w:sz w:val="24"/>
          <w:szCs w:val="24"/>
        </w:rPr>
        <w:t xml:space="preserve">, 59–82. </w:t>
      </w:r>
      <w:r w:rsidR="0067677D" w:rsidRPr="0094102A">
        <w:rPr>
          <w:rFonts w:ascii="Times New Roman" w:hAnsi="Times New Roman" w:cs="Times New Roman"/>
          <w:noProof/>
          <w:sz w:val="24"/>
          <w:szCs w:val="24"/>
        </w:rPr>
        <w:t>http://www.jstor.org/stable/2490859</w:t>
      </w:r>
    </w:p>
    <w:p w:rsidR="00640A88" w:rsidRPr="0067677D" w:rsidRDefault="008728FA" w:rsidP="0067677D">
      <w:pPr>
        <w:widowControl w:val="0"/>
        <w:autoSpaceDE w:val="0"/>
        <w:autoSpaceDN w:val="0"/>
        <w:adjustRightInd w:val="0"/>
        <w:spacing w:before="240" w:after="0" w:line="240" w:lineRule="auto"/>
        <w:ind w:left="480" w:hanging="480"/>
        <w:jc w:val="both"/>
        <w:rPr>
          <w:noProof/>
        </w:rPr>
        <w:sectPr w:rsidR="00640A88" w:rsidRPr="0067677D" w:rsidSect="001D6053">
          <w:headerReference w:type="default" r:id="rId9"/>
          <w:footerReference w:type="default" r:id="rId10"/>
          <w:headerReference w:type="first" r:id="rId11"/>
          <w:footerReference w:type="first" r:id="rId12"/>
          <w:pgSz w:w="11906" w:h="16838"/>
          <w:pgMar w:top="2268" w:right="1701" w:bottom="1701" w:left="2268" w:header="709" w:footer="709" w:gutter="0"/>
          <w:cols w:space="708"/>
          <w:titlePg/>
          <w:docGrid w:linePitch="360"/>
        </w:sectPr>
      </w:pPr>
      <w:r>
        <w:rPr>
          <w:noProof/>
        </w:rPr>
        <w:fldChar w:fldCharType="end"/>
      </w:r>
    </w:p>
    <w:p w:rsidR="00640A88" w:rsidRPr="00640A88" w:rsidRDefault="00640A88" w:rsidP="007F01DD">
      <w:pPr>
        <w:widowControl w:val="0"/>
        <w:autoSpaceDE w:val="0"/>
        <w:autoSpaceDN w:val="0"/>
        <w:adjustRightInd w:val="0"/>
        <w:spacing w:before="240" w:after="0" w:line="480" w:lineRule="auto"/>
        <w:jc w:val="center"/>
        <w:rPr>
          <w:rFonts w:ascii="Times New Roman" w:hAnsi="Times New Roman" w:cs="Times New Roman"/>
          <w:b/>
          <w:noProof/>
          <w:sz w:val="24"/>
          <w:szCs w:val="24"/>
        </w:rPr>
      </w:pPr>
      <w:r w:rsidRPr="00640A88">
        <w:rPr>
          <w:rFonts w:ascii="Times New Roman" w:hAnsi="Times New Roman" w:cs="Times New Roman"/>
          <w:b/>
          <w:noProof/>
          <w:sz w:val="24"/>
          <w:szCs w:val="24"/>
        </w:rPr>
        <w:lastRenderedPageBreak/>
        <w:t>LAMPIRAN</w:t>
      </w:r>
    </w:p>
    <w:p w:rsidR="007F01DD" w:rsidRPr="00103FF6" w:rsidRDefault="007F01DD" w:rsidP="007F01DD">
      <w:pPr>
        <w:pStyle w:val="Caption"/>
        <w:spacing w:line="480" w:lineRule="auto"/>
        <w:rPr>
          <w:rFonts w:ascii="Times New Roman" w:hAnsi="Times New Roman" w:cs="Times New Roman"/>
          <w:bCs w:val="0"/>
          <w:noProof/>
          <w:color w:val="auto"/>
          <w:sz w:val="24"/>
          <w:szCs w:val="24"/>
        </w:rPr>
      </w:pPr>
      <w:bookmarkStart w:id="3" w:name="_Toc170333751"/>
      <w:bookmarkStart w:id="4" w:name="_Toc170361381"/>
      <w:bookmarkStart w:id="5" w:name="_Toc171443934"/>
      <w:r w:rsidRPr="00103FF6">
        <w:rPr>
          <w:rFonts w:ascii="Times New Roman" w:hAnsi="Times New Roman" w:cs="Times New Roman"/>
          <w:bCs w:val="0"/>
          <w:noProof/>
          <w:color w:val="auto"/>
          <w:sz w:val="24"/>
          <w:szCs w:val="24"/>
        </w:rPr>
        <w:t xml:space="preserve">Lampiran </w:t>
      </w:r>
      <w:r w:rsidRPr="00103FF6">
        <w:rPr>
          <w:rFonts w:ascii="Times New Roman" w:hAnsi="Times New Roman" w:cs="Times New Roman"/>
          <w:bCs w:val="0"/>
          <w:noProof/>
          <w:color w:val="auto"/>
          <w:sz w:val="24"/>
          <w:szCs w:val="24"/>
        </w:rPr>
        <w:fldChar w:fldCharType="begin"/>
      </w:r>
      <w:r w:rsidRPr="00103FF6">
        <w:rPr>
          <w:rFonts w:ascii="Times New Roman" w:hAnsi="Times New Roman" w:cs="Times New Roman"/>
          <w:bCs w:val="0"/>
          <w:noProof/>
          <w:color w:val="auto"/>
          <w:sz w:val="24"/>
          <w:szCs w:val="24"/>
        </w:rPr>
        <w:instrText xml:space="preserve"> SEQ Lampiran \* ARABIC </w:instrText>
      </w:r>
      <w:r w:rsidRPr="00103FF6">
        <w:rPr>
          <w:rFonts w:ascii="Times New Roman" w:hAnsi="Times New Roman" w:cs="Times New Roman"/>
          <w:bCs w:val="0"/>
          <w:noProof/>
          <w:color w:val="auto"/>
          <w:sz w:val="24"/>
          <w:szCs w:val="24"/>
        </w:rPr>
        <w:fldChar w:fldCharType="separate"/>
      </w:r>
      <w:r w:rsidR="00A35B8A">
        <w:rPr>
          <w:rFonts w:ascii="Times New Roman" w:hAnsi="Times New Roman" w:cs="Times New Roman"/>
          <w:bCs w:val="0"/>
          <w:noProof/>
          <w:color w:val="auto"/>
          <w:sz w:val="24"/>
          <w:szCs w:val="24"/>
        </w:rPr>
        <w:t>1</w:t>
      </w:r>
      <w:bookmarkEnd w:id="3"/>
      <w:bookmarkEnd w:id="4"/>
      <w:bookmarkEnd w:id="5"/>
      <w:r w:rsidRPr="00103FF6">
        <w:rPr>
          <w:rFonts w:ascii="Times New Roman" w:hAnsi="Times New Roman" w:cs="Times New Roman"/>
          <w:bCs w:val="0"/>
          <w:noProof/>
          <w:color w:val="auto"/>
          <w:sz w:val="24"/>
          <w:szCs w:val="24"/>
        </w:rPr>
        <w:fldChar w:fldCharType="end"/>
      </w:r>
    </w:p>
    <w:p w:rsidR="00B425BB" w:rsidRPr="00B425BB" w:rsidRDefault="009C50C6" w:rsidP="00154B7B">
      <w:pPr>
        <w:widowControl w:val="0"/>
        <w:autoSpaceDE w:val="0"/>
        <w:autoSpaceDN w:val="0"/>
        <w:adjustRightInd w:val="0"/>
        <w:spacing w:before="240" w:after="0" w:line="240" w:lineRule="auto"/>
        <w:jc w:val="both"/>
        <w:rPr>
          <w:rFonts w:ascii="Times New Roman" w:eastAsiaTheme="minorEastAsia" w:hAnsi="Times New Roman" w:cs="Times New Roman"/>
          <w:b/>
          <w:noProof/>
          <w:sz w:val="24"/>
          <w:szCs w:val="24"/>
        </w:rPr>
      </w:pPr>
      <m:oMathPara>
        <m:oMathParaPr>
          <m:jc m:val="left"/>
        </m:oMathParaPr>
        <m:oMath>
          <m:r>
            <m:rPr>
              <m:sty m:val="bi"/>
            </m:rPr>
            <w:rPr>
              <w:rFonts w:ascii="Cambria Math" w:hAnsi="Cambria Math" w:cs="Times New Roman"/>
              <w:sz w:val="24"/>
              <w:szCs w:val="24"/>
            </w:rPr>
            <m:t>Current Ratio=</m:t>
          </m:r>
          <m:f>
            <m:fPr>
              <m:ctrlPr>
                <w:rPr>
                  <w:rFonts w:ascii="Cambria Math" w:hAnsi="Cambria Math" w:cs="Times New Roman"/>
                  <w:b/>
                  <w:i/>
                  <w:sz w:val="24"/>
                  <w:szCs w:val="24"/>
                </w:rPr>
              </m:ctrlPr>
            </m:fPr>
            <m:num>
              <m:r>
                <m:rPr>
                  <m:sty m:val="bi"/>
                </m:rPr>
                <w:rPr>
                  <w:rFonts w:ascii="Cambria Math" w:hAnsi="Cambria Math" w:cs="Times New Roman"/>
                  <w:sz w:val="24"/>
                  <w:szCs w:val="24"/>
                </w:rPr>
                <m:t>Current Assets</m:t>
              </m:r>
            </m:num>
            <m:den>
              <m:r>
                <m:rPr>
                  <m:sty m:val="bi"/>
                </m:rPr>
                <w:rPr>
                  <w:rFonts w:ascii="Cambria Math" w:hAnsi="Cambria Math" w:cs="Times New Roman"/>
                  <w:sz w:val="24"/>
                  <w:szCs w:val="24"/>
                </w:rPr>
                <m:t>Current Liabilite</m:t>
              </m:r>
            </m:den>
          </m:f>
        </m:oMath>
      </m:oMathPara>
    </w:p>
    <w:p w:rsidR="008C2C03" w:rsidRPr="007052BF" w:rsidRDefault="009C50C6" w:rsidP="007F01DD">
      <w:pPr>
        <w:widowControl w:val="0"/>
        <w:autoSpaceDE w:val="0"/>
        <w:autoSpaceDN w:val="0"/>
        <w:adjustRightInd w:val="0"/>
        <w:spacing w:before="240"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Data</w:t>
      </w:r>
      <w:r w:rsidR="00B425BB">
        <w:rPr>
          <w:rFonts w:ascii="Times New Roman" w:hAnsi="Times New Roman" w:cs="Times New Roman"/>
          <w:b/>
          <w:noProof/>
          <w:sz w:val="24"/>
          <w:szCs w:val="24"/>
        </w:rPr>
        <w:t xml:space="preserve"> perhitungan Current Ratio (CR)</w:t>
      </w:r>
    </w:p>
    <w:tbl>
      <w:tblPr>
        <w:tblW w:w="8667" w:type="dxa"/>
        <w:tblLook w:val="04A0" w:firstRow="1" w:lastRow="0" w:firstColumn="1" w:lastColumn="0" w:noHBand="0" w:noVBand="1"/>
      </w:tblPr>
      <w:tblGrid>
        <w:gridCol w:w="661"/>
        <w:gridCol w:w="960"/>
        <w:gridCol w:w="1011"/>
        <w:gridCol w:w="2402"/>
        <w:gridCol w:w="2673"/>
        <w:gridCol w:w="960"/>
      </w:tblGrid>
      <w:tr w:rsidR="00DC5CE2" w:rsidRPr="00DC5CE2" w:rsidTr="008C2C03">
        <w:trPr>
          <w:trHeight w:val="300"/>
          <w:tblHeader/>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CE2" w:rsidRPr="00DC5CE2" w:rsidRDefault="00DC5CE2" w:rsidP="00A51FF8">
            <w:pPr>
              <w:spacing w:after="0" w:line="240" w:lineRule="auto"/>
              <w:jc w:val="center"/>
              <w:rPr>
                <w:rFonts w:ascii="Times New Roman" w:eastAsia="Times New Roman" w:hAnsi="Times New Roman" w:cs="Times New Roman"/>
                <w:b/>
                <w:color w:val="000000"/>
                <w:lang w:eastAsia="id-ID"/>
              </w:rPr>
            </w:pPr>
            <w:r w:rsidRPr="00DC5CE2">
              <w:rPr>
                <w:rFonts w:ascii="Times New Roman" w:eastAsia="Times New Roman" w:hAnsi="Times New Roman" w:cs="Times New Roman"/>
                <w:b/>
                <w:color w:val="000000"/>
                <w:lang w:eastAsia="id-ID"/>
              </w:rPr>
              <w:t>NO</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b/>
                <w:color w:val="000000"/>
                <w:lang w:eastAsia="id-ID"/>
              </w:rPr>
            </w:pPr>
            <w:r w:rsidRPr="00DC5CE2">
              <w:rPr>
                <w:rFonts w:ascii="Times New Roman" w:eastAsia="Times New Roman" w:hAnsi="Times New Roman" w:cs="Times New Roman"/>
                <w:b/>
                <w:color w:val="000000"/>
                <w:lang w:eastAsia="id-ID"/>
              </w:rPr>
              <w:t>KODE</w:t>
            </w:r>
          </w:p>
        </w:tc>
        <w:tc>
          <w:tcPr>
            <w:tcW w:w="1011"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b/>
                <w:color w:val="000000"/>
                <w:lang w:eastAsia="id-ID"/>
              </w:rPr>
            </w:pPr>
            <w:r w:rsidRPr="00DC5CE2">
              <w:rPr>
                <w:rFonts w:ascii="Times New Roman" w:eastAsia="Times New Roman" w:hAnsi="Times New Roman" w:cs="Times New Roman"/>
                <w:b/>
                <w:color w:val="000000"/>
                <w:lang w:eastAsia="id-ID"/>
              </w:rPr>
              <w:t>TAHUN</w:t>
            </w:r>
          </w:p>
        </w:tc>
        <w:tc>
          <w:tcPr>
            <w:tcW w:w="2402"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A51FF8" w:rsidP="00A51FF8">
            <w:pPr>
              <w:spacing w:after="0" w:line="240" w:lineRule="auto"/>
              <w:jc w:val="center"/>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CURRENT ASSETS</w:t>
            </w:r>
          </w:p>
        </w:tc>
        <w:tc>
          <w:tcPr>
            <w:tcW w:w="2673"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A51FF8" w:rsidP="00A51FF8">
            <w:pPr>
              <w:spacing w:after="0" w:line="240" w:lineRule="auto"/>
              <w:jc w:val="center"/>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CURRENT LIABILITIE</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b/>
                <w:bCs/>
                <w:color w:val="000000"/>
                <w:lang w:eastAsia="id-ID"/>
              </w:rPr>
            </w:pPr>
            <w:r w:rsidRPr="00DC5CE2">
              <w:rPr>
                <w:rFonts w:ascii="Times New Roman" w:eastAsia="Times New Roman" w:hAnsi="Times New Roman" w:cs="Times New Roman"/>
                <w:b/>
                <w:bCs/>
                <w:color w:val="000000"/>
                <w:lang w:eastAsia="id-ID"/>
              </w:rPr>
              <w:t>X1</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w:t>
            </w:r>
          </w:p>
        </w:tc>
        <w:tc>
          <w:tcPr>
            <w:tcW w:w="960" w:type="dxa"/>
            <w:tcBorders>
              <w:top w:val="single" w:sz="4" w:space="0" w:color="auto"/>
              <w:left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AKKU</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256.825.991.160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343.800.035.765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0,75</w:t>
            </w:r>
          </w:p>
        </w:tc>
      </w:tr>
      <w:tr w:rsidR="00DC5CE2" w:rsidRPr="00DC5CE2" w:rsidTr="008C2C03">
        <w:trPr>
          <w:trHeight w:val="300"/>
        </w:trPr>
        <w:tc>
          <w:tcPr>
            <w:tcW w:w="661" w:type="dxa"/>
            <w:tcBorders>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39.214.293.176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123.163.589.971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0,32</w:t>
            </w:r>
          </w:p>
        </w:tc>
      </w:tr>
      <w:tr w:rsidR="00DC5CE2" w:rsidRPr="00DC5CE2" w:rsidTr="008C2C03">
        <w:trPr>
          <w:trHeight w:val="300"/>
        </w:trPr>
        <w:tc>
          <w:tcPr>
            <w:tcW w:w="661" w:type="dxa"/>
            <w:tcBorders>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37.758.012.432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244.161.255.472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0,15</w:t>
            </w:r>
          </w:p>
        </w:tc>
      </w:tr>
      <w:tr w:rsidR="00DC5CE2" w:rsidRPr="00DC5CE2" w:rsidTr="008C2C03">
        <w:trPr>
          <w:trHeight w:val="300"/>
        </w:trPr>
        <w:tc>
          <w:tcPr>
            <w:tcW w:w="661" w:type="dxa"/>
            <w:tcBorders>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37.407.280.817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283.395.918.093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0,13</w:t>
            </w:r>
          </w:p>
        </w:tc>
      </w:tr>
      <w:tr w:rsidR="00DC5CE2" w:rsidRPr="00DC5CE2" w:rsidTr="008C2C03">
        <w:trPr>
          <w:trHeight w:val="300"/>
        </w:trPr>
        <w:tc>
          <w:tcPr>
            <w:tcW w:w="661" w:type="dxa"/>
            <w:tcBorders>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678.057.540.555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213.113.730.041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3,18</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ARTA</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85.188.330.002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12.044.348.598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7,07</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93.732.057.163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10.304.581.162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9,10</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93.613.030.871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10.698.316.124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8,75</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88.146.193.052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5.955.265.981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14,80</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42.292.532.766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10.845.034.428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3,90</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3</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BAYU</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656.811.341.115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346.446.117.185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1,90</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547.281.401.649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26.389.409.658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20,74</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532.610.056.318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258.643.354.217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2,06</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657.069.798.577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355.989.451.993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1,85</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764.435.983.396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408.864.170.872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1,87</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4</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BLTZ</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1.626.706.224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59.694.314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27,25</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2.286.719.144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880.586.526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2,60</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2.164.640.423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1.418.369.646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1,53</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1.926.797.482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1.612.974.086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1,19</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270.989.999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229.131.364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1,18</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5</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BUVA</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388.206.563.754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1.373.163.035.737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0,28</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139.810.879.427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1.708.105.000.875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0,08</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71.484.203.515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1.795.150.522.257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0,04</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95.867.246.176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1.983.955.114.679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0,05</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236.228.486.616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277.860.029.716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0,85</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6</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CLAY</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28.616.722.291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57.192.554.828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0,50</w:t>
            </w:r>
          </w:p>
        </w:tc>
      </w:tr>
      <w:tr w:rsidR="00DC5CE2" w:rsidRPr="00DC5CE2" w:rsidTr="00983759">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4.054.858.759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72.703.340.959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0,06</w:t>
            </w:r>
          </w:p>
        </w:tc>
      </w:tr>
      <w:tr w:rsidR="00DC5CE2" w:rsidRPr="00DC5CE2" w:rsidTr="00B425BB">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5.266.098.551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146.941.822.151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0,04</w:t>
            </w:r>
          </w:p>
        </w:tc>
      </w:tr>
      <w:tr w:rsidR="00DC5CE2" w:rsidRPr="00DC5CE2" w:rsidTr="00983759">
        <w:trPr>
          <w:trHeight w:val="300"/>
        </w:trPr>
        <w:tc>
          <w:tcPr>
            <w:tcW w:w="661" w:type="dxa"/>
            <w:tcBorders>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24.263.985.523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218.483.670.249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0,11</w:t>
            </w:r>
          </w:p>
        </w:tc>
      </w:tr>
      <w:tr w:rsidR="00DC5CE2" w:rsidRPr="00DC5CE2" w:rsidTr="002914FE">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2914FE" w:rsidP="00DC5CE2">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2914FE"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DFAM</w:t>
            </w:r>
            <w:r w:rsidR="00DC5CE2"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28.993.959.315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180.657.232.830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0,16</w:t>
            </w:r>
          </w:p>
        </w:tc>
      </w:tr>
      <w:tr w:rsidR="00DC5CE2" w:rsidRPr="00DC5CE2" w:rsidTr="002914FE">
        <w:trPr>
          <w:trHeight w:val="300"/>
        </w:trPr>
        <w:tc>
          <w:tcPr>
            <w:tcW w:w="661" w:type="dxa"/>
            <w:tcBorders>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109.502.575.197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68.363.965.361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1,60</w:t>
            </w:r>
          </w:p>
        </w:tc>
      </w:tr>
      <w:tr w:rsidR="00DC5CE2" w:rsidRPr="00DC5CE2" w:rsidTr="002914FE">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101.169.820.536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73.267.215.230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1,38</w:t>
            </w:r>
          </w:p>
        </w:tc>
      </w:tr>
      <w:tr w:rsidR="00DC5CE2" w:rsidRPr="00DC5CE2" w:rsidTr="002914FE">
        <w:trPr>
          <w:trHeight w:val="300"/>
        </w:trPr>
        <w:tc>
          <w:tcPr>
            <w:tcW w:w="661" w:type="dxa"/>
            <w:tcBorders>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91.584.386.833 </w:t>
            </w:r>
          </w:p>
        </w:tc>
        <w:tc>
          <w:tcPr>
            <w:tcW w:w="2673"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52.471.847.964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1,75</w:t>
            </w:r>
          </w:p>
        </w:tc>
      </w:tr>
      <w:tr w:rsidR="00DC5CE2" w:rsidRPr="00DC5CE2" w:rsidTr="008C2C03">
        <w:trPr>
          <w:trHeight w:val="300"/>
        </w:trPr>
        <w:tc>
          <w:tcPr>
            <w:tcW w:w="661" w:type="dxa"/>
            <w:tcBorders>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88.848.276.228 </w:t>
            </w:r>
          </w:p>
        </w:tc>
        <w:tc>
          <w:tcPr>
            <w:tcW w:w="2673"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70.031.263.103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1,27</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84.393.745.628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61.630.639.021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1,37</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8</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EAST</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49.623.449.530 </w:t>
            </w:r>
          </w:p>
        </w:tc>
        <w:tc>
          <w:tcPr>
            <w:tcW w:w="2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29.645.494.247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1,67</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14.742.374.355 </w:t>
            </w:r>
          </w:p>
        </w:tc>
        <w:tc>
          <w:tcPr>
            <w:tcW w:w="2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14.264.691.168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1,03</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13.485.671.854 </w:t>
            </w:r>
          </w:p>
        </w:tc>
        <w:tc>
          <w:tcPr>
            <w:tcW w:w="2673"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8.195.415.801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1,65</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15.886.167.177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17.203.429.576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0,92</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14.684.828.014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13.061.940.733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1,12</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9</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FAST</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1.412.304.520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856.737.178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1,65</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1.563.156.689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1.480.239.065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1,06</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1.178.139.902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1.400.609.966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0,84</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1.272.159.970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1.606.887.945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0,79</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947.542.386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1.971.043.945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0,48</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10</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FITT</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3.749.863.280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5.429.157.434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0,69</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1.992.531.900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7.743.121.716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0,26</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10.697.516.860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5.479.437.394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1,95</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4.923.707.515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5.056.494.356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0,97</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4.646.533.265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13.559.531.054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0,34</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11</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HRME</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25.118.638.629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24.337.557.808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1,03</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25.882.332.342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21.340.189.468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1,21</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25.669.613.281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22.954.983.492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1,12</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34.773.537.248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28.899.324.141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1,20</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24.927.496.162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34.182.794.464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0,73</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12</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JGLE</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964.913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35.827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26,93</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949.464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367.884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2,58</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1.016.791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471.375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2,16</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1.017.212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292.398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3,48</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987.677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272.753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3,62</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13</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JIHD</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670.602.841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940.546.877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0,71</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401.737.940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742.372.760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0,54</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489.852.393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772.108.606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0,63</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493.454.796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769.119.391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0,64</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569.570.432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828.753.682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0,69</w:t>
            </w:r>
          </w:p>
        </w:tc>
      </w:tr>
      <w:tr w:rsidR="00DC5CE2" w:rsidRPr="00DC5CE2" w:rsidTr="00983759">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14</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JSPT</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1.425.669.640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821.810.829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1,73</w:t>
            </w:r>
          </w:p>
        </w:tc>
      </w:tr>
      <w:tr w:rsidR="00DC5CE2" w:rsidRPr="00DC5CE2" w:rsidTr="00983759">
        <w:trPr>
          <w:trHeight w:val="300"/>
        </w:trPr>
        <w:tc>
          <w:tcPr>
            <w:tcW w:w="661" w:type="dxa"/>
            <w:tcBorders>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1.227.341.662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690.117.666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1,78</w:t>
            </w:r>
          </w:p>
        </w:tc>
      </w:tr>
      <w:tr w:rsidR="00DC5CE2" w:rsidRPr="00DC5CE2" w:rsidTr="00B425BB">
        <w:trPr>
          <w:trHeight w:val="300"/>
        </w:trPr>
        <w:tc>
          <w:tcPr>
            <w:tcW w:w="661" w:type="dxa"/>
            <w:tcBorders>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1.248.479.663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748.315.645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1,67</w:t>
            </w:r>
          </w:p>
        </w:tc>
      </w:tr>
      <w:tr w:rsidR="00DC5CE2" w:rsidRPr="00DC5CE2" w:rsidTr="00B425BB">
        <w:trPr>
          <w:trHeight w:val="300"/>
        </w:trPr>
        <w:tc>
          <w:tcPr>
            <w:tcW w:w="661" w:type="dxa"/>
            <w:tcBorders>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1.665.875.608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786.346.838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2,12</w:t>
            </w:r>
          </w:p>
        </w:tc>
      </w:tr>
      <w:tr w:rsidR="00DC5CE2" w:rsidRPr="00DC5CE2" w:rsidTr="002914FE">
        <w:trPr>
          <w:trHeight w:val="300"/>
        </w:trPr>
        <w:tc>
          <w:tcPr>
            <w:tcW w:w="661" w:type="dxa"/>
            <w:tcBorders>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1.827.124.640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910.583.938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w:t>
            </w:r>
          </w:p>
        </w:tc>
      </w:tr>
      <w:tr w:rsidR="00DC5CE2" w:rsidRPr="00DC5CE2" w:rsidTr="002914FE">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15</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KPIG</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4.444.614.008.452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1.556.545.290.288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2,86</w:t>
            </w:r>
          </w:p>
        </w:tc>
      </w:tr>
      <w:tr w:rsidR="00DC5CE2" w:rsidRPr="00DC5CE2" w:rsidTr="002914FE">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4.265.541.137.095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2.299.087.333.681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1,86</w:t>
            </w:r>
          </w:p>
        </w:tc>
      </w:tr>
      <w:tr w:rsidR="00DC5CE2" w:rsidRPr="00DC5CE2" w:rsidTr="002914FE">
        <w:trPr>
          <w:trHeight w:val="300"/>
        </w:trPr>
        <w:tc>
          <w:tcPr>
            <w:tcW w:w="661" w:type="dxa"/>
            <w:tcBorders>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4.017.869.146.346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2.935.640.641.433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1,37</w:t>
            </w:r>
          </w:p>
        </w:tc>
      </w:tr>
      <w:tr w:rsidR="00DC5CE2" w:rsidRPr="00DC5CE2" w:rsidTr="002914FE">
        <w:trPr>
          <w:trHeight w:val="300"/>
        </w:trPr>
        <w:tc>
          <w:tcPr>
            <w:tcW w:w="661" w:type="dxa"/>
            <w:tcBorders>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3.521.802.077.929 </w:t>
            </w:r>
          </w:p>
        </w:tc>
        <w:tc>
          <w:tcPr>
            <w:tcW w:w="2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3.139.215.890.647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1,12</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single" w:sz="4" w:space="0" w:color="auto"/>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3.746.566.535.736 </w:t>
            </w:r>
          </w:p>
        </w:tc>
        <w:tc>
          <w:tcPr>
            <w:tcW w:w="2673" w:type="dxa"/>
            <w:tcBorders>
              <w:top w:val="single" w:sz="4" w:space="0" w:color="auto"/>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3.648.972.507.337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1,03</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16</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MAPB</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696.708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714.049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0,98</w:t>
            </w:r>
          </w:p>
        </w:tc>
      </w:tr>
      <w:tr w:rsidR="00DC5CE2" w:rsidRPr="00DC5CE2" w:rsidTr="008C2C03">
        <w:trPr>
          <w:trHeight w:val="300"/>
        </w:trPr>
        <w:tc>
          <w:tcPr>
            <w:tcW w:w="661" w:type="dxa"/>
            <w:tcBorders>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592.232 </w:t>
            </w:r>
          </w:p>
        </w:tc>
        <w:tc>
          <w:tcPr>
            <w:tcW w:w="2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1.043.136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0,57</w:t>
            </w:r>
          </w:p>
        </w:tc>
      </w:tr>
      <w:tr w:rsidR="00DC5CE2" w:rsidRPr="00DC5CE2" w:rsidTr="008C2C03">
        <w:trPr>
          <w:trHeight w:val="300"/>
        </w:trPr>
        <w:tc>
          <w:tcPr>
            <w:tcW w:w="661" w:type="dxa"/>
            <w:tcBorders>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516.237 </w:t>
            </w:r>
          </w:p>
        </w:tc>
        <w:tc>
          <w:tcPr>
            <w:tcW w:w="2673"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894.469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0,58</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570.472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1.072.658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0,53</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840.444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1.161.026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0,72</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17</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MINA</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75.732.830.671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4.673.440.927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16,20</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27.079.990.473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3.043.176.391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8,90</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26.355.110.701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5.297.058.537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4,98</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25.207.551.610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2.864.372.201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8,80</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25.354.405.434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3.034.558.569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8,36</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18</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NATO</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153.989.900.157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3.935.393.271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39,13</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148.882.142.706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1.061.584.592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140,25</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143.464.989.012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2.477.862.767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57,90</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140.814.296.090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1.543.246.071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91,25</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140.756.584.350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2.206.997.470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63,78</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19</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PANR</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749.519.408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512.423.582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1,46</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462.760.518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505.551.990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0,92</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254.754.098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357.450.593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0,71</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436.180.813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457.373.854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0,95</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588.511.961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482.513.082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1,22</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PDES</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117.303.804.110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66.395.843.233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1,77</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44.940.268.474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113.118.214.096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0,40</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34.270.085.063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111.210.716.177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0,31</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63.338.946.207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105.533.012.616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0,60</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82.384.507.635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80.986.689.253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1,02</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21</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PGLI</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12.137.126.732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5.339.421.875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2,27</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9.318.149.980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4.830.404.134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1,93</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9.715.985.021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5.277.651.266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1,84</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9.962.317.779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3.459.533.257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2,88</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9.481.281.762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4.059.230.736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2,34</w:t>
            </w:r>
          </w:p>
        </w:tc>
      </w:tr>
      <w:tr w:rsidR="00DC5CE2" w:rsidRPr="00DC5CE2" w:rsidTr="00983759">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22</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PJAA</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648.651.515.388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631.956.264.639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1,03</w:t>
            </w:r>
          </w:p>
        </w:tc>
      </w:tr>
      <w:tr w:rsidR="00DC5CE2" w:rsidRPr="00DC5CE2" w:rsidTr="00983759">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464.726.839.905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1.570.437.356.011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0,30</w:t>
            </w:r>
          </w:p>
        </w:tc>
      </w:tr>
      <w:tr w:rsidR="00DC5CE2" w:rsidRPr="00DC5CE2" w:rsidTr="00B425BB">
        <w:trPr>
          <w:trHeight w:val="300"/>
        </w:trPr>
        <w:tc>
          <w:tcPr>
            <w:tcW w:w="661" w:type="dxa"/>
            <w:tcBorders>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953.809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1.117.026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0,85</w:t>
            </w:r>
          </w:p>
        </w:tc>
      </w:tr>
      <w:tr w:rsidR="00DC5CE2" w:rsidRPr="00DC5CE2" w:rsidTr="00B425BB">
        <w:trPr>
          <w:trHeight w:val="300"/>
        </w:trPr>
        <w:tc>
          <w:tcPr>
            <w:tcW w:w="661" w:type="dxa"/>
            <w:tcBorders>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564.063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935.623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0,60</w:t>
            </w:r>
          </w:p>
        </w:tc>
      </w:tr>
      <w:tr w:rsidR="00DC5CE2" w:rsidRPr="00DC5CE2" w:rsidTr="002914FE">
        <w:trPr>
          <w:trHeight w:val="300"/>
        </w:trPr>
        <w:tc>
          <w:tcPr>
            <w:tcW w:w="661" w:type="dxa"/>
            <w:tcBorders>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519.281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697.965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0,74</w:t>
            </w:r>
          </w:p>
        </w:tc>
      </w:tr>
      <w:tr w:rsidR="00DC5CE2" w:rsidRPr="00DC5CE2" w:rsidTr="002914FE">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23</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PLAN</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950.091.671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23.558.360.397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0,04</w:t>
            </w:r>
          </w:p>
        </w:tc>
      </w:tr>
      <w:tr w:rsidR="00DC5CE2" w:rsidRPr="00DC5CE2" w:rsidTr="002914FE">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852.701.739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24.088.431.618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0,04</w:t>
            </w:r>
          </w:p>
        </w:tc>
      </w:tr>
      <w:tr w:rsidR="00DC5CE2" w:rsidRPr="00DC5CE2" w:rsidTr="002914FE">
        <w:trPr>
          <w:trHeight w:val="300"/>
        </w:trPr>
        <w:tc>
          <w:tcPr>
            <w:tcW w:w="661" w:type="dxa"/>
            <w:tcBorders>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164.558.923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25.120.948.278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0,01</w:t>
            </w:r>
          </w:p>
        </w:tc>
      </w:tr>
      <w:tr w:rsidR="00DC5CE2" w:rsidRPr="00DC5CE2" w:rsidTr="00983759">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2.046.938.131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26.928.111.333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0,08</w:t>
            </w:r>
          </w:p>
        </w:tc>
      </w:tr>
      <w:tr w:rsidR="00DC5CE2" w:rsidRPr="00DC5CE2" w:rsidTr="00983759">
        <w:trPr>
          <w:trHeight w:val="300"/>
        </w:trPr>
        <w:tc>
          <w:tcPr>
            <w:tcW w:w="661" w:type="dxa"/>
            <w:tcBorders>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2.239.628.760 </w:t>
            </w:r>
          </w:p>
        </w:tc>
        <w:tc>
          <w:tcPr>
            <w:tcW w:w="26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26.771.370.551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0,08</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24</w:t>
            </w:r>
          </w:p>
        </w:tc>
        <w:tc>
          <w:tcPr>
            <w:tcW w:w="960" w:type="dxa"/>
            <w:tcBorders>
              <w:top w:val="single" w:sz="4" w:space="0" w:color="auto"/>
              <w:left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PNSE</w:t>
            </w:r>
          </w:p>
        </w:tc>
        <w:tc>
          <w:tcPr>
            <w:tcW w:w="1011"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82.150.598.683 </w:t>
            </w:r>
          </w:p>
        </w:tc>
        <w:tc>
          <w:tcPr>
            <w:tcW w:w="2673"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67.629.649.827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1,21</w:t>
            </w:r>
          </w:p>
        </w:tc>
      </w:tr>
      <w:tr w:rsidR="00DC5CE2" w:rsidRPr="00DC5CE2" w:rsidTr="008C2C03">
        <w:trPr>
          <w:trHeight w:val="300"/>
        </w:trPr>
        <w:tc>
          <w:tcPr>
            <w:tcW w:w="661" w:type="dxa"/>
            <w:tcBorders>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46.633.978.273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58.228.177.099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0,80</w:t>
            </w:r>
          </w:p>
        </w:tc>
      </w:tr>
      <w:tr w:rsidR="00DC5CE2" w:rsidRPr="00DC5CE2" w:rsidTr="008C2C03">
        <w:trPr>
          <w:trHeight w:val="300"/>
        </w:trPr>
        <w:tc>
          <w:tcPr>
            <w:tcW w:w="661" w:type="dxa"/>
            <w:tcBorders>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46.037.282.104 </w:t>
            </w:r>
          </w:p>
        </w:tc>
        <w:tc>
          <w:tcPr>
            <w:tcW w:w="2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78.250.461.489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0,59</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45.838.670.861 </w:t>
            </w:r>
          </w:p>
        </w:tc>
        <w:tc>
          <w:tcPr>
            <w:tcW w:w="2673"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89.273.392.247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0,51</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65.753.011.285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84.509.140.887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0,78</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25</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PSKT</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71.444.746.083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36.946.911.975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1,93</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14.671.108.683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33.566.144.841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0,44</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13.622.237.221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32.550.994.542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0,42</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16.057.389.901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29.866.799.490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0,54</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11.809.357.623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30.076.823.149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0,39</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26</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PTSP</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114.725.139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114.364.587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1,00</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101.034.734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150.349.872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0,67</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72.020.215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129.805.892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0,55</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81.832.774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108.090.199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0,76</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95.419.586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122.989.795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0,78</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27</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PZZA</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614.630.360.533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466.116.313.687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1,32</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400.360.861.111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481.250.468.179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0,83</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440.672.685.966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474.684.982.680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0,93</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461.802.332.836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757.912.011.292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0,61</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391.140.226.492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638.343.012.994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0,61</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28</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SHID</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295.162.660.131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90.693.031.478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3,25</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253.922.235.297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108.018.178.503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2,35</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226.566.872.270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53.459.882.447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4,24</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238.072.154.183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98.117.699.953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2,43</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234.664.804.000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100.590.141.805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2,33</w:t>
            </w:r>
          </w:p>
        </w:tc>
      </w:tr>
      <w:tr w:rsidR="00DC5CE2" w:rsidRPr="00DC5CE2" w:rsidTr="008C2C03">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29</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SNLK</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35.516.711.226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4.180.360.548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8,50</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21.073.290.020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3.752.142.703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5,62</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31.480.948.432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8.467.613.812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3,72</w:t>
            </w:r>
          </w:p>
        </w:tc>
      </w:tr>
      <w:tr w:rsidR="00DC5CE2" w:rsidRPr="00DC5CE2" w:rsidTr="008C2C03">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25.680.322.315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13.834.212.295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1,86</w:t>
            </w:r>
          </w:p>
        </w:tc>
      </w:tr>
      <w:tr w:rsidR="00DC5CE2" w:rsidRPr="00DC5CE2" w:rsidTr="008C2C03">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23.978.239.203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13.760.100.647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1,74</w:t>
            </w:r>
          </w:p>
        </w:tc>
      </w:tr>
      <w:tr w:rsidR="00DC5CE2" w:rsidRPr="00DC5CE2" w:rsidTr="00983759">
        <w:trPr>
          <w:trHeight w:val="300"/>
        </w:trPr>
        <w:tc>
          <w:tcPr>
            <w:tcW w:w="661" w:type="dxa"/>
            <w:tcBorders>
              <w:top w:val="single" w:sz="4" w:space="0" w:color="auto"/>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30</w:t>
            </w:r>
          </w:p>
        </w:tc>
        <w:tc>
          <w:tcPr>
            <w:tcW w:w="960" w:type="dxa"/>
            <w:tcBorders>
              <w:top w:val="single" w:sz="4" w:space="0" w:color="auto"/>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SOTS</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2019</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38.217.512.978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36.488.483.105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1,05</w:t>
            </w:r>
          </w:p>
        </w:tc>
      </w:tr>
      <w:tr w:rsidR="00DC5CE2" w:rsidRPr="00DC5CE2" w:rsidTr="00983759">
        <w:trPr>
          <w:trHeight w:val="300"/>
        </w:trPr>
        <w:tc>
          <w:tcPr>
            <w:tcW w:w="661" w:type="dxa"/>
            <w:tcBorders>
              <w:top w:val="nil"/>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top w:val="nil"/>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2020</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26.826.460.414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54.277.395.049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0,49</w:t>
            </w:r>
          </w:p>
        </w:tc>
      </w:tr>
      <w:tr w:rsidR="00DC5CE2" w:rsidRPr="00DC5CE2" w:rsidTr="00B425BB">
        <w:trPr>
          <w:trHeight w:val="300"/>
        </w:trPr>
        <w:tc>
          <w:tcPr>
            <w:tcW w:w="661" w:type="dxa"/>
            <w:tcBorders>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2021</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24.132.418.490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14.330.995.208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1,68</w:t>
            </w:r>
          </w:p>
        </w:tc>
      </w:tr>
      <w:tr w:rsidR="00DC5CE2" w:rsidRPr="00DC5CE2" w:rsidTr="00B425BB">
        <w:trPr>
          <w:trHeight w:val="300"/>
        </w:trPr>
        <w:tc>
          <w:tcPr>
            <w:tcW w:w="661" w:type="dxa"/>
            <w:tcBorders>
              <w:left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nil"/>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2022</w:t>
            </w:r>
          </w:p>
        </w:tc>
        <w:tc>
          <w:tcPr>
            <w:tcW w:w="2402"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19.743.952.135 </w:t>
            </w:r>
          </w:p>
        </w:tc>
        <w:tc>
          <w:tcPr>
            <w:tcW w:w="2673"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13.695.493.409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701CDF">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1,44</w:t>
            </w:r>
          </w:p>
        </w:tc>
      </w:tr>
      <w:tr w:rsidR="00DC5CE2" w:rsidRPr="00DC5CE2" w:rsidTr="00B425BB">
        <w:trPr>
          <w:trHeight w:val="300"/>
        </w:trPr>
        <w:tc>
          <w:tcPr>
            <w:tcW w:w="661" w:type="dxa"/>
            <w:tcBorders>
              <w:left w:val="single" w:sz="4" w:space="0" w:color="auto"/>
              <w:bottom w:val="single" w:sz="4" w:space="0" w:color="auto"/>
              <w:right w:val="single" w:sz="4" w:space="0" w:color="auto"/>
            </w:tcBorders>
            <w:shd w:val="clear" w:color="auto" w:fill="auto"/>
            <w:noWrap/>
            <w:vAlign w:val="bottom"/>
            <w:hideMark/>
          </w:tcPr>
          <w:p w:rsidR="00DC5CE2" w:rsidRPr="00DC5CE2" w:rsidRDefault="00DC5CE2" w:rsidP="00DC5CE2">
            <w:pPr>
              <w:spacing w:after="0" w:line="240" w:lineRule="auto"/>
              <w:jc w:val="center"/>
              <w:rPr>
                <w:rFonts w:ascii="Times New Roman" w:eastAsia="Times New Roman" w:hAnsi="Times New Roman" w:cs="Times New Roman"/>
                <w:color w:val="000000"/>
                <w:lang w:eastAsia="id-ID"/>
              </w:rPr>
            </w:pPr>
          </w:p>
        </w:tc>
        <w:tc>
          <w:tcPr>
            <w:tcW w:w="960" w:type="dxa"/>
            <w:tcBorders>
              <w:left w:val="nil"/>
              <w:bottom w:val="single" w:sz="4" w:space="0" w:color="auto"/>
              <w:right w:val="single" w:sz="4" w:space="0" w:color="auto"/>
            </w:tcBorders>
            <w:shd w:val="clear" w:color="000000" w:fill="FFFFFF"/>
            <w:noWrap/>
            <w:vAlign w:val="center"/>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A51FF8">
            <w:pPr>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2023</w:t>
            </w:r>
          </w:p>
        </w:tc>
        <w:tc>
          <w:tcPr>
            <w:tcW w:w="2402"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19.695.114.565 </w:t>
            </w:r>
          </w:p>
        </w:tc>
        <w:tc>
          <w:tcPr>
            <w:tcW w:w="2673" w:type="dxa"/>
            <w:tcBorders>
              <w:top w:val="nil"/>
              <w:left w:val="nil"/>
              <w:bottom w:val="single" w:sz="4" w:space="0" w:color="auto"/>
              <w:right w:val="single" w:sz="4" w:space="0" w:color="auto"/>
            </w:tcBorders>
            <w:shd w:val="clear" w:color="000000" w:fill="FFFFFF"/>
            <w:noWrap/>
            <w:vAlign w:val="bottom"/>
            <w:hideMark/>
          </w:tcPr>
          <w:p w:rsidR="00DC5CE2" w:rsidRPr="00DC5CE2" w:rsidRDefault="00DC5CE2" w:rsidP="00DC5CE2">
            <w:pPr>
              <w:spacing w:after="0" w:line="240" w:lineRule="auto"/>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 xml:space="preserve"> Rp         13.631.471.841 </w:t>
            </w:r>
          </w:p>
        </w:tc>
        <w:tc>
          <w:tcPr>
            <w:tcW w:w="960" w:type="dxa"/>
            <w:tcBorders>
              <w:top w:val="nil"/>
              <w:left w:val="nil"/>
              <w:bottom w:val="single" w:sz="4" w:space="0" w:color="auto"/>
              <w:right w:val="single" w:sz="4" w:space="0" w:color="auto"/>
            </w:tcBorders>
            <w:shd w:val="clear" w:color="000000" w:fill="FFFFFF"/>
            <w:noWrap/>
            <w:vAlign w:val="center"/>
            <w:hideMark/>
          </w:tcPr>
          <w:p w:rsidR="00DC5CE2" w:rsidRPr="00DC5CE2" w:rsidRDefault="00DC5CE2" w:rsidP="00103FF6">
            <w:pPr>
              <w:keepNext/>
              <w:spacing w:after="0" w:line="240" w:lineRule="auto"/>
              <w:jc w:val="center"/>
              <w:rPr>
                <w:rFonts w:ascii="Times New Roman" w:eastAsia="Times New Roman" w:hAnsi="Times New Roman" w:cs="Times New Roman"/>
                <w:color w:val="000000"/>
                <w:lang w:eastAsia="id-ID"/>
              </w:rPr>
            </w:pPr>
            <w:r w:rsidRPr="00DC5CE2">
              <w:rPr>
                <w:rFonts w:ascii="Times New Roman" w:eastAsia="Times New Roman" w:hAnsi="Times New Roman" w:cs="Times New Roman"/>
                <w:color w:val="000000"/>
                <w:lang w:eastAsia="id-ID"/>
              </w:rPr>
              <w:t>1,44</w:t>
            </w:r>
          </w:p>
        </w:tc>
      </w:tr>
    </w:tbl>
    <w:p w:rsidR="00103FF6" w:rsidRDefault="00103FF6" w:rsidP="00F66ED3">
      <w:pPr>
        <w:widowControl w:val="0"/>
        <w:autoSpaceDE w:val="0"/>
        <w:autoSpaceDN w:val="0"/>
        <w:adjustRightInd w:val="0"/>
        <w:spacing w:before="240" w:after="0" w:line="240" w:lineRule="auto"/>
        <w:jc w:val="both"/>
        <w:rPr>
          <w:rFonts w:ascii="Times New Roman" w:hAnsi="Times New Roman" w:cs="Times New Roman"/>
          <w:b/>
          <w:noProof/>
          <w:sz w:val="24"/>
          <w:szCs w:val="24"/>
        </w:rPr>
      </w:pPr>
    </w:p>
    <w:p w:rsidR="007F01DD" w:rsidRPr="007F01DD" w:rsidRDefault="007F01DD" w:rsidP="007F01DD">
      <w:pPr>
        <w:pStyle w:val="Caption"/>
        <w:rPr>
          <w:rFonts w:ascii="Times New Roman" w:hAnsi="Times New Roman" w:cs="Times New Roman"/>
          <w:bCs w:val="0"/>
          <w:noProof/>
          <w:color w:val="auto"/>
          <w:sz w:val="24"/>
          <w:szCs w:val="24"/>
        </w:rPr>
      </w:pPr>
      <w:bookmarkStart w:id="6" w:name="_Toc170333752"/>
      <w:bookmarkStart w:id="7" w:name="_Toc170361382"/>
      <w:bookmarkStart w:id="8" w:name="_Toc171443935"/>
      <w:r w:rsidRPr="007F01DD">
        <w:rPr>
          <w:rFonts w:ascii="Times New Roman" w:hAnsi="Times New Roman" w:cs="Times New Roman"/>
          <w:bCs w:val="0"/>
          <w:noProof/>
          <w:color w:val="auto"/>
          <w:sz w:val="24"/>
          <w:szCs w:val="24"/>
        </w:rPr>
        <w:t xml:space="preserve">Lampiran </w:t>
      </w:r>
      <w:r w:rsidRPr="007F01DD">
        <w:rPr>
          <w:rFonts w:ascii="Times New Roman" w:hAnsi="Times New Roman" w:cs="Times New Roman"/>
          <w:bCs w:val="0"/>
          <w:noProof/>
          <w:color w:val="auto"/>
          <w:sz w:val="24"/>
          <w:szCs w:val="24"/>
        </w:rPr>
        <w:fldChar w:fldCharType="begin"/>
      </w:r>
      <w:r w:rsidRPr="007F01DD">
        <w:rPr>
          <w:rFonts w:ascii="Times New Roman" w:hAnsi="Times New Roman" w:cs="Times New Roman"/>
          <w:bCs w:val="0"/>
          <w:noProof/>
          <w:color w:val="auto"/>
          <w:sz w:val="24"/>
          <w:szCs w:val="24"/>
        </w:rPr>
        <w:instrText xml:space="preserve"> SEQ Lampiran \* ARABIC </w:instrText>
      </w:r>
      <w:r w:rsidRPr="007F01DD">
        <w:rPr>
          <w:rFonts w:ascii="Times New Roman" w:hAnsi="Times New Roman" w:cs="Times New Roman"/>
          <w:bCs w:val="0"/>
          <w:noProof/>
          <w:color w:val="auto"/>
          <w:sz w:val="24"/>
          <w:szCs w:val="24"/>
        </w:rPr>
        <w:fldChar w:fldCharType="separate"/>
      </w:r>
      <w:r w:rsidR="00A35B8A">
        <w:rPr>
          <w:rFonts w:ascii="Times New Roman" w:hAnsi="Times New Roman" w:cs="Times New Roman"/>
          <w:bCs w:val="0"/>
          <w:noProof/>
          <w:color w:val="auto"/>
          <w:sz w:val="24"/>
          <w:szCs w:val="24"/>
        </w:rPr>
        <w:t>2</w:t>
      </w:r>
      <w:bookmarkEnd w:id="6"/>
      <w:bookmarkEnd w:id="7"/>
      <w:bookmarkEnd w:id="8"/>
      <w:r w:rsidRPr="007F01DD">
        <w:rPr>
          <w:rFonts w:ascii="Times New Roman" w:hAnsi="Times New Roman" w:cs="Times New Roman"/>
          <w:bCs w:val="0"/>
          <w:noProof/>
          <w:color w:val="auto"/>
          <w:sz w:val="24"/>
          <w:szCs w:val="24"/>
        </w:rPr>
        <w:fldChar w:fldCharType="end"/>
      </w:r>
    </w:p>
    <w:p w:rsidR="00987723" w:rsidRPr="00B425BB" w:rsidRDefault="008C2C03" w:rsidP="00F66ED3">
      <w:pPr>
        <w:widowControl w:val="0"/>
        <w:autoSpaceDE w:val="0"/>
        <w:autoSpaceDN w:val="0"/>
        <w:adjustRightInd w:val="0"/>
        <w:spacing w:before="240" w:after="0" w:line="240" w:lineRule="auto"/>
        <w:jc w:val="both"/>
        <w:rPr>
          <w:rFonts w:ascii="Times New Roman" w:hAnsi="Times New Roman" w:cs="Times New Roman"/>
          <w:b/>
          <w:noProof/>
          <w:sz w:val="24"/>
          <w:szCs w:val="24"/>
        </w:rPr>
      </w:pPr>
      <m:oMathPara>
        <m:oMathParaPr>
          <m:jc m:val="left"/>
        </m:oMathParaPr>
        <m:oMath>
          <m:r>
            <m:rPr>
              <m:sty m:val="b"/>
            </m:rPr>
            <w:rPr>
              <w:rFonts w:ascii="Cambria Math" w:hAnsi="Cambria Math" w:cs="Times New Roman"/>
              <w:noProof/>
              <w:sz w:val="24"/>
              <w:szCs w:val="24"/>
            </w:rPr>
            <m:t>ROA=</m:t>
          </m:r>
          <m:f>
            <m:fPr>
              <m:ctrlPr>
                <w:rPr>
                  <w:rFonts w:ascii="Cambria Math" w:hAnsi="Cambria Math" w:cs="Times New Roman"/>
                  <w:b/>
                  <w:noProof/>
                  <w:sz w:val="24"/>
                  <w:szCs w:val="24"/>
                </w:rPr>
              </m:ctrlPr>
            </m:fPr>
            <m:num>
              <m:r>
                <m:rPr>
                  <m:sty m:val="b"/>
                </m:rPr>
                <w:rPr>
                  <w:rFonts w:ascii="Cambria Math" w:hAnsi="Cambria Math" w:cs="Times New Roman"/>
                  <w:noProof/>
                  <w:sz w:val="24"/>
                  <w:szCs w:val="24"/>
                </w:rPr>
                <m:t>Net Profit Laba Bersih</m:t>
              </m:r>
            </m:num>
            <m:den>
              <m:r>
                <m:rPr>
                  <m:sty m:val="b"/>
                </m:rPr>
                <w:rPr>
                  <w:rFonts w:ascii="Cambria Math" w:hAnsi="Cambria Math" w:cs="Times New Roman"/>
                  <w:noProof/>
                  <w:sz w:val="24"/>
                  <w:szCs w:val="24"/>
                </w:rPr>
                <m:t>Total Asetss</m:t>
              </m:r>
            </m:den>
          </m:f>
        </m:oMath>
      </m:oMathPara>
    </w:p>
    <w:p w:rsidR="008C2C03" w:rsidRPr="008C2C03" w:rsidRDefault="008C2C03" w:rsidP="00B425BB">
      <w:pPr>
        <w:widowControl w:val="0"/>
        <w:autoSpaceDE w:val="0"/>
        <w:autoSpaceDN w:val="0"/>
        <w:adjustRightInd w:val="0"/>
        <w:spacing w:before="240"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Data per</w:t>
      </w:r>
      <w:r w:rsidR="00B425BB">
        <w:rPr>
          <w:rFonts w:ascii="Times New Roman" w:hAnsi="Times New Roman" w:cs="Times New Roman"/>
          <w:b/>
          <w:noProof/>
          <w:sz w:val="24"/>
          <w:szCs w:val="24"/>
        </w:rPr>
        <w:t>hitungan Return On Assets (ROA)</w:t>
      </w:r>
    </w:p>
    <w:tbl>
      <w:tblPr>
        <w:tblW w:w="9073" w:type="dxa"/>
        <w:tblLook w:val="04A0" w:firstRow="1" w:lastRow="0" w:firstColumn="1" w:lastColumn="0" w:noHBand="0" w:noVBand="1"/>
      </w:tblPr>
      <w:tblGrid>
        <w:gridCol w:w="710"/>
        <w:gridCol w:w="864"/>
        <w:gridCol w:w="1120"/>
        <w:gridCol w:w="2552"/>
        <w:gridCol w:w="2835"/>
        <w:gridCol w:w="992"/>
      </w:tblGrid>
      <w:tr w:rsidR="00A261BA" w:rsidRPr="00A261BA" w:rsidTr="008C2C03">
        <w:trPr>
          <w:trHeight w:val="300"/>
          <w:tblHead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1BA" w:rsidRPr="00A261BA" w:rsidRDefault="00A261BA" w:rsidP="00A261BA">
            <w:pPr>
              <w:spacing w:after="0" w:line="240" w:lineRule="auto"/>
              <w:jc w:val="center"/>
              <w:rPr>
                <w:rFonts w:ascii="Times New Roman" w:eastAsia="Times New Roman" w:hAnsi="Times New Roman" w:cs="Times New Roman"/>
                <w:b/>
                <w:color w:val="000000"/>
                <w:lang w:eastAsia="id-ID"/>
              </w:rPr>
            </w:pPr>
            <w:r w:rsidRPr="00A261BA">
              <w:rPr>
                <w:rFonts w:ascii="Times New Roman" w:eastAsia="Times New Roman" w:hAnsi="Times New Roman" w:cs="Times New Roman"/>
                <w:b/>
                <w:color w:val="000000"/>
                <w:lang w:eastAsia="id-ID"/>
              </w:rPr>
              <w:t>NO</w:t>
            </w:r>
          </w:p>
        </w:tc>
        <w:tc>
          <w:tcPr>
            <w:tcW w:w="864" w:type="dxa"/>
            <w:tcBorders>
              <w:top w:val="single" w:sz="4" w:space="0" w:color="auto"/>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jc w:val="center"/>
              <w:rPr>
                <w:rFonts w:ascii="Times New Roman" w:eastAsia="Times New Roman" w:hAnsi="Times New Roman" w:cs="Times New Roman"/>
                <w:b/>
                <w:color w:val="000000"/>
                <w:lang w:eastAsia="id-ID"/>
              </w:rPr>
            </w:pPr>
            <w:r w:rsidRPr="00A261BA">
              <w:rPr>
                <w:rFonts w:ascii="Times New Roman" w:eastAsia="Times New Roman" w:hAnsi="Times New Roman" w:cs="Times New Roman"/>
                <w:b/>
                <w:color w:val="000000"/>
                <w:lang w:eastAsia="id-ID"/>
              </w:rPr>
              <w:t>KODE</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b/>
                <w:color w:val="000000"/>
                <w:lang w:eastAsia="id-ID"/>
              </w:rPr>
            </w:pPr>
            <w:r w:rsidRPr="00A261BA">
              <w:rPr>
                <w:rFonts w:ascii="Times New Roman" w:eastAsia="Times New Roman" w:hAnsi="Times New Roman" w:cs="Times New Roman"/>
                <w:b/>
                <w:color w:val="000000"/>
                <w:lang w:eastAsia="id-ID"/>
              </w:rPr>
              <w:t>TAHUN</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jc w:val="center"/>
              <w:rPr>
                <w:rFonts w:ascii="Times New Roman" w:eastAsia="Times New Roman" w:hAnsi="Times New Roman" w:cs="Times New Roman"/>
                <w:b/>
                <w:color w:val="000000"/>
                <w:lang w:eastAsia="id-ID"/>
              </w:rPr>
            </w:pPr>
            <w:r w:rsidRPr="00A261BA">
              <w:rPr>
                <w:rFonts w:ascii="Times New Roman" w:eastAsia="Times New Roman" w:hAnsi="Times New Roman" w:cs="Times New Roman"/>
                <w:b/>
                <w:color w:val="000000"/>
                <w:lang w:eastAsia="id-ID"/>
              </w:rPr>
              <w:t xml:space="preserve"> NET PROFIT LB </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jc w:val="center"/>
              <w:rPr>
                <w:rFonts w:ascii="Times New Roman" w:eastAsia="Times New Roman" w:hAnsi="Times New Roman" w:cs="Times New Roman"/>
                <w:b/>
                <w:color w:val="000000"/>
                <w:lang w:eastAsia="id-ID"/>
              </w:rPr>
            </w:pPr>
            <w:r w:rsidRPr="00A261BA">
              <w:rPr>
                <w:rFonts w:ascii="Times New Roman" w:eastAsia="Times New Roman" w:hAnsi="Times New Roman" w:cs="Times New Roman"/>
                <w:b/>
                <w:color w:val="000000"/>
                <w:lang w:eastAsia="id-ID"/>
              </w:rPr>
              <w:t xml:space="preserve"> TOTAL ASET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b/>
                <w:color w:val="000000"/>
                <w:lang w:eastAsia="id-ID"/>
              </w:rPr>
            </w:pPr>
            <w:r w:rsidRPr="00A261BA">
              <w:rPr>
                <w:rFonts w:ascii="Times New Roman" w:eastAsia="Times New Roman" w:hAnsi="Times New Roman" w:cs="Times New Roman"/>
                <w:b/>
                <w:color w:val="000000"/>
                <w:lang w:eastAsia="id-ID"/>
              </w:rPr>
              <w:t>X2</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1</w:t>
            </w:r>
          </w:p>
        </w:tc>
        <w:tc>
          <w:tcPr>
            <w:tcW w:w="864" w:type="dxa"/>
            <w:tcBorders>
              <w:top w:val="single" w:sz="4" w:space="0" w:color="auto"/>
              <w:left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AKKU</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Pr="00A261BA">
              <w:rPr>
                <w:rFonts w:ascii="Times New Roman" w:eastAsia="Times New Roman" w:hAnsi="Times New Roman" w:cs="Times New Roman"/>
                <w:color w:val="000000"/>
                <w:lang w:eastAsia="id-ID"/>
              </w:rPr>
              <w:t xml:space="preserve">163.704.966.109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A261BA">
              <w:rPr>
                <w:rFonts w:ascii="Times New Roman" w:eastAsia="Times New Roman" w:hAnsi="Times New Roman" w:cs="Times New Roman"/>
                <w:color w:val="000000"/>
                <w:lang w:eastAsia="id-ID"/>
              </w:rPr>
              <w:t xml:space="preserve">936.699.355.697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-0,17</w:t>
            </w:r>
          </w:p>
        </w:tc>
      </w:tr>
      <w:tr w:rsidR="00A261BA" w:rsidRPr="00A261BA" w:rsidTr="008C2C03">
        <w:trPr>
          <w:trHeight w:val="300"/>
        </w:trPr>
        <w:tc>
          <w:tcPr>
            <w:tcW w:w="710" w:type="dxa"/>
            <w:tcBorders>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left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Pr="00A261BA">
              <w:rPr>
                <w:rFonts w:ascii="Times New Roman" w:eastAsia="Times New Roman" w:hAnsi="Times New Roman" w:cs="Times New Roman"/>
                <w:color w:val="000000"/>
                <w:lang w:eastAsia="id-ID"/>
              </w:rPr>
              <w:t xml:space="preserve">8.727.919.405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A261BA">
              <w:rPr>
                <w:rFonts w:ascii="Times New Roman" w:eastAsia="Times New Roman" w:hAnsi="Times New Roman" w:cs="Times New Roman"/>
                <w:color w:val="000000"/>
                <w:lang w:eastAsia="id-ID"/>
              </w:rPr>
              <w:t xml:space="preserve">726.551.136.516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8C2C03">
        <w:trPr>
          <w:trHeight w:val="300"/>
        </w:trPr>
        <w:tc>
          <w:tcPr>
            <w:tcW w:w="710" w:type="dxa"/>
            <w:tcBorders>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left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Pr="00A261BA">
              <w:rPr>
                <w:rFonts w:ascii="Times New Roman" w:eastAsia="Times New Roman" w:hAnsi="Times New Roman" w:cs="Times New Roman"/>
                <w:color w:val="000000"/>
                <w:lang w:eastAsia="id-ID"/>
              </w:rPr>
              <w:t xml:space="preserve">121.904.486.558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A261BA">
              <w:rPr>
                <w:rFonts w:ascii="Times New Roman" w:eastAsia="Times New Roman" w:hAnsi="Times New Roman" w:cs="Times New Roman"/>
                <w:color w:val="000000"/>
                <w:lang w:eastAsia="id-ID"/>
              </w:rPr>
              <w:t xml:space="preserve">730.789.751.049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-0,17</w:t>
            </w:r>
          </w:p>
        </w:tc>
      </w:tr>
      <w:tr w:rsidR="00A261BA" w:rsidRPr="00A261BA" w:rsidTr="008C2C03">
        <w:trPr>
          <w:trHeight w:val="300"/>
        </w:trPr>
        <w:tc>
          <w:tcPr>
            <w:tcW w:w="710" w:type="dxa"/>
            <w:tcBorders>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left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Pr="00A261BA">
              <w:rPr>
                <w:rFonts w:ascii="Times New Roman" w:eastAsia="Times New Roman" w:hAnsi="Times New Roman" w:cs="Times New Roman"/>
                <w:color w:val="000000"/>
                <w:lang w:eastAsia="id-ID"/>
              </w:rPr>
              <w:t xml:space="preserve">35.756.032.073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A261BA">
              <w:rPr>
                <w:rFonts w:ascii="Times New Roman" w:eastAsia="Times New Roman" w:hAnsi="Times New Roman" w:cs="Times New Roman"/>
                <w:color w:val="000000"/>
                <w:lang w:eastAsia="id-ID"/>
              </w:rPr>
              <w:t xml:space="preserve">726.399.708.693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-0,05</w:t>
            </w:r>
          </w:p>
        </w:tc>
      </w:tr>
      <w:tr w:rsidR="00A261BA" w:rsidRPr="00A261BA" w:rsidTr="008C2C03">
        <w:trPr>
          <w:trHeight w:val="300"/>
        </w:trPr>
        <w:tc>
          <w:tcPr>
            <w:tcW w:w="710" w:type="dxa"/>
            <w:tcBorders>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left w:val="single" w:sz="4" w:space="0" w:color="auto"/>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4.648.606.609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717.614.019.013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ARTA</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1329C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628.762.882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1329C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439.070.378.556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0,00</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1329C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11.209.268.817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1329C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394.280.340.197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1329C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11.368.936.434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1329C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382.348.998.125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1329C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301.979.149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1329C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360.729.901.225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0,00</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1329C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2.362.003.147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1329C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290.507.214.161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3</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BAYU</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1329C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47.449.047.778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1329C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815.195.083.632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0,06</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1329C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1.245.008.804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1329C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692.609.391.235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0,00</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1329C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306.222.936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1329C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735.109.129.569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0,00</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1329C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42.927.238.823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1329C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792.976.671.136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0,05</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1329C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70.758.284.565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1329C7">
            <w:pPr>
              <w:spacing w:after="0" w:line="240" w:lineRule="auto"/>
              <w:jc w:val="both"/>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1329C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883.539.172.213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0,08</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4</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BLTZ</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1329C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83.346.133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1329C7">
            <w:pPr>
              <w:spacing w:after="0" w:line="240" w:lineRule="auto"/>
              <w:jc w:val="both"/>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1329C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1.917.317.968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0,04</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1329C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445.828.632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1329C7">
            <w:pPr>
              <w:spacing w:after="0" w:line="240" w:lineRule="auto"/>
              <w:jc w:val="both"/>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1329C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2.433.294.213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-0,18</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1329C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265.111.714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1329C7">
            <w:pPr>
              <w:spacing w:after="0" w:line="240" w:lineRule="auto"/>
              <w:jc w:val="both"/>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1329C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2.403.109.641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-0,11</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1329C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58.867.527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1329C7">
            <w:pPr>
              <w:spacing w:after="0" w:line="240" w:lineRule="auto"/>
              <w:jc w:val="both"/>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1329C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2.281.446.253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1329C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13.640.119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1329C7">
            <w:pPr>
              <w:spacing w:after="0" w:line="240" w:lineRule="auto"/>
              <w:jc w:val="both"/>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1329C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2.139.420.387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5</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BUVA</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1329C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113.422.115.432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1329C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4.190.493.064.381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7E71E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1.189.598.412.341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2.277.220.195.897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-0,52</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361.011.690.496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1.862.859.398.129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-0,19</w:t>
            </w:r>
          </w:p>
        </w:tc>
      </w:tr>
      <w:tr w:rsidR="00A261BA" w:rsidRPr="00A261BA" w:rsidTr="008C2C03">
        <w:trPr>
          <w:trHeight w:val="88"/>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198.801.015.252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1.843.780.969.151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-0,11</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7E71E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17.122.185.356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7E71E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1.708.249.420.512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6</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CLAY</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15.157.361.181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668.861.591.667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-0,02</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82.910.558.681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621.305.510.843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-0,13</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75.086.699.108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7E71E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604.675.696.445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-0,12</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41.399.563.464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598.120.793.350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-0,07</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7E71E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6.274.808.786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7E71E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567.734.128.176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7</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DFAM</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6.855.054.631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333.490.061.853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0,02</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14.365.570.923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308.397.099.735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-0,05</w:t>
            </w:r>
          </w:p>
        </w:tc>
      </w:tr>
      <w:tr w:rsidR="00A261BA" w:rsidRPr="00A261BA" w:rsidTr="002914FE">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15.033.311.947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271.988.568.417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-0,06</w:t>
            </w:r>
          </w:p>
        </w:tc>
      </w:tr>
      <w:tr w:rsidR="00A261BA" w:rsidRPr="00A261BA" w:rsidTr="002914FE">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18.286.773.711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261.109.937.590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-0,07</w:t>
            </w:r>
          </w:p>
        </w:tc>
      </w:tr>
      <w:tr w:rsidR="00A261BA" w:rsidRPr="00A261BA" w:rsidTr="002914FE">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single" w:sz="4" w:space="0" w:color="auto"/>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7E71E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16.391.135.044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7E71E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247.818.622.736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-0,07</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8</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EAST</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8.996.403.447 </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306.784.059.331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5.183.545.503 </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262.828.434.043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0,02</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7E71E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12.146.882.356 </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259.692.979.111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0,05</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29.761.934.843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273.990.130.957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0,11</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7E71E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38.439.694.155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7E71E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483.468.052.923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0,08</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9</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FAST</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241.547.936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3.404.685.424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0,07</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377.184.702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3.726.999.660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-0,10</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300.609.572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3.501.061.386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-0,09</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77.447.669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3.822.405.039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-0,02</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7E71E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418.212.411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7E71E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3.910.544.291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-0,11</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10</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FITT</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6.130.295.160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6.130.295.160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1,00</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8.542.260.341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-Rp</w:t>
            </w:r>
            <w:r w:rsidR="007E71E7">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8.542.260.341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1,00</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5.421.836.983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7E71E7"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66.565.654.172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-0,08</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0C58C4"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5.993.823.225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0C58C4"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61.936.867.777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-0,10</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0C58C4">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7.357.120.547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0C58C4">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57.808.315.853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-0,13</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11</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HRME</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0C58C4"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3.725.807.160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0C58C4"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937.640.443.842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0,00</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0C58C4"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26.639.091.014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0C58C4"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931.636.923.956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0C58C4"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29.476.884.056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0C58C4"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925.601.054.099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0C58C4"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22.743.839.263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0C58C4"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953.123.788.788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-0,02</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0C58C4">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23.740.708.719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0C58C4">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919.502.827.000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12</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JGLE</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0C58C4">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111.008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0C58C4">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3.408.062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0C58C4">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1.113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0C58C4">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3.320.852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0,00</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0C58C4">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101.505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0C58C4">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3.050.135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0C58C4">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758.291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0C58C4">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1.710.447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-0,44</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0C58C4">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41.539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0C58C4">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1.620.937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13</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JIHD</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0C58C4"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144.145.475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0C58C4"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6.844.501.891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0,02</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0C58C4"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62.540.867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0C58C4"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6.719.372.766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0C58C4"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113.618.419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w:t>
            </w:r>
            <w:r w:rsidR="000C58C4">
              <w:rPr>
                <w:rFonts w:ascii="Times New Roman" w:eastAsia="Times New Roman" w:hAnsi="Times New Roman" w:cs="Times New Roman"/>
                <w:color w:val="000000"/>
                <w:lang w:eastAsia="id-ID"/>
              </w:rPr>
              <w:t xml:space="preserve">p                  </w:t>
            </w:r>
            <w:r w:rsidRPr="00A261BA">
              <w:rPr>
                <w:rFonts w:ascii="Times New Roman" w:eastAsia="Times New Roman" w:hAnsi="Times New Roman" w:cs="Times New Roman"/>
                <w:color w:val="000000"/>
                <w:lang w:eastAsia="id-ID"/>
              </w:rPr>
              <w:t xml:space="preserve">6.609.371.028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-0,02</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0C58C4"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132.575.384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0C58C4"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6.578.827.672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0,02</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0C58C4">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214.124.517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0C58C4">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6.529.925.187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14</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JSPT</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315B90"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143.508.701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315B90">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5.591.218.715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315B90"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235.772.754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315B90"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5.751.634.560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-0,04</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315B90"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333.366.231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315B90"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5.682.538.723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-0,06</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315B90"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52.193.561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315B90">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6.083.350.540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315B90">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234.729.712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315B90">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6.273.818.715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0,04</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15</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KPIG</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315B90"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274.135.043.977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315B90"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28.574.866.571.647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315B90"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258.812.539.573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315B90"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29.427.611.990.774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2914FE">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315B90"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144.520.842.245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315B90"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30.912.009.095.198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0,00</w:t>
            </w:r>
          </w:p>
        </w:tc>
      </w:tr>
      <w:tr w:rsidR="00A261BA" w:rsidRPr="00A261BA" w:rsidTr="002914FE">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315B90"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179.502.179.117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315B90"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31.955.760.446.155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2914FE">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single" w:sz="4" w:space="0" w:color="auto"/>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315B90">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345.106.038.319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315B90">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33.475.139.357.523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16</w:t>
            </w:r>
          </w:p>
        </w:tc>
        <w:tc>
          <w:tcPr>
            <w:tcW w:w="864" w:type="dxa"/>
            <w:tcBorders>
              <w:top w:val="single" w:sz="4" w:space="0" w:color="auto"/>
              <w:left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MAPB</w:t>
            </w:r>
          </w:p>
        </w:tc>
        <w:tc>
          <w:tcPr>
            <w:tcW w:w="1120" w:type="dxa"/>
            <w:tcBorders>
              <w:top w:val="nil"/>
              <w:left w:val="single" w:sz="4" w:space="0" w:color="auto"/>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165.726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315B90"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             2.067.287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0,08</w:t>
            </w:r>
          </w:p>
        </w:tc>
      </w:tr>
      <w:tr w:rsidR="00A261BA" w:rsidRPr="00A261BA" w:rsidTr="008C2C03">
        <w:trPr>
          <w:trHeight w:val="300"/>
        </w:trPr>
        <w:tc>
          <w:tcPr>
            <w:tcW w:w="710" w:type="dxa"/>
            <w:tcBorders>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left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61BA" w:rsidRPr="00A261BA" w:rsidRDefault="00315B90"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164.799 </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61BA" w:rsidRPr="00A261BA" w:rsidRDefault="00315B90"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2.441.888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-0,07</w:t>
            </w:r>
          </w:p>
        </w:tc>
      </w:tr>
      <w:tr w:rsidR="00A261BA" w:rsidRPr="00A261BA" w:rsidTr="008C2C03">
        <w:trPr>
          <w:trHeight w:val="300"/>
        </w:trPr>
        <w:tc>
          <w:tcPr>
            <w:tcW w:w="710" w:type="dxa"/>
            <w:tcBorders>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A261BA" w:rsidRPr="00A261BA" w:rsidRDefault="00315B90"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13.459 </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A261BA" w:rsidRPr="00A261BA" w:rsidRDefault="00315B90"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2.237.951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8C2C03">
        <w:trPr>
          <w:trHeight w:val="300"/>
        </w:trPr>
        <w:tc>
          <w:tcPr>
            <w:tcW w:w="710" w:type="dxa"/>
            <w:tcBorders>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315B90"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146.296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315B90"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2.577.631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0,06</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315B90">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104.649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315B90">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3.244.722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17</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MINA</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315B90">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1.077.766.466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167.494.528.514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315B90">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9.803.325.216</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115.906.164.889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-0,08</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315B90">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4.778.053.854</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111.393.695.428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-0,04</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315B90">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3.498.299.611</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107.200.528.392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2.911.226.473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105.385.280.716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18</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NATO</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3.314.160.508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811.463.616.498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0,00</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907.190.475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808.770.530.038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0,00</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24422B">
              <w:rPr>
                <w:rFonts w:ascii="Times New Roman" w:eastAsia="Times New Roman" w:hAnsi="Times New Roman" w:cs="Times New Roman"/>
                <w:color w:val="000000"/>
                <w:lang w:eastAsia="id-ID"/>
              </w:rPr>
              <w:t xml:space="preserve"> </w:t>
            </w:r>
            <w:bookmarkStart w:id="9" w:name="_GoBack"/>
            <w:bookmarkEnd w:id="9"/>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5.974.399.204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804.367.332.407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1.327.567.941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802.217.966.948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0,00</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669.721.926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803.255.861.601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0,00</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19</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PANR</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22.517.311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2.147.806.690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215.673.529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1.766.974.297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-0,12</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134.809.673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1.466.078.825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-0,09</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29.384.030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1.533.916.748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0,02</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123.489.759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1.636.102.238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0,08</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PDES</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15.086.659.357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451.206.902.576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87.393.671.376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339.433.285.788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-0,26</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62.989.131.535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287.195.274.628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-0,22</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1.151.830.156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266.160.799.674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0,00</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35.352.919.983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265.915.090.835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0,13</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21</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PGLI</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5.395.032.224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90.208.368.243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0,06</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5.183.868.977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86.661.244.360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-0,06</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9.401.645.959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100.491.539.919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0,09</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6.395.986.083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110.723.278.472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0,06</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51.394.062.725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45.373.460.426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-1,13</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22</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PJAA</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233.034.221.183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4.095.914.945.148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0,06</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393.866.133.851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4.042.618.820.057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-0,10</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276.381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4.424.075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-0,06</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1.525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3.892.784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0,00</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241.306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3.743.420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0,06</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23</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PLAN</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818.303.017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59.162.535.532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399.939.185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88.347.975.682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0,00</w:t>
            </w:r>
          </w:p>
        </w:tc>
      </w:tr>
      <w:tr w:rsidR="00A261BA" w:rsidRPr="00A261BA" w:rsidTr="002914FE">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994.745.256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88.471.598.068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2914FE">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2.175.613.123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88.227.384.979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-0,02</w:t>
            </w:r>
          </w:p>
        </w:tc>
      </w:tr>
      <w:tr w:rsidR="00A261BA" w:rsidRPr="00A261BA" w:rsidTr="002914FE">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single" w:sz="4" w:space="0" w:color="auto"/>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1.328.869.965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87.013.146.316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-0,02</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24</w:t>
            </w:r>
          </w:p>
        </w:tc>
        <w:tc>
          <w:tcPr>
            <w:tcW w:w="864" w:type="dxa"/>
            <w:tcBorders>
              <w:top w:val="single" w:sz="4" w:space="0" w:color="auto"/>
              <w:left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PNSE</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13.701.012.102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460.489.681.549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left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50.604.881.105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403.840.911.977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-0,13</w:t>
            </w:r>
          </w:p>
        </w:tc>
      </w:tr>
      <w:tr w:rsidR="00A261BA" w:rsidRPr="00A261BA" w:rsidTr="008C2C03">
        <w:trPr>
          <w:trHeight w:val="300"/>
        </w:trPr>
        <w:tc>
          <w:tcPr>
            <w:tcW w:w="710" w:type="dxa"/>
            <w:tcBorders>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42.085.548.867 </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382.504.511.067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-0,11</w:t>
            </w:r>
          </w:p>
        </w:tc>
      </w:tr>
      <w:tr w:rsidR="00A261BA" w:rsidRPr="00A261BA" w:rsidTr="008C2C03">
        <w:trPr>
          <w:trHeight w:val="300"/>
        </w:trPr>
        <w:tc>
          <w:tcPr>
            <w:tcW w:w="710" w:type="dxa"/>
            <w:tcBorders>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12.505.753.863 </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372.689.554.925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25.148.155.410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368.221.330.381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0,07</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25</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PSKT</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14.268.410.688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464.540.146.023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29.021.708.130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436.430.544.368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-0,07</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12.133.423.252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424.363.081.426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7.419.741.814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410.704.300.872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-0,02</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10.660.346.667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399.902.862.719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26</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PTSP</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28.655.047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352.511.272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0,08</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-Rp</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49.009.582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380.488.760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-0,13</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17.619.819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323.191.361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-0,05</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9.766.379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291.721.506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17.604.981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328.934.946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0,05</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27</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PZZA</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200.020.704.732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2.109.171.909.038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0,09</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93.519.909.374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2.231.266.338.455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-0,04</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24422B">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49.986.602.500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2.199.070.133.023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0,02</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23.456.287.257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24422B"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2.509.598.483.818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921AED">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96.224.827.283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921AED">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2.347.493.249.796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-0,04</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28</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SHID</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921AED"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12.677.181.973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w:t>
            </w:r>
            <w:r w:rsidR="00921AED">
              <w:rPr>
                <w:rFonts w:ascii="Times New Roman" w:eastAsia="Times New Roman" w:hAnsi="Times New Roman" w:cs="Times New Roman"/>
                <w:color w:val="000000"/>
                <w:lang w:eastAsia="id-ID"/>
              </w:rPr>
              <w:t xml:space="preserve">p           </w:t>
            </w:r>
            <w:r w:rsidRPr="00A261BA">
              <w:rPr>
                <w:rFonts w:ascii="Times New Roman" w:eastAsia="Times New Roman" w:hAnsi="Times New Roman" w:cs="Times New Roman"/>
                <w:color w:val="000000"/>
                <w:lang w:eastAsia="id-ID"/>
              </w:rPr>
              <w:t xml:space="preserve">1.475.456.182.789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921AED"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51.974.552.412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921AED"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1.422.052.394.101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-0,04</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921AED"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41.782.293.320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921AED"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1.344.549.041.177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921AED"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31.236.943.629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921AED">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1.303.744.727.251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-0,02</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921AED">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23.521.829.611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921AED">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1.264.157.214.668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-0,02</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29</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SNLK</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921AED">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1.245.059.111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921AED">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129.303.275.870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w:t>
            </w:r>
            <w:r w:rsidR="00921AED">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16.297.918.989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921AED">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197.969.794.313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0,08</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921AED">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7.184.655.213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921AED">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205.422.524.494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921AED">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5.029.564.681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921AED">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203.039.590.591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-0,02</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921AED">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2.896.571.254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921AED">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217.623.153.606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0,01</w:t>
            </w:r>
          </w:p>
        </w:tc>
      </w:tr>
      <w:tr w:rsidR="00A261BA" w:rsidRPr="00A261BA"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30</w:t>
            </w:r>
          </w:p>
        </w:tc>
        <w:tc>
          <w:tcPr>
            <w:tcW w:w="864" w:type="dxa"/>
            <w:tcBorders>
              <w:top w:val="single" w:sz="4" w:space="0" w:color="auto"/>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SOTS</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921AED"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30.634.545.399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921AED"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432.375.996.854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-0,07</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921AED"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27.637.468.216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921AED"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417.897.918.156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-0,07</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921AED"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23.220.740.805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921AED"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412.891.245.744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-0,06</w:t>
            </w:r>
          </w:p>
        </w:tc>
      </w:tr>
      <w:tr w:rsidR="00A261BA" w:rsidRPr="00A261BA"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A261BA" w:rsidRPr="00A261BA" w:rsidRDefault="00921AED"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A261BA" w:rsidRPr="00A261BA">
              <w:rPr>
                <w:rFonts w:ascii="Times New Roman" w:eastAsia="Times New Roman" w:hAnsi="Times New Roman" w:cs="Times New Roman"/>
                <w:color w:val="000000"/>
                <w:lang w:eastAsia="id-ID"/>
              </w:rPr>
              <w:t xml:space="preserve">16.518.924.004 </w:t>
            </w:r>
          </w:p>
        </w:tc>
        <w:tc>
          <w:tcPr>
            <w:tcW w:w="2835" w:type="dxa"/>
            <w:tcBorders>
              <w:top w:val="nil"/>
              <w:left w:val="nil"/>
              <w:bottom w:val="single" w:sz="4" w:space="0" w:color="auto"/>
              <w:right w:val="single" w:sz="4" w:space="0" w:color="auto"/>
            </w:tcBorders>
            <w:shd w:val="clear" w:color="000000" w:fill="FFFFFF"/>
            <w:noWrap/>
            <w:vAlign w:val="center"/>
            <w:hideMark/>
          </w:tcPr>
          <w:p w:rsidR="00A261BA" w:rsidRPr="00A261BA" w:rsidRDefault="00921AED" w:rsidP="00A261BA">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A261BA" w:rsidRPr="00A261BA">
              <w:rPr>
                <w:rFonts w:ascii="Times New Roman" w:eastAsia="Times New Roman" w:hAnsi="Times New Roman" w:cs="Times New Roman"/>
                <w:color w:val="000000"/>
                <w:lang w:eastAsia="id-ID"/>
              </w:rPr>
              <w:t xml:space="preserve">405.016.642.067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921AED">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-0,04</w:t>
            </w:r>
          </w:p>
        </w:tc>
      </w:tr>
      <w:tr w:rsidR="00A261BA" w:rsidRPr="00A261BA" w:rsidTr="008C2C03">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261BA" w:rsidRPr="00A261BA" w:rsidRDefault="00A261BA" w:rsidP="006A16E9">
            <w:pPr>
              <w:spacing w:after="0" w:line="240" w:lineRule="auto"/>
              <w:jc w:val="center"/>
              <w:rPr>
                <w:rFonts w:ascii="Times New Roman" w:eastAsia="Times New Roman" w:hAnsi="Times New Roman" w:cs="Times New Roman"/>
                <w:color w:val="000000"/>
                <w:lang w:eastAsia="id-ID"/>
              </w:rPr>
            </w:pPr>
          </w:p>
        </w:tc>
        <w:tc>
          <w:tcPr>
            <w:tcW w:w="864"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6A16E9">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A51FF8">
            <w:pPr>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-Rp   </w:t>
            </w:r>
            <w:r w:rsidR="00921AED">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13.675.733.627 </w:t>
            </w:r>
          </w:p>
        </w:tc>
        <w:tc>
          <w:tcPr>
            <w:tcW w:w="2835" w:type="dxa"/>
            <w:tcBorders>
              <w:top w:val="nil"/>
              <w:left w:val="nil"/>
              <w:bottom w:val="single" w:sz="4" w:space="0" w:color="auto"/>
              <w:right w:val="single" w:sz="4" w:space="0" w:color="auto"/>
            </w:tcBorders>
            <w:shd w:val="clear" w:color="000000" w:fill="FFFFFF"/>
            <w:noWrap/>
            <w:vAlign w:val="bottom"/>
            <w:hideMark/>
          </w:tcPr>
          <w:p w:rsidR="00A261BA" w:rsidRPr="00A261BA" w:rsidRDefault="00A261BA" w:rsidP="00A261BA">
            <w:pPr>
              <w:spacing w:after="0" w:line="240" w:lineRule="auto"/>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 xml:space="preserve"> Rp     </w:t>
            </w:r>
            <w:r w:rsidR="00921AED">
              <w:rPr>
                <w:rFonts w:ascii="Times New Roman" w:eastAsia="Times New Roman" w:hAnsi="Times New Roman" w:cs="Times New Roman"/>
                <w:color w:val="000000"/>
                <w:lang w:eastAsia="id-ID"/>
              </w:rPr>
              <w:t xml:space="preserve">       </w:t>
            </w:r>
            <w:r w:rsidRPr="00A261BA">
              <w:rPr>
                <w:rFonts w:ascii="Times New Roman" w:eastAsia="Times New Roman" w:hAnsi="Times New Roman" w:cs="Times New Roman"/>
                <w:color w:val="000000"/>
                <w:lang w:eastAsia="id-ID"/>
              </w:rPr>
              <w:t xml:space="preserve">  397.139.932.808 </w:t>
            </w:r>
          </w:p>
        </w:tc>
        <w:tc>
          <w:tcPr>
            <w:tcW w:w="992" w:type="dxa"/>
            <w:tcBorders>
              <w:top w:val="nil"/>
              <w:left w:val="nil"/>
              <w:bottom w:val="single" w:sz="4" w:space="0" w:color="auto"/>
              <w:right w:val="single" w:sz="4" w:space="0" w:color="auto"/>
            </w:tcBorders>
            <w:shd w:val="clear" w:color="000000" w:fill="FFFFFF"/>
            <w:noWrap/>
            <w:vAlign w:val="center"/>
            <w:hideMark/>
          </w:tcPr>
          <w:p w:rsidR="00A261BA" w:rsidRPr="00A261BA" w:rsidRDefault="00A261BA" w:rsidP="00103FF6">
            <w:pPr>
              <w:keepNext/>
              <w:spacing w:after="0" w:line="240" w:lineRule="auto"/>
              <w:jc w:val="center"/>
              <w:rPr>
                <w:rFonts w:ascii="Times New Roman" w:eastAsia="Times New Roman" w:hAnsi="Times New Roman" w:cs="Times New Roman"/>
                <w:color w:val="000000"/>
                <w:lang w:eastAsia="id-ID"/>
              </w:rPr>
            </w:pPr>
            <w:r w:rsidRPr="00A261BA">
              <w:rPr>
                <w:rFonts w:ascii="Times New Roman" w:eastAsia="Times New Roman" w:hAnsi="Times New Roman" w:cs="Times New Roman"/>
                <w:color w:val="000000"/>
                <w:lang w:eastAsia="id-ID"/>
              </w:rPr>
              <w:t>-0,03</w:t>
            </w:r>
          </w:p>
        </w:tc>
      </w:tr>
    </w:tbl>
    <w:p w:rsidR="00B425BB" w:rsidRDefault="00B425BB" w:rsidP="00154B7B">
      <w:pPr>
        <w:widowControl w:val="0"/>
        <w:autoSpaceDE w:val="0"/>
        <w:autoSpaceDN w:val="0"/>
        <w:adjustRightInd w:val="0"/>
        <w:spacing w:before="240" w:after="0" w:line="240" w:lineRule="auto"/>
        <w:jc w:val="both"/>
        <w:rPr>
          <w:rFonts w:ascii="Times New Roman" w:hAnsi="Times New Roman" w:cs="Times New Roman"/>
          <w:b/>
          <w:noProof/>
          <w:sz w:val="24"/>
          <w:szCs w:val="24"/>
        </w:rPr>
      </w:pPr>
    </w:p>
    <w:p w:rsidR="00B425BB" w:rsidRDefault="00B425BB" w:rsidP="00154B7B">
      <w:pPr>
        <w:widowControl w:val="0"/>
        <w:autoSpaceDE w:val="0"/>
        <w:autoSpaceDN w:val="0"/>
        <w:adjustRightInd w:val="0"/>
        <w:spacing w:before="240" w:after="0" w:line="240" w:lineRule="auto"/>
        <w:jc w:val="both"/>
        <w:rPr>
          <w:rFonts w:ascii="Times New Roman" w:hAnsi="Times New Roman" w:cs="Times New Roman"/>
          <w:b/>
          <w:noProof/>
          <w:sz w:val="24"/>
          <w:szCs w:val="24"/>
        </w:rPr>
      </w:pPr>
    </w:p>
    <w:p w:rsidR="00DA4528" w:rsidRDefault="00DA4528" w:rsidP="007F01DD">
      <w:pPr>
        <w:pStyle w:val="Caption"/>
        <w:rPr>
          <w:rFonts w:ascii="Times New Roman" w:hAnsi="Times New Roman" w:cs="Times New Roman"/>
          <w:bCs w:val="0"/>
          <w:noProof/>
          <w:color w:val="auto"/>
          <w:sz w:val="24"/>
          <w:szCs w:val="24"/>
        </w:rPr>
      </w:pPr>
      <w:bookmarkStart w:id="10" w:name="_Toc170333753"/>
      <w:bookmarkStart w:id="11" w:name="_Toc170361383"/>
    </w:p>
    <w:p w:rsidR="007F01DD" w:rsidRPr="007F01DD" w:rsidRDefault="007F01DD" w:rsidP="007F01DD">
      <w:pPr>
        <w:pStyle w:val="Caption"/>
        <w:rPr>
          <w:rFonts w:ascii="Times New Roman" w:hAnsi="Times New Roman" w:cs="Times New Roman"/>
          <w:bCs w:val="0"/>
          <w:noProof/>
          <w:color w:val="auto"/>
          <w:sz w:val="24"/>
          <w:szCs w:val="24"/>
        </w:rPr>
      </w:pPr>
      <w:bookmarkStart w:id="12" w:name="_Toc171443936"/>
      <w:r w:rsidRPr="007F01DD">
        <w:rPr>
          <w:rFonts w:ascii="Times New Roman" w:hAnsi="Times New Roman" w:cs="Times New Roman"/>
          <w:bCs w:val="0"/>
          <w:noProof/>
          <w:color w:val="auto"/>
          <w:sz w:val="24"/>
          <w:szCs w:val="24"/>
        </w:rPr>
        <w:lastRenderedPageBreak/>
        <w:t xml:space="preserve">Lampiran </w:t>
      </w:r>
      <w:r w:rsidRPr="007F01DD">
        <w:rPr>
          <w:rFonts w:ascii="Times New Roman" w:hAnsi="Times New Roman" w:cs="Times New Roman"/>
          <w:bCs w:val="0"/>
          <w:noProof/>
          <w:color w:val="auto"/>
          <w:sz w:val="24"/>
          <w:szCs w:val="24"/>
        </w:rPr>
        <w:fldChar w:fldCharType="begin"/>
      </w:r>
      <w:r w:rsidRPr="007F01DD">
        <w:rPr>
          <w:rFonts w:ascii="Times New Roman" w:hAnsi="Times New Roman" w:cs="Times New Roman"/>
          <w:bCs w:val="0"/>
          <w:noProof/>
          <w:color w:val="auto"/>
          <w:sz w:val="24"/>
          <w:szCs w:val="24"/>
        </w:rPr>
        <w:instrText xml:space="preserve"> SEQ Lampiran \* ARABIC </w:instrText>
      </w:r>
      <w:r w:rsidRPr="007F01DD">
        <w:rPr>
          <w:rFonts w:ascii="Times New Roman" w:hAnsi="Times New Roman" w:cs="Times New Roman"/>
          <w:bCs w:val="0"/>
          <w:noProof/>
          <w:color w:val="auto"/>
          <w:sz w:val="24"/>
          <w:szCs w:val="24"/>
        </w:rPr>
        <w:fldChar w:fldCharType="separate"/>
      </w:r>
      <w:r w:rsidR="00A35B8A">
        <w:rPr>
          <w:rFonts w:ascii="Times New Roman" w:hAnsi="Times New Roman" w:cs="Times New Roman"/>
          <w:bCs w:val="0"/>
          <w:noProof/>
          <w:color w:val="auto"/>
          <w:sz w:val="24"/>
          <w:szCs w:val="24"/>
        </w:rPr>
        <w:t>3</w:t>
      </w:r>
      <w:bookmarkEnd w:id="10"/>
      <w:bookmarkEnd w:id="11"/>
      <w:bookmarkEnd w:id="12"/>
      <w:r w:rsidRPr="007F01DD">
        <w:rPr>
          <w:rFonts w:ascii="Times New Roman" w:hAnsi="Times New Roman" w:cs="Times New Roman"/>
          <w:bCs w:val="0"/>
          <w:noProof/>
          <w:color w:val="auto"/>
          <w:sz w:val="24"/>
          <w:szCs w:val="24"/>
        </w:rPr>
        <w:fldChar w:fldCharType="end"/>
      </w:r>
    </w:p>
    <w:p w:rsidR="00F66ED3" w:rsidRPr="008C2C03" w:rsidRDefault="00F66ED3" w:rsidP="00154B7B">
      <w:pPr>
        <w:widowControl w:val="0"/>
        <w:autoSpaceDE w:val="0"/>
        <w:autoSpaceDN w:val="0"/>
        <w:adjustRightInd w:val="0"/>
        <w:spacing w:before="240" w:after="0" w:line="240" w:lineRule="auto"/>
        <w:jc w:val="both"/>
        <w:rPr>
          <w:rFonts w:ascii="Times New Roman" w:hAnsi="Times New Roman" w:cs="Times New Roman"/>
          <w:b/>
          <w:noProof/>
          <w:sz w:val="24"/>
          <w:szCs w:val="24"/>
        </w:rPr>
      </w:pPr>
    </w:p>
    <w:p w:rsidR="00983759" w:rsidRPr="00B425BB" w:rsidRDefault="008C2C03">
      <w:pPr>
        <w:rPr>
          <w:rFonts w:ascii="Times New Roman" w:eastAsiaTheme="minorEastAsia" w:hAnsi="Times New Roman" w:cs="Times New Roman"/>
          <w:b/>
          <w:noProof/>
          <w:sz w:val="24"/>
          <w:szCs w:val="24"/>
        </w:rPr>
      </w:pPr>
      <m:oMathPara>
        <m:oMathParaPr>
          <m:jc m:val="left"/>
        </m:oMathParaPr>
        <m:oMath>
          <m:r>
            <m:rPr>
              <m:sty m:val="bi"/>
            </m:rPr>
            <w:rPr>
              <w:rFonts w:ascii="Cambria Math" w:hAnsi="Cambria Math" w:cs="Times New Roman"/>
              <w:sz w:val="24"/>
              <w:szCs w:val="24"/>
            </w:rPr>
            <m:t>DER=</m:t>
          </m:r>
          <m:f>
            <m:fPr>
              <m:ctrlPr>
                <w:rPr>
                  <w:rFonts w:ascii="Cambria Math" w:hAnsi="Cambria Math" w:cs="Times New Roman"/>
                  <w:b/>
                  <w:i/>
                  <w:sz w:val="24"/>
                  <w:szCs w:val="24"/>
                </w:rPr>
              </m:ctrlPr>
            </m:fPr>
            <m:num>
              <m:r>
                <m:rPr>
                  <m:sty m:val="bi"/>
                </m:rPr>
                <w:rPr>
                  <w:rFonts w:ascii="Cambria Math" w:hAnsi="Cambria Math" w:cs="Times New Roman"/>
                  <w:sz w:val="24"/>
                  <w:szCs w:val="24"/>
                </w:rPr>
                <m:t>Total Debt</m:t>
              </m:r>
            </m:num>
            <m:den>
              <m:r>
                <m:rPr>
                  <m:sty m:val="bi"/>
                </m:rPr>
                <w:rPr>
                  <w:rFonts w:ascii="Cambria Math" w:hAnsi="Cambria Math" w:cs="Times New Roman"/>
                  <w:sz w:val="24"/>
                  <w:szCs w:val="24"/>
                </w:rPr>
                <m:t>Total Equity</m:t>
              </m:r>
            </m:den>
          </m:f>
        </m:oMath>
      </m:oMathPara>
    </w:p>
    <w:p w:rsidR="008C2C03" w:rsidRPr="00983759" w:rsidRDefault="00983759" w:rsidP="00B425BB">
      <w:pPr>
        <w:widowControl w:val="0"/>
        <w:autoSpaceDE w:val="0"/>
        <w:autoSpaceDN w:val="0"/>
        <w:adjustRightInd w:val="0"/>
        <w:spacing w:before="240"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Data perhitungan Debt on Equity Ratio (DE</w:t>
      </w:r>
      <w:r w:rsidR="00B425BB">
        <w:rPr>
          <w:rFonts w:ascii="Times New Roman" w:hAnsi="Times New Roman" w:cs="Times New Roman"/>
          <w:b/>
          <w:noProof/>
          <w:sz w:val="24"/>
          <w:szCs w:val="24"/>
        </w:rPr>
        <w:t>R)</w:t>
      </w:r>
    </w:p>
    <w:tbl>
      <w:tblPr>
        <w:tblW w:w="8963" w:type="dxa"/>
        <w:tblInd w:w="-176" w:type="dxa"/>
        <w:tblLook w:val="04A0" w:firstRow="1" w:lastRow="0" w:firstColumn="1" w:lastColumn="0" w:noHBand="0" w:noVBand="1"/>
      </w:tblPr>
      <w:tblGrid>
        <w:gridCol w:w="710"/>
        <w:gridCol w:w="1005"/>
        <w:gridCol w:w="1011"/>
        <w:gridCol w:w="2552"/>
        <w:gridCol w:w="2693"/>
        <w:gridCol w:w="992"/>
      </w:tblGrid>
      <w:tr w:rsidR="00921AED" w:rsidRPr="00C45E44" w:rsidTr="008C2C03">
        <w:trPr>
          <w:trHeight w:val="300"/>
          <w:tblHead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AED" w:rsidRPr="00C45E44" w:rsidRDefault="00921AED" w:rsidP="00921AED">
            <w:pPr>
              <w:spacing w:after="0" w:line="240" w:lineRule="auto"/>
              <w:jc w:val="center"/>
              <w:rPr>
                <w:rFonts w:ascii="Times New Roman" w:eastAsia="Times New Roman" w:hAnsi="Times New Roman" w:cs="Times New Roman"/>
                <w:b/>
                <w:color w:val="000000"/>
                <w:lang w:eastAsia="id-ID"/>
              </w:rPr>
            </w:pPr>
            <w:r w:rsidRPr="00C45E44">
              <w:rPr>
                <w:rFonts w:ascii="Times New Roman" w:eastAsia="Times New Roman" w:hAnsi="Times New Roman" w:cs="Times New Roman"/>
                <w:b/>
                <w:color w:val="000000"/>
                <w:lang w:eastAsia="id-ID"/>
              </w:rPr>
              <w:t>NO</w:t>
            </w:r>
          </w:p>
        </w:tc>
        <w:tc>
          <w:tcPr>
            <w:tcW w:w="1005"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C45E44" w:rsidRDefault="00921AED" w:rsidP="00921AED">
            <w:pPr>
              <w:spacing w:after="0" w:line="240" w:lineRule="auto"/>
              <w:rPr>
                <w:rFonts w:ascii="Times New Roman" w:eastAsia="Times New Roman" w:hAnsi="Times New Roman" w:cs="Times New Roman"/>
                <w:b/>
                <w:color w:val="000000"/>
                <w:lang w:eastAsia="id-ID"/>
              </w:rPr>
            </w:pPr>
            <w:r w:rsidRPr="00C45E44">
              <w:rPr>
                <w:rFonts w:ascii="Times New Roman" w:eastAsia="Times New Roman" w:hAnsi="Times New Roman" w:cs="Times New Roman"/>
                <w:b/>
                <w:color w:val="000000"/>
                <w:lang w:eastAsia="id-ID"/>
              </w:rPr>
              <w:t>KODE</w:t>
            </w:r>
          </w:p>
        </w:tc>
        <w:tc>
          <w:tcPr>
            <w:tcW w:w="1011"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C45E44" w:rsidRDefault="00921AED" w:rsidP="00921AED">
            <w:pPr>
              <w:spacing w:after="0" w:line="240" w:lineRule="auto"/>
              <w:jc w:val="center"/>
              <w:rPr>
                <w:rFonts w:ascii="Times New Roman" w:eastAsia="Times New Roman" w:hAnsi="Times New Roman" w:cs="Times New Roman"/>
                <w:b/>
                <w:color w:val="000000"/>
                <w:lang w:eastAsia="id-ID"/>
              </w:rPr>
            </w:pPr>
            <w:r w:rsidRPr="00C45E44">
              <w:rPr>
                <w:rFonts w:ascii="Times New Roman" w:eastAsia="Times New Roman" w:hAnsi="Times New Roman" w:cs="Times New Roman"/>
                <w:b/>
                <w:color w:val="000000"/>
                <w:lang w:eastAsia="id-ID"/>
              </w:rPr>
              <w:t>TAHUN</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C45E44" w:rsidRDefault="00921AED" w:rsidP="00921AED">
            <w:pPr>
              <w:spacing w:after="0" w:line="240" w:lineRule="auto"/>
              <w:rPr>
                <w:rFonts w:ascii="Times New Roman" w:eastAsia="Times New Roman" w:hAnsi="Times New Roman" w:cs="Times New Roman"/>
                <w:b/>
                <w:bCs/>
                <w:color w:val="000000"/>
                <w:lang w:eastAsia="id-ID"/>
              </w:rPr>
            </w:pPr>
            <w:r w:rsidRPr="00C45E44">
              <w:rPr>
                <w:rFonts w:ascii="Times New Roman" w:eastAsia="Times New Roman" w:hAnsi="Times New Roman" w:cs="Times New Roman"/>
                <w:b/>
                <w:bCs/>
                <w:color w:val="000000"/>
                <w:lang w:eastAsia="id-ID"/>
              </w:rPr>
              <w:t>TOTAL DEBT</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C45E44" w:rsidRDefault="00921AED" w:rsidP="00921AED">
            <w:pPr>
              <w:spacing w:after="0" w:line="240" w:lineRule="auto"/>
              <w:rPr>
                <w:rFonts w:ascii="Times New Roman" w:eastAsia="Times New Roman" w:hAnsi="Times New Roman" w:cs="Times New Roman"/>
                <w:b/>
                <w:bCs/>
                <w:color w:val="000000"/>
                <w:lang w:eastAsia="id-ID"/>
              </w:rPr>
            </w:pPr>
            <w:r w:rsidRPr="00C45E44">
              <w:rPr>
                <w:rFonts w:ascii="Times New Roman" w:eastAsia="Times New Roman" w:hAnsi="Times New Roman" w:cs="Times New Roman"/>
                <w:b/>
                <w:bCs/>
                <w:color w:val="000000"/>
                <w:lang w:eastAsia="id-ID"/>
              </w:rPr>
              <w:t>TOTAL EQUITY</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C45E44" w:rsidRDefault="00921AED" w:rsidP="00921AED">
            <w:pPr>
              <w:spacing w:after="0" w:line="240" w:lineRule="auto"/>
              <w:jc w:val="center"/>
              <w:rPr>
                <w:rFonts w:ascii="Times New Roman" w:eastAsia="Times New Roman" w:hAnsi="Times New Roman" w:cs="Times New Roman"/>
                <w:b/>
                <w:bCs/>
                <w:color w:val="000000"/>
                <w:lang w:eastAsia="id-ID"/>
              </w:rPr>
            </w:pPr>
            <w:r w:rsidRPr="00C45E44">
              <w:rPr>
                <w:rFonts w:ascii="Times New Roman" w:eastAsia="Times New Roman" w:hAnsi="Times New Roman" w:cs="Times New Roman"/>
                <w:b/>
                <w:bCs/>
                <w:color w:val="000000"/>
                <w:lang w:eastAsia="id-ID"/>
              </w:rPr>
              <w:t>X3</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AKKU</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349.297.058.284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587.402.297.413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0,59</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134.896.853.532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591.654.282.984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0,23</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260.707.002.887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470.082.748.162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0,55</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292.011.350.827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434.388.357.866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0,67</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287.345.834.856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430.268.184.157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0,67</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ARTA</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66.308.261.273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372.762.117.283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0,18</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51.589.144.973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342.691.195.224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0,15</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20.053.866.922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362.295.131.203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0,06</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14.064.729.498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346.665.171.727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0,04</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18.416.560.933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272.090.653.228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0,07</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3</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BAYU</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377.374.357.637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437.820.725.995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0,86</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294.478.835.659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398.130.555.576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0,74</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278.986.637.374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456.122.492.195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0,61</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377.064.430.626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415.912.240.510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0,91</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431.771.770.724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451.767.401.489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0,96</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4</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BLTZ</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673.490.554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1.243.827.414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0,54</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1.636.938.443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796.355.770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2,06</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1.871.329.929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531.779.712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3,52</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1.808.486.041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472.960.212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3,82</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1.681.347.189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458.073.198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3,67</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5</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BUVA</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1.962.668.897.974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2.227.824.166.407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0,88</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1.815.532.843.199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461.687.352.698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3,93</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1.826.468.187.202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36.391.210.927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50,19</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2.002.870.103.171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-Rp            159.089.134.020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-12,59</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751.990.993.650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956.258.426.862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0,79</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6</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CLAY</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475.190.012.906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193.671.578.761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2,45</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506.548.139.835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114.757.371.008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4,41</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564.747.416.739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39.928.279.706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14,14</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599.121.925.112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-Rp                1.001.131.762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-598,44</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561.761.061.041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5.973.067.135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94,05</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7</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DFAM</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239.243.757.049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94.246.304.804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2,54</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226.527.015.574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81.870.084.161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2,77</w:t>
            </w:r>
          </w:p>
        </w:tc>
      </w:tr>
      <w:tr w:rsidR="00921AED" w:rsidRPr="00921AED" w:rsidTr="00B425BB">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202.049.910.225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69.938.658.192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2,89</w:t>
            </w:r>
          </w:p>
        </w:tc>
      </w:tr>
      <w:tr w:rsidR="00921AED" w:rsidRPr="00921AED" w:rsidTr="00B425BB">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208.073.017.327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53.036.920.263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3,92</w:t>
            </w:r>
          </w:p>
        </w:tc>
      </w:tr>
      <w:tr w:rsidR="00921AED" w:rsidRPr="00921AED" w:rsidTr="00B425BB">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209.607.273.793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38.211.348.943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5,49</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8</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EAST</w:t>
            </w:r>
          </w:p>
        </w:tc>
        <w:tc>
          <w:tcPr>
            <w:tcW w:w="1011"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65.704.070.580 </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241.079.988.751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0,27</w:t>
            </w:r>
          </w:p>
        </w:tc>
      </w:tr>
      <w:tr w:rsidR="00921AED" w:rsidRPr="00921AED" w:rsidTr="00C45E44">
        <w:trPr>
          <w:trHeight w:val="300"/>
        </w:trPr>
        <w:tc>
          <w:tcPr>
            <w:tcW w:w="710" w:type="dxa"/>
            <w:tcBorders>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17.993.384.605 </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244.835.049.438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0,07</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14.141.062.805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245.551.916.306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0,06</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24.290.207.329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249.699.923.628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0,10</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21.303.346.676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462.164.706.247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0,05</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9</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FAST</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1.745.112.819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1.246.684.201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1,40</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2.480.315.459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1.659.572.605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1,49</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2.383.578.094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1.117.483.292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2,13</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2.761.382.295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1.061.022.744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2,60</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3.186.666.815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723.877.476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4,40</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10</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FITT</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23.068.864.044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37.769.825.208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0,61</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32.393.495.681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29.191.550.256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1,11</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28.476.506.253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38.089.147.919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0,75</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26.584.021.280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35.352.846.497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0,75</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29.650.713.946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28.157.601.907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1,05</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11</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HRME</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226.967.340.957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710.673.102.885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0,32</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246.800.252.036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684.836.671.920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0,36</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270.166.339.595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655.434.714.504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0,41</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288.807.356.009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664.316.432.779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0,43</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278.628.759.654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640.874.067.346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0,43</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12</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JGLE</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1.246.751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2.161.311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0,58</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1.273.853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2.046.999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0,62</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1.102.345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1.947.790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0,57</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521.348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1.189.099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0,44</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48.245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1.138.487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0,04</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13</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JIHD</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1.854.577.060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4.989.924.831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0,37</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1.840.934.731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w:t>
            </w:r>
            <w:r>
              <w:rPr>
                <w:rFonts w:ascii="Times New Roman" w:eastAsia="Times New Roman" w:hAnsi="Times New Roman" w:cs="Times New Roman"/>
                <w:color w:val="000000"/>
                <w:lang w:eastAsia="id-ID"/>
              </w:rPr>
              <w:t xml:space="preserve">        </w:t>
            </w:r>
            <w:r w:rsidRPr="00921AED">
              <w:rPr>
                <w:rFonts w:ascii="Times New Roman" w:eastAsia="Times New Roman" w:hAnsi="Times New Roman" w:cs="Times New Roman"/>
                <w:color w:val="000000"/>
                <w:lang w:eastAsia="id-ID"/>
              </w:rPr>
              <w:t xml:space="preserve">4.878.438.035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0,38</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1.836.110.280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4.773.260.748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0,38</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1.852.972.316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4.725.855.356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0,39</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1.803.560.862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4.726.364.325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0,38</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14</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JSPT</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2.287.068.867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3.304.149.848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0,69</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2.735.056.960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3.016.577.600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0,91</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2.973.906.693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2.708.632.030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1,10</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3.382.102.301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2.701.248.239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1,25</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3.636.019.700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2.637.799.015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1,38</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15</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KPIG</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5.493.772.770.208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23.081.093.801.439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0,24</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6.148.351.780.187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23.279.260.210.587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0,26</w:t>
            </w:r>
          </w:p>
        </w:tc>
      </w:tr>
      <w:tr w:rsidR="00921AED" w:rsidRPr="00921AED" w:rsidTr="00B425BB">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6.440.802.030.527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24.471.207.064.671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0,26</w:t>
            </w:r>
          </w:p>
        </w:tc>
      </w:tr>
      <w:tr w:rsidR="00921AED" w:rsidRPr="00921AED" w:rsidTr="00B425BB">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6.468.099.881.938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25.487.660.564.217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0,25</w:t>
            </w:r>
          </w:p>
        </w:tc>
      </w:tr>
      <w:tr w:rsidR="00921AED" w:rsidRPr="00921AED" w:rsidTr="00B425BB">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6.721.228.664.101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26.753.910.693.422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0,25</w:t>
            </w:r>
          </w:p>
        </w:tc>
      </w:tr>
      <w:tr w:rsidR="00921AED" w:rsidRPr="00921AED"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16</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MAPB</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          831.592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          1.235.695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0,67</w:t>
            </w:r>
          </w:p>
        </w:tc>
      </w:tr>
      <w:tr w:rsidR="00921AED" w:rsidRPr="00921AED" w:rsidTr="008C2C03">
        <w:trPr>
          <w:trHeight w:val="300"/>
        </w:trPr>
        <w:tc>
          <w:tcPr>
            <w:tcW w:w="710" w:type="dxa"/>
            <w:tcBorders>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left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1.421.805 </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1.020.083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1,39</w:t>
            </w:r>
          </w:p>
        </w:tc>
      </w:tr>
      <w:tr w:rsidR="00921AED" w:rsidRPr="00921AED" w:rsidTr="008C2C03">
        <w:trPr>
          <w:trHeight w:val="300"/>
        </w:trPr>
        <w:tc>
          <w:tcPr>
            <w:tcW w:w="710" w:type="dxa"/>
            <w:tcBorders>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1.211.049 </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1.026.902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1,18</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1.402.437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1.175.194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1,19</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1.557.966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1.686.756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0,92</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17</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MINA</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5.432.601.274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162.061.927.240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0,03</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4.949.334.264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110.956.830.625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0,04</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6.892.289.853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104.501.405.575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0,07</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7.509.040.857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99.691.487.535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0,08</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8.715.795.072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96.669.485.644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0,09</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18</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NATO</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4.786.805.291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806.676.811.207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0,01</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1.175.133.924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807.595.396.114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0,00</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2.744.073.437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801.623.258.970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0,00</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2.097.260.277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800.120.706.671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0,00</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2.902.076.951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800.353.784.650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0,00</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19</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PANR</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1.184.565.998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963.240.692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1,23</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1.058.362.855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708.611.442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1,49</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925.082.511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w:t>
            </w:r>
            <w:r>
              <w:rPr>
                <w:rFonts w:ascii="Times New Roman" w:eastAsia="Times New Roman" w:hAnsi="Times New Roman" w:cs="Times New Roman"/>
                <w:color w:val="000000"/>
                <w:lang w:eastAsia="id-ID"/>
              </w:rPr>
              <w:t xml:space="preserve">                 </w:t>
            </w:r>
            <w:r w:rsidRPr="00921AED">
              <w:rPr>
                <w:rFonts w:ascii="Times New Roman" w:eastAsia="Times New Roman" w:hAnsi="Times New Roman" w:cs="Times New Roman"/>
                <w:color w:val="000000"/>
                <w:lang w:eastAsia="id-ID"/>
              </w:rPr>
              <w:t xml:space="preserve">540.996.314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1,71</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970.205.949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563.710.799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1,72</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930.101.652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706.000.586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1,32</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PDES</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253.625.707.915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197.581.194.661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1,28</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244.450.842.556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94.982.443.232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2,57</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254.089.789.510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33.105.485.118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7,68</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230.837.760.981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35.323.038.693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6,54</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193.806.854.533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72.108.236.302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2,69</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21</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PGLI</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26.482.248.575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63.726.119.668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0,42</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28.473.677.239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58.187.567.121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0,49</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32.785.535.098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67.706.004.821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0,48</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42.099.188.746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68.624.089.726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0,61</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28.599.880.971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16.773.579.455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1,71</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22</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PJAA</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1.945.232.867.688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2.150.682.077.460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0,90</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2.280.833.275.498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1.761.785.544.559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1,29</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2.931.256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1.492.819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1,96</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2.331.855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1.560.929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1,49</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2.075.180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1.668.240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1,24</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23</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PLAN</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23.604.648.651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35.557.886.881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0,66</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24.191.883.822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64.156.091.860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0,38</w:t>
            </w:r>
          </w:p>
        </w:tc>
      </w:tr>
      <w:tr w:rsidR="00921AED" w:rsidRPr="00921AED" w:rsidTr="00B425BB">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25.320.187.693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63.151.410.375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0,40</w:t>
            </w:r>
          </w:p>
        </w:tc>
      </w:tr>
      <w:tr w:rsidR="00921AED" w:rsidRPr="00921AED" w:rsidTr="00B425BB">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27.258.927.740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60.968.457.239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0,45</w:t>
            </w:r>
          </w:p>
        </w:tc>
      </w:tr>
      <w:tr w:rsidR="00921AED" w:rsidRPr="00921AED" w:rsidTr="00B425BB">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27.062.797.281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59.950.349.035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0,45</w:t>
            </w:r>
          </w:p>
        </w:tc>
      </w:tr>
      <w:tr w:rsidR="00921AED" w:rsidRPr="00921AED" w:rsidTr="008C2C03">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24</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PNSE</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197.249.336.258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263.240.345.291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0,75</w:t>
            </w:r>
          </w:p>
        </w:tc>
      </w:tr>
      <w:tr w:rsidR="00921AED" w:rsidRPr="00921AED" w:rsidTr="008C2C03">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188.953.693.217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214.887.218.760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0,88</w:t>
            </w:r>
          </w:p>
        </w:tc>
      </w:tr>
      <w:tr w:rsidR="00921AED" w:rsidRPr="00921AED" w:rsidTr="008C2C03">
        <w:trPr>
          <w:trHeight w:val="300"/>
        </w:trPr>
        <w:tc>
          <w:tcPr>
            <w:tcW w:w="710" w:type="dxa"/>
            <w:tcBorders>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left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196.055.391.132 </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186.449.119.935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1,05</w:t>
            </w:r>
          </w:p>
        </w:tc>
      </w:tr>
      <w:tr w:rsidR="00921AED" w:rsidRPr="00921AED" w:rsidTr="00C45E44">
        <w:trPr>
          <w:trHeight w:val="300"/>
        </w:trPr>
        <w:tc>
          <w:tcPr>
            <w:tcW w:w="710" w:type="dxa"/>
            <w:tcBorders>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195.793.623.346 </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176.895.931.579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1,11</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167.809.934.457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200.411.395.924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0,84</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25</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PSKT</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66.196.469.522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398.343.676.501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0,17</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67.269.583.952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369.160.960.416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0,18</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59.833.011.007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357.367.638.049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0,17</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66.995.443.377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350.871.289.865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0,19</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59.752.797.888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340.150.064.831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0,18</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26</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PTSP</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162.093.684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190.417.588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0,85</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234.978.908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w:t>
            </w:r>
            <w:r>
              <w:rPr>
                <w:rFonts w:ascii="Times New Roman" w:eastAsia="Times New Roman" w:hAnsi="Times New Roman" w:cs="Times New Roman"/>
                <w:color w:val="000000"/>
                <w:lang w:eastAsia="id-ID"/>
              </w:rPr>
              <w:t xml:space="preserve">        </w:t>
            </w:r>
            <w:r w:rsidRPr="00921AED">
              <w:rPr>
                <w:rFonts w:ascii="Times New Roman" w:eastAsia="Times New Roman" w:hAnsi="Times New Roman" w:cs="Times New Roman"/>
                <w:color w:val="000000"/>
                <w:lang w:eastAsia="id-ID"/>
              </w:rPr>
              <w:t xml:space="preserve">145.509.852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1,61</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195.313.251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127.878.110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1,53</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156.645.405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921AED">
              <w:rPr>
                <w:rFonts w:ascii="Times New Roman" w:eastAsia="Times New Roman" w:hAnsi="Times New Roman" w:cs="Times New Roman"/>
                <w:color w:val="000000"/>
                <w:lang w:eastAsia="id-ID"/>
              </w:rPr>
              <w:t xml:space="preserve">135.076.101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1,16</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178.083.340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150.851.606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1,18</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27</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PZZA</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769.296.474.698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1.339.875.434.340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0,57</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1.080.898.528.336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1.150.367.810.119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0,94</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974.961.218.070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1.224.108.914.953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0,80</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1.336.677.280.440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1.172.921.203.378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1,14</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w:t>
            </w:r>
            <w:r w:rsidR="004B06EC">
              <w:rPr>
                <w:rFonts w:ascii="Times New Roman" w:eastAsia="Times New Roman" w:hAnsi="Times New Roman" w:cs="Times New Roman"/>
                <w:color w:val="000000"/>
                <w:lang w:eastAsia="id-ID"/>
              </w:rPr>
              <w:t xml:space="preserve">  </w:t>
            </w:r>
            <w:r w:rsidRPr="00921AED">
              <w:rPr>
                <w:rFonts w:ascii="Times New Roman" w:eastAsia="Times New Roman" w:hAnsi="Times New Roman" w:cs="Times New Roman"/>
                <w:color w:val="000000"/>
                <w:lang w:eastAsia="id-ID"/>
              </w:rPr>
              <w:t xml:space="preserve">1.271.217.226.098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1.076.276.023.698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1,18</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28</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SHID</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540.425.526.371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935.030.656.418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0,58</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546.746.857.956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875.305.536.145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0,62</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532.189.995.376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812.359.045.801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0,66</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521.563.014.488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4B06EC">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782.181.712.763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0,67</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504.544.035.865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759.613.178.803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0,66</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29</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SNLK</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6.927.662.996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122.375.612.874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0,06</w:t>
            </w:r>
          </w:p>
        </w:tc>
      </w:tr>
      <w:tr w:rsidR="00921AED" w:rsidRPr="00921AED" w:rsidTr="00C45E44">
        <w:trPr>
          <w:trHeight w:val="300"/>
        </w:trPr>
        <w:tc>
          <w:tcPr>
            <w:tcW w:w="710" w:type="dxa"/>
            <w:tcBorders>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55.746.105.547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142.223.688.766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0,39</w:t>
            </w:r>
          </w:p>
        </w:tc>
      </w:tr>
      <w:tr w:rsidR="00921AED" w:rsidRPr="00921AED" w:rsidTr="00C45E44">
        <w:trPr>
          <w:trHeight w:val="300"/>
        </w:trPr>
        <w:tc>
          <w:tcPr>
            <w:tcW w:w="710" w:type="dxa"/>
            <w:tcBorders>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50.894.320.722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154.528.203.772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0,33</w:t>
            </w:r>
          </w:p>
        </w:tc>
      </w:tr>
      <w:tr w:rsidR="00921AED" w:rsidRPr="00921AED" w:rsidTr="00C45E44">
        <w:trPr>
          <w:trHeight w:val="300"/>
        </w:trPr>
        <w:tc>
          <w:tcPr>
            <w:tcW w:w="710" w:type="dxa"/>
            <w:tcBorders>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53.363.783.090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149.675.807.501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0,36</w:t>
            </w:r>
          </w:p>
        </w:tc>
      </w:tr>
      <w:tr w:rsidR="00921AED" w:rsidRPr="00921AED" w:rsidTr="00C45E44">
        <w:trPr>
          <w:trHeight w:val="300"/>
        </w:trPr>
        <w:tc>
          <w:tcPr>
            <w:tcW w:w="710" w:type="dxa"/>
            <w:tcBorders>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47.960.986.890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169.662.166.716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0,28</w:t>
            </w:r>
          </w:p>
        </w:tc>
      </w:tr>
      <w:tr w:rsidR="00921AED" w:rsidRPr="00921AED" w:rsidTr="00C45E44">
        <w:trPr>
          <w:trHeight w:val="300"/>
        </w:trPr>
        <w:tc>
          <w:tcPr>
            <w:tcW w:w="710" w:type="dxa"/>
            <w:tcBorders>
              <w:top w:val="single" w:sz="4" w:space="0" w:color="auto"/>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30</w:t>
            </w:r>
          </w:p>
        </w:tc>
        <w:tc>
          <w:tcPr>
            <w:tcW w:w="1005" w:type="dxa"/>
            <w:tcBorders>
              <w:top w:val="single" w:sz="4" w:space="0" w:color="auto"/>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SOTS</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2019</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124.004.087.201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308.371.909.653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0,40</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2020</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137.150.357.892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280.747.560.264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0,49</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2021</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154.833.436.097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258.057.809.647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0,60</w:t>
            </w:r>
          </w:p>
        </w:tc>
      </w:tr>
      <w:tr w:rsidR="00921AED" w:rsidRPr="00921AED" w:rsidTr="00C45E44">
        <w:trPr>
          <w:trHeight w:val="300"/>
        </w:trPr>
        <w:tc>
          <w:tcPr>
            <w:tcW w:w="710" w:type="dxa"/>
            <w:tcBorders>
              <w:top w:val="nil"/>
              <w:left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2022</w:t>
            </w:r>
          </w:p>
        </w:tc>
        <w:tc>
          <w:tcPr>
            <w:tcW w:w="255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163.246.710.082 </w:t>
            </w:r>
          </w:p>
        </w:tc>
        <w:tc>
          <w:tcPr>
            <w:tcW w:w="2693"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241.769.931.985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0,68</w:t>
            </w:r>
          </w:p>
        </w:tc>
      </w:tr>
      <w:tr w:rsidR="00921AED" w:rsidRPr="00921AED" w:rsidTr="00C45E4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p>
        </w:tc>
        <w:tc>
          <w:tcPr>
            <w:tcW w:w="1005"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921AED">
            <w:pPr>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2023</w:t>
            </w:r>
          </w:p>
        </w:tc>
        <w:tc>
          <w:tcPr>
            <w:tcW w:w="2552"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169.105.089.633 </w:t>
            </w:r>
          </w:p>
        </w:tc>
        <w:tc>
          <w:tcPr>
            <w:tcW w:w="2693" w:type="dxa"/>
            <w:tcBorders>
              <w:top w:val="nil"/>
              <w:left w:val="nil"/>
              <w:bottom w:val="single" w:sz="4" w:space="0" w:color="auto"/>
              <w:right w:val="single" w:sz="4" w:space="0" w:color="auto"/>
            </w:tcBorders>
            <w:shd w:val="clear" w:color="000000" w:fill="FFFFFF"/>
            <w:noWrap/>
            <w:vAlign w:val="bottom"/>
            <w:hideMark/>
          </w:tcPr>
          <w:p w:rsidR="00921AED" w:rsidRPr="00921AED" w:rsidRDefault="00921AED" w:rsidP="00921AED">
            <w:pPr>
              <w:spacing w:after="0" w:line="240" w:lineRule="auto"/>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 xml:space="preserve"> Rp          228.034.843.175 </w:t>
            </w:r>
          </w:p>
        </w:tc>
        <w:tc>
          <w:tcPr>
            <w:tcW w:w="992" w:type="dxa"/>
            <w:tcBorders>
              <w:top w:val="nil"/>
              <w:left w:val="nil"/>
              <w:bottom w:val="single" w:sz="4" w:space="0" w:color="auto"/>
              <w:right w:val="single" w:sz="4" w:space="0" w:color="auto"/>
            </w:tcBorders>
            <w:shd w:val="clear" w:color="000000" w:fill="FFFFFF"/>
            <w:noWrap/>
            <w:vAlign w:val="center"/>
            <w:hideMark/>
          </w:tcPr>
          <w:p w:rsidR="00921AED" w:rsidRPr="00921AED" w:rsidRDefault="00921AED" w:rsidP="007F01DD">
            <w:pPr>
              <w:keepNext/>
              <w:spacing w:after="0" w:line="240" w:lineRule="auto"/>
              <w:jc w:val="center"/>
              <w:rPr>
                <w:rFonts w:ascii="Times New Roman" w:eastAsia="Times New Roman" w:hAnsi="Times New Roman" w:cs="Times New Roman"/>
                <w:color w:val="000000"/>
                <w:lang w:eastAsia="id-ID"/>
              </w:rPr>
            </w:pPr>
            <w:r w:rsidRPr="00921AED">
              <w:rPr>
                <w:rFonts w:ascii="Times New Roman" w:eastAsia="Times New Roman" w:hAnsi="Times New Roman" w:cs="Times New Roman"/>
                <w:color w:val="000000"/>
                <w:lang w:eastAsia="id-ID"/>
              </w:rPr>
              <w:t>0,74</w:t>
            </w:r>
          </w:p>
        </w:tc>
      </w:tr>
    </w:tbl>
    <w:p w:rsidR="00B425BB" w:rsidRDefault="00B425BB" w:rsidP="00154B7B">
      <w:pPr>
        <w:widowControl w:val="0"/>
        <w:autoSpaceDE w:val="0"/>
        <w:autoSpaceDN w:val="0"/>
        <w:adjustRightInd w:val="0"/>
        <w:spacing w:before="240" w:after="0" w:line="240" w:lineRule="auto"/>
        <w:jc w:val="both"/>
        <w:rPr>
          <w:rFonts w:ascii="Times New Roman" w:hAnsi="Times New Roman" w:cs="Times New Roman"/>
          <w:b/>
          <w:noProof/>
          <w:sz w:val="24"/>
          <w:szCs w:val="24"/>
        </w:rPr>
      </w:pPr>
    </w:p>
    <w:p w:rsidR="007F01DD" w:rsidRDefault="007F01DD" w:rsidP="00154B7B">
      <w:pPr>
        <w:widowControl w:val="0"/>
        <w:autoSpaceDE w:val="0"/>
        <w:autoSpaceDN w:val="0"/>
        <w:adjustRightInd w:val="0"/>
        <w:spacing w:before="240" w:after="0" w:line="240" w:lineRule="auto"/>
        <w:jc w:val="both"/>
        <w:rPr>
          <w:rFonts w:ascii="Times New Roman" w:hAnsi="Times New Roman" w:cs="Times New Roman"/>
          <w:b/>
          <w:noProof/>
          <w:sz w:val="24"/>
          <w:szCs w:val="24"/>
        </w:rPr>
      </w:pPr>
    </w:p>
    <w:p w:rsidR="007F01DD" w:rsidRDefault="007F01DD" w:rsidP="007F01DD">
      <w:pPr>
        <w:pStyle w:val="Caption"/>
        <w:rPr>
          <w:rFonts w:ascii="Times New Roman" w:hAnsi="Times New Roman" w:cs="Times New Roman"/>
          <w:bCs w:val="0"/>
          <w:noProof/>
          <w:color w:val="auto"/>
          <w:sz w:val="24"/>
          <w:szCs w:val="24"/>
        </w:rPr>
      </w:pPr>
    </w:p>
    <w:p w:rsidR="00F66ED3" w:rsidRPr="007F01DD" w:rsidRDefault="007F01DD" w:rsidP="007F01DD">
      <w:pPr>
        <w:pStyle w:val="Caption"/>
        <w:rPr>
          <w:rFonts w:ascii="Times New Roman" w:hAnsi="Times New Roman" w:cs="Times New Roman"/>
          <w:bCs w:val="0"/>
          <w:noProof/>
          <w:color w:val="auto"/>
          <w:sz w:val="24"/>
          <w:szCs w:val="24"/>
        </w:rPr>
      </w:pPr>
      <w:bookmarkStart w:id="13" w:name="_Toc170333754"/>
      <w:bookmarkStart w:id="14" w:name="_Toc170361384"/>
      <w:bookmarkStart w:id="15" w:name="_Toc171443937"/>
      <w:r w:rsidRPr="007F01DD">
        <w:rPr>
          <w:rFonts w:ascii="Times New Roman" w:hAnsi="Times New Roman" w:cs="Times New Roman"/>
          <w:bCs w:val="0"/>
          <w:noProof/>
          <w:color w:val="auto"/>
          <w:sz w:val="24"/>
          <w:szCs w:val="24"/>
        </w:rPr>
        <w:lastRenderedPageBreak/>
        <w:t xml:space="preserve">Lampiran </w:t>
      </w:r>
      <w:r w:rsidRPr="007F01DD">
        <w:rPr>
          <w:rFonts w:ascii="Times New Roman" w:hAnsi="Times New Roman" w:cs="Times New Roman"/>
          <w:bCs w:val="0"/>
          <w:noProof/>
          <w:color w:val="auto"/>
          <w:sz w:val="24"/>
          <w:szCs w:val="24"/>
        </w:rPr>
        <w:fldChar w:fldCharType="begin"/>
      </w:r>
      <w:r w:rsidRPr="007F01DD">
        <w:rPr>
          <w:rFonts w:ascii="Times New Roman" w:hAnsi="Times New Roman" w:cs="Times New Roman"/>
          <w:bCs w:val="0"/>
          <w:noProof/>
          <w:color w:val="auto"/>
          <w:sz w:val="24"/>
          <w:szCs w:val="24"/>
        </w:rPr>
        <w:instrText xml:space="preserve"> SEQ Lampiran \* ARABIC </w:instrText>
      </w:r>
      <w:r w:rsidRPr="007F01DD">
        <w:rPr>
          <w:rFonts w:ascii="Times New Roman" w:hAnsi="Times New Roman" w:cs="Times New Roman"/>
          <w:bCs w:val="0"/>
          <w:noProof/>
          <w:color w:val="auto"/>
          <w:sz w:val="24"/>
          <w:szCs w:val="24"/>
        </w:rPr>
        <w:fldChar w:fldCharType="separate"/>
      </w:r>
      <w:r w:rsidR="00A35B8A">
        <w:rPr>
          <w:rFonts w:ascii="Times New Roman" w:hAnsi="Times New Roman" w:cs="Times New Roman"/>
          <w:bCs w:val="0"/>
          <w:noProof/>
          <w:color w:val="auto"/>
          <w:sz w:val="24"/>
          <w:szCs w:val="24"/>
        </w:rPr>
        <w:t>4</w:t>
      </w:r>
      <w:bookmarkEnd w:id="13"/>
      <w:bookmarkEnd w:id="14"/>
      <w:bookmarkEnd w:id="15"/>
      <w:r w:rsidRPr="007F01DD">
        <w:rPr>
          <w:rFonts w:ascii="Times New Roman" w:hAnsi="Times New Roman" w:cs="Times New Roman"/>
          <w:bCs w:val="0"/>
          <w:noProof/>
          <w:color w:val="auto"/>
          <w:sz w:val="24"/>
          <w:szCs w:val="24"/>
        </w:rPr>
        <w:fldChar w:fldCharType="end"/>
      </w:r>
    </w:p>
    <w:p w:rsidR="00F66ED3" w:rsidRPr="008C2C03" w:rsidRDefault="00F66ED3" w:rsidP="00154B7B">
      <w:pPr>
        <w:widowControl w:val="0"/>
        <w:autoSpaceDE w:val="0"/>
        <w:autoSpaceDN w:val="0"/>
        <w:adjustRightInd w:val="0"/>
        <w:spacing w:before="240" w:after="0" w:line="240" w:lineRule="auto"/>
        <w:jc w:val="both"/>
        <w:rPr>
          <w:rFonts w:ascii="Times New Roman" w:hAnsi="Times New Roman" w:cs="Times New Roman"/>
          <w:b/>
          <w:noProof/>
          <w:sz w:val="24"/>
          <w:szCs w:val="24"/>
        </w:rPr>
      </w:pPr>
    </w:p>
    <w:p w:rsidR="00C45E44" w:rsidRPr="008C2C03" w:rsidRDefault="008C2C03">
      <w:pPr>
        <w:rPr>
          <w:rFonts w:ascii="Times New Roman" w:eastAsiaTheme="minorEastAsia" w:hAnsi="Times New Roman" w:cs="Times New Roman"/>
          <w:b/>
          <w:noProof/>
          <w:sz w:val="24"/>
          <w:szCs w:val="24"/>
        </w:rPr>
      </w:pPr>
      <m:oMathPara>
        <m:oMathParaPr>
          <m:jc m:val="left"/>
        </m:oMathParaPr>
        <m:oMath>
          <m:r>
            <m:rPr>
              <m:sty m:val="bi"/>
            </m:rPr>
            <w:rPr>
              <w:rFonts w:ascii="Cambria Math" w:hAnsi="Cambria Math" w:cs="Times New Roman"/>
              <w:sz w:val="24"/>
              <w:szCs w:val="24"/>
            </w:rPr>
            <m:t>OCF=</m:t>
          </m:r>
          <m:f>
            <m:fPr>
              <m:ctrlPr>
                <w:rPr>
                  <w:rFonts w:ascii="Cambria Math" w:hAnsi="Cambria Math" w:cs="Times New Roman"/>
                  <w:b/>
                  <w:i/>
                  <w:sz w:val="24"/>
                  <w:szCs w:val="24"/>
                </w:rPr>
              </m:ctrlPr>
            </m:fPr>
            <m:num>
              <m:r>
                <m:rPr>
                  <m:sty m:val="bi"/>
                </m:rPr>
                <w:rPr>
                  <w:rFonts w:ascii="Cambria Math" w:hAnsi="Cambria Math" w:cs="Times New Roman"/>
                  <w:sz w:val="24"/>
                  <w:szCs w:val="24"/>
                </w:rPr>
                <m:t>OCF</m:t>
              </m:r>
            </m:num>
            <m:den>
              <m:r>
                <m:rPr>
                  <m:sty m:val="bi"/>
                </m:rPr>
                <w:rPr>
                  <w:rFonts w:ascii="Cambria Math" w:hAnsi="Cambria Math" w:cs="Times New Roman"/>
                  <w:sz w:val="24"/>
                  <w:szCs w:val="24"/>
                </w:rPr>
                <m:t>Total Liabilities</m:t>
              </m:r>
            </m:den>
          </m:f>
        </m:oMath>
      </m:oMathPara>
    </w:p>
    <w:p w:rsidR="008C2C03" w:rsidRDefault="008C2C03" w:rsidP="008C2C03">
      <w:pPr>
        <w:widowControl w:val="0"/>
        <w:autoSpaceDE w:val="0"/>
        <w:autoSpaceDN w:val="0"/>
        <w:adjustRightInd w:val="0"/>
        <w:spacing w:before="240"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Data perhitungan Operating Cash Flow (ocf)</w:t>
      </w:r>
    </w:p>
    <w:p w:rsidR="008C2C03" w:rsidRPr="008C2C03" w:rsidRDefault="008C2C03" w:rsidP="008C2C03">
      <w:pPr>
        <w:widowControl w:val="0"/>
        <w:autoSpaceDE w:val="0"/>
        <w:autoSpaceDN w:val="0"/>
        <w:adjustRightInd w:val="0"/>
        <w:spacing w:before="240" w:after="0" w:line="240" w:lineRule="auto"/>
        <w:jc w:val="center"/>
        <w:rPr>
          <w:rFonts w:ascii="Times New Roman" w:hAnsi="Times New Roman" w:cs="Times New Roman"/>
          <w:b/>
          <w:noProof/>
          <w:sz w:val="24"/>
          <w:szCs w:val="24"/>
        </w:rPr>
      </w:pPr>
      <w:r w:rsidRPr="00B57CC0">
        <w:rPr>
          <w:rFonts w:ascii="Times New Roman" w:hAnsi="Times New Roman" w:cs="Times New Roman"/>
          <w:b/>
          <w:noProof/>
          <w:sz w:val="24"/>
          <w:szCs w:val="24"/>
        </w:rPr>
        <w:t>Perusahaan Subsektor Perhotelan, Restoran dan Pariwisata</w:t>
      </w:r>
      <w:r>
        <w:rPr>
          <w:rFonts w:ascii="Times New Roman" w:hAnsi="Times New Roman" w:cs="Times New Roman"/>
          <w:b/>
          <w:noProof/>
          <w:sz w:val="24"/>
          <w:szCs w:val="24"/>
        </w:rPr>
        <w:t xml:space="preserve"> 2019-2023</w:t>
      </w:r>
    </w:p>
    <w:tbl>
      <w:tblPr>
        <w:tblW w:w="8380" w:type="dxa"/>
        <w:tblInd w:w="-176" w:type="dxa"/>
        <w:tblLook w:val="04A0" w:firstRow="1" w:lastRow="0" w:firstColumn="1" w:lastColumn="0" w:noHBand="0" w:noVBand="1"/>
      </w:tblPr>
      <w:tblGrid>
        <w:gridCol w:w="568"/>
        <w:gridCol w:w="1134"/>
        <w:gridCol w:w="1011"/>
        <w:gridCol w:w="2268"/>
        <w:gridCol w:w="2458"/>
        <w:gridCol w:w="960"/>
      </w:tblGrid>
      <w:tr w:rsidR="00316C27" w:rsidRPr="00A51FF8" w:rsidTr="00EE3173">
        <w:trPr>
          <w:trHeight w:val="300"/>
          <w:tblHead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C27" w:rsidRPr="00A51FF8" w:rsidRDefault="00316C27" w:rsidP="00A51FF8">
            <w:pPr>
              <w:spacing w:after="0" w:line="240" w:lineRule="auto"/>
              <w:jc w:val="center"/>
              <w:rPr>
                <w:rFonts w:ascii="Times New Roman" w:eastAsia="Times New Roman" w:hAnsi="Times New Roman" w:cs="Times New Roman"/>
                <w:b/>
                <w:color w:val="000000"/>
                <w:lang w:eastAsia="id-ID"/>
              </w:rPr>
            </w:pPr>
            <w:r w:rsidRPr="00A51FF8">
              <w:rPr>
                <w:rFonts w:ascii="Times New Roman" w:eastAsia="Times New Roman" w:hAnsi="Times New Roman" w:cs="Times New Roman"/>
                <w:b/>
                <w:color w:val="000000"/>
                <w:lang w:eastAsia="id-ID"/>
              </w:rPr>
              <w:t>NO</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16C27" w:rsidRPr="00A51FF8" w:rsidRDefault="00316C27" w:rsidP="00A51FF8">
            <w:pPr>
              <w:spacing w:after="0" w:line="240" w:lineRule="auto"/>
              <w:jc w:val="center"/>
              <w:rPr>
                <w:rFonts w:ascii="Times New Roman" w:eastAsia="Times New Roman" w:hAnsi="Times New Roman" w:cs="Times New Roman"/>
                <w:b/>
                <w:color w:val="000000"/>
                <w:lang w:eastAsia="id-ID"/>
              </w:rPr>
            </w:pPr>
            <w:r w:rsidRPr="00A51FF8">
              <w:rPr>
                <w:rFonts w:ascii="Times New Roman" w:eastAsia="Times New Roman" w:hAnsi="Times New Roman" w:cs="Times New Roman"/>
                <w:b/>
                <w:color w:val="000000"/>
                <w:lang w:eastAsia="id-ID"/>
              </w:rPr>
              <w:t>KODE</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16C27" w:rsidRPr="00A51FF8" w:rsidRDefault="00316C27" w:rsidP="00A51FF8">
            <w:pPr>
              <w:spacing w:after="0" w:line="240" w:lineRule="auto"/>
              <w:jc w:val="center"/>
              <w:rPr>
                <w:rFonts w:ascii="Times New Roman" w:eastAsia="Times New Roman" w:hAnsi="Times New Roman" w:cs="Times New Roman"/>
                <w:b/>
                <w:color w:val="000000"/>
                <w:lang w:eastAsia="id-ID"/>
              </w:rPr>
            </w:pPr>
            <w:r w:rsidRPr="00A51FF8">
              <w:rPr>
                <w:rFonts w:ascii="Times New Roman" w:eastAsia="Times New Roman" w:hAnsi="Times New Roman" w:cs="Times New Roman"/>
                <w:b/>
                <w:color w:val="000000"/>
                <w:lang w:eastAsia="id-ID"/>
              </w:rPr>
              <w:t>TAHUN</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316C27" w:rsidRPr="00A51FF8" w:rsidRDefault="00316C27" w:rsidP="00A51FF8">
            <w:pPr>
              <w:spacing w:after="0" w:line="240" w:lineRule="auto"/>
              <w:jc w:val="center"/>
              <w:rPr>
                <w:rFonts w:ascii="Times New Roman" w:eastAsia="Times New Roman" w:hAnsi="Times New Roman" w:cs="Times New Roman"/>
                <w:b/>
                <w:bCs/>
                <w:color w:val="000000"/>
                <w:lang w:eastAsia="id-ID"/>
              </w:rPr>
            </w:pPr>
            <w:r w:rsidRPr="00A51FF8">
              <w:rPr>
                <w:rFonts w:ascii="Times New Roman" w:eastAsia="Times New Roman" w:hAnsi="Times New Roman" w:cs="Times New Roman"/>
                <w:b/>
                <w:bCs/>
                <w:color w:val="000000"/>
                <w:lang w:eastAsia="id-ID"/>
              </w:rPr>
              <w:t>OCF</w:t>
            </w:r>
          </w:p>
        </w:tc>
        <w:tc>
          <w:tcPr>
            <w:tcW w:w="2458" w:type="dxa"/>
            <w:tcBorders>
              <w:top w:val="single" w:sz="4" w:space="0" w:color="auto"/>
              <w:left w:val="nil"/>
              <w:bottom w:val="single" w:sz="4" w:space="0" w:color="auto"/>
              <w:right w:val="single" w:sz="4" w:space="0" w:color="auto"/>
            </w:tcBorders>
            <w:shd w:val="clear" w:color="000000" w:fill="FFFFFF"/>
            <w:noWrap/>
            <w:vAlign w:val="center"/>
            <w:hideMark/>
          </w:tcPr>
          <w:p w:rsidR="00316C27" w:rsidRPr="00A51FF8" w:rsidRDefault="00A51FF8" w:rsidP="00A51FF8">
            <w:pPr>
              <w:spacing w:after="0" w:line="240" w:lineRule="auto"/>
              <w:jc w:val="center"/>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TOTAL LIABILITIES</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316C27" w:rsidRPr="00A51FF8" w:rsidRDefault="00316C27" w:rsidP="00A51FF8">
            <w:pPr>
              <w:spacing w:after="0" w:line="240" w:lineRule="auto"/>
              <w:jc w:val="center"/>
              <w:rPr>
                <w:rFonts w:ascii="Times New Roman" w:eastAsia="Times New Roman" w:hAnsi="Times New Roman" w:cs="Times New Roman"/>
                <w:b/>
                <w:bCs/>
                <w:color w:val="000000"/>
                <w:lang w:eastAsia="id-ID"/>
              </w:rPr>
            </w:pPr>
            <w:r w:rsidRPr="00A51FF8">
              <w:rPr>
                <w:rFonts w:ascii="Times New Roman" w:eastAsia="Times New Roman" w:hAnsi="Times New Roman" w:cs="Times New Roman"/>
                <w:b/>
                <w:bCs/>
                <w:color w:val="000000"/>
                <w:lang w:eastAsia="id-ID"/>
              </w:rPr>
              <w:t>X4</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1</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AKKU</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6.663.196.280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343.800.035.765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0,02</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19.475.868.844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123.163.589.971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-0,16</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1.793.025.155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244.161.255.472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0,01</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58.385.190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283.395.918.093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0,00</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2.371.219.559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213.113.730.041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-0,01</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ARTA</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19.059.282.147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12.044.348.598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1,58</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12.558.918.012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10.304.581.162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-1,22</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1.156.766.570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10.698.316.124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0,11</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14.918.731.527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5.955.265.981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2,51</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22.618.042.674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10.845.034.428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2,09</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3</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BAYU</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71.124.158.519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346.446.117.185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0,21</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80.137.046.539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26.389.409.658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3,04</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36.913.624.651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258.643.354.217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-0,14</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9.592.315.101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355.989.451.993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-0,03</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89.498.971.034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408.864.170.872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0,22</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4</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BLTZ</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257.295.892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59.694.314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4,31</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93.505.293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880.586.526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-0,11</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35.985.133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1.418.369.646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-0,03</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243.675.815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1.612.974.086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0,15</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204.033.939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229.131.364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0,89</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5</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BUVA</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84.716.635.415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1.373.163.035.737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0,06</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54.622.278.945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1.708.105.000.875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-0,03</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1.297.172.253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1.795.150.522.257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0,00</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26.008.851.337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1.983.955.114.679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-0,01</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4.856.031.115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277.860.029.716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0,02</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6</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CLAY</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581.621.021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57.192.554.828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0,01</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15.529.798.144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72.703.340.959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-0,21</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8.989.081.269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146.941.822.151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-0,06</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18.200.697.421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218.483.670.249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0,08</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47.246.549.768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180.657.232.830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0,26</w:t>
            </w:r>
          </w:p>
        </w:tc>
      </w:tr>
      <w:tr w:rsidR="00316C27" w:rsidRPr="00316C27" w:rsidTr="00983759">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7</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DFAM</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21.765.555.957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68.363.965.361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0,32</w:t>
            </w:r>
          </w:p>
        </w:tc>
      </w:tr>
      <w:tr w:rsidR="00316C27" w:rsidRPr="00316C27" w:rsidTr="009837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15.525.936.658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73.267.215.230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-0,21</w:t>
            </w:r>
          </w:p>
        </w:tc>
      </w:tr>
      <w:tr w:rsidR="00316C27" w:rsidRPr="00316C27" w:rsidTr="00983759">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1.765.087.322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52.471.847.964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-0,03</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512.558.064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70.031.263.103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0,01</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4.442.123.462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61.630.639.021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0,07</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8</w:t>
            </w:r>
          </w:p>
        </w:tc>
        <w:tc>
          <w:tcPr>
            <w:tcW w:w="1134" w:type="dxa"/>
            <w:tcBorders>
              <w:top w:val="single" w:sz="4" w:space="0" w:color="auto"/>
              <w:left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EAST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14.329.230.278 </w:t>
            </w:r>
          </w:p>
        </w:tc>
        <w:tc>
          <w:tcPr>
            <w:tcW w:w="2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29.645.494.247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0,48</w:t>
            </w:r>
          </w:p>
        </w:tc>
      </w:tr>
      <w:tr w:rsidR="00316C27" w:rsidRPr="00316C27" w:rsidTr="00A51FF8">
        <w:trPr>
          <w:trHeight w:val="300"/>
        </w:trPr>
        <w:tc>
          <w:tcPr>
            <w:tcW w:w="568" w:type="dxa"/>
            <w:tcBorders>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left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4.880.651.391 </w:t>
            </w:r>
          </w:p>
        </w:tc>
        <w:tc>
          <w:tcPr>
            <w:tcW w:w="2458" w:type="dxa"/>
            <w:tcBorders>
              <w:top w:val="single" w:sz="4" w:space="0" w:color="auto"/>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14.264.691.168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0,34</w:t>
            </w:r>
          </w:p>
        </w:tc>
      </w:tr>
      <w:tr w:rsidR="00316C27" w:rsidRPr="00316C27" w:rsidTr="00A51FF8">
        <w:trPr>
          <w:trHeight w:val="300"/>
        </w:trPr>
        <w:tc>
          <w:tcPr>
            <w:tcW w:w="568" w:type="dxa"/>
            <w:tcBorders>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left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19.270.951.980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8.195.415.801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2,35</w:t>
            </w:r>
          </w:p>
        </w:tc>
      </w:tr>
      <w:tr w:rsidR="00316C27" w:rsidRPr="00316C27" w:rsidTr="00A51FF8">
        <w:trPr>
          <w:trHeight w:val="300"/>
        </w:trPr>
        <w:tc>
          <w:tcPr>
            <w:tcW w:w="568" w:type="dxa"/>
            <w:tcBorders>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left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40.703.733.529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17.203.429.576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2,37</w:t>
            </w:r>
          </w:p>
        </w:tc>
      </w:tr>
      <w:tr w:rsidR="00316C27" w:rsidRPr="00316C27" w:rsidTr="00A51FF8">
        <w:trPr>
          <w:trHeight w:val="300"/>
        </w:trPr>
        <w:tc>
          <w:tcPr>
            <w:tcW w:w="568" w:type="dxa"/>
            <w:tcBorders>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left w:val="single" w:sz="4" w:space="0" w:color="auto"/>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46.825.834.907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13.061.940.733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3,58</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9</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FAST</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490.681.223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856.737.178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0,57</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203.011.514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1.480.239.065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0,14</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Pr="00316C27">
              <w:rPr>
                <w:rFonts w:ascii="Times New Roman" w:eastAsia="Times New Roman" w:hAnsi="Times New Roman" w:cs="Times New Roman"/>
                <w:color w:val="000000"/>
                <w:lang w:eastAsia="id-ID"/>
              </w:rPr>
              <w:t xml:space="preserve">18.216.474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1.400.609.966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-0,01</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267.500.169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1.606.887.945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0,17</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383.332.062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1.971.043.945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0,19</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10</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FITT</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2.075.229.661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5.429.157.434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-0,38</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691.721.412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7.743.121.716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-0,09</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3.504.933.857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5.479.437.394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-0,64</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3.726.666.673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5.056.494.356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-0,74</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3.908.017.781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13.559.531.054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-0,29</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11</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HRME</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15.585.087.346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24.337.557.808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0,64</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2.016.061.322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21.340.189.468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0,09</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18.703.424.946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22.954.983.492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0,81</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20.829.413.594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28.899.324.141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0,72</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3.728.950.142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34.182.794.464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0,11</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12</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JGLE</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Pr="00316C27">
              <w:rPr>
                <w:rFonts w:ascii="Times New Roman" w:eastAsia="Times New Roman" w:hAnsi="Times New Roman" w:cs="Times New Roman"/>
                <w:color w:val="000000"/>
                <w:lang w:eastAsia="id-ID"/>
              </w:rPr>
              <w:t xml:space="preserve">658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35.827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-0,02</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Pr="00316C27">
              <w:rPr>
                <w:rFonts w:ascii="Times New Roman" w:eastAsia="Times New Roman" w:hAnsi="Times New Roman" w:cs="Times New Roman"/>
                <w:color w:val="000000"/>
                <w:lang w:eastAsia="id-ID"/>
              </w:rPr>
              <w:t xml:space="preserve">923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367.884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0,00</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Pr="00316C27">
              <w:rPr>
                <w:rFonts w:ascii="Times New Roman" w:eastAsia="Times New Roman" w:hAnsi="Times New Roman" w:cs="Times New Roman"/>
                <w:color w:val="000000"/>
                <w:lang w:eastAsia="id-ID"/>
              </w:rPr>
              <w:t xml:space="preserve">6.211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471.375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-0,01</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6.777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292.398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0,02</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2.609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272.753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0,01</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13</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JIHD</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303.742.587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940.546.877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0,32</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46.255.287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742.372.760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0,06</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142.909.155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772.108.606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0,19</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359.312.788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769.119.391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0,47</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442.345.774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828.753.682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0,53</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14</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JSPT</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120.475.250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821.810.829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0,15</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Pr="00316C27">
              <w:rPr>
                <w:rFonts w:ascii="Times New Roman" w:eastAsia="Times New Roman" w:hAnsi="Times New Roman" w:cs="Times New Roman"/>
                <w:color w:val="000000"/>
                <w:lang w:eastAsia="id-ID"/>
              </w:rPr>
              <w:t xml:space="preserve">38.412.680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690.117.666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-0,06</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38.205.991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748.315.645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-0,05</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310.638.383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786.346.838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0,40</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468.391.086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910.583.938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0,51</w:t>
            </w:r>
          </w:p>
        </w:tc>
      </w:tr>
      <w:tr w:rsidR="00316C27" w:rsidRPr="00316C27" w:rsidTr="00983759">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15</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KPIG</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59.693.218.605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1.556.545.290.288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-0,04</w:t>
            </w:r>
          </w:p>
        </w:tc>
      </w:tr>
      <w:tr w:rsidR="00316C27" w:rsidRPr="00316C27" w:rsidTr="009837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124.971.533.278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2.299.087.333.681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-0,05</w:t>
            </w:r>
          </w:p>
        </w:tc>
      </w:tr>
      <w:tr w:rsidR="00316C27" w:rsidRPr="00316C27" w:rsidTr="00983759">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187.784.706.662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2.935.640.641.433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-0,06</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3.839.862.126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3.139.215.890.647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0,00</w:t>
            </w:r>
          </w:p>
        </w:tc>
      </w:tr>
      <w:tr w:rsidR="00316C27" w:rsidRPr="00316C27" w:rsidTr="009837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87.682.250.071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3.648.972.507.337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0,02</w:t>
            </w:r>
          </w:p>
        </w:tc>
      </w:tr>
      <w:tr w:rsidR="00316C27" w:rsidRPr="00316C27" w:rsidTr="00983759">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16</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MAPB</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494.863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714.049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0,69</w:t>
            </w:r>
          </w:p>
        </w:tc>
      </w:tr>
      <w:tr w:rsidR="00316C27" w:rsidRPr="00316C27" w:rsidTr="00983759">
        <w:trPr>
          <w:trHeight w:val="300"/>
        </w:trPr>
        <w:tc>
          <w:tcPr>
            <w:tcW w:w="568" w:type="dxa"/>
            <w:tcBorders>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left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418.696 </w:t>
            </w:r>
          </w:p>
        </w:tc>
        <w:tc>
          <w:tcPr>
            <w:tcW w:w="2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1.043.136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0,40</w:t>
            </w:r>
          </w:p>
        </w:tc>
      </w:tr>
      <w:tr w:rsidR="00316C27" w:rsidRPr="00316C27" w:rsidTr="00A51FF8">
        <w:trPr>
          <w:trHeight w:val="300"/>
        </w:trPr>
        <w:tc>
          <w:tcPr>
            <w:tcW w:w="568" w:type="dxa"/>
            <w:tcBorders>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40.597 </w:t>
            </w:r>
          </w:p>
        </w:tc>
        <w:tc>
          <w:tcPr>
            <w:tcW w:w="2458" w:type="dxa"/>
            <w:tcBorders>
              <w:top w:val="single" w:sz="4" w:space="0" w:color="auto"/>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894.469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0,05</w:t>
            </w:r>
          </w:p>
        </w:tc>
      </w:tr>
      <w:tr w:rsidR="00316C27" w:rsidRPr="00316C27" w:rsidTr="00A51FF8">
        <w:trPr>
          <w:trHeight w:val="300"/>
        </w:trPr>
        <w:tc>
          <w:tcPr>
            <w:tcW w:w="568" w:type="dxa"/>
            <w:tcBorders>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768.637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1.072.658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0,72</w:t>
            </w:r>
          </w:p>
        </w:tc>
      </w:tr>
      <w:tr w:rsidR="00316C27" w:rsidRPr="00316C27" w:rsidTr="00A51FF8">
        <w:trPr>
          <w:trHeight w:val="300"/>
        </w:trPr>
        <w:tc>
          <w:tcPr>
            <w:tcW w:w="568" w:type="dxa"/>
            <w:tcBorders>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left w:val="single" w:sz="4" w:space="0" w:color="auto"/>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74.317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1.161.026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0,06</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17</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MINA</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14.364.408.150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4.673.440.927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-3,07</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8.724.500.107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3.043.176.391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-2,87</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3.485.933.539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5.297.058.537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-0,66</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679.165.229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2.864.372.201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-0,24</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290.700.388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3.034.558.569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-0,10</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18</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NATO</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9.586.837.788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3.935.393.271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2,44</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766.527.353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1.061.584.592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-0,72</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1.286.779.394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2.477.862.767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-0,52</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345.168.818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1.543.246.071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-0,22</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3.605.683.917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2.206.997.470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1,63</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19</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PANR</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97.352.443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512.423.582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0,19</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Pr="00316C27">
              <w:rPr>
                <w:rFonts w:ascii="Times New Roman" w:eastAsia="Times New Roman" w:hAnsi="Times New Roman" w:cs="Times New Roman"/>
                <w:color w:val="000000"/>
                <w:lang w:eastAsia="id-ID"/>
              </w:rPr>
              <w:t xml:space="preserve">76.855.534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505.551.990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-0,15</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122.633.861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357.450.593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-0,34</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153.577.102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457.373.854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0,34</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143.432.541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482.513.082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0,30</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PDES</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5.179.740.386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66.395.843.233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0,08</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14.543.675.690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113.118.214.096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-0,13</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24.352.254.452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111.210.716.177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-0,22</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13.179.538.853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105.533.012.616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0,12</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32.472.360.699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80.986.689.253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0,40</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21</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PGLI</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1.829.791.129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5.339.421.875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-0,34</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w:t>
            </w:r>
            <w:r>
              <w:rPr>
                <w:rFonts w:ascii="Times New Roman" w:eastAsia="Times New Roman" w:hAnsi="Times New Roman" w:cs="Times New Roman"/>
                <w:color w:val="000000"/>
                <w:lang w:eastAsia="id-ID"/>
              </w:rPr>
              <w:t xml:space="preserve">    </w:t>
            </w:r>
            <w:r w:rsidRPr="00316C27">
              <w:rPr>
                <w:rFonts w:ascii="Times New Roman" w:eastAsia="Times New Roman" w:hAnsi="Times New Roman" w:cs="Times New Roman"/>
                <w:color w:val="000000"/>
                <w:lang w:eastAsia="id-ID"/>
              </w:rPr>
              <w:t xml:space="preserve">776.722.117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4.830.404.134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0,16</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1.057.280.413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5.277.651.266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0,20</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749.072.884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3.459.533.257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-0,22</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321.628.726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4.059.230.736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-0,08</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22</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PJAA</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298.377.278.748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631.956.264.639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0,47</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25.293.994.353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1.570.437.356.011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-0,02</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Pr="00316C27">
              <w:rPr>
                <w:rFonts w:ascii="Times New Roman" w:eastAsia="Times New Roman" w:hAnsi="Times New Roman" w:cs="Times New Roman"/>
                <w:color w:val="000000"/>
                <w:lang w:eastAsia="id-ID"/>
              </w:rPr>
              <w:t xml:space="preserve">83.007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1.117.026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-0,07</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263.788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935.623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0,28</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340.619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697.965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0,49</w:t>
            </w:r>
          </w:p>
        </w:tc>
      </w:tr>
      <w:tr w:rsidR="00316C27" w:rsidRPr="00316C27" w:rsidTr="00983759">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23</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PLAN</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3.564.947.746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23.558.360.397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0,15</w:t>
            </w:r>
          </w:p>
        </w:tc>
      </w:tr>
      <w:tr w:rsidR="00316C27" w:rsidRPr="00316C27" w:rsidTr="009837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212.726.372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24.088.431.618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0,01</w:t>
            </w:r>
          </w:p>
        </w:tc>
      </w:tr>
      <w:tr w:rsidR="00316C27" w:rsidRPr="00316C27" w:rsidTr="00983759">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769.529.084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25.120.948.278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0,03</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626.889.189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26.928.111.333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0,02</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70.879.698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26.771.370.551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0,00</w:t>
            </w:r>
          </w:p>
        </w:tc>
      </w:tr>
      <w:tr w:rsidR="00316C27" w:rsidRPr="00316C27" w:rsidTr="00983759">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24</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PNSE</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10.920.623.062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67.629.649.827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0,16</w:t>
            </w:r>
          </w:p>
        </w:tc>
      </w:tr>
      <w:tr w:rsidR="00316C27" w:rsidRPr="00316C27" w:rsidTr="00983759">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27.219.838.202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58.228.177.099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-0,47</w:t>
            </w:r>
          </w:p>
        </w:tc>
      </w:tr>
      <w:tr w:rsidR="00316C27" w:rsidRPr="00316C27" w:rsidTr="00983759">
        <w:trPr>
          <w:trHeight w:val="300"/>
        </w:trPr>
        <w:tc>
          <w:tcPr>
            <w:tcW w:w="568" w:type="dxa"/>
            <w:tcBorders>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left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11.361.900.326 </w:t>
            </w:r>
          </w:p>
        </w:tc>
        <w:tc>
          <w:tcPr>
            <w:tcW w:w="2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78.250.461.489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-0,15</w:t>
            </w:r>
          </w:p>
        </w:tc>
      </w:tr>
      <w:tr w:rsidR="00316C27" w:rsidRPr="00316C27" w:rsidTr="00A51FF8">
        <w:trPr>
          <w:trHeight w:val="300"/>
        </w:trPr>
        <w:tc>
          <w:tcPr>
            <w:tcW w:w="568" w:type="dxa"/>
            <w:tcBorders>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8.808.857.774 </w:t>
            </w:r>
          </w:p>
        </w:tc>
        <w:tc>
          <w:tcPr>
            <w:tcW w:w="2458" w:type="dxa"/>
            <w:tcBorders>
              <w:top w:val="single" w:sz="4" w:space="0" w:color="auto"/>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89.273.392.247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0,10</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12.410.792.811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84.509.140.887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0,15</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25</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PSKT</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1.110.329.110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36.946.911.975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0,03</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3.806.215.148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33.566.144.841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-0,11</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576.691.677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32.550.994.542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0,02</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11.104.103.490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29.866.799.490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0,37</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2.025.555.141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30.076.823.149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0,07</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26</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PTSP</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Pr="00316C27">
              <w:rPr>
                <w:rFonts w:ascii="Times New Roman" w:eastAsia="Times New Roman" w:hAnsi="Times New Roman" w:cs="Times New Roman"/>
                <w:color w:val="000000"/>
                <w:lang w:eastAsia="id-ID"/>
              </w:rPr>
              <w:t xml:space="preserve">64.175.382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114.364.587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0,56</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A51FF8"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316C27" w:rsidRPr="00316C27">
              <w:rPr>
                <w:rFonts w:ascii="Times New Roman" w:eastAsia="Times New Roman" w:hAnsi="Times New Roman" w:cs="Times New Roman"/>
                <w:color w:val="000000"/>
                <w:lang w:eastAsia="id-ID"/>
              </w:rPr>
              <w:t xml:space="preserve">22.002.018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150.349.872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0,15</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A51FF8"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316C27" w:rsidRPr="00316C27">
              <w:rPr>
                <w:rFonts w:ascii="Times New Roman" w:eastAsia="Times New Roman" w:hAnsi="Times New Roman" w:cs="Times New Roman"/>
                <w:color w:val="000000"/>
                <w:lang w:eastAsia="id-ID"/>
              </w:rPr>
              <w:t xml:space="preserve">38.604.766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129.805.892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0,30</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A51FF8" w:rsidP="00316C27">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Rp             </w:t>
            </w:r>
            <w:r w:rsidR="00316C27" w:rsidRPr="00316C27">
              <w:rPr>
                <w:rFonts w:ascii="Times New Roman" w:eastAsia="Times New Roman" w:hAnsi="Times New Roman" w:cs="Times New Roman"/>
                <w:color w:val="000000"/>
                <w:lang w:eastAsia="id-ID"/>
              </w:rPr>
              <w:t xml:space="preserve">38.604.766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108.090.199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0,36</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69.178.165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122.989.795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0,56</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27</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PZZA</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399.906.403.167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466.116.313.687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0,86</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204.241.736.826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481.250.468.179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0,42</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468.514.847.819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474.684.982.680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0,99</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316.164.263.658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757.912.011.292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0,42</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359.813.114.282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638.343.012.994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0,56</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28</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SHID</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4.771.027.889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90.693.031.478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0,05</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2.925.483.168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108.018.178.503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-0,03</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9.640.286.376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53.459.882.447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0,18</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7.375.766.922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98.117.699.953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0,08</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6.153.228.052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100.590.141.805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0,06</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29</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SNLK</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4.884.061.321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4.180.360.548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1,17</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9.587.224.708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3.752.142.703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-2,56</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3.782.240.737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8.467.613.812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0,45</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3.981.203.481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13.834.212.295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0,29</w:t>
            </w:r>
          </w:p>
        </w:tc>
      </w:tr>
      <w:tr w:rsidR="00316C27" w:rsidRPr="00316C27" w:rsidTr="00A51FF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8.540.402.912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13.760.100.647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0,62</w:t>
            </w:r>
          </w:p>
        </w:tc>
      </w:tr>
      <w:tr w:rsidR="00316C27" w:rsidRPr="00316C27" w:rsidTr="00A51FF8">
        <w:trPr>
          <w:trHeight w:val="300"/>
        </w:trPr>
        <w:tc>
          <w:tcPr>
            <w:tcW w:w="568" w:type="dxa"/>
            <w:tcBorders>
              <w:top w:val="single" w:sz="4" w:space="0" w:color="auto"/>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30</w:t>
            </w:r>
          </w:p>
        </w:tc>
        <w:tc>
          <w:tcPr>
            <w:tcW w:w="1134" w:type="dxa"/>
            <w:tcBorders>
              <w:top w:val="single" w:sz="4" w:space="0" w:color="auto"/>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SOTS</w:t>
            </w: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2019</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32.099.306.017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36.488.483.105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-0,88</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2020</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19.025.929.798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54.277.395.049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-0,35</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2021</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14.403.298.491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14.330.995.208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-1,01</w:t>
            </w:r>
          </w:p>
        </w:tc>
      </w:tr>
      <w:tr w:rsidR="00316C27" w:rsidRPr="00316C27" w:rsidTr="00A51FF8">
        <w:trPr>
          <w:trHeight w:val="300"/>
        </w:trPr>
        <w:tc>
          <w:tcPr>
            <w:tcW w:w="568" w:type="dxa"/>
            <w:tcBorders>
              <w:top w:val="nil"/>
              <w:left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2022</w:t>
            </w:r>
          </w:p>
        </w:tc>
        <w:tc>
          <w:tcPr>
            <w:tcW w:w="226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-Rp      11.191.385.760 </w:t>
            </w:r>
          </w:p>
        </w:tc>
        <w:tc>
          <w:tcPr>
            <w:tcW w:w="2458"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13.695.493.409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-0,82</w:t>
            </w:r>
          </w:p>
        </w:tc>
      </w:tr>
      <w:tr w:rsidR="00316C27" w:rsidRPr="00316C27" w:rsidTr="00316C27">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p>
        </w:tc>
        <w:tc>
          <w:tcPr>
            <w:tcW w:w="992"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A51FF8">
            <w:pPr>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2023</w:t>
            </w:r>
          </w:p>
        </w:tc>
        <w:tc>
          <w:tcPr>
            <w:tcW w:w="226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1.885.080.692 </w:t>
            </w:r>
          </w:p>
        </w:tc>
        <w:tc>
          <w:tcPr>
            <w:tcW w:w="2458" w:type="dxa"/>
            <w:tcBorders>
              <w:top w:val="nil"/>
              <w:left w:val="nil"/>
              <w:bottom w:val="single" w:sz="4" w:space="0" w:color="auto"/>
              <w:right w:val="single" w:sz="4" w:space="0" w:color="auto"/>
            </w:tcBorders>
            <w:shd w:val="clear" w:color="000000" w:fill="FFFFFF"/>
            <w:noWrap/>
            <w:vAlign w:val="bottom"/>
            <w:hideMark/>
          </w:tcPr>
          <w:p w:rsidR="00316C27" w:rsidRPr="00316C27" w:rsidRDefault="00316C27" w:rsidP="00316C27">
            <w:pPr>
              <w:spacing w:after="0" w:line="240" w:lineRule="auto"/>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 xml:space="preserve"> Rp        13.631.471.841 </w:t>
            </w:r>
          </w:p>
        </w:tc>
        <w:tc>
          <w:tcPr>
            <w:tcW w:w="960" w:type="dxa"/>
            <w:tcBorders>
              <w:top w:val="nil"/>
              <w:left w:val="nil"/>
              <w:bottom w:val="single" w:sz="4" w:space="0" w:color="auto"/>
              <w:right w:val="single" w:sz="4" w:space="0" w:color="auto"/>
            </w:tcBorders>
            <w:shd w:val="clear" w:color="000000" w:fill="FFFFFF"/>
            <w:noWrap/>
            <w:vAlign w:val="center"/>
            <w:hideMark/>
          </w:tcPr>
          <w:p w:rsidR="00316C27" w:rsidRPr="00316C27" w:rsidRDefault="00316C27" w:rsidP="007F01DD">
            <w:pPr>
              <w:keepNext/>
              <w:spacing w:after="0" w:line="240" w:lineRule="auto"/>
              <w:jc w:val="center"/>
              <w:rPr>
                <w:rFonts w:ascii="Times New Roman" w:eastAsia="Times New Roman" w:hAnsi="Times New Roman" w:cs="Times New Roman"/>
                <w:color w:val="000000"/>
                <w:lang w:eastAsia="id-ID"/>
              </w:rPr>
            </w:pPr>
            <w:r w:rsidRPr="00316C27">
              <w:rPr>
                <w:rFonts w:ascii="Times New Roman" w:eastAsia="Times New Roman" w:hAnsi="Times New Roman" w:cs="Times New Roman"/>
                <w:color w:val="000000"/>
                <w:lang w:eastAsia="id-ID"/>
              </w:rPr>
              <w:t>0,14</w:t>
            </w:r>
          </w:p>
        </w:tc>
      </w:tr>
    </w:tbl>
    <w:p w:rsidR="007F01DD" w:rsidRDefault="007F01DD" w:rsidP="00867CD9">
      <w:pPr>
        <w:widowControl w:val="0"/>
        <w:autoSpaceDE w:val="0"/>
        <w:autoSpaceDN w:val="0"/>
        <w:adjustRightInd w:val="0"/>
        <w:spacing w:before="240" w:after="0" w:line="360" w:lineRule="auto"/>
        <w:jc w:val="both"/>
        <w:rPr>
          <w:rFonts w:ascii="Times New Roman" w:hAnsi="Times New Roman" w:cs="Times New Roman"/>
          <w:b/>
          <w:noProof/>
          <w:sz w:val="24"/>
          <w:szCs w:val="24"/>
        </w:rPr>
      </w:pPr>
    </w:p>
    <w:p w:rsidR="007F01DD" w:rsidRDefault="007F01DD" w:rsidP="00867CD9">
      <w:pPr>
        <w:widowControl w:val="0"/>
        <w:autoSpaceDE w:val="0"/>
        <w:autoSpaceDN w:val="0"/>
        <w:adjustRightInd w:val="0"/>
        <w:spacing w:before="240" w:after="0" w:line="360" w:lineRule="auto"/>
        <w:jc w:val="both"/>
        <w:rPr>
          <w:rFonts w:ascii="Times New Roman" w:hAnsi="Times New Roman" w:cs="Times New Roman"/>
          <w:b/>
          <w:noProof/>
          <w:sz w:val="24"/>
          <w:szCs w:val="24"/>
        </w:rPr>
      </w:pPr>
      <w:bookmarkStart w:id="16" w:name="_Toc170333755"/>
      <w:bookmarkStart w:id="17" w:name="_Toc170361385"/>
      <w:bookmarkStart w:id="18" w:name="_Toc171443938"/>
      <w:r w:rsidRPr="007F01DD">
        <w:rPr>
          <w:rFonts w:ascii="Times New Roman" w:hAnsi="Times New Roman" w:cs="Times New Roman"/>
          <w:b/>
          <w:noProof/>
          <w:sz w:val="24"/>
          <w:szCs w:val="24"/>
        </w:rPr>
        <w:lastRenderedPageBreak/>
        <w:t xml:space="preserve">Lampiran </w:t>
      </w:r>
      <w:r w:rsidRPr="007F01DD">
        <w:rPr>
          <w:rFonts w:ascii="Times New Roman" w:hAnsi="Times New Roman" w:cs="Times New Roman"/>
          <w:b/>
          <w:noProof/>
          <w:sz w:val="24"/>
          <w:szCs w:val="24"/>
        </w:rPr>
        <w:fldChar w:fldCharType="begin"/>
      </w:r>
      <w:r w:rsidRPr="007F01DD">
        <w:rPr>
          <w:rFonts w:ascii="Times New Roman" w:hAnsi="Times New Roman" w:cs="Times New Roman"/>
          <w:b/>
          <w:noProof/>
          <w:sz w:val="24"/>
          <w:szCs w:val="24"/>
        </w:rPr>
        <w:instrText xml:space="preserve"> SEQ Lampiran \* ARABIC </w:instrText>
      </w:r>
      <w:r w:rsidRPr="007F01DD">
        <w:rPr>
          <w:rFonts w:ascii="Times New Roman" w:hAnsi="Times New Roman" w:cs="Times New Roman"/>
          <w:b/>
          <w:noProof/>
          <w:sz w:val="24"/>
          <w:szCs w:val="24"/>
        </w:rPr>
        <w:fldChar w:fldCharType="separate"/>
      </w:r>
      <w:r w:rsidR="00A35B8A">
        <w:rPr>
          <w:rFonts w:ascii="Times New Roman" w:hAnsi="Times New Roman" w:cs="Times New Roman"/>
          <w:b/>
          <w:noProof/>
          <w:sz w:val="24"/>
          <w:szCs w:val="24"/>
        </w:rPr>
        <w:t>5</w:t>
      </w:r>
      <w:bookmarkEnd w:id="16"/>
      <w:bookmarkEnd w:id="17"/>
      <w:bookmarkEnd w:id="18"/>
      <w:r w:rsidRPr="007F01DD">
        <w:rPr>
          <w:rFonts w:ascii="Times New Roman" w:hAnsi="Times New Roman" w:cs="Times New Roman"/>
          <w:b/>
          <w:noProof/>
          <w:sz w:val="24"/>
          <w:szCs w:val="24"/>
        </w:rPr>
        <w:fldChar w:fldCharType="end"/>
      </w:r>
    </w:p>
    <w:p w:rsidR="00F66ED3" w:rsidRDefault="00EE3173" w:rsidP="00867CD9">
      <w:pPr>
        <w:widowControl w:val="0"/>
        <w:autoSpaceDE w:val="0"/>
        <w:autoSpaceDN w:val="0"/>
        <w:adjustRightInd w:val="0"/>
        <w:spacing w:before="240" w:after="0" w:line="360" w:lineRule="auto"/>
        <w:jc w:val="both"/>
        <w:rPr>
          <w:rFonts w:ascii="Times New Roman" w:hAnsi="Times New Roman" w:cs="Times New Roman"/>
          <w:b/>
          <w:sz w:val="24"/>
          <w:szCs w:val="24"/>
          <w:vertAlign w:val="subscript"/>
        </w:rPr>
      </w:pPr>
      <w:r w:rsidRPr="00EE3173">
        <w:rPr>
          <w:rFonts w:ascii="Times New Roman" w:hAnsi="Times New Roman" w:cs="Times New Roman"/>
          <w:b/>
          <w:noProof/>
          <w:sz w:val="24"/>
          <w:szCs w:val="24"/>
        </w:rPr>
        <w:t xml:space="preserve">X-Score </w:t>
      </w:r>
      <w:r w:rsidRPr="00EE3173">
        <w:rPr>
          <w:rFonts w:ascii="Times New Roman" w:hAnsi="Times New Roman" w:cs="Times New Roman"/>
          <w:b/>
          <w:sz w:val="24"/>
          <w:szCs w:val="24"/>
        </w:rPr>
        <w:t>= -4,336 - 4,513 X</w:t>
      </w:r>
      <w:r w:rsidR="00F66ED3" w:rsidRPr="00EE3173">
        <w:rPr>
          <w:rFonts w:ascii="Times New Roman" w:hAnsi="Times New Roman" w:cs="Times New Roman"/>
          <w:b/>
          <w:sz w:val="24"/>
          <w:szCs w:val="24"/>
          <w:vertAlign w:val="subscript"/>
        </w:rPr>
        <w:t>1</w:t>
      </w:r>
      <w:r w:rsidRPr="00EE3173">
        <w:rPr>
          <w:rFonts w:ascii="Times New Roman" w:hAnsi="Times New Roman" w:cs="Times New Roman"/>
          <w:b/>
          <w:sz w:val="24"/>
          <w:szCs w:val="24"/>
          <w:vertAlign w:val="subscript"/>
        </w:rPr>
        <w:t xml:space="preserve"> </w:t>
      </w:r>
      <w:r w:rsidRPr="00EE3173">
        <w:rPr>
          <w:rFonts w:ascii="Times New Roman" w:hAnsi="Times New Roman" w:cs="Times New Roman"/>
          <w:b/>
          <w:sz w:val="24"/>
          <w:szCs w:val="24"/>
        </w:rPr>
        <w:t>+ 5,679 X</w:t>
      </w:r>
      <w:r w:rsidR="00F66ED3" w:rsidRPr="00EE3173">
        <w:rPr>
          <w:rFonts w:ascii="Times New Roman" w:hAnsi="Times New Roman" w:cs="Times New Roman"/>
          <w:b/>
          <w:sz w:val="24"/>
          <w:szCs w:val="24"/>
          <w:vertAlign w:val="subscript"/>
        </w:rPr>
        <w:t>2</w:t>
      </w:r>
      <w:r w:rsidRPr="00EE3173">
        <w:rPr>
          <w:rFonts w:ascii="Times New Roman" w:hAnsi="Times New Roman" w:cs="Times New Roman"/>
          <w:b/>
          <w:sz w:val="24"/>
          <w:szCs w:val="24"/>
          <w:vertAlign w:val="subscript"/>
        </w:rPr>
        <w:t xml:space="preserve"> </w:t>
      </w:r>
      <w:r w:rsidRPr="00EE3173">
        <w:rPr>
          <w:rFonts w:ascii="Times New Roman" w:hAnsi="Times New Roman" w:cs="Times New Roman"/>
          <w:b/>
          <w:sz w:val="24"/>
          <w:szCs w:val="24"/>
        </w:rPr>
        <w:t>- 0,004 X</w:t>
      </w:r>
      <w:r w:rsidR="00F66ED3" w:rsidRPr="00EE3173">
        <w:rPr>
          <w:rFonts w:ascii="Times New Roman" w:hAnsi="Times New Roman" w:cs="Times New Roman"/>
          <w:b/>
          <w:sz w:val="24"/>
          <w:szCs w:val="24"/>
          <w:vertAlign w:val="subscript"/>
        </w:rPr>
        <w:t>3</w:t>
      </w:r>
    </w:p>
    <w:p w:rsidR="00867CD9" w:rsidRPr="00EE3173" w:rsidRDefault="00867CD9" w:rsidP="00867CD9">
      <w:pPr>
        <w:widowControl w:val="0"/>
        <w:autoSpaceDE w:val="0"/>
        <w:autoSpaceDN w:val="0"/>
        <w:adjustRightInd w:val="0"/>
        <w:spacing w:before="240" w:after="0" w:line="360" w:lineRule="auto"/>
        <w:jc w:val="center"/>
        <w:rPr>
          <w:rFonts w:ascii="Times New Roman" w:hAnsi="Times New Roman" w:cs="Times New Roman"/>
          <w:b/>
          <w:noProof/>
          <w:sz w:val="24"/>
          <w:szCs w:val="24"/>
        </w:rPr>
      </w:pPr>
      <w:r w:rsidRPr="00EE3173">
        <w:rPr>
          <w:rFonts w:ascii="Times New Roman" w:hAnsi="Times New Roman" w:cs="Times New Roman"/>
          <w:b/>
          <w:noProof/>
          <w:sz w:val="24"/>
          <w:szCs w:val="24"/>
        </w:rPr>
        <w:t>Data perhitungan Financi</w:t>
      </w:r>
      <w:r>
        <w:rPr>
          <w:rFonts w:ascii="Times New Roman" w:hAnsi="Times New Roman" w:cs="Times New Roman"/>
          <w:b/>
          <w:noProof/>
          <w:sz w:val="24"/>
          <w:szCs w:val="24"/>
        </w:rPr>
        <w:t>al Distress (X-Score) 2019-2023</w:t>
      </w:r>
    </w:p>
    <w:tbl>
      <w:tblPr>
        <w:tblW w:w="8046" w:type="dxa"/>
        <w:tblLook w:val="04A0" w:firstRow="1" w:lastRow="0" w:firstColumn="1" w:lastColumn="0" w:noHBand="0" w:noVBand="1"/>
      </w:tblPr>
      <w:tblGrid>
        <w:gridCol w:w="675"/>
        <w:gridCol w:w="1276"/>
        <w:gridCol w:w="1134"/>
        <w:gridCol w:w="1276"/>
        <w:gridCol w:w="1134"/>
        <w:gridCol w:w="1134"/>
        <w:gridCol w:w="1417"/>
      </w:tblGrid>
      <w:tr w:rsidR="00B94070" w:rsidRPr="00B94070" w:rsidTr="00867CD9">
        <w:trPr>
          <w:trHeight w:val="300"/>
          <w:tblHead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070" w:rsidRPr="00B94070" w:rsidRDefault="00B94070" w:rsidP="00EE3173">
            <w:pPr>
              <w:spacing w:after="0" w:line="240" w:lineRule="auto"/>
              <w:jc w:val="center"/>
              <w:rPr>
                <w:rFonts w:ascii="Times New Roman" w:eastAsia="Times New Roman" w:hAnsi="Times New Roman" w:cs="Times New Roman"/>
                <w:b/>
                <w:color w:val="000000"/>
                <w:lang w:eastAsia="id-ID"/>
              </w:rPr>
            </w:pPr>
            <w:r w:rsidRPr="00B94070">
              <w:rPr>
                <w:rFonts w:ascii="Times New Roman" w:eastAsia="Times New Roman" w:hAnsi="Times New Roman" w:cs="Times New Roman"/>
                <w:b/>
                <w:color w:val="000000"/>
                <w:lang w:eastAsia="id-ID"/>
              </w:rPr>
              <w:t>NO</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b/>
                <w:color w:val="000000"/>
                <w:lang w:eastAsia="id-ID"/>
              </w:rPr>
            </w:pPr>
            <w:r w:rsidRPr="00B94070">
              <w:rPr>
                <w:rFonts w:ascii="Times New Roman" w:eastAsia="Times New Roman" w:hAnsi="Times New Roman" w:cs="Times New Roman"/>
                <w:b/>
                <w:color w:val="000000"/>
                <w:lang w:eastAsia="id-ID"/>
              </w:rPr>
              <w:t>KODE</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b/>
                <w:color w:val="000000"/>
                <w:lang w:eastAsia="id-ID"/>
              </w:rPr>
            </w:pPr>
            <w:r w:rsidRPr="00B94070">
              <w:rPr>
                <w:rFonts w:ascii="Times New Roman" w:eastAsia="Times New Roman" w:hAnsi="Times New Roman" w:cs="Times New Roman"/>
                <w:b/>
                <w:color w:val="000000"/>
                <w:lang w:eastAsia="id-ID"/>
              </w:rPr>
              <w:t>TAHUN</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94070" w:rsidRPr="00B94070" w:rsidRDefault="00B94070" w:rsidP="00EE3173">
            <w:pPr>
              <w:spacing w:after="0" w:line="240" w:lineRule="auto"/>
              <w:jc w:val="center"/>
              <w:rPr>
                <w:rFonts w:ascii="Times New Roman" w:eastAsia="Times New Roman" w:hAnsi="Times New Roman" w:cs="Times New Roman"/>
                <w:b/>
                <w:bCs/>
                <w:color w:val="000000"/>
                <w:lang w:eastAsia="id-ID"/>
              </w:rPr>
            </w:pPr>
            <w:r w:rsidRPr="00B94070">
              <w:rPr>
                <w:rFonts w:ascii="Times New Roman" w:eastAsia="Times New Roman" w:hAnsi="Times New Roman" w:cs="Times New Roman"/>
                <w:b/>
                <w:bCs/>
                <w:color w:val="000000"/>
                <w:lang w:eastAsia="id-ID"/>
              </w:rPr>
              <w:t>X1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94070" w:rsidRPr="00B94070" w:rsidRDefault="00B94070" w:rsidP="00EE3173">
            <w:pPr>
              <w:spacing w:after="0" w:line="240" w:lineRule="auto"/>
              <w:jc w:val="center"/>
              <w:rPr>
                <w:rFonts w:ascii="Times New Roman" w:eastAsia="Times New Roman" w:hAnsi="Times New Roman" w:cs="Times New Roman"/>
                <w:b/>
                <w:bCs/>
                <w:color w:val="000000"/>
                <w:lang w:eastAsia="id-ID"/>
              </w:rPr>
            </w:pPr>
            <w:r w:rsidRPr="00B94070">
              <w:rPr>
                <w:rFonts w:ascii="Times New Roman" w:eastAsia="Times New Roman" w:hAnsi="Times New Roman" w:cs="Times New Roman"/>
                <w:b/>
                <w:bCs/>
                <w:color w:val="000000"/>
                <w:lang w:eastAsia="id-ID"/>
              </w:rPr>
              <w:t>X2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94070" w:rsidRPr="00B94070" w:rsidRDefault="00B94070" w:rsidP="00EE3173">
            <w:pPr>
              <w:spacing w:after="0" w:line="240" w:lineRule="auto"/>
              <w:jc w:val="center"/>
              <w:rPr>
                <w:rFonts w:ascii="Times New Roman" w:eastAsia="Times New Roman" w:hAnsi="Times New Roman" w:cs="Times New Roman"/>
                <w:b/>
                <w:bCs/>
                <w:color w:val="000000"/>
                <w:lang w:eastAsia="id-ID"/>
              </w:rPr>
            </w:pPr>
            <w:r w:rsidRPr="00B94070">
              <w:rPr>
                <w:rFonts w:ascii="Times New Roman" w:eastAsia="Times New Roman" w:hAnsi="Times New Roman" w:cs="Times New Roman"/>
                <w:b/>
                <w:bCs/>
                <w:color w:val="000000"/>
                <w:lang w:eastAsia="id-ID"/>
              </w:rPr>
              <w:t>X3</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94070" w:rsidRPr="00B94070" w:rsidRDefault="00B94070" w:rsidP="00EE3173">
            <w:pPr>
              <w:spacing w:after="0" w:line="240" w:lineRule="auto"/>
              <w:jc w:val="center"/>
              <w:rPr>
                <w:rFonts w:ascii="Times New Roman" w:eastAsia="Times New Roman" w:hAnsi="Times New Roman" w:cs="Times New Roman"/>
                <w:b/>
                <w:bCs/>
                <w:color w:val="000000"/>
                <w:lang w:eastAsia="id-ID"/>
              </w:rPr>
            </w:pPr>
            <w:r w:rsidRPr="00B94070">
              <w:rPr>
                <w:rFonts w:ascii="Times New Roman" w:eastAsia="Times New Roman" w:hAnsi="Times New Roman" w:cs="Times New Roman"/>
                <w:b/>
                <w:bCs/>
                <w:color w:val="000000"/>
                <w:lang w:eastAsia="id-ID"/>
              </w:rPr>
              <w:t>X-SCORE</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AKKU</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0,75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0,59</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-8,69</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0,32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0,23</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-5,84</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0,55</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-5,98</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0,67</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-5,21</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3,18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0,67</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-18,75</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ARTA</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7,07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-36,24</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9,1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0,15</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-45,58</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8,75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0,06</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-44,00</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14,8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0,04</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-71,13</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3,9</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0,07</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-21,88</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3</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BAYU</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1,9</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0,86</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-12,57</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20,74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0,74</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-97,94</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0,61</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-13,64</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1,85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0,91</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-12,40</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1,87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0,96</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-12,32</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4</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BLTZ</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27,25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0,54</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-127,09</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2,06</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-17,10</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1,53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3,52</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-11,88</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1,19</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3,82</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-9,89</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3,67</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-9,73</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5</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BUVA</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0,28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0,88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-5,77</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-0,52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3,93</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-7,67</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-0,19</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50,19</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-5,80</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-12,59</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-5,14</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0,85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0,79</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-8,12</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6</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CLAY</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2,45</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-6,72</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4,41</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-5,36</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14,14</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-5,25</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-598,44</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-2,84</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94,05</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-5,38</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DFAM</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2,54</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-11,45</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1,38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2,77</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-10,86</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1,75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2,89</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-12,59</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3,92</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-10,48</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1,37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5,49</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-10,94</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EAST</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1,67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0,27</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-11,70</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0,07</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-8,87</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1,65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0,06</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-11,50</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0,92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-7,86</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0,05</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-8,94</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9</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FAST</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1,65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1,4</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-11,39</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1,06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1,49</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-9,69</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0,84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-0,09</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2,13</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-8,65</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0,79</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2,6</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-8,03</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0,48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4,4</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-7,14</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10</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FITT</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0,69</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0,61</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-1,77</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0,26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1,11</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0,17</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1,95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-13,59</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0,97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-9,28</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0,34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1,05</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-6,61</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HRME</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0,32</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-8,99</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0,36</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-9,97</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0,41</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-9,56</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0,43</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-9,87</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0,73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0,43</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-7,80</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JGLE</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26,93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0,58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-126,04</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2,58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0,62</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-15,98</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2,16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0,57</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-14,26</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3,48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-0,44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0,44</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-22,54</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3,62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0,04</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-20,84</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13</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JIHD</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0,71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0,37</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-7,43</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0,54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0,38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-6,83</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0,38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-7,29</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0,39</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-7,11</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0,69</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0,38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-7,28</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14</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JSPT</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1,73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0,69</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-11,98</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1,78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0,91</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-12,60</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1,67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-12,22</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2,12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1,25</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-13,97</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1,38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-13,19</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15</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KPIG</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2,86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0,24</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-17,19</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1,86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0,26</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-12,67</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1,37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0,26</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-10,52</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0,25</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-9,33</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0,25</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-8,93</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16</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MAPB</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0,98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0,67</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-8,31</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0,57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1,39</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-7,31</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0,58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-7,02</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0,53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1,19</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-6,39</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0,72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0,92</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-7,42</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17</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MINA</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16,2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-77,39</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8,9</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0,04</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-44,96</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4,98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0,07</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-27,04</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-44,22</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8,36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0,09</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-42,24</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18</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NATO</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39,13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-180,93</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140,25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-637,28</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57,9</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-265,70</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91,25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-416,15</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63,78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-292,18</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19</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PANR</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1,46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1,23</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-10,99</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0,92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1,49</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-9,18</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0,71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-0,09</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1,71</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-8,06</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0,95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1,72</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-8,52</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1,32</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-9,39</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PDES</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1,77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-12,50</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-0,26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2,57</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-7,63</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0,31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-0,22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7,68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-7,02</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6,54</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-7,07</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1,02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2,69</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-8,21</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21</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PGLI</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2,27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0,42</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-14,24</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1,93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0,49</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-13,39</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1,84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0,09</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0,48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-12,13</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2,88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0,61</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-17,00</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2,34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1,71</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-21,32</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22</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PJAA</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0,9</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-8,65</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1,29</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-6,26</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0,85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1,96</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-8,52</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1,49</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-7,05</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0,74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1,24</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-7,34</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23</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PLAN</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0,66</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-4,46</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0,38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-4,52</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0,4</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-4,44</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0,45</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-4,81</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0,45</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-4,81</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24</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PNSE</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-9,97</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0,88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-8,69</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0,59</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1,05</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-7,63</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0,51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1,11</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-6,81</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0,78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0,84</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-7,46</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25</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PSKT</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1,93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0,17</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-13,22</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0,44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-6,72</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0,42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0,17</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-6,40</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0,54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0,19</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-6,89</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0,39</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-6,27</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26</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PTSP</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0,85</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-8,40</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-0,13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1,61</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-8,10</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0,55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1,53</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-7,11</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0,76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1,16</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-7,60</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0,78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-7,58</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27</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PZZA</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1,32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0,09</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0,57</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-9,78</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0,83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0,94</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-8,31</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0,93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-8,42</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1,14</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-7,15</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-7,32</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28</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SHID</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3,25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0,58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-19,06</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2,35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0,62</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-15,17</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4,24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0,66</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-23,64</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2,43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0,67</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-15,42</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2,33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0,66</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-14,97</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29</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SNLK</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8,5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0,06</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-42,75</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5,62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0,39</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-29,25</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3,72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0,33</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-21,30</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1,86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-0,02</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0,36</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-12,85</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1,74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0,28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-12,13</w:t>
            </w:r>
          </w:p>
        </w:tc>
      </w:tr>
      <w:tr w:rsidR="00B94070" w:rsidRPr="00B94070" w:rsidTr="00867CD9">
        <w:trPr>
          <w:trHeight w:val="300"/>
        </w:trPr>
        <w:tc>
          <w:tcPr>
            <w:tcW w:w="675" w:type="dxa"/>
            <w:tcBorders>
              <w:top w:val="single" w:sz="4" w:space="0" w:color="auto"/>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30</w:t>
            </w:r>
          </w:p>
        </w:tc>
        <w:tc>
          <w:tcPr>
            <w:tcW w:w="1276" w:type="dxa"/>
            <w:tcBorders>
              <w:top w:val="single" w:sz="4" w:space="0" w:color="auto"/>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SOTS</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2019</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1,05</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0,4</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-9,47</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2020</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0,49</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-0,07</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0,49</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-6,95</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2021</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1,68</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-0,06</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-12,26</w:t>
            </w:r>
          </w:p>
        </w:tc>
      </w:tr>
      <w:tr w:rsidR="00B94070" w:rsidRPr="00B94070" w:rsidTr="00867CD9">
        <w:trPr>
          <w:trHeight w:val="300"/>
        </w:trPr>
        <w:tc>
          <w:tcPr>
            <w:tcW w:w="675" w:type="dxa"/>
            <w:tcBorders>
              <w:top w:val="nil"/>
              <w:left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2022</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1,44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0,68</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-11,06</w:t>
            </w:r>
          </w:p>
        </w:tc>
      </w:tr>
      <w:tr w:rsidR="00B94070" w:rsidRPr="00B94070" w:rsidTr="00867CD9">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867CD9">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2023</w:t>
            </w:r>
          </w:p>
        </w:tc>
        <w:tc>
          <w:tcPr>
            <w:tcW w:w="1276"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1,44</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B94070" w:rsidRPr="00B94070" w:rsidRDefault="00B94070" w:rsidP="00B94070">
            <w:pPr>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0,74</w:t>
            </w:r>
          </w:p>
        </w:tc>
        <w:tc>
          <w:tcPr>
            <w:tcW w:w="1417" w:type="dxa"/>
            <w:tcBorders>
              <w:top w:val="nil"/>
              <w:left w:val="nil"/>
              <w:bottom w:val="single" w:sz="4" w:space="0" w:color="auto"/>
              <w:right w:val="single" w:sz="4" w:space="0" w:color="auto"/>
            </w:tcBorders>
            <w:shd w:val="clear" w:color="auto" w:fill="auto"/>
            <w:noWrap/>
            <w:vAlign w:val="center"/>
            <w:hideMark/>
          </w:tcPr>
          <w:p w:rsidR="00B94070" w:rsidRPr="00B94070" w:rsidRDefault="00B94070" w:rsidP="007F01DD">
            <w:pPr>
              <w:keepNext/>
              <w:spacing w:after="0" w:line="240" w:lineRule="auto"/>
              <w:jc w:val="center"/>
              <w:rPr>
                <w:rFonts w:ascii="Times New Roman" w:eastAsia="Times New Roman" w:hAnsi="Times New Roman" w:cs="Times New Roman"/>
                <w:color w:val="000000"/>
                <w:lang w:eastAsia="id-ID"/>
              </w:rPr>
            </w:pPr>
            <w:r w:rsidRPr="00B94070">
              <w:rPr>
                <w:rFonts w:ascii="Times New Roman" w:eastAsia="Times New Roman" w:hAnsi="Times New Roman" w:cs="Times New Roman"/>
                <w:color w:val="000000"/>
                <w:lang w:eastAsia="id-ID"/>
              </w:rPr>
              <w:t>-11,01</w:t>
            </w:r>
          </w:p>
        </w:tc>
      </w:tr>
    </w:tbl>
    <w:p w:rsidR="007F01DD" w:rsidRDefault="007F01DD" w:rsidP="007F01DD">
      <w:pPr>
        <w:widowControl w:val="0"/>
        <w:autoSpaceDE w:val="0"/>
        <w:autoSpaceDN w:val="0"/>
        <w:adjustRightInd w:val="0"/>
        <w:spacing w:before="240" w:after="0"/>
        <w:jc w:val="both"/>
        <w:rPr>
          <w:rFonts w:ascii="Times New Roman" w:hAnsi="Times New Roman" w:cs="Times New Roman"/>
          <w:noProof/>
          <w:sz w:val="24"/>
          <w:szCs w:val="24"/>
        </w:rPr>
      </w:pPr>
    </w:p>
    <w:p w:rsidR="002914FE" w:rsidRDefault="002914FE" w:rsidP="00867CD9">
      <w:pPr>
        <w:widowControl w:val="0"/>
        <w:autoSpaceDE w:val="0"/>
        <w:autoSpaceDN w:val="0"/>
        <w:adjustRightInd w:val="0"/>
        <w:spacing w:before="240" w:after="0"/>
        <w:jc w:val="both"/>
        <w:rPr>
          <w:rFonts w:ascii="Times New Roman" w:hAnsi="Times New Roman" w:cs="Times New Roman"/>
          <w:b/>
          <w:noProof/>
          <w:sz w:val="24"/>
          <w:szCs w:val="24"/>
        </w:rPr>
      </w:pPr>
      <w:bookmarkStart w:id="19" w:name="_Toc170333756"/>
      <w:bookmarkStart w:id="20" w:name="_Toc170361386"/>
    </w:p>
    <w:p w:rsidR="007F01DD" w:rsidRPr="00867CD9" w:rsidRDefault="007F01DD" w:rsidP="00867CD9">
      <w:pPr>
        <w:widowControl w:val="0"/>
        <w:autoSpaceDE w:val="0"/>
        <w:autoSpaceDN w:val="0"/>
        <w:adjustRightInd w:val="0"/>
        <w:spacing w:before="240" w:after="0"/>
        <w:jc w:val="both"/>
        <w:rPr>
          <w:rFonts w:ascii="Times New Roman" w:hAnsi="Times New Roman" w:cs="Times New Roman"/>
          <w:b/>
          <w:noProof/>
          <w:sz w:val="24"/>
          <w:szCs w:val="24"/>
        </w:rPr>
      </w:pPr>
      <w:bookmarkStart w:id="21" w:name="_Toc171443939"/>
      <w:r w:rsidRPr="007F01DD">
        <w:rPr>
          <w:rFonts w:ascii="Times New Roman" w:hAnsi="Times New Roman" w:cs="Times New Roman"/>
          <w:b/>
          <w:noProof/>
          <w:sz w:val="24"/>
          <w:szCs w:val="24"/>
        </w:rPr>
        <w:lastRenderedPageBreak/>
        <w:t xml:space="preserve">Lampiran </w:t>
      </w:r>
      <w:r w:rsidRPr="007F01DD">
        <w:rPr>
          <w:rFonts w:ascii="Times New Roman" w:hAnsi="Times New Roman" w:cs="Times New Roman"/>
          <w:b/>
          <w:noProof/>
          <w:sz w:val="24"/>
          <w:szCs w:val="24"/>
        </w:rPr>
        <w:fldChar w:fldCharType="begin"/>
      </w:r>
      <w:r w:rsidRPr="007F01DD">
        <w:rPr>
          <w:rFonts w:ascii="Times New Roman" w:hAnsi="Times New Roman" w:cs="Times New Roman"/>
          <w:b/>
          <w:noProof/>
          <w:sz w:val="24"/>
          <w:szCs w:val="24"/>
        </w:rPr>
        <w:instrText xml:space="preserve"> SEQ Lampiran \* ARABIC </w:instrText>
      </w:r>
      <w:r w:rsidRPr="007F01DD">
        <w:rPr>
          <w:rFonts w:ascii="Times New Roman" w:hAnsi="Times New Roman" w:cs="Times New Roman"/>
          <w:b/>
          <w:noProof/>
          <w:sz w:val="24"/>
          <w:szCs w:val="24"/>
        </w:rPr>
        <w:fldChar w:fldCharType="separate"/>
      </w:r>
      <w:r w:rsidR="00A35B8A">
        <w:rPr>
          <w:rFonts w:ascii="Times New Roman" w:hAnsi="Times New Roman" w:cs="Times New Roman"/>
          <w:b/>
          <w:noProof/>
          <w:sz w:val="24"/>
          <w:szCs w:val="24"/>
        </w:rPr>
        <w:t>6</w:t>
      </w:r>
      <w:bookmarkEnd w:id="19"/>
      <w:bookmarkEnd w:id="20"/>
      <w:bookmarkEnd w:id="21"/>
      <w:r w:rsidRPr="007F01DD">
        <w:rPr>
          <w:rFonts w:ascii="Times New Roman" w:hAnsi="Times New Roman" w:cs="Times New Roman"/>
          <w:b/>
          <w:noProof/>
          <w:sz w:val="24"/>
          <w:szCs w:val="24"/>
        </w:rPr>
        <w:fldChar w:fldCharType="end"/>
      </w:r>
    </w:p>
    <w:p w:rsidR="00867CD9" w:rsidRPr="00867CD9" w:rsidRDefault="00867CD9" w:rsidP="00B425BB">
      <w:pPr>
        <w:widowControl w:val="0"/>
        <w:autoSpaceDE w:val="0"/>
        <w:autoSpaceDN w:val="0"/>
        <w:adjustRightInd w:val="0"/>
        <w:spacing w:before="240" w:after="0"/>
        <w:jc w:val="center"/>
        <w:rPr>
          <w:rFonts w:ascii="Times New Roman" w:hAnsi="Times New Roman" w:cs="Times New Roman"/>
          <w:b/>
          <w:noProof/>
          <w:sz w:val="24"/>
          <w:szCs w:val="24"/>
        </w:rPr>
      </w:pPr>
      <w:r w:rsidRPr="00867CD9">
        <w:rPr>
          <w:rFonts w:ascii="Times New Roman" w:hAnsi="Times New Roman" w:cs="Times New Roman"/>
          <w:b/>
          <w:noProof/>
          <w:sz w:val="24"/>
          <w:szCs w:val="24"/>
        </w:rPr>
        <w:t>Tabulasi data penelitian (dalam presentase/%)</w:t>
      </w:r>
    </w:p>
    <w:tbl>
      <w:tblPr>
        <w:tblW w:w="8379" w:type="dxa"/>
        <w:tblLook w:val="04A0" w:firstRow="1" w:lastRow="0" w:firstColumn="1" w:lastColumn="0" w:noHBand="0" w:noVBand="1"/>
      </w:tblPr>
      <w:tblGrid>
        <w:gridCol w:w="723"/>
        <w:gridCol w:w="1135"/>
        <w:gridCol w:w="1134"/>
        <w:gridCol w:w="1134"/>
        <w:gridCol w:w="851"/>
        <w:gridCol w:w="992"/>
        <w:gridCol w:w="1134"/>
        <w:gridCol w:w="1276"/>
      </w:tblGrid>
      <w:tr w:rsidR="00EE3173" w:rsidRPr="00EE3173" w:rsidTr="00867CD9">
        <w:trPr>
          <w:trHeight w:val="300"/>
          <w:tblHeader/>
        </w:trPr>
        <w:tc>
          <w:tcPr>
            <w:tcW w:w="7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b/>
                <w:color w:val="000000"/>
                <w:lang w:eastAsia="id-ID"/>
              </w:rPr>
            </w:pPr>
            <w:r w:rsidRPr="00EE3173">
              <w:rPr>
                <w:rFonts w:ascii="Times New Roman" w:eastAsia="Times New Roman" w:hAnsi="Times New Roman" w:cs="Times New Roman"/>
                <w:b/>
                <w:color w:val="000000"/>
                <w:lang w:eastAsia="id-ID"/>
              </w:rPr>
              <w:t>NO</w:t>
            </w:r>
          </w:p>
        </w:tc>
        <w:tc>
          <w:tcPr>
            <w:tcW w:w="1135" w:type="dxa"/>
            <w:tcBorders>
              <w:top w:val="single" w:sz="4" w:space="0" w:color="auto"/>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b/>
                <w:color w:val="000000"/>
                <w:lang w:eastAsia="id-ID"/>
              </w:rPr>
            </w:pPr>
            <w:r w:rsidRPr="00EE3173">
              <w:rPr>
                <w:rFonts w:ascii="Times New Roman" w:eastAsia="Times New Roman" w:hAnsi="Times New Roman" w:cs="Times New Roman"/>
                <w:b/>
                <w:color w:val="000000"/>
                <w:lang w:eastAsia="id-ID"/>
              </w:rPr>
              <w:t>KODE</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b/>
                <w:color w:val="000000"/>
                <w:lang w:eastAsia="id-ID"/>
              </w:rPr>
            </w:pPr>
            <w:r w:rsidRPr="00EE3173">
              <w:rPr>
                <w:rFonts w:ascii="Times New Roman" w:eastAsia="Times New Roman" w:hAnsi="Times New Roman" w:cs="Times New Roman"/>
                <w:b/>
                <w:color w:val="000000"/>
                <w:lang w:eastAsia="id-ID"/>
              </w:rPr>
              <w:t>TAHUN</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b/>
                <w:bCs/>
                <w:color w:val="000000"/>
                <w:lang w:eastAsia="id-ID"/>
              </w:rPr>
            </w:pPr>
            <w:r w:rsidRPr="00EE3173">
              <w:rPr>
                <w:rFonts w:ascii="Times New Roman" w:eastAsia="Times New Roman" w:hAnsi="Times New Roman" w:cs="Times New Roman"/>
                <w:b/>
                <w:bCs/>
                <w:color w:val="000000"/>
                <w:lang w:eastAsia="id-ID"/>
              </w:rPr>
              <w:t>X1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b/>
                <w:bCs/>
                <w:color w:val="000000"/>
                <w:lang w:eastAsia="id-ID"/>
              </w:rPr>
            </w:pPr>
            <w:r w:rsidRPr="00EE3173">
              <w:rPr>
                <w:rFonts w:ascii="Times New Roman" w:eastAsia="Times New Roman" w:hAnsi="Times New Roman" w:cs="Times New Roman"/>
                <w:b/>
                <w:bCs/>
                <w:color w:val="000000"/>
                <w:lang w:eastAsia="id-ID"/>
              </w:rPr>
              <w:t>X2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b/>
                <w:bCs/>
                <w:color w:val="000000"/>
                <w:lang w:eastAsia="id-ID"/>
              </w:rPr>
            </w:pPr>
            <w:r w:rsidRPr="00EE3173">
              <w:rPr>
                <w:rFonts w:ascii="Times New Roman" w:eastAsia="Times New Roman" w:hAnsi="Times New Roman" w:cs="Times New Roman"/>
                <w:b/>
                <w:bCs/>
                <w:color w:val="000000"/>
                <w:lang w:eastAsia="id-ID"/>
              </w:rPr>
              <w:t>X3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b/>
                <w:bCs/>
                <w:color w:val="000000"/>
                <w:lang w:eastAsia="id-ID"/>
              </w:rPr>
            </w:pPr>
            <w:r w:rsidRPr="00EE3173">
              <w:rPr>
                <w:rFonts w:ascii="Times New Roman" w:eastAsia="Times New Roman" w:hAnsi="Times New Roman" w:cs="Times New Roman"/>
                <w:b/>
                <w:bCs/>
                <w:color w:val="000000"/>
                <w:lang w:eastAsia="id-ID"/>
              </w:rPr>
              <w:t>X4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b/>
                <w:bCs/>
                <w:color w:val="000000"/>
                <w:lang w:eastAsia="id-ID"/>
              </w:rPr>
            </w:pPr>
            <w:r w:rsidRPr="00EE3173">
              <w:rPr>
                <w:rFonts w:ascii="Times New Roman" w:eastAsia="Times New Roman" w:hAnsi="Times New Roman" w:cs="Times New Roman"/>
                <w:b/>
                <w:bCs/>
                <w:color w:val="000000"/>
                <w:lang w:eastAsia="id-ID"/>
              </w:rPr>
              <w:t>X-SCORE</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AKKU</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0,75</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-0,17</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-0,22</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0,32</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-0,16</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-2,98</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0,15</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-0,17</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0,55</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-0,45</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0,13</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-0,05</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0,67</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-0,31</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3,18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0,67</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-0,49</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ARTA</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7,07</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1,58</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-3,32</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9,1</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0,15</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-1,22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-3,34</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8,75</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-3,86</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14,8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0,04</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2,51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-4,12</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3,9</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0,07</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2,09</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-3,99</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BAYU</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1,9</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0,86</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0,28</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20,74</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0,74</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3,04</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-0,15</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2,06</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-0,14</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-0,87</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1,85</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0,05</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0,91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0,61</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1,87</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0,08</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0,96</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0,75</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BLTZ</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27,25</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0,04</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0,54</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4,31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-1,47</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2,6</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-0,18</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2,06</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8,18</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1,53</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3,52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16,15</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1,19</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3,82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0,15</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17,49</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1,18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3,67</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0,89</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16,55</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5</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BUVA</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0,88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0,80</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-0,52</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3,93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20,33</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0,04</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-0,19</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50,19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281,55</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0,05</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-12,59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-75,34</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0,85</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0,11</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6</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CLAY</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2,45</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9,67</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4,41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21,30</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0,04</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-0,12</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14,14</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76,51</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0,11</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-0,07</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-598,44</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0,08</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-3.402,56</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0,16</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94,05</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0,26</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529,73</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7</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DFAM</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1,6</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2,54</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10,00</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1,38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-0,05</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2,77</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11,62</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1,75</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2,89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12,35</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1,27</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-0,07</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3,92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18,24</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1,37</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-0,07</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5,49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0,07</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27,16</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8</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EAST</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1,67</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0,27</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0,48</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-2,94</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1,03</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0,07</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0,34</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-4,03</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1,65</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0,05</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2,35</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-4,23</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0,92</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2,37</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-4,27</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1,12</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0,08</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0,05</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3,58</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-4,43</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9</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FAST</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1,65</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0,07</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1,4</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0,57</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3,30</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1,06</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1,49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0,14</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4,58</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0,84</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-0,09</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2,13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8,17</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0,79</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2,6</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0,17</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10,52</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4,4</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0,19</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21,15</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10</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FITT</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0,69</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-0,38</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-5,38</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0,26</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1,11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-0,09</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-2,54</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1,95</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-0,08</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0,75</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-0,64</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0,29</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0,97</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0,75</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-0,74</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0,38</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0,34</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1,05</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-0,29</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2,21</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11</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HRME</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1,03</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0,64</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-2,52</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1,21</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0,36</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0,09</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-2,16</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1,12</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0,81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-1,88</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1,2</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-1,81</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0,73</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-1,76</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12</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JGLE</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26,93</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-0,91</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2,58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-0,82</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2,16</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0,57</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-0,96</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3,48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-0,44</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0,44</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0,15</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3,62</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0,04</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-3,97</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13</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JIHD</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0,71</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0,37</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-2,33</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0,54</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-2,13</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0,63</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0,19</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-2,09</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0,64</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0,47</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-2,21</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0,69</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0,53</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-2,32</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14</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JSPT</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1,73</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0,15</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-0,55</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1,78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-0,04</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0,91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1,01</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1,67</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-0,05</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2,18</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2,12</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1,25</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2,81</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0,04</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1,38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3,32</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15</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KPIG</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2,86</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0,24</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-0,04</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-3,02</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1,86</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0,26</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-0,05</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-2,90</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1,37</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0,26</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-2,86</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1,12</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0,25</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-2,96</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1,03</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0,25</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-2,96</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16</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MAPB</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0,98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0,08</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0,67</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0,69</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-0,89</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0,57</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-0,07</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1,39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3,87</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1,18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0,05</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2,41</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0,53</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2,15</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0,72</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0,92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0,75</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17</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MINA</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16,2</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-3,07</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-4,20</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8,9</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-0,08</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0,04</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-2,87</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-3,74</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4,98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-0,04</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0,07</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-0,66</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-3,76</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8,8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-0,24</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-3,75</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8,36</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-3,69</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18</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NATO</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39,13</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2,44</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-4,29</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140,25</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-4,33</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57,9</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-4,29</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91,25</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-4,34</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63,78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1,63</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-4,34</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19</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PANR</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1,46</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0,19</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2,69</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0,92</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-0,12</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1,49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-0,15</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4,67</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0,71</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-0,09</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1,71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-0,34</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5,78</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0,95</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1,72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0,34</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5,34</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1,22</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0,08</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1,32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2,80</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PDES</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1,77</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1,28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0,08</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3,07</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-0,26</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2,57</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-0,13</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11,43</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0,31</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-0,22</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7,68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40,27</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6,54</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32,80</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1,02</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2,69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10,35</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21</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PGLI</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2,27</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-0,34</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-2,22</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1,93</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0,16</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-1,28</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1,84</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0,09</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2,88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-1,14</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2,34</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-1,13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1,71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-0,08</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10,48</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22</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PJAA</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1,03</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0,47</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0,50</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1,29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3,44</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0,85</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1,96</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-0,07</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7,07</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1,49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0,28</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4,12</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0,74</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1,24</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0,49</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2,43</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23</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PLAN</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0,04</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0,66</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0,15</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-0,63</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0,04</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-2,18</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0,45</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-1,69</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0,45</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-1,69</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24</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PNSE</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1,21</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0,75</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0,16</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0,88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-0,47</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1,25</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0,59</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1,05</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-0,15</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2,12</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0,51</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1,11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2,10</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0,07</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0,84</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0,15</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0,12</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25</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PSKT</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1,93</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0,17</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-3,24</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0,44</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-0,07</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-3,00</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0,42</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0,17</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-3,24</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0,54</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0,37</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-3,17</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0,39</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0,07</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-3,18</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26</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PTSP</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0,08</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0,85</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0,56</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0,13</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0,67</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1,61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0,15</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5,39</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0,55</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-0,05</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1,53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4,58</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0,76</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1,16</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0,36</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2,11</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0,05</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1,18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0,56</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2,14</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27</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PZZA</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1,32</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0,09</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0,57</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0,86</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-1,51</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0,83</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-0,04</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0,94</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1,18</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0,93</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0,99</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0,11</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0,61</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1,14</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2,18</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0,61</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-0,04</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1,18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0,56</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2,54</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28</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SHID</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3,25</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0,05</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-1,00</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2,35</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-0,04</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-0,63</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4,24</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0,66</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0,18</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-0,45</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2,43</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0,67</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0,08</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-0,44</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2,33</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0,66</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-0,50</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29</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SNLK</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8,5</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1,17</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-3,95</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5,62</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0,08</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-2,56</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-2,47</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3,72</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0,45</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-2,33</w:t>
            </w:r>
          </w:p>
        </w:tc>
      </w:tr>
      <w:tr w:rsidR="00EE3173" w:rsidRPr="00EE3173" w:rsidTr="00867CD9">
        <w:trPr>
          <w:trHeight w:val="300"/>
        </w:trPr>
        <w:tc>
          <w:tcPr>
            <w:tcW w:w="723" w:type="dxa"/>
            <w:tcBorders>
              <w:top w:val="nil"/>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1,86</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-0,02</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0,36</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0,29</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-2,20</w:t>
            </w:r>
          </w:p>
        </w:tc>
      </w:tr>
      <w:tr w:rsidR="00EE3173" w:rsidRPr="00EE3173" w:rsidTr="00867CD9">
        <w:trPr>
          <w:trHeight w:val="300"/>
        </w:trPr>
        <w:tc>
          <w:tcPr>
            <w:tcW w:w="723" w:type="dxa"/>
            <w:tcBorders>
              <w:top w:val="nil"/>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1,74</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0,01</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-2,79</w:t>
            </w:r>
          </w:p>
        </w:tc>
      </w:tr>
      <w:tr w:rsidR="00EE3173" w:rsidRPr="00EE3173" w:rsidTr="00867CD9">
        <w:trPr>
          <w:trHeight w:val="300"/>
        </w:trPr>
        <w:tc>
          <w:tcPr>
            <w:tcW w:w="723" w:type="dxa"/>
            <w:tcBorders>
              <w:top w:val="single" w:sz="4" w:space="0" w:color="auto"/>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30</w:t>
            </w:r>
          </w:p>
        </w:tc>
        <w:tc>
          <w:tcPr>
            <w:tcW w:w="1135" w:type="dxa"/>
            <w:tcBorders>
              <w:top w:val="single" w:sz="4" w:space="0" w:color="auto"/>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SOTS</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2019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1,05</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-0,07</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-0,88</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-1,74</w:t>
            </w:r>
          </w:p>
        </w:tc>
      </w:tr>
      <w:tr w:rsidR="00EE3173" w:rsidRPr="00EE3173" w:rsidTr="00867CD9">
        <w:trPr>
          <w:trHeight w:val="300"/>
        </w:trPr>
        <w:tc>
          <w:tcPr>
            <w:tcW w:w="723" w:type="dxa"/>
            <w:tcBorders>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0,49</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-0,07</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0,49</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-0,35</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-1,24</w:t>
            </w:r>
          </w:p>
        </w:tc>
      </w:tr>
      <w:tr w:rsidR="00EE3173" w:rsidRPr="00EE3173" w:rsidTr="00867CD9">
        <w:trPr>
          <w:trHeight w:val="300"/>
        </w:trPr>
        <w:tc>
          <w:tcPr>
            <w:tcW w:w="723" w:type="dxa"/>
            <w:tcBorders>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1,68</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-0,06</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-1,01</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-0,65</w:t>
            </w:r>
          </w:p>
        </w:tc>
      </w:tr>
      <w:tr w:rsidR="00EE3173" w:rsidRPr="00EE3173" w:rsidTr="00867CD9">
        <w:trPr>
          <w:trHeight w:val="300"/>
        </w:trPr>
        <w:tc>
          <w:tcPr>
            <w:tcW w:w="723" w:type="dxa"/>
            <w:tcBorders>
              <w:left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left w:val="nil"/>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1,44</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-0,04</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0,68</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-0,82</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-0,29</w:t>
            </w:r>
          </w:p>
        </w:tc>
      </w:tr>
      <w:tr w:rsidR="00EE3173" w:rsidRPr="00EE3173" w:rsidTr="00867CD9">
        <w:trPr>
          <w:trHeight w:val="300"/>
        </w:trPr>
        <w:tc>
          <w:tcPr>
            <w:tcW w:w="723" w:type="dxa"/>
            <w:tcBorders>
              <w:left w:val="single" w:sz="4" w:space="0" w:color="auto"/>
              <w:bottom w:val="single" w:sz="4" w:space="0" w:color="auto"/>
              <w:right w:val="single" w:sz="4" w:space="0" w:color="auto"/>
            </w:tcBorders>
            <w:shd w:val="clear" w:color="000000" w:fill="FFFFFF"/>
            <w:noWrap/>
            <w:vAlign w:val="bottom"/>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5" w:type="dxa"/>
            <w:tcBorders>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867CD9">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1,44</w:t>
            </w:r>
          </w:p>
        </w:tc>
        <w:tc>
          <w:tcPr>
            <w:tcW w:w="851"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-0,03</w:t>
            </w:r>
          </w:p>
        </w:tc>
        <w:tc>
          <w:tcPr>
            <w:tcW w:w="992"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0,74</w:t>
            </w:r>
          </w:p>
        </w:tc>
        <w:tc>
          <w:tcPr>
            <w:tcW w:w="1134"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EE3173">
            <w:pPr>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0,14</w:t>
            </w:r>
          </w:p>
        </w:tc>
        <w:tc>
          <w:tcPr>
            <w:tcW w:w="1276" w:type="dxa"/>
            <w:tcBorders>
              <w:top w:val="nil"/>
              <w:left w:val="nil"/>
              <w:bottom w:val="single" w:sz="4" w:space="0" w:color="auto"/>
              <w:right w:val="single" w:sz="4" w:space="0" w:color="auto"/>
            </w:tcBorders>
            <w:shd w:val="clear" w:color="000000" w:fill="FFFFFF"/>
            <w:noWrap/>
            <w:vAlign w:val="center"/>
            <w:hideMark/>
          </w:tcPr>
          <w:p w:rsidR="00EE3173" w:rsidRPr="00EE3173" w:rsidRDefault="00EE3173" w:rsidP="007F01DD">
            <w:pPr>
              <w:keepNext/>
              <w:spacing w:after="0" w:line="240" w:lineRule="auto"/>
              <w:jc w:val="center"/>
              <w:rPr>
                <w:rFonts w:ascii="Times New Roman" w:eastAsia="Times New Roman" w:hAnsi="Times New Roman" w:cs="Times New Roman"/>
                <w:color w:val="000000"/>
                <w:lang w:eastAsia="id-ID"/>
              </w:rPr>
            </w:pPr>
            <w:r w:rsidRPr="00EE3173">
              <w:rPr>
                <w:rFonts w:ascii="Times New Roman" w:eastAsia="Times New Roman" w:hAnsi="Times New Roman" w:cs="Times New Roman"/>
                <w:color w:val="000000"/>
                <w:lang w:eastAsia="id-ID"/>
              </w:rPr>
              <w:t>0,00</w:t>
            </w:r>
          </w:p>
        </w:tc>
      </w:tr>
    </w:tbl>
    <w:p w:rsidR="00FB6757" w:rsidRDefault="00FB6757" w:rsidP="00F66ED3">
      <w:pPr>
        <w:widowControl w:val="0"/>
        <w:autoSpaceDE w:val="0"/>
        <w:autoSpaceDN w:val="0"/>
        <w:adjustRightInd w:val="0"/>
        <w:spacing w:before="240" w:after="0" w:line="480" w:lineRule="auto"/>
        <w:jc w:val="both"/>
        <w:rPr>
          <w:rFonts w:ascii="Times New Roman" w:hAnsi="Times New Roman" w:cs="Times New Roman"/>
          <w:noProof/>
          <w:sz w:val="24"/>
          <w:szCs w:val="24"/>
        </w:rPr>
      </w:pPr>
    </w:p>
    <w:p w:rsidR="007F01DD" w:rsidRDefault="007F01DD" w:rsidP="00F66ED3">
      <w:pPr>
        <w:widowControl w:val="0"/>
        <w:autoSpaceDE w:val="0"/>
        <w:autoSpaceDN w:val="0"/>
        <w:adjustRightInd w:val="0"/>
        <w:spacing w:before="240" w:after="0" w:line="480" w:lineRule="auto"/>
        <w:jc w:val="both"/>
        <w:rPr>
          <w:rFonts w:ascii="Times New Roman" w:hAnsi="Times New Roman" w:cs="Times New Roman"/>
          <w:noProof/>
          <w:sz w:val="24"/>
          <w:szCs w:val="24"/>
        </w:rPr>
      </w:pPr>
    </w:p>
    <w:p w:rsidR="00FB6757" w:rsidRDefault="00FB6757" w:rsidP="00F66ED3">
      <w:pPr>
        <w:widowControl w:val="0"/>
        <w:autoSpaceDE w:val="0"/>
        <w:autoSpaceDN w:val="0"/>
        <w:adjustRightInd w:val="0"/>
        <w:spacing w:before="240" w:after="0" w:line="480" w:lineRule="auto"/>
        <w:jc w:val="both"/>
        <w:rPr>
          <w:rFonts w:ascii="Times New Roman" w:hAnsi="Times New Roman" w:cs="Times New Roman"/>
          <w:noProof/>
          <w:sz w:val="24"/>
          <w:szCs w:val="24"/>
        </w:rPr>
      </w:pPr>
    </w:p>
    <w:p w:rsidR="007F01DD" w:rsidRDefault="007F01DD" w:rsidP="005F7F04">
      <w:pPr>
        <w:widowControl w:val="0"/>
        <w:autoSpaceDE w:val="0"/>
        <w:autoSpaceDN w:val="0"/>
        <w:adjustRightInd w:val="0"/>
        <w:spacing w:before="240" w:after="0" w:line="240" w:lineRule="auto"/>
        <w:jc w:val="both"/>
        <w:rPr>
          <w:rFonts w:ascii="Times New Roman" w:hAnsi="Times New Roman" w:cs="Times New Roman"/>
          <w:b/>
          <w:noProof/>
          <w:sz w:val="24"/>
          <w:szCs w:val="24"/>
        </w:rPr>
      </w:pPr>
      <w:bookmarkStart w:id="22" w:name="_Toc170333757"/>
      <w:bookmarkStart w:id="23" w:name="_Toc170361387"/>
      <w:bookmarkStart w:id="24" w:name="_Toc171443940"/>
      <w:r w:rsidRPr="007F01DD">
        <w:rPr>
          <w:rFonts w:ascii="Times New Roman" w:hAnsi="Times New Roman" w:cs="Times New Roman"/>
          <w:b/>
          <w:noProof/>
          <w:sz w:val="24"/>
          <w:szCs w:val="24"/>
        </w:rPr>
        <w:lastRenderedPageBreak/>
        <w:t xml:space="preserve">Lampiran </w:t>
      </w:r>
      <w:r w:rsidRPr="007F01DD">
        <w:rPr>
          <w:rFonts w:ascii="Times New Roman" w:hAnsi="Times New Roman" w:cs="Times New Roman"/>
          <w:b/>
          <w:noProof/>
          <w:sz w:val="24"/>
          <w:szCs w:val="24"/>
        </w:rPr>
        <w:fldChar w:fldCharType="begin"/>
      </w:r>
      <w:r w:rsidRPr="007F01DD">
        <w:rPr>
          <w:rFonts w:ascii="Times New Roman" w:hAnsi="Times New Roman" w:cs="Times New Roman"/>
          <w:b/>
          <w:noProof/>
          <w:sz w:val="24"/>
          <w:szCs w:val="24"/>
        </w:rPr>
        <w:instrText xml:space="preserve"> SEQ Lampiran \* ARABIC </w:instrText>
      </w:r>
      <w:r w:rsidRPr="007F01DD">
        <w:rPr>
          <w:rFonts w:ascii="Times New Roman" w:hAnsi="Times New Roman" w:cs="Times New Roman"/>
          <w:b/>
          <w:noProof/>
          <w:sz w:val="24"/>
          <w:szCs w:val="24"/>
        </w:rPr>
        <w:fldChar w:fldCharType="separate"/>
      </w:r>
      <w:r w:rsidR="00A35B8A">
        <w:rPr>
          <w:rFonts w:ascii="Times New Roman" w:hAnsi="Times New Roman" w:cs="Times New Roman"/>
          <w:b/>
          <w:noProof/>
          <w:sz w:val="24"/>
          <w:szCs w:val="24"/>
        </w:rPr>
        <w:t>7</w:t>
      </w:r>
      <w:bookmarkEnd w:id="22"/>
      <w:bookmarkEnd w:id="23"/>
      <w:bookmarkEnd w:id="24"/>
      <w:r w:rsidRPr="007F01DD">
        <w:rPr>
          <w:rFonts w:ascii="Times New Roman" w:hAnsi="Times New Roman" w:cs="Times New Roman"/>
          <w:b/>
          <w:noProof/>
          <w:sz w:val="24"/>
          <w:szCs w:val="24"/>
        </w:rPr>
        <w:fldChar w:fldCharType="end"/>
      </w:r>
    </w:p>
    <w:p w:rsidR="007F01DD" w:rsidRDefault="005F7F04" w:rsidP="007F01DD">
      <w:pPr>
        <w:keepNext/>
        <w:widowControl w:val="0"/>
        <w:autoSpaceDE w:val="0"/>
        <w:autoSpaceDN w:val="0"/>
        <w:adjustRightInd w:val="0"/>
        <w:spacing w:before="240" w:after="0" w:line="240" w:lineRule="auto"/>
        <w:jc w:val="center"/>
      </w:pPr>
      <w:r>
        <w:rPr>
          <w:noProof/>
          <w:lang w:eastAsia="id-ID"/>
        </w:rPr>
        <w:drawing>
          <wp:inline distT="0" distB="0" distL="0" distR="0" wp14:anchorId="3113AB2A" wp14:editId="5A9A4A9D">
            <wp:extent cx="4572000" cy="27432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7F04" w:rsidRDefault="005F7F04" w:rsidP="008B24E9">
      <w:pPr>
        <w:keepNext/>
        <w:tabs>
          <w:tab w:val="left" w:pos="2694"/>
        </w:tabs>
        <w:spacing w:line="240" w:lineRule="auto"/>
        <w:rPr>
          <w:rFonts w:ascii="Times New Roman" w:hAnsi="Times New Roman" w:cs="Times New Roman"/>
          <w:b/>
          <w:noProof/>
        </w:rPr>
      </w:pPr>
      <w:r w:rsidRPr="005F7F04">
        <w:rPr>
          <w:rFonts w:ascii="Times New Roman" w:hAnsi="Times New Roman" w:cs="Times New Roman"/>
          <w:b/>
        </w:rPr>
        <w:t>Grafik Deskriptif</w:t>
      </w:r>
      <w:r>
        <w:rPr>
          <w:rFonts w:ascii="Times New Roman" w:hAnsi="Times New Roman" w:cs="Times New Roman"/>
          <w:b/>
          <w:i/>
        </w:rPr>
        <w:t xml:space="preserve"> </w:t>
      </w:r>
      <w:r w:rsidRPr="005F7F04">
        <w:rPr>
          <w:rFonts w:ascii="Times New Roman" w:hAnsi="Times New Roman" w:cs="Times New Roman"/>
          <w:b/>
        </w:rPr>
        <w:t>CR</w:t>
      </w:r>
      <w:r w:rsidRPr="005F7F04">
        <w:rPr>
          <w:rFonts w:ascii="Times New Roman" w:hAnsi="Times New Roman" w:cs="Times New Roman"/>
          <w:b/>
          <w:noProof/>
        </w:rPr>
        <w:t xml:space="preserve"> </w:t>
      </w:r>
      <w:r w:rsidRPr="00793B27">
        <w:rPr>
          <w:rFonts w:ascii="Times New Roman" w:hAnsi="Times New Roman" w:cs="Times New Roman"/>
          <w:b/>
          <w:noProof/>
        </w:rPr>
        <w:t>Perusahaan Sub</w:t>
      </w:r>
      <w:r>
        <w:rPr>
          <w:rFonts w:ascii="Times New Roman" w:hAnsi="Times New Roman" w:cs="Times New Roman"/>
          <w:b/>
          <w:noProof/>
        </w:rPr>
        <w:t xml:space="preserve">sektor hotel, Resto dan </w:t>
      </w:r>
      <w:r w:rsidRPr="00793B27">
        <w:rPr>
          <w:rFonts w:ascii="Times New Roman" w:hAnsi="Times New Roman" w:cs="Times New Roman"/>
          <w:b/>
          <w:noProof/>
        </w:rPr>
        <w:t>Pariwisata 2019-2023</w:t>
      </w:r>
    </w:p>
    <w:p w:rsidR="005F7F04" w:rsidRDefault="005F7F04" w:rsidP="005F7F04">
      <w:pPr>
        <w:keepNext/>
        <w:tabs>
          <w:tab w:val="left" w:pos="2694"/>
        </w:tabs>
        <w:rPr>
          <w:b/>
        </w:rPr>
      </w:pPr>
    </w:p>
    <w:p w:rsidR="00E5771F" w:rsidRDefault="007F01DD" w:rsidP="005F7F04">
      <w:pPr>
        <w:widowControl w:val="0"/>
        <w:autoSpaceDE w:val="0"/>
        <w:autoSpaceDN w:val="0"/>
        <w:adjustRightInd w:val="0"/>
        <w:spacing w:before="240" w:after="0" w:line="240" w:lineRule="auto"/>
        <w:jc w:val="both"/>
        <w:rPr>
          <w:rFonts w:ascii="Times New Roman" w:hAnsi="Times New Roman" w:cs="Times New Roman"/>
          <w:b/>
          <w:noProof/>
          <w:sz w:val="24"/>
          <w:szCs w:val="24"/>
        </w:rPr>
      </w:pPr>
      <w:bookmarkStart w:id="25" w:name="_Toc170333758"/>
      <w:bookmarkStart w:id="26" w:name="_Toc170361388"/>
      <w:bookmarkStart w:id="27" w:name="_Toc171443941"/>
      <w:r w:rsidRPr="007F01DD">
        <w:rPr>
          <w:rFonts w:ascii="Times New Roman" w:hAnsi="Times New Roman" w:cs="Times New Roman"/>
          <w:b/>
          <w:noProof/>
          <w:sz w:val="24"/>
          <w:szCs w:val="24"/>
        </w:rPr>
        <w:t xml:space="preserve">Lampiran </w:t>
      </w:r>
      <w:r w:rsidRPr="007F01DD">
        <w:rPr>
          <w:rFonts w:ascii="Times New Roman" w:hAnsi="Times New Roman" w:cs="Times New Roman"/>
          <w:b/>
          <w:noProof/>
          <w:sz w:val="24"/>
          <w:szCs w:val="24"/>
        </w:rPr>
        <w:fldChar w:fldCharType="begin"/>
      </w:r>
      <w:r w:rsidRPr="007F01DD">
        <w:rPr>
          <w:rFonts w:ascii="Times New Roman" w:hAnsi="Times New Roman" w:cs="Times New Roman"/>
          <w:b/>
          <w:noProof/>
          <w:sz w:val="24"/>
          <w:szCs w:val="24"/>
        </w:rPr>
        <w:instrText xml:space="preserve"> SEQ Lampiran \* ARABIC </w:instrText>
      </w:r>
      <w:r w:rsidRPr="007F01DD">
        <w:rPr>
          <w:rFonts w:ascii="Times New Roman" w:hAnsi="Times New Roman" w:cs="Times New Roman"/>
          <w:b/>
          <w:noProof/>
          <w:sz w:val="24"/>
          <w:szCs w:val="24"/>
        </w:rPr>
        <w:fldChar w:fldCharType="separate"/>
      </w:r>
      <w:r w:rsidR="00A35B8A">
        <w:rPr>
          <w:rFonts w:ascii="Times New Roman" w:hAnsi="Times New Roman" w:cs="Times New Roman"/>
          <w:b/>
          <w:noProof/>
          <w:sz w:val="24"/>
          <w:szCs w:val="24"/>
        </w:rPr>
        <w:t>8</w:t>
      </w:r>
      <w:bookmarkEnd w:id="25"/>
      <w:bookmarkEnd w:id="26"/>
      <w:bookmarkEnd w:id="27"/>
      <w:r w:rsidRPr="007F01DD">
        <w:rPr>
          <w:rFonts w:ascii="Times New Roman" w:hAnsi="Times New Roman" w:cs="Times New Roman"/>
          <w:b/>
          <w:noProof/>
          <w:sz w:val="24"/>
          <w:szCs w:val="24"/>
        </w:rPr>
        <w:fldChar w:fldCharType="end"/>
      </w:r>
    </w:p>
    <w:p w:rsidR="00E5771F" w:rsidRDefault="00E5771F" w:rsidP="005F7F04">
      <w:pPr>
        <w:widowControl w:val="0"/>
        <w:autoSpaceDE w:val="0"/>
        <w:autoSpaceDN w:val="0"/>
        <w:adjustRightInd w:val="0"/>
        <w:spacing w:before="240" w:after="0" w:line="240" w:lineRule="auto"/>
        <w:jc w:val="both"/>
        <w:rPr>
          <w:rFonts w:ascii="Times New Roman" w:hAnsi="Times New Roman" w:cs="Times New Roman"/>
          <w:b/>
          <w:noProof/>
          <w:sz w:val="24"/>
          <w:szCs w:val="24"/>
        </w:rPr>
      </w:pPr>
    </w:p>
    <w:p w:rsidR="007F01DD" w:rsidRDefault="008B24E9" w:rsidP="007F01DD">
      <w:pPr>
        <w:keepNext/>
        <w:tabs>
          <w:tab w:val="left" w:pos="2694"/>
        </w:tabs>
        <w:spacing w:line="240" w:lineRule="auto"/>
        <w:jc w:val="center"/>
      </w:pPr>
      <w:r>
        <w:rPr>
          <w:noProof/>
          <w:lang w:eastAsia="id-ID"/>
        </w:rPr>
        <w:drawing>
          <wp:inline distT="0" distB="0" distL="0" distR="0" wp14:anchorId="6C2D5980" wp14:editId="22CF75FE">
            <wp:extent cx="4572000" cy="2743200"/>
            <wp:effectExtent l="0" t="0" r="1905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F7F04" w:rsidRPr="005F7F04" w:rsidRDefault="005F7F04" w:rsidP="008B24E9">
      <w:pPr>
        <w:keepNext/>
        <w:tabs>
          <w:tab w:val="left" w:pos="2694"/>
        </w:tabs>
        <w:spacing w:line="240" w:lineRule="auto"/>
        <w:rPr>
          <w:b/>
          <w:sz w:val="21"/>
          <w:szCs w:val="21"/>
        </w:rPr>
      </w:pPr>
      <w:r w:rsidRPr="005F7F04">
        <w:rPr>
          <w:rFonts w:ascii="Times New Roman" w:hAnsi="Times New Roman" w:cs="Times New Roman"/>
          <w:b/>
          <w:sz w:val="21"/>
          <w:szCs w:val="21"/>
        </w:rPr>
        <w:t>Grafik Deskriptif</w:t>
      </w:r>
      <w:r w:rsidRPr="005F7F04">
        <w:rPr>
          <w:rFonts w:ascii="Times New Roman" w:hAnsi="Times New Roman" w:cs="Times New Roman"/>
          <w:b/>
          <w:i/>
          <w:sz w:val="21"/>
          <w:szCs w:val="21"/>
        </w:rPr>
        <w:t xml:space="preserve"> </w:t>
      </w:r>
      <w:r w:rsidRPr="005F7F04">
        <w:rPr>
          <w:rFonts w:ascii="Times New Roman" w:hAnsi="Times New Roman" w:cs="Times New Roman"/>
          <w:b/>
          <w:sz w:val="21"/>
          <w:szCs w:val="21"/>
        </w:rPr>
        <w:t>ROA</w:t>
      </w:r>
      <w:r w:rsidRPr="005F7F04">
        <w:rPr>
          <w:rFonts w:ascii="Times New Roman" w:hAnsi="Times New Roman" w:cs="Times New Roman"/>
          <w:b/>
          <w:noProof/>
          <w:sz w:val="21"/>
          <w:szCs w:val="21"/>
        </w:rPr>
        <w:t xml:space="preserve"> Perusahaan Subsektor hotel, Resto dan Pariwisata 2019-2023</w:t>
      </w:r>
    </w:p>
    <w:p w:rsidR="005F7F04" w:rsidRDefault="005F7F04" w:rsidP="00F66ED3">
      <w:pPr>
        <w:widowControl w:val="0"/>
        <w:autoSpaceDE w:val="0"/>
        <w:autoSpaceDN w:val="0"/>
        <w:adjustRightInd w:val="0"/>
        <w:spacing w:before="240" w:after="0" w:line="480" w:lineRule="auto"/>
        <w:jc w:val="both"/>
        <w:rPr>
          <w:rFonts w:ascii="Times New Roman" w:hAnsi="Times New Roman" w:cs="Times New Roman"/>
          <w:b/>
          <w:noProof/>
          <w:sz w:val="24"/>
          <w:szCs w:val="24"/>
        </w:rPr>
      </w:pPr>
    </w:p>
    <w:p w:rsidR="008B24E9" w:rsidRDefault="008B24E9" w:rsidP="00F66ED3">
      <w:pPr>
        <w:widowControl w:val="0"/>
        <w:autoSpaceDE w:val="0"/>
        <w:autoSpaceDN w:val="0"/>
        <w:adjustRightInd w:val="0"/>
        <w:spacing w:before="240" w:after="0" w:line="480" w:lineRule="auto"/>
        <w:jc w:val="both"/>
        <w:rPr>
          <w:rFonts w:ascii="Times New Roman" w:hAnsi="Times New Roman" w:cs="Times New Roman"/>
          <w:b/>
          <w:noProof/>
          <w:sz w:val="24"/>
          <w:szCs w:val="24"/>
        </w:rPr>
      </w:pPr>
    </w:p>
    <w:p w:rsidR="007F01DD" w:rsidRDefault="007F01DD" w:rsidP="008B24E9">
      <w:pPr>
        <w:widowControl w:val="0"/>
        <w:autoSpaceDE w:val="0"/>
        <w:autoSpaceDN w:val="0"/>
        <w:adjustRightInd w:val="0"/>
        <w:spacing w:before="240" w:after="0" w:line="240" w:lineRule="auto"/>
        <w:jc w:val="both"/>
        <w:rPr>
          <w:rFonts w:ascii="Times New Roman" w:hAnsi="Times New Roman" w:cs="Times New Roman"/>
          <w:b/>
          <w:noProof/>
          <w:sz w:val="24"/>
          <w:szCs w:val="24"/>
        </w:rPr>
      </w:pPr>
      <w:bookmarkStart w:id="28" w:name="_Toc170333759"/>
      <w:bookmarkStart w:id="29" w:name="_Toc170361389"/>
      <w:bookmarkStart w:id="30" w:name="_Toc171443942"/>
      <w:r w:rsidRPr="007F01DD">
        <w:rPr>
          <w:rFonts w:ascii="Times New Roman" w:hAnsi="Times New Roman" w:cs="Times New Roman"/>
          <w:b/>
          <w:noProof/>
          <w:sz w:val="24"/>
          <w:szCs w:val="24"/>
        </w:rPr>
        <w:lastRenderedPageBreak/>
        <w:t xml:space="preserve">Lampiran </w:t>
      </w:r>
      <w:r w:rsidRPr="007F01DD">
        <w:rPr>
          <w:rFonts w:ascii="Times New Roman" w:hAnsi="Times New Roman" w:cs="Times New Roman"/>
          <w:b/>
          <w:noProof/>
          <w:sz w:val="24"/>
          <w:szCs w:val="24"/>
        </w:rPr>
        <w:fldChar w:fldCharType="begin"/>
      </w:r>
      <w:r w:rsidRPr="007F01DD">
        <w:rPr>
          <w:rFonts w:ascii="Times New Roman" w:hAnsi="Times New Roman" w:cs="Times New Roman"/>
          <w:b/>
          <w:noProof/>
          <w:sz w:val="24"/>
          <w:szCs w:val="24"/>
        </w:rPr>
        <w:instrText xml:space="preserve"> SEQ Lampiran \* ARABIC </w:instrText>
      </w:r>
      <w:r w:rsidRPr="007F01DD">
        <w:rPr>
          <w:rFonts w:ascii="Times New Roman" w:hAnsi="Times New Roman" w:cs="Times New Roman"/>
          <w:b/>
          <w:noProof/>
          <w:sz w:val="24"/>
          <w:szCs w:val="24"/>
        </w:rPr>
        <w:fldChar w:fldCharType="separate"/>
      </w:r>
      <w:r w:rsidR="00A35B8A">
        <w:rPr>
          <w:rFonts w:ascii="Times New Roman" w:hAnsi="Times New Roman" w:cs="Times New Roman"/>
          <w:b/>
          <w:noProof/>
          <w:sz w:val="24"/>
          <w:szCs w:val="24"/>
        </w:rPr>
        <w:t>9</w:t>
      </w:r>
      <w:bookmarkEnd w:id="28"/>
      <w:bookmarkEnd w:id="29"/>
      <w:bookmarkEnd w:id="30"/>
      <w:r w:rsidRPr="007F01DD">
        <w:rPr>
          <w:rFonts w:ascii="Times New Roman" w:hAnsi="Times New Roman" w:cs="Times New Roman"/>
          <w:b/>
          <w:noProof/>
          <w:sz w:val="24"/>
          <w:szCs w:val="24"/>
        </w:rPr>
        <w:fldChar w:fldCharType="end"/>
      </w:r>
    </w:p>
    <w:p w:rsidR="007F01DD" w:rsidRDefault="008B24E9" w:rsidP="007F01DD">
      <w:pPr>
        <w:keepNext/>
        <w:widowControl w:val="0"/>
        <w:autoSpaceDE w:val="0"/>
        <w:autoSpaceDN w:val="0"/>
        <w:adjustRightInd w:val="0"/>
        <w:spacing w:before="240" w:after="0" w:line="240" w:lineRule="auto"/>
        <w:jc w:val="center"/>
      </w:pPr>
      <w:r>
        <w:rPr>
          <w:noProof/>
          <w:lang w:eastAsia="id-ID"/>
        </w:rPr>
        <w:drawing>
          <wp:inline distT="0" distB="0" distL="0" distR="0" wp14:anchorId="0BEE59BC" wp14:editId="51F52736">
            <wp:extent cx="4572000" cy="2743200"/>
            <wp:effectExtent l="0" t="0" r="19050"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B24E9" w:rsidRPr="005F7F04" w:rsidRDefault="008B24E9" w:rsidP="008B24E9">
      <w:pPr>
        <w:keepNext/>
        <w:tabs>
          <w:tab w:val="left" w:pos="2694"/>
        </w:tabs>
        <w:spacing w:line="240" w:lineRule="auto"/>
        <w:rPr>
          <w:b/>
          <w:sz w:val="21"/>
          <w:szCs w:val="21"/>
        </w:rPr>
      </w:pPr>
      <w:r w:rsidRPr="005F7F04">
        <w:rPr>
          <w:rFonts w:ascii="Times New Roman" w:hAnsi="Times New Roman" w:cs="Times New Roman"/>
          <w:b/>
          <w:sz w:val="21"/>
          <w:szCs w:val="21"/>
        </w:rPr>
        <w:t>Grafik Deskriptif</w:t>
      </w:r>
      <w:r w:rsidRPr="005F7F04">
        <w:rPr>
          <w:rFonts w:ascii="Times New Roman" w:hAnsi="Times New Roman" w:cs="Times New Roman"/>
          <w:b/>
          <w:i/>
          <w:sz w:val="21"/>
          <w:szCs w:val="21"/>
        </w:rPr>
        <w:t xml:space="preserve"> </w:t>
      </w:r>
      <w:r>
        <w:rPr>
          <w:rFonts w:ascii="Times New Roman" w:hAnsi="Times New Roman" w:cs="Times New Roman"/>
          <w:b/>
          <w:sz w:val="21"/>
          <w:szCs w:val="21"/>
        </w:rPr>
        <w:t>DER</w:t>
      </w:r>
      <w:r w:rsidRPr="005F7F04">
        <w:rPr>
          <w:rFonts w:ascii="Times New Roman" w:hAnsi="Times New Roman" w:cs="Times New Roman"/>
          <w:b/>
          <w:noProof/>
          <w:sz w:val="21"/>
          <w:szCs w:val="21"/>
        </w:rPr>
        <w:t xml:space="preserve"> Perusahaan Subsektor hotel, Resto dan Pariwisata 2019-2023</w:t>
      </w:r>
    </w:p>
    <w:p w:rsidR="008B24E9" w:rsidRDefault="008B24E9" w:rsidP="008B24E9">
      <w:pPr>
        <w:widowControl w:val="0"/>
        <w:autoSpaceDE w:val="0"/>
        <w:autoSpaceDN w:val="0"/>
        <w:adjustRightInd w:val="0"/>
        <w:spacing w:before="240" w:after="0" w:line="240" w:lineRule="auto"/>
        <w:jc w:val="both"/>
        <w:rPr>
          <w:rFonts w:ascii="Times New Roman" w:hAnsi="Times New Roman" w:cs="Times New Roman"/>
          <w:b/>
          <w:noProof/>
          <w:sz w:val="24"/>
          <w:szCs w:val="24"/>
        </w:rPr>
      </w:pPr>
    </w:p>
    <w:p w:rsidR="007F01DD" w:rsidRDefault="007F01DD" w:rsidP="008B24E9">
      <w:pPr>
        <w:widowControl w:val="0"/>
        <w:autoSpaceDE w:val="0"/>
        <w:autoSpaceDN w:val="0"/>
        <w:adjustRightInd w:val="0"/>
        <w:spacing w:before="240" w:after="0" w:line="240" w:lineRule="auto"/>
        <w:jc w:val="both"/>
        <w:rPr>
          <w:rFonts w:ascii="Times New Roman" w:hAnsi="Times New Roman" w:cs="Times New Roman"/>
          <w:b/>
          <w:noProof/>
          <w:sz w:val="24"/>
          <w:szCs w:val="24"/>
        </w:rPr>
      </w:pPr>
      <w:bookmarkStart w:id="31" w:name="_Toc170333760"/>
      <w:bookmarkStart w:id="32" w:name="_Toc170361390"/>
      <w:bookmarkStart w:id="33" w:name="_Toc171443943"/>
      <w:r w:rsidRPr="007F01DD">
        <w:rPr>
          <w:rFonts w:ascii="Times New Roman" w:hAnsi="Times New Roman" w:cs="Times New Roman"/>
          <w:b/>
          <w:noProof/>
          <w:sz w:val="24"/>
          <w:szCs w:val="24"/>
        </w:rPr>
        <w:t xml:space="preserve">Lampiran </w:t>
      </w:r>
      <w:r w:rsidRPr="007F01DD">
        <w:rPr>
          <w:rFonts w:ascii="Times New Roman" w:hAnsi="Times New Roman" w:cs="Times New Roman"/>
          <w:b/>
          <w:noProof/>
          <w:sz w:val="24"/>
          <w:szCs w:val="24"/>
        </w:rPr>
        <w:fldChar w:fldCharType="begin"/>
      </w:r>
      <w:r w:rsidRPr="007F01DD">
        <w:rPr>
          <w:rFonts w:ascii="Times New Roman" w:hAnsi="Times New Roman" w:cs="Times New Roman"/>
          <w:b/>
          <w:noProof/>
          <w:sz w:val="24"/>
          <w:szCs w:val="24"/>
        </w:rPr>
        <w:instrText xml:space="preserve"> SEQ Lampiran \* ARABIC </w:instrText>
      </w:r>
      <w:r w:rsidRPr="007F01DD">
        <w:rPr>
          <w:rFonts w:ascii="Times New Roman" w:hAnsi="Times New Roman" w:cs="Times New Roman"/>
          <w:b/>
          <w:noProof/>
          <w:sz w:val="24"/>
          <w:szCs w:val="24"/>
        </w:rPr>
        <w:fldChar w:fldCharType="separate"/>
      </w:r>
      <w:r w:rsidR="00A35B8A">
        <w:rPr>
          <w:rFonts w:ascii="Times New Roman" w:hAnsi="Times New Roman" w:cs="Times New Roman"/>
          <w:b/>
          <w:noProof/>
          <w:sz w:val="24"/>
          <w:szCs w:val="24"/>
        </w:rPr>
        <w:t>10</w:t>
      </w:r>
      <w:bookmarkEnd w:id="31"/>
      <w:bookmarkEnd w:id="32"/>
      <w:bookmarkEnd w:id="33"/>
      <w:r w:rsidRPr="007F01DD">
        <w:rPr>
          <w:rFonts w:ascii="Times New Roman" w:hAnsi="Times New Roman" w:cs="Times New Roman"/>
          <w:b/>
          <w:noProof/>
          <w:sz w:val="24"/>
          <w:szCs w:val="24"/>
        </w:rPr>
        <w:fldChar w:fldCharType="end"/>
      </w:r>
    </w:p>
    <w:p w:rsidR="007F01DD" w:rsidRDefault="008B24E9" w:rsidP="007F01DD">
      <w:pPr>
        <w:keepNext/>
        <w:widowControl w:val="0"/>
        <w:autoSpaceDE w:val="0"/>
        <w:autoSpaceDN w:val="0"/>
        <w:adjustRightInd w:val="0"/>
        <w:spacing w:before="240" w:after="0" w:line="240" w:lineRule="auto"/>
        <w:jc w:val="center"/>
      </w:pPr>
      <w:r>
        <w:rPr>
          <w:noProof/>
          <w:lang w:eastAsia="id-ID"/>
        </w:rPr>
        <w:drawing>
          <wp:inline distT="0" distB="0" distL="0" distR="0" wp14:anchorId="44EE1902" wp14:editId="7D424C1F">
            <wp:extent cx="4572000" cy="2743200"/>
            <wp:effectExtent l="0" t="0" r="19050" b="1905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B24E9" w:rsidRDefault="008B24E9" w:rsidP="008B24E9">
      <w:pPr>
        <w:widowControl w:val="0"/>
        <w:autoSpaceDE w:val="0"/>
        <w:autoSpaceDN w:val="0"/>
        <w:adjustRightInd w:val="0"/>
        <w:spacing w:before="240" w:after="0" w:line="240" w:lineRule="auto"/>
        <w:jc w:val="center"/>
        <w:rPr>
          <w:rFonts w:ascii="Times New Roman" w:hAnsi="Times New Roman" w:cs="Times New Roman"/>
          <w:b/>
          <w:noProof/>
          <w:sz w:val="24"/>
          <w:szCs w:val="24"/>
        </w:rPr>
      </w:pPr>
      <w:r w:rsidRPr="005F7F04">
        <w:rPr>
          <w:rFonts w:ascii="Times New Roman" w:hAnsi="Times New Roman" w:cs="Times New Roman"/>
          <w:b/>
          <w:sz w:val="21"/>
          <w:szCs w:val="21"/>
        </w:rPr>
        <w:t>Grafik Deskriptif</w:t>
      </w:r>
      <w:r w:rsidRPr="005F7F04">
        <w:rPr>
          <w:rFonts w:ascii="Times New Roman" w:hAnsi="Times New Roman" w:cs="Times New Roman"/>
          <w:b/>
          <w:i/>
          <w:sz w:val="21"/>
          <w:szCs w:val="21"/>
        </w:rPr>
        <w:t xml:space="preserve"> </w:t>
      </w:r>
      <w:r>
        <w:rPr>
          <w:rFonts w:ascii="Times New Roman" w:hAnsi="Times New Roman" w:cs="Times New Roman"/>
          <w:b/>
          <w:sz w:val="21"/>
          <w:szCs w:val="21"/>
        </w:rPr>
        <w:t>OCF</w:t>
      </w:r>
      <w:r w:rsidRPr="005F7F04">
        <w:rPr>
          <w:rFonts w:ascii="Times New Roman" w:hAnsi="Times New Roman" w:cs="Times New Roman"/>
          <w:b/>
          <w:noProof/>
          <w:sz w:val="21"/>
          <w:szCs w:val="21"/>
        </w:rPr>
        <w:t xml:space="preserve"> Perusahaan Subsektor hotel, Resto dan Pariwisata 2019-2023</w:t>
      </w:r>
    </w:p>
    <w:p w:rsidR="008B24E9" w:rsidRDefault="008B24E9" w:rsidP="008B24E9">
      <w:pPr>
        <w:widowControl w:val="0"/>
        <w:autoSpaceDE w:val="0"/>
        <w:autoSpaceDN w:val="0"/>
        <w:adjustRightInd w:val="0"/>
        <w:spacing w:before="240" w:after="0" w:line="240" w:lineRule="auto"/>
        <w:jc w:val="both"/>
        <w:rPr>
          <w:rFonts w:ascii="Times New Roman" w:hAnsi="Times New Roman" w:cs="Times New Roman"/>
          <w:b/>
          <w:noProof/>
          <w:sz w:val="24"/>
          <w:szCs w:val="24"/>
        </w:rPr>
      </w:pPr>
    </w:p>
    <w:p w:rsidR="008B24E9" w:rsidRDefault="008B24E9" w:rsidP="008B24E9">
      <w:pPr>
        <w:widowControl w:val="0"/>
        <w:autoSpaceDE w:val="0"/>
        <w:autoSpaceDN w:val="0"/>
        <w:adjustRightInd w:val="0"/>
        <w:spacing w:before="240" w:after="0" w:line="240" w:lineRule="auto"/>
        <w:jc w:val="both"/>
        <w:rPr>
          <w:rFonts w:ascii="Times New Roman" w:hAnsi="Times New Roman" w:cs="Times New Roman"/>
          <w:b/>
          <w:noProof/>
          <w:sz w:val="24"/>
          <w:szCs w:val="24"/>
        </w:rPr>
      </w:pPr>
    </w:p>
    <w:p w:rsidR="007F01DD" w:rsidRDefault="007F01DD" w:rsidP="008B24E9">
      <w:pPr>
        <w:widowControl w:val="0"/>
        <w:autoSpaceDE w:val="0"/>
        <w:autoSpaceDN w:val="0"/>
        <w:adjustRightInd w:val="0"/>
        <w:spacing w:before="240" w:after="0" w:line="480" w:lineRule="auto"/>
        <w:jc w:val="both"/>
        <w:rPr>
          <w:rFonts w:ascii="Times New Roman" w:hAnsi="Times New Roman" w:cs="Times New Roman"/>
          <w:b/>
          <w:noProof/>
          <w:sz w:val="24"/>
          <w:szCs w:val="24"/>
        </w:rPr>
      </w:pPr>
    </w:p>
    <w:p w:rsidR="007F01DD" w:rsidRPr="00CA6B9A" w:rsidRDefault="007F01DD" w:rsidP="00CA6B9A">
      <w:pPr>
        <w:pStyle w:val="Caption"/>
        <w:rPr>
          <w:rFonts w:ascii="Times New Roman" w:hAnsi="Times New Roman" w:cs="Times New Roman"/>
          <w:bCs w:val="0"/>
          <w:noProof/>
          <w:color w:val="auto"/>
          <w:sz w:val="24"/>
          <w:szCs w:val="24"/>
        </w:rPr>
      </w:pPr>
      <w:bookmarkStart w:id="34" w:name="_Toc170333761"/>
      <w:bookmarkStart w:id="35" w:name="_Toc170361391"/>
      <w:bookmarkStart w:id="36" w:name="_Toc171443944"/>
      <w:r w:rsidRPr="007F01DD">
        <w:rPr>
          <w:rFonts w:ascii="Times New Roman" w:hAnsi="Times New Roman" w:cs="Times New Roman"/>
          <w:bCs w:val="0"/>
          <w:noProof/>
          <w:color w:val="auto"/>
          <w:sz w:val="24"/>
          <w:szCs w:val="24"/>
        </w:rPr>
        <w:lastRenderedPageBreak/>
        <w:t xml:space="preserve">Lampiran </w:t>
      </w:r>
      <w:r w:rsidRPr="007F01DD">
        <w:rPr>
          <w:rFonts w:ascii="Times New Roman" w:hAnsi="Times New Roman" w:cs="Times New Roman"/>
          <w:bCs w:val="0"/>
          <w:noProof/>
          <w:color w:val="auto"/>
          <w:sz w:val="24"/>
          <w:szCs w:val="24"/>
        </w:rPr>
        <w:fldChar w:fldCharType="begin"/>
      </w:r>
      <w:r w:rsidRPr="007F01DD">
        <w:rPr>
          <w:rFonts w:ascii="Times New Roman" w:hAnsi="Times New Roman" w:cs="Times New Roman"/>
          <w:bCs w:val="0"/>
          <w:noProof/>
          <w:color w:val="auto"/>
          <w:sz w:val="24"/>
          <w:szCs w:val="24"/>
        </w:rPr>
        <w:instrText xml:space="preserve"> SEQ Lampiran \* ARABIC </w:instrText>
      </w:r>
      <w:r w:rsidRPr="007F01DD">
        <w:rPr>
          <w:rFonts w:ascii="Times New Roman" w:hAnsi="Times New Roman" w:cs="Times New Roman"/>
          <w:bCs w:val="0"/>
          <w:noProof/>
          <w:color w:val="auto"/>
          <w:sz w:val="24"/>
          <w:szCs w:val="24"/>
        </w:rPr>
        <w:fldChar w:fldCharType="separate"/>
      </w:r>
      <w:r w:rsidR="00A35B8A">
        <w:rPr>
          <w:rFonts w:ascii="Times New Roman" w:hAnsi="Times New Roman" w:cs="Times New Roman"/>
          <w:bCs w:val="0"/>
          <w:noProof/>
          <w:color w:val="auto"/>
          <w:sz w:val="24"/>
          <w:szCs w:val="24"/>
        </w:rPr>
        <w:t>11</w:t>
      </w:r>
      <w:r w:rsidRPr="007F01DD">
        <w:rPr>
          <w:rFonts w:ascii="Times New Roman" w:hAnsi="Times New Roman" w:cs="Times New Roman"/>
          <w:bCs w:val="0"/>
          <w:noProof/>
          <w:color w:val="auto"/>
          <w:sz w:val="24"/>
          <w:szCs w:val="24"/>
        </w:rPr>
        <w:fldChar w:fldCharType="end"/>
      </w:r>
      <w:r>
        <w:rPr>
          <w:rFonts w:ascii="Times New Roman" w:hAnsi="Times New Roman" w:cs="Times New Roman"/>
          <w:bCs w:val="0"/>
          <w:noProof/>
          <w:color w:val="auto"/>
          <w:sz w:val="24"/>
          <w:szCs w:val="24"/>
        </w:rPr>
        <w:t xml:space="preserve"> </w:t>
      </w:r>
      <w:r w:rsidRPr="007F01DD">
        <w:rPr>
          <w:rFonts w:ascii="Times New Roman" w:hAnsi="Times New Roman" w:cs="Times New Roman"/>
          <w:bCs w:val="0"/>
          <w:noProof/>
          <w:color w:val="auto"/>
          <w:sz w:val="24"/>
          <w:szCs w:val="24"/>
        </w:rPr>
        <w:t>Hasil Uji  Statistik Deskriptif</w:t>
      </w:r>
      <w:bookmarkEnd w:id="34"/>
      <w:bookmarkEnd w:id="35"/>
      <w:bookmarkEnd w:id="36"/>
    </w:p>
    <w:tbl>
      <w:tblPr>
        <w:tblpPr w:leftFromText="180" w:rightFromText="180" w:vertAnchor="text" w:horzAnchor="margin" w:tblpY="94"/>
        <w:tblW w:w="7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3"/>
        <w:gridCol w:w="892"/>
        <w:gridCol w:w="1077"/>
        <w:gridCol w:w="1107"/>
        <w:gridCol w:w="1030"/>
        <w:gridCol w:w="1445"/>
      </w:tblGrid>
      <w:tr w:rsidR="005F7F04" w:rsidRPr="00154285" w:rsidTr="005F7F04">
        <w:trPr>
          <w:cantSplit/>
        </w:trPr>
        <w:tc>
          <w:tcPr>
            <w:tcW w:w="7394" w:type="dxa"/>
            <w:gridSpan w:val="6"/>
            <w:tcBorders>
              <w:top w:val="nil"/>
              <w:left w:val="nil"/>
              <w:bottom w:val="nil"/>
              <w:right w:val="nil"/>
            </w:tcBorders>
            <w:shd w:val="clear" w:color="auto" w:fill="FFFFFF"/>
            <w:vAlign w:val="center"/>
          </w:tcPr>
          <w:p w:rsidR="005F7F04" w:rsidRPr="00154285" w:rsidRDefault="005F7F04" w:rsidP="005F7F04">
            <w:pPr>
              <w:autoSpaceDE w:val="0"/>
              <w:autoSpaceDN w:val="0"/>
              <w:adjustRightInd w:val="0"/>
              <w:spacing w:after="0" w:line="320" w:lineRule="atLeast"/>
              <w:ind w:left="60" w:right="60"/>
              <w:jc w:val="center"/>
              <w:rPr>
                <w:rFonts w:ascii="Times New Roman" w:hAnsi="Times New Roman" w:cs="Times New Roman"/>
                <w:b/>
                <w:bCs/>
                <w:color w:val="000000"/>
              </w:rPr>
            </w:pPr>
            <w:r w:rsidRPr="00154285">
              <w:rPr>
                <w:rFonts w:ascii="Times New Roman" w:hAnsi="Times New Roman" w:cs="Times New Roman"/>
                <w:b/>
                <w:bCs/>
                <w:color w:val="000000"/>
              </w:rPr>
              <w:t xml:space="preserve">Deskripsi </w:t>
            </w:r>
            <w:r w:rsidRPr="00154285">
              <w:rPr>
                <w:rFonts w:ascii="Times New Roman" w:hAnsi="Times New Roman" w:cs="Times New Roman"/>
                <w:b/>
                <w:bCs/>
                <w:i/>
                <w:color w:val="000000"/>
              </w:rPr>
              <w:t>Current Ratio</w:t>
            </w:r>
          </w:p>
        </w:tc>
      </w:tr>
      <w:tr w:rsidR="005F7F04" w:rsidRPr="00154285" w:rsidTr="005F7F04">
        <w:trPr>
          <w:cantSplit/>
        </w:trPr>
        <w:tc>
          <w:tcPr>
            <w:tcW w:w="184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F7F04" w:rsidRPr="00154285" w:rsidRDefault="005F7F04" w:rsidP="005F7F04">
            <w:pPr>
              <w:autoSpaceDE w:val="0"/>
              <w:autoSpaceDN w:val="0"/>
              <w:adjustRightInd w:val="0"/>
              <w:spacing w:after="0" w:line="240" w:lineRule="auto"/>
              <w:rPr>
                <w:rFonts w:ascii="Times New Roman" w:hAnsi="Times New Roman" w:cs="Times New Roman"/>
              </w:rPr>
            </w:pPr>
          </w:p>
        </w:tc>
        <w:tc>
          <w:tcPr>
            <w:tcW w:w="892" w:type="dxa"/>
            <w:tcBorders>
              <w:top w:val="single" w:sz="16" w:space="0" w:color="000000"/>
              <w:left w:val="single" w:sz="16" w:space="0" w:color="000000"/>
              <w:bottom w:val="single" w:sz="16" w:space="0" w:color="000000"/>
            </w:tcBorders>
            <w:shd w:val="clear" w:color="auto" w:fill="FFFFFF"/>
            <w:vAlign w:val="bottom"/>
          </w:tcPr>
          <w:p w:rsidR="005F7F04" w:rsidRPr="00154285" w:rsidRDefault="005F7F04" w:rsidP="005F7F04">
            <w:pPr>
              <w:autoSpaceDE w:val="0"/>
              <w:autoSpaceDN w:val="0"/>
              <w:adjustRightInd w:val="0"/>
              <w:spacing w:after="0" w:line="320" w:lineRule="atLeast"/>
              <w:ind w:left="60" w:right="60"/>
              <w:jc w:val="center"/>
              <w:rPr>
                <w:rFonts w:ascii="Times New Roman" w:hAnsi="Times New Roman" w:cs="Times New Roman"/>
                <w:color w:val="000000"/>
              </w:rPr>
            </w:pPr>
            <w:r w:rsidRPr="00154285">
              <w:rPr>
                <w:rFonts w:ascii="Times New Roman" w:hAnsi="Times New Roman" w:cs="Times New Roman"/>
                <w:color w:val="000000"/>
              </w:rPr>
              <w:t>N</w:t>
            </w:r>
          </w:p>
        </w:tc>
        <w:tc>
          <w:tcPr>
            <w:tcW w:w="1077" w:type="dxa"/>
            <w:tcBorders>
              <w:top w:val="single" w:sz="16" w:space="0" w:color="000000"/>
              <w:bottom w:val="single" w:sz="16" w:space="0" w:color="000000"/>
            </w:tcBorders>
            <w:shd w:val="clear" w:color="auto" w:fill="FFFFFF"/>
            <w:vAlign w:val="bottom"/>
          </w:tcPr>
          <w:p w:rsidR="005F7F04" w:rsidRPr="00154285" w:rsidRDefault="005F7F04" w:rsidP="005F7F04">
            <w:pPr>
              <w:autoSpaceDE w:val="0"/>
              <w:autoSpaceDN w:val="0"/>
              <w:adjustRightInd w:val="0"/>
              <w:spacing w:after="0" w:line="320" w:lineRule="atLeast"/>
              <w:ind w:left="60" w:right="60"/>
              <w:jc w:val="center"/>
              <w:rPr>
                <w:rFonts w:ascii="Times New Roman" w:hAnsi="Times New Roman" w:cs="Times New Roman"/>
                <w:color w:val="000000"/>
              </w:rPr>
            </w:pPr>
            <w:r w:rsidRPr="00154285">
              <w:rPr>
                <w:rFonts w:ascii="Times New Roman" w:hAnsi="Times New Roman" w:cs="Times New Roman"/>
                <w:color w:val="000000"/>
              </w:rPr>
              <w:t>Minimum</w:t>
            </w:r>
          </w:p>
        </w:tc>
        <w:tc>
          <w:tcPr>
            <w:tcW w:w="1107" w:type="dxa"/>
            <w:tcBorders>
              <w:top w:val="single" w:sz="16" w:space="0" w:color="000000"/>
              <w:bottom w:val="single" w:sz="16" w:space="0" w:color="000000"/>
            </w:tcBorders>
            <w:shd w:val="clear" w:color="auto" w:fill="FFFFFF"/>
            <w:vAlign w:val="bottom"/>
          </w:tcPr>
          <w:p w:rsidR="005F7F04" w:rsidRPr="00154285" w:rsidRDefault="005F7F04" w:rsidP="005F7F04">
            <w:pPr>
              <w:autoSpaceDE w:val="0"/>
              <w:autoSpaceDN w:val="0"/>
              <w:adjustRightInd w:val="0"/>
              <w:spacing w:after="0" w:line="320" w:lineRule="atLeast"/>
              <w:ind w:left="60" w:right="60"/>
              <w:jc w:val="center"/>
              <w:rPr>
                <w:rFonts w:ascii="Times New Roman" w:hAnsi="Times New Roman" w:cs="Times New Roman"/>
                <w:color w:val="000000"/>
              </w:rPr>
            </w:pPr>
            <w:r w:rsidRPr="00154285">
              <w:rPr>
                <w:rFonts w:ascii="Times New Roman" w:hAnsi="Times New Roman" w:cs="Times New Roman"/>
                <w:color w:val="000000"/>
              </w:rPr>
              <w:t>Maximum</w:t>
            </w:r>
          </w:p>
        </w:tc>
        <w:tc>
          <w:tcPr>
            <w:tcW w:w="1030" w:type="dxa"/>
            <w:tcBorders>
              <w:top w:val="single" w:sz="16" w:space="0" w:color="000000"/>
              <w:bottom w:val="single" w:sz="16" w:space="0" w:color="000000"/>
            </w:tcBorders>
            <w:shd w:val="clear" w:color="auto" w:fill="FFFFFF"/>
            <w:vAlign w:val="bottom"/>
          </w:tcPr>
          <w:p w:rsidR="005F7F04" w:rsidRPr="00154285" w:rsidRDefault="005F7F04" w:rsidP="005F7F04">
            <w:pPr>
              <w:autoSpaceDE w:val="0"/>
              <w:autoSpaceDN w:val="0"/>
              <w:adjustRightInd w:val="0"/>
              <w:spacing w:after="0" w:line="320" w:lineRule="atLeast"/>
              <w:ind w:left="60" w:right="60"/>
              <w:jc w:val="center"/>
              <w:rPr>
                <w:rFonts w:ascii="Times New Roman" w:hAnsi="Times New Roman" w:cs="Times New Roman"/>
                <w:color w:val="000000"/>
              </w:rPr>
            </w:pPr>
            <w:r w:rsidRPr="00154285">
              <w:rPr>
                <w:rFonts w:ascii="Times New Roman" w:hAnsi="Times New Roman" w:cs="Times New Roman"/>
                <w:color w:val="000000"/>
              </w:rPr>
              <w:t>Mean</w:t>
            </w:r>
          </w:p>
        </w:tc>
        <w:tc>
          <w:tcPr>
            <w:tcW w:w="1445" w:type="dxa"/>
            <w:tcBorders>
              <w:top w:val="single" w:sz="16" w:space="0" w:color="000000"/>
              <w:bottom w:val="single" w:sz="16" w:space="0" w:color="000000"/>
              <w:right w:val="single" w:sz="16" w:space="0" w:color="000000"/>
            </w:tcBorders>
            <w:shd w:val="clear" w:color="auto" w:fill="FFFFFF"/>
            <w:vAlign w:val="bottom"/>
          </w:tcPr>
          <w:p w:rsidR="005F7F04" w:rsidRPr="00154285" w:rsidRDefault="005F7F04" w:rsidP="005F7F04">
            <w:pPr>
              <w:autoSpaceDE w:val="0"/>
              <w:autoSpaceDN w:val="0"/>
              <w:adjustRightInd w:val="0"/>
              <w:spacing w:after="0" w:line="320" w:lineRule="atLeast"/>
              <w:ind w:left="60" w:right="60"/>
              <w:jc w:val="center"/>
              <w:rPr>
                <w:rFonts w:ascii="Times New Roman" w:hAnsi="Times New Roman" w:cs="Times New Roman"/>
                <w:color w:val="000000"/>
              </w:rPr>
            </w:pPr>
            <w:r w:rsidRPr="00154285">
              <w:rPr>
                <w:rFonts w:ascii="Times New Roman" w:hAnsi="Times New Roman" w:cs="Times New Roman"/>
                <w:color w:val="000000"/>
              </w:rPr>
              <w:t>Std. Deviation</w:t>
            </w:r>
          </w:p>
        </w:tc>
      </w:tr>
      <w:tr w:rsidR="005F7F04" w:rsidRPr="00154285" w:rsidTr="005F7F04">
        <w:trPr>
          <w:cantSplit/>
        </w:trPr>
        <w:tc>
          <w:tcPr>
            <w:tcW w:w="1843" w:type="dxa"/>
            <w:tcBorders>
              <w:top w:val="single" w:sz="16" w:space="0" w:color="000000"/>
              <w:left w:val="single" w:sz="16" w:space="0" w:color="000000"/>
              <w:bottom w:val="nil"/>
              <w:right w:val="single" w:sz="16" w:space="0" w:color="000000"/>
            </w:tcBorders>
            <w:shd w:val="clear" w:color="auto" w:fill="FFFFFF"/>
          </w:tcPr>
          <w:p w:rsidR="005F7F04" w:rsidRPr="00154285" w:rsidRDefault="005F7F04" w:rsidP="005F7F04">
            <w:pPr>
              <w:autoSpaceDE w:val="0"/>
              <w:autoSpaceDN w:val="0"/>
              <w:adjustRightInd w:val="0"/>
              <w:spacing w:after="0" w:line="320" w:lineRule="atLeast"/>
              <w:ind w:left="60" w:right="60"/>
              <w:rPr>
                <w:rFonts w:ascii="Times New Roman" w:hAnsi="Times New Roman" w:cs="Times New Roman"/>
                <w:color w:val="000000"/>
              </w:rPr>
            </w:pPr>
            <w:r w:rsidRPr="00154285">
              <w:rPr>
                <w:rFonts w:ascii="Times New Roman" w:hAnsi="Times New Roman" w:cs="Times New Roman"/>
                <w:color w:val="000000"/>
              </w:rPr>
              <w:t>Current Ratio</w:t>
            </w:r>
          </w:p>
        </w:tc>
        <w:tc>
          <w:tcPr>
            <w:tcW w:w="892" w:type="dxa"/>
            <w:tcBorders>
              <w:top w:val="single" w:sz="16" w:space="0" w:color="000000"/>
              <w:left w:val="single" w:sz="16" w:space="0" w:color="000000"/>
              <w:bottom w:val="nil"/>
            </w:tcBorders>
            <w:shd w:val="clear" w:color="auto" w:fill="FFFFFF"/>
            <w:vAlign w:val="center"/>
          </w:tcPr>
          <w:p w:rsidR="005F7F04" w:rsidRPr="00154285" w:rsidRDefault="005F7F04" w:rsidP="005F7F04">
            <w:pPr>
              <w:autoSpaceDE w:val="0"/>
              <w:autoSpaceDN w:val="0"/>
              <w:adjustRightInd w:val="0"/>
              <w:spacing w:after="0" w:line="320" w:lineRule="atLeast"/>
              <w:ind w:left="60" w:right="60"/>
              <w:jc w:val="right"/>
              <w:rPr>
                <w:rFonts w:ascii="Times New Roman" w:hAnsi="Times New Roman" w:cs="Times New Roman"/>
                <w:color w:val="000000"/>
              </w:rPr>
            </w:pPr>
            <w:r w:rsidRPr="00154285">
              <w:rPr>
                <w:rFonts w:ascii="Times New Roman" w:hAnsi="Times New Roman" w:cs="Times New Roman"/>
                <w:color w:val="000000"/>
              </w:rPr>
              <w:t>150</w:t>
            </w:r>
          </w:p>
        </w:tc>
        <w:tc>
          <w:tcPr>
            <w:tcW w:w="1077" w:type="dxa"/>
            <w:tcBorders>
              <w:top w:val="single" w:sz="16" w:space="0" w:color="000000"/>
              <w:bottom w:val="nil"/>
            </w:tcBorders>
            <w:shd w:val="clear" w:color="auto" w:fill="FFFFFF"/>
            <w:vAlign w:val="center"/>
          </w:tcPr>
          <w:p w:rsidR="005F7F04" w:rsidRPr="00154285" w:rsidRDefault="005F7F04" w:rsidP="005F7F04">
            <w:pPr>
              <w:autoSpaceDE w:val="0"/>
              <w:autoSpaceDN w:val="0"/>
              <w:adjustRightInd w:val="0"/>
              <w:spacing w:after="0" w:line="320" w:lineRule="atLeast"/>
              <w:ind w:left="60" w:right="60"/>
              <w:jc w:val="right"/>
              <w:rPr>
                <w:rFonts w:ascii="Times New Roman" w:hAnsi="Times New Roman" w:cs="Times New Roman"/>
                <w:color w:val="000000"/>
              </w:rPr>
            </w:pPr>
            <w:r w:rsidRPr="00154285">
              <w:rPr>
                <w:rFonts w:ascii="Times New Roman" w:hAnsi="Times New Roman" w:cs="Times New Roman"/>
                <w:color w:val="000000"/>
              </w:rPr>
              <w:t>,01</w:t>
            </w:r>
          </w:p>
        </w:tc>
        <w:tc>
          <w:tcPr>
            <w:tcW w:w="1107" w:type="dxa"/>
            <w:tcBorders>
              <w:top w:val="single" w:sz="16" w:space="0" w:color="000000"/>
              <w:bottom w:val="nil"/>
            </w:tcBorders>
            <w:shd w:val="clear" w:color="auto" w:fill="FFFFFF"/>
            <w:vAlign w:val="center"/>
          </w:tcPr>
          <w:p w:rsidR="005F7F04" w:rsidRPr="00154285" w:rsidRDefault="005F7F04" w:rsidP="005F7F04">
            <w:pPr>
              <w:autoSpaceDE w:val="0"/>
              <w:autoSpaceDN w:val="0"/>
              <w:adjustRightInd w:val="0"/>
              <w:spacing w:after="0" w:line="320" w:lineRule="atLeast"/>
              <w:ind w:left="60" w:right="60"/>
              <w:jc w:val="right"/>
              <w:rPr>
                <w:rFonts w:ascii="Times New Roman" w:hAnsi="Times New Roman" w:cs="Times New Roman"/>
                <w:color w:val="000000"/>
              </w:rPr>
            </w:pPr>
            <w:r w:rsidRPr="00154285">
              <w:rPr>
                <w:rFonts w:ascii="Times New Roman" w:hAnsi="Times New Roman" w:cs="Times New Roman"/>
                <w:color w:val="000000"/>
              </w:rPr>
              <w:t>140,25</w:t>
            </w:r>
          </w:p>
        </w:tc>
        <w:tc>
          <w:tcPr>
            <w:tcW w:w="1030" w:type="dxa"/>
            <w:tcBorders>
              <w:top w:val="single" w:sz="16" w:space="0" w:color="000000"/>
              <w:bottom w:val="nil"/>
            </w:tcBorders>
            <w:shd w:val="clear" w:color="auto" w:fill="FFFFFF"/>
            <w:vAlign w:val="center"/>
          </w:tcPr>
          <w:p w:rsidR="005F7F04" w:rsidRPr="00154285" w:rsidRDefault="005F7F04" w:rsidP="005F7F04">
            <w:pPr>
              <w:autoSpaceDE w:val="0"/>
              <w:autoSpaceDN w:val="0"/>
              <w:adjustRightInd w:val="0"/>
              <w:spacing w:after="0" w:line="320" w:lineRule="atLeast"/>
              <w:ind w:left="60" w:right="60"/>
              <w:jc w:val="right"/>
              <w:rPr>
                <w:rFonts w:ascii="Times New Roman" w:hAnsi="Times New Roman" w:cs="Times New Roman"/>
                <w:color w:val="000000"/>
              </w:rPr>
            </w:pPr>
            <w:r w:rsidRPr="00154285">
              <w:rPr>
                <w:rFonts w:ascii="Times New Roman" w:hAnsi="Times New Roman" w:cs="Times New Roman"/>
                <w:color w:val="000000"/>
              </w:rPr>
              <w:t>4,8349</w:t>
            </w:r>
          </w:p>
        </w:tc>
        <w:tc>
          <w:tcPr>
            <w:tcW w:w="1445" w:type="dxa"/>
            <w:tcBorders>
              <w:top w:val="single" w:sz="16" w:space="0" w:color="000000"/>
              <w:bottom w:val="nil"/>
              <w:right w:val="single" w:sz="16" w:space="0" w:color="000000"/>
            </w:tcBorders>
            <w:shd w:val="clear" w:color="auto" w:fill="FFFFFF"/>
            <w:vAlign w:val="center"/>
          </w:tcPr>
          <w:p w:rsidR="005F7F04" w:rsidRPr="00154285" w:rsidRDefault="005F7F04" w:rsidP="005F7F04">
            <w:pPr>
              <w:autoSpaceDE w:val="0"/>
              <w:autoSpaceDN w:val="0"/>
              <w:adjustRightInd w:val="0"/>
              <w:spacing w:after="0" w:line="320" w:lineRule="atLeast"/>
              <w:ind w:left="60" w:right="60"/>
              <w:jc w:val="right"/>
              <w:rPr>
                <w:rFonts w:ascii="Times New Roman" w:hAnsi="Times New Roman" w:cs="Times New Roman"/>
                <w:color w:val="000000"/>
              </w:rPr>
            </w:pPr>
            <w:r w:rsidRPr="00154285">
              <w:rPr>
                <w:rFonts w:ascii="Times New Roman" w:hAnsi="Times New Roman" w:cs="Times New Roman"/>
                <w:color w:val="000000"/>
              </w:rPr>
              <w:t>15,68961</w:t>
            </w:r>
          </w:p>
        </w:tc>
      </w:tr>
      <w:tr w:rsidR="005F7F04" w:rsidRPr="00154285" w:rsidTr="005F7F04">
        <w:trPr>
          <w:cantSplit/>
        </w:trPr>
        <w:tc>
          <w:tcPr>
            <w:tcW w:w="1843" w:type="dxa"/>
            <w:tcBorders>
              <w:top w:val="nil"/>
              <w:left w:val="single" w:sz="16" w:space="0" w:color="000000"/>
              <w:bottom w:val="single" w:sz="16" w:space="0" w:color="000000"/>
              <w:right w:val="single" w:sz="16" w:space="0" w:color="000000"/>
            </w:tcBorders>
            <w:shd w:val="clear" w:color="auto" w:fill="FFFFFF"/>
          </w:tcPr>
          <w:p w:rsidR="005F7F04" w:rsidRPr="00154285" w:rsidRDefault="005F7F04" w:rsidP="005F7F04">
            <w:pPr>
              <w:autoSpaceDE w:val="0"/>
              <w:autoSpaceDN w:val="0"/>
              <w:adjustRightInd w:val="0"/>
              <w:spacing w:after="0" w:line="320" w:lineRule="atLeast"/>
              <w:ind w:left="60" w:right="60"/>
              <w:rPr>
                <w:rFonts w:ascii="Times New Roman" w:hAnsi="Times New Roman" w:cs="Times New Roman"/>
                <w:color w:val="000000"/>
              </w:rPr>
            </w:pPr>
            <w:r w:rsidRPr="00154285">
              <w:rPr>
                <w:rFonts w:ascii="Times New Roman" w:hAnsi="Times New Roman" w:cs="Times New Roman"/>
                <w:color w:val="000000"/>
              </w:rPr>
              <w:t>Valid N (listwise)</w:t>
            </w:r>
          </w:p>
        </w:tc>
        <w:tc>
          <w:tcPr>
            <w:tcW w:w="892" w:type="dxa"/>
            <w:tcBorders>
              <w:top w:val="nil"/>
              <w:left w:val="single" w:sz="16" w:space="0" w:color="000000"/>
              <w:bottom w:val="single" w:sz="16" w:space="0" w:color="000000"/>
            </w:tcBorders>
            <w:shd w:val="clear" w:color="auto" w:fill="FFFFFF"/>
            <w:vAlign w:val="center"/>
          </w:tcPr>
          <w:p w:rsidR="005F7F04" w:rsidRPr="00154285" w:rsidRDefault="005F7F04" w:rsidP="005F7F04">
            <w:pPr>
              <w:autoSpaceDE w:val="0"/>
              <w:autoSpaceDN w:val="0"/>
              <w:adjustRightInd w:val="0"/>
              <w:spacing w:after="0" w:line="320" w:lineRule="atLeast"/>
              <w:ind w:left="60" w:right="60"/>
              <w:jc w:val="right"/>
              <w:rPr>
                <w:rFonts w:ascii="Times New Roman" w:hAnsi="Times New Roman" w:cs="Times New Roman"/>
                <w:color w:val="000000"/>
              </w:rPr>
            </w:pPr>
            <w:r w:rsidRPr="00154285">
              <w:rPr>
                <w:rFonts w:ascii="Times New Roman" w:hAnsi="Times New Roman" w:cs="Times New Roman"/>
                <w:color w:val="000000"/>
              </w:rPr>
              <w:t>150</w:t>
            </w:r>
          </w:p>
        </w:tc>
        <w:tc>
          <w:tcPr>
            <w:tcW w:w="1077" w:type="dxa"/>
            <w:tcBorders>
              <w:top w:val="nil"/>
              <w:bottom w:val="single" w:sz="16" w:space="0" w:color="000000"/>
            </w:tcBorders>
            <w:shd w:val="clear" w:color="auto" w:fill="FFFFFF"/>
            <w:vAlign w:val="center"/>
          </w:tcPr>
          <w:p w:rsidR="005F7F04" w:rsidRPr="00154285" w:rsidRDefault="005F7F04" w:rsidP="005F7F04">
            <w:pPr>
              <w:autoSpaceDE w:val="0"/>
              <w:autoSpaceDN w:val="0"/>
              <w:adjustRightInd w:val="0"/>
              <w:spacing w:after="0" w:line="240" w:lineRule="auto"/>
              <w:rPr>
                <w:rFonts w:ascii="Times New Roman" w:hAnsi="Times New Roman" w:cs="Times New Roman"/>
              </w:rPr>
            </w:pPr>
          </w:p>
        </w:tc>
        <w:tc>
          <w:tcPr>
            <w:tcW w:w="1107" w:type="dxa"/>
            <w:tcBorders>
              <w:top w:val="nil"/>
              <w:bottom w:val="single" w:sz="16" w:space="0" w:color="000000"/>
            </w:tcBorders>
            <w:shd w:val="clear" w:color="auto" w:fill="FFFFFF"/>
            <w:vAlign w:val="center"/>
          </w:tcPr>
          <w:p w:rsidR="005F7F04" w:rsidRPr="00154285" w:rsidRDefault="005F7F04" w:rsidP="005F7F04">
            <w:pPr>
              <w:autoSpaceDE w:val="0"/>
              <w:autoSpaceDN w:val="0"/>
              <w:adjustRightInd w:val="0"/>
              <w:spacing w:after="0" w:line="240" w:lineRule="auto"/>
              <w:rPr>
                <w:rFonts w:ascii="Times New Roman" w:hAnsi="Times New Roman" w:cs="Times New Roman"/>
              </w:rPr>
            </w:pPr>
          </w:p>
        </w:tc>
        <w:tc>
          <w:tcPr>
            <w:tcW w:w="1030" w:type="dxa"/>
            <w:tcBorders>
              <w:top w:val="nil"/>
              <w:bottom w:val="single" w:sz="16" w:space="0" w:color="000000"/>
            </w:tcBorders>
            <w:shd w:val="clear" w:color="auto" w:fill="FFFFFF"/>
            <w:vAlign w:val="center"/>
          </w:tcPr>
          <w:p w:rsidR="005F7F04" w:rsidRPr="00154285" w:rsidRDefault="005F7F04" w:rsidP="005F7F04">
            <w:pPr>
              <w:autoSpaceDE w:val="0"/>
              <w:autoSpaceDN w:val="0"/>
              <w:adjustRightInd w:val="0"/>
              <w:spacing w:after="0" w:line="240" w:lineRule="auto"/>
              <w:rPr>
                <w:rFonts w:ascii="Times New Roman" w:hAnsi="Times New Roman" w:cs="Times New Roman"/>
              </w:rPr>
            </w:pPr>
          </w:p>
        </w:tc>
        <w:tc>
          <w:tcPr>
            <w:tcW w:w="1445" w:type="dxa"/>
            <w:tcBorders>
              <w:top w:val="nil"/>
              <w:bottom w:val="single" w:sz="16" w:space="0" w:color="000000"/>
              <w:right w:val="single" w:sz="16" w:space="0" w:color="000000"/>
            </w:tcBorders>
            <w:shd w:val="clear" w:color="auto" w:fill="FFFFFF"/>
            <w:vAlign w:val="center"/>
          </w:tcPr>
          <w:p w:rsidR="005F7F04" w:rsidRPr="00154285" w:rsidRDefault="005F7F04" w:rsidP="007F01DD">
            <w:pPr>
              <w:keepNext/>
              <w:autoSpaceDE w:val="0"/>
              <w:autoSpaceDN w:val="0"/>
              <w:adjustRightInd w:val="0"/>
              <w:spacing w:after="0" w:line="240" w:lineRule="auto"/>
              <w:rPr>
                <w:rFonts w:ascii="Times New Roman" w:hAnsi="Times New Roman" w:cs="Times New Roman"/>
              </w:rPr>
            </w:pPr>
          </w:p>
        </w:tc>
      </w:tr>
    </w:tbl>
    <w:p w:rsidR="00FB6757" w:rsidRPr="008B24E9" w:rsidRDefault="00FB6757" w:rsidP="008B24E9">
      <w:pPr>
        <w:rPr>
          <w:rFonts w:ascii="Times New Roman" w:hAnsi="Times New Roman" w:cs="Times New Roman"/>
          <w:b/>
          <w:noProof/>
          <w:sz w:val="24"/>
          <w:szCs w:val="24"/>
        </w:rPr>
      </w:pPr>
    </w:p>
    <w:tbl>
      <w:tblPr>
        <w:tblW w:w="7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85"/>
        <w:gridCol w:w="1029"/>
        <w:gridCol w:w="1076"/>
        <w:gridCol w:w="1106"/>
        <w:gridCol w:w="1029"/>
        <w:gridCol w:w="1446"/>
      </w:tblGrid>
      <w:tr w:rsidR="00FB6757" w:rsidRPr="00154285" w:rsidTr="00FB6757">
        <w:trPr>
          <w:cantSplit/>
        </w:trPr>
        <w:tc>
          <w:tcPr>
            <w:tcW w:w="7471" w:type="dxa"/>
            <w:gridSpan w:val="6"/>
            <w:tcBorders>
              <w:top w:val="nil"/>
              <w:left w:val="nil"/>
              <w:bottom w:val="nil"/>
              <w:right w:val="nil"/>
            </w:tcBorders>
            <w:shd w:val="clear" w:color="auto" w:fill="FFFFFF"/>
            <w:vAlign w:val="center"/>
          </w:tcPr>
          <w:p w:rsidR="00FB6757" w:rsidRPr="00154285" w:rsidRDefault="00FB6757" w:rsidP="00570993">
            <w:pPr>
              <w:autoSpaceDE w:val="0"/>
              <w:autoSpaceDN w:val="0"/>
              <w:adjustRightInd w:val="0"/>
              <w:spacing w:after="0" w:line="320" w:lineRule="atLeast"/>
              <w:ind w:left="60" w:right="60"/>
              <w:jc w:val="center"/>
              <w:rPr>
                <w:rFonts w:ascii="Times New Roman" w:hAnsi="Times New Roman" w:cs="Times New Roman"/>
                <w:color w:val="000000"/>
              </w:rPr>
            </w:pPr>
            <w:r>
              <w:rPr>
                <w:rFonts w:ascii="Times New Roman" w:hAnsi="Times New Roman" w:cs="Times New Roman"/>
                <w:b/>
                <w:bCs/>
                <w:color w:val="000000"/>
              </w:rPr>
              <w:t xml:space="preserve">Deskripsi </w:t>
            </w:r>
            <w:r w:rsidRPr="00E14761">
              <w:rPr>
                <w:rFonts w:ascii="Times New Roman" w:hAnsi="Times New Roman" w:cs="Times New Roman"/>
                <w:b/>
                <w:bCs/>
                <w:i/>
                <w:color w:val="000000"/>
              </w:rPr>
              <w:t>Return On Assets</w:t>
            </w:r>
          </w:p>
        </w:tc>
      </w:tr>
      <w:tr w:rsidR="00FB6757" w:rsidRPr="00154285" w:rsidTr="00FB6757">
        <w:trPr>
          <w:cantSplit/>
        </w:trPr>
        <w:tc>
          <w:tcPr>
            <w:tcW w:w="178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B6757" w:rsidRPr="00154285" w:rsidRDefault="00FB6757" w:rsidP="00570993">
            <w:pPr>
              <w:autoSpaceDE w:val="0"/>
              <w:autoSpaceDN w:val="0"/>
              <w:adjustRightInd w:val="0"/>
              <w:spacing w:after="0" w:line="240" w:lineRule="auto"/>
              <w:rPr>
                <w:rFonts w:ascii="Times New Roman" w:hAnsi="Times New Roman" w:cs="Times New Roman"/>
              </w:rPr>
            </w:pPr>
          </w:p>
        </w:tc>
        <w:tc>
          <w:tcPr>
            <w:tcW w:w="1029" w:type="dxa"/>
            <w:tcBorders>
              <w:top w:val="single" w:sz="16" w:space="0" w:color="000000"/>
              <w:left w:val="single" w:sz="16" w:space="0" w:color="000000"/>
              <w:bottom w:val="single" w:sz="16" w:space="0" w:color="000000"/>
            </w:tcBorders>
            <w:shd w:val="clear" w:color="auto" w:fill="FFFFFF"/>
            <w:vAlign w:val="bottom"/>
          </w:tcPr>
          <w:p w:rsidR="00FB6757" w:rsidRPr="00154285" w:rsidRDefault="00FB6757" w:rsidP="00570993">
            <w:pPr>
              <w:autoSpaceDE w:val="0"/>
              <w:autoSpaceDN w:val="0"/>
              <w:adjustRightInd w:val="0"/>
              <w:spacing w:after="0" w:line="320" w:lineRule="atLeast"/>
              <w:ind w:left="60" w:right="60"/>
              <w:jc w:val="center"/>
              <w:rPr>
                <w:rFonts w:ascii="Times New Roman" w:hAnsi="Times New Roman" w:cs="Times New Roman"/>
                <w:color w:val="000000"/>
              </w:rPr>
            </w:pPr>
            <w:r w:rsidRPr="00154285">
              <w:rPr>
                <w:rFonts w:ascii="Times New Roman" w:hAnsi="Times New Roman" w:cs="Times New Roman"/>
                <w:color w:val="000000"/>
              </w:rPr>
              <w:t>N</w:t>
            </w:r>
          </w:p>
        </w:tc>
        <w:tc>
          <w:tcPr>
            <w:tcW w:w="1076" w:type="dxa"/>
            <w:tcBorders>
              <w:top w:val="single" w:sz="16" w:space="0" w:color="000000"/>
              <w:bottom w:val="single" w:sz="16" w:space="0" w:color="000000"/>
            </w:tcBorders>
            <w:shd w:val="clear" w:color="auto" w:fill="FFFFFF"/>
            <w:vAlign w:val="bottom"/>
          </w:tcPr>
          <w:p w:rsidR="00FB6757" w:rsidRPr="00154285" w:rsidRDefault="00FB6757" w:rsidP="00570993">
            <w:pPr>
              <w:autoSpaceDE w:val="0"/>
              <w:autoSpaceDN w:val="0"/>
              <w:adjustRightInd w:val="0"/>
              <w:spacing w:after="0" w:line="320" w:lineRule="atLeast"/>
              <w:ind w:left="60" w:right="60"/>
              <w:jc w:val="center"/>
              <w:rPr>
                <w:rFonts w:ascii="Times New Roman" w:hAnsi="Times New Roman" w:cs="Times New Roman"/>
                <w:color w:val="000000"/>
              </w:rPr>
            </w:pPr>
            <w:r w:rsidRPr="00154285">
              <w:rPr>
                <w:rFonts w:ascii="Times New Roman" w:hAnsi="Times New Roman" w:cs="Times New Roman"/>
                <w:color w:val="000000"/>
              </w:rPr>
              <w:t>Minimum</w:t>
            </w:r>
          </w:p>
        </w:tc>
        <w:tc>
          <w:tcPr>
            <w:tcW w:w="1106" w:type="dxa"/>
            <w:tcBorders>
              <w:top w:val="single" w:sz="16" w:space="0" w:color="000000"/>
              <w:bottom w:val="single" w:sz="16" w:space="0" w:color="000000"/>
            </w:tcBorders>
            <w:shd w:val="clear" w:color="auto" w:fill="FFFFFF"/>
            <w:vAlign w:val="bottom"/>
          </w:tcPr>
          <w:p w:rsidR="00FB6757" w:rsidRPr="00154285" w:rsidRDefault="00FB6757" w:rsidP="00570993">
            <w:pPr>
              <w:autoSpaceDE w:val="0"/>
              <w:autoSpaceDN w:val="0"/>
              <w:adjustRightInd w:val="0"/>
              <w:spacing w:after="0" w:line="320" w:lineRule="atLeast"/>
              <w:ind w:left="60" w:right="60"/>
              <w:jc w:val="center"/>
              <w:rPr>
                <w:rFonts w:ascii="Times New Roman" w:hAnsi="Times New Roman" w:cs="Times New Roman"/>
                <w:color w:val="000000"/>
              </w:rPr>
            </w:pPr>
            <w:r w:rsidRPr="00154285">
              <w:rPr>
                <w:rFonts w:ascii="Times New Roman" w:hAnsi="Times New Roman" w:cs="Times New Roman"/>
                <w:color w:val="000000"/>
              </w:rPr>
              <w:t>Maximum</w:t>
            </w:r>
          </w:p>
        </w:tc>
        <w:tc>
          <w:tcPr>
            <w:tcW w:w="1029" w:type="dxa"/>
            <w:tcBorders>
              <w:top w:val="single" w:sz="16" w:space="0" w:color="000000"/>
              <w:bottom w:val="single" w:sz="16" w:space="0" w:color="000000"/>
            </w:tcBorders>
            <w:shd w:val="clear" w:color="auto" w:fill="FFFFFF"/>
            <w:vAlign w:val="bottom"/>
          </w:tcPr>
          <w:p w:rsidR="00FB6757" w:rsidRPr="00154285" w:rsidRDefault="00FB6757" w:rsidP="00570993">
            <w:pPr>
              <w:autoSpaceDE w:val="0"/>
              <w:autoSpaceDN w:val="0"/>
              <w:adjustRightInd w:val="0"/>
              <w:spacing w:after="0" w:line="320" w:lineRule="atLeast"/>
              <w:ind w:left="60" w:right="60"/>
              <w:jc w:val="center"/>
              <w:rPr>
                <w:rFonts w:ascii="Times New Roman" w:hAnsi="Times New Roman" w:cs="Times New Roman"/>
                <w:color w:val="000000"/>
              </w:rPr>
            </w:pPr>
            <w:r w:rsidRPr="00154285">
              <w:rPr>
                <w:rFonts w:ascii="Times New Roman" w:hAnsi="Times New Roman" w:cs="Times New Roman"/>
                <w:color w:val="000000"/>
              </w:rPr>
              <w:t>Mean</w:t>
            </w:r>
          </w:p>
        </w:tc>
        <w:tc>
          <w:tcPr>
            <w:tcW w:w="1446" w:type="dxa"/>
            <w:tcBorders>
              <w:top w:val="single" w:sz="16" w:space="0" w:color="000000"/>
              <w:bottom w:val="single" w:sz="16" w:space="0" w:color="000000"/>
              <w:right w:val="single" w:sz="16" w:space="0" w:color="000000"/>
            </w:tcBorders>
            <w:shd w:val="clear" w:color="auto" w:fill="FFFFFF"/>
            <w:vAlign w:val="bottom"/>
          </w:tcPr>
          <w:p w:rsidR="00FB6757" w:rsidRPr="00154285" w:rsidRDefault="00FB6757" w:rsidP="00570993">
            <w:pPr>
              <w:autoSpaceDE w:val="0"/>
              <w:autoSpaceDN w:val="0"/>
              <w:adjustRightInd w:val="0"/>
              <w:spacing w:after="0" w:line="320" w:lineRule="atLeast"/>
              <w:ind w:left="60" w:right="60"/>
              <w:jc w:val="center"/>
              <w:rPr>
                <w:rFonts w:ascii="Times New Roman" w:hAnsi="Times New Roman" w:cs="Times New Roman"/>
                <w:color w:val="000000"/>
              </w:rPr>
            </w:pPr>
            <w:r w:rsidRPr="00154285">
              <w:rPr>
                <w:rFonts w:ascii="Times New Roman" w:hAnsi="Times New Roman" w:cs="Times New Roman"/>
                <w:color w:val="000000"/>
              </w:rPr>
              <w:t>Std. Deviation</w:t>
            </w:r>
          </w:p>
        </w:tc>
      </w:tr>
      <w:tr w:rsidR="00FB6757" w:rsidRPr="00154285" w:rsidTr="00FB6757">
        <w:trPr>
          <w:cantSplit/>
        </w:trPr>
        <w:tc>
          <w:tcPr>
            <w:tcW w:w="1785" w:type="dxa"/>
            <w:tcBorders>
              <w:top w:val="single" w:sz="16" w:space="0" w:color="000000"/>
              <w:left w:val="single" w:sz="16" w:space="0" w:color="000000"/>
              <w:bottom w:val="nil"/>
              <w:right w:val="single" w:sz="16" w:space="0" w:color="000000"/>
            </w:tcBorders>
            <w:shd w:val="clear" w:color="auto" w:fill="FFFFFF"/>
          </w:tcPr>
          <w:p w:rsidR="00FB6757" w:rsidRPr="00154285" w:rsidRDefault="00FB6757" w:rsidP="00570993">
            <w:pPr>
              <w:autoSpaceDE w:val="0"/>
              <w:autoSpaceDN w:val="0"/>
              <w:adjustRightInd w:val="0"/>
              <w:spacing w:after="0" w:line="320" w:lineRule="atLeast"/>
              <w:ind w:left="60" w:right="60"/>
              <w:rPr>
                <w:rFonts w:ascii="Times New Roman" w:hAnsi="Times New Roman" w:cs="Times New Roman"/>
                <w:color w:val="000000"/>
              </w:rPr>
            </w:pPr>
            <w:r w:rsidRPr="00154285">
              <w:rPr>
                <w:rFonts w:ascii="Times New Roman" w:hAnsi="Times New Roman" w:cs="Times New Roman"/>
                <w:color w:val="000000"/>
              </w:rPr>
              <w:t>Return On Assets</w:t>
            </w:r>
          </w:p>
        </w:tc>
        <w:tc>
          <w:tcPr>
            <w:tcW w:w="1029" w:type="dxa"/>
            <w:tcBorders>
              <w:top w:val="single" w:sz="16" w:space="0" w:color="000000"/>
              <w:left w:val="single" w:sz="16" w:space="0" w:color="000000"/>
              <w:bottom w:val="nil"/>
            </w:tcBorders>
            <w:shd w:val="clear" w:color="auto" w:fill="FFFFFF"/>
            <w:vAlign w:val="center"/>
          </w:tcPr>
          <w:p w:rsidR="00FB6757" w:rsidRPr="00154285"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154285">
              <w:rPr>
                <w:rFonts w:ascii="Times New Roman" w:hAnsi="Times New Roman" w:cs="Times New Roman"/>
                <w:color w:val="000000"/>
              </w:rPr>
              <w:t>150</w:t>
            </w:r>
          </w:p>
        </w:tc>
        <w:tc>
          <w:tcPr>
            <w:tcW w:w="1076" w:type="dxa"/>
            <w:tcBorders>
              <w:top w:val="single" w:sz="16" w:space="0" w:color="000000"/>
              <w:bottom w:val="nil"/>
            </w:tcBorders>
            <w:shd w:val="clear" w:color="auto" w:fill="FFFFFF"/>
            <w:vAlign w:val="center"/>
          </w:tcPr>
          <w:p w:rsidR="00FB6757" w:rsidRPr="00154285"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154285">
              <w:rPr>
                <w:rFonts w:ascii="Times New Roman" w:hAnsi="Times New Roman" w:cs="Times New Roman"/>
                <w:color w:val="000000"/>
              </w:rPr>
              <w:t>-1,13</w:t>
            </w:r>
          </w:p>
        </w:tc>
        <w:tc>
          <w:tcPr>
            <w:tcW w:w="1106" w:type="dxa"/>
            <w:tcBorders>
              <w:top w:val="single" w:sz="16" w:space="0" w:color="000000"/>
              <w:bottom w:val="nil"/>
            </w:tcBorders>
            <w:shd w:val="clear" w:color="auto" w:fill="FFFFFF"/>
            <w:vAlign w:val="center"/>
          </w:tcPr>
          <w:p w:rsidR="00FB6757" w:rsidRPr="00154285"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154285">
              <w:rPr>
                <w:rFonts w:ascii="Times New Roman" w:hAnsi="Times New Roman" w:cs="Times New Roman"/>
                <w:color w:val="000000"/>
              </w:rPr>
              <w:t>1,00</w:t>
            </w:r>
          </w:p>
        </w:tc>
        <w:tc>
          <w:tcPr>
            <w:tcW w:w="1029" w:type="dxa"/>
            <w:tcBorders>
              <w:top w:val="single" w:sz="16" w:space="0" w:color="000000"/>
              <w:bottom w:val="nil"/>
            </w:tcBorders>
            <w:shd w:val="clear" w:color="auto" w:fill="FFFFFF"/>
            <w:vAlign w:val="center"/>
          </w:tcPr>
          <w:p w:rsidR="00FB6757" w:rsidRPr="00154285"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154285">
              <w:rPr>
                <w:rFonts w:ascii="Times New Roman" w:hAnsi="Times New Roman" w:cs="Times New Roman"/>
                <w:color w:val="000000"/>
              </w:rPr>
              <w:t>-,0217</w:t>
            </w:r>
          </w:p>
        </w:tc>
        <w:tc>
          <w:tcPr>
            <w:tcW w:w="1446" w:type="dxa"/>
            <w:tcBorders>
              <w:top w:val="single" w:sz="16" w:space="0" w:color="000000"/>
              <w:bottom w:val="nil"/>
              <w:right w:val="single" w:sz="16" w:space="0" w:color="000000"/>
            </w:tcBorders>
            <w:shd w:val="clear" w:color="auto" w:fill="FFFFFF"/>
            <w:vAlign w:val="center"/>
          </w:tcPr>
          <w:p w:rsidR="00FB6757" w:rsidRPr="00154285"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154285">
              <w:rPr>
                <w:rFonts w:ascii="Times New Roman" w:hAnsi="Times New Roman" w:cs="Times New Roman"/>
                <w:color w:val="000000"/>
              </w:rPr>
              <w:t>,17074</w:t>
            </w:r>
          </w:p>
        </w:tc>
      </w:tr>
      <w:tr w:rsidR="00FB6757" w:rsidRPr="00154285" w:rsidTr="00FB6757">
        <w:trPr>
          <w:cantSplit/>
        </w:trPr>
        <w:tc>
          <w:tcPr>
            <w:tcW w:w="1785" w:type="dxa"/>
            <w:tcBorders>
              <w:top w:val="nil"/>
              <w:left w:val="single" w:sz="16" w:space="0" w:color="000000"/>
              <w:bottom w:val="single" w:sz="16" w:space="0" w:color="000000"/>
              <w:right w:val="single" w:sz="16" w:space="0" w:color="000000"/>
            </w:tcBorders>
            <w:shd w:val="clear" w:color="auto" w:fill="FFFFFF"/>
          </w:tcPr>
          <w:p w:rsidR="00FB6757" w:rsidRPr="00154285" w:rsidRDefault="00FB6757" w:rsidP="00570993">
            <w:pPr>
              <w:autoSpaceDE w:val="0"/>
              <w:autoSpaceDN w:val="0"/>
              <w:adjustRightInd w:val="0"/>
              <w:spacing w:after="0" w:line="320" w:lineRule="atLeast"/>
              <w:ind w:left="60" w:right="60"/>
              <w:rPr>
                <w:rFonts w:ascii="Times New Roman" w:hAnsi="Times New Roman" w:cs="Times New Roman"/>
                <w:color w:val="000000"/>
              </w:rPr>
            </w:pPr>
            <w:r w:rsidRPr="00154285">
              <w:rPr>
                <w:rFonts w:ascii="Times New Roman" w:hAnsi="Times New Roman" w:cs="Times New Roman"/>
                <w:color w:val="000000"/>
              </w:rPr>
              <w:t>Valid N (listwise)</w:t>
            </w:r>
          </w:p>
        </w:tc>
        <w:tc>
          <w:tcPr>
            <w:tcW w:w="1029" w:type="dxa"/>
            <w:tcBorders>
              <w:top w:val="nil"/>
              <w:left w:val="single" w:sz="16" w:space="0" w:color="000000"/>
              <w:bottom w:val="single" w:sz="16" w:space="0" w:color="000000"/>
            </w:tcBorders>
            <w:shd w:val="clear" w:color="auto" w:fill="FFFFFF"/>
            <w:vAlign w:val="center"/>
          </w:tcPr>
          <w:p w:rsidR="00FB6757" w:rsidRPr="00154285"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154285">
              <w:rPr>
                <w:rFonts w:ascii="Times New Roman" w:hAnsi="Times New Roman" w:cs="Times New Roman"/>
                <w:color w:val="000000"/>
              </w:rPr>
              <w:t>150</w:t>
            </w:r>
          </w:p>
        </w:tc>
        <w:tc>
          <w:tcPr>
            <w:tcW w:w="1076" w:type="dxa"/>
            <w:tcBorders>
              <w:top w:val="nil"/>
              <w:bottom w:val="single" w:sz="16" w:space="0" w:color="000000"/>
            </w:tcBorders>
            <w:shd w:val="clear" w:color="auto" w:fill="FFFFFF"/>
            <w:vAlign w:val="center"/>
          </w:tcPr>
          <w:p w:rsidR="00FB6757" w:rsidRPr="00154285" w:rsidRDefault="00FB6757" w:rsidP="00570993">
            <w:pPr>
              <w:autoSpaceDE w:val="0"/>
              <w:autoSpaceDN w:val="0"/>
              <w:adjustRightInd w:val="0"/>
              <w:spacing w:after="0" w:line="240" w:lineRule="auto"/>
              <w:rPr>
                <w:rFonts w:ascii="Times New Roman" w:hAnsi="Times New Roman" w:cs="Times New Roman"/>
              </w:rPr>
            </w:pPr>
          </w:p>
        </w:tc>
        <w:tc>
          <w:tcPr>
            <w:tcW w:w="1106" w:type="dxa"/>
            <w:tcBorders>
              <w:top w:val="nil"/>
              <w:bottom w:val="single" w:sz="16" w:space="0" w:color="000000"/>
            </w:tcBorders>
            <w:shd w:val="clear" w:color="auto" w:fill="FFFFFF"/>
            <w:vAlign w:val="center"/>
          </w:tcPr>
          <w:p w:rsidR="00FB6757" w:rsidRPr="00154285" w:rsidRDefault="00FB6757" w:rsidP="00570993">
            <w:pPr>
              <w:autoSpaceDE w:val="0"/>
              <w:autoSpaceDN w:val="0"/>
              <w:adjustRightInd w:val="0"/>
              <w:spacing w:after="0" w:line="240" w:lineRule="auto"/>
              <w:rPr>
                <w:rFonts w:ascii="Times New Roman" w:hAnsi="Times New Roman" w:cs="Times New Roman"/>
              </w:rPr>
            </w:pPr>
          </w:p>
        </w:tc>
        <w:tc>
          <w:tcPr>
            <w:tcW w:w="1029" w:type="dxa"/>
            <w:tcBorders>
              <w:top w:val="nil"/>
              <w:bottom w:val="single" w:sz="16" w:space="0" w:color="000000"/>
            </w:tcBorders>
            <w:shd w:val="clear" w:color="auto" w:fill="FFFFFF"/>
            <w:vAlign w:val="center"/>
          </w:tcPr>
          <w:p w:rsidR="00FB6757" w:rsidRPr="00154285" w:rsidRDefault="00FB6757" w:rsidP="00570993">
            <w:pPr>
              <w:autoSpaceDE w:val="0"/>
              <w:autoSpaceDN w:val="0"/>
              <w:adjustRightInd w:val="0"/>
              <w:spacing w:after="0" w:line="240" w:lineRule="auto"/>
              <w:rPr>
                <w:rFonts w:ascii="Times New Roman" w:hAnsi="Times New Roman" w:cs="Times New Roman"/>
              </w:rPr>
            </w:pPr>
          </w:p>
        </w:tc>
        <w:tc>
          <w:tcPr>
            <w:tcW w:w="1446" w:type="dxa"/>
            <w:tcBorders>
              <w:top w:val="nil"/>
              <w:bottom w:val="single" w:sz="16" w:space="0" w:color="000000"/>
              <w:right w:val="single" w:sz="16" w:space="0" w:color="000000"/>
            </w:tcBorders>
            <w:shd w:val="clear" w:color="auto" w:fill="FFFFFF"/>
            <w:vAlign w:val="center"/>
          </w:tcPr>
          <w:p w:rsidR="00FB6757" w:rsidRPr="00154285" w:rsidRDefault="00FB6757" w:rsidP="00570993">
            <w:pPr>
              <w:autoSpaceDE w:val="0"/>
              <w:autoSpaceDN w:val="0"/>
              <w:adjustRightInd w:val="0"/>
              <w:spacing w:after="0" w:line="240" w:lineRule="auto"/>
              <w:rPr>
                <w:rFonts w:ascii="Times New Roman" w:hAnsi="Times New Roman" w:cs="Times New Roman"/>
              </w:rPr>
            </w:pPr>
          </w:p>
        </w:tc>
      </w:tr>
    </w:tbl>
    <w:p w:rsidR="00FB6757" w:rsidRDefault="00FB6757" w:rsidP="008B24E9">
      <w:pPr>
        <w:widowControl w:val="0"/>
        <w:autoSpaceDE w:val="0"/>
        <w:autoSpaceDN w:val="0"/>
        <w:adjustRightInd w:val="0"/>
        <w:spacing w:before="240" w:after="0" w:line="240" w:lineRule="auto"/>
        <w:jc w:val="both"/>
        <w:rPr>
          <w:rFonts w:ascii="Times New Roman" w:hAnsi="Times New Roman" w:cs="Times New Roman"/>
          <w:noProof/>
          <w:sz w:val="24"/>
          <w:szCs w:val="24"/>
        </w:rPr>
      </w:pPr>
    </w:p>
    <w:tbl>
      <w:tblPr>
        <w:tblW w:w="7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57"/>
        <w:gridCol w:w="870"/>
        <w:gridCol w:w="1077"/>
        <w:gridCol w:w="1107"/>
        <w:gridCol w:w="1030"/>
        <w:gridCol w:w="1445"/>
      </w:tblGrid>
      <w:tr w:rsidR="00FB6757" w:rsidRPr="003136E3" w:rsidTr="00FB6757">
        <w:trPr>
          <w:cantSplit/>
        </w:trPr>
        <w:tc>
          <w:tcPr>
            <w:tcW w:w="7686" w:type="dxa"/>
            <w:gridSpan w:val="6"/>
            <w:tcBorders>
              <w:top w:val="nil"/>
              <w:left w:val="nil"/>
              <w:bottom w:val="nil"/>
              <w:right w:val="nil"/>
            </w:tcBorders>
            <w:shd w:val="clear" w:color="auto" w:fill="FFFFFF"/>
            <w:vAlign w:val="center"/>
          </w:tcPr>
          <w:p w:rsidR="00FB6757" w:rsidRPr="003136E3" w:rsidRDefault="00FB6757" w:rsidP="008B24E9">
            <w:pPr>
              <w:autoSpaceDE w:val="0"/>
              <w:autoSpaceDN w:val="0"/>
              <w:adjustRightInd w:val="0"/>
              <w:spacing w:after="0" w:line="240" w:lineRule="auto"/>
              <w:ind w:left="60" w:right="60"/>
              <w:jc w:val="center"/>
              <w:rPr>
                <w:rFonts w:ascii="Times New Roman" w:hAnsi="Times New Roman" w:cs="Times New Roman"/>
                <w:color w:val="000000"/>
              </w:rPr>
            </w:pPr>
            <w:r w:rsidRPr="003136E3">
              <w:rPr>
                <w:rFonts w:ascii="Times New Roman" w:hAnsi="Times New Roman" w:cs="Times New Roman"/>
                <w:b/>
                <w:bCs/>
                <w:color w:val="000000"/>
              </w:rPr>
              <w:t xml:space="preserve">Deskripsi </w:t>
            </w:r>
            <w:r w:rsidRPr="003136E3">
              <w:rPr>
                <w:rFonts w:ascii="Times New Roman" w:hAnsi="Times New Roman" w:cs="Times New Roman"/>
                <w:b/>
                <w:bCs/>
                <w:i/>
                <w:color w:val="000000"/>
              </w:rPr>
              <w:t>Debt on Equity Ratio</w:t>
            </w:r>
          </w:p>
        </w:tc>
      </w:tr>
      <w:tr w:rsidR="00FB6757" w:rsidRPr="003136E3" w:rsidTr="00FB6757">
        <w:trPr>
          <w:cantSplit/>
        </w:trPr>
        <w:tc>
          <w:tcPr>
            <w:tcW w:w="215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B6757" w:rsidRPr="003136E3" w:rsidRDefault="00FB6757" w:rsidP="00570993">
            <w:pPr>
              <w:autoSpaceDE w:val="0"/>
              <w:autoSpaceDN w:val="0"/>
              <w:adjustRightInd w:val="0"/>
              <w:spacing w:after="0" w:line="240" w:lineRule="auto"/>
              <w:rPr>
                <w:rFonts w:ascii="Times New Roman" w:hAnsi="Times New Roman" w:cs="Times New Roman"/>
              </w:rPr>
            </w:pPr>
          </w:p>
        </w:tc>
        <w:tc>
          <w:tcPr>
            <w:tcW w:w="870" w:type="dxa"/>
            <w:tcBorders>
              <w:top w:val="single" w:sz="16" w:space="0" w:color="000000"/>
              <w:left w:val="single" w:sz="16" w:space="0" w:color="000000"/>
              <w:bottom w:val="single" w:sz="16" w:space="0" w:color="000000"/>
            </w:tcBorders>
            <w:shd w:val="clear" w:color="auto" w:fill="FFFFFF"/>
            <w:vAlign w:val="bottom"/>
          </w:tcPr>
          <w:p w:rsidR="00FB6757" w:rsidRPr="003136E3" w:rsidRDefault="00FB6757" w:rsidP="00570993">
            <w:pPr>
              <w:autoSpaceDE w:val="0"/>
              <w:autoSpaceDN w:val="0"/>
              <w:adjustRightInd w:val="0"/>
              <w:spacing w:after="0" w:line="320" w:lineRule="atLeast"/>
              <w:ind w:left="60" w:right="60"/>
              <w:jc w:val="center"/>
              <w:rPr>
                <w:rFonts w:ascii="Times New Roman" w:hAnsi="Times New Roman" w:cs="Times New Roman"/>
                <w:color w:val="000000"/>
              </w:rPr>
            </w:pPr>
            <w:r w:rsidRPr="003136E3">
              <w:rPr>
                <w:rFonts w:ascii="Times New Roman" w:hAnsi="Times New Roman" w:cs="Times New Roman"/>
                <w:color w:val="000000"/>
              </w:rPr>
              <w:t>N</w:t>
            </w:r>
          </w:p>
        </w:tc>
        <w:tc>
          <w:tcPr>
            <w:tcW w:w="1077" w:type="dxa"/>
            <w:tcBorders>
              <w:top w:val="single" w:sz="16" w:space="0" w:color="000000"/>
              <w:bottom w:val="single" w:sz="16" w:space="0" w:color="000000"/>
            </w:tcBorders>
            <w:shd w:val="clear" w:color="auto" w:fill="FFFFFF"/>
            <w:vAlign w:val="bottom"/>
          </w:tcPr>
          <w:p w:rsidR="00FB6757" w:rsidRPr="003136E3" w:rsidRDefault="00FB6757" w:rsidP="00570993">
            <w:pPr>
              <w:autoSpaceDE w:val="0"/>
              <w:autoSpaceDN w:val="0"/>
              <w:adjustRightInd w:val="0"/>
              <w:spacing w:after="0" w:line="320" w:lineRule="atLeast"/>
              <w:ind w:left="60" w:right="60"/>
              <w:jc w:val="center"/>
              <w:rPr>
                <w:rFonts w:ascii="Times New Roman" w:hAnsi="Times New Roman" w:cs="Times New Roman"/>
                <w:color w:val="000000"/>
              </w:rPr>
            </w:pPr>
            <w:r w:rsidRPr="003136E3">
              <w:rPr>
                <w:rFonts w:ascii="Times New Roman" w:hAnsi="Times New Roman" w:cs="Times New Roman"/>
                <w:color w:val="000000"/>
              </w:rPr>
              <w:t>Minimum</w:t>
            </w:r>
          </w:p>
        </w:tc>
        <w:tc>
          <w:tcPr>
            <w:tcW w:w="1107" w:type="dxa"/>
            <w:tcBorders>
              <w:top w:val="single" w:sz="16" w:space="0" w:color="000000"/>
              <w:bottom w:val="single" w:sz="16" w:space="0" w:color="000000"/>
            </w:tcBorders>
            <w:shd w:val="clear" w:color="auto" w:fill="FFFFFF"/>
            <w:vAlign w:val="bottom"/>
          </w:tcPr>
          <w:p w:rsidR="00FB6757" w:rsidRPr="003136E3" w:rsidRDefault="00FB6757" w:rsidP="00570993">
            <w:pPr>
              <w:autoSpaceDE w:val="0"/>
              <w:autoSpaceDN w:val="0"/>
              <w:adjustRightInd w:val="0"/>
              <w:spacing w:after="0" w:line="320" w:lineRule="atLeast"/>
              <w:ind w:left="60" w:right="60"/>
              <w:jc w:val="center"/>
              <w:rPr>
                <w:rFonts w:ascii="Times New Roman" w:hAnsi="Times New Roman" w:cs="Times New Roman"/>
                <w:color w:val="000000"/>
              </w:rPr>
            </w:pPr>
            <w:r w:rsidRPr="003136E3">
              <w:rPr>
                <w:rFonts w:ascii="Times New Roman" w:hAnsi="Times New Roman" w:cs="Times New Roman"/>
                <w:color w:val="000000"/>
              </w:rPr>
              <w:t>Maximum</w:t>
            </w:r>
          </w:p>
        </w:tc>
        <w:tc>
          <w:tcPr>
            <w:tcW w:w="1030" w:type="dxa"/>
            <w:tcBorders>
              <w:top w:val="single" w:sz="16" w:space="0" w:color="000000"/>
              <w:bottom w:val="single" w:sz="16" w:space="0" w:color="000000"/>
            </w:tcBorders>
            <w:shd w:val="clear" w:color="auto" w:fill="FFFFFF"/>
            <w:vAlign w:val="bottom"/>
          </w:tcPr>
          <w:p w:rsidR="00FB6757" w:rsidRPr="003136E3" w:rsidRDefault="00FB6757" w:rsidP="00570993">
            <w:pPr>
              <w:autoSpaceDE w:val="0"/>
              <w:autoSpaceDN w:val="0"/>
              <w:adjustRightInd w:val="0"/>
              <w:spacing w:after="0" w:line="320" w:lineRule="atLeast"/>
              <w:ind w:left="60" w:right="60"/>
              <w:jc w:val="center"/>
              <w:rPr>
                <w:rFonts w:ascii="Times New Roman" w:hAnsi="Times New Roman" w:cs="Times New Roman"/>
                <w:color w:val="000000"/>
              </w:rPr>
            </w:pPr>
            <w:r w:rsidRPr="003136E3">
              <w:rPr>
                <w:rFonts w:ascii="Times New Roman" w:hAnsi="Times New Roman" w:cs="Times New Roman"/>
                <w:color w:val="000000"/>
              </w:rPr>
              <w:t>Mean</w:t>
            </w:r>
          </w:p>
        </w:tc>
        <w:tc>
          <w:tcPr>
            <w:tcW w:w="1445" w:type="dxa"/>
            <w:tcBorders>
              <w:top w:val="single" w:sz="16" w:space="0" w:color="000000"/>
              <w:bottom w:val="single" w:sz="16" w:space="0" w:color="000000"/>
              <w:right w:val="single" w:sz="16" w:space="0" w:color="000000"/>
            </w:tcBorders>
            <w:shd w:val="clear" w:color="auto" w:fill="FFFFFF"/>
            <w:vAlign w:val="bottom"/>
          </w:tcPr>
          <w:p w:rsidR="00FB6757" w:rsidRPr="003136E3" w:rsidRDefault="00FB6757" w:rsidP="00570993">
            <w:pPr>
              <w:autoSpaceDE w:val="0"/>
              <w:autoSpaceDN w:val="0"/>
              <w:adjustRightInd w:val="0"/>
              <w:spacing w:after="0" w:line="320" w:lineRule="atLeast"/>
              <w:ind w:left="60" w:right="60"/>
              <w:jc w:val="center"/>
              <w:rPr>
                <w:rFonts w:ascii="Times New Roman" w:hAnsi="Times New Roman" w:cs="Times New Roman"/>
                <w:color w:val="000000"/>
              </w:rPr>
            </w:pPr>
            <w:r w:rsidRPr="003136E3">
              <w:rPr>
                <w:rFonts w:ascii="Times New Roman" w:hAnsi="Times New Roman" w:cs="Times New Roman"/>
                <w:color w:val="000000"/>
              </w:rPr>
              <w:t>Std. Deviation</w:t>
            </w:r>
          </w:p>
        </w:tc>
      </w:tr>
      <w:tr w:rsidR="00FB6757" w:rsidRPr="003136E3" w:rsidTr="00FB6757">
        <w:trPr>
          <w:cantSplit/>
        </w:trPr>
        <w:tc>
          <w:tcPr>
            <w:tcW w:w="2157" w:type="dxa"/>
            <w:tcBorders>
              <w:top w:val="single" w:sz="16" w:space="0" w:color="000000"/>
              <w:left w:val="single" w:sz="16" w:space="0" w:color="000000"/>
              <w:bottom w:val="nil"/>
              <w:right w:val="single" w:sz="16" w:space="0" w:color="000000"/>
            </w:tcBorders>
            <w:shd w:val="clear" w:color="auto" w:fill="FFFFFF"/>
          </w:tcPr>
          <w:p w:rsidR="00FB6757" w:rsidRPr="003136E3" w:rsidRDefault="00FB6757" w:rsidP="00570993">
            <w:pPr>
              <w:autoSpaceDE w:val="0"/>
              <w:autoSpaceDN w:val="0"/>
              <w:adjustRightInd w:val="0"/>
              <w:spacing w:after="0" w:line="320" w:lineRule="atLeast"/>
              <w:ind w:left="60" w:right="60"/>
              <w:rPr>
                <w:rFonts w:ascii="Times New Roman" w:hAnsi="Times New Roman" w:cs="Times New Roman"/>
                <w:color w:val="000000"/>
              </w:rPr>
            </w:pPr>
            <w:r w:rsidRPr="003136E3">
              <w:rPr>
                <w:rFonts w:ascii="Times New Roman" w:hAnsi="Times New Roman" w:cs="Times New Roman"/>
                <w:color w:val="000000"/>
              </w:rPr>
              <w:t>Debt on Equity Ratio</w:t>
            </w:r>
          </w:p>
        </w:tc>
        <w:tc>
          <w:tcPr>
            <w:tcW w:w="870" w:type="dxa"/>
            <w:tcBorders>
              <w:top w:val="single" w:sz="16" w:space="0" w:color="000000"/>
              <w:left w:val="single" w:sz="16" w:space="0" w:color="000000"/>
              <w:bottom w:val="nil"/>
            </w:tcBorders>
            <w:shd w:val="clear" w:color="auto" w:fill="FFFFFF"/>
            <w:vAlign w:val="center"/>
          </w:tcPr>
          <w:p w:rsidR="00FB6757" w:rsidRPr="003136E3"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3136E3">
              <w:rPr>
                <w:rFonts w:ascii="Times New Roman" w:hAnsi="Times New Roman" w:cs="Times New Roman"/>
                <w:color w:val="000000"/>
              </w:rPr>
              <w:t>150</w:t>
            </w:r>
          </w:p>
        </w:tc>
        <w:tc>
          <w:tcPr>
            <w:tcW w:w="1077" w:type="dxa"/>
            <w:tcBorders>
              <w:top w:val="single" w:sz="16" w:space="0" w:color="000000"/>
              <w:bottom w:val="nil"/>
            </w:tcBorders>
            <w:shd w:val="clear" w:color="auto" w:fill="FFFFFF"/>
            <w:vAlign w:val="center"/>
          </w:tcPr>
          <w:p w:rsidR="00FB6757" w:rsidRPr="003136E3"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3136E3">
              <w:rPr>
                <w:rFonts w:ascii="Times New Roman" w:hAnsi="Times New Roman" w:cs="Times New Roman"/>
                <w:color w:val="000000"/>
              </w:rPr>
              <w:t>-598,44</w:t>
            </w:r>
          </w:p>
        </w:tc>
        <w:tc>
          <w:tcPr>
            <w:tcW w:w="1107" w:type="dxa"/>
            <w:tcBorders>
              <w:top w:val="single" w:sz="16" w:space="0" w:color="000000"/>
              <w:bottom w:val="nil"/>
            </w:tcBorders>
            <w:shd w:val="clear" w:color="auto" w:fill="FFFFFF"/>
            <w:vAlign w:val="center"/>
          </w:tcPr>
          <w:p w:rsidR="00FB6757" w:rsidRPr="003136E3"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3136E3">
              <w:rPr>
                <w:rFonts w:ascii="Times New Roman" w:hAnsi="Times New Roman" w:cs="Times New Roman"/>
                <w:color w:val="000000"/>
              </w:rPr>
              <w:t>94,05</w:t>
            </w:r>
          </w:p>
        </w:tc>
        <w:tc>
          <w:tcPr>
            <w:tcW w:w="1030" w:type="dxa"/>
            <w:tcBorders>
              <w:top w:val="single" w:sz="16" w:space="0" w:color="000000"/>
              <w:bottom w:val="nil"/>
            </w:tcBorders>
            <w:shd w:val="clear" w:color="auto" w:fill="FFFFFF"/>
            <w:vAlign w:val="center"/>
          </w:tcPr>
          <w:p w:rsidR="00FB6757" w:rsidRPr="003136E3"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3136E3">
              <w:rPr>
                <w:rFonts w:ascii="Times New Roman" w:hAnsi="Times New Roman" w:cs="Times New Roman"/>
                <w:color w:val="000000"/>
              </w:rPr>
              <w:t>-2,0088</w:t>
            </w:r>
          </w:p>
        </w:tc>
        <w:tc>
          <w:tcPr>
            <w:tcW w:w="1445" w:type="dxa"/>
            <w:tcBorders>
              <w:top w:val="single" w:sz="16" w:space="0" w:color="000000"/>
              <w:bottom w:val="nil"/>
              <w:right w:val="single" w:sz="16" w:space="0" w:color="000000"/>
            </w:tcBorders>
            <w:shd w:val="clear" w:color="auto" w:fill="FFFFFF"/>
            <w:vAlign w:val="center"/>
          </w:tcPr>
          <w:p w:rsidR="00FB6757" w:rsidRPr="003136E3"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3136E3">
              <w:rPr>
                <w:rFonts w:ascii="Times New Roman" w:hAnsi="Times New Roman" w:cs="Times New Roman"/>
                <w:color w:val="000000"/>
              </w:rPr>
              <w:t>49,80686</w:t>
            </w:r>
          </w:p>
        </w:tc>
      </w:tr>
      <w:tr w:rsidR="00FB6757" w:rsidRPr="003136E3" w:rsidTr="00FB6757">
        <w:trPr>
          <w:cantSplit/>
        </w:trPr>
        <w:tc>
          <w:tcPr>
            <w:tcW w:w="2157" w:type="dxa"/>
            <w:tcBorders>
              <w:top w:val="nil"/>
              <w:left w:val="single" w:sz="16" w:space="0" w:color="000000"/>
              <w:bottom w:val="single" w:sz="16" w:space="0" w:color="000000"/>
              <w:right w:val="single" w:sz="16" w:space="0" w:color="000000"/>
            </w:tcBorders>
            <w:shd w:val="clear" w:color="auto" w:fill="FFFFFF"/>
          </w:tcPr>
          <w:p w:rsidR="00FB6757" w:rsidRPr="003136E3" w:rsidRDefault="00FB6757" w:rsidP="00570993">
            <w:pPr>
              <w:autoSpaceDE w:val="0"/>
              <w:autoSpaceDN w:val="0"/>
              <w:adjustRightInd w:val="0"/>
              <w:spacing w:after="0" w:line="320" w:lineRule="atLeast"/>
              <w:ind w:left="60" w:right="60"/>
              <w:rPr>
                <w:rFonts w:ascii="Times New Roman" w:hAnsi="Times New Roman" w:cs="Times New Roman"/>
                <w:color w:val="000000"/>
              </w:rPr>
            </w:pPr>
            <w:r w:rsidRPr="003136E3">
              <w:rPr>
                <w:rFonts w:ascii="Times New Roman" w:hAnsi="Times New Roman" w:cs="Times New Roman"/>
                <w:color w:val="000000"/>
              </w:rPr>
              <w:t>Valid N (listwise)</w:t>
            </w:r>
          </w:p>
        </w:tc>
        <w:tc>
          <w:tcPr>
            <w:tcW w:w="870" w:type="dxa"/>
            <w:tcBorders>
              <w:top w:val="nil"/>
              <w:left w:val="single" w:sz="16" w:space="0" w:color="000000"/>
              <w:bottom w:val="single" w:sz="16" w:space="0" w:color="000000"/>
            </w:tcBorders>
            <w:shd w:val="clear" w:color="auto" w:fill="FFFFFF"/>
            <w:vAlign w:val="center"/>
          </w:tcPr>
          <w:p w:rsidR="00FB6757" w:rsidRPr="003136E3"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3136E3">
              <w:rPr>
                <w:rFonts w:ascii="Times New Roman" w:hAnsi="Times New Roman" w:cs="Times New Roman"/>
                <w:color w:val="000000"/>
              </w:rPr>
              <w:t>150</w:t>
            </w:r>
          </w:p>
        </w:tc>
        <w:tc>
          <w:tcPr>
            <w:tcW w:w="1077" w:type="dxa"/>
            <w:tcBorders>
              <w:top w:val="nil"/>
              <w:bottom w:val="single" w:sz="16" w:space="0" w:color="000000"/>
            </w:tcBorders>
            <w:shd w:val="clear" w:color="auto" w:fill="FFFFFF"/>
            <w:vAlign w:val="center"/>
          </w:tcPr>
          <w:p w:rsidR="00FB6757" w:rsidRPr="003136E3" w:rsidRDefault="00FB6757" w:rsidP="00570993">
            <w:pPr>
              <w:autoSpaceDE w:val="0"/>
              <w:autoSpaceDN w:val="0"/>
              <w:adjustRightInd w:val="0"/>
              <w:spacing w:after="0" w:line="240" w:lineRule="auto"/>
              <w:rPr>
                <w:rFonts w:ascii="Times New Roman" w:hAnsi="Times New Roman" w:cs="Times New Roman"/>
              </w:rPr>
            </w:pPr>
          </w:p>
        </w:tc>
        <w:tc>
          <w:tcPr>
            <w:tcW w:w="1107" w:type="dxa"/>
            <w:tcBorders>
              <w:top w:val="nil"/>
              <w:bottom w:val="single" w:sz="16" w:space="0" w:color="000000"/>
            </w:tcBorders>
            <w:shd w:val="clear" w:color="auto" w:fill="FFFFFF"/>
            <w:vAlign w:val="center"/>
          </w:tcPr>
          <w:p w:rsidR="00FB6757" w:rsidRPr="003136E3" w:rsidRDefault="00FB6757" w:rsidP="00570993">
            <w:pPr>
              <w:autoSpaceDE w:val="0"/>
              <w:autoSpaceDN w:val="0"/>
              <w:adjustRightInd w:val="0"/>
              <w:spacing w:after="0" w:line="240" w:lineRule="auto"/>
              <w:rPr>
                <w:rFonts w:ascii="Times New Roman" w:hAnsi="Times New Roman" w:cs="Times New Roman"/>
              </w:rPr>
            </w:pPr>
          </w:p>
        </w:tc>
        <w:tc>
          <w:tcPr>
            <w:tcW w:w="1030" w:type="dxa"/>
            <w:tcBorders>
              <w:top w:val="nil"/>
              <w:bottom w:val="single" w:sz="16" w:space="0" w:color="000000"/>
            </w:tcBorders>
            <w:shd w:val="clear" w:color="auto" w:fill="FFFFFF"/>
            <w:vAlign w:val="center"/>
          </w:tcPr>
          <w:p w:rsidR="00FB6757" w:rsidRPr="003136E3" w:rsidRDefault="00FB6757" w:rsidP="00570993">
            <w:pPr>
              <w:autoSpaceDE w:val="0"/>
              <w:autoSpaceDN w:val="0"/>
              <w:adjustRightInd w:val="0"/>
              <w:spacing w:after="0" w:line="240" w:lineRule="auto"/>
              <w:rPr>
                <w:rFonts w:ascii="Times New Roman" w:hAnsi="Times New Roman" w:cs="Times New Roman"/>
              </w:rPr>
            </w:pPr>
          </w:p>
        </w:tc>
        <w:tc>
          <w:tcPr>
            <w:tcW w:w="1445" w:type="dxa"/>
            <w:tcBorders>
              <w:top w:val="nil"/>
              <w:bottom w:val="single" w:sz="16" w:space="0" w:color="000000"/>
              <w:right w:val="single" w:sz="16" w:space="0" w:color="000000"/>
            </w:tcBorders>
            <w:shd w:val="clear" w:color="auto" w:fill="FFFFFF"/>
            <w:vAlign w:val="center"/>
          </w:tcPr>
          <w:p w:rsidR="00FB6757" w:rsidRPr="003136E3" w:rsidRDefault="00FB6757" w:rsidP="00570993">
            <w:pPr>
              <w:autoSpaceDE w:val="0"/>
              <w:autoSpaceDN w:val="0"/>
              <w:adjustRightInd w:val="0"/>
              <w:spacing w:after="0" w:line="240" w:lineRule="auto"/>
              <w:rPr>
                <w:rFonts w:ascii="Times New Roman" w:hAnsi="Times New Roman" w:cs="Times New Roman"/>
              </w:rPr>
            </w:pPr>
          </w:p>
        </w:tc>
      </w:tr>
    </w:tbl>
    <w:p w:rsidR="00FB6757" w:rsidRDefault="00FB6757" w:rsidP="008B24E9">
      <w:pPr>
        <w:widowControl w:val="0"/>
        <w:autoSpaceDE w:val="0"/>
        <w:autoSpaceDN w:val="0"/>
        <w:adjustRightInd w:val="0"/>
        <w:spacing w:before="240" w:after="0" w:line="240" w:lineRule="auto"/>
        <w:jc w:val="both"/>
        <w:rPr>
          <w:rFonts w:ascii="Times New Roman" w:hAnsi="Times New Roman" w:cs="Times New Roman"/>
          <w:noProof/>
          <w:sz w:val="24"/>
          <w:szCs w:val="24"/>
        </w:rPr>
      </w:pPr>
    </w:p>
    <w:tbl>
      <w:tblPr>
        <w:tblW w:w="7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5"/>
        <w:gridCol w:w="1029"/>
        <w:gridCol w:w="1077"/>
        <w:gridCol w:w="1107"/>
        <w:gridCol w:w="1030"/>
        <w:gridCol w:w="1445"/>
      </w:tblGrid>
      <w:tr w:rsidR="00FB6757" w:rsidRPr="009D06D6" w:rsidTr="00FB6757">
        <w:trPr>
          <w:cantSplit/>
        </w:trPr>
        <w:tc>
          <w:tcPr>
            <w:tcW w:w="7763" w:type="dxa"/>
            <w:gridSpan w:val="6"/>
            <w:tcBorders>
              <w:top w:val="nil"/>
              <w:left w:val="nil"/>
              <w:bottom w:val="nil"/>
              <w:right w:val="nil"/>
            </w:tcBorders>
            <w:shd w:val="clear" w:color="auto" w:fill="FFFFFF"/>
            <w:vAlign w:val="center"/>
          </w:tcPr>
          <w:p w:rsidR="00FB6757" w:rsidRPr="00E14761" w:rsidRDefault="00FB6757" w:rsidP="008B24E9">
            <w:pPr>
              <w:autoSpaceDE w:val="0"/>
              <w:autoSpaceDN w:val="0"/>
              <w:adjustRightInd w:val="0"/>
              <w:spacing w:after="0" w:line="240" w:lineRule="auto"/>
              <w:ind w:right="60"/>
              <w:jc w:val="center"/>
              <w:rPr>
                <w:rFonts w:ascii="Times New Roman" w:hAnsi="Times New Roman" w:cs="Times New Roman"/>
                <w:b/>
                <w:bCs/>
                <w:color w:val="000000"/>
              </w:rPr>
            </w:pPr>
            <w:r>
              <w:rPr>
                <w:rFonts w:ascii="Times New Roman" w:hAnsi="Times New Roman" w:cs="Times New Roman"/>
                <w:b/>
                <w:bCs/>
                <w:color w:val="000000"/>
              </w:rPr>
              <w:t xml:space="preserve">Deskripsi </w:t>
            </w:r>
            <w:r w:rsidRPr="00E14761">
              <w:rPr>
                <w:rFonts w:ascii="Times New Roman" w:hAnsi="Times New Roman" w:cs="Times New Roman"/>
                <w:b/>
                <w:bCs/>
                <w:i/>
                <w:color w:val="000000"/>
              </w:rPr>
              <w:t>Operating Cash Flow</w:t>
            </w:r>
          </w:p>
        </w:tc>
      </w:tr>
      <w:tr w:rsidR="00FB6757" w:rsidRPr="009D06D6" w:rsidTr="00FB6757">
        <w:trPr>
          <w:cantSplit/>
        </w:trPr>
        <w:tc>
          <w:tcPr>
            <w:tcW w:w="20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B6757" w:rsidRPr="009D06D6" w:rsidRDefault="00FB6757" w:rsidP="00570993">
            <w:pPr>
              <w:autoSpaceDE w:val="0"/>
              <w:autoSpaceDN w:val="0"/>
              <w:adjustRightInd w:val="0"/>
              <w:spacing w:after="0" w:line="240" w:lineRule="auto"/>
              <w:rPr>
                <w:rFonts w:ascii="Times New Roman" w:hAnsi="Times New Roman" w:cs="Times New Roman"/>
              </w:rPr>
            </w:pPr>
          </w:p>
        </w:tc>
        <w:tc>
          <w:tcPr>
            <w:tcW w:w="1029" w:type="dxa"/>
            <w:tcBorders>
              <w:top w:val="single" w:sz="16" w:space="0" w:color="000000"/>
              <w:left w:val="single" w:sz="16" w:space="0" w:color="000000"/>
              <w:bottom w:val="single" w:sz="16" w:space="0" w:color="000000"/>
            </w:tcBorders>
            <w:shd w:val="clear" w:color="auto" w:fill="FFFFFF"/>
            <w:vAlign w:val="bottom"/>
          </w:tcPr>
          <w:p w:rsidR="00FB6757" w:rsidRPr="009D06D6" w:rsidRDefault="00FB6757" w:rsidP="00570993">
            <w:pPr>
              <w:autoSpaceDE w:val="0"/>
              <w:autoSpaceDN w:val="0"/>
              <w:adjustRightInd w:val="0"/>
              <w:spacing w:after="0" w:line="320" w:lineRule="atLeast"/>
              <w:ind w:left="60" w:right="60"/>
              <w:jc w:val="center"/>
              <w:rPr>
                <w:rFonts w:ascii="Times New Roman" w:hAnsi="Times New Roman" w:cs="Times New Roman"/>
                <w:color w:val="000000"/>
              </w:rPr>
            </w:pPr>
            <w:r w:rsidRPr="009D06D6">
              <w:rPr>
                <w:rFonts w:ascii="Times New Roman" w:hAnsi="Times New Roman" w:cs="Times New Roman"/>
                <w:color w:val="000000"/>
              </w:rPr>
              <w:t>N</w:t>
            </w:r>
          </w:p>
        </w:tc>
        <w:tc>
          <w:tcPr>
            <w:tcW w:w="1077" w:type="dxa"/>
            <w:tcBorders>
              <w:top w:val="single" w:sz="16" w:space="0" w:color="000000"/>
              <w:bottom w:val="single" w:sz="16" w:space="0" w:color="000000"/>
            </w:tcBorders>
            <w:shd w:val="clear" w:color="auto" w:fill="FFFFFF"/>
            <w:vAlign w:val="bottom"/>
          </w:tcPr>
          <w:p w:rsidR="00FB6757" w:rsidRPr="009D06D6" w:rsidRDefault="00FB6757" w:rsidP="00570993">
            <w:pPr>
              <w:autoSpaceDE w:val="0"/>
              <w:autoSpaceDN w:val="0"/>
              <w:adjustRightInd w:val="0"/>
              <w:spacing w:after="0" w:line="320" w:lineRule="atLeast"/>
              <w:ind w:left="60" w:right="60"/>
              <w:jc w:val="center"/>
              <w:rPr>
                <w:rFonts w:ascii="Times New Roman" w:hAnsi="Times New Roman" w:cs="Times New Roman"/>
                <w:color w:val="000000"/>
              </w:rPr>
            </w:pPr>
            <w:r w:rsidRPr="009D06D6">
              <w:rPr>
                <w:rFonts w:ascii="Times New Roman" w:hAnsi="Times New Roman" w:cs="Times New Roman"/>
                <w:color w:val="000000"/>
              </w:rPr>
              <w:t>Minimum</w:t>
            </w:r>
          </w:p>
        </w:tc>
        <w:tc>
          <w:tcPr>
            <w:tcW w:w="1107" w:type="dxa"/>
            <w:tcBorders>
              <w:top w:val="single" w:sz="16" w:space="0" w:color="000000"/>
              <w:bottom w:val="single" w:sz="16" w:space="0" w:color="000000"/>
            </w:tcBorders>
            <w:shd w:val="clear" w:color="auto" w:fill="FFFFFF"/>
            <w:vAlign w:val="bottom"/>
          </w:tcPr>
          <w:p w:rsidR="00FB6757" w:rsidRPr="009D06D6" w:rsidRDefault="00FB6757" w:rsidP="00570993">
            <w:pPr>
              <w:autoSpaceDE w:val="0"/>
              <w:autoSpaceDN w:val="0"/>
              <w:adjustRightInd w:val="0"/>
              <w:spacing w:after="0" w:line="320" w:lineRule="atLeast"/>
              <w:ind w:left="60" w:right="60"/>
              <w:jc w:val="center"/>
              <w:rPr>
                <w:rFonts w:ascii="Times New Roman" w:hAnsi="Times New Roman" w:cs="Times New Roman"/>
                <w:color w:val="000000"/>
              </w:rPr>
            </w:pPr>
            <w:r w:rsidRPr="009D06D6">
              <w:rPr>
                <w:rFonts w:ascii="Times New Roman" w:hAnsi="Times New Roman" w:cs="Times New Roman"/>
                <w:color w:val="000000"/>
              </w:rPr>
              <w:t>Maximum</w:t>
            </w:r>
          </w:p>
        </w:tc>
        <w:tc>
          <w:tcPr>
            <w:tcW w:w="1030" w:type="dxa"/>
            <w:tcBorders>
              <w:top w:val="single" w:sz="16" w:space="0" w:color="000000"/>
              <w:bottom w:val="single" w:sz="16" w:space="0" w:color="000000"/>
            </w:tcBorders>
            <w:shd w:val="clear" w:color="auto" w:fill="FFFFFF"/>
            <w:vAlign w:val="bottom"/>
          </w:tcPr>
          <w:p w:rsidR="00FB6757" w:rsidRPr="009D06D6" w:rsidRDefault="00FB6757" w:rsidP="00570993">
            <w:pPr>
              <w:autoSpaceDE w:val="0"/>
              <w:autoSpaceDN w:val="0"/>
              <w:adjustRightInd w:val="0"/>
              <w:spacing w:after="0" w:line="320" w:lineRule="atLeast"/>
              <w:ind w:left="60" w:right="60"/>
              <w:jc w:val="center"/>
              <w:rPr>
                <w:rFonts w:ascii="Times New Roman" w:hAnsi="Times New Roman" w:cs="Times New Roman"/>
                <w:color w:val="000000"/>
              </w:rPr>
            </w:pPr>
            <w:r w:rsidRPr="009D06D6">
              <w:rPr>
                <w:rFonts w:ascii="Times New Roman" w:hAnsi="Times New Roman" w:cs="Times New Roman"/>
                <w:color w:val="000000"/>
              </w:rPr>
              <w:t>Mean</w:t>
            </w:r>
          </w:p>
        </w:tc>
        <w:tc>
          <w:tcPr>
            <w:tcW w:w="1445" w:type="dxa"/>
            <w:tcBorders>
              <w:top w:val="single" w:sz="16" w:space="0" w:color="000000"/>
              <w:bottom w:val="single" w:sz="16" w:space="0" w:color="000000"/>
              <w:right w:val="single" w:sz="16" w:space="0" w:color="000000"/>
            </w:tcBorders>
            <w:shd w:val="clear" w:color="auto" w:fill="FFFFFF"/>
            <w:vAlign w:val="bottom"/>
          </w:tcPr>
          <w:p w:rsidR="00FB6757" w:rsidRPr="009D06D6" w:rsidRDefault="00FB6757" w:rsidP="00570993">
            <w:pPr>
              <w:autoSpaceDE w:val="0"/>
              <w:autoSpaceDN w:val="0"/>
              <w:adjustRightInd w:val="0"/>
              <w:spacing w:after="0" w:line="320" w:lineRule="atLeast"/>
              <w:ind w:left="60" w:right="60"/>
              <w:jc w:val="center"/>
              <w:rPr>
                <w:rFonts w:ascii="Times New Roman" w:hAnsi="Times New Roman" w:cs="Times New Roman"/>
                <w:color w:val="000000"/>
              </w:rPr>
            </w:pPr>
            <w:r w:rsidRPr="009D06D6">
              <w:rPr>
                <w:rFonts w:ascii="Times New Roman" w:hAnsi="Times New Roman" w:cs="Times New Roman"/>
                <w:color w:val="000000"/>
              </w:rPr>
              <w:t>Std. Deviation</w:t>
            </w:r>
          </w:p>
        </w:tc>
      </w:tr>
      <w:tr w:rsidR="00FB6757" w:rsidRPr="009D06D6" w:rsidTr="00FB6757">
        <w:trPr>
          <w:cantSplit/>
        </w:trPr>
        <w:tc>
          <w:tcPr>
            <w:tcW w:w="2075" w:type="dxa"/>
            <w:tcBorders>
              <w:top w:val="single" w:sz="16" w:space="0" w:color="000000"/>
              <w:left w:val="single" w:sz="16" w:space="0" w:color="000000"/>
              <w:bottom w:val="nil"/>
              <w:right w:val="single" w:sz="16" w:space="0" w:color="000000"/>
            </w:tcBorders>
            <w:shd w:val="clear" w:color="auto" w:fill="FFFFFF"/>
          </w:tcPr>
          <w:p w:rsidR="00FB6757" w:rsidRPr="009D06D6" w:rsidRDefault="00FB6757" w:rsidP="00570993">
            <w:pPr>
              <w:autoSpaceDE w:val="0"/>
              <w:autoSpaceDN w:val="0"/>
              <w:adjustRightInd w:val="0"/>
              <w:spacing w:after="0" w:line="320" w:lineRule="atLeast"/>
              <w:ind w:left="60" w:right="60"/>
              <w:rPr>
                <w:rFonts w:ascii="Times New Roman" w:hAnsi="Times New Roman" w:cs="Times New Roman"/>
                <w:color w:val="000000"/>
              </w:rPr>
            </w:pPr>
            <w:r w:rsidRPr="009D06D6">
              <w:rPr>
                <w:rFonts w:ascii="Times New Roman" w:hAnsi="Times New Roman" w:cs="Times New Roman"/>
                <w:color w:val="000000"/>
              </w:rPr>
              <w:t>Operating Cash Flow</w:t>
            </w:r>
          </w:p>
        </w:tc>
        <w:tc>
          <w:tcPr>
            <w:tcW w:w="1029" w:type="dxa"/>
            <w:tcBorders>
              <w:top w:val="single" w:sz="16" w:space="0" w:color="000000"/>
              <w:left w:val="single" w:sz="16" w:space="0" w:color="000000"/>
              <w:bottom w:val="nil"/>
            </w:tcBorders>
            <w:shd w:val="clear" w:color="auto" w:fill="FFFFFF"/>
            <w:vAlign w:val="center"/>
          </w:tcPr>
          <w:p w:rsidR="00FB6757" w:rsidRPr="009D06D6"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9D06D6">
              <w:rPr>
                <w:rFonts w:ascii="Times New Roman" w:hAnsi="Times New Roman" w:cs="Times New Roman"/>
                <w:color w:val="000000"/>
              </w:rPr>
              <w:t>150</w:t>
            </w:r>
          </w:p>
        </w:tc>
        <w:tc>
          <w:tcPr>
            <w:tcW w:w="1077" w:type="dxa"/>
            <w:tcBorders>
              <w:top w:val="single" w:sz="16" w:space="0" w:color="000000"/>
              <w:bottom w:val="nil"/>
            </w:tcBorders>
            <w:shd w:val="clear" w:color="auto" w:fill="FFFFFF"/>
            <w:vAlign w:val="center"/>
          </w:tcPr>
          <w:p w:rsidR="00FB6757" w:rsidRPr="009D06D6"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9D06D6">
              <w:rPr>
                <w:rFonts w:ascii="Times New Roman" w:hAnsi="Times New Roman" w:cs="Times New Roman"/>
                <w:color w:val="000000"/>
              </w:rPr>
              <w:t>-3,07</w:t>
            </w:r>
          </w:p>
        </w:tc>
        <w:tc>
          <w:tcPr>
            <w:tcW w:w="1107" w:type="dxa"/>
            <w:tcBorders>
              <w:top w:val="single" w:sz="16" w:space="0" w:color="000000"/>
              <w:bottom w:val="nil"/>
            </w:tcBorders>
            <w:shd w:val="clear" w:color="auto" w:fill="FFFFFF"/>
            <w:vAlign w:val="center"/>
          </w:tcPr>
          <w:p w:rsidR="00FB6757" w:rsidRPr="009D06D6"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9D06D6">
              <w:rPr>
                <w:rFonts w:ascii="Times New Roman" w:hAnsi="Times New Roman" w:cs="Times New Roman"/>
                <w:color w:val="000000"/>
              </w:rPr>
              <w:t>4,31</w:t>
            </w:r>
          </w:p>
        </w:tc>
        <w:tc>
          <w:tcPr>
            <w:tcW w:w="1030" w:type="dxa"/>
            <w:tcBorders>
              <w:top w:val="single" w:sz="16" w:space="0" w:color="000000"/>
              <w:bottom w:val="nil"/>
            </w:tcBorders>
            <w:shd w:val="clear" w:color="auto" w:fill="FFFFFF"/>
            <w:vAlign w:val="center"/>
          </w:tcPr>
          <w:p w:rsidR="00FB6757" w:rsidRPr="009D06D6"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9D06D6">
              <w:rPr>
                <w:rFonts w:ascii="Times New Roman" w:hAnsi="Times New Roman" w:cs="Times New Roman"/>
                <w:color w:val="000000"/>
              </w:rPr>
              <w:t>,1901</w:t>
            </w:r>
          </w:p>
        </w:tc>
        <w:tc>
          <w:tcPr>
            <w:tcW w:w="1445" w:type="dxa"/>
            <w:tcBorders>
              <w:top w:val="single" w:sz="16" w:space="0" w:color="000000"/>
              <w:bottom w:val="nil"/>
              <w:right w:val="single" w:sz="16" w:space="0" w:color="000000"/>
            </w:tcBorders>
            <w:shd w:val="clear" w:color="auto" w:fill="FFFFFF"/>
            <w:vAlign w:val="center"/>
          </w:tcPr>
          <w:p w:rsidR="00FB6757" w:rsidRPr="009D06D6"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9D06D6">
              <w:rPr>
                <w:rFonts w:ascii="Times New Roman" w:hAnsi="Times New Roman" w:cs="Times New Roman"/>
                <w:color w:val="000000"/>
              </w:rPr>
              <w:t>,86731</w:t>
            </w:r>
          </w:p>
        </w:tc>
      </w:tr>
      <w:tr w:rsidR="00FB6757" w:rsidRPr="009D06D6" w:rsidTr="00FB6757">
        <w:trPr>
          <w:cantSplit/>
        </w:trPr>
        <w:tc>
          <w:tcPr>
            <w:tcW w:w="2075" w:type="dxa"/>
            <w:tcBorders>
              <w:top w:val="nil"/>
              <w:left w:val="single" w:sz="16" w:space="0" w:color="000000"/>
              <w:bottom w:val="single" w:sz="16" w:space="0" w:color="000000"/>
              <w:right w:val="single" w:sz="16" w:space="0" w:color="000000"/>
            </w:tcBorders>
            <w:shd w:val="clear" w:color="auto" w:fill="FFFFFF"/>
          </w:tcPr>
          <w:p w:rsidR="00FB6757" w:rsidRPr="009D06D6" w:rsidRDefault="00FB6757" w:rsidP="00570993">
            <w:pPr>
              <w:autoSpaceDE w:val="0"/>
              <w:autoSpaceDN w:val="0"/>
              <w:adjustRightInd w:val="0"/>
              <w:spacing w:after="0" w:line="320" w:lineRule="atLeast"/>
              <w:ind w:left="60" w:right="60"/>
              <w:rPr>
                <w:rFonts w:ascii="Times New Roman" w:hAnsi="Times New Roman" w:cs="Times New Roman"/>
                <w:color w:val="000000"/>
              </w:rPr>
            </w:pPr>
            <w:r w:rsidRPr="009D06D6">
              <w:rPr>
                <w:rFonts w:ascii="Times New Roman" w:hAnsi="Times New Roman" w:cs="Times New Roman"/>
                <w:color w:val="000000"/>
              </w:rPr>
              <w:t>Valid N (listwise)</w:t>
            </w:r>
          </w:p>
        </w:tc>
        <w:tc>
          <w:tcPr>
            <w:tcW w:w="1029" w:type="dxa"/>
            <w:tcBorders>
              <w:top w:val="nil"/>
              <w:left w:val="single" w:sz="16" w:space="0" w:color="000000"/>
              <w:bottom w:val="single" w:sz="16" w:space="0" w:color="000000"/>
            </w:tcBorders>
            <w:shd w:val="clear" w:color="auto" w:fill="FFFFFF"/>
            <w:vAlign w:val="center"/>
          </w:tcPr>
          <w:p w:rsidR="00FB6757" w:rsidRPr="009D06D6"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9D06D6">
              <w:rPr>
                <w:rFonts w:ascii="Times New Roman" w:hAnsi="Times New Roman" w:cs="Times New Roman"/>
                <w:color w:val="000000"/>
              </w:rPr>
              <w:t>150</w:t>
            </w:r>
          </w:p>
        </w:tc>
        <w:tc>
          <w:tcPr>
            <w:tcW w:w="1077" w:type="dxa"/>
            <w:tcBorders>
              <w:top w:val="nil"/>
              <w:bottom w:val="single" w:sz="16" w:space="0" w:color="000000"/>
            </w:tcBorders>
            <w:shd w:val="clear" w:color="auto" w:fill="FFFFFF"/>
            <w:vAlign w:val="center"/>
          </w:tcPr>
          <w:p w:rsidR="00FB6757" w:rsidRPr="009D06D6" w:rsidRDefault="00FB6757" w:rsidP="00570993">
            <w:pPr>
              <w:autoSpaceDE w:val="0"/>
              <w:autoSpaceDN w:val="0"/>
              <w:adjustRightInd w:val="0"/>
              <w:spacing w:after="0" w:line="240" w:lineRule="auto"/>
              <w:rPr>
                <w:rFonts w:ascii="Times New Roman" w:hAnsi="Times New Roman" w:cs="Times New Roman"/>
              </w:rPr>
            </w:pPr>
          </w:p>
        </w:tc>
        <w:tc>
          <w:tcPr>
            <w:tcW w:w="1107" w:type="dxa"/>
            <w:tcBorders>
              <w:top w:val="nil"/>
              <w:bottom w:val="single" w:sz="16" w:space="0" w:color="000000"/>
            </w:tcBorders>
            <w:shd w:val="clear" w:color="auto" w:fill="FFFFFF"/>
            <w:vAlign w:val="center"/>
          </w:tcPr>
          <w:p w:rsidR="00FB6757" w:rsidRPr="009D06D6" w:rsidRDefault="00FB6757" w:rsidP="00570993">
            <w:pPr>
              <w:autoSpaceDE w:val="0"/>
              <w:autoSpaceDN w:val="0"/>
              <w:adjustRightInd w:val="0"/>
              <w:spacing w:after="0" w:line="240" w:lineRule="auto"/>
              <w:rPr>
                <w:rFonts w:ascii="Times New Roman" w:hAnsi="Times New Roman" w:cs="Times New Roman"/>
              </w:rPr>
            </w:pPr>
          </w:p>
        </w:tc>
        <w:tc>
          <w:tcPr>
            <w:tcW w:w="1030" w:type="dxa"/>
            <w:tcBorders>
              <w:top w:val="nil"/>
              <w:bottom w:val="single" w:sz="16" w:space="0" w:color="000000"/>
            </w:tcBorders>
            <w:shd w:val="clear" w:color="auto" w:fill="FFFFFF"/>
            <w:vAlign w:val="center"/>
          </w:tcPr>
          <w:p w:rsidR="00FB6757" w:rsidRPr="009D06D6" w:rsidRDefault="00FB6757" w:rsidP="00570993">
            <w:pPr>
              <w:autoSpaceDE w:val="0"/>
              <w:autoSpaceDN w:val="0"/>
              <w:adjustRightInd w:val="0"/>
              <w:spacing w:after="0" w:line="240" w:lineRule="auto"/>
              <w:rPr>
                <w:rFonts w:ascii="Times New Roman" w:hAnsi="Times New Roman" w:cs="Times New Roman"/>
              </w:rPr>
            </w:pPr>
          </w:p>
        </w:tc>
        <w:tc>
          <w:tcPr>
            <w:tcW w:w="1445" w:type="dxa"/>
            <w:tcBorders>
              <w:top w:val="nil"/>
              <w:bottom w:val="single" w:sz="16" w:space="0" w:color="000000"/>
              <w:right w:val="single" w:sz="16" w:space="0" w:color="000000"/>
            </w:tcBorders>
            <w:shd w:val="clear" w:color="auto" w:fill="FFFFFF"/>
            <w:vAlign w:val="center"/>
          </w:tcPr>
          <w:p w:rsidR="00FB6757" w:rsidRPr="009D06D6" w:rsidRDefault="00FB6757" w:rsidP="00570993">
            <w:pPr>
              <w:autoSpaceDE w:val="0"/>
              <w:autoSpaceDN w:val="0"/>
              <w:adjustRightInd w:val="0"/>
              <w:spacing w:after="0" w:line="240" w:lineRule="auto"/>
              <w:rPr>
                <w:rFonts w:ascii="Times New Roman" w:hAnsi="Times New Roman" w:cs="Times New Roman"/>
              </w:rPr>
            </w:pPr>
          </w:p>
        </w:tc>
      </w:tr>
    </w:tbl>
    <w:p w:rsidR="00FB6757" w:rsidRDefault="00FB6757" w:rsidP="008B24E9">
      <w:pPr>
        <w:widowControl w:val="0"/>
        <w:tabs>
          <w:tab w:val="left" w:pos="1337"/>
        </w:tabs>
        <w:autoSpaceDE w:val="0"/>
        <w:autoSpaceDN w:val="0"/>
        <w:adjustRightInd w:val="0"/>
        <w:spacing w:before="240" w:after="0" w:line="240" w:lineRule="auto"/>
        <w:jc w:val="both"/>
        <w:rPr>
          <w:rFonts w:ascii="Times New Roman" w:hAnsi="Times New Roman" w:cs="Times New Roman"/>
          <w:noProof/>
          <w:sz w:val="24"/>
          <w:szCs w:val="24"/>
        </w:rPr>
      </w:pPr>
    </w:p>
    <w:tbl>
      <w:tblPr>
        <w:tblW w:w="7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1"/>
        <w:gridCol w:w="1029"/>
        <w:gridCol w:w="1076"/>
        <w:gridCol w:w="1106"/>
        <w:gridCol w:w="1045"/>
        <w:gridCol w:w="1445"/>
      </w:tblGrid>
      <w:tr w:rsidR="00FB6757" w:rsidRPr="00FE43DB" w:rsidTr="00FB6757">
        <w:trPr>
          <w:cantSplit/>
          <w:trHeight w:val="89"/>
        </w:trPr>
        <w:tc>
          <w:tcPr>
            <w:tcW w:w="7532" w:type="dxa"/>
            <w:gridSpan w:val="6"/>
            <w:tcBorders>
              <w:top w:val="nil"/>
              <w:left w:val="nil"/>
              <w:bottom w:val="nil"/>
              <w:right w:val="nil"/>
            </w:tcBorders>
            <w:shd w:val="clear" w:color="auto" w:fill="FFFFFF"/>
            <w:vAlign w:val="center"/>
          </w:tcPr>
          <w:p w:rsidR="00FB6757" w:rsidRPr="00FE43DB" w:rsidRDefault="00FB6757" w:rsidP="008B24E9">
            <w:pPr>
              <w:autoSpaceDE w:val="0"/>
              <w:autoSpaceDN w:val="0"/>
              <w:adjustRightInd w:val="0"/>
              <w:spacing w:after="0" w:line="240" w:lineRule="auto"/>
              <w:ind w:right="60"/>
              <w:jc w:val="center"/>
              <w:rPr>
                <w:rFonts w:ascii="Times New Roman" w:hAnsi="Times New Roman" w:cs="Times New Roman"/>
                <w:color w:val="000000"/>
              </w:rPr>
            </w:pPr>
            <w:r w:rsidRPr="00E14761">
              <w:rPr>
                <w:rFonts w:ascii="Times New Roman" w:hAnsi="Times New Roman" w:cs="Times New Roman"/>
                <w:b/>
                <w:color w:val="000000"/>
              </w:rPr>
              <w:t xml:space="preserve">Deskripsi </w:t>
            </w:r>
            <w:r w:rsidRPr="00E14761">
              <w:rPr>
                <w:rFonts w:ascii="Times New Roman" w:hAnsi="Times New Roman" w:cs="Times New Roman"/>
                <w:b/>
                <w:i/>
                <w:color w:val="000000"/>
              </w:rPr>
              <w:t>Financial Distress</w:t>
            </w:r>
          </w:p>
        </w:tc>
      </w:tr>
      <w:tr w:rsidR="00FB6757" w:rsidRPr="00FE43DB" w:rsidTr="00FB6757">
        <w:trPr>
          <w:cantSplit/>
        </w:trPr>
        <w:tc>
          <w:tcPr>
            <w:tcW w:w="183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B6757" w:rsidRPr="00FE43DB" w:rsidRDefault="00FB6757" w:rsidP="00570993">
            <w:pPr>
              <w:autoSpaceDE w:val="0"/>
              <w:autoSpaceDN w:val="0"/>
              <w:adjustRightInd w:val="0"/>
              <w:spacing w:after="0" w:line="240" w:lineRule="auto"/>
              <w:rPr>
                <w:rFonts w:ascii="Times New Roman" w:hAnsi="Times New Roman" w:cs="Times New Roman"/>
              </w:rPr>
            </w:pPr>
          </w:p>
        </w:tc>
        <w:tc>
          <w:tcPr>
            <w:tcW w:w="1029" w:type="dxa"/>
            <w:tcBorders>
              <w:top w:val="single" w:sz="16" w:space="0" w:color="000000"/>
              <w:left w:val="single" w:sz="16" w:space="0" w:color="000000"/>
              <w:bottom w:val="single" w:sz="16" w:space="0" w:color="000000"/>
            </w:tcBorders>
            <w:shd w:val="clear" w:color="auto" w:fill="FFFFFF"/>
            <w:vAlign w:val="bottom"/>
          </w:tcPr>
          <w:p w:rsidR="00FB6757" w:rsidRPr="00FE43DB" w:rsidRDefault="00FB6757" w:rsidP="00570993">
            <w:pPr>
              <w:autoSpaceDE w:val="0"/>
              <w:autoSpaceDN w:val="0"/>
              <w:adjustRightInd w:val="0"/>
              <w:spacing w:after="0" w:line="320" w:lineRule="atLeast"/>
              <w:ind w:left="60" w:right="60"/>
              <w:jc w:val="center"/>
              <w:rPr>
                <w:rFonts w:ascii="Times New Roman" w:hAnsi="Times New Roman" w:cs="Times New Roman"/>
                <w:color w:val="000000"/>
              </w:rPr>
            </w:pPr>
            <w:r w:rsidRPr="00FE43DB">
              <w:rPr>
                <w:rFonts w:ascii="Times New Roman" w:hAnsi="Times New Roman" w:cs="Times New Roman"/>
                <w:color w:val="000000"/>
              </w:rPr>
              <w:t>N</w:t>
            </w:r>
          </w:p>
        </w:tc>
        <w:tc>
          <w:tcPr>
            <w:tcW w:w="1076" w:type="dxa"/>
            <w:tcBorders>
              <w:top w:val="single" w:sz="16" w:space="0" w:color="000000"/>
              <w:bottom w:val="single" w:sz="16" w:space="0" w:color="000000"/>
            </w:tcBorders>
            <w:shd w:val="clear" w:color="auto" w:fill="FFFFFF"/>
            <w:vAlign w:val="bottom"/>
          </w:tcPr>
          <w:p w:rsidR="00FB6757" w:rsidRPr="00FE43DB" w:rsidRDefault="00FB6757" w:rsidP="00570993">
            <w:pPr>
              <w:autoSpaceDE w:val="0"/>
              <w:autoSpaceDN w:val="0"/>
              <w:adjustRightInd w:val="0"/>
              <w:spacing w:after="0" w:line="320" w:lineRule="atLeast"/>
              <w:ind w:left="60" w:right="60"/>
              <w:jc w:val="center"/>
              <w:rPr>
                <w:rFonts w:ascii="Times New Roman" w:hAnsi="Times New Roman" w:cs="Times New Roman"/>
                <w:color w:val="000000"/>
              </w:rPr>
            </w:pPr>
            <w:r w:rsidRPr="00FE43DB">
              <w:rPr>
                <w:rFonts w:ascii="Times New Roman" w:hAnsi="Times New Roman" w:cs="Times New Roman"/>
                <w:color w:val="000000"/>
              </w:rPr>
              <w:t>Minimum</w:t>
            </w:r>
          </w:p>
        </w:tc>
        <w:tc>
          <w:tcPr>
            <w:tcW w:w="1106" w:type="dxa"/>
            <w:tcBorders>
              <w:top w:val="single" w:sz="16" w:space="0" w:color="000000"/>
              <w:bottom w:val="single" w:sz="16" w:space="0" w:color="000000"/>
            </w:tcBorders>
            <w:shd w:val="clear" w:color="auto" w:fill="FFFFFF"/>
            <w:vAlign w:val="bottom"/>
          </w:tcPr>
          <w:p w:rsidR="00FB6757" w:rsidRPr="00FE43DB" w:rsidRDefault="00FB6757" w:rsidP="00570993">
            <w:pPr>
              <w:autoSpaceDE w:val="0"/>
              <w:autoSpaceDN w:val="0"/>
              <w:adjustRightInd w:val="0"/>
              <w:spacing w:after="0" w:line="320" w:lineRule="atLeast"/>
              <w:ind w:left="60" w:right="60"/>
              <w:jc w:val="center"/>
              <w:rPr>
                <w:rFonts w:ascii="Times New Roman" w:hAnsi="Times New Roman" w:cs="Times New Roman"/>
                <w:color w:val="000000"/>
              </w:rPr>
            </w:pPr>
            <w:r w:rsidRPr="00FE43DB">
              <w:rPr>
                <w:rFonts w:ascii="Times New Roman" w:hAnsi="Times New Roman" w:cs="Times New Roman"/>
                <w:color w:val="000000"/>
              </w:rPr>
              <w:t>Maximum</w:t>
            </w:r>
          </w:p>
        </w:tc>
        <w:tc>
          <w:tcPr>
            <w:tcW w:w="1045" w:type="dxa"/>
            <w:tcBorders>
              <w:top w:val="single" w:sz="16" w:space="0" w:color="000000"/>
              <w:bottom w:val="single" w:sz="16" w:space="0" w:color="000000"/>
            </w:tcBorders>
            <w:shd w:val="clear" w:color="auto" w:fill="FFFFFF"/>
            <w:vAlign w:val="bottom"/>
          </w:tcPr>
          <w:p w:rsidR="00FB6757" w:rsidRPr="00FE43DB" w:rsidRDefault="00FB6757" w:rsidP="00570993">
            <w:pPr>
              <w:autoSpaceDE w:val="0"/>
              <w:autoSpaceDN w:val="0"/>
              <w:adjustRightInd w:val="0"/>
              <w:spacing w:after="0" w:line="320" w:lineRule="atLeast"/>
              <w:ind w:left="60" w:right="60"/>
              <w:jc w:val="center"/>
              <w:rPr>
                <w:rFonts w:ascii="Times New Roman" w:hAnsi="Times New Roman" w:cs="Times New Roman"/>
                <w:color w:val="000000"/>
              </w:rPr>
            </w:pPr>
            <w:r w:rsidRPr="00FE43DB">
              <w:rPr>
                <w:rFonts w:ascii="Times New Roman" w:hAnsi="Times New Roman" w:cs="Times New Roman"/>
                <w:color w:val="000000"/>
              </w:rPr>
              <w:t>Mean</w:t>
            </w:r>
          </w:p>
        </w:tc>
        <w:tc>
          <w:tcPr>
            <w:tcW w:w="1445" w:type="dxa"/>
            <w:tcBorders>
              <w:top w:val="single" w:sz="16" w:space="0" w:color="000000"/>
              <w:bottom w:val="single" w:sz="16" w:space="0" w:color="000000"/>
              <w:right w:val="single" w:sz="16" w:space="0" w:color="000000"/>
            </w:tcBorders>
            <w:shd w:val="clear" w:color="auto" w:fill="FFFFFF"/>
            <w:vAlign w:val="bottom"/>
          </w:tcPr>
          <w:p w:rsidR="00FB6757" w:rsidRPr="00FE43DB" w:rsidRDefault="00FB6757" w:rsidP="00570993">
            <w:pPr>
              <w:autoSpaceDE w:val="0"/>
              <w:autoSpaceDN w:val="0"/>
              <w:adjustRightInd w:val="0"/>
              <w:spacing w:after="0" w:line="320" w:lineRule="atLeast"/>
              <w:ind w:left="60" w:right="60"/>
              <w:jc w:val="center"/>
              <w:rPr>
                <w:rFonts w:ascii="Times New Roman" w:hAnsi="Times New Roman" w:cs="Times New Roman"/>
                <w:color w:val="000000"/>
              </w:rPr>
            </w:pPr>
            <w:r w:rsidRPr="00FE43DB">
              <w:rPr>
                <w:rFonts w:ascii="Times New Roman" w:hAnsi="Times New Roman" w:cs="Times New Roman"/>
                <w:color w:val="000000"/>
              </w:rPr>
              <w:t>Std. Deviation</w:t>
            </w:r>
          </w:p>
        </w:tc>
      </w:tr>
      <w:tr w:rsidR="00FB6757" w:rsidRPr="00FE43DB" w:rsidTr="00FB6757">
        <w:trPr>
          <w:cantSplit/>
        </w:trPr>
        <w:tc>
          <w:tcPr>
            <w:tcW w:w="1831" w:type="dxa"/>
            <w:tcBorders>
              <w:top w:val="single" w:sz="16" w:space="0" w:color="000000"/>
              <w:left w:val="single" w:sz="16" w:space="0" w:color="000000"/>
              <w:bottom w:val="nil"/>
              <w:right w:val="single" w:sz="16" w:space="0" w:color="000000"/>
            </w:tcBorders>
            <w:shd w:val="clear" w:color="auto" w:fill="FFFFFF"/>
          </w:tcPr>
          <w:p w:rsidR="00FB6757" w:rsidRPr="00FE43DB" w:rsidRDefault="00FB6757" w:rsidP="00570993">
            <w:pPr>
              <w:autoSpaceDE w:val="0"/>
              <w:autoSpaceDN w:val="0"/>
              <w:adjustRightInd w:val="0"/>
              <w:spacing w:after="0" w:line="320" w:lineRule="atLeast"/>
              <w:ind w:left="60" w:right="60"/>
              <w:rPr>
                <w:rFonts w:ascii="Times New Roman" w:hAnsi="Times New Roman" w:cs="Times New Roman"/>
                <w:color w:val="000000"/>
              </w:rPr>
            </w:pPr>
            <w:r w:rsidRPr="00FE43DB">
              <w:rPr>
                <w:rFonts w:ascii="Times New Roman" w:hAnsi="Times New Roman" w:cs="Times New Roman"/>
                <w:color w:val="000000"/>
              </w:rPr>
              <w:t>Financial Distress</w:t>
            </w:r>
          </w:p>
        </w:tc>
        <w:tc>
          <w:tcPr>
            <w:tcW w:w="1029" w:type="dxa"/>
            <w:tcBorders>
              <w:top w:val="single" w:sz="16" w:space="0" w:color="000000"/>
              <w:left w:val="single" w:sz="16" w:space="0" w:color="000000"/>
              <w:bottom w:val="nil"/>
            </w:tcBorders>
            <w:shd w:val="clear" w:color="auto" w:fill="FFFFFF"/>
            <w:vAlign w:val="center"/>
          </w:tcPr>
          <w:p w:rsidR="00FB6757" w:rsidRPr="00FE43DB"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FE43DB">
              <w:rPr>
                <w:rFonts w:ascii="Times New Roman" w:hAnsi="Times New Roman" w:cs="Times New Roman"/>
                <w:color w:val="000000"/>
              </w:rPr>
              <w:t>150</w:t>
            </w:r>
          </w:p>
        </w:tc>
        <w:tc>
          <w:tcPr>
            <w:tcW w:w="1076" w:type="dxa"/>
            <w:tcBorders>
              <w:top w:val="single" w:sz="16" w:space="0" w:color="000000"/>
              <w:bottom w:val="nil"/>
            </w:tcBorders>
            <w:shd w:val="clear" w:color="auto" w:fill="FFFFFF"/>
            <w:vAlign w:val="center"/>
          </w:tcPr>
          <w:p w:rsidR="00FB6757" w:rsidRPr="00FE43DB"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FE43DB">
              <w:rPr>
                <w:rFonts w:ascii="Times New Roman" w:hAnsi="Times New Roman" w:cs="Times New Roman"/>
                <w:color w:val="000000"/>
              </w:rPr>
              <w:t>-637,26</w:t>
            </w:r>
          </w:p>
        </w:tc>
        <w:tc>
          <w:tcPr>
            <w:tcW w:w="1106" w:type="dxa"/>
            <w:tcBorders>
              <w:top w:val="single" w:sz="16" w:space="0" w:color="000000"/>
              <w:bottom w:val="nil"/>
            </w:tcBorders>
            <w:shd w:val="clear" w:color="auto" w:fill="FFFFFF"/>
            <w:vAlign w:val="center"/>
          </w:tcPr>
          <w:p w:rsidR="00FB6757" w:rsidRPr="00FE43DB"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FE43DB">
              <w:rPr>
                <w:rFonts w:ascii="Times New Roman" w:hAnsi="Times New Roman" w:cs="Times New Roman"/>
                <w:color w:val="000000"/>
              </w:rPr>
              <w:t>,18</w:t>
            </w:r>
          </w:p>
        </w:tc>
        <w:tc>
          <w:tcPr>
            <w:tcW w:w="1045" w:type="dxa"/>
            <w:tcBorders>
              <w:top w:val="single" w:sz="16" w:space="0" w:color="000000"/>
              <w:bottom w:val="nil"/>
            </w:tcBorders>
            <w:shd w:val="clear" w:color="auto" w:fill="FFFFFF"/>
            <w:vAlign w:val="center"/>
          </w:tcPr>
          <w:p w:rsidR="00FB6757" w:rsidRPr="00FE43DB"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FE43DB">
              <w:rPr>
                <w:rFonts w:ascii="Times New Roman" w:hAnsi="Times New Roman" w:cs="Times New Roman"/>
                <w:color w:val="000000"/>
              </w:rPr>
              <w:t>-26,2760</w:t>
            </w:r>
          </w:p>
        </w:tc>
        <w:tc>
          <w:tcPr>
            <w:tcW w:w="1445" w:type="dxa"/>
            <w:tcBorders>
              <w:top w:val="single" w:sz="16" w:space="0" w:color="000000"/>
              <w:bottom w:val="nil"/>
              <w:right w:val="single" w:sz="16" w:space="0" w:color="000000"/>
            </w:tcBorders>
            <w:shd w:val="clear" w:color="auto" w:fill="FFFFFF"/>
            <w:vAlign w:val="center"/>
          </w:tcPr>
          <w:p w:rsidR="00FB6757" w:rsidRPr="00FE43DB"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FE43DB">
              <w:rPr>
                <w:rFonts w:ascii="Times New Roman" w:hAnsi="Times New Roman" w:cs="Times New Roman"/>
                <w:color w:val="000000"/>
              </w:rPr>
              <w:t>70,79007</w:t>
            </w:r>
          </w:p>
        </w:tc>
      </w:tr>
      <w:tr w:rsidR="00FB6757" w:rsidRPr="00FE43DB" w:rsidTr="00FB6757">
        <w:trPr>
          <w:cantSplit/>
        </w:trPr>
        <w:tc>
          <w:tcPr>
            <w:tcW w:w="1831" w:type="dxa"/>
            <w:tcBorders>
              <w:top w:val="nil"/>
              <w:left w:val="single" w:sz="16" w:space="0" w:color="000000"/>
              <w:bottom w:val="single" w:sz="16" w:space="0" w:color="000000"/>
              <w:right w:val="single" w:sz="16" w:space="0" w:color="000000"/>
            </w:tcBorders>
            <w:shd w:val="clear" w:color="auto" w:fill="FFFFFF"/>
          </w:tcPr>
          <w:p w:rsidR="00FB6757" w:rsidRPr="00FE43DB" w:rsidRDefault="00FB6757" w:rsidP="00570993">
            <w:pPr>
              <w:autoSpaceDE w:val="0"/>
              <w:autoSpaceDN w:val="0"/>
              <w:adjustRightInd w:val="0"/>
              <w:spacing w:after="0" w:line="320" w:lineRule="atLeast"/>
              <w:ind w:left="60" w:right="60"/>
              <w:rPr>
                <w:rFonts w:ascii="Times New Roman" w:hAnsi="Times New Roman" w:cs="Times New Roman"/>
                <w:color w:val="000000"/>
              </w:rPr>
            </w:pPr>
            <w:r w:rsidRPr="00FE43DB">
              <w:rPr>
                <w:rFonts w:ascii="Times New Roman" w:hAnsi="Times New Roman" w:cs="Times New Roman"/>
                <w:color w:val="000000"/>
              </w:rPr>
              <w:t>Valid N (listwise)</w:t>
            </w:r>
          </w:p>
        </w:tc>
        <w:tc>
          <w:tcPr>
            <w:tcW w:w="1029" w:type="dxa"/>
            <w:tcBorders>
              <w:top w:val="nil"/>
              <w:left w:val="single" w:sz="16" w:space="0" w:color="000000"/>
              <w:bottom w:val="single" w:sz="16" w:space="0" w:color="000000"/>
            </w:tcBorders>
            <w:shd w:val="clear" w:color="auto" w:fill="FFFFFF"/>
            <w:vAlign w:val="center"/>
          </w:tcPr>
          <w:p w:rsidR="00FB6757" w:rsidRPr="00FE43DB" w:rsidRDefault="00FB6757" w:rsidP="00570993">
            <w:pPr>
              <w:autoSpaceDE w:val="0"/>
              <w:autoSpaceDN w:val="0"/>
              <w:adjustRightInd w:val="0"/>
              <w:spacing w:after="0" w:line="320" w:lineRule="atLeast"/>
              <w:ind w:left="60" w:right="60"/>
              <w:jc w:val="right"/>
              <w:rPr>
                <w:rFonts w:ascii="Times New Roman" w:hAnsi="Times New Roman" w:cs="Times New Roman"/>
                <w:color w:val="000000"/>
              </w:rPr>
            </w:pPr>
            <w:r w:rsidRPr="00FE43DB">
              <w:rPr>
                <w:rFonts w:ascii="Times New Roman" w:hAnsi="Times New Roman" w:cs="Times New Roman"/>
                <w:color w:val="000000"/>
              </w:rPr>
              <w:t>150</w:t>
            </w:r>
          </w:p>
        </w:tc>
        <w:tc>
          <w:tcPr>
            <w:tcW w:w="1076" w:type="dxa"/>
            <w:tcBorders>
              <w:top w:val="nil"/>
              <w:bottom w:val="single" w:sz="16" w:space="0" w:color="000000"/>
            </w:tcBorders>
            <w:shd w:val="clear" w:color="auto" w:fill="FFFFFF"/>
            <w:vAlign w:val="center"/>
          </w:tcPr>
          <w:p w:rsidR="00FB6757" w:rsidRPr="00FE43DB" w:rsidRDefault="00FB6757" w:rsidP="00570993">
            <w:pPr>
              <w:autoSpaceDE w:val="0"/>
              <w:autoSpaceDN w:val="0"/>
              <w:adjustRightInd w:val="0"/>
              <w:spacing w:after="0" w:line="240" w:lineRule="auto"/>
              <w:rPr>
                <w:rFonts w:ascii="Times New Roman" w:hAnsi="Times New Roman" w:cs="Times New Roman"/>
              </w:rPr>
            </w:pPr>
          </w:p>
        </w:tc>
        <w:tc>
          <w:tcPr>
            <w:tcW w:w="1106" w:type="dxa"/>
            <w:tcBorders>
              <w:top w:val="nil"/>
              <w:bottom w:val="single" w:sz="16" w:space="0" w:color="000000"/>
            </w:tcBorders>
            <w:shd w:val="clear" w:color="auto" w:fill="FFFFFF"/>
            <w:vAlign w:val="center"/>
          </w:tcPr>
          <w:p w:rsidR="00FB6757" w:rsidRPr="00FE43DB" w:rsidRDefault="00FB6757" w:rsidP="00570993">
            <w:pPr>
              <w:autoSpaceDE w:val="0"/>
              <w:autoSpaceDN w:val="0"/>
              <w:adjustRightInd w:val="0"/>
              <w:spacing w:after="0" w:line="240" w:lineRule="auto"/>
              <w:rPr>
                <w:rFonts w:ascii="Times New Roman" w:hAnsi="Times New Roman" w:cs="Times New Roman"/>
              </w:rPr>
            </w:pPr>
          </w:p>
        </w:tc>
        <w:tc>
          <w:tcPr>
            <w:tcW w:w="1045" w:type="dxa"/>
            <w:tcBorders>
              <w:top w:val="nil"/>
              <w:bottom w:val="single" w:sz="16" w:space="0" w:color="000000"/>
            </w:tcBorders>
            <w:shd w:val="clear" w:color="auto" w:fill="FFFFFF"/>
            <w:vAlign w:val="center"/>
          </w:tcPr>
          <w:p w:rsidR="00FB6757" w:rsidRPr="00FE43DB" w:rsidRDefault="00FB6757" w:rsidP="00570993">
            <w:pPr>
              <w:autoSpaceDE w:val="0"/>
              <w:autoSpaceDN w:val="0"/>
              <w:adjustRightInd w:val="0"/>
              <w:spacing w:after="0" w:line="240" w:lineRule="auto"/>
              <w:rPr>
                <w:rFonts w:ascii="Times New Roman" w:hAnsi="Times New Roman" w:cs="Times New Roman"/>
              </w:rPr>
            </w:pPr>
          </w:p>
        </w:tc>
        <w:tc>
          <w:tcPr>
            <w:tcW w:w="1445" w:type="dxa"/>
            <w:tcBorders>
              <w:top w:val="nil"/>
              <w:bottom w:val="single" w:sz="16" w:space="0" w:color="000000"/>
              <w:right w:val="single" w:sz="16" w:space="0" w:color="000000"/>
            </w:tcBorders>
            <w:shd w:val="clear" w:color="auto" w:fill="FFFFFF"/>
            <w:vAlign w:val="center"/>
          </w:tcPr>
          <w:p w:rsidR="00FB6757" w:rsidRPr="00FE43DB" w:rsidRDefault="00FB6757" w:rsidP="00570993">
            <w:pPr>
              <w:autoSpaceDE w:val="0"/>
              <w:autoSpaceDN w:val="0"/>
              <w:adjustRightInd w:val="0"/>
              <w:spacing w:after="0" w:line="240" w:lineRule="auto"/>
              <w:rPr>
                <w:rFonts w:ascii="Times New Roman" w:hAnsi="Times New Roman" w:cs="Times New Roman"/>
              </w:rPr>
            </w:pPr>
          </w:p>
        </w:tc>
      </w:tr>
    </w:tbl>
    <w:p w:rsidR="00FB6757" w:rsidRDefault="00FB6757" w:rsidP="00FB6757">
      <w:pPr>
        <w:widowControl w:val="0"/>
        <w:tabs>
          <w:tab w:val="left" w:pos="1337"/>
        </w:tabs>
        <w:autoSpaceDE w:val="0"/>
        <w:autoSpaceDN w:val="0"/>
        <w:adjustRightInd w:val="0"/>
        <w:spacing w:before="240" w:after="0" w:line="480" w:lineRule="auto"/>
        <w:jc w:val="both"/>
        <w:rPr>
          <w:rFonts w:ascii="Times New Roman" w:hAnsi="Times New Roman" w:cs="Times New Roman"/>
          <w:noProof/>
          <w:sz w:val="24"/>
          <w:szCs w:val="24"/>
        </w:rPr>
      </w:pPr>
    </w:p>
    <w:p w:rsidR="008B24E9" w:rsidRDefault="008B24E9" w:rsidP="00FB6757">
      <w:pPr>
        <w:widowControl w:val="0"/>
        <w:tabs>
          <w:tab w:val="left" w:pos="1337"/>
        </w:tabs>
        <w:autoSpaceDE w:val="0"/>
        <w:autoSpaceDN w:val="0"/>
        <w:adjustRightInd w:val="0"/>
        <w:spacing w:before="240" w:after="0" w:line="480" w:lineRule="auto"/>
        <w:jc w:val="both"/>
        <w:rPr>
          <w:rFonts w:ascii="Times New Roman" w:hAnsi="Times New Roman" w:cs="Times New Roman"/>
          <w:b/>
          <w:noProof/>
          <w:sz w:val="24"/>
          <w:szCs w:val="24"/>
        </w:rPr>
      </w:pPr>
    </w:p>
    <w:p w:rsidR="008B24E9" w:rsidRDefault="008B24E9" w:rsidP="00FB6757">
      <w:pPr>
        <w:widowControl w:val="0"/>
        <w:tabs>
          <w:tab w:val="left" w:pos="1337"/>
        </w:tabs>
        <w:autoSpaceDE w:val="0"/>
        <w:autoSpaceDN w:val="0"/>
        <w:adjustRightInd w:val="0"/>
        <w:spacing w:before="240" w:after="0" w:line="480" w:lineRule="auto"/>
        <w:jc w:val="both"/>
        <w:rPr>
          <w:rFonts w:ascii="Times New Roman" w:hAnsi="Times New Roman" w:cs="Times New Roman"/>
          <w:b/>
          <w:noProof/>
          <w:sz w:val="24"/>
          <w:szCs w:val="24"/>
        </w:rPr>
      </w:pPr>
    </w:p>
    <w:p w:rsidR="00262D66" w:rsidRDefault="00262D66" w:rsidP="00FB6757">
      <w:pPr>
        <w:widowControl w:val="0"/>
        <w:tabs>
          <w:tab w:val="left" w:pos="1337"/>
        </w:tabs>
        <w:autoSpaceDE w:val="0"/>
        <w:autoSpaceDN w:val="0"/>
        <w:adjustRightInd w:val="0"/>
        <w:spacing w:before="240" w:after="0" w:line="480" w:lineRule="auto"/>
        <w:jc w:val="both"/>
        <w:rPr>
          <w:rFonts w:ascii="Times New Roman" w:hAnsi="Times New Roman" w:cs="Times New Roman"/>
          <w:b/>
          <w:noProof/>
          <w:sz w:val="24"/>
          <w:szCs w:val="24"/>
        </w:rPr>
      </w:pPr>
    </w:p>
    <w:p w:rsidR="00CA6B9A" w:rsidRPr="00CA6B9A" w:rsidRDefault="00CA6B9A" w:rsidP="00FB6757">
      <w:pPr>
        <w:widowControl w:val="0"/>
        <w:tabs>
          <w:tab w:val="left" w:pos="1337"/>
        </w:tabs>
        <w:autoSpaceDE w:val="0"/>
        <w:autoSpaceDN w:val="0"/>
        <w:adjustRightInd w:val="0"/>
        <w:spacing w:before="240" w:after="0" w:line="480" w:lineRule="auto"/>
        <w:jc w:val="both"/>
        <w:rPr>
          <w:rFonts w:ascii="Times New Roman" w:hAnsi="Times New Roman" w:cs="Times New Roman"/>
          <w:b/>
          <w:noProof/>
          <w:sz w:val="24"/>
          <w:szCs w:val="24"/>
        </w:rPr>
      </w:pPr>
      <w:bookmarkStart w:id="37" w:name="_Toc170333762"/>
      <w:bookmarkStart w:id="38" w:name="_Toc170361392"/>
      <w:bookmarkStart w:id="39" w:name="_Toc171443945"/>
      <w:r w:rsidRPr="00CA6B9A">
        <w:rPr>
          <w:rFonts w:ascii="Times New Roman" w:hAnsi="Times New Roman" w:cs="Times New Roman"/>
          <w:b/>
          <w:noProof/>
          <w:sz w:val="24"/>
          <w:szCs w:val="24"/>
        </w:rPr>
        <w:lastRenderedPageBreak/>
        <w:t xml:space="preserve">Lampiran </w:t>
      </w:r>
      <w:r w:rsidRPr="00CA6B9A">
        <w:rPr>
          <w:rFonts w:ascii="Times New Roman" w:hAnsi="Times New Roman" w:cs="Times New Roman"/>
          <w:b/>
          <w:noProof/>
          <w:sz w:val="24"/>
          <w:szCs w:val="24"/>
        </w:rPr>
        <w:fldChar w:fldCharType="begin"/>
      </w:r>
      <w:r w:rsidRPr="00CA6B9A">
        <w:rPr>
          <w:rFonts w:ascii="Times New Roman" w:hAnsi="Times New Roman" w:cs="Times New Roman"/>
          <w:b/>
          <w:noProof/>
          <w:sz w:val="24"/>
          <w:szCs w:val="24"/>
        </w:rPr>
        <w:instrText xml:space="preserve"> SEQ Lampiran \* ARABIC </w:instrText>
      </w:r>
      <w:r w:rsidRPr="00CA6B9A">
        <w:rPr>
          <w:rFonts w:ascii="Times New Roman" w:hAnsi="Times New Roman" w:cs="Times New Roman"/>
          <w:b/>
          <w:noProof/>
          <w:sz w:val="24"/>
          <w:szCs w:val="24"/>
        </w:rPr>
        <w:fldChar w:fldCharType="separate"/>
      </w:r>
      <w:r w:rsidR="00A35B8A">
        <w:rPr>
          <w:rFonts w:ascii="Times New Roman" w:hAnsi="Times New Roman" w:cs="Times New Roman"/>
          <w:b/>
          <w:noProof/>
          <w:sz w:val="24"/>
          <w:szCs w:val="24"/>
        </w:rPr>
        <w:t>12</w:t>
      </w:r>
      <w:bookmarkEnd w:id="37"/>
      <w:bookmarkEnd w:id="38"/>
      <w:bookmarkEnd w:id="39"/>
      <w:r w:rsidRPr="00CA6B9A">
        <w:rPr>
          <w:rFonts w:ascii="Times New Roman" w:hAnsi="Times New Roman" w:cs="Times New Roman"/>
          <w:b/>
          <w:noProof/>
          <w:sz w:val="24"/>
          <w:szCs w:val="24"/>
        </w:rPr>
        <w:fldChar w:fldCharType="end"/>
      </w:r>
    </w:p>
    <w:tbl>
      <w:tblPr>
        <w:tblpPr w:leftFromText="180" w:rightFromText="180" w:vertAnchor="text" w:horzAnchor="page" w:tblpX="3811" w:tblpY="57"/>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8B24E9" w:rsidRPr="00E50C30" w:rsidTr="00570993">
        <w:trPr>
          <w:cantSplit/>
        </w:trPr>
        <w:tc>
          <w:tcPr>
            <w:tcW w:w="5365" w:type="dxa"/>
            <w:gridSpan w:val="3"/>
            <w:tcBorders>
              <w:top w:val="nil"/>
              <w:left w:val="nil"/>
              <w:bottom w:val="nil"/>
              <w:right w:val="nil"/>
            </w:tcBorders>
            <w:shd w:val="clear" w:color="auto" w:fill="FFFFFF"/>
            <w:vAlign w:val="center"/>
          </w:tcPr>
          <w:p w:rsidR="008B24E9" w:rsidRPr="00E14761" w:rsidRDefault="008B24E9" w:rsidP="00570993">
            <w:pPr>
              <w:autoSpaceDE w:val="0"/>
              <w:autoSpaceDN w:val="0"/>
              <w:adjustRightInd w:val="0"/>
              <w:spacing w:after="0" w:line="240" w:lineRule="auto"/>
              <w:ind w:right="60"/>
              <w:jc w:val="center"/>
              <w:rPr>
                <w:rFonts w:ascii="Times New Roman" w:hAnsi="Times New Roman" w:cs="Times New Roman"/>
                <w:b/>
                <w:bCs/>
                <w:color w:val="000000"/>
              </w:rPr>
            </w:pPr>
            <w:r w:rsidRPr="00E50C30">
              <w:rPr>
                <w:rFonts w:ascii="Times New Roman" w:hAnsi="Times New Roman" w:cs="Times New Roman"/>
                <w:b/>
                <w:bCs/>
                <w:color w:val="000000"/>
              </w:rPr>
              <w:t>One-Sample Kolmogorov-Smirnov Test</w:t>
            </w:r>
          </w:p>
        </w:tc>
      </w:tr>
      <w:tr w:rsidR="008B24E9" w:rsidRPr="00E50C30" w:rsidTr="00570993">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rsidR="008B24E9" w:rsidRPr="00E50C30" w:rsidRDefault="008B24E9" w:rsidP="00570993">
            <w:pPr>
              <w:autoSpaceDE w:val="0"/>
              <w:autoSpaceDN w:val="0"/>
              <w:adjustRightInd w:val="0"/>
              <w:spacing w:after="0" w:line="240" w:lineRule="auto"/>
              <w:rPr>
                <w:rFonts w:ascii="Times New Roman" w:hAnsi="Times New Roman" w:cs="Times New Roman"/>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B24E9" w:rsidRPr="00E50C30" w:rsidRDefault="008B24E9" w:rsidP="00570993">
            <w:pPr>
              <w:autoSpaceDE w:val="0"/>
              <w:autoSpaceDN w:val="0"/>
              <w:adjustRightInd w:val="0"/>
              <w:spacing w:after="0" w:line="320" w:lineRule="atLeast"/>
              <w:ind w:left="60" w:right="60"/>
              <w:jc w:val="center"/>
              <w:rPr>
                <w:rFonts w:ascii="Times New Roman" w:hAnsi="Times New Roman" w:cs="Times New Roman"/>
                <w:color w:val="000000"/>
              </w:rPr>
            </w:pPr>
            <w:r w:rsidRPr="00E50C30">
              <w:rPr>
                <w:rFonts w:ascii="Times New Roman" w:hAnsi="Times New Roman" w:cs="Times New Roman"/>
                <w:color w:val="000000"/>
              </w:rPr>
              <w:t>Unstandardized Residual</w:t>
            </w:r>
          </w:p>
        </w:tc>
      </w:tr>
      <w:tr w:rsidR="008B24E9" w:rsidRPr="00E50C30" w:rsidTr="00570993">
        <w:trPr>
          <w:cantSplit/>
        </w:trPr>
        <w:tc>
          <w:tcPr>
            <w:tcW w:w="3890" w:type="dxa"/>
            <w:gridSpan w:val="2"/>
            <w:tcBorders>
              <w:top w:val="single" w:sz="16" w:space="0" w:color="000000"/>
              <w:left w:val="single" w:sz="16" w:space="0" w:color="000000"/>
              <w:bottom w:val="nil"/>
              <w:right w:val="nil"/>
            </w:tcBorders>
            <w:shd w:val="clear" w:color="auto" w:fill="FFFFFF"/>
          </w:tcPr>
          <w:p w:rsidR="008B24E9" w:rsidRPr="00E50C30" w:rsidRDefault="008B24E9" w:rsidP="00570993">
            <w:pPr>
              <w:autoSpaceDE w:val="0"/>
              <w:autoSpaceDN w:val="0"/>
              <w:adjustRightInd w:val="0"/>
              <w:spacing w:after="0" w:line="320" w:lineRule="atLeast"/>
              <w:ind w:left="60" w:right="60"/>
              <w:rPr>
                <w:rFonts w:ascii="Times New Roman" w:hAnsi="Times New Roman" w:cs="Times New Roman"/>
                <w:color w:val="000000"/>
              </w:rPr>
            </w:pPr>
            <w:r w:rsidRPr="00E50C30">
              <w:rPr>
                <w:rFonts w:ascii="Times New Roman" w:hAnsi="Times New Roman" w:cs="Times New Roman"/>
                <w:color w:val="000000"/>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8B24E9" w:rsidRPr="00E50C30" w:rsidRDefault="008B24E9" w:rsidP="00570993">
            <w:pPr>
              <w:autoSpaceDE w:val="0"/>
              <w:autoSpaceDN w:val="0"/>
              <w:adjustRightInd w:val="0"/>
              <w:spacing w:after="0" w:line="320" w:lineRule="atLeast"/>
              <w:ind w:left="60" w:right="60"/>
              <w:jc w:val="right"/>
              <w:rPr>
                <w:rFonts w:ascii="Times New Roman" w:hAnsi="Times New Roman" w:cs="Times New Roman"/>
                <w:color w:val="000000"/>
              </w:rPr>
            </w:pPr>
            <w:r w:rsidRPr="00E50C30">
              <w:rPr>
                <w:rFonts w:ascii="Times New Roman" w:hAnsi="Times New Roman" w:cs="Times New Roman"/>
                <w:color w:val="000000"/>
              </w:rPr>
              <w:t>150</w:t>
            </w:r>
          </w:p>
        </w:tc>
      </w:tr>
      <w:tr w:rsidR="008B24E9" w:rsidRPr="00E50C30" w:rsidTr="00570993">
        <w:trPr>
          <w:cantSplit/>
        </w:trPr>
        <w:tc>
          <w:tcPr>
            <w:tcW w:w="2445" w:type="dxa"/>
            <w:vMerge w:val="restart"/>
            <w:tcBorders>
              <w:top w:val="nil"/>
              <w:left w:val="single" w:sz="16" w:space="0" w:color="000000"/>
              <w:bottom w:val="nil"/>
              <w:right w:val="nil"/>
            </w:tcBorders>
            <w:shd w:val="clear" w:color="auto" w:fill="FFFFFF"/>
          </w:tcPr>
          <w:p w:rsidR="008B24E9" w:rsidRPr="00E50C30" w:rsidRDefault="008B24E9" w:rsidP="00570993">
            <w:pPr>
              <w:autoSpaceDE w:val="0"/>
              <w:autoSpaceDN w:val="0"/>
              <w:adjustRightInd w:val="0"/>
              <w:spacing w:after="0" w:line="320" w:lineRule="atLeast"/>
              <w:ind w:left="60" w:right="60"/>
              <w:rPr>
                <w:rFonts w:ascii="Times New Roman" w:hAnsi="Times New Roman" w:cs="Times New Roman"/>
                <w:color w:val="000000"/>
              </w:rPr>
            </w:pPr>
            <w:r w:rsidRPr="00E50C30">
              <w:rPr>
                <w:rFonts w:ascii="Times New Roman" w:hAnsi="Times New Roman" w:cs="Times New Roman"/>
                <w:color w:val="000000"/>
              </w:rPr>
              <w:t>Normal Parameters</w:t>
            </w:r>
            <w:r w:rsidRPr="00E50C30">
              <w:rPr>
                <w:rFonts w:ascii="Times New Roman" w:hAnsi="Times New Roman" w:cs="Times New Roman"/>
                <w:color w:val="000000"/>
                <w:vertAlign w:val="superscript"/>
              </w:rPr>
              <w:t>a,b</w:t>
            </w:r>
          </w:p>
        </w:tc>
        <w:tc>
          <w:tcPr>
            <w:tcW w:w="1445" w:type="dxa"/>
            <w:tcBorders>
              <w:top w:val="nil"/>
              <w:left w:val="nil"/>
              <w:bottom w:val="nil"/>
              <w:right w:val="single" w:sz="16" w:space="0" w:color="000000"/>
            </w:tcBorders>
            <w:shd w:val="clear" w:color="auto" w:fill="FFFFFF"/>
          </w:tcPr>
          <w:p w:rsidR="008B24E9" w:rsidRPr="00E50C30" w:rsidRDefault="008B24E9" w:rsidP="00570993">
            <w:pPr>
              <w:autoSpaceDE w:val="0"/>
              <w:autoSpaceDN w:val="0"/>
              <w:adjustRightInd w:val="0"/>
              <w:spacing w:after="0" w:line="320" w:lineRule="atLeast"/>
              <w:ind w:left="60" w:right="60"/>
              <w:rPr>
                <w:rFonts w:ascii="Times New Roman" w:hAnsi="Times New Roman" w:cs="Times New Roman"/>
                <w:color w:val="000000"/>
              </w:rPr>
            </w:pPr>
            <w:r w:rsidRPr="00E50C30">
              <w:rPr>
                <w:rFonts w:ascii="Times New Roman" w:hAnsi="Times New Roman" w:cs="Times New Roman"/>
                <w:color w:val="000000"/>
              </w:rPr>
              <w:t>Mean</w:t>
            </w:r>
          </w:p>
        </w:tc>
        <w:tc>
          <w:tcPr>
            <w:tcW w:w="1475" w:type="dxa"/>
            <w:tcBorders>
              <w:top w:val="nil"/>
              <w:left w:val="single" w:sz="16" w:space="0" w:color="000000"/>
              <w:bottom w:val="nil"/>
              <w:right w:val="single" w:sz="16" w:space="0" w:color="000000"/>
            </w:tcBorders>
            <w:shd w:val="clear" w:color="auto" w:fill="FFFFFF"/>
            <w:vAlign w:val="center"/>
          </w:tcPr>
          <w:p w:rsidR="008B24E9" w:rsidRPr="00E50C30" w:rsidRDefault="008B24E9" w:rsidP="00570993">
            <w:pPr>
              <w:autoSpaceDE w:val="0"/>
              <w:autoSpaceDN w:val="0"/>
              <w:adjustRightInd w:val="0"/>
              <w:spacing w:after="0" w:line="320" w:lineRule="atLeast"/>
              <w:ind w:left="60" w:right="60"/>
              <w:jc w:val="right"/>
              <w:rPr>
                <w:rFonts w:ascii="Times New Roman" w:hAnsi="Times New Roman" w:cs="Times New Roman"/>
                <w:color w:val="000000"/>
              </w:rPr>
            </w:pPr>
            <w:r w:rsidRPr="00E50C30">
              <w:rPr>
                <w:rFonts w:ascii="Times New Roman" w:hAnsi="Times New Roman" w:cs="Times New Roman"/>
                <w:color w:val="000000"/>
              </w:rPr>
              <w:t>,0000000</w:t>
            </w:r>
          </w:p>
        </w:tc>
      </w:tr>
      <w:tr w:rsidR="008B24E9" w:rsidRPr="00E50C30" w:rsidTr="00570993">
        <w:trPr>
          <w:cantSplit/>
        </w:trPr>
        <w:tc>
          <w:tcPr>
            <w:tcW w:w="2445" w:type="dxa"/>
            <w:vMerge/>
            <w:tcBorders>
              <w:top w:val="nil"/>
              <w:left w:val="single" w:sz="16" w:space="0" w:color="000000"/>
              <w:bottom w:val="nil"/>
              <w:right w:val="nil"/>
            </w:tcBorders>
            <w:shd w:val="clear" w:color="auto" w:fill="FFFFFF"/>
          </w:tcPr>
          <w:p w:rsidR="008B24E9" w:rsidRPr="00E50C30" w:rsidRDefault="008B24E9" w:rsidP="00570993">
            <w:pPr>
              <w:autoSpaceDE w:val="0"/>
              <w:autoSpaceDN w:val="0"/>
              <w:adjustRightInd w:val="0"/>
              <w:spacing w:after="0" w:line="240" w:lineRule="auto"/>
              <w:rPr>
                <w:rFonts w:ascii="Times New Roman" w:hAnsi="Times New Roman" w:cs="Times New Roman"/>
                <w:color w:val="000000"/>
              </w:rPr>
            </w:pPr>
          </w:p>
        </w:tc>
        <w:tc>
          <w:tcPr>
            <w:tcW w:w="1445" w:type="dxa"/>
            <w:tcBorders>
              <w:top w:val="nil"/>
              <w:left w:val="nil"/>
              <w:bottom w:val="nil"/>
              <w:right w:val="single" w:sz="16" w:space="0" w:color="000000"/>
            </w:tcBorders>
            <w:shd w:val="clear" w:color="auto" w:fill="FFFFFF"/>
          </w:tcPr>
          <w:p w:rsidR="008B24E9" w:rsidRPr="00E50C30" w:rsidRDefault="008B24E9" w:rsidP="00570993">
            <w:pPr>
              <w:autoSpaceDE w:val="0"/>
              <w:autoSpaceDN w:val="0"/>
              <w:adjustRightInd w:val="0"/>
              <w:spacing w:after="0" w:line="320" w:lineRule="atLeast"/>
              <w:ind w:left="60" w:right="60"/>
              <w:rPr>
                <w:rFonts w:ascii="Times New Roman" w:hAnsi="Times New Roman" w:cs="Times New Roman"/>
                <w:color w:val="000000"/>
              </w:rPr>
            </w:pPr>
            <w:r w:rsidRPr="00E50C30">
              <w:rPr>
                <w:rFonts w:ascii="Times New Roman" w:hAnsi="Times New Roman" w:cs="Times New Roman"/>
                <w:color w:val="000000"/>
              </w:rPr>
              <w:t>Std. Deviation</w:t>
            </w:r>
          </w:p>
        </w:tc>
        <w:tc>
          <w:tcPr>
            <w:tcW w:w="1475" w:type="dxa"/>
            <w:tcBorders>
              <w:top w:val="nil"/>
              <w:left w:val="single" w:sz="16" w:space="0" w:color="000000"/>
              <w:bottom w:val="nil"/>
              <w:right w:val="single" w:sz="16" w:space="0" w:color="000000"/>
            </w:tcBorders>
            <w:shd w:val="clear" w:color="auto" w:fill="FFFFFF"/>
            <w:vAlign w:val="center"/>
          </w:tcPr>
          <w:p w:rsidR="008B24E9" w:rsidRPr="00E50C30" w:rsidRDefault="008B24E9" w:rsidP="00570993">
            <w:pPr>
              <w:autoSpaceDE w:val="0"/>
              <w:autoSpaceDN w:val="0"/>
              <w:adjustRightInd w:val="0"/>
              <w:spacing w:after="0" w:line="320" w:lineRule="atLeast"/>
              <w:ind w:left="60" w:right="60"/>
              <w:jc w:val="right"/>
              <w:rPr>
                <w:rFonts w:ascii="Times New Roman" w:hAnsi="Times New Roman" w:cs="Times New Roman"/>
                <w:color w:val="000000"/>
              </w:rPr>
            </w:pPr>
            <w:r w:rsidRPr="00E50C30">
              <w:rPr>
                <w:rFonts w:ascii="Times New Roman" w:hAnsi="Times New Roman" w:cs="Times New Roman"/>
                <w:color w:val="000000"/>
              </w:rPr>
              <w:t>,01973958</w:t>
            </w:r>
          </w:p>
        </w:tc>
      </w:tr>
      <w:tr w:rsidR="008B24E9" w:rsidRPr="00E50C30" w:rsidTr="00570993">
        <w:trPr>
          <w:cantSplit/>
        </w:trPr>
        <w:tc>
          <w:tcPr>
            <w:tcW w:w="2445" w:type="dxa"/>
            <w:vMerge w:val="restart"/>
            <w:tcBorders>
              <w:top w:val="nil"/>
              <w:left w:val="single" w:sz="16" w:space="0" w:color="000000"/>
              <w:bottom w:val="nil"/>
              <w:right w:val="nil"/>
            </w:tcBorders>
            <w:shd w:val="clear" w:color="auto" w:fill="FFFFFF"/>
          </w:tcPr>
          <w:p w:rsidR="008B24E9" w:rsidRPr="00E50C30" w:rsidRDefault="008B24E9" w:rsidP="00570993">
            <w:pPr>
              <w:autoSpaceDE w:val="0"/>
              <w:autoSpaceDN w:val="0"/>
              <w:adjustRightInd w:val="0"/>
              <w:spacing w:after="0" w:line="320" w:lineRule="atLeast"/>
              <w:ind w:left="60" w:right="60"/>
              <w:rPr>
                <w:rFonts w:ascii="Times New Roman" w:hAnsi="Times New Roman" w:cs="Times New Roman"/>
                <w:color w:val="000000"/>
              </w:rPr>
            </w:pPr>
            <w:r w:rsidRPr="00E50C30">
              <w:rPr>
                <w:rFonts w:ascii="Times New Roman" w:hAnsi="Times New Roman" w:cs="Times New Roman"/>
                <w:color w:val="000000"/>
              </w:rPr>
              <w:t>Most Extreme Differences</w:t>
            </w:r>
          </w:p>
        </w:tc>
        <w:tc>
          <w:tcPr>
            <w:tcW w:w="1445" w:type="dxa"/>
            <w:tcBorders>
              <w:top w:val="nil"/>
              <w:left w:val="nil"/>
              <w:bottom w:val="nil"/>
              <w:right w:val="single" w:sz="16" w:space="0" w:color="000000"/>
            </w:tcBorders>
            <w:shd w:val="clear" w:color="auto" w:fill="FFFFFF"/>
          </w:tcPr>
          <w:p w:rsidR="008B24E9" w:rsidRPr="00E50C30" w:rsidRDefault="008B24E9" w:rsidP="00570993">
            <w:pPr>
              <w:autoSpaceDE w:val="0"/>
              <w:autoSpaceDN w:val="0"/>
              <w:adjustRightInd w:val="0"/>
              <w:spacing w:after="0" w:line="320" w:lineRule="atLeast"/>
              <w:ind w:left="60" w:right="60"/>
              <w:rPr>
                <w:rFonts w:ascii="Times New Roman" w:hAnsi="Times New Roman" w:cs="Times New Roman"/>
                <w:color w:val="000000"/>
              </w:rPr>
            </w:pPr>
            <w:r w:rsidRPr="00E50C30">
              <w:rPr>
                <w:rFonts w:ascii="Times New Roman" w:hAnsi="Times New Roman" w:cs="Times New Roman"/>
                <w:color w:val="000000"/>
              </w:rPr>
              <w:t>Absolute</w:t>
            </w:r>
          </w:p>
        </w:tc>
        <w:tc>
          <w:tcPr>
            <w:tcW w:w="1475" w:type="dxa"/>
            <w:tcBorders>
              <w:top w:val="nil"/>
              <w:left w:val="single" w:sz="16" w:space="0" w:color="000000"/>
              <w:bottom w:val="nil"/>
              <w:right w:val="single" w:sz="16" w:space="0" w:color="000000"/>
            </w:tcBorders>
            <w:shd w:val="clear" w:color="auto" w:fill="FFFFFF"/>
            <w:vAlign w:val="center"/>
          </w:tcPr>
          <w:p w:rsidR="008B24E9" w:rsidRPr="00E50C30" w:rsidRDefault="008B24E9" w:rsidP="00570993">
            <w:pPr>
              <w:autoSpaceDE w:val="0"/>
              <w:autoSpaceDN w:val="0"/>
              <w:adjustRightInd w:val="0"/>
              <w:spacing w:after="0" w:line="320" w:lineRule="atLeast"/>
              <w:ind w:left="60" w:right="60"/>
              <w:jc w:val="right"/>
              <w:rPr>
                <w:rFonts w:ascii="Times New Roman" w:hAnsi="Times New Roman" w:cs="Times New Roman"/>
                <w:color w:val="000000"/>
              </w:rPr>
            </w:pPr>
            <w:r w:rsidRPr="00E50C30">
              <w:rPr>
                <w:rFonts w:ascii="Times New Roman" w:hAnsi="Times New Roman" w:cs="Times New Roman"/>
                <w:color w:val="000000"/>
              </w:rPr>
              <w:t>,046</w:t>
            </w:r>
          </w:p>
        </w:tc>
      </w:tr>
      <w:tr w:rsidR="008B24E9" w:rsidRPr="00E50C30" w:rsidTr="00570993">
        <w:trPr>
          <w:cantSplit/>
        </w:trPr>
        <w:tc>
          <w:tcPr>
            <w:tcW w:w="2445" w:type="dxa"/>
            <w:vMerge/>
            <w:tcBorders>
              <w:top w:val="nil"/>
              <w:left w:val="single" w:sz="16" w:space="0" w:color="000000"/>
              <w:bottom w:val="nil"/>
              <w:right w:val="nil"/>
            </w:tcBorders>
            <w:shd w:val="clear" w:color="auto" w:fill="FFFFFF"/>
          </w:tcPr>
          <w:p w:rsidR="008B24E9" w:rsidRPr="00E50C30" w:rsidRDefault="008B24E9" w:rsidP="00570993">
            <w:pPr>
              <w:autoSpaceDE w:val="0"/>
              <w:autoSpaceDN w:val="0"/>
              <w:adjustRightInd w:val="0"/>
              <w:spacing w:after="0" w:line="240" w:lineRule="auto"/>
              <w:rPr>
                <w:rFonts w:ascii="Times New Roman" w:hAnsi="Times New Roman" w:cs="Times New Roman"/>
                <w:color w:val="000000"/>
              </w:rPr>
            </w:pPr>
          </w:p>
        </w:tc>
        <w:tc>
          <w:tcPr>
            <w:tcW w:w="1445" w:type="dxa"/>
            <w:tcBorders>
              <w:top w:val="nil"/>
              <w:left w:val="nil"/>
              <w:bottom w:val="nil"/>
              <w:right w:val="single" w:sz="16" w:space="0" w:color="000000"/>
            </w:tcBorders>
            <w:shd w:val="clear" w:color="auto" w:fill="FFFFFF"/>
          </w:tcPr>
          <w:p w:rsidR="008B24E9" w:rsidRPr="00E50C30" w:rsidRDefault="008B24E9" w:rsidP="00570993">
            <w:pPr>
              <w:autoSpaceDE w:val="0"/>
              <w:autoSpaceDN w:val="0"/>
              <w:adjustRightInd w:val="0"/>
              <w:spacing w:after="0" w:line="320" w:lineRule="atLeast"/>
              <w:ind w:left="60" w:right="60"/>
              <w:rPr>
                <w:rFonts w:ascii="Times New Roman" w:hAnsi="Times New Roman" w:cs="Times New Roman"/>
                <w:color w:val="000000"/>
              </w:rPr>
            </w:pPr>
            <w:r w:rsidRPr="00E50C30">
              <w:rPr>
                <w:rFonts w:ascii="Times New Roman" w:hAnsi="Times New Roman" w:cs="Times New Roman"/>
                <w:color w:val="000000"/>
              </w:rPr>
              <w:t>Positive</w:t>
            </w:r>
          </w:p>
        </w:tc>
        <w:tc>
          <w:tcPr>
            <w:tcW w:w="1475" w:type="dxa"/>
            <w:tcBorders>
              <w:top w:val="nil"/>
              <w:left w:val="single" w:sz="16" w:space="0" w:color="000000"/>
              <w:bottom w:val="nil"/>
              <w:right w:val="single" w:sz="16" w:space="0" w:color="000000"/>
            </w:tcBorders>
            <w:shd w:val="clear" w:color="auto" w:fill="FFFFFF"/>
            <w:vAlign w:val="center"/>
          </w:tcPr>
          <w:p w:rsidR="008B24E9" w:rsidRPr="00E50C30" w:rsidRDefault="008B24E9" w:rsidP="00570993">
            <w:pPr>
              <w:autoSpaceDE w:val="0"/>
              <w:autoSpaceDN w:val="0"/>
              <w:adjustRightInd w:val="0"/>
              <w:spacing w:after="0" w:line="320" w:lineRule="atLeast"/>
              <w:ind w:left="60" w:right="60"/>
              <w:jc w:val="right"/>
              <w:rPr>
                <w:rFonts w:ascii="Times New Roman" w:hAnsi="Times New Roman" w:cs="Times New Roman"/>
                <w:color w:val="000000"/>
              </w:rPr>
            </w:pPr>
            <w:r w:rsidRPr="00E50C30">
              <w:rPr>
                <w:rFonts w:ascii="Times New Roman" w:hAnsi="Times New Roman" w:cs="Times New Roman"/>
                <w:color w:val="000000"/>
              </w:rPr>
              <w:t>,038</w:t>
            </w:r>
          </w:p>
        </w:tc>
      </w:tr>
      <w:tr w:rsidR="008B24E9" w:rsidRPr="00E50C30" w:rsidTr="00570993">
        <w:trPr>
          <w:cantSplit/>
        </w:trPr>
        <w:tc>
          <w:tcPr>
            <w:tcW w:w="2445" w:type="dxa"/>
            <w:vMerge/>
            <w:tcBorders>
              <w:top w:val="nil"/>
              <w:left w:val="single" w:sz="16" w:space="0" w:color="000000"/>
              <w:bottom w:val="nil"/>
              <w:right w:val="nil"/>
            </w:tcBorders>
            <w:shd w:val="clear" w:color="auto" w:fill="FFFFFF"/>
          </w:tcPr>
          <w:p w:rsidR="008B24E9" w:rsidRPr="00E50C30" w:rsidRDefault="008B24E9" w:rsidP="00570993">
            <w:pPr>
              <w:autoSpaceDE w:val="0"/>
              <w:autoSpaceDN w:val="0"/>
              <w:adjustRightInd w:val="0"/>
              <w:spacing w:after="0" w:line="240" w:lineRule="auto"/>
              <w:rPr>
                <w:rFonts w:ascii="Times New Roman" w:hAnsi="Times New Roman" w:cs="Times New Roman"/>
                <w:color w:val="000000"/>
              </w:rPr>
            </w:pPr>
          </w:p>
        </w:tc>
        <w:tc>
          <w:tcPr>
            <w:tcW w:w="1445" w:type="dxa"/>
            <w:tcBorders>
              <w:top w:val="nil"/>
              <w:left w:val="nil"/>
              <w:bottom w:val="nil"/>
              <w:right w:val="single" w:sz="16" w:space="0" w:color="000000"/>
            </w:tcBorders>
            <w:shd w:val="clear" w:color="auto" w:fill="FFFFFF"/>
          </w:tcPr>
          <w:p w:rsidR="008B24E9" w:rsidRPr="00E50C30" w:rsidRDefault="008B24E9" w:rsidP="00570993">
            <w:pPr>
              <w:autoSpaceDE w:val="0"/>
              <w:autoSpaceDN w:val="0"/>
              <w:adjustRightInd w:val="0"/>
              <w:spacing w:after="0" w:line="320" w:lineRule="atLeast"/>
              <w:ind w:left="60" w:right="60"/>
              <w:rPr>
                <w:rFonts w:ascii="Times New Roman" w:hAnsi="Times New Roman" w:cs="Times New Roman"/>
                <w:color w:val="000000"/>
              </w:rPr>
            </w:pPr>
            <w:r w:rsidRPr="00E50C30">
              <w:rPr>
                <w:rFonts w:ascii="Times New Roman" w:hAnsi="Times New Roman" w:cs="Times New Roman"/>
                <w:color w:val="000000"/>
              </w:rPr>
              <w:t>Negative</w:t>
            </w:r>
          </w:p>
        </w:tc>
        <w:tc>
          <w:tcPr>
            <w:tcW w:w="1475" w:type="dxa"/>
            <w:tcBorders>
              <w:top w:val="nil"/>
              <w:left w:val="single" w:sz="16" w:space="0" w:color="000000"/>
              <w:bottom w:val="nil"/>
              <w:right w:val="single" w:sz="16" w:space="0" w:color="000000"/>
            </w:tcBorders>
            <w:shd w:val="clear" w:color="auto" w:fill="FFFFFF"/>
            <w:vAlign w:val="center"/>
          </w:tcPr>
          <w:p w:rsidR="008B24E9" w:rsidRPr="00E50C30" w:rsidRDefault="008B24E9" w:rsidP="00570993">
            <w:pPr>
              <w:autoSpaceDE w:val="0"/>
              <w:autoSpaceDN w:val="0"/>
              <w:adjustRightInd w:val="0"/>
              <w:spacing w:after="0" w:line="320" w:lineRule="atLeast"/>
              <w:ind w:left="60" w:right="60"/>
              <w:jc w:val="right"/>
              <w:rPr>
                <w:rFonts w:ascii="Times New Roman" w:hAnsi="Times New Roman" w:cs="Times New Roman"/>
                <w:color w:val="000000"/>
              </w:rPr>
            </w:pPr>
            <w:r w:rsidRPr="00E50C30">
              <w:rPr>
                <w:rFonts w:ascii="Times New Roman" w:hAnsi="Times New Roman" w:cs="Times New Roman"/>
                <w:color w:val="000000"/>
              </w:rPr>
              <w:t>-,046</w:t>
            </w:r>
          </w:p>
        </w:tc>
      </w:tr>
      <w:tr w:rsidR="008B24E9" w:rsidRPr="00E50C30" w:rsidTr="00570993">
        <w:trPr>
          <w:cantSplit/>
        </w:trPr>
        <w:tc>
          <w:tcPr>
            <w:tcW w:w="3890" w:type="dxa"/>
            <w:gridSpan w:val="2"/>
            <w:tcBorders>
              <w:top w:val="nil"/>
              <w:left w:val="single" w:sz="16" w:space="0" w:color="000000"/>
              <w:bottom w:val="nil"/>
              <w:right w:val="nil"/>
            </w:tcBorders>
            <w:shd w:val="clear" w:color="auto" w:fill="FFFFFF"/>
          </w:tcPr>
          <w:p w:rsidR="008B24E9" w:rsidRPr="00E50C30" w:rsidRDefault="008B24E9" w:rsidP="00570993">
            <w:pPr>
              <w:autoSpaceDE w:val="0"/>
              <w:autoSpaceDN w:val="0"/>
              <w:adjustRightInd w:val="0"/>
              <w:spacing w:after="0" w:line="320" w:lineRule="atLeast"/>
              <w:ind w:left="60" w:right="60"/>
              <w:rPr>
                <w:rFonts w:ascii="Times New Roman" w:hAnsi="Times New Roman" w:cs="Times New Roman"/>
                <w:color w:val="000000"/>
              </w:rPr>
            </w:pPr>
            <w:r w:rsidRPr="00E50C30">
              <w:rPr>
                <w:rFonts w:ascii="Times New Roman" w:hAnsi="Times New Roman" w:cs="Times New Roman"/>
                <w:color w:val="000000"/>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8B24E9" w:rsidRPr="00E50C30" w:rsidRDefault="008B24E9" w:rsidP="00570993">
            <w:pPr>
              <w:autoSpaceDE w:val="0"/>
              <w:autoSpaceDN w:val="0"/>
              <w:adjustRightInd w:val="0"/>
              <w:spacing w:after="0" w:line="320" w:lineRule="atLeast"/>
              <w:ind w:left="60" w:right="60"/>
              <w:jc w:val="right"/>
              <w:rPr>
                <w:rFonts w:ascii="Times New Roman" w:hAnsi="Times New Roman" w:cs="Times New Roman"/>
                <w:color w:val="000000"/>
              </w:rPr>
            </w:pPr>
            <w:r w:rsidRPr="00E50C30">
              <w:rPr>
                <w:rFonts w:ascii="Times New Roman" w:hAnsi="Times New Roman" w:cs="Times New Roman"/>
                <w:color w:val="000000"/>
              </w:rPr>
              <w:t>,046</w:t>
            </w:r>
          </w:p>
        </w:tc>
      </w:tr>
      <w:tr w:rsidR="008B24E9" w:rsidRPr="00E50C30" w:rsidTr="00570993">
        <w:trPr>
          <w:cantSplit/>
        </w:trPr>
        <w:tc>
          <w:tcPr>
            <w:tcW w:w="3890" w:type="dxa"/>
            <w:gridSpan w:val="2"/>
            <w:tcBorders>
              <w:top w:val="nil"/>
              <w:left w:val="single" w:sz="16" w:space="0" w:color="000000"/>
              <w:bottom w:val="single" w:sz="16" w:space="0" w:color="000000"/>
              <w:right w:val="nil"/>
            </w:tcBorders>
            <w:shd w:val="clear" w:color="auto" w:fill="FFFFFF"/>
          </w:tcPr>
          <w:p w:rsidR="008B24E9" w:rsidRPr="00E50C30" w:rsidRDefault="008B24E9" w:rsidP="00570993">
            <w:pPr>
              <w:autoSpaceDE w:val="0"/>
              <w:autoSpaceDN w:val="0"/>
              <w:adjustRightInd w:val="0"/>
              <w:spacing w:after="0" w:line="320" w:lineRule="atLeast"/>
              <w:ind w:left="60" w:right="60"/>
              <w:rPr>
                <w:rFonts w:ascii="Times New Roman" w:hAnsi="Times New Roman" w:cs="Times New Roman"/>
                <w:color w:val="000000"/>
              </w:rPr>
            </w:pPr>
            <w:r w:rsidRPr="00E50C30">
              <w:rPr>
                <w:rFonts w:ascii="Times New Roman" w:hAnsi="Times New Roman" w:cs="Times New Roman"/>
                <w:color w:val="000000"/>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8B24E9" w:rsidRPr="00E50C30" w:rsidRDefault="008B24E9" w:rsidP="00570993">
            <w:pPr>
              <w:autoSpaceDE w:val="0"/>
              <w:autoSpaceDN w:val="0"/>
              <w:adjustRightInd w:val="0"/>
              <w:spacing w:after="0" w:line="320" w:lineRule="atLeast"/>
              <w:ind w:left="60" w:right="60"/>
              <w:jc w:val="right"/>
              <w:rPr>
                <w:rFonts w:ascii="Times New Roman" w:hAnsi="Times New Roman" w:cs="Times New Roman"/>
                <w:color w:val="000000"/>
              </w:rPr>
            </w:pPr>
            <w:r w:rsidRPr="00E50C30">
              <w:rPr>
                <w:rFonts w:ascii="Times New Roman" w:hAnsi="Times New Roman" w:cs="Times New Roman"/>
                <w:color w:val="000000"/>
              </w:rPr>
              <w:t>,200</w:t>
            </w:r>
            <w:r w:rsidRPr="00E50C30">
              <w:rPr>
                <w:rFonts w:ascii="Times New Roman" w:hAnsi="Times New Roman" w:cs="Times New Roman"/>
                <w:color w:val="000000"/>
                <w:vertAlign w:val="superscript"/>
              </w:rPr>
              <w:t>c,d</w:t>
            </w:r>
          </w:p>
        </w:tc>
      </w:tr>
      <w:tr w:rsidR="008B24E9" w:rsidRPr="00E50C30" w:rsidTr="00570993">
        <w:trPr>
          <w:cantSplit/>
        </w:trPr>
        <w:tc>
          <w:tcPr>
            <w:tcW w:w="5365" w:type="dxa"/>
            <w:gridSpan w:val="3"/>
            <w:tcBorders>
              <w:top w:val="nil"/>
              <w:left w:val="nil"/>
              <w:bottom w:val="nil"/>
              <w:right w:val="nil"/>
            </w:tcBorders>
            <w:shd w:val="clear" w:color="auto" w:fill="FFFFFF"/>
          </w:tcPr>
          <w:p w:rsidR="008B24E9" w:rsidRPr="00E50C30" w:rsidRDefault="008B24E9" w:rsidP="00570993">
            <w:pPr>
              <w:autoSpaceDE w:val="0"/>
              <w:autoSpaceDN w:val="0"/>
              <w:adjustRightInd w:val="0"/>
              <w:spacing w:after="0" w:line="320" w:lineRule="atLeast"/>
              <w:ind w:left="60" w:right="60"/>
              <w:rPr>
                <w:rFonts w:ascii="Times New Roman" w:hAnsi="Times New Roman" w:cs="Times New Roman"/>
                <w:color w:val="000000"/>
              </w:rPr>
            </w:pPr>
            <w:r w:rsidRPr="00E50C30">
              <w:rPr>
                <w:rFonts w:ascii="Times New Roman" w:hAnsi="Times New Roman" w:cs="Times New Roman"/>
                <w:color w:val="000000"/>
              </w:rPr>
              <w:t>a. Test distribution is Normal.</w:t>
            </w:r>
          </w:p>
        </w:tc>
      </w:tr>
      <w:tr w:rsidR="008B24E9" w:rsidRPr="00E50C30" w:rsidTr="00570993">
        <w:trPr>
          <w:cantSplit/>
        </w:trPr>
        <w:tc>
          <w:tcPr>
            <w:tcW w:w="5365" w:type="dxa"/>
            <w:gridSpan w:val="3"/>
            <w:tcBorders>
              <w:top w:val="nil"/>
              <w:left w:val="nil"/>
              <w:bottom w:val="nil"/>
              <w:right w:val="nil"/>
            </w:tcBorders>
            <w:shd w:val="clear" w:color="auto" w:fill="FFFFFF"/>
          </w:tcPr>
          <w:p w:rsidR="008B24E9" w:rsidRPr="00E50C30" w:rsidRDefault="008B24E9" w:rsidP="00570993">
            <w:pPr>
              <w:autoSpaceDE w:val="0"/>
              <w:autoSpaceDN w:val="0"/>
              <w:adjustRightInd w:val="0"/>
              <w:spacing w:after="0" w:line="320" w:lineRule="atLeast"/>
              <w:ind w:left="60" w:right="60"/>
              <w:rPr>
                <w:rFonts w:ascii="Times New Roman" w:hAnsi="Times New Roman" w:cs="Times New Roman"/>
                <w:color w:val="000000"/>
              </w:rPr>
            </w:pPr>
            <w:r w:rsidRPr="00E50C30">
              <w:rPr>
                <w:rFonts w:ascii="Times New Roman" w:hAnsi="Times New Roman" w:cs="Times New Roman"/>
                <w:color w:val="000000"/>
              </w:rPr>
              <w:t>b. Calculated from data.</w:t>
            </w:r>
          </w:p>
        </w:tc>
      </w:tr>
      <w:tr w:rsidR="008B24E9" w:rsidRPr="00E50C30" w:rsidTr="00570993">
        <w:trPr>
          <w:cantSplit/>
        </w:trPr>
        <w:tc>
          <w:tcPr>
            <w:tcW w:w="5365" w:type="dxa"/>
            <w:gridSpan w:val="3"/>
            <w:tcBorders>
              <w:top w:val="nil"/>
              <w:left w:val="nil"/>
              <w:bottom w:val="nil"/>
              <w:right w:val="nil"/>
            </w:tcBorders>
            <w:shd w:val="clear" w:color="auto" w:fill="FFFFFF"/>
          </w:tcPr>
          <w:p w:rsidR="008B24E9" w:rsidRPr="00E50C30" w:rsidRDefault="008B24E9" w:rsidP="00570993">
            <w:pPr>
              <w:autoSpaceDE w:val="0"/>
              <w:autoSpaceDN w:val="0"/>
              <w:adjustRightInd w:val="0"/>
              <w:spacing w:after="0" w:line="320" w:lineRule="atLeast"/>
              <w:ind w:left="60" w:right="60"/>
              <w:rPr>
                <w:rFonts w:ascii="Times New Roman" w:hAnsi="Times New Roman" w:cs="Times New Roman"/>
                <w:color w:val="000000"/>
              </w:rPr>
            </w:pPr>
            <w:r w:rsidRPr="00E50C30">
              <w:rPr>
                <w:rFonts w:ascii="Times New Roman" w:hAnsi="Times New Roman" w:cs="Times New Roman"/>
                <w:color w:val="000000"/>
              </w:rPr>
              <w:t>c. Lilliefors Significance Correction.</w:t>
            </w:r>
          </w:p>
        </w:tc>
      </w:tr>
      <w:tr w:rsidR="008B24E9" w:rsidRPr="00E50C30" w:rsidTr="00570993">
        <w:trPr>
          <w:cantSplit/>
        </w:trPr>
        <w:tc>
          <w:tcPr>
            <w:tcW w:w="5365" w:type="dxa"/>
            <w:gridSpan w:val="3"/>
            <w:tcBorders>
              <w:top w:val="nil"/>
              <w:left w:val="nil"/>
              <w:bottom w:val="nil"/>
              <w:right w:val="nil"/>
            </w:tcBorders>
            <w:shd w:val="clear" w:color="auto" w:fill="FFFFFF"/>
          </w:tcPr>
          <w:p w:rsidR="008B24E9" w:rsidRPr="00ED1E7E" w:rsidRDefault="008B24E9" w:rsidP="00CA6B9A">
            <w:pPr>
              <w:keepNext/>
              <w:autoSpaceDE w:val="0"/>
              <w:autoSpaceDN w:val="0"/>
              <w:adjustRightInd w:val="0"/>
              <w:spacing w:after="0" w:line="320" w:lineRule="atLeast"/>
              <w:ind w:left="60" w:right="60"/>
              <w:rPr>
                <w:rFonts w:ascii="Times New Roman" w:hAnsi="Times New Roman" w:cs="Times New Roman"/>
                <w:color w:val="000000"/>
              </w:rPr>
            </w:pPr>
            <w:r w:rsidRPr="00E50C30">
              <w:rPr>
                <w:rFonts w:ascii="Times New Roman" w:hAnsi="Times New Roman" w:cs="Times New Roman"/>
                <w:color w:val="000000"/>
              </w:rPr>
              <w:t>d. This is a lower bound of the true significance.</w:t>
            </w:r>
          </w:p>
        </w:tc>
      </w:tr>
    </w:tbl>
    <w:p w:rsidR="00FB6757" w:rsidRDefault="00FB6757" w:rsidP="00F66ED3">
      <w:pPr>
        <w:widowControl w:val="0"/>
        <w:autoSpaceDE w:val="0"/>
        <w:autoSpaceDN w:val="0"/>
        <w:adjustRightInd w:val="0"/>
        <w:spacing w:before="240" w:after="0" w:line="480" w:lineRule="auto"/>
        <w:jc w:val="both"/>
        <w:rPr>
          <w:rFonts w:ascii="Times New Roman" w:hAnsi="Times New Roman" w:cs="Times New Roman"/>
          <w:noProof/>
          <w:sz w:val="24"/>
          <w:szCs w:val="24"/>
        </w:rPr>
      </w:pPr>
    </w:p>
    <w:p w:rsidR="008B24E9" w:rsidRDefault="008B24E9" w:rsidP="00F66ED3">
      <w:pPr>
        <w:widowControl w:val="0"/>
        <w:autoSpaceDE w:val="0"/>
        <w:autoSpaceDN w:val="0"/>
        <w:adjustRightInd w:val="0"/>
        <w:spacing w:before="240" w:after="0" w:line="480" w:lineRule="auto"/>
        <w:jc w:val="both"/>
        <w:rPr>
          <w:rFonts w:ascii="Times New Roman" w:hAnsi="Times New Roman" w:cs="Times New Roman"/>
          <w:noProof/>
          <w:sz w:val="24"/>
          <w:szCs w:val="24"/>
        </w:rPr>
      </w:pPr>
    </w:p>
    <w:p w:rsidR="008B24E9" w:rsidRDefault="008B24E9" w:rsidP="00F66ED3">
      <w:pPr>
        <w:widowControl w:val="0"/>
        <w:autoSpaceDE w:val="0"/>
        <w:autoSpaceDN w:val="0"/>
        <w:adjustRightInd w:val="0"/>
        <w:spacing w:before="240" w:after="0" w:line="480" w:lineRule="auto"/>
        <w:jc w:val="both"/>
        <w:rPr>
          <w:rFonts w:ascii="Times New Roman" w:hAnsi="Times New Roman" w:cs="Times New Roman"/>
          <w:noProof/>
          <w:sz w:val="24"/>
          <w:szCs w:val="24"/>
        </w:rPr>
      </w:pPr>
    </w:p>
    <w:p w:rsidR="008B24E9" w:rsidRDefault="008B24E9" w:rsidP="00F66ED3">
      <w:pPr>
        <w:widowControl w:val="0"/>
        <w:autoSpaceDE w:val="0"/>
        <w:autoSpaceDN w:val="0"/>
        <w:adjustRightInd w:val="0"/>
        <w:spacing w:before="240" w:after="0" w:line="480" w:lineRule="auto"/>
        <w:jc w:val="both"/>
        <w:rPr>
          <w:rFonts w:ascii="Times New Roman" w:hAnsi="Times New Roman" w:cs="Times New Roman"/>
          <w:noProof/>
          <w:sz w:val="24"/>
          <w:szCs w:val="24"/>
        </w:rPr>
      </w:pPr>
    </w:p>
    <w:p w:rsidR="008B24E9" w:rsidRDefault="008B24E9" w:rsidP="00F66ED3">
      <w:pPr>
        <w:widowControl w:val="0"/>
        <w:autoSpaceDE w:val="0"/>
        <w:autoSpaceDN w:val="0"/>
        <w:adjustRightInd w:val="0"/>
        <w:spacing w:before="240" w:after="0" w:line="480" w:lineRule="auto"/>
        <w:jc w:val="both"/>
        <w:rPr>
          <w:rFonts w:ascii="Times New Roman" w:hAnsi="Times New Roman" w:cs="Times New Roman"/>
          <w:noProof/>
          <w:sz w:val="24"/>
          <w:szCs w:val="24"/>
        </w:rPr>
      </w:pPr>
    </w:p>
    <w:p w:rsidR="008B24E9" w:rsidRDefault="008B24E9" w:rsidP="00F66ED3">
      <w:pPr>
        <w:widowControl w:val="0"/>
        <w:autoSpaceDE w:val="0"/>
        <w:autoSpaceDN w:val="0"/>
        <w:adjustRightInd w:val="0"/>
        <w:spacing w:before="240" w:after="0" w:line="480" w:lineRule="auto"/>
        <w:jc w:val="both"/>
        <w:rPr>
          <w:rFonts w:ascii="Times New Roman" w:hAnsi="Times New Roman" w:cs="Times New Roman"/>
          <w:noProof/>
          <w:sz w:val="24"/>
          <w:szCs w:val="24"/>
        </w:rPr>
      </w:pPr>
    </w:p>
    <w:p w:rsidR="008B24E9" w:rsidRDefault="008B24E9" w:rsidP="00F66ED3">
      <w:pPr>
        <w:widowControl w:val="0"/>
        <w:autoSpaceDE w:val="0"/>
        <w:autoSpaceDN w:val="0"/>
        <w:adjustRightInd w:val="0"/>
        <w:spacing w:before="240" w:after="0" w:line="480" w:lineRule="auto"/>
        <w:jc w:val="both"/>
        <w:rPr>
          <w:rFonts w:ascii="Times New Roman" w:hAnsi="Times New Roman" w:cs="Times New Roman"/>
          <w:noProof/>
          <w:sz w:val="24"/>
          <w:szCs w:val="24"/>
        </w:rPr>
      </w:pPr>
    </w:p>
    <w:p w:rsidR="00C0066F" w:rsidRPr="00C0066F" w:rsidRDefault="00C0066F" w:rsidP="00C0066F">
      <w:pPr>
        <w:widowControl w:val="0"/>
        <w:tabs>
          <w:tab w:val="left" w:pos="1337"/>
        </w:tabs>
        <w:autoSpaceDE w:val="0"/>
        <w:autoSpaceDN w:val="0"/>
        <w:adjustRightInd w:val="0"/>
        <w:spacing w:before="240" w:after="0" w:line="480" w:lineRule="auto"/>
        <w:jc w:val="both"/>
        <w:rPr>
          <w:rFonts w:ascii="Times New Roman" w:hAnsi="Times New Roman" w:cs="Times New Roman"/>
          <w:b/>
          <w:noProof/>
          <w:sz w:val="24"/>
          <w:szCs w:val="24"/>
        </w:rPr>
      </w:pPr>
      <w:bookmarkStart w:id="40" w:name="_Toc170333763"/>
      <w:bookmarkStart w:id="41" w:name="_Toc170361393"/>
      <w:bookmarkStart w:id="42" w:name="_Toc171443946"/>
      <w:r w:rsidRPr="00C0066F">
        <w:rPr>
          <w:rFonts w:ascii="Times New Roman" w:hAnsi="Times New Roman" w:cs="Times New Roman"/>
          <w:b/>
          <w:noProof/>
          <w:sz w:val="24"/>
          <w:szCs w:val="24"/>
        </w:rPr>
        <w:t xml:space="preserve">Lampiran </w:t>
      </w:r>
      <w:r w:rsidRPr="00C0066F">
        <w:rPr>
          <w:rFonts w:ascii="Times New Roman" w:hAnsi="Times New Roman" w:cs="Times New Roman"/>
          <w:b/>
          <w:noProof/>
          <w:sz w:val="24"/>
          <w:szCs w:val="24"/>
        </w:rPr>
        <w:fldChar w:fldCharType="begin"/>
      </w:r>
      <w:r w:rsidRPr="00C0066F">
        <w:rPr>
          <w:rFonts w:ascii="Times New Roman" w:hAnsi="Times New Roman" w:cs="Times New Roman"/>
          <w:b/>
          <w:noProof/>
          <w:sz w:val="24"/>
          <w:szCs w:val="24"/>
        </w:rPr>
        <w:instrText xml:space="preserve"> SEQ Lampiran \* ARABIC </w:instrText>
      </w:r>
      <w:r w:rsidRPr="00C0066F">
        <w:rPr>
          <w:rFonts w:ascii="Times New Roman" w:hAnsi="Times New Roman" w:cs="Times New Roman"/>
          <w:b/>
          <w:noProof/>
          <w:sz w:val="24"/>
          <w:szCs w:val="24"/>
        </w:rPr>
        <w:fldChar w:fldCharType="separate"/>
      </w:r>
      <w:r w:rsidR="00A35B8A">
        <w:rPr>
          <w:rFonts w:ascii="Times New Roman" w:hAnsi="Times New Roman" w:cs="Times New Roman"/>
          <w:b/>
          <w:noProof/>
          <w:sz w:val="24"/>
          <w:szCs w:val="24"/>
        </w:rPr>
        <w:t>13</w:t>
      </w:r>
      <w:bookmarkEnd w:id="40"/>
      <w:bookmarkEnd w:id="41"/>
      <w:bookmarkEnd w:id="42"/>
      <w:r w:rsidRPr="00C0066F">
        <w:rPr>
          <w:rFonts w:ascii="Times New Roman" w:hAnsi="Times New Roman" w:cs="Times New Roman"/>
          <w:b/>
          <w:noProof/>
          <w:sz w:val="24"/>
          <w:szCs w:val="24"/>
        </w:rPr>
        <w:fldChar w:fldCharType="end"/>
      </w:r>
    </w:p>
    <w:p w:rsidR="008B24E9" w:rsidRDefault="008B24E9" w:rsidP="00F66ED3">
      <w:pPr>
        <w:widowControl w:val="0"/>
        <w:autoSpaceDE w:val="0"/>
        <w:autoSpaceDN w:val="0"/>
        <w:adjustRightInd w:val="0"/>
        <w:spacing w:before="240" w:after="0" w:line="480" w:lineRule="auto"/>
        <w:jc w:val="both"/>
        <w:rPr>
          <w:rFonts w:ascii="Times New Roman" w:hAnsi="Times New Roman" w:cs="Times New Roman"/>
          <w:noProof/>
          <w:sz w:val="24"/>
          <w:szCs w:val="24"/>
        </w:rPr>
      </w:pPr>
      <w:r>
        <w:rPr>
          <w:rFonts w:ascii="Times New Roman" w:hAnsi="Times New Roman" w:cs="Times New Roman"/>
          <w:noProof/>
          <w:sz w:val="24"/>
          <w:szCs w:val="24"/>
          <w:lang w:eastAsia="id-ID"/>
        </w:rPr>
        <w:drawing>
          <wp:inline distT="0" distB="0" distL="0" distR="0" wp14:anchorId="736F3EC4" wp14:editId="0DC7C8A3">
            <wp:extent cx="4317676" cy="3472543"/>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7676" cy="3472543"/>
                    </a:xfrm>
                    <a:prstGeom prst="rect">
                      <a:avLst/>
                    </a:prstGeom>
                    <a:noFill/>
                    <a:ln>
                      <a:noFill/>
                    </a:ln>
                  </pic:spPr>
                </pic:pic>
              </a:graphicData>
            </a:graphic>
          </wp:inline>
        </w:drawing>
      </w:r>
    </w:p>
    <w:tbl>
      <w:tblPr>
        <w:tblpPr w:leftFromText="180" w:rightFromText="180" w:vertAnchor="text" w:horzAnchor="margin" w:tblpY="812"/>
        <w:tblW w:w="8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1"/>
        <w:gridCol w:w="925"/>
        <w:gridCol w:w="851"/>
        <w:gridCol w:w="850"/>
        <w:gridCol w:w="1276"/>
        <w:gridCol w:w="1134"/>
        <w:gridCol w:w="850"/>
        <w:gridCol w:w="993"/>
        <w:gridCol w:w="850"/>
      </w:tblGrid>
      <w:tr w:rsidR="00A03214" w:rsidRPr="00332B3D" w:rsidTr="00A03214">
        <w:trPr>
          <w:cantSplit/>
        </w:trPr>
        <w:tc>
          <w:tcPr>
            <w:tcW w:w="8080" w:type="dxa"/>
            <w:gridSpan w:val="9"/>
            <w:tcBorders>
              <w:top w:val="nil"/>
              <w:left w:val="nil"/>
              <w:bottom w:val="nil"/>
              <w:right w:val="nil"/>
            </w:tcBorders>
            <w:shd w:val="clear" w:color="auto" w:fill="FFFFFF"/>
            <w:vAlign w:val="center"/>
          </w:tcPr>
          <w:p w:rsidR="00A03214" w:rsidRPr="00332B3D" w:rsidRDefault="00A03214" w:rsidP="00A03214">
            <w:pPr>
              <w:autoSpaceDE w:val="0"/>
              <w:autoSpaceDN w:val="0"/>
              <w:adjustRightInd w:val="0"/>
              <w:spacing w:after="0" w:line="320" w:lineRule="atLeast"/>
              <w:ind w:right="60"/>
              <w:jc w:val="center"/>
              <w:rPr>
                <w:rFonts w:ascii="Times New Roman" w:hAnsi="Times New Roman" w:cs="Times New Roman"/>
                <w:color w:val="000000"/>
                <w:sz w:val="20"/>
                <w:szCs w:val="20"/>
              </w:rPr>
            </w:pPr>
            <w:r w:rsidRPr="00332B3D">
              <w:rPr>
                <w:rFonts w:ascii="Times New Roman" w:hAnsi="Times New Roman" w:cs="Times New Roman"/>
                <w:b/>
                <w:bCs/>
                <w:color w:val="000000"/>
                <w:sz w:val="20"/>
                <w:szCs w:val="20"/>
              </w:rPr>
              <w:lastRenderedPageBreak/>
              <w:t>Hasil Uji Multikolinearitas</w:t>
            </w:r>
          </w:p>
        </w:tc>
      </w:tr>
      <w:tr w:rsidR="00A03214" w:rsidRPr="00332B3D" w:rsidTr="00A03214">
        <w:trPr>
          <w:cantSplit/>
        </w:trPr>
        <w:tc>
          <w:tcPr>
            <w:tcW w:w="1276" w:type="dxa"/>
            <w:gridSpan w:val="2"/>
            <w:vMerge w:val="restart"/>
            <w:tcBorders>
              <w:top w:val="single" w:sz="16" w:space="0" w:color="000000"/>
              <w:left w:val="single" w:sz="16" w:space="0" w:color="000000"/>
              <w:bottom w:val="nil"/>
              <w:right w:val="nil"/>
            </w:tcBorders>
            <w:shd w:val="clear" w:color="auto" w:fill="FFFFFF"/>
            <w:vAlign w:val="bottom"/>
          </w:tcPr>
          <w:p w:rsidR="00A03214" w:rsidRPr="00332B3D" w:rsidRDefault="00A03214" w:rsidP="00A03214">
            <w:pPr>
              <w:autoSpaceDE w:val="0"/>
              <w:autoSpaceDN w:val="0"/>
              <w:adjustRightInd w:val="0"/>
              <w:spacing w:after="0" w:line="320" w:lineRule="atLeast"/>
              <w:ind w:left="60" w:right="60"/>
              <w:rPr>
                <w:rFonts w:ascii="Times New Roman" w:hAnsi="Times New Roman" w:cs="Times New Roman"/>
                <w:color w:val="000000"/>
                <w:sz w:val="20"/>
                <w:szCs w:val="20"/>
              </w:rPr>
            </w:pPr>
            <w:r w:rsidRPr="00332B3D">
              <w:rPr>
                <w:rFonts w:ascii="Times New Roman" w:hAnsi="Times New Roman" w:cs="Times New Roman"/>
                <w:color w:val="000000"/>
                <w:sz w:val="20"/>
                <w:szCs w:val="20"/>
              </w:rPr>
              <w:t>Model</w:t>
            </w:r>
          </w:p>
        </w:tc>
        <w:tc>
          <w:tcPr>
            <w:tcW w:w="1701" w:type="dxa"/>
            <w:gridSpan w:val="2"/>
            <w:tcBorders>
              <w:top w:val="single" w:sz="16" w:space="0" w:color="000000"/>
              <w:left w:val="single" w:sz="16" w:space="0" w:color="000000"/>
            </w:tcBorders>
            <w:shd w:val="clear" w:color="auto" w:fill="FFFFFF"/>
            <w:vAlign w:val="bottom"/>
          </w:tcPr>
          <w:p w:rsidR="00A03214" w:rsidRPr="00332B3D" w:rsidRDefault="00A03214" w:rsidP="00A0321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332B3D">
              <w:rPr>
                <w:rFonts w:ascii="Times New Roman" w:hAnsi="Times New Roman" w:cs="Times New Roman"/>
                <w:color w:val="000000"/>
                <w:sz w:val="20"/>
                <w:szCs w:val="20"/>
              </w:rPr>
              <w:t>Unstandardized Coefficients</w:t>
            </w:r>
          </w:p>
        </w:tc>
        <w:tc>
          <w:tcPr>
            <w:tcW w:w="1276" w:type="dxa"/>
            <w:tcBorders>
              <w:top w:val="single" w:sz="16" w:space="0" w:color="000000"/>
            </w:tcBorders>
            <w:shd w:val="clear" w:color="auto" w:fill="FFFFFF"/>
            <w:vAlign w:val="bottom"/>
          </w:tcPr>
          <w:p w:rsidR="00A03214" w:rsidRPr="00332B3D" w:rsidRDefault="00A03214" w:rsidP="00A0321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332B3D">
              <w:rPr>
                <w:rFonts w:ascii="Times New Roman" w:hAnsi="Times New Roman" w:cs="Times New Roman"/>
                <w:color w:val="000000"/>
                <w:sz w:val="20"/>
                <w:szCs w:val="20"/>
              </w:rPr>
              <w:t>Standardized Coefficients</w:t>
            </w:r>
          </w:p>
        </w:tc>
        <w:tc>
          <w:tcPr>
            <w:tcW w:w="1134" w:type="dxa"/>
            <w:vMerge w:val="restart"/>
            <w:tcBorders>
              <w:top w:val="single" w:sz="16" w:space="0" w:color="000000"/>
            </w:tcBorders>
            <w:shd w:val="clear" w:color="auto" w:fill="FFFFFF"/>
            <w:vAlign w:val="bottom"/>
          </w:tcPr>
          <w:p w:rsidR="00A03214" w:rsidRPr="00332B3D" w:rsidRDefault="00A03214" w:rsidP="00A0321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332B3D">
              <w:rPr>
                <w:rFonts w:ascii="Times New Roman" w:hAnsi="Times New Roman" w:cs="Times New Roman"/>
                <w:color w:val="000000"/>
                <w:sz w:val="20"/>
                <w:szCs w:val="20"/>
              </w:rPr>
              <w:t>t</w:t>
            </w:r>
          </w:p>
        </w:tc>
        <w:tc>
          <w:tcPr>
            <w:tcW w:w="850" w:type="dxa"/>
            <w:vMerge w:val="restart"/>
            <w:tcBorders>
              <w:top w:val="single" w:sz="16" w:space="0" w:color="000000"/>
            </w:tcBorders>
            <w:shd w:val="clear" w:color="auto" w:fill="FFFFFF"/>
            <w:vAlign w:val="bottom"/>
          </w:tcPr>
          <w:p w:rsidR="00A03214" w:rsidRPr="00332B3D" w:rsidRDefault="00A03214" w:rsidP="00A0321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332B3D">
              <w:rPr>
                <w:rFonts w:ascii="Times New Roman" w:hAnsi="Times New Roman" w:cs="Times New Roman"/>
                <w:color w:val="000000"/>
                <w:sz w:val="20"/>
                <w:szCs w:val="20"/>
              </w:rPr>
              <w:t>Sig.</w:t>
            </w:r>
          </w:p>
        </w:tc>
        <w:tc>
          <w:tcPr>
            <w:tcW w:w="1843" w:type="dxa"/>
            <w:gridSpan w:val="2"/>
            <w:tcBorders>
              <w:top w:val="single" w:sz="16" w:space="0" w:color="000000"/>
              <w:right w:val="single" w:sz="16" w:space="0" w:color="000000"/>
            </w:tcBorders>
            <w:shd w:val="clear" w:color="auto" w:fill="FFFFFF"/>
            <w:vAlign w:val="bottom"/>
          </w:tcPr>
          <w:p w:rsidR="00A03214" w:rsidRPr="00332B3D" w:rsidRDefault="00A03214" w:rsidP="00A0321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332B3D">
              <w:rPr>
                <w:rFonts w:ascii="Times New Roman" w:hAnsi="Times New Roman" w:cs="Times New Roman"/>
                <w:color w:val="000000"/>
                <w:sz w:val="20"/>
                <w:szCs w:val="20"/>
              </w:rPr>
              <w:t>Collinearity Statistics</w:t>
            </w:r>
          </w:p>
        </w:tc>
      </w:tr>
      <w:tr w:rsidR="00A03214" w:rsidRPr="00332B3D" w:rsidTr="00A03214">
        <w:trPr>
          <w:cantSplit/>
        </w:trPr>
        <w:tc>
          <w:tcPr>
            <w:tcW w:w="1276" w:type="dxa"/>
            <w:gridSpan w:val="2"/>
            <w:vMerge/>
            <w:tcBorders>
              <w:top w:val="single" w:sz="16" w:space="0" w:color="000000"/>
              <w:left w:val="single" w:sz="16" w:space="0" w:color="000000"/>
              <w:bottom w:val="nil"/>
              <w:right w:val="nil"/>
            </w:tcBorders>
            <w:shd w:val="clear" w:color="auto" w:fill="FFFFFF"/>
            <w:vAlign w:val="bottom"/>
          </w:tcPr>
          <w:p w:rsidR="00A03214" w:rsidRPr="00332B3D" w:rsidRDefault="00A03214" w:rsidP="00A03214">
            <w:pPr>
              <w:autoSpaceDE w:val="0"/>
              <w:autoSpaceDN w:val="0"/>
              <w:adjustRightInd w:val="0"/>
              <w:spacing w:after="0" w:line="240" w:lineRule="auto"/>
              <w:rPr>
                <w:rFonts w:ascii="Times New Roman" w:hAnsi="Times New Roman" w:cs="Times New Roman"/>
                <w:color w:val="000000"/>
                <w:sz w:val="20"/>
                <w:szCs w:val="20"/>
              </w:rPr>
            </w:pPr>
          </w:p>
        </w:tc>
        <w:tc>
          <w:tcPr>
            <w:tcW w:w="851" w:type="dxa"/>
            <w:tcBorders>
              <w:left w:val="single" w:sz="16" w:space="0" w:color="000000"/>
              <w:bottom w:val="single" w:sz="16" w:space="0" w:color="000000"/>
            </w:tcBorders>
            <w:shd w:val="clear" w:color="auto" w:fill="FFFFFF"/>
            <w:vAlign w:val="bottom"/>
          </w:tcPr>
          <w:p w:rsidR="00A03214" w:rsidRPr="00332B3D" w:rsidRDefault="00A03214" w:rsidP="00A0321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332B3D">
              <w:rPr>
                <w:rFonts w:ascii="Times New Roman" w:hAnsi="Times New Roman" w:cs="Times New Roman"/>
                <w:color w:val="000000"/>
                <w:sz w:val="20"/>
                <w:szCs w:val="20"/>
              </w:rPr>
              <w:t>B</w:t>
            </w:r>
          </w:p>
        </w:tc>
        <w:tc>
          <w:tcPr>
            <w:tcW w:w="850" w:type="dxa"/>
            <w:tcBorders>
              <w:bottom w:val="single" w:sz="16" w:space="0" w:color="000000"/>
            </w:tcBorders>
            <w:shd w:val="clear" w:color="auto" w:fill="FFFFFF"/>
            <w:vAlign w:val="bottom"/>
          </w:tcPr>
          <w:p w:rsidR="00A03214" w:rsidRPr="00332B3D" w:rsidRDefault="00A03214" w:rsidP="00A0321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332B3D">
              <w:rPr>
                <w:rFonts w:ascii="Times New Roman" w:hAnsi="Times New Roman" w:cs="Times New Roman"/>
                <w:color w:val="000000"/>
                <w:sz w:val="20"/>
                <w:szCs w:val="20"/>
              </w:rPr>
              <w:t>Std. Error</w:t>
            </w:r>
          </w:p>
        </w:tc>
        <w:tc>
          <w:tcPr>
            <w:tcW w:w="1276" w:type="dxa"/>
            <w:tcBorders>
              <w:bottom w:val="single" w:sz="16" w:space="0" w:color="000000"/>
            </w:tcBorders>
            <w:shd w:val="clear" w:color="auto" w:fill="FFFFFF"/>
            <w:vAlign w:val="bottom"/>
          </w:tcPr>
          <w:p w:rsidR="00A03214" w:rsidRPr="00332B3D" w:rsidRDefault="00A03214" w:rsidP="00A0321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332B3D">
              <w:rPr>
                <w:rFonts w:ascii="Times New Roman" w:hAnsi="Times New Roman" w:cs="Times New Roman"/>
                <w:color w:val="000000"/>
                <w:sz w:val="20"/>
                <w:szCs w:val="20"/>
              </w:rPr>
              <w:t>Beta</w:t>
            </w:r>
          </w:p>
        </w:tc>
        <w:tc>
          <w:tcPr>
            <w:tcW w:w="1134" w:type="dxa"/>
            <w:vMerge/>
            <w:tcBorders>
              <w:top w:val="single" w:sz="16" w:space="0" w:color="000000"/>
            </w:tcBorders>
            <w:shd w:val="clear" w:color="auto" w:fill="FFFFFF"/>
            <w:vAlign w:val="bottom"/>
          </w:tcPr>
          <w:p w:rsidR="00A03214" w:rsidRPr="00332B3D" w:rsidRDefault="00A03214" w:rsidP="00A03214">
            <w:pPr>
              <w:autoSpaceDE w:val="0"/>
              <w:autoSpaceDN w:val="0"/>
              <w:adjustRightInd w:val="0"/>
              <w:spacing w:after="0" w:line="240" w:lineRule="auto"/>
              <w:rPr>
                <w:rFonts w:ascii="Times New Roman" w:hAnsi="Times New Roman" w:cs="Times New Roman"/>
                <w:color w:val="000000"/>
                <w:sz w:val="20"/>
                <w:szCs w:val="20"/>
              </w:rPr>
            </w:pPr>
          </w:p>
        </w:tc>
        <w:tc>
          <w:tcPr>
            <w:tcW w:w="850" w:type="dxa"/>
            <w:vMerge/>
            <w:tcBorders>
              <w:top w:val="single" w:sz="16" w:space="0" w:color="000000"/>
            </w:tcBorders>
            <w:shd w:val="clear" w:color="auto" w:fill="FFFFFF"/>
            <w:vAlign w:val="bottom"/>
          </w:tcPr>
          <w:p w:rsidR="00A03214" w:rsidRPr="00332B3D" w:rsidRDefault="00A03214" w:rsidP="00A03214">
            <w:pPr>
              <w:autoSpaceDE w:val="0"/>
              <w:autoSpaceDN w:val="0"/>
              <w:adjustRightInd w:val="0"/>
              <w:spacing w:after="0" w:line="240" w:lineRule="auto"/>
              <w:rPr>
                <w:rFonts w:ascii="Times New Roman" w:hAnsi="Times New Roman" w:cs="Times New Roman"/>
                <w:color w:val="000000"/>
                <w:sz w:val="20"/>
                <w:szCs w:val="20"/>
              </w:rPr>
            </w:pPr>
          </w:p>
        </w:tc>
        <w:tc>
          <w:tcPr>
            <w:tcW w:w="993" w:type="dxa"/>
            <w:tcBorders>
              <w:bottom w:val="single" w:sz="16" w:space="0" w:color="000000"/>
            </w:tcBorders>
            <w:shd w:val="clear" w:color="auto" w:fill="FFFFFF"/>
            <w:vAlign w:val="bottom"/>
          </w:tcPr>
          <w:p w:rsidR="00A03214" w:rsidRPr="00332B3D" w:rsidRDefault="00A03214" w:rsidP="00A0321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332B3D">
              <w:rPr>
                <w:rFonts w:ascii="Times New Roman" w:hAnsi="Times New Roman" w:cs="Times New Roman"/>
                <w:color w:val="000000"/>
                <w:sz w:val="20"/>
                <w:szCs w:val="20"/>
              </w:rPr>
              <w:t>Tolerance</w:t>
            </w:r>
          </w:p>
        </w:tc>
        <w:tc>
          <w:tcPr>
            <w:tcW w:w="850" w:type="dxa"/>
            <w:tcBorders>
              <w:bottom w:val="single" w:sz="16" w:space="0" w:color="000000"/>
              <w:right w:val="single" w:sz="16" w:space="0" w:color="000000"/>
            </w:tcBorders>
            <w:shd w:val="clear" w:color="auto" w:fill="FFFFFF"/>
            <w:vAlign w:val="bottom"/>
          </w:tcPr>
          <w:p w:rsidR="00A03214" w:rsidRPr="00332B3D" w:rsidRDefault="00A03214" w:rsidP="00A0321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332B3D">
              <w:rPr>
                <w:rFonts w:ascii="Times New Roman" w:hAnsi="Times New Roman" w:cs="Times New Roman"/>
                <w:color w:val="000000"/>
                <w:sz w:val="20"/>
                <w:szCs w:val="20"/>
              </w:rPr>
              <w:t>VIF</w:t>
            </w:r>
          </w:p>
        </w:tc>
      </w:tr>
      <w:tr w:rsidR="00A03214" w:rsidRPr="00332B3D" w:rsidTr="00A03214">
        <w:trPr>
          <w:cantSplit/>
        </w:trPr>
        <w:tc>
          <w:tcPr>
            <w:tcW w:w="351" w:type="dxa"/>
            <w:vMerge w:val="restart"/>
            <w:tcBorders>
              <w:top w:val="single" w:sz="16" w:space="0" w:color="000000"/>
              <w:left w:val="single" w:sz="16" w:space="0" w:color="000000"/>
              <w:bottom w:val="single" w:sz="16" w:space="0" w:color="000000"/>
              <w:right w:val="nil"/>
            </w:tcBorders>
            <w:shd w:val="clear" w:color="auto" w:fill="FFFFFF"/>
          </w:tcPr>
          <w:p w:rsidR="00A03214" w:rsidRPr="00332B3D" w:rsidRDefault="00A03214" w:rsidP="00A03214">
            <w:pPr>
              <w:autoSpaceDE w:val="0"/>
              <w:autoSpaceDN w:val="0"/>
              <w:adjustRightInd w:val="0"/>
              <w:spacing w:after="0" w:line="320" w:lineRule="atLeast"/>
              <w:ind w:left="60" w:right="60"/>
              <w:rPr>
                <w:rFonts w:ascii="Times New Roman" w:hAnsi="Times New Roman" w:cs="Times New Roman"/>
                <w:color w:val="000000"/>
                <w:sz w:val="20"/>
                <w:szCs w:val="20"/>
              </w:rPr>
            </w:pPr>
            <w:r w:rsidRPr="00332B3D">
              <w:rPr>
                <w:rFonts w:ascii="Times New Roman" w:hAnsi="Times New Roman" w:cs="Times New Roman"/>
                <w:color w:val="000000"/>
                <w:sz w:val="20"/>
                <w:szCs w:val="20"/>
              </w:rPr>
              <w:t>1</w:t>
            </w:r>
          </w:p>
        </w:tc>
        <w:tc>
          <w:tcPr>
            <w:tcW w:w="925" w:type="dxa"/>
            <w:tcBorders>
              <w:top w:val="single" w:sz="16" w:space="0" w:color="000000"/>
              <w:left w:val="nil"/>
              <w:bottom w:val="nil"/>
              <w:right w:val="single" w:sz="16" w:space="0" w:color="000000"/>
            </w:tcBorders>
            <w:shd w:val="clear" w:color="auto" w:fill="FFFFFF"/>
          </w:tcPr>
          <w:p w:rsidR="00A03214" w:rsidRPr="00332B3D" w:rsidRDefault="00A03214" w:rsidP="00A03214">
            <w:pPr>
              <w:autoSpaceDE w:val="0"/>
              <w:autoSpaceDN w:val="0"/>
              <w:adjustRightInd w:val="0"/>
              <w:spacing w:after="0" w:line="320" w:lineRule="atLeast"/>
              <w:ind w:right="60"/>
              <w:rPr>
                <w:rFonts w:ascii="Times New Roman" w:hAnsi="Times New Roman" w:cs="Times New Roman"/>
                <w:color w:val="000000"/>
                <w:sz w:val="20"/>
                <w:szCs w:val="20"/>
              </w:rPr>
            </w:pPr>
            <w:r w:rsidRPr="00332B3D">
              <w:rPr>
                <w:rFonts w:ascii="Times New Roman" w:hAnsi="Times New Roman" w:cs="Times New Roman"/>
                <w:color w:val="000000"/>
                <w:sz w:val="20"/>
                <w:szCs w:val="20"/>
              </w:rPr>
              <w:t>(Constant)</w:t>
            </w:r>
          </w:p>
        </w:tc>
        <w:tc>
          <w:tcPr>
            <w:tcW w:w="851" w:type="dxa"/>
            <w:tcBorders>
              <w:top w:val="single" w:sz="16" w:space="0" w:color="000000"/>
              <w:left w:val="single" w:sz="16" w:space="0" w:color="000000"/>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-4,335</w:t>
            </w:r>
          </w:p>
        </w:tc>
        <w:tc>
          <w:tcPr>
            <w:tcW w:w="850" w:type="dxa"/>
            <w:tcBorders>
              <w:top w:val="single" w:sz="16" w:space="0" w:color="000000"/>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,002</w:t>
            </w:r>
          </w:p>
        </w:tc>
        <w:tc>
          <w:tcPr>
            <w:tcW w:w="1276" w:type="dxa"/>
            <w:tcBorders>
              <w:top w:val="single" w:sz="16" w:space="0" w:color="000000"/>
              <w:bottom w:val="nil"/>
            </w:tcBorders>
            <w:shd w:val="clear" w:color="auto" w:fill="FFFFFF"/>
            <w:vAlign w:val="center"/>
          </w:tcPr>
          <w:p w:rsidR="00A03214" w:rsidRPr="00332B3D" w:rsidRDefault="00A03214" w:rsidP="00A03214">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16" w:space="0" w:color="000000"/>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-2458,209</w:t>
            </w:r>
          </w:p>
        </w:tc>
        <w:tc>
          <w:tcPr>
            <w:tcW w:w="850" w:type="dxa"/>
            <w:tcBorders>
              <w:top w:val="single" w:sz="16" w:space="0" w:color="000000"/>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,000</w:t>
            </w:r>
          </w:p>
        </w:tc>
        <w:tc>
          <w:tcPr>
            <w:tcW w:w="993" w:type="dxa"/>
            <w:tcBorders>
              <w:top w:val="single" w:sz="16" w:space="0" w:color="000000"/>
              <w:bottom w:val="nil"/>
            </w:tcBorders>
            <w:shd w:val="clear" w:color="auto" w:fill="FFFFFF"/>
            <w:vAlign w:val="center"/>
          </w:tcPr>
          <w:p w:rsidR="00A03214" w:rsidRPr="00332B3D" w:rsidRDefault="00A03214" w:rsidP="00A03214">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16" w:space="0" w:color="000000"/>
              <w:bottom w:val="nil"/>
              <w:right w:val="single" w:sz="16" w:space="0" w:color="000000"/>
            </w:tcBorders>
            <w:shd w:val="clear" w:color="auto" w:fill="FFFFFF"/>
            <w:vAlign w:val="center"/>
          </w:tcPr>
          <w:p w:rsidR="00A03214" w:rsidRPr="00332B3D" w:rsidRDefault="00A03214" w:rsidP="00A03214">
            <w:pPr>
              <w:autoSpaceDE w:val="0"/>
              <w:autoSpaceDN w:val="0"/>
              <w:adjustRightInd w:val="0"/>
              <w:spacing w:after="0" w:line="240" w:lineRule="auto"/>
              <w:rPr>
                <w:rFonts w:ascii="Times New Roman" w:hAnsi="Times New Roman" w:cs="Times New Roman"/>
                <w:sz w:val="20"/>
                <w:szCs w:val="20"/>
              </w:rPr>
            </w:pPr>
          </w:p>
        </w:tc>
      </w:tr>
      <w:tr w:rsidR="00A03214" w:rsidRPr="00332B3D" w:rsidTr="00A03214">
        <w:trPr>
          <w:cantSplit/>
        </w:trPr>
        <w:tc>
          <w:tcPr>
            <w:tcW w:w="351" w:type="dxa"/>
            <w:vMerge/>
            <w:tcBorders>
              <w:top w:val="single" w:sz="16" w:space="0" w:color="000000"/>
              <w:left w:val="single" w:sz="16" w:space="0" w:color="000000"/>
              <w:bottom w:val="single" w:sz="16" w:space="0" w:color="000000"/>
              <w:right w:val="nil"/>
            </w:tcBorders>
            <w:shd w:val="clear" w:color="auto" w:fill="FFFFFF"/>
          </w:tcPr>
          <w:p w:rsidR="00A03214" w:rsidRPr="00332B3D" w:rsidRDefault="00A03214" w:rsidP="00A03214">
            <w:pPr>
              <w:autoSpaceDE w:val="0"/>
              <w:autoSpaceDN w:val="0"/>
              <w:adjustRightInd w:val="0"/>
              <w:spacing w:after="0" w:line="240" w:lineRule="auto"/>
              <w:rPr>
                <w:rFonts w:ascii="Times New Roman" w:hAnsi="Times New Roman" w:cs="Times New Roman"/>
                <w:sz w:val="20"/>
                <w:szCs w:val="20"/>
              </w:rPr>
            </w:pPr>
          </w:p>
        </w:tc>
        <w:tc>
          <w:tcPr>
            <w:tcW w:w="925" w:type="dxa"/>
            <w:tcBorders>
              <w:top w:val="nil"/>
              <w:left w:val="nil"/>
              <w:bottom w:val="nil"/>
              <w:right w:val="single" w:sz="16" w:space="0" w:color="000000"/>
            </w:tcBorders>
            <w:shd w:val="clear" w:color="auto" w:fill="FFFFFF"/>
          </w:tcPr>
          <w:p w:rsidR="00A03214" w:rsidRPr="00332B3D" w:rsidRDefault="00A03214" w:rsidP="00A03214">
            <w:pPr>
              <w:autoSpaceDE w:val="0"/>
              <w:autoSpaceDN w:val="0"/>
              <w:adjustRightInd w:val="0"/>
              <w:spacing w:after="0" w:line="320" w:lineRule="atLeast"/>
              <w:ind w:left="60" w:right="60"/>
              <w:rPr>
                <w:rFonts w:ascii="Times New Roman" w:hAnsi="Times New Roman" w:cs="Times New Roman"/>
                <w:color w:val="000000"/>
                <w:sz w:val="20"/>
                <w:szCs w:val="20"/>
              </w:rPr>
            </w:pPr>
            <w:r w:rsidRPr="00332B3D">
              <w:rPr>
                <w:rFonts w:ascii="Times New Roman" w:hAnsi="Times New Roman" w:cs="Times New Roman"/>
                <w:color w:val="000000"/>
                <w:sz w:val="20"/>
                <w:szCs w:val="20"/>
              </w:rPr>
              <w:t>CR</w:t>
            </w:r>
          </w:p>
        </w:tc>
        <w:tc>
          <w:tcPr>
            <w:tcW w:w="851" w:type="dxa"/>
            <w:tcBorders>
              <w:top w:val="nil"/>
              <w:left w:val="single" w:sz="16" w:space="0" w:color="000000"/>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-4,513</w:t>
            </w:r>
          </w:p>
        </w:tc>
        <w:tc>
          <w:tcPr>
            <w:tcW w:w="850" w:type="dxa"/>
            <w:tcBorders>
              <w:top w:val="nil"/>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,000</w:t>
            </w:r>
          </w:p>
        </w:tc>
        <w:tc>
          <w:tcPr>
            <w:tcW w:w="1276" w:type="dxa"/>
            <w:tcBorders>
              <w:top w:val="nil"/>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-1,000</w:t>
            </w:r>
          </w:p>
        </w:tc>
        <w:tc>
          <w:tcPr>
            <w:tcW w:w="1134" w:type="dxa"/>
            <w:tcBorders>
              <w:top w:val="nil"/>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-43150,817</w:t>
            </w:r>
          </w:p>
        </w:tc>
        <w:tc>
          <w:tcPr>
            <w:tcW w:w="850" w:type="dxa"/>
            <w:tcBorders>
              <w:top w:val="nil"/>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,000</w:t>
            </w:r>
          </w:p>
        </w:tc>
        <w:tc>
          <w:tcPr>
            <w:tcW w:w="993" w:type="dxa"/>
            <w:tcBorders>
              <w:top w:val="nil"/>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,998</w:t>
            </w:r>
          </w:p>
        </w:tc>
        <w:tc>
          <w:tcPr>
            <w:tcW w:w="850" w:type="dxa"/>
            <w:tcBorders>
              <w:top w:val="nil"/>
              <w:bottom w:val="nil"/>
              <w:right w:val="single" w:sz="16" w:space="0" w:color="000000"/>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1,002</w:t>
            </w:r>
          </w:p>
        </w:tc>
      </w:tr>
      <w:tr w:rsidR="00A03214" w:rsidRPr="00332B3D" w:rsidTr="00A03214">
        <w:trPr>
          <w:cantSplit/>
        </w:trPr>
        <w:tc>
          <w:tcPr>
            <w:tcW w:w="351" w:type="dxa"/>
            <w:vMerge/>
            <w:tcBorders>
              <w:top w:val="single" w:sz="16" w:space="0" w:color="000000"/>
              <w:left w:val="single" w:sz="16" w:space="0" w:color="000000"/>
              <w:bottom w:val="single" w:sz="16" w:space="0" w:color="000000"/>
              <w:right w:val="nil"/>
            </w:tcBorders>
            <w:shd w:val="clear" w:color="auto" w:fill="FFFFFF"/>
          </w:tcPr>
          <w:p w:rsidR="00A03214" w:rsidRPr="00332B3D" w:rsidRDefault="00A03214" w:rsidP="00A03214">
            <w:pPr>
              <w:autoSpaceDE w:val="0"/>
              <w:autoSpaceDN w:val="0"/>
              <w:adjustRightInd w:val="0"/>
              <w:spacing w:after="0" w:line="240" w:lineRule="auto"/>
              <w:rPr>
                <w:rFonts w:ascii="Times New Roman" w:hAnsi="Times New Roman" w:cs="Times New Roman"/>
                <w:color w:val="000000"/>
                <w:sz w:val="20"/>
                <w:szCs w:val="20"/>
              </w:rPr>
            </w:pPr>
          </w:p>
        </w:tc>
        <w:tc>
          <w:tcPr>
            <w:tcW w:w="925" w:type="dxa"/>
            <w:tcBorders>
              <w:top w:val="nil"/>
              <w:left w:val="nil"/>
              <w:bottom w:val="nil"/>
              <w:right w:val="single" w:sz="16" w:space="0" w:color="000000"/>
            </w:tcBorders>
            <w:shd w:val="clear" w:color="auto" w:fill="FFFFFF"/>
          </w:tcPr>
          <w:p w:rsidR="00A03214" w:rsidRPr="00332B3D" w:rsidRDefault="00A03214" w:rsidP="00A03214">
            <w:pPr>
              <w:autoSpaceDE w:val="0"/>
              <w:autoSpaceDN w:val="0"/>
              <w:adjustRightInd w:val="0"/>
              <w:spacing w:after="0" w:line="320" w:lineRule="atLeast"/>
              <w:ind w:left="60" w:right="60"/>
              <w:rPr>
                <w:rFonts w:ascii="Times New Roman" w:hAnsi="Times New Roman" w:cs="Times New Roman"/>
                <w:color w:val="000000"/>
                <w:sz w:val="20"/>
                <w:szCs w:val="20"/>
              </w:rPr>
            </w:pPr>
            <w:r w:rsidRPr="00332B3D">
              <w:rPr>
                <w:rFonts w:ascii="Times New Roman" w:hAnsi="Times New Roman" w:cs="Times New Roman"/>
                <w:color w:val="000000"/>
                <w:sz w:val="20"/>
                <w:szCs w:val="20"/>
              </w:rPr>
              <w:t>ROA</w:t>
            </w:r>
          </w:p>
        </w:tc>
        <w:tc>
          <w:tcPr>
            <w:tcW w:w="851" w:type="dxa"/>
            <w:tcBorders>
              <w:top w:val="nil"/>
              <w:left w:val="single" w:sz="16" w:space="0" w:color="000000"/>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5,683</w:t>
            </w:r>
          </w:p>
        </w:tc>
        <w:tc>
          <w:tcPr>
            <w:tcW w:w="850" w:type="dxa"/>
            <w:tcBorders>
              <w:top w:val="nil"/>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,010</w:t>
            </w:r>
          </w:p>
        </w:tc>
        <w:tc>
          <w:tcPr>
            <w:tcW w:w="1276" w:type="dxa"/>
            <w:tcBorders>
              <w:top w:val="nil"/>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,014</w:t>
            </w:r>
          </w:p>
        </w:tc>
        <w:tc>
          <w:tcPr>
            <w:tcW w:w="1134" w:type="dxa"/>
            <w:tcBorders>
              <w:top w:val="nil"/>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589,147</w:t>
            </w:r>
          </w:p>
        </w:tc>
        <w:tc>
          <w:tcPr>
            <w:tcW w:w="850" w:type="dxa"/>
            <w:tcBorders>
              <w:top w:val="nil"/>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,000</w:t>
            </w:r>
          </w:p>
        </w:tc>
        <w:tc>
          <w:tcPr>
            <w:tcW w:w="993" w:type="dxa"/>
            <w:tcBorders>
              <w:top w:val="nil"/>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,991</w:t>
            </w:r>
          </w:p>
        </w:tc>
        <w:tc>
          <w:tcPr>
            <w:tcW w:w="850" w:type="dxa"/>
            <w:tcBorders>
              <w:top w:val="nil"/>
              <w:bottom w:val="nil"/>
              <w:right w:val="single" w:sz="16" w:space="0" w:color="000000"/>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1,010</w:t>
            </w:r>
          </w:p>
        </w:tc>
      </w:tr>
      <w:tr w:rsidR="00A03214" w:rsidRPr="00332B3D" w:rsidTr="00A03214">
        <w:trPr>
          <w:cantSplit/>
        </w:trPr>
        <w:tc>
          <w:tcPr>
            <w:tcW w:w="351" w:type="dxa"/>
            <w:vMerge/>
            <w:tcBorders>
              <w:top w:val="single" w:sz="16" w:space="0" w:color="000000"/>
              <w:left w:val="single" w:sz="16" w:space="0" w:color="000000"/>
              <w:bottom w:val="single" w:sz="16" w:space="0" w:color="000000"/>
              <w:right w:val="nil"/>
            </w:tcBorders>
            <w:shd w:val="clear" w:color="auto" w:fill="FFFFFF"/>
          </w:tcPr>
          <w:p w:rsidR="00A03214" w:rsidRPr="00332B3D" w:rsidRDefault="00A03214" w:rsidP="00A03214">
            <w:pPr>
              <w:autoSpaceDE w:val="0"/>
              <w:autoSpaceDN w:val="0"/>
              <w:adjustRightInd w:val="0"/>
              <w:spacing w:after="0" w:line="240" w:lineRule="auto"/>
              <w:rPr>
                <w:rFonts w:ascii="Times New Roman" w:hAnsi="Times New Roman" w:cs="Times New Roman"/>
                <w:color w:val="000000"/>
                <w:sz w:val="20"/>
                <w:szCs w:val="20"/>
              </w:rPr>
            </w:pPr>
          </w:p>
        </w:tc>
        <w:tc>
          <w:tcPr>
            <w:tcW w:w="925" w:type="dxa"/>
            <w:tcBorders>
              <w:top w:val="nil"/>
              <w:left w:val="nil"/>
              <w:bottom w:val="nil"/>
              <w:right w:val="single" w:sz="16" w:space="0" w:color="000000"/>
            </w:tcBorders>
            <w:shd w:val="clear" w:color="auto" w:fill="FFFFFF"/>
          </w:tcPr>
          <w:p w:rsidR="00A03214" w:rsidRPr="00332B3D" w:rsidRDefault="00A03214" w:rsidP="00A03214">
            <w:pPr>
              <w:autoSpaceDE w:val="0"/>
              <w:autoSpaceDN w:val="0"/>
              <w:adjustRightInd w:val="0"/>
              <w:spacing w:after="0" w:line="320" w:lineRule="atLeast"/>
              <w:ind w:left="60" w:right="60"/>
              <w:rPr>
                <w:rFonts w:ascii="Times New Roman" w:hAnsi="Times New Roman" w:cs="Times New Roman"/>
                <w:color w:val="000000"/>
                <w:sz w:val="20"/>
                <w:szCs w:val="20"/>
              </w:rPr>
            </w:pPr>
            <w:r w:rsidRPr="00332B3D">
              <w:rPr>
                <w:rFonts w:ascii="Times New Roman" w:hAnsi="Times New Roman" w:cs="Times New Roman"/>
                <w:color w:val="000000"/>
                <w:sz w:val="20"/>
                <w:szCs w:val="20"/>
              </w:rPr>
              <w:t>DER</w:t>
            </w:r>
          </w:p>
        </w:tc>
        <w:tc>
          <w:tcPr>
            <w:tcW w:w="851" w:type="dxa"/>
            <w:tcBorders>
              <w:top w:val="nil"/>
              <w:left w:val="single" w:sz="16" w:space="0" w:color="000000"/>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,000</w:t>
            </w:r>
          </w:p>
        </w:tc>
        <w:tc>
          <w:tcPr>
            <w:tcW w:w="850" w:type="dxa"/>
            <w:tcBorders>
              <w:top w:val="nil"/>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,000</w:t>
            </w:r>
          </w:p>
        </w:tc>
        <w:tc>
          <w:tcPr>
            <w:tcW w:w="1276" w:type="dxa"/>
            <w:tcBorders>
              <w:top w:val="nil"/>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,000</w:t>
            </w:r>
          </w:p>
        </w:tc>
        <w:tc>
          <w:tcPr>
            <w:tcW w:w="1134" w:type="dxa"/>
            <w:tcBorders>
              <w:top w:val="nil"/>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-12,238</w:t>
            </w:r>
          </w:p>
        </w:tc>
        <w:tc>
          <w:tcPr>
            <w:tcW w:w="850" w:type="dxa"/>
            <w:tcBorders>
              <w:top w:val="nil"/>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,000</w:t>
            </w:r>
          </w:p>
        </w:tc>
        <w:tc>
          <w:tcPr>
            <w:tcW w:w="993" w:type="dxa"/>
            <w:tcBorders>
              <w:top w:val="nil"/>
              <w:bottom w:val="nil"/>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1,000</w:t>
            </w:r>
          </w:p>
        </w:tc>
        <w:tc>
          <w:tcPr>
            <w:tcW w:w="850" w:type="dxa"/>
            <w:tcBorders>
              <w:top w:val="nil"/>
              <w:bottom w:val="nil"/>
              <w:right w:val="single" w:sz="16" w:space="0" w:color="000000"/>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1,000</w:t>
            </w:r>
          </w:p>
        </w:tc>
      </w:tr>
      <w:tr w:rsidR="00A03214" w:rsidRPr="00332B3D" w:rsidTr="00A03214">
        <w:trPr>
          <w:cantSplit/>
        </w:trPr>
        <w:tc>
          <w:tcPr>
            <w:tcW w:w="351" w:type="dxa"/>
            <w:vMerge/>
            <w:tcBorders>
              <w:top w:val="single" w:sz="16" w:space="0" w:color="000000"/>
              <w:left w:val="single" w:sz="16" w:space="0" w:color="000000"/>
              <w:bottom w:val="single" w:sz="16" w:space="0" w:color="000000"/>
              <w:right w:val="nil"/>
            </w:tcBorders>
            <w:shd w:val="clear" w:color="auto" w:fill="FFFFFF"/>
          </w:tcPr>
          <w:p w:rsidR="00A03214" w:rsidRPr="00332B3D" w:rsidRDefault="00A03214" w:rsidP="00A03214">
            <w:pPr>
              <w:autoSpaceDE w:val="0"/>
              <w:autoSpaceDN w:val="0"/>
              <w:adjustRightInd w:val="0"/>
              <w:spacing w:after="0" w:line="240" w:lineRule="auto"/>
              <w:rPr>
                <w:rFonts w:ascii="Times New Roman" w:hAnsi="Times New Roman" w:cs="Times New Roman"/>
                <w:color w:val="000000"/>
                <w:sz w:val="20"/>
                <w:szCs w:val="20"/>
              </w:rPr>
            </w:pPr>
          </w:p>
        </w:tc>
        <w:tc>
          <w:tcPr>
            <w:tcW w:w="925" w:type="dxa"/>
            <w:tcBorders>
              <w:top w:val="nil"/>
              <w:left w:val="nil"/>
              <w:bottom w:val="single" w:sz="16" w:space="0" w:color="000000"/>
              <w:right w:val="single" w:sz="16" w:space="0" w:color="000000"/>
            </w:tcBorders>
            <w:shd w:val="clear" w:color="auto" w:fill="FFFFFF"/>
          </w:tcPr>
          <w:p w:rsidR="00A03214" w:rsidRPr="00332B3D" w:rsidRDefault="00A03214" w:rsidP="00A03214">
            <w:pPr>
              <w:autoSpaceDE w:val="0"/>
              <w:autoSpaceDN w:val="0"/>
              <w:adjustRightInd w:val="0"/>
              <w:spacing w:after="0" w:line="320" w:lineRule="atLeast"/>
              <w:ind w:left="60" w:right="60"/>
              <w:rPr>
                <w:rFonts w:ascii="Times New Roman" w:hAnsi="Times New Roman" w:cs="Times New Roman"/>
                <w:color w:val="000000"/>
                <w:sz w:val="20"/>
                <w:szCs w:val="20"/>
              </w:rPr>
            </w:pPr>
            <w:r w:rsidRPr="00332B3D">
              <w:rPr>
                <w:rFonts w:ascii="Times New Roman" w:hAnsi="Times New Roman" w:cs="Times New Roman"/>
                <w:color w:val="000000"/>
                <w:sz w:val="20"/>
                <w:szCs w:val="20"/>
              </w:rPr>
              <w:t>OCF</w:t>
            </w:r>
          </w:p>
        </w:tc>
        <w:tc>
          <w:tcPr>
            <w:tcW w:w="851" w:type="dxa"/>
            <w:tcBorders>
              <w:top w:val="nil"/>
              <w:left w:val="single" w:sz="16" w:space="0" w:color="000000"/>
              <w:bottom w:val="single" w:sz="16" w:space="0" w:color="000000"/>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,000</w:t>
            </w:r>
          </w:p>
        </w:tc>
        <w:tc>
          <w:tcPr>
            <w:tcW w:w="850" w:type="dxa"/>
            <w:tcBorders>
              <w:top w:val="nil"/>
              <w:bottom w:val="single" w:sz="16" w:space="0" w:color="000000"/>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,002</w:t>
            </w:r>
          </w:p>
        </w:tc>
        <w:tc>
          <w:tcPr>
            <w:tcW w:w="1276" w:type="dxa"/>
            <w:tcBorders>
              <w:top w:val="nil"/>
              <w:bottom w:val="single" w:sz="16" w:space="0" w:color="000000"/>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,000</w:t>
            </w:r>
          </w:p>
        </w:tc>
        <w:tc>
          <w:tcPr>
            <w:tcW w:w="1134" w:type="dxa"/>
            <w:tcBorders>
              <w:top w:val="nil"/>
              <w:bottom w:val="single" w:sz="16" w:space="0" w:color="000000"/>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,257</w:t>
            </w:r>
          </w:p>
        </w:tc>
        <w:tc>
          <w:tcPr>
            <w:tcW w:w="850" w:type="dxa"/>
            <w:tcBorders>
              <w:top w:val="nil"/>
              <w:bottom w:val="single" w:sz="16" w:space="0" w:color="000000"/>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,798</w:t>
            </w:r>
          </w:p>
        </w:tc>
        <w:tc>
          <w:tcPr>
            <w:tcW w:w="993" w:type="dxa"/>
            <w:tcBorders>
              <w:top w:val="nil"/>
              <w:bottom w:val="single" w:sz="16" w:space="0" w:color="000000"/>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,990</w:t>
            </w:r>
          </w:p>
        </w:tc>
        <w:tc>
          <w:tcPr>
            <w:tcW w:w="850" w:type="dxa"/>
            <w:tcBorders>
              <w:top w:val="nil"/>
              <w:bottom w:val="single" w:sz="16" w:space="0" w:color="000000"/>
              <w:right w:val="single" w:sz="16" w:space="0" w:color="000000"/>
            </w:tcBorders>
            <w:shd w:val="clear" w:color="auto" w:fill="FFFFFF"/>
            <w:vAlign w:val="center"/>
          </w:tcPr>
          <w:p w:rsidR="00A03214" w:rsidRPr="00332B3D" w:rsidRDefault="00A03214" w:rsidP="00A0321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332B3D">
              <w:rPr>
                <w:rFonts w:ascii="Times New Roman" w:hAnsi="Times New Roman" w:cs="Times New Roman"/>
                <w:color w:val="000000"/>
                <w:sz w:val="20"/>
                <w:szCs w:val="20"/>
              </w:rPr>
              <w:t>1,010</w:t>
            </w:r>
          </w:p>
        </w:tc>
      </w:tr>
      <w:tr w:rsidR="00A03214" w:rsidRPr="00332B3D" w:rsidTr="00A03214">
        <w:trPr>
          <w:cantSplit/>
        </w:trPr>
        <w:tc>
          <w:tcPr>
            <w:tcW w:w="8080" w:type="dxa"/>
            <w:gridSpan w:val="9"/>
            <w:tcBorders>
              <w:top w:val="nil"/>
              <w:left w:val="nil"/>
              <w:bottom w:val="nil"/>
              <w:right w:val="nil"/>
            </w:tcBorders>
            <w:shd w:val="clear" w:color="auto" w:fill="FFFFFF"/>
          </w:tcPr>
          <w:p w:rsidR="00A03214" w:rsidRPr="00332B3D" w:rsidRDefault="00A03214" w:rsidP="00C0066F">
            <w:pPr>
              <w:keepNext/>
              <w:autoSpaceDE w:val="0"/>
              <w:autoSpaceDN w:val="0"/>
              <w:adjustRightInd w:val="0"/>
              <w:spacing w:after="0" w:line="320" w:lineRule="atLeast"/>
              <w:ind w:left="60" w:right="60"/>
              <w:rPr>
                <w:rFonts w:ascii="Times New Roman" w:hAnsi="Times New Roman" w:cs="Times New Roman"/>
                <w:color w:val="000000"/>
                <w:sz w:val="20"/>
                <w:szCs w:val="20"/>
              </w:rPr>
            </w:pPr>
            <w:r w:rsidRPr="00332B3D">
              <w:rPr>
                <w:rFonts w:ascii="Times New Roman" w:hAnsi="Times New Roman" w:cs="Times New Roman"/>
                <w:color w:val="000000"/>
                <w:sz w:val="20"/>
                <w:szCs w:val="20"/>
              </w:rPr>
              <w:t>a. Dependent Variable: Financial Distress</w:t>
            </w:r>
          </w:p>
        </w:tc>
      </w:tr>
    </w:tbl>
    <w:p w:rsidR="00C0066F" w:rsidRPr="00C0066F" w:rsidRDefault="00C0066F" w:rsidP="00C0066F">
      <w:pPr>
        <w:widowControl w:val="0"/>
        <w:tabs>
          <w:tab w:val="left" w:pos="1337"/>
        </w:tabs>
        <w:autoSpaceDE w:val="0"/>
        <w:autoSpaceDN w:val="0"/>
        <w:adjustRightInd w:val="0"/>
        <w:spacing w:before="240" w:after="0" w:line="480" w:lineRule="auto"/>
        <w:jc w:val="both"/>
        <w:rPr>
          <w:rFonts w:ascii="Times New Roman" w:hAnsi="Times New Roman" w:cs="Times New Roman"/>
          <w:b/>
          <w:noProof/>
          <w:sz w:val="24"/>
          <w:szCs w:val="24"/>
        </w:rPr>
      </w:pPr>
      <w:bookmarkStart w:id="43" w:name="_Toc170333764"/>
      <w:bookmarkStart w:id="44" w:name="_Toc170361394"/>
      <w:bookmarkStart w:id="45" w:name="_Toc171443947"/>
      <w:r w:rsidRPr="00C0066F">
        <w:rPr>
          <w:rFonts w:ascii="Times New Roman" w:hAnsi="Times New Roman" w:cs="Times New Roman"/>
          <w:b/>
          <w:noProof/>
          <w:sz w:val="24"/>
          <w:szCs w:val="24"/>
        </w:rPr>
        <w:t xml:space="preserve">Lampiran </w:t>
      </w:r>
      <w:r w:rsidRPr="00C0066F">
        <w:rPr>
          <w:rFonts w:ascii="Times New Roman" w:hAnsi="Times New Roman" w:cs="Times New Roman"/>
          <w:b/>
          <w:noProof/>
          <w:sz w:val="24"/>
          <w:szCs w:val="24"/>
        </w:rPr>
        <w:fldChar w:fldCharType="begin"/>
      </w:r>
      <w:r w:rsidRPr="00C0066F">
        <w:rPr>
          <w:rFonts w:ascii="Times New Roman" w:hAnsi="Times New Roman" w:cs="Times New Roman"/>
          <w:b/>
          <w:noProof/>
          <w:sz w:val="24"/>
          <w:szCs w:val="24"/>
        </w:rPr>
        <w:instrText xml:space="preserve"> SEQ Lampiran \* ARABIC </w:instrText>
      </w:r>
      <w:r w:rsidRPr="00C0066F">
        <w:rPr>
          <w:rFonts w:ascii="Times New Roman" w:hAnsi="Times New Roman" w:cs="Times New Roman"/>
          <w:b/>
          <w:noProof/>
          <w:sz w:val="24"/>
          <w:szCs w:val="24"/>
        </w:rPr>
        <w:fldChar w:fldCharType="separate"/>
      </w:r>
      <w:r w:rsidR="00A35B8A">
        <w:rPr>
          <w:rFonts w:ascii="Times New Roman" w:hAnsi="Times New Roman" w:cs="Times New Roman"/>
          <w:b/>
          <w:noProof/>
          <w:sz w:val="24"/>
          <w:szCs w:val="24"/>
        </w:rPr>
        <w:t>14</w:t>
      </w:r>
      <w:bookmarkEnd w:id="43"/>
      <w:bookmarkEnd w:id="44"/>
      <w:bookmarkEnd w:id="45"/>
      <w:r w:rsidRPr="00C0066F">
        <w:rPr>
          <w:rFonts w:ascii="Times New Roman" w:hAnsi="Times New Roman" w:cs="Times New Roman"/>
          <w:b/>
          <w:noProof/>
          <w:sz w:val="24"/>
          <w:szCs w:val="24"/>
        </w:rPr>
        <w:fldChar w:fldCharType="end"/>
      </w:r>
    </w:p>
    <w:p w:rsidR="00A03214" w:rsidRDefault="00A03214" w:rsidP="00A03214">
      <w:pPr>
        <w:widowControl w:val="0"/>
        <w:tabs>
          <w:tab w:val="left" w:pos="1337"/>
        </w:tabs>
        <w:autoSpaceDE w:val="0"/>
        <w:autoSpaceDN w:val="0"/>
        <w:adjustRightInd w:val="0"/>
        <w:spacing w:before="240" w:after="0" w:line="240" w:lineRule="auto"/>
        <w:jc w:val="both"/>
        <w:rPr>
          <w:rFonts w:ascii="Times New Roman" w:hAnsi="Times New Roman" w:cs="Times New Roman"/>
          <w:noProof/>
          <w:sz w:val="24"/>
          <w:szCs w:val="24"/>
        </w:rPr>
      </w:pPr>
    </w:p>
    <w:p w:rsidR="00C0066F" w:rsidRPr="00C0066F" w:rsidRDefault="00C0066F" w:rsidP="00C0066F">
      <w:pPr>
        <w:widowControl w:val="0"/>
        <w:tabs>
          <w:tab w:val="left" w:pos="1337"/>
        </w:tabs>
        <w:autoSpaceDE w:val="0"/>
        <w:autoSpaceDN w:val="0"/>
        <w:adjustRightInd w:val="0"/>
        <w:spacing w:before="240" w:after="0" w:line="480" w:lineRule="auto"/>
        <w:jc w:val="both"/>
        <w:rPr>
          <w:rFonts w:ascii="Times New Roman" w:hAnsi="Times New Roman" w:cs="Times New Roman"/>
          <w:b/>
          <w:noProof/>
          <w:sz w:val="24"/>
          <w:szCs w:val="24"/>
        </w:rPr>
      </w:pPr>
      <w:bookmarkStart w:id="46" w:name="_Toc170333765"/>
      <w:bookmarkStart w:id="47" w:name="_Toc170361395"/>
      <w:bookmarkStart w:id="48" w:name="_Toc171443948"/>
      <w:r w:rsidRPr="00C0066F">
        <w:rPr>
          <w:rFonts w:ascii="Times New Roman" w:hAnsi="Times New Roman" w:cs="Times New Roman"/>
          <w:b/>
          <w:noProof/>
          <w:sz w:val="24"/>
          <w:szCs w:val="24"/>
        </w:rPr>
        <w:t xml:space="preserve">Lampiran </w:t>
      </w:r>
      <w:r w:rsidRPr="00C0066F">
        <w:rPr>
          <w:rFonts w:ascii="Times New Roman" w:hAnsi="Times New Roman" w:cs="Times New Roman"/>
          <w:b/>
          <w:noProof/>
          <w:sz w:val="24"/>
          <w:szCs w:val="24"/>
        </w:rPr>
        <w:fldChar w:fldCharType="begin"/>
      </w:r>
      <w:r w:rsidRPr="00C0066F">
        <w:rPr>
          <w:rFonts w:ascii="Times New Roman" w:hAnsi="Times New Roman" w:cs="Times New Roman"/>
          <w:b/>
          <w:noProof/>
          <w:sz w:val="24"/>
          <w:szCs w:val="24"/>
        </w:rPr>
        <w:instrText xml:space="preserve"> SEQ Lampiran \* ARABIC </w:instrText>
      </w:r>
      <w:r w:rsidRPr="00C0066F">
        <w:rPr>
          <w:rFonts w:ascii="Times New Roman" w:hAnsi="Times New Roman" w:cs="Times New Roman"/>
          <w:b/>
          <w:noProof/>
          <w:sz w:val="24"/>
          <w:szCs w:val="24"/>
        </w:rPr>
        <w:fldChar w:fldCharType="separate"/>
      </w:r>
      <w:r w:rsidR="00A35B8A">
        <w:rPr>
          <w:rFonts w:ascii="Times New Roman" w:hAnsi="Times New Roman" w:cs="Times New Roman"/>
          <w:b/>
          <w:noProof/>
          <w:sz w:val="24"/>
          <w:szCs w:val="24"/>
        </w:rPr>
        <w:t>15</w:t>
      </w:r>
      <w:bookmarkEnd w:id="46"/>
      <w:bookmarkEnd w:id="47"/>
      <w:bookmarkEnd w:id="48"/>
      <w:r w:rsidRPr="00C0066F">
        <w:rPr>
          <w:rFonts w:ascii="Times New Roman" w:hAnsi="Times New Roman" w:cs="Times New Roman"/>
          <w:b/>
          <w:noProof/>
          <w:sz w:val="24"/>
          <w:szCs w:val="24"/>
        </w:rPr>
        <w:fldChar w:fldCharType="end"/>
      </w:r>
    </w:p>
    <w:p w:rsidR="00C0066F" w:rsidRDefault="00A03214" w:rsidP="00C0066F">
      <w:pPr>
        <w:keepNext/>
        <w:widowControl w:val="0"/>
        <w:tabs>
          <w:tab w:val="left" w:pos="1337"/>
        </w:tabs>
        <w:autoSpaceDE w:val="0"/>
        <w:autoSpaceDN w:val="0"/>
        <w:adjustRightInd w:val="0"/>
        <w:spacing w:before="240" w:after="0" w:line="480" w:lineRule="auto"/>
        <w:jc w:val="both"/>
      </w:pPr>
      <w:r>
        <w:rPr>
          <w:noProof/>
          <w:lang w:eastAsia="id-ID"/>
        </w:rPr>
        <w:drawing>
          <wp:inline distT="0" distB="0" distL="0" distR="0" wp14:anchorId="4468CA30" wp14:editId="03217D64">
            <wp:extent cx="4158761" cy="332281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62466" cy="3325777"/>
                    </a:xfrm>
                    <a:prstGeom prst="rect">
                      <a:avLst/>
                    </a:prstGeom>
                    <a:noFill/>
                    <a:ln>
                      <a:noFill/>
                    </a:ln>
                  </pic:spPr>
                </pic:pic>
              </a:graphicData>
            </a:graphic>
          </wp:inline>
        </w:drawing>
      </w:r>
    </w:p>
    <w:p w:rsidR="00A03214" w:rsidRDefault="00A03214" w:rsidP="00A03214">
      <w:pPr>
        <w:widowControl w:val="0"/>
        <w:tabs>
          <w:tab w:val="left" w:pos="1337"/>
        </w:tabs>
        <w:autoSpaceDE w:val="0"/>
        <w:autoSpaceDN w:val="0"/>
        <w:adjustRightInd w:val="0"/>
        <w:spacing w:before="240" w:after="0" w:line="480" w:lineRule="auto"/>
        <w:jc w:val="both"/>
        <w:rPr>
          <w:rFonts w:ascii="Times New Roman" w:hAnsi="Times New Roman" w:cs="Times New Roman"/>
          <w:b/>
          <w:noProof/>
          <w:sz w:val="24"/>
          <w:szCs w:val="24"/>
        </w:rPr>
      </w:pPr>
    </w:p>
    <w:p w:rsidR="00C0066F" w:rsidRDefault="00C0066F" w:rsidP="00C0066F">
      <w:pPr>
        <w:widowControl w:val="0"/>
        <w:tabs>
          <w:tab w:val="left" w:pos="1337"/>
        </w:tabs>
        <w:autoSpaceDE w:val="0"/>
        <w:autoSpaceDN w:val="0"/>
        <w:adjustRightInd w:val="0"/>
        <w:spacing w:before="240" w:after="0" w:line="480" w:lineRule="auto"/>
        <w:jc w:val="both"/>
        <w:rPr>
          <w:rFonts w:ascii="Times New Roman" w:hAnsi="Times New Roman" w:cs="Times New Roman"/>
          <w:b/>
          <w:noProof/>
          <w:sz w:val="24"/>
          <w:szCs w:val="24"/>
        </w:rPr>
      </w:pPr>
      <w:bookmarkStart w:id="49" w:name="_Toc170333766"/>
      <w:bookmarkStart w:id="50" w:name="_Toc170361396"/>
      <w:bookmarkStart w:id="51" w:name="_Toc171443949"/>
      <w:r w:rsidRPr="00C0066F">
        <w:rPr>
          <w:rFonts w:ascii="Times New Roman" w:hAnsi="Times New Roman" w:cs="Times New Roman"/>
          <w:b/>
          <w:noProof/>
          <w:sz w:val="24"/>
          <w:szCs w:val="24"/>
        </w:rPr>
        <w:lastRenderedPageBreak/>
        <w:t xml:space="preserve">Lampiran </w:t>
      </w:r>
      <w:r w:rsidRPr="00C0066F">
        <w:rPr>
          <w:rFonts w:ascii="Times New Roman" w:hAnsi="Times New Roman" w:cs="Times New Roman"/>
          <w:b/>
          <w:noProof/>
          <w:sz w:val="24"/>
          <w:szCs w:val="24"/>
        </w:rPr>
        <w:fldChar w:fldCharType="begin"/>
      </w:r>
      <w:r w:rsidRPr="00C0066F">
        <w:rPr>
          <w:rFonts w:ascii="Times New Roman" w:hAnsi="Times New Roman" w:cs="Times New Roman"/>
          <w:b/>
          <w:noProof/>
          <w:sz w:val="24"/>
          <w:szCs w:val="24"/>
        </w:rPr>
        <w:instrText xml:space="preserve"> SEQ Lampiran \* ARABIC </w:instrText>
      </w:r>
      <w:r w:rsidRPr="00C0066F">
        <w:rPr>
          <w:rFonts w:ascii="Times New Roman" w:hAnsi="Times New Roman" w:cs="Times New Roman"/>
          <w:b/>
          <w:noProof/>
          <w:sz w:val="24"/>
          <w:szCs w:val="24"/>
        </w:rPr>
        <w:fldChar w:fldCharType="separate"/>
      </w:r>
      <w:r w:rsidR="00A35B8A">
        <w:rPr>
          <w:rFonts w:ascii="Times New Roman" w:hAnsi="Times New Roman" w:cs="Times New Roman"/>
          <w:b/>
          <w:noProof/>
          <w:sz w:val="24"/>
          <w:szCs w:val="24"/>
        </w:rPr>
        <w:t>16</w:t>
      </w:r>
      <w:bookmarkEnd w:id="49"/>
      <w:bookmarkEnd w:id="50"/>
      <w:bookmarkEnd w:id="51"/>
      <w:r w:rsidRPr="00C0066F">
        <w:rPr>
          <w:rFonts w:ascii="Times New Roman" w:hAnsi="Times New Roman" w:cs="Times New Roman"/>
          <w:b/>
          <w:noProof/>
          <w:sz w:val="24"/>
          <w:szCs w:val="24"/>
        </w:rPr>
        <w:fldChar w:fldCharType="end"/>
      </w:r>
    </w:p>
    <w:tbl>
      <w:tblPr>
        <w:tblW w:w="7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1"/>
        <w:gridCol w:w="1107"/>
        <w:gridCol w:w="1276"/>
        <w:gridCol w:w="1134"/>
        <w:gridCol w:w="1559"/>
        <w:gridCol w:w="1134"/>
        <w:gridCol w:w="992"/>
      </w:tblGrid>
      <w:tr w:rsidR="00A03214" w:rsidRPr="002D324F" w:rsidTr="00A03214">
        <w:trPr>
          <w:cantSplit/>
        </w:trPr>
        <w:tc>
          <w:tcPr>
            <w:tcW w:w="7513" w:type="dxa"/>
            <w:gridSpan w:val="7"/>
            <w:tcBorders>
              <w:top w:val="nil"/>
              <w:left w:val="nil"/>
              <w:bottom w:val="nil"/>
              <w:right w:val="nil"/>
            </w:tcBorders>
            <w:shd w:val="clear" w:color="auto" w:fill="FFFFFF"/>
            <w:vAlign w:val="center"/>
          </w:tcPr>
          <w:p w:rsidR="00A03214" w:rsidRPr="002D324F" w:rsidRDefault="00A03214" w:rsidP="00570993">
            <w:pPr>
              <w:autoSpaceDE w:val="0"/>
              <w:autoSpaceDN w:val="0"/>
              <w:adjustRightInd w:val="0"/>
              <w:spacing w:after="0" w:line="320" w:lineRule="atLeast"/>
              <w:ind w:right="60"/>
              <w:jc w:val="center"/>
              <w:rPr>
                <w:rFonts w:ascii="Times New Roman" w:hAnsi="Times New Roman" w:cs="Times New Roman"/>
                <w:color w:val="000000"/>
              </w:rPr>
            </w:pPr>
            <w:r>
              <w:rPr>
                <w:rFonts w:ascii="Times New Roman" w:hAnsi="Times New Roman" w:cs="Times New Roman"/>
                <w:b/>
                <w:bCs/>
                <w:color w:val="000000"/>
              </w:rPr>
              <w:t>Hasil Uji Heterokedestisitas</w:t>
            </w:r>
          </w:p>
        </w:tc>
      </w:tr>
      <w:tr w:rsidR="00A03214" w:rsidRPr="002D324F" w:rsidTr="00A03214">
        <w:trPr>
          <w:cantSplit/>
        </w:trPr>
        <w:tc>
          <w:tcPr>
            <w:tcW w:w="1418" w:type="dxa"/>
            <w:gridSpan w:val="2"/>
            <w:vMerge w:val="restart"/>
            <w:tcBorders>
              <w:top w:val="single" w:sz="16" w:space="0" w:color="000000"/>
              <w:left w:val="single" w:sz="16" w:space="0" w:color="000000"/>
              <w:bottom w:val="nil"/>
              <w:right w:val="nil"/>
            </w:tcBorders>
            <w:shd w:val="clear" w:color="auto" w:fill="FFFFFF"/>
            <w:vAlign w:val="bottom"/>
          </w:tcPr>
          <w:p w:rsidR="00A03214" w:rsidRPr="002D324F" w:rsidRDefault="00A03214" w:rsidP="00570993">
            <w:pPr>
              <w:autoSpaceDE w:val="0"/>
              <w:autoSpaceDN w:val="0"/>
              <w:adjustRightInd w:val="0"/>
              <w:spacing w:after="0" w:line="320" w:lineRule="atLeast"/>
              <w:ind w:left="60" w:right="60"/>
              <w:rPr>
                <w:rFonts w:ascii="Times New Roman" w:hAnsi="Times New Roman" w:cs="Times New Roman"/>
                <w:color w:val="000000"/>
              </w:rPr>
            </w:pPr>
            <w:r w:rsidRPr="002D324F">
              <w:rPr>
                <w:rFonts w:ascii="Times New Roman" w:hAnsi="Times New Roman" w:cs="Times New Roman"/>
                <w:color w:val="000000"/>
              </w:rPr>
              <w:t>Model</w:t>
            </w:r>
          </w:p>
        </w:tc>
        <w:tc>
          <w:tcPr>
            <w:tcW w:w="2410" w:type="dxa"/>
            <w:gridSpan w:val="2"/>
            <w:tcBorders>
              <w:top w:val="single" w:sz="16" w:space="0" w:color="000000"/>
              <w:left w:val="single" w:sz="16" w:space="0" w:color="000000"/>
            </w:tcBorders>
            <w:shd w:val="clear" w:color="auto" w:fill="FFFFFF"/>
            <w:vAlign w:val="bottom"/>
          </w:tcPr>
          <w:p w:rsidR="00A03214" w:rsidRPr="002D324F"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2D324F">
              <w:rPr>
                <w:rFonts w:ascii="Times New Roman" w:hAnsi="Times New Roman" w:cs="Times New Roman"/>
                <w:color w:val="000000"/>
              </w:rPr>
              <w:t>Unstandardized Coefficients</w:t>
            </w:r>
          </w:p>
        </w:tc>
        <w:tc>
          <w:tcPr>
            <w:tcW w:w="1559" w:type="dxa"/>
            <w:tcBorders>
              <w:top w:val="single" w:sz="16" w:space="0" w:color="000000"/>
            </w:tcBorders>
            <w:shd w:val="clear" w:color="auto" w:fill="FFFFFF"/>
            <w:vAlign w:val="bottom"/>
          </w:tcPr>
          <w:p w:rsidR="00A03214" w:rsidRPr="002D324F"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2D324F">
              <w:rPr>
                <w:rFonts w:ascii="Times New Roman" w:hAnsi="Times New Roman" w:cs="Times New Roman"/>
                <w:color w:val="000000"/>
              </w:rPr>
              <w:t>Standardized Coefficients</w:t>
            </w:r>
          </w:p>
        </w:tc>
        <w:tc>
          <w:tcPr>
            <w:tcW w:w="1134" w:type="dxa"/>
            <w:vMerge w:val="restart"/>
            <w:tcBorders>
              <w:top w:val="single" w:sz="16" w:space="0" w:color="000000"/>
            </w:tcBorders>
            <w:shd w:val="clear" w:color="auto" w:fill="FFFFFF"/>
            <w:vAlign w:val="bottom"/>
          </w:tcPr>
          <w:p w:rsidR="00A03214" w:rsidRPr="002D324F"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2D324F">
              <w:rPr>
                <w:rFonts w:ascii="Times New Roman" w:hAnsi="Times New Roman" w:cs="Times New Roman"/>
                <w:color w:val="000000"/>
              </w:rPr>
              <w:t>T</w:t>
            </w:r>
          </w:p>
        </w:tc>
        <w:tc>
          <w:tcPr>
            <w:tcW w:w="992" w:type="dxa"/>
            <w:vMerge w:val="restart"/>
            <w:tcBorders>
              <w:top w:val="single" w:sz="16" w:space="0" w:color="000000"/>
              <w:right w:val="single" w:sz="16" w:space="0" w:color="000000"/>
            </w:tcBorders>
            <w:shd w:val="clear" w:color="auto" w:fill="FFFFFF"/>
            <w:vAlign w:val="bottom"/>
          </w:tcPr>
          <w:p w:rsidR="00A03214" w:rsidRPr="002D324F"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2D324F">
              <w:rPr>
                <w:rFonts w:ascii="Times New Roman" w:hAnsi="Times New Roman" w:cs="Times New Roman"/>
                <w:color w:val="000000"/>
              </w:rPr>
              <w:t>Sig.</w:t>
            </w:r>
          </w:p>
        </w:tc>
      </w:tr>
      <w:tr w:rsidR="00A03214" w:rsidRPr="002D324F" w:rsidTr="00A03214">
        <w:trPr>
          <w:cantSplit/>
        </w:trPr>
        <w:tc>
          <w:tcPr>
            <w:tcW w:w="1418" w:type="dxa"/>
            <w:gridSpan w:val="2"/>
            <w:vMerge/>
            <w:tcBorders>
              <w:top w:val="single" w:sz="16" w:space="0" w:color="000000"/>
              <w:left w:val="single" w:sz="16" w:space="0" w:color="000000"/>
              <w:bottom w:val="nil"/>
              <w:right w:val="nil"/>
            </w:tcBorders>
            <w:shd w:val="clear" w:color="auto" w:fill="FFFFFF"/>
            <w:vAlign w:val="bottom"/>
          </w:tcPr>
          <w:p w:rsidR="00A03214" w:rsidRPr="002D324F" w:rsidRDefault="00A03214" w:rsidP="00570993">
            <w:pPr>
              <w:autoSpaceDE w:val="0"/>
              <w:autoSpaceDN w:val="0"/>
              <w:adjustRightInd w:val="0"/>
              <w:spacing w:after="0" w:line="240" w:lineRule="auto"/>
              <w:rPr>
                <w:rFonts w:ascii="Times New Roman" w:hAnsi="Times New Roman" w:cs="Times New Roman"/>
                <w:color w:val="000000"/>
              </w:rPr>
            </w:pPr>
          </w:p>
        </w:tc>
        <w:tc>
          <w:tcPr>
            <w:tcW w:w="1276" w:type="dxa"/>
            <w:tcBorders>
              <w:left w:val="single" w:sz="16" w:space="0" w:color="000000"/>
              <w:bottom w:val="single" w:sz="16" w:space="0" w:color="000000"/>
            </w:tcBorders>
            <w:shd w:val="clear" w:color="auto" w:fill="FFFFFF"/>
            <w:vAlign w:val="bottom"/>
          </w:tcPr>
          <w:p w:rsidR="00A03214" w:rsidRPr="002D324F"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2D324F">
              <w:rPr>
                <w:rFonts w:ascii="Times New Roman" w:hAnsi="Times New Roman" w:cs="Times New Roman"/>
                <w:color w:val="000000"/>
              </w:rPr>
              <w:t>B</w:t>
            </w:r>
          </w:p>
        </w:tc>
        <w:tc>
          <w:tcPr>
            <w:tcW w:w="1134" w:type="dxa"/>
            <w:tcBorders>
              <w:bottom w:val="single" w:sz="16" w:space="0" w:color="000000"/>
            </w:tcBorders>
            <w:shd w:val="clear" w:color="auto" w:fill="FFFFFF"/>
            <w:vAlign w:val="bottom"/>
          </w:tcPr>
          <w:p w:rsidR="00A03214" w:rsidRPr="002D324F"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2D324F">
              <w:rPr>
                <w:rFonts w:ascii="Times New Roman" w:hAnsi="Times New Roman" w:cs="Times New Roman"/>
                <w:color w:val="000000"/>
              </w:rPr>
              <w:t>Std. Error</w:t>
            </w:r>
          </w:p>
        </w:tc>
        <w:tc>
          <w:tcPr>
            <w:tcW w:w="1559" w:type="dxa"/>
            <w:tcBorders>
              <w:bottom w:val="single" w:sz="16" w:space="0" w:color="000000"/>
            </w:tcBorders>
            <w:shd w:val="clear" w:color="auto" w:fill="FFFFFF"/>
            <w:vAlign w:val="bottom"/>
          </w:tcPr>
          <w:p w:rsidR="00A03214" w:rsidRPr="002D324F"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2D324F">
              <w:rPr>
                <w:rFonts w:ascii="Times New Roman" w:hAnsi="Times New Roman" w:cs="Times New Roman"/>
                <w:color w:val="000000"/>
              </w:rPr>
              <w:t>Beta</w:t>
            </w:r>
          </w:p>
        </w:tc>
        <w:tc>
          <w:tcPr>
            <w:tcW w:w="1134" w:type="dxa"/>
            <w:vMerge/>
            <w:tcBorders>
              <w:top w:val="single" w:sz="16" w:space="0" w:color="000000"/>
            </w:tcBorders>
            <w:shd w:val="clear" w:color="auto" w:fill="FFFFFF"/>
            <w:vAlign w:val="bottom"/>
          </w:tcPr>
          <w:p w:rsidR="00A03214" w:rsidRPr="002D324F" w:rsidRDefault="00A03214" w:rsidP="00570993">
            <w:pPr>
              <w:autoSpaceDE w:val="0"/>
              <w:autoSpaceDN w:val="0"/>
              <w:adjustRightInd w:val="0"/>
              <w:spacing w:after="0" w:line="240" w:lineRule="auto"/>
              <w:rPr>
                <w:rFonts w:ascii="Times New Roman" w:hAnsi="Times New Roman" w:cs="Times New Roman"/>
                <w:color w:val="000000"/>
              </w:rPr>
            </w:pPr>
          </w:p>
        </w:tc>
        <w:tc>
          <w:tcPr>
            <w:tcW w:w="992" w:type="dxa"/>
            <w:vMerge/>
            <w:tcBorders>
              <w:top w:val="single" w:sz="16" w:space="0" w:color="000000"/>
              <w:right w:val="single" w:sz="16" w:space="0" w:color="000000"/>
            </w:tcBorders>
            <w:shd w:val="clear" w:color="auto" w:fill="FFFFFF"/>
            <w:vAlign w:val="bottom"/>
          </w:tcPr>
          <w:p w:rsidR="00A03214" w:rsidRPr="002D324F" w:rsidRDefault="00A03214" w:rsidP="00570993">
            <w:pPr>
              <w:autoSpaceDE w:val="0"/>
              <w:autoSpaceDN w:val="0"/>
              <w:adjustRightInd w:val="0"/>
              <w:spacing w:after="0" w:line="240" w:lineRule="auto"/>
              <w:rPr>
                <w:rFonts w:ascii="Times New Roman" w:hAnsi="Times New Roman" w:cs="Times New Roman"/>
                <w:color w:val="000000"/>
              </w:rPr>
            </w:pPr>
          </w:p>
        </w:tc>
      </w:tr>
      <w:tr w:rsidR="00A03214" w:rsidRPr="002D324F" w:rsidTr="00A03214">
        <w:trPr>
          <w:cantSplit/>
        </w:trPr>
        <w:tc>
          <w:tcPr>
            <w:tcW w:w="311" w:type="dxa"/>
            <w:vMerge w:val="restart"/>
            <w:tcBorders>
              <w:top w:val="single" w:sz="16" w:space="0" w:color="000000"/>
              <w:left w:val="single" w:sz="16" w:space="0" w:color="000000"/>
              <w:bottom w:val="single" w:sz="16" w:space="0" w:color="000000"/>
              <w:right w:val="nil"/>
            </w:tcBorders>
            <w:shd w:val="clear" w:color="auto" w:fill="FFFFFF"/>
          </w:tcPr>
          <w:p w:rsidR="00A03214" w:rsidRPr="002D324F" w:rsidRDefault="00A03214" w:rsidP="00570993">
            <w:pPr>
              <w:autoSpaceDE w:val="0"/>
              <w:autoSpaceDN w:val="0"/>
              <w:adjustRightInd w:val="0"/>
              <w:spacing w:after="0" w:line="320" w:lineRule="atLeast"/>
              <w:ind w:left="60" w:right="60"/>
              <w:rPr>
                <w:rFonts w:ascii="Times New Roman" w:hAnsi="Times New Roman" w:cs="Times New Roman"/>
                <w:color w:val="000000"/>
              </w:rPr>
            </w:pPr>
            <w:r w:rsidRPr="002D324F">
              <w:rPr>
                <w:rFonts w:ascii="Times New Roman" w:hAnsi="Times New Roman" w:cs="Times New Roman"/>
                <w:color w:val="000000"/>
              </w:rPr>
              <w:t>1</w:t>
            </w:r>
          </w:p>
        </w:tc>
        <w:tc>
          <w:tcPr>
            <w:tcW w:w="1107" w:type="dxa"/>
            <w:tcBorders>
              <w:top w:val="single" w:sz="16" w:space="0" w:color="000000"/>
              <w:left w:val="nil"/>
              <w:bottom w:val="nil"/>
              <w:right w:val="single" w:sz="16" w:space="0" w:color="000000"/>
            </w:tcBorders>
            <w:shd w:val="clear" w:color="auto" w:fill="FFFFFF"/>
          </w:tcPr>
          <w:p w:rsidR="00A03214" w:rsidRPr="002D324F" w:rsidRDefault="00A03214" w:rsidP="00570993">
            <w:pPr>
              <w:autoSpaceDE w:val="0"/>
              <w:autoSpaceDN w:val="0"/>
              <w:adjustRightInd w:val="0"/>
              <w:spacing w:after="0" w:line="320" w:lineRule="atLeast"/>
              <w:ind w:right="60"/>
              <w:rPr>
                <w:rFonts w:ascii="Times New Roman" w:hAnsi="Times New Roman" w:cs="Times New Roman"/>
                <w:color w:val="000000"/>
              </w:rPr>
            </w:pPr>
            <w:r w:rsidRPr="002D324F">
              <w:rPr>
                <w:rFonts w:ascii="Times New Roman" w:hAnsi="Times New Roman" w:cs="Times New Roman"/>
                <w:color w:val="000000"/>
              </w:rPr>
              <w:t>(Constant)</w:t>
            </w:r>
          </w:p>
        </w:tc>
        <w:tc>
          <w:tcPr>
            <w:tcW w:w="1276" w:type="dxa"/>
            <w:tcBorders>
              <w:top w:val="single" w:sz="16" w:space="0" w:color="000000"/>
              <w:left w:val="single" w:sz="16" w:space="0" w:color="000000"/>
              <w:bottom w:val="nil"/>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,016</w:t>
            </w:r>
          </w:p>
        </w:tc>
        <w:tc>
          <w:tcPr>
            <w:tcW w:w="1134" w:type="dxa"/>
            <w:tcBorders>
              <w:top w:val="single" w:sz="16" w:space="0" w:color="000000"/>
              <w:bottom w:val="nil"/>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,001</w:t>
            </w:r>
          </w:p>
        </w:tc>
        <w:tc>
          <w:tcPr>
            <w:tcW w:w="1559" w:type="dxa"/>
            <w:tcBorders>
              <w:top w:val="single" w:sz="16" w:space="0" w:color="000000"/>
              <w:bottom w:val="nil"/>
            </w:tcBorders>
            <w:shd w:val="clear" w:color="auto" w:fill="FFFFFF"/>
            <w:vAlign w:val="center"/>
          </w:tcPr>
          <w:p w:rsidR="00A03214" w:rsidRPr="002D324F" w:rsidRDefault="00A03214" w:rsidP="00570993">
            <w:pPr>
              <w:autoSpaceDE w:val="0"/>
              <w:autoSpaceDN w:val="0"/>
              <w:adjustRightInd w:val="0"/>
              <w:spacing w:after="0" w:line="240" w:lineRule="auto"/>
              <w:rPr>
                <w:rFonts w:ascii="Times New Roman" w:hAnsi="Times New Roman" w:cs="Times New Roman"/>
              </w:rPr>
            </w:pPr>
          </w:p>
        </w:tc>
        <w:tc>
          <w:tcPr>
            <w:tcW w:w="1134" w:type="dxa"/>
            <w:tcBorders>
              <w:top w:val="single" w:sz="16" w:space="0" w:color="000000"/>
              <w:bottom w:val="nil"/>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15,215</w:t>
            </w:r>
          </w:p>
        </w:tc>
        <w:tc>
          <w:tcPr>
            <w:tcW w:w="992" w:type="dxa"/>
            <w:tcBorders>
              <w:top w:val="single" w:sz="16" w:space="0" w:color="000000"/>
              <w:bottom w:val="nil"/>
              <w:right w:val="single" w:sz="16" w:space="0" w:color="000000"/>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,000</w:t>
            </w:r>
          </w:p>
        </w:tc>
      </w:tr>
      <w:tr w:rsidR="00A03214" w:rsidRPr="002D324F" w:rsidTr="00A03214">
        <w:trPr>
          <w:cantSplit/>
        </w:trPr>
        <w:tc>
          <w:tcPr>
            <w:tcW w:w="311" w:type="dxa"/>
            <w:vMerge/>
            <w:tcBorders>
              <w:top w:val="single" w:sz="16" w:space="0" w:color="000000"/>
              <w:left w:val="single" w:sz="16" w:space="0" w:color="000000"/>
              <w:bottom w:val="single" w:sz="16" w:space="0" w:color="000000"/>
              <w:right w:val="nil"/>
            </w:tcBorders>
            <w:shd w:val="clear" w:color="auto" w:fill="FFFFFF"/>
          </w:tcPr>
          <w:p w:rsidR="00A03214" w:rsidRPr="002D324F" w:rsidRDefault="00A03214" w:rsidP="00570993">
            <w:pPr>
              <w:autoSpaceDE w:val="0"/>
              <w:autoSpaceDN w:val="0"/>
              <w:adjustRightInd w:val="0"/>
              <w:spacing w:after="0" w:line="240" w:lineRule="auto"/>
              <w:rPr>
                <w:rFonts w:ascii="Times New Roman" w:hAnsi="Times New Roman" w:cs="Times New Roman"/>
                <w:color w:val="000000"/>
              </w:rPr>
            </w:pPr>
          </w:p>
        </w:tc>
        <w:tc>
          <w:tcPr>
            <w:tcW w:w="1107" w:type="dxa"/>
            <w:tcBorders>
              <w:top w:val="nil"/>
              <w:left w:val="nil"/>
              <w:bottom w:val="nil"/>
              <w:right w:val="single" w:sz="16" w:space="0" w:color="000000"/>
            </w:tcBorders>
            <w:shd w:val="clear" w:color="auto" w:fill="FFFFFF"/>
          </w:tcPr>
          <w:p w:rsidR="00A03214" w:rsidRPr="002D324F" w:rsidRDefault="00A03214" w:rsidP="00570993">
            <w:pPr>
              <w:autoSpaceDE w:val="0"/>
              <w:autoSpaceDN w:val="0"/>
              <w:adjustRightInd w:val="0"/>
              <w:spacing w:after="0" w:line="320" w:lineRule="atLeast"/>
              <w:ind w:right="60"/>
              <w:rPr>
                <w:rFonts w:ascii="Times New Roman" w:hAnsi="Times New Roman" w:cs="Times New Roman"/>
                <w:color w:val="000000"/>
              </w:rPr>
            </w:pPr>
            <w:r>
              <w:rPr>
                <w:rFonts w:ascii="Times New Roman" w:hAnsi="Times New Roman" w:cs="Times New Roman"/>
                <w:color w:val="000000"/>
              </w:rPr>
              <w:t>CR</w:t>
            </w:r>
          </w:p>
        </w:tc>
        <w:tc>
          <w:tcPr>
            <w:tcW w:w="1276" w:type="dxa"/>
            <w:tcBorders>
              <w:top w:val="nil"/>
              <w:left w:val="single" w:sz="16" w:space="0" w:color="000000"/>
              <w:bottom w:val="nil"/>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-7,198E-5</w:t>
            </w:r>
          </w:p>
        </w:tc>
        <w:tc>
          <w:tcPr>
            <w:tcW w:w="1134" w:type="dxa"/>
            <w:tcBorders>
              <w:top w:val="nil"/>
              <w:bottom w:val="nil"/>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,000</w:t>
            </w:r>
          </w:p>
        </w:tc>
        <w:tc>
          <w:tcPr>
            <w:tcW w:w="1559" w:type="dxa"/>
            <w:tcBorders>
              <w:top w:val="nil"/>
              <w:bottom w:val="nil"/>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-,094</w:t>
            </w:r>
          </w:p>
        </w:tc>
        <w:tc>
          <w:tcPr>
            <w:tcW w:w="1134" w:type="dxa"/>
            <w:tcBorders>
              <w:top w:val="nil"/>
              <w:bottom w:val="nil"/>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-1,146</w:t>
            </w:r>
          </w:p>
        </w:tc>
        <w:tc>
          <w:tcPr>
            <w:tcW w:w="992" w:type="dxa"/>
            <w:tcBorders>
              <w:top w:val="nil"/>
              <w:bottom w:val="nil"/>
              <w:right w:val="single" w:sz="16" w:space="0" w:color="000000"/>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,254</w:t>
            </w:r>
          </w:p>
        </w:tc>
      </w:tr>
      <w:tr w:rsidR="00A03214" w:rsidRPr="002D324F" w:rsidTr="00A03214">
        <w:trPr>
          <w:cantSplit/>
        </w:trPr>
        <w:tc>
          <w:tcPr>
            <w:tcW w:w="311" w:type="dxa"/>
            <w:vMerge/>
            <w:tcBorders>
              <w:top w:val="single" w:sz="16" w:space="0" w:color="000000"/>
              <w:left w:val="single" w:sz="16" w:space="0" w:color="000000"/>
              <w:bottom w:val="single" w:sz="16" w:space="0" w:color="000000"/>
              <w:right w:val="nil"/>
            </w:tcBorders>
            <w:shd w:val="clear" w:color="auto" w:fill="FFFFFF"/>
          </w:tcPr>
          <w:p w:rsidR="00A03214" w:rsidRPr="002D324F" w:rsidRDefault="00A03214" w:rsidP="00570993">
            <w:pPr>
              <w:autoSpaceDE w:val="0"/>
              <w:autoSpaceDN w:val="0"/>
              <w:adjustRightInd w:val="0"/>
              <w:spacing w:after="0" w:line="240" w:lineRule="auto"/>
              <w:rPr>
                <w:rFonts w:ascii="Times New Roman" w:hAnsi="Times New Roman" w:cs="Times New Roman"/>
                <w:color w:val="000000"/>
              </w:rPr>
            </w:pPr>
          </w:p>
        </w:tc>
        <w:tc>
          <w:tcPr>
            <w:tcW w:w="1107" w:type="dxa"/>
            <w:tcBorders>
              <w:top w:val="nil"/>
              <w:left w:val="nil"/>
              <w:bottom w:val="nil"/>
              <w:right w:val="single" w:sz="16" w:space="0" w:color="000000"/>
            </w:tcBorders>
            <w:shd w:val="clear" w:color="auto" w:fill="FFFFFF"/>
          </w:tcPr>
          <w:p w:rsidR="00A03214" w:rsidRPr="002D324F" w:rsidRDefault="00A03214" w:rsidP="00570993">
            <w:pPr>
              <w:autoSpaceDE w:val="0"/>
              <w:autoSpaceDN w:val="0"/>
              <w:adjustRightInd w:val="0"/>
              <w:spacing w:after="0" w:line="320" w:lineRule="atLeast"/>
              <w:ind w:right="60"/>
              <w:rPr>
                <w:rFonts w:ascii="Times New Roman" w:hAnsi="Times New Roman" w:cs="Times New Roman"/>
                <w:color w:val="000000"/>
              </w:rPr>
            </w:pPr>
            <w:r>
              <w:rPr>
                <w:rFonts w:ascii="Times New Roman" w:hAnsi="Times New Roman" w:cs="Times New Roman"/>
                <w:color w:val="000000"/>
              </w:rPr>
              <w:t>ROA</w:t>
            </w:r>
          </w:p>
        </w:tc>
        <w:tc>
          <w:tcPr>
            <w:tcW w:w="1276" w:type="dxa"/>
            <w:tcBorders>
              <w:top w:val="nil"/>
              <w:left w:val="single" w:sz="16" w:space="0" w:color="000000"/>
              <w:bottom w:val="nil"/>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,000</w:t>
            </w:r>
          </w:p>
        </w:tc>
        <w:tc>
          <w:tcPr>
            <w:tcW w:w="1134" w:type="dxa"/>
            <w:tcBorders>
              <w:top w:val="nil"/>
              <w:bottom w:val="nil"/>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,006</w:t>
            </w:r>
          </w:p>
        </w:tc>
        <w:tc>
          <w:tcPr>
            <w:tcW w:w="1559" w:type="dxa"/>
            <w:tcBorders>
              <w:top w:val="nil"/>
              <w:bottom w:val="nil"/>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,005</w:t>
            </w:r>
          </w:p>
        </w:tc>
        <w:tc>
          <w:tcPr>
            <w:tcW w:w="1134" w:type="dxa"/>
            <w:tcBorders>
              <w:top w:val="nil"/>
              <w:bottom w:val="nil"/>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,065</w:t>
            </w:r>
          </w:p>
        </w:tc>
        <w:tc>
          <w:tcPr>
            <w:tcW w:w="992" w:type="dxa"/>
            <w:tcBorders>
              <w:top w:val="nil"/>
              <w:bottom w:val="nil"/>
              <w:right w:val="single" w:sz="16" w:space="0" w:color="000000"/>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,949</w:t>
            </w:r>
          </w:p>
        </w:tc>
      </w:tr>
      <w:tr w:rsidR="00A03214" w:rsidRPr="002D324F" w:rsidTr="00A03214">
        <w:trPr>
          <w:cantSplit/>
        </w:trPr>
        <w:tc>
          <w:tcPr>
            <w:tcW w:w="311" w:type="dxa"/>
            <w:vMerge/>
            <w:tcBorders>
              <w:top w:val="single" w:sz="16" w:space="0" w:color="000000"/>
              <w:left w:val="single" w:sz="16" w:space="0" w:color="000000"/>
              <w:bottom w:val="single" w:sz="16" w:space="0" w:color="000000"/>
              <w:right w:val="nil"/>
            </w:tcBorders>
            <w:shd w:val="clear" w:color="auto" w:fill="FFFFFF"/>
          </w:tcPr>
          <w:p w:rsidR="00A03214" w:rsidRPr="002D324F" w:rsidRDefault="00A03214" w:rsidP="00570993">
            <w:pPr>
              <w:autoSpaceDE w:val="0"/>
              <w:autoSpaceDN w:val="0"/>
              <w:adjustRightInd w:val="0"/>
              <w:spacing w:after="0" w:line="240" w:lineRule="auto"/>
              <w:rPr>
                <w:rFonts w:ascii="Times New Roman" w:hAnsi="Times New Roman" w:cs="Times New Roman"/>
                <w:color w:val="000000"/>
              </w:rPr>
            </w:pPr>
          </w:p>
        </w:tc>
        <w:tc>
          <w:tcPr>
            <w:tcW w:w="1107" w:type="dxa"/>
            <w:tcBorders>
              <w:top w:val="nil"/>
              <w:left w:val="nil"/>
              <w:bottom w:val="nil"/>
              <w:right w:val="single" w:sz="16" w:space="0" w:color="000000"/>
            </w:tcBorders>
            <w:shd w:val="clear" w:color="auto" w:fill="FFFFFF"/>
          </w:tcPr>
          <w:p w:rsidR="00A03214" w:rsidRPr="002D324F" w:rsidRDefault="00A03214" w:rsidP="00570993">
            <w:pPr>
              <w:autoSpaceDE w:val="0"/>
              <w:autoSpaceDN w:val="0"/>
              <w:adjustRightInd w:val="0"/>
              <w:spacing w:after="0" w:line="320" w:lineRule="atLeast"/>
              <w:ind w:right="60"/>
              <w:rPr>
                <w:rFonts w:ascii="Times New Roman" w:hAnsi="Times New Roman" w:cs="Times New Roman"/>
                <w:color w:val="000000"/>
              </w:rPr>
            </w:pPr>
            <w:r>
              <w:rPr>
                <w:rFonts w:ascii="Times New Roman" w:hAnsi="Times New Roman" w:cs="Times New Roman"/>
                <w:color w:val="000000"/>
              </w:rPr>
              <w:t>DER</w:t>
            </w:r>
          </w:p>
        </w:tc>
        <w:tc>
          <w:tcPr>
            <w:tcW w:w="1276" w:type="dxa"/>
            <w:tcBorders>
              <w:top w:val="nil"/>
              <w:left w:val="single" w:sz="16" w:space="0" w:color="000000"/>
              <w:bottom w:val="nil"/>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1,978E-5</w:t>
            </w:r>
          </w:p>
        </w:tc>
        <w:tc>
          <w:tcPr>
            <w:tcW w:w="1134" w:type="dxa"/>
            <w:tcBorders>
              <w:top w:val="nil"/>
              <w:bottom w:val="nil"/>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,000</w:t>
            </w:r>
          </w:p>
        </w:tc>
        <w:tc>
          <w:tcPr>
            <w:tcW w:w="1559" w:type="dxa"/>
            <w:tcBorders>
              <w:top w:val="nil"/>
              <w:bottom w:val="nil"/>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,082</w:t>
            </w:r>
          </w:p>
        </w:tc>
        <w:tc>
          <w:tcPr>
            <w:tcW w:w="1134" w:type="dxa"/>
            <w:tcBorders>
              <w:top w:val="nil"/>
              <w:bottom w:val="nil"/>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1,000</w:t>
            </w:r>
          </w:p>
        </w:tc>
        <w:tc>
          <w:tcPr>
            <w:tcW w:w="992" w:type="dxa"/>
            <w:tcBorders>
              <w:top w:val="nil"/>
              <w:bottom w:val="nil"/>
              <w:right w:val="single" w:sz="16" w:space="0" w:color="000000"/>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,319</w:t>
            </w:r>
          </w:p>
        </w:tc>
      </w:tr>
      <w:tr w:rsidR="00A03214" w:rsidRPr="002D324F" w:rsidTr="00A03214">
        <w:trPr>
          <w:cantSplit/>
        </w:trPr>
        <w:tc>
          <w:tcPr>
            <w:tcW w:w="311" w:type="dxa"/>
            <w:vMerge/>
            <w:tcBorders>
              <w:top w:val="single" w:sz="16" w:space="0" w:color="000000"/>
              <w:left w:val="single" w:sz="16" w:space="0" w:color="000000"/>
              <w:bottom w:val="single" w:sz="16" w:space="0" w:color="000000"/>
              <w:right w:val="nil"/>
            </w:tcBorders>
            <w:shd w:val="clear" w:color="auto" w:fill="FFFFFF"/>
          </w:tcPr>
          <w:p w:rsidR="00A03214" w:rsidRPr="002D324F" w:rsidRDefault="00A03214" w:rsidP="00570993">
            <w:pPr>
              <w:autoSpaceDE w:val="0"/>
              <w:autoSpaceDN w:val="0"/>
              <w:adjustRightInd w:val="0"/>
              <w:spacing w:after="0" w:line="240" w:lineRule="auto"/>
              <w:rPr>
                <w:rFonts w:ascii="Times New Roman" w:hAnsi="Times New Roman" w:cs="Times New Roman"/>
                <w:color w:val="000000"/>
              </w:rPr>
            </w:pPr>
          </w:p>
        </w:tc>
        <w:tc>
          <w:tcPr>
            <w:tcW w:w="1107" w:type="dxa"/>
            <w:tcBorders>
              <w:top w:val="nil"/>
              <w:left w:val="nil"/>
              <w:bottom w:val="single" w:sz="16" w:space="0" w:color="000000"/>
              <w:right w:val="single" w:sz="16" w:space="0" w:color="000000"/>
            </w:tcBorders>
            <w:shd w:val="clear" w:color="auto" w:fill="FFFFFF"/>
          </w:tcPr>
          <w:p w:rsidR="00A03214" w:rsidRPr="002D324F" w:rsidRDefault="00A03214" w:rsidP="00570993">
            <w:pPr>
              <w:autoSpaceDE w:val="0"/>
              <w:autoSpaceDN w:val="0"/>
              <w:adjustRightInd w:val="0"/>
              <w:spacing w:after="0" w:line="320" w:lineRule="atLeast"/>
              <w:ind w:right="60"/>
              <w:rPr>
                <w:rFonts w:ascii="Times New Roman" w:hAnsi="Times New Roman" w:cs="Times New Roman"/>
                <w:color w:val="000000"/>
              </w:rPr>
            </w:pPr>
            <w:r>
              <w:rPr>
                <w:rFonts w:ascii="Times New Roman" w:hAnsi="Times New Roman" w:cs="Times New Roman"/>
                <w:color w:val="000000"/>
              </w:rPr>
              <w:t>OCF</w:t>
            </w:r>
          </w:p>
        </w:tc>
        <w:tc>
          <w:tcPr>
            <w:tcW w:w="1276" w:type="dxa"/>
            <w:tcBorders>
              <w:top w:val="nil"/>
              <w:left w:val="single" w:sz="16" w:space="0" w:color="000000"/>
              <w:bottom w:val="single" w:sz="16" w:space="0" w:color="000000"/>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,000</w:t>
            </w:r>
          </w:p>
        </w:tc>
        <w:tc>
          <w:tcPr>
            <w:tcW w:w="1134" w:type="dxa"/>
            <w:tcBorders>
              <w:top w:val="nil"/>
              <w:bottom w:val="single" w:sz="16" w:space="0" w:color="000000"/>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,001</w:t>
            </w:r>
          </w:p>
        </w:tc>
        <w:tc>
          <w:tcPr>
            <w:tcW w:w="1559" w:type="dxa"/>
            <w:tcBorders>
              <w:top w:val="nil"/>
              <w:bottom w:val="single" w:sz="16" w:space="0" w:color="000000"/>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-,026</w:t>
            </w:r>
          </w:p>
        </w:tc>
        <w:tc>
          <w:tcPr>
            <w:tcW w:w="1134" w:type="dxa"/>
            <w:tcBorders>
              <w:top w:val="nil"/>
              <w:bottom w:val="single" w:sz="16" w:space="0" w:color="000000"/>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-,315</w:t>
            </w:r>
          </w:p>
        </w:tc>
        <w:tc>
          <w:tcPr>
            <w:tcW w:w="992" w:type="dxa"/>
            <w:tcBorders>
              <w:top w:val="nil"/>
              <w:bottom w:val="single" w:sz="16" w:space="0" w:color="000000"/>
              <w:right w:val="single" w:sz="16" w:space="0" w:color="000000"/>
            </w:tcBorders>
            <w:shd w:val="clear" w:color="auto" w:fill="FFFFFF"/>
            <w:vAlign w:val="center"/>
          </w:tcPr>
          <w:p w:rsidR="00A03214" w:rsidRPr="002D324F"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2D324F">
              <w:rPr>
                <w:rFonts w:ascii="Times New Roman" w:hAnsi="Times New Roman" w:cs="Times New Roman"/>
                <w:color w:val="000000"/>
              </w:rPr>
              <w:t>,753</w:t>
            </w:r>
          </w:p>
        </w:tc>
      </w:tr>
      <w:tr w:rsidR="00A03214" w:rsidRPr="002D324F" w:rsidTr="00A03214">
        <w:trPr>
          <w:cantSplit/>
        </w:trPr>
        <w:tc>
          <w:tcPr>
            <w:tcW w:w="7513" w:type="dxa"/>
            <w:gridSpan w:val="7"/>
            <w:tcBorders>
              <w:top w:val="nil"/>
              <w:left w:val="nil"/>
              <w:bottom w:val="nil"/>
              <w:right w:val="nil"/>
            </w:tcBorders>
            <w:shd w:val="clear" w:color="auto" w:fill="FFFFFF"/>
          </w:tcPr>
          <w:p w:rsidR="00A03214" w:rsidRPr="002D324F" w:rsidRDefault="00A03214" w:rsidP="00C0066F">
            <w:pPr>
              <w:keepNext/>
              <w:autoSpaceDE w:val="0"/>
              <w:autoSpaceDN w:val="0"/>
              <w:adjustRightInd w:val="0"/>
              <w:spacing w:after="0" w:line="320" w:lineRule="atLeast"/>
              <w:ind w:left="60" w:right="60"/>
              <w:rPr>
                <w:rFonts w:ascii="Times New Roman" w:hAnsi="Times New Roman" w:cs="Times New Roman"/>
                <w:color w:val="000000"/>
              </w:rPr>
            </w:pPr>
            <w:r>
              <w:rPr>
                <w:rFonts w:ascii="Times New Roman" w:hAnsi="Times New Roman" w:cs="Times New Roman"/>
                <w:color w:val="000000"/>
              </w:rPr>
              <w:t>a. Dependent Variable: FD</w:t>
            </w:r>
          </w:p>
        </w:tc>
      </w:tr>
    </w:tbl>
    <w:p w:rsidR="00262D66" w:rsidRDefault="00262D66" w:rsidP="00C0066F">
      <w:pPr>
        <w:widowControl w:val="0"/>
        <w:tabs>
          <w:tab w:val="left" w:pos="1337"/>
        </w:tabs>
        <w:autoSpaceDE w:val="0"/>
        <w:autoSpaceDN w:val="0"/>
        <w:adjustRightInd w:val="0"/>
        <w:spacing w:before="240" w:after="0" w:line="240" w:lineRule="auto"/>
        <w:jc w:val="both"/>
        <w:rPr>
          <w:rFonts w:ascii="Times New Roman" w:hAnsi="Times New Roman" w:cs="Times New Roman"/>
          <w:b/>
          <w:noProof/>
          <w:sz w:val="24"/>
          <w:szCs w:val="24"/>
        </w:rPr>
      </w:pPr>
      <w:bookmarkStart w:id="52" w:name="_Toc170333767"/>
    </w:p>
    <w:p w:rsidR="00C0066F" w:rsidRDefault="00C0066F" w:rsidP="00C0066F">
      <w:pPr>
        <w:widowControl w:val="0"/>
        <w:tabs>
          <w:tab w:val="left" w:pos="1337"/>
        </w:tabs>
        <w:autoSpaceDE w:val="0"/>
        <w:autoSpaceDN w:val="0"/>
        <w:adjustRightInd w:val="0"/>
        <w:spacing w:before="240" w:after="0" w:line="240" w:lineRule="auto"/>
        <w:jc w:val="both"/>
        <w:rPr>
          <w:rFonts w:ascii="Times New Roman" w:hAnsi="Times New Roman" w:cs="Times New Roman"/>
          <w:b/>
          <w:noProof/>
          <w:sz w:val="24"/>
          <w:szCs w:val="24"/>
        </w:rPr>
      </w:pPr>
      <w:bookmarkStart w:id="53" w:name="_Toc170361397"/>
      <w:bookmarkStart w:id="54" w:name="_Toc171443950"/>
      <w:r w:rsidRPr="00C0066F">
        <w:rPr>
          <w:rFonts w:ascii="Times New Roman" w:hAnsi="Times New Roman" w:cs="Times New Roman"/>
          <w:b/>
          <w:noProof/>
          <w:sz w:val="24"/>
          <w:szCs w:val="24"/>
        </w:rPr>
        <w:t xml:space="preserve">Lampiran </w:t>
      </w:r>
      <w:r w:rsidRPr="00C0066F">
        <w:rPr>
          <w:rFonts w:ascii="Times New Roman" w:hAnsi="Times New Roman" w:cs="Times New Roman"/>
          <w:b/>
          <w:noProof/>
          <w:sz w:val="24"/>
          <w:szCs w:val="24"/>
        </w:rPr>
        <w:fldChar w:fldCharType="begin"/>
      </w:r>
      <w:r w:rsidRPr="00C0066F">
        <w:rPr>
          <w:rFonts w:ascii="Times New Roman" w:hAnsi="Times New Roman" w:cs="Times New Roman"/>
          <w:b/>
          <w:noProof/>
          <w:sz w:val="24"/>
          <w:szCs w:val="24"/>
        </w:rPr>
        <w:instrText xml:space="preserve"> SEQ Lampiran \* ARABIC </w:instrText>
      </w:r>
      <w:r w:rsidRPr="00C0066F">
        <w:rPr>
          <w:rFonts w:ascii="Times New Roman" w:hAnsi="Times New Roman" w:cs="Times New Roman"/>
          <w:b/>
          <w:noProof/>
          <w:sz w:val="24"/>
          <w:szCs w:val="24"/>
        </w:rPr>
        <w:fldChar w:fldCharType="separate"/>
      </w:r>
      <w:r w:rsidR="00A35B8A">
        <w:rPr>
          <w:rFonts w:ascii="Times New Roman" w:hAnsi="Times New Roman" w:cs="Times New Roman"/>
          <w:b/>
          <w:noProof/>
          <w:sz w:val="24"/>
          <w:szCs w:val="24"/>
        </w:rPr>
        <w:t>17</w:t>
      </w:r>
      <w:bookmarkEnd w:id="52"/>
      <w:bookmarkEnd w:id="53"/>
      <w:bookmarkEnd w:id="54"/>
      <w:r w:rsidRPr="00C0066F">
        <w:rPr>
          <w:rFonts w:ascii="Times New Roman" w:hAnsi="Times New Roman" w:cs="Times New Roman"/>
          <w:b/>
          <w:noProof/>
          <w:sz w:val="24"/>
          <w:szCs w:val="24"/>
        </w:rPr>
        <w:fldChar w:fldCharType="end"/>
      </w:r>
    </w:p>
    <w:tbl>
      <w:tblPr>
        <w:tblW w:w="7348" w:type="dxa"/>
        <w:tblInd w:w="6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A03214" w:rsidRPr="00BD382E" w:rsidTr="00A03214">
        <w:trPr>
          <w:cantSplit/>
        </w:trPr>
        <w:tc>
          <w:tcPr>
            <w:tcW w:w="7348" w:type="dxa"/>
            <w:gridSpan w:val="6"/>
            <w:tcBorders>
              <w:top w:val="nil"/>
              <w:left w:val="nil"/>
              <w:bottom w:val="nil"/>
              <w:right w:val="nil"/>
            </w:tcBorders>
            <w:shd w:val="clear" w:color="auto" w:fill="FFFFFF"/>
            <w:vAlign w:val="center"/>
          </w:tcPr>
          <w:p w:rsidR="00A03214" w:rsidRPr="00BD382E" w:rsidRDefault="00A03214" w:rsidP="00570993">
            <w:pPr>
              <w:autoSpaceDE w:val="0"/>
              <w:autoSpaceDN w:val="0"/>
              <w:adjustRightInd w:val="0"/>
              <w:spacing w:after="0" w:line="320" w:lineRule="atLeast"/>
              <w:ind w:right="60"/>
              <w:jc w:val="center"/>
              <w:rPr>
                <w:rFonts w:ascii="Times New Roman" w:hAnsi="Times New Roman" w:cs="Times New Roman"/>
                <w:b/>
                <w:color w:val="000000"/>
              </w:rPr>
            </w:pPr>
            <w:r w:rsidRPr="00EF7C9A">
              <w:rPr>
                <w:rFonts w:ascii="Times New Roman" w:hAnsi="Times New Roman" w:cs="Times New Roman"/>
                <w:b/>
                <w:color w:val="000000"/>
              </w:rPr>
              <w:t>Hasil Uji Autokorelasi</w:t>
            </w:r>
          </w:p>
        </w:tc>
      </w:tr>
      <w:tr w:rsidR="00A03214" w:rsidRPr="00BD382E" w:rsidTr="00A03214">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03214" w:rsidRPr="00BD382E" w:rsidRDefault="00A03214" w:rsidP="00570993">
            <w:pPr>
              <w:autoSpaceDE w:val="0"/>
              <w:autoSpaceDN w:val="0"/>
              <w:adjustRightInd w:val="0"/>
              <w:spacing w:after="0" w:line="320" w:lineRule="atLeast"/>
              <w:ind w:left="60" w:right="60"/>
              <w:rPr>
                <w:rFonts w:ascii="Times New Roman" w:hAnsi="Times New Roman" w:cs="Times New Roman"/>
                <w:color w:val="000000"/>
              </w:rPr>
            </w:pPr>
            <w:r w:rsidRPr="00BD382E">
              <w:rPr>
                <w:rFonts w:ascii="Times New Roman" w:hAnsi="Times New Roman" w:cs="Times New Roman"/>
                <w:color w:val="000000"/>
              </w:rPr>
              <w:t>Model</w:t>
            </w:r>
          </w:p>
        </w:tc>
        <w:tc>
          <w:tcPr>
            <w:tcW w:w="1030" w:type="dxa"/>
            <w:tcBorders>
              <w:top w:val="single" w:sz="16" w:space="0" w:color="000000"/>
              <w:left w:val="single" w:sz="16" w:space="0" w:color="000000"/>
              <w:bottom w:val="single" w:sz="16" w:space="0" w:color="000000"/>
            </w:tcBorders>
            <w:shd w:val="clear" w:color="auto" w:fill="FFFFFF"/>
            <w:vAlign w:val="bottom"/>
          </w:tcPr>
          <w:p w:rsidR="00A03214" w:rsidRPr="00BD382E"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BD382E">
              <w:rPr>
                <w:rFonts w:ascii="Times New Roman" w:hAnsi="Times New Roman" w:cs="Times New Roman"/>
                <w:color w:val="000000"/>
              </w:rPr>
              <w:t>R</w:t>
            </w:r>
          </w:p>
        </w:tc>
        <w:tc>
          <w:tcPr>
            <w:tcW w:w="1092" w:type="dxa"/>
            <w:tcBorders>
              <w:top w:val="single" w:sz="16" w:space="0" w:color="000000"/>
              <w:bottom w:val="single" w:sz="16" w:space="0" w:color="000000"/>
            </w:tcBorders>
            <w:shd w:val="clear" w:color="auto" w:fill="FFFFFF"/>
            <w:vAlign w:val="bottom"/>
          </w:tcPr>
          <w:p w:rsidR="00A03214" w:rsidRPr="00BD382E"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BD382E">
              <w:rPr>
                <w:rFonts w:ascii="Times New Roman" w:hAnsi="Times New Roman" w:cs="Times New Roman"/>
                <w:color w:val="000000"/>
              </w:rPr>
              <w:t>R Square</w:t>
            </w:r>
          </w:p>
        </w:tc>
        <w:tc>
          <w:tcPr>
            <w:tcW w:w="1476" w:type="dxa"/>
            <w:tcBorders>
              <w:top w:val="single" w:sz="16" w:space="0" w:color="000000"/>
              <w:bottom w:val="single" w:sz="16" w:space="0" w:color="000000"/>
            </w:tcBorders>
            <w:shd w:val="clear" w:color="auto" w:fill="FFFFFF"/>
            <w:vAlign w:val="bottom"/>
          </w:tcPr>
          <w:p w:rsidR="00A03214" w:rsidRPr="00BD382E"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BD382E">
              <w:rPr>
                <w:rFonts w:ascii="Times New Roman" w:hAnsi="Times New Roman" w:cs="Times New Roman"/>
                <w:color w:val="000000"/>
              </w:rPr>
              <w:t>Adjusted R Square</w:t>
            </w:r>
          </w:p>
        </w:tc>
        <w:tc>
          <w:tcPr>
            <w:tcW w:w="1476" w:type="dxa"/>
            <w:tcBorders>
              <w:top w:val="single" w:sz="16" w:space="0" w:color="000000"/>
              <w:bottom w:val="single" w:sz="16" w:space="0" w:color="000000"/>
            </w:tcBorders>
            <w:shd w:val="clear" w:color="auto" w:fill="FFFFFF"/>
            <w:vAlign w:val="bottom"/>
          </w:tcPr>
          <w:p w:rsidR="00A03214" w:rsidRPr="00BD382E"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BD382E">
              <w:rPr>
                <w:rFonts w:ascii="Times New Roman" w:hAnsi="Times New Roman" w:cs="Times New Roman"/>
                <w:color w:val="000000"/>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rsidR="00A03214" w:rsidRPr="00BD382E"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BD382E">
              <w:rPr>
                <w:rFonts w:ascii="Times New Roman" w:hAnsi="Times New Roman" w:cs="Times New Roman"/>
                <w:color w:val="000000"/>
              </w:rPr>
              <w:t>Durbin-Watson</w:t>
            </w:r>
          </w:p>
        </w:tc>
      </w:tr>
      <w:tr w:rsidR="00A03214" w:rsidRPr="00BD382E" w:rsidTr="00A03214">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rsidR="00A03214" w:rsidRPr="00BD382E" w:rsidRDefault="00A03214" w:rsidP="00570993">
            <w:pPr>
              <w:autoSpaceDE w:val="0"/>
              <w:autoSpaceDN w:val="0"/>
              <w:adjustRightInd w:val="0"/>
              <w:spacing w:after="0" w:line="320" w:lineRule="atLeast"/>
              <w:ind w:left="60" w:right="60"/>
              <w:rPr>
                <w:rFonts w:ascii="Times New Roman" w:hAnsi="Times New Roman" w:cs="Times New Roman"/>
                <w:color w:val="000000"/>
              </w:rPr>
            </w:pPr>
            <w:r w:rsidRPr="00BD382E">
              <w:rPr>
                <w:rFonts w:ascii="Times New Roman" w:hAnsi="Times New Roman" w:cs="Times New Roman"/>
                <w:color w:val="000000"/>
              </w:rPr>
              <w:t>1</w:t>
            </w:r>
          </w:p>
        </w:tc>
        <w:tc>
          <w:tcPr>
            <w:tcW w:w="1030" w:type="dxa"/>
            <w:tcBorders>
              <w:top w:val="single" w:sz="16" w:space="0" w:color="000000"/>
              <w:left w:val="single" w:sz="16" w:space="0" w:color="000000"/>
              <w:bottom w:val="single" w:sz="16" w:space="0" w:color="000000"/>
            </w:tcBorders>
            <w:shd w:val="clear" w:color="auto" w:fill="FFFFFF"/>
            <w:vAlign w:val="center"/>
          </w:tcPr>
          <w:p w:rsidR="00A03214" w:rsidRPr="00BD382E"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BD382E">
              <w:rPr>
                <w:rFonts w:ascii="Times New Roman" w:hAnsi="Times New Roman" w:cs="Times New Roman"/>
                <w:color w:val="000000"/>
              </w:rPr>
              <w:t>,891</w:t>
            </w:r>
            <w:r w:rsidRPr="00BD382E">
              <w:rPr>
                <w:rFonts w:ascii="Times New Roman" w:hAnsi="Times New Roman" w:cs="Times New Roman"/>
                <w:color w:val="000000"/>
                <w:vertAlign w:val="superscript"/>
              </w:rPr>
              <w:t>a</w:t>
            </w:r>
          </w:p>
        </w:tc>
        <w:tc>
          <w:tcPr>
            <w:tcW w:w="1092" w:type="dxa"/>
            <w:tcBorders>
              <w:top w:val="single" w:sz="16" w:space="0" w:color="000000"/>
              <w:bottom w:val="single" w:sz="16" w:space="0" w:color="000000"/>
            </w:tcBorders>
            <w:shd w:val="clear" w:color="auto" w:fill="FFFFFF"/>
            <w:vAlign w:val="center"/>
          </w:tcPr>
          <w:p w:rsidR="00A03214" w:rsidRPr="00BD382E"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BD382E">
              <w:rPr>
                <w:rFonts w:ascii="Times New Roman" w:hAnsi="Times New Roman" w:cs="Times New Roman"/>
                <w:color w:val="000000"/>
              </w:rPr>
              <w:t>,793</w:t>
            </w:r>
          </w:p>
        </w:tc>
        <w:tc>
          <w:tcPr>
            <w:tcW w:w="1476" w:type="dxa"/>
            <w:tcBorders>
              <w:top w:val="single" w:sz="16" w:space="0" w:color="000000"/>
              <w:bottom w:val="single" w:sz="16" w:space="0" w:color="000000"/>
            </w:tcBorders>
            <w:shd w:val="clear" w:color="auto" w:fill="FFFFFF"/>
            <w:vAlign w:val="center"/>
          </w:tcPr>
          <w:p w:rsidR="00A03214" w:rsidRPr="00BD382E"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BD382E">
              <w:rPr>
                <w:rFonts w:ascii="Times New Roman" w:hAnsi="Times New Roman" w:cs="Times New Roman"/>
                <w:color w:val="000000"/>
              </w:rPr>
              <w:t>,785</w:t>
            </w:r>
          </w:p>
        </w:tc>
        <w:tc>
          <w:tcPr>
            <w:tcW w:w="1476" w:type="dxa"/>
            <w:tcBorders>
              <w:top w:val="single" w:sz="16" w:space="0" w:color="000000"/>
              <w:bottom w:val="single" w:sz="16" w:space="0" w:color="000000"/>
            </w:tcBorders>
            <w:shd w:val="clear" w:color="auto" w:fill="FFFFFF"/>
            <w:vAlign w:val="center"/>
          </w:tcPr>
          <w:p w:rsidR="00A03214" w:rsidRPr="00BD382E"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BD382E">
              <w:rPr>
                <w:rFonts w:ascii="Times New Roman" w:hAnsi="Times New Roman" w:cs="Times New Roman"/>
                <w:color w:val="000000"/>
              </w:rPr>
              <w:t>1,88123</w:t>
            </w:r>
          </w:p>
        </w:tc>
        <w:tc>
          <w:tcPr>
            <w:tcW w:w="1476" w:type="dxa"/>
            <w:tcBorders>
              <w:top w:val="single" w:sz="16" w:space="0" w:color="000000"/>
              <w:bottom w:val="single" w:sz="16" w:space="0" w:color="000000"/>
              <w:right w:val="single" w:sz="16" w:space="0" w:color="000000"/>
            </w:tcBorders>
            <w:shd w:val="clear" w:color="auto" w:fill="FFFFFF"/>
            <w:vAlign w:val="center"/>
          </w:tcPr>
          <w:p w:rsidR="00A03214" w:rsidRPr="00BD382E"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BD382E">
              <w:rPr>
                <w:rFonts w:ascii="Times New Roman" w:hAnsi="Times New Roman" w:cs="Times New Roman"/>
                <w:color w:val="000000"/>
              </w:rPr>
              <w:t>2,158</w:t>
            </w:r>
          </w:p>
        </w:tc>
      </w:tr>
      <w:tr w:rsidR="00A03214" w:rsidRPr="00BD382E" w:rsidTr="00A03214">
        <w:trPr>
          <w:cantSplit/>
        </w:trPr>
        <w:tc>
          <w:tcPr>
            <w:tcW w:w="7348" w:type="dxa"/>
            <w:gridSpan w:val="6"/>
            <w:tcBorders>
              <w:top w:val="nil"/>
              <w:left w:val="nil"/>
              <w:bottom w:val="nil"/>
              <w:right w:val="nil"/>
            </w:tcBorders>
            <w:shd w:val="clear" w:color="auto" w:fill="FFFFFF"/>
          </w:tcPr>
          <w:p w:rsidR="00A03214" w:rsidRPr="00BD382E" w:rsidRDefault="00A03214" w:rsidP="00570993">
            <w:pPr>
              <w:autoSpaceDE w:val="0"/>
              <w:autoSpaceDN w:val="0"/>
              <w:adjustRightInd w:val="0"/>
              <w:spacing w:after="0" w:line="320" w:lineRule="atLeast"/>
              <w:ind w:left="60" w:right="60"/>
              <w:rPr>
                <w:rFonts w:ascii="Times New Roman" w:hAnsi="Times New Roman" w:cs="Times New Roman"/>
                <w:color w:val="000000"/>
              </w:rPr>
            </w:pPr>
            <w:r w:rsidRPr="00BD382E">
              <w:rPr>
                <w:rFonts w:ascii="Times New Roman" w:hAnsi="Times New Roman" w:cs="Times New Roman"/>
                <w:color w:val="000000"/>
              </w:rPr>
              <w:t>a. Predictors: (Constant), x4, x3, x1, x2</w:t>
            </w:r>
          </w:p>
        </w:tc>
      </w:tr>
      <w:tr w:rsidR="00A03214" w:rsidRPr="00BD382E" w:rsidTr="00A03214">
        <w:trPr>
          <w:cantSplit/>
        </w:trPr>
        <w:tc>
          <w:tcPr>
            <w:tcW w:w="7348" w:type="dxa"/>
            <w:gridSpan w:val="6"/>
            <w:tcBorders>
              <w:top w:val="nil"/>
              <w:left w:val="nil"/>
              <w:bottom w:val="nil"/>
              <w:right w:val="nil"/>
            </w:tcBorders>
            <w:shd w:val="clear" w:color="auto" w:fill="FFFFFF"/>
          </w:tcPr>
          <w:p w:rsidR="00A03214" w:rsidRPr="00BD382E" w:rsidRDefault="00A03214" w:rsidP="00C0066F">
            <w:pPr>
              <w:keepNext/>
              <w:autoSpaceDE w:val="0"/>
              <w:autoSpaceDN w:val="0"/>
              <w:adjustRightInd w:val="0"/>
              <w:spacing w:after="0" w:line="320" w:lineRule="atLeast"/>
              <w:ind w:left="60" w:right="60"/>
              <w:rPr>
                <w:rFonts w:ascii="Times New Roman" w:hAnsi="Times New Roman" w:cs="Times New Roman"/>
                <w:color w:val="000000"/>
              </w:rPr>
            </w:pPr>
            <w:r w:rsidRPr="00BD382E">
              <w:rPr>
                <w:rFonts w:ascii="Times New Roman" w:hAnsi="Times New Roman" w:cs="Times New Roman"/>
                <w:color w:val="000000"/>
              </w:rPr>
              <w:t>b. Dependent Variable: y2</w:t>
            </w:r>
          </w:p>
        </w:tc>
      </w:tr>
    </w:tbl>
    <w:p w:rsidR="00262D66" w:rsidRDefault="00262D66" w:rsidP="00C0066F">
      <w:pPr>
        <w:widowControl w:val="0"/>
        <w:tabs>
          <w:tab w:val="left" w:pos="1337"/>
        </w:tabs>
        <w:autoSpaceDE w:val="0"/>
        <w:autoSpaceDN w:val="0"/>
        <w:adjustRightInd w:val="0"/>
        <w:spacing w:before="240" w:after="0" w:line="240" w:lineRule="auto"/>
        <w:jc w:val="both"/>
        <w:rPr>
          <w:rFonts w:ascii="Times New Roman" w:hAnsi="Times New Roman" w:cs="Times New Roman"/>
          <w:b/>
          <w:noProof/>
          <w:sz w:val="24"/>
          <w:szCs w:val="24"/>
        </w:rPr>
      </w:pPr>
      <w:bookmarkStart w:id="55" w:name="_Toc170333768"/>
    </w:p>
    <w:p w:rsidR="00C0066F" w:rsidRDefault="00C0066F" w:rsidP="00C0066F">
      <w:pPr>
        <w:widowControl w:val="0"/>
        <w:tabs>
          <w:tab w:val="left" w:pos="1337"/>
        </w:tabs>
        <w:autoSpaceDE w:val="0"/>
        <w:autoSpaceDN w:val="0"/>
        <w:adjustRightInd w:val="0"/>
        <w:spacing w:before="240" w:after="0" w:line="240" w:lineRule="auto"/>
        <w:jc w:val="both"/>
        <w:rPr>
          <w:rFonts w:ascii="Times New Roman" w:hAnsi="Times New Roman" w:cs="Times New Roman"/>
          <w:b/>
          <w:noProof/>
          <w:sz w:val="24"/>
          <w:szCs w:val="24"/>
        </w:rPr>
      </w:pPr>
      <w:bookmarkStart w:id="56" w:name="_Toc170361398"/>
      <w:bookmarkStart w:id="57" w:name="_Toc171443951"/>
      <w:r w:rsidRPr="00C0066F">
        <w:rPr>
          <w:rFonts w:ascii="Times New Roman" w:hAnsi="Times New Roman" w:cs="Times New Roman"/>
          <w:b/>
          <w:noProof/>
          <w:sz w:val="24"/>
          <w:szCs w:val="24"/>
        </w:rPr>
        <w:t xml:space="preserve">Lampiran </w:t>
      </w:r>
      <w:r w:rsidRPr="00C0066F">
        <w:rPr>
          <w:rFonts w:ascii="Times New Roman" w:hAnsi="Times New Roman" w:cs="Times New Roman"/>
          <w:b/>
          <w:noProof/>
          <w:sz w:val="24"/>
          <w:szCs w:val="24"/>
        </w:rPr>
        <w:fldChar w:fldCharType="begin"/>
      </w:r>
      <w:r w:rsidRPr="00C0066F">
        <w:rPr>
          <w:rFonts w:ascii="Times New Roman" w:hAnsi="Times New Roman" w:cs="Times New Roman"/>
          <w:b/>
          <w:noProof/>
          <w:sz w:val="24"/>
          <w:szCs w:val="24"/>
        </w:rPr>
        <w:instrText xml:space="preserve"> SEQ Lampiran \* ARABIC </w:instrText>
      </w:r>
      <w:r w:rsidRPr="00C0066F">
        <w:rPr>
          <w:rFonts w:ascii="Times New Roman" w:hAnsi="Times New Roman" w:cs="Times New Roman"/>
          <w:b/>
          <w:noProof/>
          <w:sz w:val="24"/>
          <w:szCs w:val="24"/>
        </w:rPr>
        <w:fldChar w:fldCharType="separate"/>
      </w:r>
      <w:r w:rsidR="00A35B8A">
        <w:rPr>
          <w:rFonts w:ascii="Times New Roman" w:hAnsi="Times New Roman" w:cs="Times New Roman"/>
          <w:b/>
          <w:noProof/>
          <w:sz w:val="24"/>
          <w:szCs w:val="24"/>
        </w:rPr>
        <w:t>18</w:t>
      </w:r>
      <w:bookmarkEnd w:id="55"/>
      <w:bookmarkEnd w:id="56"/>
      <w:bookmarkEnd w:id="57"/>
      <w:r w:rsidRPr="00C0066F">
        <w:rPr>
          <w:rFonts w:ascii="Times New Roman" w:hAnsi="Times New Roman" w:cs="Times New Roman"/>
          <w:b/>
          <w:noProof/>
          <w:sz w:val="24"/>
          <w:szCs w:val="24"/>
        </w:rPr>
        <w:fldChar w:fldCharType="end"/>
      </w:r>
    </w:p>
    <w:tbl>
      <w:tblPr>
        <w:tblW w:w="7971" w:type="dxa"/>
        <w:tblInd w:w="4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2"/>
        <w:gridCol w:w="1184"/>
        <w:gridCol w:w="1338"/>
        <w:gridCol w:w="1338"/>
        <w:gridCol w:w="1476"/>
        <w:gridCol w:w="1153"/>
        <w:gridCol w:w="1030"/>
      </w:tblGrid>
      <w:tr w:rsidR="00A03214" w:rsidRPr="00E51D0B" w:rsidTr="00570993">
        <w:trPr>
          <w:cantSplit/>
        </w:trPr>
        <w:tc>
          <w:tcPr>
            <w:tcW w:w="7971" w:type="dxa"/>
            <w:gridSpan w:val="7"/>
            <w:tcBorders>
              <w:top w:val="nil"/>
              <w:left w:val="nil"/>
              <w:bottom w:val="nil"/>
              <w:right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center"/>
              <w:rPr>
                <w:rFonts w:ascii="Times New Roman" w:hAnsi="Times New Roman" w:cs="Times New Roman"/>
                <w:b/>
                <w:bCs/>
                <w:color w:val="000000"/>
              </w:rPr>
            </w:pPr>
          </w:p>
          <w:p w:rsidR="00A03214" w:rsidRPr="00E51D0B"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E51D0B">
              <w:rPr>
                <w:rFonts w:ascii="Times New Roman" w:hAnsi="Times New Roman" w:cs="Times New Roman"/>
                <w:b/>
                <w:bCs/>
                <w:color w:val="000000"/>
              </w:rPr>
              <w:t>Hasil Uji Regresi Linear Berganda</w:t>
            </w:r>
          </w:p>
        </w:tc>
      </w:tr>
      <w:tr w:rsidR="00A03214" w:rsidRPr="00E51D0B" w:rsidTr="00570993">
        <w:trPr>
          <w:cantSplit/>
        </w:trPr>
        <w:tc>
          <w:tcPr>
            <w:tcW w:w="1636" w:type="dxa"/>
            <w:gridSpan w:val="2"/>
            <w:vMerge w:val="restart"/>
            <w:tcBorders>
              <w:top w:val="single" w:sz="16" w:space="0" w:color="000000"/>
              <w:left w:val="single" w:sz="16" w:space="0" w:color="000000"/>
              <w:bottom w:val="nil"/>
              <w:right w:val="nil"/>
            </w:tcBorders>
            <w:shd w:val="clear" w:color="auto" w:fill="FFFFFF"/>
            <w:vAlign w:val="bottom"/>
          </w:tcPr>
          <w:p w:rsidR="00A03214" w:rsidRPr="00E51D0B" w:rsidRDefault="00A03214" w:rsidP="00570993">
            <w:pPr>
              <w:autoSpaceDE w:val="0"/>
              <w:autoSpaceDN w:val="0"/>
              <w:adjustRightInd w:val="0"/>
              <w:spacing w:after="0" w:line="320" w:lineRule="atLeast"/>
              <w:ind w:left="60" w:right="60"/>
              <w:rPr>
                <w:rFonts w:ascii="Times New Roman" w:hAnsi="Times New Roman" w:cs="Times New Roman"/>
                <w:color w:val="000000"/>
              </w:rPr>
            </w:pPr>
            <w:r w:rsidRPr="00E51D0B">
              <w:rPr>
                <w:rFonts w:ascii="Times New Roman" w:hAnsi="Times New Roman" w:cs="Times New Roman"/>
                <w:color w:val="000000"/>
              </w:rPr>
              <w:t>Model</w:t>
            </w:r>
          </w:p>
        </w:tc>
        <w:tc>
          <w:tcPr>
            <w:tcW w:w="2676" w:type="dxa"/>
            <w:gridSpan w:val="2"/>
            <w:tcBorders>
              <w:top w:val="single" w:sz="16" w:space="0" w:color="000000"/>
              <w:left w:val="single" w:sz="16" w:space="0" w:color="000000"/>
            </w:tcBorders>
            <w:shd w:val="clear" w:color="auto" w:fill="FFFFFF"/>
            <w:vAlign w:val="bottom"/>
          </w:tcPr>
          <w:p w:rsidR="00A03214" w:rsidRPr="00E51D0B"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E51D0B">
              <w:rPr>
                <w:rFonts w:ascii="Times New Roman" w:hAnsi="Times New Roman" w:cs="Times New Roman"/>
                <w:color w:val="000000"/>
              </w:rPr>
              <w:t>Unstandardized Coefficients</w:t>
            </w:r>
          </w:p>
        </w:tc>
        <w:tc>
          <w:tcPr>
            <w:tcW w:w="1476" w:type="dxa"/>
            <w:tcBorders>
              <w:top w:val="single" w:sz="16" w:space="0" w:color="000000"/>
            </w:tcBorders>
            <w:shd w:val="clear" w:color="auto" w:fill="FFFFFF"/>
            <w:vAlign w:val="bottom"/>
          </w:tcPr>
          <w:p w:rsidR="00A03214" w:rsidRPr="00E51D0B"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E51D0B">
              <w:rPr>
                <w:rFonts w:ascii="Times New Roman" w:hAnsi="Times New Roman" w:cs="Times New Roman"/>
                <w:color w:val="000000"/>
              </w:rPr>
              <w:t>Standardized Coefficients</w:t>
            </w:r>
          </w:p>
        </w:tc>
        <w:tc>
          <w:tcPr>
            <w:tcW w:w="1153" w:type="dxa"/>
            <w:vMerge w:val="restart"/>
            <w:tcBorders>
              <w:top w:val="single" w:sz="16" w:space="0" w:color="000000"/>
            </w:tcBorders>
            <w:shd w:val="clear" w:color="auto" w:fill="FFFFFF"/>
            <w:vAlign w:val="bottom"/>
          </w:tcPr>
          <w:p w:rsidR="00A03214" w:rsidRPr="00E51D0B"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E51D0B">
              <w:rPr>
                <w:rFonts w:ascii="Times New Roman" w:hAnsi="Times New Roman" w:cs="Times New Roman"/>
                <w:color w:val="000000"/>
              </w:rPr>
              <w:t>t</w:t>
            </w:r>
          </w:p>
        </w:tc>
        <w:tc>
          <w:tcPr>
            <w:tcW w:w="1030" w:type="dxa"/>
            <w:vMerge w:val="restart"/>
            <w:tcBorders>
              <w:top w:val="single" w:sz="16" w:space="0" w:color="000000"/>
              <w:right w:val="single" w:sz="16" w:space="0" w:color="000000"/>
            </w:tcBorders>
            <w:shd w:val="clear" w:color="auto" w:fill="FFFFFF"/>
            <w:vAlign w:val="bottom"/>
          </w:tcPr>
          <w:p w:rsidR="00A03214" w:rsidRPr="00E51D0B"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E51D0B">
              <w:rPr>
                <w:rFonts w:ascii="Times New Roman" w:hAnsi="Times New Roman" w:cs="Times New Roman"/>
                <w:color w:val="000000"/>
              </w:rPr>
              <w:t>Sig.</w:t>
            </w:r>
          </w:p>
        </w:tc>
      </w:tr>
      <w:tr w:rsidR="00A03214" w:rsidRPr="00E51D0B" w:rsidTr="00570993">
        <w:trPr>
          <w:cantSplit/>
        </w:trPr>
        <w:tc>
          <w:tcPr>
            <w:tcW w:w="1636" w:type="dxa"/>
            <w:gridSpan w:val="2"/>
            <w:vMerge/>
            <w:tcBorders>
              <w:top w:val="single" w:sz="16" w:space="0" w:color="000000"/>
              <w:left w:val="single" w:sz="16" w:space="0" w:color="000000"/>
              <w:bottom w:val="nil"/>
              <w:right w:val="nil"/>
            </w:tcBorders>
            <w:shd w:val="clear" w:color="auto" w:fill="FFFFFF"/>
            <w:vAlign w:val="bottom"/>
          </w:tcPr>
          <w:p w:rsidR="00A03214" w:rsidRPr="00E51D0B" w:rsidRDefault="00A03214" w:rsidP="00570993">
            <w:pPr>
              <w:autoSpaceDE w:val="0"/>
              <w:autoSpaceDN w:val="0"/>
              <w:adjustRightInd w:val="0"/>
              <w:spacing w:after="0" w:line="240" w:lineRule="auto"/>
              <w:rPr>
                <w:rFonts w:ascii="Times New Roman" w:hAnsi="Times New Roman" w:cs="Times New Roman"/>
                <w:color w:val="000000"/>
              </w:rPr>
            </w:pPr>
          </w:p>
        </w:tc>
        <w:tc>
          <w:tcPr>
            <w:tcW w:w="1338" w:type="dxa"/>
            <w:tcBorders>
              <w:left w:val="single" w:sz="16" w:space="0" w:color="000000"/>
              <w:bottom w:val="single" w:sz="16" w:space="0" w:color="000000"/>
            </w:tcBorders>
            <w:shd w:val="clear" w:color="auto" w:fill="FFFFFF"/>
            <w:vAlign w:val="bottom"/>
          </w:tcPr>
          <w:p w:rsidR="00A03214" w:rsidRPr="00E51D0B"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E51D0B">
              <w:rPr>
                <w:rFonts w:ascii="Times New Roman" w:hAnsi="Times New Roman" w:cs="Times New Roman"/>
                <w:color w:val="000000"/>
              </w:rPr>
              <w:t>B</w:t>
            </w:r>
          </w:p>
        </w:tc>
        <w:tc>
          <w:tcPr>
            <w:tcW w:w="1338" w:type="dxa"/>
            <w:tcBorders>
              <w:bottom w:val="single" w:sz="16" w:space="0" w:color="000000"/>
            </w:tcBorders>
            <w:shd w:val="clear" w:color="auto" w:fill="FFFFFF"/>
            <w:vAlign w:val="bottom"/>
          </w:tcPr>
          <w:p w:rsidR="00A03214" w:rsidRPr="00E51D0B"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E51D0B">
              <w:rPr>
                <w:rFonts w:ascii="Times New Roman" w:hAnsi="Times New Roman" w:cs="Times New Roman"/>
                <w:color w:val="000000"/>
              </w:rPr>
              <w:t>Std. Error</w:t>
            </w:r>
          </w:p>
        </w:tc>
        <w:tc>
          <w:tcPr>
            <w:tcW w:w="1476" w:type="dxa"/>
            <w:tcBorders>
              <w:bottom w:val="single" w:sz="16" w:space="0" w:color="000000"/>
            </w:tcBorders>
            <w:shd w:val="clear" w:color="auto" w:fill="FFFFFF"/>
            <w:vAlign w:val="bottom"/>
          </w:tcPr>
          <w:p w:rsidR="00A03214" w:rsidRPr="00E51D0B"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E51D0B">
              <w:rPr>
                <w:rFonts w:ascii="Times New Roman" w:hAnsi="Times New Roman" w:cs="Times New Roman"/>
                <w:color w:val="000000"/>
              </w:rPr>
              <w:t>Beta</w:t>
            </w:r>
          </w:p>
        </w:tc>
        <w:tc>
          <w:tcPr>
            <w:tcW w:w="1153" w:type="dxa"/>
            <w:vMerge/>
            <w:tcBorders>
              <w:top w:val="single" w:sz="16" w:space="0" w:color="000000"/>
            </w:tcBorders>
            <w:shd w:val="clear" w:color="auto" w:fill="FFFFFF"/>
            <w:vAlign w:val="bottom"/>
          </w:tcPr>
          <w:p w:rsidR="00A03214" w:rsidRPr="00E51D0B" w:rsidRDefault="00A03214" w:rsidP="00570993">
            <w:pPr>
              <w:autoSpaceDE w:val="0"/>
              <w:autoSpaceDN w:val="0"/>
              <w:adjustRightInd w:val="0"/>
              <w:spacing w:after="0" w:line="240" w:lineRule="auto"/>
              <w:rPr>
                <w:rFonts w:ascii="Times New Roman" w:hAnsi="Times New Roman" w:cs="Times New Roman"/>
                <w:color w:val="000000"/>
              </w:rPr>
            </w:pPr>
          </w:p>
        </w:tc>
        <w:tc>
          <w:tcPr>
            <w:tcW w:w="1030" w:type="dxa"/>
            <w:vMerge/>
            <w:tcBorders>
              <w:top w:val="single" w:sz="16" w:space="0" w:color="000000"/>
              <w:right w:val="single" w:sz="16" w:space="0" w:color="000000"/>
            </w:tcBorders>
            <w:shd w:val="clear" w:color="auto" w:fill="FFFFFF"/>
            <w:vAlign w:val="bottom"/>
          </w:tcPr>
          <w:p w:rsidR="00A03214" w:rsidRPr="00E51D0B" w:rsidRDefault="00A03214" w:rsidP="00570993">
            <w:pPr>
              <w:autoSpaceDE w:val="0"/>
              <w:autoSpaceDN w:val="0"/>
              <w:adjustRightInd w:val="0"/>
              <w:spacing w:after="0" w:line="240" w:lineRule="auto"/>
              <w:rPr>
                <w:rFonts w:ascii="Times New Roman" w:hAnsi="Times New Roman" w:cs="Times New Roman"/>
                <w:color w:val="000000"/>
              </w:rPr>
            </w:pPr>
          </w:p>
        </w:tc>
      </w:tr>
      <w:tr w:rsidR="00A03214" w:rsidRPr="00E51D0B" w:rsidTr="00570993">
        <w:trPr>
          <w:cantSplit/>
        </w:trPr>
        <w:tc>
          <w:tcPr>
            <w:tcW w:w="452" w:type="dxa"/>
            <w:vMerge w:val="restart"/>
            <w:tcBorders>
              <w:top w:val="single" w:sz="16" w:space="0" w:color="000000"/>
              <w:left w:val="single" w:sz="16" w:space="0" w:color="000000"/>
              <w:bottom w:val="single" w:sz="16" w:space="0" w:color="000000"/>
              <w:right w:val="nil"/>
            </w:tcBorders>
            <w:shd w:val="clear" w:color="auto" w:fill="FFFFFF"/>
          </w:tcPr>
          <w:p w:rsidR="00A03214" w:rsidRPr="00E51D0B" w:rsidRDefault="00A03214" w:rsidP="00570993">
            <w:pPr>
              <w:autoSpaceDE w:val="0"/>
              <w:autoSpaceDN w:val="0"/>
              <w:adjustRightInd w:val="0"/>
              <w:spacing w:after="0" w:line="320" w:lineRule="atLeast"/>
              <w:ind w:left="60" w:right="60"/>
              <w:rPr>
                <w:rFonts w:ascii="Times New Roman" w:hAnsi="Times New Roman" w:cs="Times New Roman"/>
                <w:color w:val="000000"/>
              </w:rPr>
            </w:pPr>
            <w:r w:rsidRPr="00E51D0B">
              <w:rPr>
                <w:rFonts w:ascii="Times New Roman" w:hAnsi="Times New Roman" w:cs="Times New Roman"/>
                <w:color w:val="000000"/>
              </w:rPr>
              <w:t>1</w:t>
            </w:r>
          </w:p>
        </w:tc>
        <w:tc>
          <w:tcPr>
            <w:tcW w:w="1184" w:type="dxa"/>
            <w:tcBorders>
              <w:top w:val="single" w:sz="16" w:space="0" w:color="000000"/>
              <w:left w:val="nil"/>
              <w:bottom w:val="nil"/>
              <w:right w:val="single" w:sz="16" w:space="0" w:color="000000"/>
            </w:tcBorders>
            <w:shd w:val="clear" w:color="auto" w:fill="FFFFFF"/>
          </w:tcPr>
          <w:p w:rsidR="00A03214" w:rsidRPr="00E51D0B" w:rsidRDefault="00A03214" w:rsidP="00570993">
            <w:pPr>
              <w:autoSpaceDE w:val="0"/>
              <w:autoSpaceDN w:val="0"/>
              <w:adjustRightInd w:val="0"/>
              <w:spacing w:after="0" w:line="320" w:lineRule="atLeast"/>
              <w:ind w:right="60"/>
              <w:rPr>
                <w:rFonts w:ascii="Times New Roman" w:hAnsi="Times New Roman" w:cs="Times New Roman"/>
                <w:color w:val="000000"/>
              </w:rPr>
            </w:pPr>
            <w:r w:rsidRPr="00E51D0B">
              <w:rPr>
                <w:rFonts w:ascii="Times New Roman" w:hAnsi="Times New Roman" w:cs="Times New Roman"/>
                <w:color w:val="000000"/>
              </w:rPr>
              <w:t>(Constant)</w:t>
            </w:r>
          </w:p>
        </w:tc>
        <w:tc>
          <w:tcPr>
            <w:tcW w:w="1338" w:type="dxa"/>
            <w:tcBorders>
              <w:top w:val="single" w:sz="16" w:space="0" w:color="000000"/>
              <w:left w:val="single" w:sz="16" w:space="0" w:color="000000"/>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-4,336</w:t>
            </w:r>
          </w:p>
        </w:tc>
        <w:tc>
          <w:tcPr>
            <w:tcW w:w="1338" w:type="dxa"/>
            <w:tcBorders>
              <w:top w:val="single" w:sz="16" w:space="0" w:color="000000"/>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,004</w:t>
            </w:r>
          </w:p>
        </w:tc>
        <w:tc>
          <w:tcPr>
            <w:tcW w:w="1476" w:type="dxa"/>
            <w:tcBorders>
              <w:top w:val="single" w:sz="16" w:space="0" w:color="000000"/>
              <w:bottom w:val="nil"/>
            </w:tcBorders>
            <w:shd w:val="clear" w:color="auto" w:fill="FFFFFF"/>
            <w:vAlign w:val="center"/>
          </w:tcPr>
          <w:p w:rsidR="00A03214" w:rsidRPr="00E51D0B" w:rsidRDefault="00A03214" w:rsidP="00570993">
            <w:pPr>
              <w:autoSpaceDE w:val="0"/>
              <w:autoSpaceDN w:val="0"/>
              <w:adjustRightInd w:val="0"/>
              <w:spacing w:after="0" w:line="240" w:lineRule="auto"/>
              <w:rPr>
                <w:rFonts w:ascii="Times New Roman" w:hAnsi="Times New Roman" w:cs="Times New Roman"/>
              </w:rPr>
            </w:pPr>
          </w:p>
        </w:tc>
        <w:tc>
          <w:tcPr>
            <w:tcW w:w="1153" w:type="dxa"/>
            <w:tcBorders>
              <w:top w:val="single" w:sz="16" w:space="0" w:color="000000"/>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-980,014</w:t>
            </w:r>
          </w:p>
        </w:tc>
        <w:tc>
          <w:tcPr>
            <w:tcW w:w="1030" w:type="dxa"/>
            <w:tcBorders>
              <w:top w:val="single" w:sz="16" w:space="0" w:color="000000"/>
              <w:bottom w:val="nil"/>
              <w:right w:val="single" w:sz="16" w:space="0" w:color="000000"/>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,000</w:t>
            </w:r>
          </w:p>
        </w:tc>
      </w:tr>
      <w:tr w:rsidR="00A03214" w:rsidRPr="00E51D0B" w:rsidTr="00570993">
        <w:trPr>
          <w:cantSplit/>
        </w:trPr>
        <w:tc>
          <w:tcPr>
            <w:tcW w:w="452" w:type="dxa"/>
            <w:vMerge/>
            <w:tcBorders>
              <w:top w:val="single" w:sz="16" w:space="0" w:color="000000"/>
              <w:left w:val="single" w:sz="16" w:space="0" w:color="000000"/>
              <w:bottom w:val="single" w:sz="16" w:space="0" w:color="000000"/>
              <w:right w:val="nil"/>
            </w:tcBorders>
            <w:shd w:val="clear" w:color="auto" w:fill="FFFFFF"/>
          </w:tcPr>
          <w:p w:rsidR="00A03214" w:rsidRPr="00E51D0B" w:rsidRDefault="00A03214" w:rsidP="00570993">
            <w:pPr>
              <w:autoSpaceDE w:val="0"/>
              <w:autoSpaceDN w:val="0"/>
              <w:adjustRightInd w:val="0"/>
              <w:spacing w:after="0" w:line="240" w:lineRule="auto"/>
              <w:rPr>
                <w:rFonts w:ascii="Times New Roman" w:hAnsi="Times New Roman" w:cs="Times New Roman"/>
                <w:color w:val="000000"/>
              </w:rPr>
            </w:pPr>
          </w:p>
        </w:tc>
        <w:tc>
          <w:tcPr>
            <w:tcW w:w="1184" w:type="dxa"/>
            <w:tcBorders>
              <w:top w:val="nil"/>
              <w:left w:val="nil"/>
              <w:bottom w:val="nil"/>
              <w:right w:val="single" w:sz="16" w:space="0" w:color="000000"/>
            </w:tcBorders>
            <w:shd w:val="clear" w:color="auto" w:fill="FFFFFF"/>
          </w:tcPr>
          <w:p w:rsidR="00A03214" w:rsidRPr="00E51D0B" w:rsidRDefault="00A03214" w:rsidP="00570993">
            <w:pPr>
              <w:autoSpaceDE w:val="0"/>
              <w:autoSpaceDN w:val="0"/>
              <w:adjustRightInd w:val="0"/>
              <w:spacing w:after="0" w:line="320" w:lineRule="atLeast"/>
              <w:ind w:right="60"/>
              <w:rPr>
                <w:rFonts w:ascii="Times New Roman" w:hAnsi="Times New Roman" w:cs="Times New Roman"/>
                <w:color w:val="000000"/>
              </w:rPr>
            </w:pPr>
            <w:r w:rsidRPr="00E51D0B">
              <w:rPr>
                <w:rFonts w:ascii="Times New Roman" w:hAnsi="Times New Roman" w:cs="Times New Roman"/>
                <w:color w:val="000000"/>
              </w:rPr>
              <w:t>CR</w:t>
            </w:r>
          </w:p>
        </w:tc>
        <w:tc>
          <w:tcPr>
            <w:tcW w:w="1338" w:type="dxa"/>
            <w:tcBorders>
              <w:top w:val="nil"/>
              <w:left w:val="single" w:sz="16" w:space="0" w:color="000000"/>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-4,513</w:t>
            </w:r>
          </w:p>
        </w:tc>
        <w:tc>
          <w:tcPr>
            <w:tcW w:w="1338" w:type="dxa"/>
            <w:tcBorders>
              <w:top w:val="nil"/>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,003</w:t>
            </w:r>
          </w:p>
        </w:tc>
        <w:tc>
          <w:tcPr>
            <w:tcW w:w="1476" w:type="dxa"/>
            <w:tcBorders>
              <w:top w:val="nil"/>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-1,015</w:t>
            </w:r>
          </w:p>
        </w:tc>
        <w:tc>
          <w:tcPr>
            <w:tcW w:w="1153" w:type="dxa"/>
            <w:tcBorders>
              <w:top w:val="nil"/>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-1749,893</w:t>
            </w:r>
          </w:p>
        </w:tc>
        <w:tc>
          <w:tcPr>
            <w:tcW w:w="1030" w:type="dxa"/>
            <w:tcBorders>
              <w:top w:val="nil"/>
              <w:bottom w:val="nil"/>
              <w:right w:val="single" w:sz="16" w:space="0" w:color="000000"/>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,000</w:t>
            </w:r>
          </w:p>
        </w:tc>
      </w:tr>
      <w:tr w:rsidR="00A03214" w:rsidRPr="00E51D0B" w:rsidTr="00570993">
        <w:trPr>
          <w:cantSplit/>
        </w:trPr>
        <w:tc>
          <w:tcPr>
            <w:tcW w:w="452" w:type="dxa"/>
            <w:vMerge/>
            <w:tcBorders>
              <w:top w:val="single" w:sz="16" w:space="0" w:color="000000"/>
              <w:left w:val="single" w:sz="16" w:space="0" w:color="000000"/>
              <w:bottom w:val="single" w:sz="16" w:space="0" w:color="000000"/>
              <w:right w:val="nil"/>
            </w:tcBorders>
            <w:shd w:val="clear" w:color="auto" w:fill="FFFFFF"/>
          </w:tcPr>
          <w:p w:rsidR="00A03214" w:rsidRPr="00E51D0B" w:rsidRDefault="00A03214" w:rsidP="00570993">
            <w:pPr>
              <w:autoSpaceDE w:val="0"/>
              <w:autoSpaceDN w:val="0"/>
              <w:adjustRightInd w:val="0"/>
              <w:spacing w:after="0" w:line="240" w:lineRule="auto"/>
              <w:rPr>
                <w:rFonts w:ascii="Times New Roman" w:hAnsi="Times New Roman" w:cs="Times New Roman"/>
                <w:color w:val="000000"/>
              </w:rPr>
            </w:pPr>
          </w:p>
        </w:tc>
        <w:tc>
          <w:tcPr>
            <w:tcW w:w="1184" w:type="dxa"/>
            <w:tcBorders>
              <w:top w:val="nil"/>
              <w:left w:val="nil"/>
              <w:bottom w:val="nil"/>
              <w:right w:val="single" w:sz="16" w:space="0" w:color="000000"/>
            </w:tcBorders>
            <w:shd w:val="clear" w:color="auto" w:fill="FFFFFF"/>
          </w:tcPr>
          <w:p w:rsidR="00A03214" w:rsidRPr="00E51D0B" w:rsidRDefault="00A03214" w:rsidP="00570993">
            <w:pPr>
              <w:autoSpaceDE w:val="0"/>
              <w:autoSpaceDN w:val="0"/>
              <w:adjustRightInd w:val="0"/>
              <w:spacing w:after="0" w:line="320" w:lineRule="atLeast"/>
              <w:ind w:right="60"/>
              <w:rPr>
                <w:rFonts w:ascii="Times New Roman" w:hAnsi="Times New Roman" w:cs="Times New Roman"/>
                <w:color w:val="000000"/>
              </w:rPr>
            </w:pPr>
            <w:r w:rsidRPr="00E51D0B">
              <w:rPr>
                <w:rFonts w:ascii="Times New Roman" w:hAnsi="Times New Roman" w:cs="Times New Roman"/>
                <w:color w:val="000000"/>
              </w:rPr>
              <w:t>ROA</w:t>
            </w:r>
          </w:p>
        </w:tc>
        <w:tc>
          <w:tcPr>
            <w:tcW w:w="1338" w:type="dxa"/>
            <w:tcBorders>
              <w:top w:val="nil"/>
              <w:left w:val="single" w:sz="16" w:space="0" w:color="000000"/>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5,684</w:t>
            </w:r>
          </w:p>
        </w:tc>
        <w:tc>
          <w:tcPr>
            <w:tcW w:w="1338" w:type="dxa"/>
            <w:tcBorders>
              <w:top w:val="nil"/>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,043</w:t>
            </w:r>
          </w:p>
        </w:tc>
        <w:tc>
          <w:tcPr>
            <w:tcW w:w="1476" w:type="dxa"/>
            <w:tcBorders>
              <w:top w:val="nil"/>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,086</w:t>
            </w:r>
          </w:p>
        </w:tc>
        <w:tc>
          <w:tcPr>
            <w:tcW w:w="1153" w:type="dxa"/>
            <w:tcBorders>
              <w:top w:val="nil"/>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131,351</w:t>
            </w:r>
          </w:p>
        </w:tc>
        <w:tc>
          <w:tcPr>
            <w:tcW w:w="1030" w:type="dxa"/>
            <w:tcBorders>
              <w:top w:val="nil"/>
              <w:bottom w:val="nil"/>
              <w:right w:val="single" w:sz="16" w:space="0" w:color="000000"/>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,000</w:t>
            </w:r>
          </w:p>
        </w:tc>
      </w:tr>
      <w:tr w:rsidR="00A03214" w:rsidRPr="00E51D0B" w:rsidTr="00570993">
        <w:trPr>
          <w:cantSplit/>
        </w:trPr>
        <w:tc>
          <w:tcPr>
            <w:tcW w:w="452" w:type="dxa"/>
            <w:vMerge/>
            <w:tcBorders>
              <w:top w:val="single" w:sz="16" w:space="0" w:color="000000"/>
              <w:left w:val="single" w:sz="16" w:space="0" w:color="000000"/>
              <w:bottom w:val="single" w:sz="16" w:space="0" w:color="000000"/>
              <w:right w:val="nil"/>
            </w:tcBorders>
            <w:shd w:val="clear" w:color="auto" w:fill="FFFFFF"/>
          </w:tcPr>
          <w:p w:rsidR="00A03214" w:rsidRPr="00E51D0B" w:rsidRDefault="00A03214" w:rsidP="00570993">
            <w:pPr>
              <w:autoSpaceDE w:val="0"/>
              <w:autoSpaceDN w:val="0"/>
              <w:adjustRightInd w:val="0"/>
              <w:spacing w:after="0" w:line="240" w:lineRule="auto"/>
              <w:rPr>
                <w:rFonts w:ascii="Times New Roman" w:hAnsi="Times New Roman" w:cs="Times New Roman"/>
                <w:color w:val="000000"/>
              </w:rPr>
            </w:pPr>
          </w:p>
        </w:tc>
        <w:tc>
          <w:tcPr>
            <w:tcW w:w="1184" w:type="dxa"/>
            <w:tcBorders>
              <w:top w:val="nil"/>
              <w:left w:val="nil"/>
              <w:bottom w:val="nil"/>
              <w:right w:val="single" w:sz="16" w:space="0" w:color="000000"/>
            </w:tcBorders>
            <w:shd w:val="clear" w:color="auto" w:fill="FFFFFF"/>
          </w:tcPr>
          <w:p w:rsidR="00A03214" w:rsidRPr="00E51D0B" w:rsidRDefault="00A03214" w:rsidP="00570993">
            <w:pPr>
              <w:autoSpaceDE w:val="0"/>
              <w:autoSpaceDN w:val="0"/>
              <w:adjustRightInd w:val="0"/>
              <w:spacing w:after="0" w:line="320" w:lineRule="atLeast"/>
              <w:ind w:right="60"/>
              <w:rPr>
                <w:rFonts w:ascii="Times New Roman" w:hAnsi="Times New Roman" w:cs="Times New Roman"/>
                <w:color w:val="000000"/>
              </w:rPr>
            </w:pPr>
            <w:r>
              <w:rPr>
                <w:rFonts w:ascii="Times New Roman" w:hAnsi="Times New Roman" w:cs="Times New Roman"/>
                <w:color w:val="000000"/>
              </w:rPr>
              <w:t>DER</w:t>
            </w:r>
          </w:p>
        </w:tc>
        <w:tc>
          <w:tcPr>
            <w:tcW w:w="1338" w:type="dxa"/>
            <w:tcBorders>
              <w:top w:val="nil"/>
              <w:left w:val="single" w:sz="16" w:space="0" w:color="000000"/>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,000</w:t>
            </w:r>
          </w:p>
        </w:tc>
        <w:tc>
          <w:tcPr>
            <w:tcW w:w="1338" w:type="dxa"/>
            <w:tcBorders>
              <w:top w:val="nil"/>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,000</w:t>
            </w:r>
          </w:p>
        </w:tc>
        <w:tc>
          <w:tcPr>
            <w:tcW w:w="1476" w:type="dxa"/>
            <w:tcBorders>
              <w:top w:val="nil"/>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-,007</w:t>
            </w:r>
          </w:p>
        </w:tc>
        <w:tc>
          <w:tcPr>
            <w:tcW w:w="1153" w:type="dxa"/>
            <w:tcBorders>
              <w:top w:val="nil"/>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-11,833</w:t>
            </w:r>
          </w:p>
        </w:tc>
        <w:tc>
          <w:tcPr>
            <w:tcW w:w="1030" w:type="dxa"/>
            <w:tcBorders>
              <w:top w:val="nil"/>
              <w:bottom w:val="nil"/>
              <w:right w:val="single" w:sz="16" w:space="0" w:color="000000"/>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,000</w:t>
            </w:r>
          </w:p>
        </w:tc>
      </w:tr>
      <w:tr w:rsidR="00A03214" w:rsidRPr="00E51D0B" w:rsidTr="00570993">
        <w:trPr>
          <w:cantSplit/>
        </w:trPr>
        <w:tc>
          <w:tcPr>
            <w:tcW w:w="452" w:type="dxa"/>
            <w:vMerge/>
            <w:tcBorders>
              <w:top w:val="single" w:sz="16" w:space="0" w:color="000000"/>
              <w:left w:val="single" w:sz="16" w:space="0" w:color="000000"/>
              <w:bottom w:val="single" w:sz="16" w:space="0" w:color="000000"/>
              <w:right w:val="nil"/>
            </w:tcBorders>
            <w:shd w:val="clear" w:color="auto" w:fill="FFFFFF"/>
          </w:tcPr>
          <w:p w:rsidR="00A03214" w:rsidRPr="00E51D0B" w:rsidRDefault="00A03214" w:rsidP="00570993">
            <w:pPr>
              <w:autoSpaceDE w:val="0"/>
              <w:autoSpaceDN w:val="0"/>
              <w:adjustRightInd w:val="0"/>
              <w:spacing w:after="0" w:line="240" w:lineRule="auto"/>
              <w:rPr>
                <w:rFonts w:ascii="Times New Roman" w:hAnsi="Times New Roman" w:cs="Times New Roman"/>
                <w:color w:val="000000"/>
              </w:rPr>
            </w:pPr>
          </w:p>
        </w:tc>
        <w:tc>
          <w:tcPr>
            <w:tcW w:w="1184" w:type="dxa"/>
            <w:tcBorders>
              <w:top w:val="nil"/>
              <w:left w:val="nil"/>
              <w:bottom w:val="single" w:sz="16" w:space="0" w:color="000000"/>
              <w:right w:val="single" w:sz="16" w:space="0" w:color="000000"/>
            </w:tcBorders>
            <w:shd w:val="clear" w:color="auto" w:fill="FFFFFF"/>
          </w:tcPr>
          <w:p w:rsidR="00A03214" w:rsidRPr="00E51D0B" w:rsidRDefault="00A03214" w:rsidP="00570993">
            <w:pPr>
              <w:autoSpaceDE w:val="0"/>
              <w:autoSpaceDN w:val="0"/>
              <w:adjustRightInd w:val="0"/>
              <w:spacing w:after="0" w:line="320" w:lineRule="atLeast"/>
              <w:ind w:right="60"/>
              <w:rPr>
                <w:rFonts w:ascii="Times New Roman" w:hAnsi="Times New Roman" w:cs="Times New Roman"/>
                <w:color w:val="000000"/>
              </w:rPr>
            </w:pPr>
            <w:r w:rsidRPr="00E51D0B">
              <w:rPr>
                <w:rFonts w:ascii="Times New Roman" w:hAnsi="Times New Roman" w:cs="Times New Roman"/>
                <w:color w:val="000000"/>
              </w:rPr>
              <w:t>OCF</w:t>
            </w:r>
          </w:p>
        </w:tc>
        <w:tc>
          <w:tcPr>
            <w:tcW w:w="1338" w:type="dxa"/>
            <w:tcBorders>
              <w:top w:val="nil"/>
              <w:left w:val="single" w:sz="16" w:space="0" w:color="000000"/>
              <w:bottom w:val="single" w:sz="16" w:space="0" w:color="000000"/>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-,002</w:t>
            </w:r>
          </w:p>
        </w:tc>
        <w:tc>
          <w:tcPr>
            <w:tcW w:w="1338" w:type="dxa"/>
            <w:tcBorders>
              <w:top w:val="nil"/>
              <w:bottom w:val="single" w:sz="16" w:space="0" w:color="000000"/>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,008</w:t>
            </w:r>
          </w:p>
        </w:tc>
        <w:tc>
          <w:tcPr>
            <w:tcW w:w="1476" w:type="dxa"/>
            <w:tcBorders>
              <w:top w:val="nil"/>
              <w:bottom w:val="single" w:sz="16" w:space="0" w:color="000000"/>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,000</w:t>
            </w:r>
          </w:p>
        </w:tc>
        <w:tc>
          <w:tcPr>
            <w:tcW w:w="1153" w:type="dxa"/>
            <w:tcBorders>
              <w:top w:val="nil"/>
              <w:bottom w:val="single" w:sz="16" w:space="0" w:color="000000"/>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-,227</w:t>
            </w:r>
          </w:p>
        </w:tc>
        <w:tc>
          <w:tcPr>
            <w:tcW w:w="1030" w:type="dxa"/>
            <w:tcBorders>
              <w:top w:val="nil"/>
              <w:bottom w:val="single" w:sz="16" w:space="0" w:color="000000"/>
              <w:right w:val="single" w:sz="16" w:space="0" w:color="000000"/>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,821</w:t>
            </w:r>
          </w:p>
        </w:tc>
      </w:tr>
      <w:tr w:rsidR="00A03214" w:rsidRPr="00E51D0B" w:rsidTr="00570993">
        <w:trPr>
          <w:cantSplit/>
        </w:trPr>
        <w:tc>
          <w:tcPr>
            <w:tcW w:w="7971" w:type="dxa"/>
            <w:gridSpan w:val="7"/>
            <w:tcBorders>
              <w:top w:val="nil"/>
              <w:left w:val="nil"/>
              <w:bottom w:val="nil"/>
              <w:right w:val="nil"/>
            </w:tcBorders>
            <w:shd w:val="clear" w:color="auto" w:fill="FFFFFF"/>
          </w:tcPr>
          <w:p w:rsidR="00A03214" w:rsidRPr="00E51D0B" w:rsidRDefault="00A03214" w:rsidP="00C0066F">
            <w:pPr>
              <w:keepNext/>
              <w:autoSpaceDE w:val="0"/>
              <w:autoSpaceDN w:val="0"/>
              <w:adjustRightInd w:val="0"/>
              <w:spacing w:after="0" w:line="320" w:lineRule="atLeast"/>
              <w:ind w:left="60" w:right="60"/>
              <w:rPr>
                <w:rFonts w:ascii="Times New Roman" w:hAnsi="Times New Roman" w:cs="Times New Roman"/>
                <w:color w:val="000000"/>
              </w:rPr>
            </w:pPr>
            <w:r w:rsidRPr="00E51D0B">
              <w:rPr>
                <w:rFonts w:ascii="Times New Roman" w:hAnsi="Times New Roman" w:cs="Times New Roman"/>
                <w:color w:val="000000"/>
              </w:rPr>
              <w:t>a. Dependent Variable: FD</w:t>
            </w:r>
          </w:p>
        </w:tc>
      </w:tr>
    </w:tbl>
    <w:p w:rsidR="00C0066F" w:rsidRDefault="00C0066F" w:rsidP="00A03214">
      <w:pPr>
        <w:widowControl w:val="0"/>
        <w:tabs>
          <w:tab w:val="left" w:pos="1337"/>
        </w:tabs>
        <w:autoSpaceDE w:val="0"/>
        <w:autoSpaceDN w:val="0"/>
        <w:adjustRightInd w:val="0"/>
        <w:spacing w:before="240" w:after="0" w:line="240" w:lineRule="auto"/>
        <w:jc w:val="both"/>
        <w:rPr>
          <w:rFonts w:ascii="Times New Roman" w:hAnsi="Times New Roman" w:cs="Times New Roman"/>
          <w:b/>
          <w:noProof/>
          <w:sz w:val="24"/>
          <w:szCs w:val="24"/>
        </w:rPr>
      </w:pPr>
    </w:p>
    <w:p w:rsidR="00C0066F" w:rsidRDefault="00C0066F" w:rsidP="00A03214">
      <w:pPr>
        <w:widowControl w:val="0"/>
        <w:tabs>
          <w:tab w:val="left" w:pos="1337"/>
        </w:tabs>
        <w:autoSpaceDE w:val="0"/>
        <w:autoSpaceDN w:val="0"/>
        <w:adjustRightInd w:val="0"/>
        <w:spacing w:before="240" w:after="0" w:line="240" w:lineRule="auto"/>
        <w:jc w:val="both"/>
        <w:rPr>
          <w:rFonts w:ascii="Times New Roman" w:hAnsi="Times New Roman" w:cs="Times New Roman"/>
          <w:b/>
          <w:noProof/>
          <w:sz w:val="24"/>
          <w:szCs w:val="24"/>
        </w:rPr>
      </w:pPr>
    </w:p>
    <w:p w:rsidR="00C0066F" w:rsidRDefault="00C0066F" w:rsidP="00A03214">
      <w:pPr>
        <w:widowControl w:val="0"/>
        <w:tabs>
          <w:tab w:val="left" w:pos="1337"/>
        </w:tabs>
        <w:autoSpaceDE w:val="0"/>
        <w:autoSpaceDN w:val="0"/>
        <w:adjustRightInd w:val="0"/>
        <w:spacing w:before="240" w:after="0" w:line="240" w:lineRule="auto"/>
        <w:jc w:val="both"/>
        <w:rPr>
          <w:rFonts w:ascii="Times New Roman" w:hAnsi="Times New Roman" w:cs="Times New Roman"/>
          <w:b/>
          <w:noProof/>
          <w:sz w:val="24"/>
          <w:szCs w:val="24"/>
        </w:rPr>
      </w:pPr>
    </w:p>
    <w:p w:rsidR="00C0066F" w:rsidRPr="007C2874" w:rsidRDefault="00C0066F" w:rsidP="007C2874">
      <w:pPr>
        <w:pStyle w:val="Caption"/>
        <w:rPr>
          <w:rFonts w:ascii="Times New Roman" w:hAnsi="Times New Roman" w:cs="Times New Roman"/>
          <w:bCs w:val="0"/>
          <w:noProof/>
          <w:color w:val="auto"/>
          <w:sz w:val="24"/>
          <w:szCs w:val="24"/>
        </w:rPr>
      </w:pPr>
      <w:bookmarkStart w:id="58" w:name="_Toc170333769"/>
      <w:bookmarkStart w:id="59" w:name="_Toc170361399"/>
      <w:bookmarkStart w:id="60" w:name="_Toc171443952"/>
      <w:r w:rsidRPr="00C0066F">
        <w:rPr>
          <w:rFonts w:ascii="Times New Roman" w:hAnsi="Times New Roman" w:cs="Times New Roman"/>
          <w:bCs w:val="0"/>
          <w:noProof/>
          <w:color w:val="auto"/>
          <w:sz w:val="24"/>
          <w:szCs w:val="24"/>
        </w:rPr>
        <w:t xml:space="preserve">Lampiran </w:t>
      </w:r>
      <w:r w:rsidRPr="00C0066F">
        <w:rPr>
          <w:rFonts w:ascii="Times New Roman" w:hAnsi="Times New Roman" w:cs="Times New Roman"/>
          <w:bCs w:val="0"/>
          <w:noProof/>
          <w:color w:val="auto"/>
          <w:sz w:val="24"/>
          <w:szCs w:val="24"/>
        </w:rPr>
        <w:fldChar w:fldCharType="begin"/>
      </w:r>
      <w:r w:rsidRPr="00C0066F">
        <w:rPr>
          <w:rFonts w:ascii="Times New Roman" w:hAnsi="Times New Roman" w:cs="Times New Roman"/>
          <w:bCs w:val="0"/>
          <w:noProof/>
          <w:color w:val="auto"/>
          <w:sz w:val="24"/>
          <w:szCs w:val="24"/>
        </w:rPr>
        <w:instrText xml:space="preserve"> SEQ Lampiran \* ARABIC </w:instrText>
      </w:r>
      <w:r w:rsidRPr="00C0066F">
        <w:rPr>
          <w:rFonts w:ascii="Times New Roman" w:hAnsi="Times New Roman" w:cs="Times New Roman"/>
          <w:bCs w:val="0"/>
          <w:noProof/>
          <w:color w:val="auto"/>
          <w:sz w:val="24"/>
          <w:szCs w:val="24"/>
        </w:rPr>
        <w:fldChar w:fldCharType="separate"/>
      </w:r>
      <w:r w:rsidR="00A35B8A">
        <w:rPr>
          <w:rFonts w:ascii="Times New Roman" w:hAnsi="Times New Roman" w:cs="Times New Roman"/>
          <w:bCs w:val="0"/>
          <w:noProof/>
          <w:color w:val="auto"/>
          <w:sz w:val="24"/>
          <w:szCs w:val="24"/>
        </w:rPr>
        <w:t>19</w:t>
      </w:r>
      <w:bookmarkEnd w:id="58"/>
      <w:bookmarkEnd w:id="59"/>
      <w:bookmarkEnd w:id="60"/>
      <w:r w:rsidRPr="00C0066F">
        <w:rPr>
          <w:rFonts w:ascii="Times New Roman" w:hAnsi="Times New Roman" w:cs="Times New Roman"/>
          <w:bCs w:val="0"/>
          <w:noProof/>
          <w:color w:val="auto"/>
          <w:sz w:val="24"/>
          <w:szCs w:val="24"/>
        </w:rPr>
        <w:fldChar w:fldCharType="end"/>
      </w:r>
    </w:p>
    <w:tbl>
      <w:tblPr>
        <w:tblW w:w="79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2"/>
        <w:gridCol w:w="1184"/>
        <w:gridCol w:w="1338"/>
        <w:gridCol w:w="1338"/>
        <w:gridCol w:w="1476"/>
        <w:gridCol w:w="1153"/>
        <w:gridCol w:w="1030"/>
      </w:tblGrid>
      <w:tr w:rsidR="00A03214" w:rsidRPr="00E51D0B" w:rsidTr="00A03214">
        <w:trPr>
          <w:cantSplit/>
        </w:trPr>
        <w:tc>
          <w:tcPr>
            <w:tcW w:w="7971" w:type="dxa"/>
            <w:gridSpan w:val="7"/>
            <w:tcBorders>
              <w:top w:val="nil"/>
              <w:left w:val="nil"/>
              <w:bottom w:val="nil"/>
              <w:right w:val="nil"/>
            </w:tcBorders>
            <w:shd w:val="clear" w:color="auto" w:fill="FFFFFF"/>
            <w:vAlign w:val="center"/>
          </w:tcPr>
          <w:p w:rsidR="00A03214" w:rsidRPr="00E51D0B" w:rsidRDefault="004B0806" w:rsidP="00570993">
            <w:pPr>
              <w:autoSpaceDE w:val="0"/>
              <w:autoSpaceDN w:val="0"/>
              <w:adjustRightInd w:val="0"/>
              <w:spacing w:after="0" w:line="320" w:lineRule="atLeast"/>
              <w:ind w:left="60" w:right="60"/>
              <w:jc w:val="center"/>
              <w:rPr>
                <w:rFonts w:ascii="Times New Roman" w:hAnsi="Times New Roman" w:cs="Times New Roman"/>
                <w:color w:val="000000"/>
              </w:rPr>
            </w:pPr>
            <w:r>
              <w:rPr>
                <w:rFonts w:ascii="Times New Roman" w:hAnsi="Times New Roman" w:cs="Times New Roman"/>
                <w:b/>
                <w:bCs/>
                <w:color w:val="000000"/>
              </w:rPr>
              <w:t>Hasil Uji T</w:t>
            </w:r>
          </w:p>
        </w:tc>
      </w:tr>
      <w:tr w:rsidR="00A03214" w:rsidRPr="00E51D0B" w:rsidTr="00A03214">
        <w:trPr>
          <w:cantSplit/>
        </w:trPr>
        <w:tc>
          <w:tcPr>
            <w:tcW w:w="1636" w:type="dxa"/>
            <w:gridSpan w:val="2"/>
            <w:vMerge w:val="restart"/>
            <w:tcBorders>
              <w:top w:val="single" w:sz="16" w:space="0" w:color="000000"/>
              <w:left w:val="single" w:sz="16" w:space="0" w:color="000000"/>
              <w:bottom w:val="nil"/>
              <w:right w:val="nil"/>
            </w:tcBorders>
            <w:shd w:val="clear" w:color="auto" w:fill="FFFFFF"/>
            <w:vAlign w:val="bottom"/>
          </w:tcPr>
          <w:p w:rsidR="00A03214" w:rsidRPr="00E51D0B" w:rsidRDefault="00A03214" w:rsidP="00570993">
            <w:pPr>
              <w:autoSpaceDE w:val="0"/>
              <w:autoSpaceDN w:val="0"/>
              <w:adjustRightInd w:val="0"/>
              <w:spacing w:after="0" w:line="320" w:lineRule="atLeast"/>
              <w:ind w:left="60" w:right="60"/>
              <w:rPr>
                <w:rFonts w:ascii="Times New Roman" w:hAnsi="Times New Roman" w:cs="Times New Roman"/>
                <w:color w:val="000000"/>
              </w:rPr>
            </w:pPr>
            <w:r w:rsidRPr="00E51D0B">
              <w:rPr>
                <w:rFonts w:ascii="Times New Roman" w:hAnsi="Times New Roman" w:cs="Times New Roman"/>
                <w:color w:val="000000"/>
              </w:rPr>
              <w:t>Model</w:t>
            </w:r>
          </w:p>
        </w:tc>
        <w:tc>
          <w:tcPr>
            <w:tcW w:w="2676" w:type="dxa"/>
            <w:gridSpan w:val="2"/>
            <w:tcBorders>
              <w:top w:val="single" w:sz="16" w:space="0" w:color="000000"/>
              <w:left w:val="single" w:sz="16" w:space="0" w:color="000000"/>
            </w:tcBorders>
            <w:shd w:val="clear" w:color="auto" w:fill="FFFFFF"/>
            <w:vAlign w:val="bottom"/>
          </w:tcPr>
          <w:p w:rsidR="00A03214" w:rsidRPr="00E51D0B"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E51D0B">
              <w:rPr>
                <w:rFonts w:ascii="Times New Roman" w:hAnsi="Times New Roman" w:cs="Times New Roman"/>
                <w:color w:val="000000"/>
              </w:rPr>
              <w:t>Unstandardized Coefficients</w:t>
            </w:r>
          </w:p>
        </w:tc>
        <w:tc>
          <w:tcPr>
            <w:tcW w:w="1476" w:type="dxa"/>
            <w:tcBorders>
              <w:top w:val="single" w:sz="16" w:space="0" w:color="000000"/>
            </w:tcBorders>
            <w:shd w:val="clear" w:color="auto" w:fill="FFFFFF"/>
            <w:vAlign w:val="bottom"/>
          </w:tcPr>
          <w:p w:rsidR="00A03214" w:rsidRPr="00E51D0B"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E51D0B">
              <w:rPr>
                <w:rFonts w:ascii="Times New Roman" w:hAnsi="Times New Roman" w:cs="Times New Roman"/>
                <w:color w:val="000000"/>
              </w:rPr>
              <w:t>Standardized Coefficients</w:t>
            </w:r>
          </w:p>
        </w:tc>
        <w:tc>
          <w:tcPr>
            <w:tcW w:w="1153" w:type="dxa"/>
            <w:vMerge w:val="restart"/>
            <w:tcBorders>
              <w:top w:val="single" w:sz="16" w:space="0" w:color="000000"/>
            </w:tcBorders>
            <w:shd w:val="clear" w:color="auto" w:fill="FFFFFF"/>
            <w:vAlign w:val="bottom"/>
          </w:tcPr>
          <w:p w:rsidR="00A03214" w:rsidRPr="00E51D0B"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E51D0B">
              <w:rPr>
                <w:rFonts w:ascii="Times New Roman" w:hAnsi="Times New Roman" w:cs="Times New Roman"/>
                <w:color w:val="000000"/>
              </w:rPr>
              <w:t>t</w:t>
            </w:r>
          </w:p>
        </w:tc>
        <w:tc>
          <w:tcPr>
            <w:tcW w:w="1030" w:type="dxa"/>
            <w:vMerge w:val="restart"/>
            <w:tcBorders>
              <w:top w:val="single" w:sz="16" w:space="0" w:color="000000"/>
              <w:right w:val="single" w:sz="16" w:space="0" w:color="000000"/>
            </w:tcBorders>
            <w:shd w:val="clear" w:color="auto" w:fill="FFFFFF"/>
            <w:vAlign w:val="bottom"/>
          </w:tcPr>
          <w:p w:rsidR="00A03214" w:rsidRPr="00E51D0B"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E51D0B">
              <w:rPr>
                <w:rFonts w:ascii="Times New Roman" w:hAnsi="Times New Roman" w:cs="Times New Roman"/>
                <w:color w:val="000000"/>
              </w:rPr>
              <w:t>Sig.</w:t>
            </w:r>
          </w:p>
        </w:tc>
      </w:tr>
      <w:tr w:rsidR="00A03214" w:rsidRPr="00E51D0B" w:rsidTr="00A03214">
        <w:trPr>
          <w:cantSplit/>
        </w:trPr>
        <w:tc>
          <w:tcPr>
            <w:tcW w:w="1636" w:type="dxa"/>
            <w:gridSpan w:val="2"/>
            <w:vMerge/>
            <w:tcBorders>
              <w:top w:val="single" w:sz="16" w:space="0" w:color="000000"/>
              <w:left w:val="single" w:sz="16" w:space="0" w:color="000000"/>
              <w:bottom w:val="nil"/>
              <w:right w:val="nil"/>
            </w:tcBorders>
            <w:shd w:val="clear" w:color="auto" w:fill="FFFFFF"/>
            <w:vAlign w:val="bottom"/>
          </w:tcPr>
          <w:p w:rsidR="00A03214" w:rsidRPr="00E51D0B" w:rsidRDefault="00A03214" w:rsidP="00570993">
            <w:pPr>
              <w:autoSpaceDE w:val="0"/>
              <w:autoSpaceDN w:val="0"/>
              <w:adjustRightInd w:val="0"/>
              <w:spacing w:after="0" w:line="240" w:lineRule="auto"/>
              <w:rPr>
                <w:rFonts w:ascii="Times New Roman" w:hAnsi="Times New Roman" w:cs="Times New Roman"/>
                <w:color w:val="000000"/>
              </w:rPr>
            </w:pPr>
          </w:p>
        </w:tc>
        <w:tc>
          <w:tcPr>
            <w:tcW w:w="1338" w:type="dxa"/>
            <w:tcBorders>
              <w:left w:val="single" w:sz="16" w:space="0" w:color="000000"/>
              <w:bottom w:val="single" w:sz="16" w:space="0" w:color="000000"/>
            </w:tcBorders>
            <w:shd w:val="clear" w:color="auto" w:fill="FFFFFF"/>
            <w:vAlign w:val="bottom"/>
          </w:tcPr>
          <w:p w:rsidR="00A03214" w:rsidRPr="00E51D0B"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E51D0B">
              <w:rPr>
                <w:rFonts w:ascii="Times New Roman" w:hAnsi="Times New Roman" w:cs="Times New Roman"/>
                <w:color w:val="000000"/>
              </w:rPr>
              <w:t>B</w:t>
            </w:r>
          </w:p>
        </w:tc>
        <w:tc>
          <w:tcPr>
            <w:tcW w:w="1338" w:type="dxa"/>
            <w:tcBorders>
              <w:bottom w:val="single" w:sz="16" w:space="0" w:color="000000"/>
            </w:tcBorders>
            <w:shd w:val="clear" w:color="auto" w:fill="FFFFFF"/>
            <w:vAlign w:val="bottom"/>
          </w:tcPr>
          <w:p w:rsidR="00A03214" w:rsidRPr="00E51D0B"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E51D0B">
              <w:rPr>
                <w:rFonts w:ascii="Times New Roman" w:hAnsi="Times New Roman" w:cs="Times New Roman"/>
                <w:color w:val="000000"/>
              </w:rPr>
              <w:t>Std. Error</w:t>
            </w:r>
          </w:p>
        </w:tc>
        <w:tc>
          <w:tcPr>
            <w:tcW w:w="1476" w:type="dxa"/>
            <w:tcBorders>
              <w:bottom w:val="single" w:sz="16" w:space="0" w:color="000000"/>
            </w:tcBorders>
            <w:shd w:val="clear" w:color="auto" w:fill="FFFFFF"/>
            <w:vAlign w:val="bottom"/>
          </w:tcPr>
          <w:p w:rsidR="00A03214" w:rsidRPr="00E51D0B" w:rsidRDefault="00A03214" w:rsidP="00570993">
            <w:pPr>
              <w:autoSpaceDE w:val="0"/>
              <w:autoSpaceDN w:val="0"/>
              <w:adjustRightInd w:val="0"/>
              <w:spacing w:after="0" w:line="320" w:lineRule="atLeast"/>
              <w:ind w:left="60" w:right="60"/>
              <w:jc w:val="center"/>
              <w:rPr>
                <w:rFonts w:ascii="Times New Roman" w:hAnsi="Times New Roman" w:cs="Times New Roman"/>
                <w:color w:val="000000"/>
              </w:rPr>
            </w:pPr>
            <w:r w:rsidRPr="00E51D0B">
              <w:rPr>
                <w:rFonts w:ascii="Times New Roman" w:hAnsi="Times New Roman" w:cs="Times New Roman"/>
                <w:color w:val="000000"/>
              </w:rPr>
              <w:t>Beta</w:t>
            </w:r>
          </w:p>
        </w:tc>
        <w:tc>
          <w:tcPr>
            <w:tcW w:w="1153" w:type="dxa"/>
            <w:vMerge/>
            <w:tcBorders>
              <w:top w:val="single" w:sz="16" w:space="0" w:color="000000"/>
            </w:tcBorders>
            <w:shd w:val="clear" w:color="auto" w:fill="FFFFFF"/>
            <w:vAlign w:val="bottom"/>
          </w:tcPr>
          <w:p w:rsidR="00A03214" w:rsidRPr="00E51D0B" w:rsidRDefault="00A03214" w:rsidP="00570993">
            <w:pPr>
              <w:autoSpaceDE w:val="0"/>
              <w:autoSpaceDN w:val="0"/>
              <w:adjustRightInd w:val="0"/>
              <w:spacing w:after="0" w:line="240" w:lineRule="auto"/>
              <w:rPr>
                <w:rFonts w:ascii="Times New Roman" w:hAnsi="Times New Roman" w:cs="Times New Roman"/>
                <w:color w:val="000000"/>
              </w:rPr>
            </w:pPr>
          </w:p>
        </w:tc>
        <w:tc>
          <w:tcPr>
            <w:tcW w:w="1030" w:type="dxa"/>
            <w:vMerge/>
            <w:tcBorders>
              <w:top w:val="single" w:sz="16" w:space="0" w:color="000000"/>
              <w:right w:val="single" w:sz="16" w:space="0" w:color="000000"/>
            </w:tcBorders>
            <w:shd w:val="clear" w:color="auto" w:fill="FFFFFF"/>
            <w:vAlign w:val="bottom"/>
          </w:tcPr>
          <w:p w:rsidR="00A03214" w:rsidRPr="00E51D0B" w:rsidRDefault="00A03214" w:rsidP="00570993">
            <w:pPr>
              <w:autoSpaceDE w:val="0"/>
              <w:autoSpaceDN w:val="0"/>
              <w:adjustRightInd w:val="0"/>
              <w:spacing w:after="0" w:line="240" w:lineRule="auto"/>
              <w:rPr>
                <w:rFonts w:ascii="Times New Roman" w:hAnsi="Times New Roman" w:cs="Times New Roman"/>
                <w:color w:val="000000"/>
              </w:rPr>
            </w:pPr>
          </w:p>
        </w:tc>
      </w:tr>
      <w:tr w:rsidR="00A03214" w:rsidRPr="00E51D0B" w:rsidTr="00A03214">
        <w:trPr>
          <w:cantSplit/>
        </w:trPr>
        <w:tc>
          <w:tcPr>
            <w:tcW w:w="452" w:type="dxa"/>
            <w:vMerge w:val="restart"/>
            <w:tcBorders>
              <w:top w:val="single" w:sz="16" w:space="0" w:color="000000"/>
              <w:left w:val="single" w:sz="16" w:space="0" w:color="000000"/>
              <w:bottom w:val="single" w:sz="16" w:space="0" w:color="000000"/>
              <w:right w:val="nil"/>
            </w:tcBorders>
            <w:shd w:val="clear" w:color="auto" w:fill="FFFFFF"/>
          </w:tcPr>
          <w:p w:rsidR="00A03214" w:rsidRPr="00E51D0B" w:rsidRDefault="00A03214" w:rsidP="00570993">
            <w:pPr>
              <w:autoSpaceDE w:val="0"/>
              <w:autoSpaceDN w:val="0"/>
              <w:adjustRightInd w:val="0"/>
              <w:spacing w:after="0" w:line="320" w:lineRule="atLeast"/>
              <w:ind w:left="60" w:right="60"/>
              <w:rPr>
                <w:rFonts w:ascii="Times New Roman" w:hAnsi="Times New Roman" w:cs="Times New Roman"/>
                <w:color w:val="000000"/>
              </w:rPr>
            </w:pPr>
            <w:r w:rsidRPr="00E51D0B">
              <w:rPr>
                <w:rFonts w:ascii="Times New Roman" w:hAnsi="Times New Roman" w:cs="Times New Roman"/>
                <w:color w:val="000000"/>
              </w:rPr>
              <w:t>1</w:t>
            </w:r>
          </w:p>
        </w:tc>
        <w:tc>
          <w:tcPr>
            <w:tcW w:w="1184" w:type="dxa"/>
            <w:tcBorders>
              <w:top w:val="single" w:sz="16" w:space="0" w:color="000000"/>
              <w:left w:val="nil"/>
              <w:bottom w:val="nil"/>
              <w:right w:val="single" w:sz="16" w:space="0" w:color="000000"/>
            </w:tcBorders>
            <w:shd w:val="clear" w:color="auto" w:fill="FFFFFF"/>
          </w:tcPr>
          <w:p w:rsidR="00A03214" w:rsidRPr="00E51D0B" w:rsidRDefault="00A03214" w:rsidP="00570993">
            <w:pPr>
              <w:autoSpaceDE w:val="0"/>
              <w:autoSpaceDN w:val="0"/>
              <w:adjustRightInd w:val="0"/>
              <w:spacing w:after="0" w:line="320" w:lineRule="atLeast"/>
              <w:ind w:right="60"/>
              <w:rPr>
                <w:rFonts w:ascii="Times New Roman" w:hAnsi="Times New Roman" w:cs="Times New Roman"/>
                <w:color w:val="000000"/>
              </w:rPr>
            </w:pPr>
            <w:r w:rsidRPr="00E51D0B">
              <w:rPr>
                <w:rFonts w:ascii="Times New Roman" w:hAnsi="Times New Roman" w:cs="Times New Roman"/>
                <w:color w:val="000000"/>
              </w:rPr>
              <w:t>(Constant)</w:t>
            </w:r>
          </w:p>
        </w:tc>
        <w:tc>
          <w:tcPr>
            <w:tcW w:w="1338" w:type="dxa"/>
            <w:tcBorders>
              <w:top w:val="single" w:sz="16" w:space="0" w:color="000000"/>
              <w:left w:val="single" w:sz="16" w:space="0" w:color="000000"/>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-4,336</w:t>
            </w:r>
          </w:p>
        </w:tc>
        <w:tc>
          <w:tcPr>
            <w:tcW w:w="1338" w:type="dxa"/>
            <w:tcBorders>
              <w:top w:val="single" w:sz="16" w:space="0" w:color="000000"/>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,004</w:t>
            </w:r>
          </w:p>
        </w:tc>
        <w:tc>
          <w:tcPr>
            <w:tcW w:w="1476" w:type="dxa"/>
            <w:tcBorders>
              <w:top w:val="single" w:sz="16" w:space="0" w:color="000000"/>
              <w:bottom w:val="nil"/>
            </w:tcBorders>
            <w:shd w:val="clear" w:color="auto" w:fill="FFFFFF"/>
            <w:vAlign w:val="center"/>
          </w:tcPr>
          <w:p w:rsidR="00A03214" w:rsidRPr="00E51D0B" w:rsidRDefault="00A03214" w:rsidP="00570993">
            <w:pPr>
              <w:autoSpaceDE w:val="0"/>
              <w:autoSpaceDN w:val="0"/>
              <w:adjustRightInd w:val="0"/>
              <w:spacing w:after="0" w:line="240" w:lineRule="auto"/>
              <w:rPr>
                <w:rFonts w:ascii="Times New Roman" w:hAnsi="Times New Roman" w:cs="Times New Roman"/>
              </w:rPr>
            </w:pPr>
          </w:p>
        </w:tc>
        <w:tc>
          <w:tcPr>
            <w:tcW w:w="1153" w:type="dxa"/>
            <w:tcBorders>
              <w:top w:val="single" w:sz="16" w:space="0" w:color="000000"/>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-980,014</w:t>
            </w:r>
          </w:p>
        </w:tc>
        <w:tc>
          <w:tcPr>
            <w:tcW w:w="1030" w:type="dxa"/>
            <w:tcBorders>
              <w:top w:val="single" w:sz="16" w:space="0" w:color="000000"/>
              <w:bottom w:val="nil"/>
              <w:right w:val="single" w:sz="16" w:space="0" w:color="000000"/>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,000</w:t>
            </w:r>
          </w:p>
        </w:tc>
      </w:tr>
      <w:tr w:rsidR="00A03214" w:rsidRPr="00E51D0B" w:rsidTr="00A03214">
        <w:trPr>
          <w:cantSplit/>
        </w:trPr>
        <w:tc>
          <w:tcPr>
            <w:tcW w:w="452" w:type="dxa"/>
            <w:vMerge/>
            <w:tcBorders>
              <w:top w:val="single" w:sz="16" w:space="0" w:color="000000"/>
              <w:left w:val="single" w:sz="16" w:space="0" w:color="000000"/>
              <w:bottom w:val="single" w:sz="16" w:space="0" w:color="000000"/>
              <w:right w:val="nil"/>
            </w:tcBorders>
            <w:shd w:val="clear" w:color="auto" w:fill="FFFFFF"/>
          </w:tcPr>
          <w:p w:rsidR="00A03214" w:rsidRPr="00E51D0B" w:rsidRDefault="00A03214" w:rsidP="00570993">
            <w:pPr>
              <w:autoSpaceDE w:val="0"/>
              <w:autoSpaceDN w:val="0"/>
              <w:adjustRightInd w:val="0"/>
              <w:spacing w:after="0" w:line="240" w:lineRule="auto"/>
              <w:rPr>
                <w:rFonts w:ascii="Times New Roman" w:hAnsi="Times New Roman" w:cs="Times New Roman"/>
                <w:color w:val="000000"/>
              </w:rPr>
            </w:pPr>
          </w:p>
        </w:tc>
        <w:tc>
          <w:tcPr>
            <w:tcW w:w="1184" w:type="dxa"/>
            <w:tcBorders>
              <w:top w:val="nil"/>
              <w:left w:val="nil"/>
              <w:bottom w:val="nil"/>
              <w:right w:val="single" w:sz="16" w:space="0" w:color="000000"/>
            </w:tcBorders>
            <w:shd w:val="clear" w:color="auto" w:fill="FFFFFF"/>
          </w:tcPr>
          <w:p w:rsidR="00A03214" w:rsidRPr="00E51D0B" w:rsidRDefault="00A03214" w:rsidP="00570993">
            <w:pPr>
              <w:autoSpaceDE w:val="0"/>
              <w:autoSpaceDN w:val="0"/>
              <w:adjustRightInd w:val="0"/>
              <w:spacing w:after="0" w:line="320" w:lineRule="atLeast"/>
              <w:ind w:right="60"/>
              <w:rPr>
                <w:rFonts w:ascii="Times New Roman" w:hAnsi="Times New Roman" w:cs="Times New Roman"/>
                <w:color w:val="000000"/>
              </w:rPr>
            </w:pPr>
            <w:r w:rsidRPr="00E51D0B">
              <w:rPr>
                <w:rFonts w:ascii="Times New Roman" w:hAnsi="Times New Roman" w:cs="Times New Roman"/>
                <w:color w:val="000000"/>
              </w:rPr>
              <w:t>CR</w:t>
            </w:r>
          </w:p>
        </w:tc>
        <w:tc>
          <w:tcPr>
            <w:tcW w:w="1338" w:type="dxa"/>
            <w:tcBorders>
              <w:top w:val="nil"/>
              <w:left w:val="single" w:sz="16" w:space="0" w:color="000000"/>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-4,513</w:t>
            </w:r>
          </w:p>
        </w:tc>
        <w:tc>
          <w:tcPr>
            <w:tcW w:w="1338" w:type="dxa"/>
            <w:tcBorders>
              <w:top w:val="nil"/>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,003</w:t>
            </w:r>
          </w:p>
        </w:tc>
        <w:tc>
          <w:tcPr>
            <w:tcW w:w="1476" w:type="dxa"/>
            <w:tcBorders>
              <w:top w:val="nil"/>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-1,015</w:t>
            </w:r>
          </w:p>
        </w:tc>
        <w:tc>
          <w:tcPr>
            <w:tcW w:w="1153" w:type="dxa"/>
            <w:tcBorders>
              <w:top w:val="nil"/>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-1749,893</w:t>
            </w:r>
          </w:p>
        </w:tc>
        <w:tc>
          <w:tcPr>
            <w:tcW w:w="1030" w:type="dxa"/>
            <w:tcBorders>
              <w:top w:val="nil"/>
              <w:bottom w:val="nil"/>
              <w:right w:val="single" w:sz="16" w:space="0" w:color="000000"/>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,000</w:t>
            </w:r>
          </w:p>
        </w:tc>
      </w:tr>
      <w:tr w:rsidR="00A03214" w:rsidRPr="00E51D0B" w:rsidTr="00A03214">
        <w:trPr>
          <w:cantSplit/>
        </w:trPr>
        <w:tc>
          <w:tcPr>
            <w:tcW w:w="452" w:type="dxa"/>
            <w:vMerge/>
            <w:tcBorders>
              <w:top w:val="single" w:sz="16" w:space="0" w:color="000000"/>
              <w:left w:val="single" w:sz="16" w:space="0" w:color="000000"/>
              <w:bottom w:val="single" w:sz="16" w:space="0" w:color="000000"/>
              <w:right w:val="nil"/>
            </w:tcBorders>
            <w:shd w:val="clear" w:color="auto" w:fill="FFFFFF"/>
          </w:tcPr>
          <w:p w:rsidR="00A03214" w:rsidRPr="00E51D0B" w:rsidRDefault="00A03214" w:rsidP="00570993">
            <w:pPr>
              <w:autoSpaceDE w:val="0"/>
              <w:autoSpaceDN w:val="0"/>
              <w:adjustRightInd w:val="0"/>
              <w:spacing w:after="0" w:line="240" w:lineRule="auto"/>
              <w:rPr>
                <w:rFonts w:ascii="Times New Roman" w:hAnsi="Times New Roman" w:cs="Times New Roman"/>
                <w:color w:val="000000"/>
              </w:rPr>
            </w:pPr>
          </w:p>
        </w:tc>
        <w:tc>
          <w:tcPr>
            <w:tcW w:w="1184" w:type="dxa"/>
            <w:tcBorders>
              <w:top w:val="nil"/>
              <w:left w:val="nil"/>
              <w:bottom w:val="nil"/>
              <w:right w:val="single" w:sz="16" w:space="0" w:color="000000"/>
            </w:tcBorders>
            <w:shd w:val="clear" w:color="auto" w:fill="FFFFFF"/>
          </w:tcPr>
          <w:p w:rsidR="00A03214" w:rsidRPr="00E51D0B" w:rsidRDefault="00A03214" w:rsidP="00570993">
            <w:pPr>
              <w:autoSpaceDE w:val="0"/>
              <w:autoSpaceDN w:val="0"/>
              <w:adjustRightInd w:val="0"/>
              <w:spacing w:after="0" w:line="320" w:lineRule="atLeast"/>
              <w:ind w:right="60"/>
              <w:rPr>
                <w:rFonts w:ascii="Times New Roman" w:hAnsi="Times New Roman" w:cs="Times New Roman"/>
                <w:color w:val="000000"/>
              </w:rPr>
            </w:pPr>
            <w:r w:rsidRPr="00E51D0B">
              <w:rPr>
                <w:rFonts w:ascii="Times New Roman" w:hAnsi="Times New Roman" w:cs="Times New Roman"/>
                <w:color w:val="000000"/>
              </w:rPr>
              <w:t>ROA</w:t>
            </w:r>
          </w:p>
        </w:tc>
        <w:tc>
          <w:tcPr>
            <w:tcW w:w="1338" w:type="dxa"/>
            <w:tcBorders>
              <w:top w:val="nil"/>
              <w:left w:val="single" w:sz="16" w:space="0" w:color="000000"/>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5,684</w:t>
            </w:r>
          </w:p>
        </w:tc>
        <w:tc>
          <w:tcPr>
            <w:tcW w:w="1338" w:type="dxa"/>
            <w:tcBorders>
              <w:top w:val="nil"/>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,043</w:t>
            </w:r>
          </w:p>
        </w:tc>
        <w:tc>
          <w:tcPr>
            <w:tcW w:w="1476" w:type="dxa"/>
            <w:tcBorders>
              <w:top w:val="nil"/>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,086</w:t>
            </w:r>
          </w:p>
        </w:tc>
        <w:tc>
          <w:tcPr>
            <w:tcW w:w="1153" w:type="dxa"/>
            <w:tcBorders>
              <w:top w:val="nil"/>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131,351</w:t>
            </w:r>
          </w:p>
        </w:tc>
        <w:tc>
          <w:tcPr>
            <w:tcW w:w="1030" w:type="dxa"/>
            <w:tcBorders>
              <w:top w:val="nil"/>
              <w:bottom w:val="nil"/>
              <w:right w:val="single" w:sz="16" w:space="0" w:color="000000"/>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,000</w:t>
            </w:r>
          </w:p>
        </w:tc>
      </w:tr>
      <w:tr w:rsidR="00A03214" w:rsidRPr="00E51D0B" w:rsidTr="00A03214">
        <w:trPr>
          <w:cantSplit/>
        </w:trPr>
        <w:tc>
          <w:tcPr>
            <w:tcW w:w="452" w:type="dxa"/>
            <w:vMerge/>
            <w:tcBorders>
              <w:top w:val="single" w:sz="16" w:space="0" w:color="000000"/>
              <w:left w:val="single" w:sz="16" w:space="0" w:color="000000"/>
              <w:bottom w:val="single" w:sz="16" w:space="0" w:color="000000"/>
              <w:right w:val="nil"/>
            </w:tcBorders>
            <w:shd w:val="clear" w:color="auto" w:fill="FFFFFF"/>
          </w:tcPr>
          <w:p w:rsidR="00A03214" w:rsidRPr="00E51D0B" w:rsidRDefault="00A03214" w:rsidP="00570993">
            <w:pPr>
              <w:autoSpaceDE w:val="0"/>
              <w:autoSpaceDN w:val="0"/>
              <w:adjustRightInd w:val="0"/>
              <w:spacing w:after="0" w:line="240" w:lineRule="auto"/>
              <w:rPr>
                <w:rFonts w:ascii="Times New Roman" w:hAnsi="Times New Roman" w:cs="Times New Roman"/>
                <w:color w:val="000000"/>
              </w:rPr>
            </w:pPr>
          </w:p>
        </w:tc>
        <w:tc>
          <w:tcPr>
            <w:tcW w:w="1184" w:type="dxa"/>
            <w:tcBorders>
              <w:top w:val="nil"/>
              <w:left w:val="nil"/>
              <w:bottom w:val="nil"/>
              <w:right w:val="single" w:sz="16" w:space="0" w:color="000000"/>
            </w:tcBorders>
            <w:shd w:val="clear" w:color="auto" w:fill="FFFFFF"/>
          </w:tcPr>
          <w:p w:rsidR="00A03214" w:rsidRPr="00E51D0B" w:rsidRDefault="00A03214" w:rsidP="00570993">
            <w:pPr>
              <w:autoSpaceDE w:val="0"/>
              <w:autoSpaceDN w:val="0"/>
              <w:adjustRightInd w:val="0"/>
              <w:spacing w:after="0" w:line="320" w:lineRule="atLeast"/>
              <w:ind w:right="60"/>
              <w:rPr>
                <w:rFonts w:ascii="Times New Roman" w:hAnsi="Times New Roman" w:cs="Times New Roman"/>
                <w:color w:val="000000"/>
              </w:rPr>
            </w:pPr>
            <w:r>
              <w:rPr>
                <w:rFonts w:ascii="Times New Roman" w:hAnsi="Times New Roman" w:cs="Times New Roman"/>
                <w:color w:val="000000"/>
              </w:rPr>
              <w:t>DER</w:t>
            </w:r>
          </w:p>
        </w:tc>
        <w:tc>
          <w:tcPr>
            <w:tcW w:w="1338" w:type="dxa"/>
            <w:tcBorders>
              <w:top w:val="nil"/>
              <w:left w:val="single" w:sz="16" w:space="0" w:color="000000"/>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,000</w:t>
            </w:r>
          </w:p>
        </w:tc>
        <w:tc>
          <w:tcPr>
            <w:tcW w:w="1338" w:type="dxa"/>
            <w:tcBorders>
              <w:top w:val="nil"/>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,000</w:t>
            </w:r>
          </w:p>
        </w:tc>
        <w:tc>
          <w:tcPr>
            <w:tcW w:w="1476" w:type="dxa"/>
            <w:tcBorders>
              <w:top w:val="nil"/>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-,007</w:t>
            </w:r>
          </w:p>
        </w:tc>
        <w:tc>
          <w:tcPr>
            <w:tcW w:w="1153" w:type="dxa"/>
            <w:tcBorders>
              <w:top w:val="nil"/>
              <w:bottom w:val="nil"/>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-11,833</w:t>
            </w:r>
          </w:p>
        </w:tc>
        <w:tc>
          <w:tcPr>
            <w:tcW w:w="1030" w:type="dxa"/>
            <w:tcBorders>
              <w:top w:val="nil"/>
              <w:bottom w:val="nil"/>
              <w:right w:val="single" w:sz="16" w:space="0" w:color="000000"/>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,000</w:t>
            </w:r>
          </w:p>
        </w:tc>
      </w:tr>
      <w:tr w:rsidR="00A03214" w:rsidRPr="00E51D0B" w:rsidTr="00A03214">
        <w:trPr>
          <w:cantSplit/>
        </w:trPr>
        <w:tc>
          <w:tcPr>
            <w:tcW w:w="452" w:type="dxa"/>
            <w:vMerge/>
            <w:tcBorders>
              <w:top w:val="single" w:sz="16" w:space="0" w:color="000000"/>
              <w:left w:val="single" w:sz="16" w:space="0" w:color="000000"/>
              <w:bottom w:val="single" w:sz="16" w:space="0" w:color="000000"/>
              <w:right w:val="nil"/>
            </w:tcBorders>
            <w:shd w:val="clear" w:color="auto" w:fill="FFFFFF"/>
          </w:tcPr>
          <w:p w:rsidR="00A03214" w:rsidRPr="00E51D0B" w:rsidRDefault="00A03214" w:rsidP="00570993">
            <w:pPr>
              <w:autoSpaceDE w:val="0"/>
              <w:autoSpaceDN w:val="0"/>
              <w:adjustRightInd w:val="0"/>
              <w:spacing w:after="0" w:line="240" w:lineRule="auto"/>
              <w:rPr>
                <w:rFonts w:ascii="Times New Roman" w:hAnsi="Times New Roman" w:cs="Times New Roman"/>
                <w:color w:val="000000"/>
              </w:rPr>
            </w:pPr>
          </w:p>
        </w:tc>
        <w:tc>
          <w:tcPr>
            <w:tcW w:w="1184" w:type="dxa"/>
            <w:tcBorders>
              <w:top w:val="nil"/>
              <w:left w:val="nil"/>
              <w:bottom w:val="single" w:sz="16" w:space="0" w:color="000000"/>
              <w:right w:val="single" w:sz="16" w:space="0" w:color="000000"/>
            </w:tcBorders>
            <w:shd w:val="clear" w:color="auto" w:fill="FFFFFF"/>
          </w:tcPr>
          <w:p w:rsidR="00A03214" w:rsidRPr="00E51D0B" w:rsidRDefault="00A03214" w:rsidP="00570993">
            <w:pPr>
              <w:autoSpaceDE w:val="0"/>
              <w:autoSpaceDN w:val="0"/>
              <w:adjustRightInd w:val="0"/>
              <w:spacing w:after="0" w:line="320" w:lineRule="atLeast"/>
              <w:ind w:right="60"/>
              <w:rPr>
                <w:rFonts w:ascii="Times New Roman" w:hAnsi="Times New Roman" w:cs="Times New Roman"/>
                <w:color w:val="000000"/>
              </w:rPr>
            </w:pPr>
            <w:r w:rsidRPr="00E51D0B">
              <w:rPr>
                <w:rFonts w:ascii="Times New Roman" w:hAnsi="Times New Roman" w:cs="Times New Roman"/>
                <w:color w:val="000000"/>
              </w:rPr>
              <w:t>OCF</w:t>
            </w:r>
          </w:p>
        </w:tc>
        <w:tc>
          <w:tcPr>
            <w:tcW w:w="1338" w:type="dxa"/>
            <w:tcBorders>
              <w:top w:val="nil"/>
              <w:left w:val="single" w:sz="16" w:space="0" w:color="000000"/>
              <w:bottom w:val="single" w:sz="16" w:space="0" w:color="000000"/>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-,002</w:t>
            </w:r>
          </w:p>
        </w:tc>
        <w:tc>
          <w:tcPr>
            <w:tcW w:w="1338" w:type="dxa"/>
            <w:tcBorders>
              <w:top w:val="nil"/>
              <w:bottom w:val="single" w:sz="16" w:space="0" w:color="000000"/>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,008</w:t>
            </w:r>
          </w:p>
        </w:tc>
        <w:tc>
          <w:tcPr>
            <w:tcW w:w="1476" w:type="dxa"/>
            <w:tcBorders>
              <w:top w:val="nil"/>
              <w:bottom w:val="single" w:sz="16" w:space="0" w:color="000000"/>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,000</w:t>
            </w:r>
          </w:p>
        </w:tc>
        <w:tc>
          <w:tcPr>
            <w:tcW w:w="1153" w:type="dxa"/>
            <w:tcBorders>
              <w:top w:val="nil"/>
              <w:bottom w:val="single" w:sz="16" w:space="0" w:color="000000"/>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-,227</w:t>
            </w:r>
          </w:p>
        </w:tc>
        <w:tc>
          <w:tcPr>
            <w:tcW w:w="1030" w:type="dxa"/>
            <w:tcBorders>
              <w:top w:val="nil"/>
              <w:bottom w:val="single" w:sz="16" w:space="0" w:color="000000"/>
              <w:right w:val="single" w:sz="16" w:space="0" w:color="000000"/>
            </w:tcBorders>
            <w:shd w:val="clear" w:color="auto" w:fill="FFFFFF"/>
            <w:vAlign w:val="center"/>
          </w:tcPr>
          <w:p w:rsidR="00A03214" w:rsidRPr="00E51D0B" w:rsidRDefault="00A03214" w:rsidP="00570993">
            <w:pPr>
              <w:autoSpaceDE w:val="0"/>
              <w:autoSpaceDN w:val="0"/>
              <w:adjustRightInd w:val="0"/>
              <w:spacing w:after="0" w:line="320" w:lineRule="atLeast"/>
              <w:ind w:left="60" w:right="60"/>
              <w:jc w:val="right"/>
              <w:rPr>
                <w:rFonts w:ascii="Times New Roman" w:hAnsi="Times New Roman" w:cs="Times New Roman"/>
                <w:color w:val="000000"/>
              </w:rPr>
            </w:pPr>
            <w:r w:rsidRPr="00E51D0B">
              <w:rPr>
                <w:rFonts w:ascii="Times New Roman" w:hAnsi="Times New Roman" w:cs="Times New Roman"/>
                <w:color w:val="000000"/>
              </w:rPr>
              <w:t>,821</w:t>
            </w:r>
          </w:p>
        </w:tc>
      </w:tr>
      <w:tr w:rsidR="00A03214" w:rsidRPr="00E51D0B" w:rsidTr="00A03214">
        <w:trPr>
          <w:cantSplit/>
        </w:trPr>
        <w:tc>
          <w:tcPr>
            <w:tcW w:w="7971" w:type="dxa"/>
            <w:gridSpan w:val="7"/>
            <w:tcBorders>
              <w:top w:val="nil"/>
              <w:left w:val="nil"/>
              <w:bottom w:val="nil"/>
              <w:right w:val="nil"/>
            </w:tcBorders>
            <w:shd w:val="clear" w:color="auto" w:fill="FFFFFF"/>
          </w:tcPr>
          <w:p w:rsidR="00A03214" w:rsidRPr="00E51D0B" w:rsidRDefault="00A03214" w:rsidP="00C0066F">
            <w:pPr>
              <w:keepNext/>
              <w:autoSpaceDE w:val="0"/>
              <w:autoSpaceDN w:val="0"/>
              <w:adjustRightInd w:val="0"/>
              <w:spacing w:after="0" w:line="320" w:lineRule="atLeast"/>
              <w:ind w:left="60" w:right="60"/>
              <w:rPr>
                <w:rFonts w:ascii="Times New Roman" w:hAnsi="Times New Roman" w:cs="Times New Roman"/>
                <w:color w:val="000000"/>
              </w:rPr>
            </w:pPr>
            <w:r w:rsidRPr="00E51D0B">
              <w:rPr>
                <w:rFonts w:ascii="Times New Roman" w:hAnsi="Times New Roman" w:cs="Times New Roman"/>
                <w:color w:val="000000"/>
              </w:rPr>
              <w:t>a. Dependent Variable: FD</w:t>
            </w:r>
          </w:p>
        </w:tc>
      </w:tr>
    </w:tbl>
    <w:p w:rsidR="00A03214" w:rsidRDefault="00A03214" w:rsidP="00C0066F">
      <w:pPr>
        <w:widowControl w:val="0"/>
        <w:tabs>
          <w:tab w:val="left" w:pos="1337"/>
        </w:tabs>
        <w:autoSpaceDE w:val="0"/>
        <w:autoSpaceDN w:val="0"/>
        <w:adjustRightInd w:val="0"/>
        <w:spacing w:before="240" w:after="0" w:line="240" w:lineRule="auto"/>
        <w:jc w:val="both"/>
        <w:rPr>
          <w:rFonts w:ascii="Times New Roman" w:hAnsi="Times New Roman" w:cs="Times New Roman"/>
          <w:b/>
          <w:noProof/>
          <w:sz w:val="24"/>
          <w:szCs w:val="24"/>
        </w:rPr>
      </w:pPr>
    </w:p>
    <w:tbl>
      <w:tblPr>
        <w:tblpPr w:leftFromText="180" w:rightFromText="180" w:vertAnchor="text" w:horzAnchor="margin" w:tblpXSpec="center" w:tblpY="633"/>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7C2874" w:rsidRPr="002956AB" w:rsidTr="0015516E">
        <w:trPr>
          <w:cantSplit/>
        </w:trPr>
        <w:tc>
          <w:tcPr>
            <w:tcW w:w="5872" w:type="dxa"/>
            <w:gridSpan w:val="5"/>
            <w:tcBorders>
              <w:top w:val="nil"/>
              <w:left w:val="nil"/>
              <w:bottom w:val="nil"/>
              <w:right w:val="nil"/>
            </w:tcBorders>
            <w:shd w:val="clear" w:color="auto" w:fill="FFFFFF"/>
            <w:vAlign w:val="center"/>
          </w:tcPr>
          <w:p w:rsidR="007C2874" w:rsidRPr="002956AB" w:rsidRDefault="007C2874" w:rsidP="0015516E">
            <w:pPr>
              <w:autoSpaceDE w:val="0"/>
              <w:autoSpaceDN w:val="0"/>
              <w:adjustRightInd w:val="0"/>
              <w:spacing w:after="0" w:line="320" w:lineRule="atLeast"/>
              <w:ind w:left="60" w:right="60"/>
              <w:jc w:val="center"/>
              <w:rPr>
                <w:rFonts w:ascii="Times New Roman" w:hAnsi="Times New Roman" w:cs="Times New Roman"/>
                <w:color w:val="000000"/>
              </w:rPr>
            </w:pPr>
            <w:r w:rsidRPr="002956AB">
              <w:rPr>
                <w:rFonts w:ascii="Times New Roman" w:hAnsi="Times New Roman" w:cs="Times New Roman"/>
                <w:b/>
                <w:bCs/>
                <w:color w:val="000000"/>
              </w:rPr>
              <w:t>Hasil Uji Koefisien Determinasi</w:t>
            </w:r>
          </w:p>
        </w:tc>
      </w:tr>
      <w:tr w:rsidR="007C2874" w:rsidRPr="002956AB" w:rsidTr="0015516E">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C2874" w:rsidRPr="002956AB" w:rsidRDefault="007C2874" w:rsidP="0015516E">
            <w:pPr>
              <w:autoSpaceDE w:val="0"/>
              <w:autoSpaceDN w:val="0"/>
              <w:adjustRightInd w:val="0"/>
              <w:spacing w:after="0" w:line="320" w:lineRule="atLeast"/>
              <w:ind w:left="60" w:right="60"/>
              <w:rPr>
                <w:rFonts w:ascii="Times New Roman" w:hAnsi="Times New Roman" w:cs="Times New Roman"/>
                <w:color w:val="000000"/>
              </w:rPr>
            </w:pPr>
            <w:r w:rsidRPr="002956AB">
              <w:rPr>
                <w:rFonts w:ascii="Times New Roman" w:hAnsi="Times New Roman" w:cs="Times New Roman"/>
                <w:color w:val="000000"/>
              </w:rPr>
              <w:t>Model</w:t>
            </w:r>
          </w:p>
        </w:tc>
        <w:tc>
          <w:tcPr>
            <w:tcW w:w="1030" w:type="dxa"/>
            <w:tcBorders>
              <w:top w:val="single" w:sz="16" w:space="0" w:color="000000"/>
              <w:left w:val="single" w:sz="16" w:space="0" w:color="000000"/>
              <w:bottom w:val="single" w:sz="16" w:space="0" w:color="000000"/>
            </w:tcBorders>
            <w:shd w:val="clear" w:color="auto" w:fill="FFFFFF"/>
            <w:vAlign w:val="bottom"/>
          </w:tcPr>
          <w:p w:rsidR="007C2874" w:rsidRPr="002956AB" w:rsidRDefault="007C2874" w:rsidP="0015516E">
            <w:pPr>
              <w:autoSpaceDE w:val="0"/>
              <w:autoSpaceDN w:val="0"/>
              <w:adjustRightInd w:val="0"/>
              <w:spacing w:after="0" w:line="320" w:lineRule="atLeast"/>
              <w:ind w:left="60" w:right="60"/>
              <w:jc w:val="center"/>
              <w:rPr>
                <w:rFonts w:ascii="Times New Roman" w:hAnsi="Times New Roman" w:cs="Times New Roman"/>
                <w:color w:val="000000"/>
              </w:rPr>
            </w:pPr>
            <w:r w:rsidRPr="002956AB">
              <w:rPr>
                <w:rFonts w:ascii="Times New Roman" w:hAnsi="Times New Roman" w:cs="Times New Roman"/>
                <w:color w:val="000000"/>
              </w:rPr>
              <w:t>R</w:t>
            </w:r>
          </w:p>
        </w:tc>
        <w:tc>
          <w:tcPr>
            <w:tcW w:w="1092" w:type="dxa"/>
            <w:tcBorders>
              <w:top w:val="single" w:sz="16" w:space="0" w:color="000000"/>
              <w:bottom w:val="single" w:sz="16" w:space="0" w:color="000000"/>
            </w:tcBorders>
            <w:shd w:val="clear" w:color="auto" w:fill="FFFFFF"/>
            <w:vAlign w:val="bottom"/>
          </w:tcPr>
          <w:p w:rsidR="007C2874" w:rsidRPr="002956AB" w:rsidRDefault="007C2874" w:rsidP="0015516E">
            <w:pPr>
              <w:autoSpaceDE w:val="0"/>
              <w:autoSpaceDN w:val="0"/>
              <w:adjustRightInd w:val="0"/>
              <w:spacing w:after="0" w:line="320" w:lineRule="atLeast"/>
              <w:ind w:left="60" w:right="60"/>
              <w:jc w:val="center"/>
              <w:rPr>
                <w:rFonts w:ascii="Times New Roman" w:hAnsi="Times New Roman" w:cs="Times New Roman"/>
                <w:color w:val="000000"/>
              </w:rPr>
            </w:pPr>
            <w:r w:rsidRPr="002956AB">
              <w:rPr>
                <w:rFonts w:ascii="Times New Roman" w:hAnsi="Times New Roman" w:cs="Times New Roman"/>
                <w:color w:val="000000"/>
              </w:rPr>
              <w:t>R Square</w:t>
            </w:r>
          </w:p>
        </w:tc>
        <w:tc>
          <w:tcPr>
            <w:tcW w:w="1476" w:type="dxa"/>
            <w:tcBorders>
              <w:top w:val="single" w:sz="16" w:space="0" w:color="000000"/>
              <w:bottom w:val="single" w:sz="16" w:space="0" w:color="000000"/>
            </w:tcBorders>
            <w:shd w:val="clear" w:color="auto" w:fill="FFFFFF"/>
            <w:vAlign w:val="bottom"/>
          </w:tcPr>
          <w:p w:rsidR="007C2874" w:rsidRPr="002956AB" w:rsidRDefault="007C2874" w:rsidP="0015516E">
            <w:pPr>
              <w:autoSpaceDE w:val="0"/>
              <w:autoSpaceDN w:val="0"/>
              <w:adjustRightInd w:val="0"/>
              <w:spacing w:after="0" w:line="320" w:lineRule="atLeast"/>
              <w:ind w:left="60" w:right="60"/>
              <w:jc w:val="center"/>
              <w:rPr>
                <w:rFonts w:ascii="Times New Roman" w:hAnsi="Times New Roman" w:cs="Times New Roman"/>
                <w:color w:val="000000"/>
              </w:rPr>
            </w:pPr>
            <w:r w:rsidRPr="002956AB">
              <w:rPr>
                <w:rFonts w:ascii="Times New Roman" w:hAnsi="Times New Roman" w:cs="Times New Roman"/>
                <w:color w:val="000000"/>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rsidR="007C2874" w:rsidRPr="002956AB" w:rsidRDefault="007C2874" w:rsidP="0015516E">
            <w:pPr>
              <w:autoSpaceDE w:val="0"/>
              <w:autoSpaceDN w:val="0"/>
              <w:adjustRightInd w:val="0"/>
              <w:spacing w:after="0" w:line="320" w:lineRule="atLeast"/>
              <w:ind w:left="60" w:right="60"/>
              <w:jc w:val="center"/>
              <w:rPr>
                <w:rFonts w:ascii="Times New Roman" w:hAnsi="Times New Roman" w:cs="Times New Roman"/>
                <w:color w:val="000000"/>
              </w:rPr>
            </w:pPr>
            <w:r w:rsidRPr="002956AB">
              <w:rPr>
                <w:rFonts w:ascii="Times New Roman" w:hAnsi="Times New Roman" w:cs="Times New Roman"/>
                <w:color w:val="000000"/>
              </w:rPr>
              <w:t>Std. Error of the Estimate</w:t>
            </w:r>
          </w:p>
        </w:tc>
      </w:tr>
      <w:tr w:rsidR="007C2874" w:rsidRPr="002956AB" w:rsidTr="0015516E">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rsidR="007C2874" w:rsidRPr="002956AB" w:rsidRDefault="007C2874" w:rsidP="0015516E">
            <w:pPr>
              <w:autoSpaceDE w:val="0"/>
              <w:autoSpaceDN w:val="0"/>
              <w:adjustRightInd w:val="0"/>
              <w:spacing w:after="0" w:line="320" w:lineRule="atLeast"/>
              <w:ind w:left="60" w:right="60"/>
              <w:rPr>
                <w:rFonts w:ascii="Times New Roman" w:hAnsi="Times New Roman" w:cs="Times New Roman"/>
                <w:color w:val="000000"/>
              </w:rPr>
            </w:pPr>
            <w:r w:rsidRPr="002956AB">
              <w:rPr>
                <w:rFonts w:ascii="Times New Roman" w:hAnsi="Times New Roman" w:cs="Times New Roman"/>
                <w:color w:val="000000"/>
              </w:rPr>
              <w:t>1</w:t>
            </w:r>
          </w:p>
        </w:tc>
        <w:tc>
          <w:tcPr>
            <w:tcW w:w="1030" w:type="dxa"/>
            <w:tcBorders>
              <w:top w:val="single" w:sz="16" w:space="0" w:color="000000"/>
              <w:left w:val="single" w:sz="16" w:space="0" w:color="000000"/>
              <w:bottom w:val="single" w:sz="16" w:space="0" w:color="000000"/>
            </w:tcBorders>
            <w:shd w:val="clear" w:color="auto" w:fill="FFFFFF"/>
            <w:vAlign w:val="center"/>
          </w:tcPr>
          <w:p w:rsidR="007C2874" w:rsidRPr="002956AB" w:rsidRDefault="007C2874" w:rsidP="0015516E">
            <w:pPr>
              <w:autoSpaceDE w:val="0"/>
              <w:autoSpaceDN w:val="0"/>
              <w:adjustRightInd w:val="0"/>
              <w:spacing w:after="0" w:line="320" w:lineRule="atLeast"/>
              <w:ind w:left="60" w:right="60"/>
              <w:jc w:val="right"/>
              <w:rPr>
                <w:rFonts w:ascii="Times New Roman" w:hAnsi="Times New Roman" w:cs="Times New Roman"/>
                <w:color w:val="000000"/>
              </w:rPr>
            </w:pPr>
            <w:r w:rsidRPr="002956AB">
              <w:rPr>
                <w:rFonts w:ascii="Times New Roman" w:hAnsi="Times New Roman" w:cs="Times New Roman"/>
                <w:color w:val="000000"/>
              </w:rPr>
              <w:t>,891</w:t>
            </w:r>
            <w:r w:rsidRPr="002956AB">
              <w:rPr>
                <w:rFonts w:ascii="Times New Roman" w:hAnsi="Times New Roman" w:cs="Times New Roman"/>
                <w:color w:val="000000"/>
                <w:vertAlign w:val="superscript"/>
              </w:rPr>
              <w:t>a</w:t>
            </w:r>
          </w:p>
        </w:tc>
        <w:tc>
          <w:tcPr>
            <w:tcW w:w="1092" w:type="dxa"/>
            <w:tcBorders>
              <w:top w:val="single" w:sz="16" w:space="0" w:color="000000"/>
              <w:bottom w:val="single" w:sz="16" w:space="0" w:color="000000"/>
            </w:tcBorders>
            <w:shd w:val="clear" w:color="auto" w:fill="FFFFFF"/>
            <w:vAlign w:val="center"/>
          </w:tcPr>
          <w:p w:rsidR="007C2874" w:rsidRPr="002956AB" w:rsidRDefault="007C2874" w:rsidP="0015516E">
            <w:pPr>
              <w:autoSpaceDE w:val="0"/>
              <w:autoSpaceDN w:val="0"/>
              <w:adjustRightInd w:val="0"/>
              <w:spacing w:after="0" w:line="320" w:lineRule="atLeast"/>
              <w:ind w:left="60" w:right="60"/>
              <w:jc w:val="right"/>
              <w:rPr>
                <w:rFonts w:ascii="Times New Roman" w:hAnsi="Times New Roman" w:cs="Times New Roman"/>
                <w:color w:val="000000"/>
              </w:rPr>
            </w:pPr>
            <w:r w:rsidRPr="002956AB">
              <w:rPr>
                <w:rFonts w:ascii="Times New Roman" w:hAnsi="Times New Roman" w:cs="Times New Roman"/>
                <w:color w:val="000000"/>
              </w:rPr>
              <w:t>,793</w:t>
            </w:r>
          </w:p>
        </w:tc>
        <w:tc>
          <w:tcPr>
            <w:tcW w:w="1476" w:type="dxa"/>
            <w:tcBorders>
              <w:top w:val="single" w:sz="16" w:space="0" w:color="000000"/>
              <w:bottom w:val="single" w:sz="16" w:space="0" w:color="000000"/>
            </w:tcBorders>
            <w:shd w:val="clear" w:color="auto" w:fill="FFFFFF"/>
            <w:vAlign w:val="center"/>
          </w:tcPr>
          <w:p w:rsidR="007C2874" w:rsidRPr="002956AB" w:rsidRDefault="007C2874" w:rsidP="0015516E">
            <w:pPr>
              <w:autoSpaceDE w:val="0"/>
              <w:autoSpaceDN w:val="0"/>
              <w:adjustRightInd w:val="0"/>
              <w:spacing w:after="0" w:line="320" w:lineRule="atLeast"/>
              <w:ind w:left="60" w:right="60"/>
              <w:jc w:val="right"/>
              <w:rPr>
                <w:rFonts w:ascii="Times New Roman" w:hAnsi="Times New Roman" w:cs="Times New Roman"/>
                <w:color w:val="000000"/>
              </w:rPr>
            </w:pPr>
            <w:r w:rsidRPr="002956AB">
              <w:rPr>
                <w:rFonts w:ascii="Times New Roman" w:hAnsi="Times New Roman" w:cs="Times New Roman"/>
                <w:color w:val="000000"/>
              </w:rPr>
              <w:t>,785</w:t>
            </w:r>
          </w:p>
        </w:tc>
        <w:tc>
          <w:tcPr>
            <w:tcW w:w="1476" w:type="dxa"/>
            <w:tcBorders>
              <w:top w:val="single" w:sz="16" w:space="0" w:color="000000"/>
              <w:bottom w:val="single" w:sz="16" w:space="0" w:color="000000"/>
              <w:right w:val="single" w:sz="16" w:space="0" w:color="000000"/>
            </w:tcBorders>
            <w:shd w:val="clear" w:color="auto" w:fill="FFFFFF"/>
            <w:vAlign w:val="center"/>
          </w:tcPr>
          <w:p w:rsidR="007C2874" w:rsidRPr="002956AB" w:rsidRDefault="007C2874" w:rsidP="0015516E">
            <w:pPr>
              <w:autoSpaceDE w:val="0"/>
              <w:autoSpaceDN w:val="0"/>
              <w:adjustRightInd w:val="0"/>
              <w:spacing w:after="0" w:line="320" w:lineRule="atLeast"/>
              <w:ind w:left="60" w:right="60"/>
              <w:jc w:val="right"/>
              <w:rPr>
                <w:rFonts w:ascii="Times New Roman" w:hAnsi="Times New Roman" w:cs="Times New Roman"/>
                <w:color w:val="000000"/>
              </w:rPr>
            </w:pPr>
            <w:r w:rsidRPr="002956AB">
              <w:rPr>
                <w:rFonts w:ascii="Times New Roman" w:hAnsi="Times New Roman" w:cs="Times New Roman"/>
                <w:color w:val="000000"/>
              </w:rPr>
              <w:t>1,88123</w:t>
            </w:r>
          </w:p>
        </w:tc>
      </w:tr>
      <w:tr w:rsidR="007C2874" w:rsidRPr="002956AB" w:rsidTr="0015516E">
        <w:trPr>
          <w:cantSplit/>
        </w:trPr>
        <w:tc>
          <w:tcPr>
            <w:tcW w:w="5872" w:type="dxa"/>
            <w:gridSpan w:val="5"/>
            <w:tcBorders>
              <w:top w:val="nil"/>
              <w:left w:val="nil"/>
              <w:bottom w:val="nil"/>
              <w:right w:val="nil"/>
            </w:tcBorders>
            <w:shd w:val="clear" w:color="auto" w:fill="FFFFFF"/>
          </w:tcPr>
          <w:p w:rsidR="007C2874" w:rsidRPr="002956AB" w:rsidRDefault="007C2874" w:rsidP="0015516E">
            <w:pPr>
              <w:autoSpaceDE w:val="0"/>
              <w:autoSpaceDN w:val="0"/>
              <w:adjustRightInd w:val="0"/>
              <w:spacing w:after="0" w:line="320" w:lineRule="atLeast"/>
              <w:ind w:left="60" w:right="60"/>
              <w:rPr>
                <w:rFonts w:ascii="Times New Roman" w:hAnsi="Times New Roman" w:cs="Times New Roman"/>
                <w:color w:val="000000"/>
              </w:rPr>
            </w:pPr>
            <w:r w:rsidRPr="002956AB">
              <w:rPr>
                <w:rFonts w:ascii="Times New Roman" w:hAnsi="Times New Roman" w:cs="Times New Roman"/>
                <w:color w:val="000000"/>
              </w:rPr>
              <w:t xml:space="preserve">a. Predictors: (Constant), </w:t>
            </w:r>
            <w:r>
              <w:rPr>
                <w:rFonts w:ascii="Times New Roman" w:hAnsi="Times New Roman" w:cs="Times New Roman"/>
                <w:color w:val="000000"/>
              </w:rPr>
              <w:t>CR, ROA, DER, OCF</w:t>
            </w:r>
          </w:p>
        </w:tc>
      </w:tr>
      <w:tr w:rsidR="007C2874" w:rsidRPr="002956AB" w:rsidTr="0015516E">
        <w:trPr>
          <w:cantSplit/>
        </w:trPr>
        <w:tc>
          <w:tcPr>
            <w:tcW w:w="5872" w:type="dxa"/>
            <w:gridSpan w:val="5"/>
            <w:tcBorders>
              <w:top w:val="nil"/>
              <w:left w:val="nil"/>
              <w:bottom w:val="nil"/>
              <w:right w:val="nil"/>
            </w:tcBorders>
            <w:shd w:val="clear" w:color="auto" w:fill="FFFFFF"/>
          </w:tcPr>
          <w:p w:rsidR="007C2874" w:rsidRPr="002956AB" w:rsidRDefault="007C2874" w:rsidP="0015516E">
            <w:pPr>
              <w:keepNext/>
              <w:autoSpaceDE w:val="0"/>
              <w:autoSpaceDN w:val="0"/>
              <w:adjustRightInd w:val="0"/>
              <w:spacing w:after="0" w:line="320" w:lineRule="atLeast"/>
              <w:ind w:left="60" w:right="60"/>
              <w:rPr>
                <w:rFonts w:ascii="Times New Roman" w:hAnsi="Times New Roman" w:cs="Times New Roman"/>
                <w:color w:val="000000"/>
              </w:rPr>
            </w:pPr>
            <w:r>
              <w:rPr>
                <w:rFonts w:ascii="Times New Roman" w:hAnsi="Times New Roman" w:cs="Times New Roman"/>
                <w:color w:val="000000"/>
              </w:rPr>
              <w:t>b. Dependent Variable: FD</w:t>
            </w:r>
          </w:p>
        </w:tc>
      </w:tr>
    </w:tbl>
    <w:p w:rsidR="0015516E" w:rsidRPr="0015516E" w:rsidRDefault="0015516E" w:rsidP="0015516E">
      <w:pPr>
        <w:widowControl w:val="0"/>
        <w:tabs>
          <w:tab w:val="left" w:pos="1337"/>
        </w:tabs>
        <w:autoSpaceDE w:val="0"/>
        <w:autoSpaceDN w:val="0"/>
        <w:adjustRightInd w:val="0"/>
        <w:spacing w:before="240" w:after="0" w:line="240" w:lineRule="auto"/>
        <w:jc w:val="both"/>
        <w:rPr>
          <w:rFonts w:ascii="Times New Roman" w:hAnsi="Times New Roman" w:cs="Times New Roman"/>
          <w:b/>
          <w:noProof/>
          <w:sz w:val="24"/>
          <w:szCs w:val="24"/>
        </w:rPr>
      </w:pPr>
      <w:bookmarkStart w:id="61" w:name="_Toc171443953"/>
      <w:r w:rsidRPr="0015516E">
        <w:rPr>
          <w:rFonts w:ascii="Times New Roman" w:hAnsi="Times New Roman" w:cs="Times New Roman"/>
          <w:b/>
          <w:noProof/>
          <w:sz w:val="24"/>
          <w:szCs w:val="24"/>
        </w:rPr>
        <w:t xml:space="preserve">Lampiran </w:t>
      </w:r>
      <w:r w:rsidRPr="0015516E">
        <w:rPr>
          <w:rFonts w:ascii="Times New Roman" w:hAnsi="Times New Roman" w:cs="Times New Roman"/>
          <w:b/>
          <w:noProof/>
          <w:sz w:val="24"/>
          <w:szCs w:val="24"/>
        </w:rPr>
        <w:fldChar w:fldCharType="begin"/>
      </w:r>
      <w:r w:rsidRPr="0015516E">
        <w:rPr>
          <w:rFonts w:ascii="Times New Roman" w:hAnsi="Times New Roman" w:cs="Times New Roman"/>
          <w:b/>
          <w:noProof/>
          <w:sz w:val="24"/>
          <w:szCs w:val="24"/>
        </w:rPr>
        <w:instrText xml:space="preserve"> SEQ Lampiran \* ARABIC </w:instrText>
      </w:r>
      <w:r w:rsidRPr="0015516E">
        <w:rPr>
          <w:rFonts w:ascii="Times New Roman" w:hAnsi="Times New Roman" w:cs="Times New Roman"/>
          <w:b/>
          <w:noProof/>
          <w:sz w:val="24"/>
          <w:szCs w:val="24"/>
        </w:rPr>
        <w:fldChar w:fldCharType="separate"/>
      </w:r>
      <w:r w:rsidR="00A35B8A">
        <w:rPr>
          <w:rFonts w:ascii="Times New Roman" w:hAnsi="Times New Roman" w:cs="Times New Roman"/>
          <w:b/>
          <w:noProof/>
          <w:sz w:val="24"/>
          <w:szCs w:val="24"/>
        </w:rPr>
        <w:t>20</w:t>
      </w:r>
      <w:bookmarkEnd w:id="61"/>
      <w:r w:rsidRPr="0015516E">
        <w:rPr>
          <w:rFonts w:ascii="Times New Roman" w:hAnsi="Times New Roman" w:cs="Times New Roman"/>
          <w:b/>
          <w:noProof/>
          <w:sz w:val="24"/>
          <w:szCs w:val="24"/>
        </w:rPr>
        <w:fldChar w:fldCharType="end"/>
      </w:r>
    </w:p>
    <w:p w:rsidR="007C2874" w:rsidRDefault="007C2874" w:rsidP="00C0066F">
      <w:pPr>
        <w:widowControl w:val="0"/>
        <w:tabs>
          <w:tab w:val="left" w:pos="1337"/>
        </w:tabs>
        <w:autoSpaceDE w:val="0"/>
        <w:autoSpaceDN w:val="0"/>
        <w:adjustRightInd w:val="0"/>
        <w:spacing w:before="240" w:after="0" w:line="240" w:lineRule="auto"/>
        <w:jc w:val="both"/>
        <w:rPr>
          <w:rFonts w:ascii="Times New Roman" w:hAnsi="Times New Roman" w:cs="Times New Roman"/>
          <w:b/>
          <w:noProof/>
          <w:sz w:val="24"/>
          <w:szCs w:val="24"/>
        </w:rPr>
      </w:pPr>
    </w:p>
    <w:p w:rsidR="007C2874" w:rsidRPr="00C0066F" w:rsidRDefault="007C2874" w:rsidP="00C0066F">
      <w:pPr>
        <w:widowControl w:val="0"/>
        <w:tabs>
          <w:tab w:val="left" w:pos="1337"/>
        </w:tabs>
        <w:autoSpaceDE w:val="0"/>
        <w:autoSpaceDN w:val="0"/>
        <w:adjustRightInd w:val="0"/>
        <w:spacing w:before="240" w:after="0" w:line="240" w:lineRule="auto"/>
        <w:jc w:val="both"/>
        <w:rPr>
          <w:rFonts w:ascii="Times New Roman" w:hAnsi="Times New Roman" w:cs="Times New Roman"/>
          <w:b/>
          <w:noProof/>
          <w:sz w:val="24"/>
          <w:szCs w:val="24"/>
        </w:rPr>
      </w:pPr>
    </w:p>
    <w:sectPr w:rsidR="007C2874" w:rsidRPr="00C0066F" w:rsidSect="001D6053">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24E" w:rsidRDefault="00BA524E" w:rsidP="00685E75">
      <w:pPr>
        <w:spacing w:after="0" w:line="240" w:lineRule="auto"/>
      </w:pPr>
      <w:r>
        <w:separator/>
      </w:r>
    </w:p>
  </w:endnote>
  <w:endnote w:type="continuationSeparator" w:id="0">
    <w:p w:rsidR="00BA524E" w:rsidRDefault="00BA524E" w:rsidP="0068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6E" w:rsidRDefault="001551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35701"/>
      <w:docPartObj>
        <w:docPartGallery w:val="Page Numbers (Bottom of Page)"/>
        <w:docPartUnique/>
      </w:docPartObj>
    </w:sdtPr>
    <w:sdtEndPr>
      <w:rPr>
        <w:noProof/>
      </w:rPr>
    </w:sdtEndPr>
    <w:sdtContent>
      <w:p w:rsidR="0015516E" w:rsidRDefault="0015516E">
        <w:pPr>
          <w:pStyle w:val="Footer"/>
          <w:jc w:val="center"/>
        </w:pPr>
        <w:r>
          <w:fldChar w:fldCharType="begin"/>
        </w:r>
        <w:r>
          <w:instrText xml:space="preserve"> PAGE   \* MERGEFORMAT </w:instrText>
        </w:r>
        <w:r>
          <w:fldChar w:fldCharType="separate"/>
        </w:r>
        <w:r w:rsidR="008B4CD5">
          <w:rPr>
            <w:noProof/>
          </w:rPr>
          <w:t>5</w:t>
        </w:r>
        <w:r>
          <w:rPr>
            <w:noProof/>
          </w:rPr>
          <w:fldChar w:fldCharType="end"/>
        </w:r>
      </w:p>
    </w:sdtContent>
  </w:sdt>
  <w:p w:rsidR="0015516E" w:rsidRDefault="00155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24E" w:rsidRDefault="00BA524E" w:rsidP="00685E75">
      <w:pPr>
        <w:spacing w:after="0" w:line="240" w:lineRule="auto"/>
      </w:pPr>
      <w:r>
        <w:separator/>
      </w:r>
    </w:p>
  </w:footnote>
  <w:footnote w:type="continuationSeparator" w:id="0">
    <w:p w:rsidR="00BA524E" w:rsidRDefault="00BA524E" w:rsidP="00685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032399"/>
      <w:docPartObj>
        <w:docPartGallery w:val="Page Numbers (Top of Page)"/>
        <w:docPartUnique/>
      </w:docPartObj>
    </w:sdtPr>
    <w:sdtEndPr>
      <w:rPr>
        <w:noProof/>
      </w:rPr>
    </w:sdtEndPr>
    <w:sdtContent>
      <w:p w:rsidR="0015516E" w:rsidRDefault="0015516E">
        <w:pPr>
          <w:pStyle w:val="Header"/>
          <w:jc w:val="right"/>
        </w:pPr>
        <w:r>
          <w:fldChar w:fldCharType="begin"/>
        </w:r>
        <w:r>
          <w:instrText xml:space="preserve"> PAGE   \* MERGEFORMAT </w:instrText>
        </w:r>
        <w:r>
          <w:fldChar w:fldCharType="separate"/>
        </w:r>
        <w:r w:rsidR="008B4CD5">
          <w:rPr>
            <w:noProof/>
          </w:rPr>
          <w:t>12</w:t>
        </w:r>
        <w:r>
          <w:rPr>
            <w:noProof/>
          </w:rPr>
          <w:fldChar w:fldCharType="end"/>
        </w:r>
      </w:p>
    </w:sdtContent>
  </w:sdt>
  <w:p w:rsidR="0015516E" w:rsidRDefault="001551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6E" w:rsidRDefault="0015516E">
    <w:pPr>
      <w:pStyle w:val="Header"/>
      <w:jc w:val="right"/>
    </w:pPr>
  </w:p>
  <w:p w:rsidR="0015516E" w:rsidRDefault="001551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419B"/>
    <w:multiLevelType w:val="hybridMultilevel"/>
    <w:tmpl w:val="9A449C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DB2446"/>
    <w:multiLevelType w:val="hybridMultilevel"/>
    <w:tmpl w:val="666814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6B694F"/>
    <w:multiLevelType w:val="hybridMultilevel"/>
    <w:tmpl w:val="78C0C58A"/>
    <w:lvl w:ilvl="0" w:tplc="04210011">
      <w:start w:val="1"/>
      <w:numFmt w:val="decimal"/>
      <w:lvlText w:val="%1)"/>
      <w:lvlJc w:val="left"/>
      <w:pPr>
        <w:ind w:left="1080" w:hanging="360"/>
      </w:pPr>
      <w:rPr>
        <w:rFonts w:hint="default"/>
      </w:rPr>
    </w:lvl>
    <w:lvl w:ilvl="1" w:tplc="B42C95D6">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E2B41C2"/>
    <w:multiLevelType w:val="hybridMultilevel"/>
    <w:tmpl w:val="3432E1B8"/>
    <w:lvl w:ilvl="0" w:tplc="4D2882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E9058C5"/>
    <w:multiLevelType w:val="hybridMultilevel"/>
    <w:tmpl w:val="9FB8CFA8"/>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5B566C6"/>
    <w:multiLevelType w:val="hybridMultilevel"/>
    <w:tmpl w:val="EAA2029A"/>
    <w:lvl w:ilvl="0" w:tplc="B2C0E8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69222D2"/>
    <w:multiLevelType w:val="hybridMultilevel"/>
    <w:tmpl w:val="F6525F64"/>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A7532D1"/>
    <w:multiLevelType w:val="hybridMultilevel"/>
    <w:tmpl w:val="6D84FCF2"/>
    <w:lvl w:ilvl="0" w:tplc="95D225F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4657C8"/>
    <w:multiLevelType w:val="hybridMultilevel"/>
    <w:tmpl w:val="1680A6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D47520E"/>
    <w:multiLevelType w:val="hybridMultilevel"/>
    <w:tmpl w:val="84BCCA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6C2612"/>
    <w:multiLevelType w:val="hybridMultilevel"/>
    <w:tmpl w:val="12E2B27E"/>
    <w:lvl w:ilvl="0" w:tplc="BE925C9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81E49CB"/>
    <w:multiLevelType w:val="hybridMultilevel"/>
    <w:tmpl w:val="6E7617C6"/>
    <w:lvl w:ilvl="0" w:tplc="06DA24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B120F5D"/>
    <w:multiLevelType w:val="hybridMultilevel"/>
    <w:tmpl w:val="A8044FDC"/>
    <w:lvl w:ilvl="0" w:tplc="051085DC">
      <w:start w:val="1"/>
      <w:numFmt w:val="decimal"/>
      <w:pStyle w:val="TOC3"/>
      <w:lvlText w:val="%1."/>
      <w:lvlJc w:val="left"/>
      <w:pPr>
        <w:ind w:left="1080" w:hanging="360"/>
      </w:pPr>
      <w:rPr>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EB57EDD"/>
    <w:multiLevelType w:val="hybridMultilevel"/>
    <w:tmpl w:val="808297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F32403E"/>
    <w:multiLevelType w:val="hybridMultilevel"/>
    <w:tmpl w:val="794270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FDB1643"/>
    <w:multiLevelType w:val="hybridMultilevel"/>
    <w:tmpl w:val="086A44AA"/>
    <w:lvl w:ilvl="0" w:tplc="AF086C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1AA7B24"/>
    <w:multiLevelType w:val="hybridMultilevel"/>
    <w:tmpl w:val="D8A00A7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33312DCD"/>
    <w:multiLevelType w:val="hybridMultilevel"/>
    <w:tmpl w:val="3404F3DC"/>
    <w:lvl w:ilvl="0" w:tplc="287ED66A">
      <w:start w:val="1"/>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096AFF"/>
    <w:multiLevelType w:val="hybridMultilevel"/>
    <w:tmpl w:val="EDFA291A"/>
    <w:lvl w:ilvl="0" w:tplc="04210015">
      <w:start w:val="1"/>
      <w:numFmt w:val="upp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370752D7"/>
    <w:multiLevelType w:val="hybridMultilevel"/>
    <w:tmpl w:val="219CB112"/>
    <w:lvl w:ilvl="0" w:tplc="9580F7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B992994"/>
    <w:multiLevelType w:val="hybridMultilevel"/>
    <w:tmpl w:val="AAB681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C000569"/>
    <w:multiLevelType w:val="hybridMultilevel"/>
    <w:tmpl w:val="CE26245C"/>
    <w:lvl w:ilvl="0" w:tplc="04210011">
      <w:start w:val="1"/>
      <w:numFmt w:val="decimal"/>
      <w:lvlText w:val="%1)"/>
      <w:lvlJc w:val="left"/>
      <w:pPr>
        <w:ind w:left="2160" w:hanging="360"/>
      </w:pPr>
    </w:lvl>
    <w:lvl w:ilvl="1" w:tplc="04210011">
      <w:start w:val="1"/>
      <w:numFmt w:val="decimal"/>
      <w:lvlText w:val="%2)"/>
      <w:lvlJc w:val="left"/>
      <w:pPr>
        <w:ind w:left="2880" w:hanging="360"/>
      </w:pPr>
    </w:lvl>
    <w:lvl w:ilvl="2" w:tplc="BCD270F6">
      <w:start w:val="1"/>
      <w:numFmt w:val="upperLetter"/>
      <w:lvlText w:val="%3."/>
      <w:lvlJc w:val="left"/>
      <w:pPr>
        <w:ind w:left="3780" w:hanging="360"/>
      </w:pPr>
      <w:rPr>
        <w:rFonts w:hint="default"/>
      </w:rPr>
    </w:lvl>
    <w:lvl w:ilvl="3" w:tplc="3EACCAAA">
      <w:start w:val="1"/>
      <w:numFmt w:val="decimal"/>
      <w:lvlText w:val="%4."/>
      <w:lvlJc w:val="left"/>
      <w:pPr>
        <w:ind w:left="4320" w:hanging="360"/>
      </w:pPr>
      <w:rPr>
        <w:rFonts w:hint="default"/>
        <w:i w:val="0"/>
      </w:rPr>
    </w:lvl>
    <w:lvl w:ilvl="4" w:tplc="04210011">
      <w:start w:val="1"/>
      <w:numFmt w:val="decimal"/>
      <w:lvlText w:val="%5)"/>
      <w:lvlJc w:val="left"/>
      <w:pPr>
        <w:ind w:left="5040" w:hanging="360"/>
      </w:pPr>
      <w:rPr>
        <w:rFonts w:hint="default"/>
      </w:rPr>
    </w:lvl>
    <w:lvl w:ilvl="5" w:tplc="C3E0FFAE">
      <w:start w:val="1"/>
      <w:numFmt w:val="lowerLetter"/>
      <w:lvlText w:val="%6."/>
      <w:lvlJc w:val="left"/>
      <w:pPr>
        <w:ind w:left="5940" w:hanging="360"/>
      </w:pPr>
      <w:rPr>
        <w:rFonts w:hint="default"/>
        <w:i w:val="0"/>
      </w:r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nsid w:val="3F0B3E94"/>
    <w:multiLevelType w:val="hybridMultilevel"/>
    <w:tmpl w:val="35C6362C"/>
    <w:lvl w:ilvl="0" w:tplc="9DF8E042">
      <w:start w:val="1"/>
      <w:numFmt w:val="decimal"/>
      <w:lvlText w:val="%1)"/>
      <w:lvlJc w:val="left"/>
      <w:pPr>
        <w:ind w:left="2520" w:hanging="360"/>
      </w:pPr>
      <w:rPr>
        <w:rFonts w:ascii="Times New Roman" w:hAnsi="Times New Roman" w:cs="Times New Roman"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3">
    <w:nsid w:val="40912AB7"/>
    <w:multiLevelType w:val="hybridMultilevel"/>
    <w:tmpl w:val="D84C6CFC"/>
    <w:lvl w:ilvl="0" w:tplc="0142B22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25200F8"/>
    <w:multiLevelType w:val="hybridMultilevel"/>
    <w:tmpl w:val="98CA1EF8"/>
    <w:lvl w:ilvl="0" w:tplc="E9F298B4">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4F134156"/>
    <w:multiLevelType w:val="hybridMultilevel"/>
    <w:tmpl w:val="90C0ADA4"/>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0A03D9D"/>
    <w:multiLevelType w:val="hybridMultilevel"/>
    <w:tmpl w:val="EE20C8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50BD3791"/>
    <w:multiLevelType w:val="hybridMultilevel"/>
    <w:tmpl w:val="EE70CEF0"/>
    <w:lvl w:ilvl="0" w:tplc="816210B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1A16751"/>
    <w:multiLevelType w:val="hybridMultilevel"/>
    <w:tmpl w:val="75CC831C"/>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3220602"/>
    <w:multiLevelType w:val="hybridMultilevel"/>
    <w:tmpl w:val="B9EE636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4C8361C"/>
    <w:multiLevelType w:val="hybridMultilevel"/>
    <w:tmpl w:val="5E488630"/>
    <w:lvl w:ilvl="0" w:tplc="B5F4BFA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56793402"/>
    <w:multiLevelType w:val="hybridMultilevel"/>
    <w:tmpl w:val="E5BAA6FE"/>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7A77D3C"/>
    <w:multiLevelType w:val="hybridMultilevel"/>
    <w:tmpl w:val="F2B237F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5D60068C"/>
    <w:multiLevelType w:val="hybridMultilevel"/>
    <w:tmpl w:val="C2F83498"/>
    <w:lvl w:ilvl="0" w:tplc="7DA835F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624C4170"/>
    <w:multiLevelType w:val="hybridMultilevel"/>
    <w:tmpl w:val="F34643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639B7756"/>
    <w:multiLevelType w:val="hybridMultilevel"/>
    <w:tmpl w:val="E264D4EE"/>
    <w:lvl w:ilvl="0" w:tplc="FE70C75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4782DC8"/>
    <w:multiLevelType w:val="hybridMultilevel"/>
    <w:tmpl w:val="A11C3D38"/>
    <w:lvl w:ilvl="0" w:tplc="5036BD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5C21DD0"/>
    <w:multiLevelType w:val="hybridMultilevel"/>
    <w:tmpl w:val="8BF25B88"/>
    <w:lvl w:ilvl="0" w:tplc="676AD74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66CA0D6B"/>
    <w:multiLevelType w:val="hybridMultilevel"/>
    <w:tmpl w:val="ACBACD28"/>
    <w:lvl w:ilvl="0" w:tplc="3AF4221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689E528B"/>
    <w:multiLevelType w:val="hybridMultilevel"/>
    <w:tmpl w:val="E05A8BA0"/>
    <w:lvl w:ilvl="0" w:tplc="263C23D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0">
    <w:nsid w:val="69041826"/>
    <w:multiLevelType w:val="hybridMultilevel"/>
    <w:tmpl w:val="FF82A678"/>
    <w:lvl w:ilvl="0" w:tplc="090A15A0">
      <w:start w:val="1"/>
      <w:numFmt w:val="lowerLetter"/>
      <w:lvlText w:val="%1."/>
      <w:lvlJc w:val="left"/>
      <w:pPr>
        <w:ind w:left="1637" w:hanging="360"/>
      </w:pPr>
      <w:rPr>
        <w:rFonts w:asciiTheme="minorHAnsi" w:hAnsiTheme="minorHAnsi" w:cstheme="minorBidi" w:hint="default"/>
        <w:sz w:val="22"/>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41">
    <w:nsid w:val="6CD457CD"/>
    <w:multiLevelType w:val="hybridMultilevel"/>
    <w:tmpl w:val="0A605CF6"/>
    <w:lvl w:ilvl="0" w:tplc="E7C8A51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nsid w:val="6F2E14D7"/>
    <w:multiLevelType w:val="hybridMultilevel"/>
    <w:tmpl w:val="40A214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7D916D49"/>
    <w:multiLevelType w:val="hybridMultilevel"/>
    <w:tmpl w:val="A1F8180E"/>
    <w:lvl w:ilvl="0" w:tplc="3654C0F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5"/>
  </w:num>
  <w:num w:numId="2">
    <w:abstractNumId w:val="33"/>
  </w:num>
  <w:num w:numId="3">
    <w:abstractNumId w:val="30"/>
  </w:num>
  <w:num w:numId="4">
    <w:abstractNumId w:val="3"/>
  </w:num>
  <w:num w:numId="5">
    <w:abstractNumId w:val="10"/>
  </w:num>
  <w:num w:numId="6">
    <w:abstractNumId w:val="15"/>
  </w:num>
  <w:num w:numId="7">
    <w:abstractNumId w:val="40"/>
  </w:num>
  <w:num w:numId="8">
    <w:abstractNumId w:val="2"/>
  </w:num>
  <w:num w:numId="9">
    <w:abstractNumId w:val="11"/>
  </w:num>
  <w:num w:numId="10">
    <w:abstractNumId w:val="5"/>
  </w:num>
  <w:num w:numId="11">
    <w:abstractNumId w:val="29"/>
  </w:num>
  <w:num w:numId="12">
    <w:abstractNumId w:val="39"/>
  </w:num>
  <w:num w:numId="13">
    <w:abstractNumId w:val="23"/>
  </w:num>
  <w:num w:numId="14">
    <w:abstractNumId w:val="43"/>
  </w:num>
  <w:num w:numId="15">
    <w:abstractNumId w:val="21"/>
  </w:num>
  <w:num w:numId="16">
    <w:abstractNumId w:val="41"/>
  </w:num>
  <w:num w:numId="17">
    <w:abstractNumId w:val="28"/>
  </w:num>
  <w:num w:numId="18">
    <w:abstractNumId w:val="36"/>
  </w:num>
  <w:num w:numId="19">
    <w:abstractNumId w:val="34"/>
  </w:num>
  <w:num w:numId="20">
    <w:abstractNumId w:val="14"/>
  </w:num>
  <w:num w:numId="21">
    <w:abstractNumId w:val="26"/>
  </w:num>
  <w:num w:numId="22">
    <w:abstractNumId w:val="20"/>
  </w:num>
  <w:num w:numId="23">
    <w:abstractNumId w:val="13"/>
  </w:num>
  <w:num w:numId="24">
    <w:abstractNumId w:val="42"/>
  </w:num>
  <w:num w:numId="25">
    <w:abstractNumId w:val="8"/>
  </w:num>
  <w:num w:numId="26">
    <w:abstractNumId w:val="0"/>
  </w:num>
  <w:num w:numId="27">
    <w:abstractNumId w:val="9"/>
  </w:num>
  <w:num w:numId="28">
    <w:abstractNumId w:val="1"/>
  </w:num>
  <w:num w:numId="29">
    <w:abstractNumId w:val="7"/>
  </w:num>
  <w:num w:numId="30">
    <w:abstractNumId w:val="17"/>
  </w:num>
  <w:num w:numId="31">
    <w:abstractNumId w:val="12"/>
  </w:num>
  <w:num w:numId="32">
    <w:abstractNumId w:val="16"/>
  </w:num>
  <w:num w:numId="33">
    <w:abstractNumId w:val="24"/>
  </w:num>
  <w:num w:numId="34">
    <w:abstractNumId w:val="38"/>
  </w:num>
  <w:num w:numId="35">
    <w:abstractNumId w:val="32"/>
  </w:num>
  <w:num w:numId="36">
    <w:abstractNumId w:val="22"/>
  </w:num>
  <w:num w:numId="37">
    <w:abstractNumId w:val="37"/>
  </w:num>
  <w:num w:numId="38">
    <w:abstractNumId w:val="19"/>
  </w:num>
  <w:num w:numId="39">
    <w:abstractNumId w:val="27"/>
  </w:num>
  <w:num w:numId="40">
    <w:abstractNumId w:val="6"/>
  </w:num>
  <w:num w:numId="41">
    <w:abstractNumId w:val="4"/>
  </w:num>
  <w:num w:numId="42">
    <w:abstractNumId w:val="25"/>
  </w:num>
  <w:num w:numId="43">
    <w:abstractNumId w:val="31"/>
  </w:num>
  <w:num w:numId="44">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73"/>
    <w:rsid w:val="00006CD7"/>
    <w:rsid w:val="00007CD2"/>
    <w:rsid w:val="00013FFD"/>
    <w:rsid w:val="00015659"/>
    <w:rsid w:val="0001604C"/>
    <w:rsid w:val="0001647B"/>
    <w:rsid w:val="00016482"/>
    <w:rsid w:val="000169E3"/>
    <w:rsid w:val="00016DCD"/>
    <w:rsid w:val="000250BB"/>
    <w:rsid w:val="00031FC6"/>
    <w:rsid w:val="00040156"/>
    <w:rsid w:val="0004211C"/>
    <w:rsid w:val="000427AA"/>
    <w:rsid w:val="0004356D"/>
    <w:rsid w:val="00045DA3"/>
    <w:rsid w:val="00045EA7"/>
    <w:rsid w:val="000517EF"/>
    <w:rsid w:val="0005516B"/>
    <w:rsid w:val="000556AB"/>
    <w:rsid w:val="00057AF2"/>
    <w:rsid w:val="00057D82"/>
    <w:rsid w:val="00060861"/>
    <w:rsid w:val="0006172C"/>
    <w:rsid w:val="000628D5"/>
    <w:rsid w:val="00062906"/>
    <w:rsid w:val="00062E9C"/>
    <w:rsid w:val="00066C42"/>
    <w:rsid w:val="00067F57"/>
    <w:rsid w:val="00072FD8"/>
    <w:rsid w:val="0007414C"/>
    <w:rsid w:val="000754B8"/>
    <w:rsid w:val="00080FB1"/>
    <w:rsid w:val="0008448C"/>
    <w:rsid w:val="0008565B"/>
    <w:rsid w:val="00086DAB"/>
    <w:rsid w:val="0009099C"/>
    <w:rsid w:val="00093289"/>
    <w:rsid w:val="00093434"/>
    <w:rsid w:val="000935D3"/>
    <w:rsid w:val="00096483"/>
    <w:rsid w:val="000A1D4F"/>
    <w:rsid w:val="000A1F0A"/>
    <w:rsid w:val="000B02EB"/>
    <w:rsid w:val="000B1081"/>
    <w:rsid w:val="000B2FC3"/>
    <w:rsid w:val="000B5F8C"/>
    <w:rsid w:val="000B7413"/>
    <w:rsid w:val="000C1266"/>
    <w:rsid w:val="000C1C43"/>
    <w:rsid w:val="000C1E09"/>
    <w:rsid w:val="000C2A74"/>
    <w:rsid w:val="000C3522"/>
    <w:rsid w:val="000C5165"/>
    <w:rsid w:val="000C55B5"/>
    <w:rsid w:val="000C58C4"/>
    <w:rsid w:val="000C5DA9"/>
    <w:rsid w:val="000C5FCE"/>
    <w:rsid w:val="000C62D3"/>
    <w:rsid w:val="000C656B"/>
    <w:rsid w:val="000C71E7"/>
    <w:rsid w:val="000C7ACE"/>
    <w:rsid w:val="000D420B"/>
    <w:rsid w:val="000D5110"/>
    <w:rsid w:val="000E0623"/>
    <w:rsid w:val="000E096E"/>
    <w:rsid w:val="000E184F"/>
    <w:rsid w:val="000E1E1D"/>
    <w:rsid w:val="000E44AD"/>
    <w:rsid w:val="000E49D2"/>
    <w:rsid w:val="000E4AEC"/>
    <w:rsid w:val="000E54A7"/>
    <w:rsid w:val="000E6D99"/>
    <w:rsid w:val="000F038E"/>
    <w:rsid w:val="000F25C6"/>
    <w:rsid w:val="000F29B7"/>
    <w:rsid w:val="000F495B"/>
    <w:rsid w:val="000F4CF1"/>
    <w:rsid w:val="001019FC"/>
    <w:rsid w:val="00103FF6"/>
    <w:rsid w:val="001056F3"/>
    <w:rsid w:val="00106347"/>
    <w:rsid w:val="00106CE7"/>
    <w:rsid w:val="00113A02"/>
    <w:rsid w:val="0011403A"/>
    <w:rsid w:val="00116C2F"/>
    <w:rsid w:val="00120183"/>
    <w:rsid w:val="00122C56"/>
    <w:rsid w:val="001329C7"/>
    <w:rsid w:val="0013403E"/>
    <w:rsid w:val="00135AD3"/>
    <w:rsid w:val="00136AE6"/>
    <w:rsid w:val="001372B6"/>
    <w:rsid w:val="001376A9"/>
    <w:rsid w:val="001433F3"/>
    <w:rsid w:val="0014428C"/>
    <w:rsid w:val="0014786D"/>
    <w:rsid w:val="001513CD"/>
    <w:rsid w:val="00154285"/>
    <w:rsid w:val="0015451B"/>
    <w:rsid w:val="00154B7B"/>
    <w:rsid w:val="0015516E"/>
    <w:rsid w:val="00156A9B"/>
    <w:rsid w:val="0016037F"/>
    <w:rsid w:val="001603F6"/>
    <w:rsid w:val="00161E55"/>
    <w:rsid w:val="0016342E"/>
    <w:rsid w:val="001673D5"/>
    <w:rsid w:val="001731A0"/>
    <w:rsid w:val="00185046"/>
    <w:rsid w:val="00185F6C"/>
    <w:rsid w:val="0018710D"/>
    <w:rsid w:val="00194EF2"/>
    <w:rsid w:val="00195527"/>
    <w:rsid w:val="0019728A"/>
    <w:rsid w:val="00197711"/>
    <w:rsid w:val="00197B15"/>
    <w:rsid w:val="001A1FD1"/>
    <w:rsid w:val="001A75B8"/>
    <w:rsid w:val="001B15E6"/>
    <w:rsid w:val="001B32AA"/>
    <w:rsid w:val="001B3A58"/>
    <w:rsid w:val="001B49CB"/>
    <w:rsid w:val="001B78B9"/>
    <w:rsid w:val="001C205C"/>
    <w:rsid w:val="001C3F9D"/>
    <w:rsid w:val="001C728F"/>
    <w:rsid w:val="001C79F5"/>
    <w:rsid w:val="001D0A84"/>
    <w:rsid w:val="001D0C3B"/>
    <w:rsid w:val="001D1ABC"/>
    <w:rsid w:val="001D4ED0"/>
    <w:rsid w:val="001D5EE3"/>
    <w:rsid w:val="001D6053"/>
    <w:rsid w:val="001F4496"/>
    <w:rsid w:val="001F5213"/>
    <w:rsid w:val="001F7C68"/>
    <w:rsid w:val="002033A1"/>
    <w:rsid w:val="002077A7"/>
    <w:rsid w:val="002110CF"/>
    <w:rsid w:val="00217DD1"/>
    <w:rsid w:val="002208C4"/>
    <w:rsid w:val="00221AA4"/>
    <w:rsid w:val="00221BC9"/>
    <w:rsid w:val="00231D2D"/>
    <w:rsid w:val="0023263A"/>
    <w:rsid w:val="002354C9"/>
    <w:rsid w:val="00236946"/>
    <w:rsid w:val="00240A63"/>
    <w:rsid w:val="00241BCF"/>
    <w:rsid w:val="002434FE"/>
    <w:rsid w:val="0024422B"/>
    <w:rsid w:val="0024546B"/>
    <w:rsid w:val="00247EAA"/>
    <w:rsid w:val="00256162"/>
    <w:rsid w:val="002608CB"/>
    <w:rsid w:val="0026287F"/>
    <w:rsid w:val="00262D66"/>
    <w:rsid w:val="00263353"/>
    <w:rsid w:val="00263629"/>
    <w:rsid w:val="0026391E"/>
    <w:rsid w:val="00266968"/>
    <w:rsid w:val="00266D29"/>
    <w:rsid w:val="00267AE6"/>
    <w:rsid w:val="002744B9"/>
    <w:rsid w:val="002807A7"/>
    <w:rsid w:val="00280C41"/>
    <w:rsid w:val="00283762"/>
    <w:rsid w:val="00284967"/>
    <w:rsid w:val="002865C5"/>
    <w:rsid w:val="0028721E"/>
    <w:rsid w:val="00287B3B"/>
    <w:rsid w:val="00287B72"/>
    <w:rsid w:val="002914FE"/>
    <w:rsid w:val="002937EA"/>
    <w:rsid w:val="002956AB"/>
    <w:rsid w:val="002A0338"/>
    <w:rsid w:val="002A0CB9"/>
    <w:rsid w:val="002A61A1"/>
    <w:rsid w:val="002B58DC"/>
    <w:rsid w:val="002B6BEB"/>
    <w:rsid w:val="002C40D0"/>
    <w:rsid w:val="002C5608"/>
    <w:rsid w:val="002C6C3C"/>
    <w:rsid w:val="002D0657"/>
    <w:rsid w:val="002D209B"/>
    <w:rsid w:val="002D324F"/>
    <w:rsid w:val="002D34E7"/>
    <w:rsid w:val="002D486D"/>
    <w:rsid w:val="002D677D"/>
    <w:rsid w:val="002D736D"/>
    <w:rsid w:val="002E3D9D"/>
    <w:rsid w:val="002E4662"/>
    <w:rsid w:val="002E4B8F"/>
    <w:rsid w:val="002E50B2"/>
    <w:rsid w:val="002E58C3"/>
    <w:rsid w:val="002E615C"/>
    <w:rsid w:val="002E6252"/>
    <w:rsid w:val="002F2BEA"/>
    <w:rsid w:val="002F3C36"/>
    <w:rsid w:val="002F4C19"/>
    <w:rsid w:val="002F5AEB"/>
    <w:rsid w:val="003077B5"/>
    <w:rsid w:val="0031288C"/>
    <w:rsid w:val="003136E3"/>
    <w:rsid w:val="00315B90"/>
    <w:rsid w:val="00316C27"/>
    <w:rsid w:val="00317B6E"/>
    <w:rsid w:val="0032198A"/>
    <w:rsid w:val="003222DD"/>
    <w:rsid w:val="0032561D"/>
    <w:rsid w:val="00326E3E"/>
    <w:rsid w:val="00327803"/>
    <w:rsid w:val="00330B75"/>
    <w:rsid w:val="00331930"/>
    <w:rsid w:val="00332B3D"/>
    <w:rsid w:val="00333F7E"/>
    <w:rsid w:val="0033614C"/>
    <w:rsid w:val="00340A36"/>
    <w:rsid w:val="00341FDD"/>
    <w:rsid w:val="00342196"/>
    <w:rsid w:val="00342CFB"/>
    <w:rsid w:val="0034485F"/>
    <w:rsid w:val="00350086"/>
    <w:rsid w:val="003523DD"/>
    <w:rsid w:val="003542B3"/>
    <w:rsid w:val="00354CC3"/>
    <w:rsid w:val="00357EDC"/>
    <w:rsid w:val="00365081"/>
    <w:rsid w:val="00365409"/>
    <w:rsid w:val="003709B6"/>
    <w:rsid w:val="00370D3C"/>
    <w:rsid w:val="00374181"/>
    <w:rsid w:val="00375DA6"/>
    <w:rsid w:val="003763B7"/>
    <w:rsid w:val="00376F41"/>
    <w:rsid w:val="00377447"/>
    <w:rsid w:val="00381D1E"/>
    <w:rsid w:val="0038580B"/>
    <w:rsid w:val="0039124A"/>
    <w:rsid w:val="003932E6"/>
    <w:rsid w:val="00393F37"/>
    <w:rsid w:val="0039626C"/>
    <w:rsid w:val="003A0F2E"/>
    <w:rsid w:val="003A2AD9"/>
    <w:rsid w:val="003A48FD"/>
    <w:rsid w:val="003A68F3"/>
    <w:rsid w:val="003A779D"/>
    <w:rsid w:val="003A7B75"/>
    <w:rsid w:val="003B3BCB"/>
    <w:rsid w:val="003B6EDF"/>
    <w:rsid w:val="003C3EAE"/>
    <w:rsid w:val="003C7B43"/>
    <w:rsid w:val="003E0426"/>
    <w:rsid w:val="003E15A1"/>
    <w:rsid w:val="003E2781"/>
    <w:rsid w:val="003E3A5A"/>
    <w:rsid w:val="003E546E"/>
    <w:rsid w:val="003E563A"/>
    <w:rsid w:val="003E6447"/>
    <w:rsid w:val="003E72FE"/>
    <w:rsid w:val="003F0AA3"/>
    <w:rsid w:val="003F24B1"/>
    <w:rsid w:val="003F4A02"/>
    <w:rsid w:val="003F7A73"/>
    <w:rsid w:val="0040090B"/>
    <w:rsid w:val="004046FB"/>
    <w:rsid w:val="0040578A"/>
    <w:rsid w:val="00405C90"/>
    <w:rsid w:val="00406F0C"/>
    <w:rsid w:val="004139FB"/>
    <w:rsid w:val="0041465F"/>
    <w:rsid w:val="00417B83"/>
    <w:rsid w:val="00420079"/>
    <w:rsid w:val="0042027F"/>
    <w:rsid w:val="004260D8"/>
    <w:rsid w:val="00432510"/>
    <w:rsid w:val="00433396"/>
    <w:rsid w:val="00433E62"/>
    <w:rsid w:val="00440E23"/>
    <w:rsid w:val="00442E4A"/>
    <w:rsid w:val="004469D9"/>
    <w:rsid w:val="00447563"/>
    <w:rsid w:val="004502D8"/>
    <w:rsid w:val="0045401F"/>
    <w:rsid w:val="004556B1"/>
    <w:rsid w:val="004561F7"/>
    <w:rsid w:val="00461F38"/>
    <w:rsid w:val="004622F1"/>
    <w:rsid w:val="00464EFF"/>
    <w:rsid w:val="00467D98"/>
    <w:rsid w:val="00470145"/>
    <w:rsid w:val="00472332"/>
    <w:rsid w:val="00472911"/>
    <w:rsid w:val="00475C3F"/>
    <w:rsid w:val="00482FFB"/>
    <w:rsid w:val="00486071"/>
    <w:rsid w:val="00486FC9"/>
    <w:rsid w:val="00490C3F"/>
    <w:rsid w:val="00494331"/>
    <w:rsid w:val="0049581B"/>
    <w:rsid w:val="004A10B0"/>
    <w:rsid w:val="004A1972"/>
    <w:rsid w:val="004A31AF"/>
    <w:rsid w:val="004A3D4B"/>
    <w:rsid w:val="004A4993"/>
    <w:rsid w:val="004A4A4F"/>
    <w:rsid w:val="004A4AEF"/>
    <w:rsid w:val="004B06EC"/>
    <w:rsid w:val="004B0806"/>
    <w:rsid w:val="004B27A7"/>
    <w:rsid w:val="004B34E8"/>
    <w:rsid w:val="004B469E"/>
    <w:rsid w:val="004B63DD"/>
    <w:rsid w:val="004B6EF8"/>
    <w:rsid w:val="004C00E6"/>
    <w:rsid w:val="004C01DB"/>
    <w:rsid w:val="004D1D68"/>
    <w:rsid w:val="004D1E40"/>
    <w:rsid w:val="004D1FD7"/>
    <w:rsid w:val="004D5143"/>
    <w:rsid w:val="004D5F35"/>
    <w:rsid w:val="004E10C2"/>
    <w:rsid w:val="004E1FAB"/>
    <w:rsid w:val="004E7A26"/>
    <w:rsid w:val="004F0421"/>
    <w:rsid w:val="004F4A72"/>
    <w:rsid w:val="004F5E4C"/>
    <w:rsid w:val="004F73FC"/>
    <w:rsid w:val="00500103"/>
    <w:rsid w:val="005045CC"/>
    <w:rsid w:val="00507771"/>
    <w:rsid w:val="005100A1"/>
    <w:rsid w:val="0051343E"/>
    <w:rsid w:val="00516B2D"/>
    <w:rsid w:val="00520F3B"/>
    <w:rsid w:val="00523139"/>
    <w:rsid w:val="00526511"/>
    <w:rsid w:val="00526C15"/>
    <w:rsid w:val="0052757F"/>
    <w:rsid w:val="00530734"/>
    <w:rsid w:val="00532092"/>
    <w:rsid w:val="00533C2D"/>
    <w:rsid w:val="005353F6"/>
    <w:rsid w:val="00535E85"/>
    <w:rsid w:val="005378F4"/>
    <w:rsid w:val="00537911"/>
    <w:rsid w:val="00540705"/>
    <w:rsid w:val="00552148"/>
    <w:rsid w:val="00552512"/>
    <w:rsid w:val="00552886"/>
    <w:rsid w:val="00552B83"/>
    <w:rsid w:val="005535A9"/>
    <w:rsid w:val="0056067B"/>
    <w:rsid w:val="0056070A"/>
    <w:rsid w:val="005666A9"/>
    <w:rsid w:val="005679CB"/>
    <w:rsid w:val="00567C2C"/>
    <w:rsid w:val="005704F6"/>
    <w:rsid w:val="00570993"/>
    <w:rsid w:val="005709FD"/>
    <w:rsid w:val="00572504"/>
    <w:rsid w:val="00572648"/>
    <w:rsid w:val="00573B62"/>
    <w:rsid w:val="00573E1D"/>
    <w:rsid w:val="00574CD2"/>
    <w:rsid w:val="00574E65"/>
    <w:rsid w:val="005763F0"/>
    <w:rsid w:val="0057679A"/>
    <w:rsid w:val="0058787B"/>
    <w:rsid w:val="00596204"/>
    <w:rsid w:val="00596F28"/>
    <w:rsid w:val="005A03A6"/>
    <w:rsid w:val="005A1D07"/>
    <w:rsid w:val="005A21C0"/>
    <w:rsid w:val="005A33AA"/>
    <w:rsid w:val="005B16C5"/>
    <w:rsid w:val="005B286C"/>
    <w:rsid w:val="005B65AB"/>
    <w:rsid w:val="005C65C1"/>
    <w:rsid w:val="005D0216"/>
    <w:rsid w:val="005D0EE0"/>
    <w:rsid w:val="005D6442"/>
    <w:rsid w:val="005E25BC"/>
    <w:rsid w:val="005E3F35"/>
    <w:rsid w:val="005E66DC"/>
    <w:rsid w:val="005E713A"/>
    <w:rsid w:val="005F0E3C"/>
    <w:rsid w:val="005F2F6F"/>
    <w:rsid w:val="005F39CB"/>
    <w:rsid w:val="005F3DB2"/>
    <w:rsid w:val="005F4F14"/>
    <w:rsid w:val="005F575C"/>
    <w:rsid w:val="005F7D4C"/>
    <w:rsid w:val="005F7F04"/>
    <w:rsid w:val="00600C2B"/>
    <w:rsid w:val="00602EAA"/>
    <w:rsid w:val="00603A4C"/>
    <w:rsid w:val="0060549A"/>
    <w:rsid w:val="00607302"/>
    <w:rsid w:val="006138FC"/>
    <w:rsid w:val="006146C5"/>
    <w:rsid w:val="00615345"/>
    <w:rsid w:val="00617111"/>
    <w:rsid w:val="00621E6D"/>
    <w:rsid w:val="00621F03"/>
    <w:rsid w:val="00622B61"/>
    <w:rsid w:val="00623C00"/>
    <w:rsid w:val="00624CB2"/>
    <w:rsid w:val="00630A24"/>
    <w:rsid w:val="0063342E"/>
    <w:rsid w:val="00634C3C"/>
    <w:rsid w:val="006359A2"/>
    <w:rsid w:val="00636258"/>
    <w:rsid w:val="00640497"/>
    <w:rsid w:val="00640A88"/>
    <w:rsid w:val="006411E2"/>
    <w:rsid w:val="00641A2D"/>
    <w:rsid w:val="006424CB"/>
    <w:rsid w:val="00644D1A"/>
    <w:rsid w:val="0064592D"/>
    <w:rsid w:val="00646D67"/>
    <w:rsid w:val="00650887"/>
    <w:rsid w:val="006542D7"/>
    <w:rsid w:val="006560FA"/>
    <w:rsid w:val="00664D6C"/>
    <w:rsid w:val="006668B3"/>
    <w:rsid w:val="00666E54"/>
    <w:rsid w:val="00666E68"/>
    <w:rsid w:val="00666EE3"/>
    <w:rsid w:val="006671EE"/>
    <w:rsid w:val="00673628"/>
    <w:rsid w:val="006738DD"/>
    <w:rsid w:val="00673B70"/>
    <w:rsid w:val="00673D19"/>
    <w:rsid w:val="00674ADB"/>
    <w:rsid w:val="00675D45"/>
    <w:rsid w:val="0067677D"/>
    <w:rsid w:val="0067686A"/>
    <w:rsid w:val="00680AAA"/>
    <w:rsid w:val="00683A76"/>
    <w:rsid w:val="00684E97"/>
    <w:rsid w:val="00685E5F"/>
    <w:rsid w:val="00685E75"/>
    <w:rsid w:val="006873F4"/>
    <w:rsid w:val="00690351"/>
    <w:rsid w:val="00690C0A"/>
    <w:rsid w:val="0069110D"/>
    <w:rsid w:val="006A16E9"/>
    <w:rsid w:val="006A6B20"/>
    <w:rsid w:val="006B1690"/>
    <w:rsid w:val="006B1879"/>
    <w:rsid w:val="006B284B"/>
    <w:rsid w:val="006B4340"/>
    <w:rsid w:val="006B68FF"/>
    <w:rsid w:val="006B69A6"/>
    <w:rsid w:val="006B6E79"/>
    <w:rsid w:val="006C0A9E"/>
    <w:rsid w:val="006C1997"/>
    <w:rsid w:val="006C1A3E"/>
    <w:rsid w:val="006C636A"/>
    <w:rsid w:val="006C7211"/>
    <w:rsid w:val="006D1EE4"/>
    <w:rsid w:val="006D3446"/>
    <w:rsid w:val="006D3ADB"/>
    <w:rsid w:val="006D554E"/>
    <w:rsid w:val="006D5D3A"/>
    <w:rsid w:val="006D62DC"/>
    <w:rsid w:val="006E344E"/>
    <w:rsid w:val="006E5AE7"/>
    <w:rsid w:val="006E740A"/>
    <w:rsid w:val="006F2426"/>
    <w:rsid w:val="006F2B80"/>
    <w:rsid w:val="006F39FA"/>
    <w:rsid w:val="006F42B0"/>
    <w:rsid w:val="006F73C9"/>
    <w:rsid w:val="006F7688"/>
    <w:rsid w:val="006F7B36"/>
    <w:rsid w:val="00701CDF"/>
    <w:rsid w:val="0070404A"/>
    <w:rsid w:val="00704DCC"/>
    <w:rsid w:val="007052BF"/>
    <w:rsid w:val="00705749"/>
    <w:rsid w:val="007062A4"/>
    <w:rsid w:val="00712CC4"/>
    <w:rsid w:val="00715183"/>
    <w:rsid w:val="00715D9A"/>
    <w:rsid w:val="007162AC"/>
    <w:rsid w:val="00720FBD"/>
    <w:rsid w:val="007211BC"/>
    <w:rsid w:val="00721235"/>
    <w:rsid w:val="0072377E"/>
    <w:rsid w:val="007246E2"/>
    <w:rsid w:val="00731EEA"/>
    <w:rsid w:val="00740631"/>
    <w:rsid w:val="00740ED3"/>
    <w:rsid w:val="007420EB"/>
    <w:rsid w:val="00742668"/>
    <w:rsid w:val="0075304D"/>
    <w:rsid w:val="007572DE"/>
    <w:rsid w:val="007619CA"/>
    <w:rsid w:val="00762398"/>
    <w:rsid w:val="007628A1"/>
    <w:rsid w:val="00765122"/>
    <w:rsid w:val="00765B23"/>
    <w:rsid w:val="00772D75"/>
    <w:rsid w:val="0077414F"/>
    <w:rsid w:val="0077488A"/>
    <w:rsid w:val="00774CCA"/>
    <w:rsid w:val="00781B61"/>
    <w:rsid w:val="00782052"/>
    <w:rsid w:val="007838BC"/>
    <w:rsid w:val="00786C1A"/>
    <w:rsid w:val="007900DE"/>
    <w:rsid w:val="00791D82"/>
    <w:rsid w:val="00793B27"/>
    <w:rsid w:val="007963C5"/>
    <w:rsid w:val="0079658F"/>
    <w:rsid w:val="0079707F"/>
    <w:rsid w:val="007A248A"/>
    <w:rsid w:val="007A4DB2"/>
    <w:rsid w:val="007A641D"/>
    <w:rsid w:val="007A66B6"/>
    <w:rsid w:val="007A7B08"/>
    <w:rsid w:val="007B0120"/>
    <w:rsid w:val="007B37B8"/>
    <w:rsid w:val="007B64C2"/>
    <w:rsid w:val="007C2874"/>
    <w:rsid w:val="007C35C7"/>
    <w:rsid w:val="007C369D"/>
    <w:rsid w:val="007C3D7D"/>
    <w:rsid w:val="007C422E"/>
    <w:rsid w:val="007C5F4E"/>
    <w:rsid w:val="007C7FAD"/>
    <w:rsid w:val="007D0F18"/>
    <w:rsid w:val="007D1AAD"/>
    <w:rsid w:val="007D2412"/>
    <w:rsid w:val="007D2D5F"/>
    <w:rsid w:val="007D44C5"/>
    <w:rsid w:val="007E050C"/>
    <w:rsid w:val="007E4B7E"/>
    <w:rsid w:val="007E4E4D"/>
    <w:rsid w:val="007E5835"/>
    <w:rsid w:val="007E71E7"/>
    <w:rsid w:val="007F01DD"/>
    <w:rsid w:val="007F0BBB"/>
    <w:rsid w:val="007F1105"/>
    <w:rsid w:val="007F4134"/>
    <w:rsid w:val="0080052C"/>
    <w:rsid w:val="00801C1A"/>
    <w:rsid w:val="00802A46"/>
    <w:rsid w:val="008055EE"/>
    <w:rsid w:val="00807E5D"/>
    <w:rsid w:val="00817EAF"/>
    <w:rsid w:val="00830CA3"/>
    <w:rsid w:val="00831C92"/>
    <w:rsid w:val="008324F2"/>
    <w:rsid w:val="00841D81"/>
    <w:rsid w:val="00843EDA"/>
    <w:rsid w:val="00845DD7"/>
    <w:rsid w:val="00850B42"/>
    <w:rsid w:val="00850D4F"/>
    <w:rsid w:val="00850D56"/>
    <w:rsid w:val="00853AB4"/>
    <w:rsid w:val="00855146"/>
    <w:rsid w:val="00862B74"/>
    <w:rsid w:val="0086339B"/>
    <w:rsid w:val="008668F2"/>
    <w:rsid w:val="00867CD9"/>
    <w:rsid w:val="0087060D"/>
    <w:rsid w:val="00870A56"/>
    <w:rsid w:val="00871006"/>
    <w:rsid w:val="00871276"/>
    <w:rsid w:val="0087176A"/>
    <w:rsid w:val="008728FA"/>
    <w:rsid w:val="0087355D"/>
    <w:rsid w:val="008735B2"/>
    <w:rsid w:val="00873CC0"/>
    <w:rsid w:val="00876B42"/>
    <w:rsid w:val="008818CA"/>
    <w:rsid w:val="0088196D"/>
    <w:rsid w:val="00890292"/>
    <w:rsid w:val="008903A6"/>
    <w:rsid w:val="0089072C"/>
    <w:rsid w:val="008912AC"/>
    <w:rsid w:val="008914B4"/>
    <w:rsid w:val="00892144"/>
    <w:rsid w:val="008924E7"/>
    <w:rsid w:val="00893441"/>
    <w:rsid w:val="008A083B"/>
    <w:rsid w:val="008A11D3"/>
    <w:rsid w:val="008A2941"/>
    <w:rsid w:val="008A29FA"/>
    <w:rsid w:val="008B24E9"/>
    <w:rsid w:val="008B4CD5"/>
    <w:rsid w:val="008B5952"/>
    <w:rsid w:val="008C1E5E"/>
    <w:rsid w:val="008C2C03"/>
    <w:rsid w:val="008C534A"/>
    <w:rsid w:val="008D0A45"/>
    <w:rsid w:val="008D50DB"/>
    <w:rsid w:val="008E11C1"/>
    <w:rsid w:val="008E1930"/>
    <w:rsid w:val="008E414D"/>
    <w:rsid w:val="008E4497"/>
    <w:rsid w:val="008E5596"/>
    <w:rsid w:val="008E7EBD"/>
    <w:rsid w:val="008F0C8B"/>
    <w:rsid w:val="008F3272"/>
    <w:rsid w:val="008F35D6"/>
    <w:rsid w:val="008F6476"/>
    <w:rsid w:val="008F6B08"/>
    <w:rsid w:val="008F7061"/>
    <w:rsid w:val="00900605"/>
    <w:rsid w:val="0090218D"/>
    <w:rsid w:val="009106DC"/>
    <w:rsid w:val="0091284C"/>
    <w:rsid w:val="00912A3A"/>
    <w:rsid w:val="009166B6"/>
    <w:rsid w:val="00917EE7"/>
    <w:rsid w:val="009205BD"/>
    <w:rsid w:val="00921AED"/>
    <w:rsid w:val="00922072"/>
    <w:rsid w:val="00922A46"/>
    <w:rsid w:val="00922C95"/>
    <w:rsid w:val="00925239"/>
    <w:rsid w:val="00926D9D"/>
    <w:rsid w:val="00927888"/>
    <w:rsid w:val="0093091D"/>
    <w:rsid w:val="00931BD9"/>
    <w:rsid w:val="0093258E"/>
    <w:rsid w:val="009326A7"/>
    <w:rsid w:val="00933F30"/>
    <w:rsid w:val="009352EC"/>
    <w:rsid w:val="00935785"/>
    <w:rsid w:val="00935D49"/>
    <w:rsid w:val="0094102A"/>
    <w:rsid w:val="0094219E"/>
    <w:rsid w:val="0094356A"/>
    <w:rsid w:val="00947538"/>
    <w:rsid w:val="00962264"/>
    <w:rsid w:val="00967BC4"/>
    <w:rsid w:val="00971303"/>
    <w:rsid w:val="00973246"/>
    <w:rsid w:val="00973B51"/>
    <w:rsid w:val="00980DE7"/>
    <w:rsid w:val="00982947"/>
    <w:rsid w:val="00983759"/>
    <w:rsid w:val="00985BFD"/>
    <w:rsid w:val="00987723"/>
    <w:rsid w:val="00990FED"/>
    <w:rsid w:val="009927DD"/>
    <w:rsid w:val="00996B47"/>
    <w:rsid w:val="009971CB"/>
    <w:rsid w:val="00997C29"/>
    <w:rsid w:val="00997E3B"/>
    <w:rsid w:val="009A1A58"/>
    <w:rsid w:val="009A27D9"/>
    <w:rsid w:val="009A448C"/>
    <w:rsid w:val="009A4D21"/>
    <w:rsid w:val="009A582C"/>
    <w:rsid w:val="009A6861"/>
    <w:rsid w:val="009C0F12"/>
    <w:rsid w:val="009C4A27"/>
    <w:rsid w:val="009C50C6"/>
    <w:rsid w:val="009C6AB4"/>
    <w:rsid w:val="009C7960"/>
    <w:rsid w:val="009D06D6"/>
    <w:rsid w:val="009D14C7"/>
    <w:rsid w:val="009D579B"/>
    <w:rsid w:val="009E0906"/>
    <w:rsid w:val="009E1657"/>
    <w:rsid w:val="009E3A7E"/>
    <w:rsid w:val="009E3E9D"/>
    <w:rsid w:val="009E57BC"/>
    <w:rsid w:val="009E5D29"/>
    <w:rsid w:val="009E67C6"/>
    <w:rsid w:val="009F2461"/>
    <w:rsid w:val="009F314E"/>
    <w:rsid w:val="009F6F14"/>
    <w:rsid w:val="00A00DD8"/>
    <w:rsid w:val="00A01A01"/>
    <w:rsid w:val="00A02CCB"/>
    <w:rsid w:val="00A03214"/>
    <w:rsid w:val="00A077B4"/>
    <w:rsid w:val="00A145BF"/>
    <w:rsid w:val="00A16AD1"/>
    <w:rsid w:val="00A16E9B"/>
    <w:rsid w:val="00A17B74"/>
    <w:rsid w:val="00A2036B"/>
    <w:rsid w:val="00A209BE"/>
    <w:rsid w:val="00A21D2B"/>
    <w:rsid w:val="00A22691"/>
    <w:rsid w:val="00A22EE7"/>
    <w:rsid w:val="00A238A5"/>
    <w:rsid w:val="00A261BA"/>
    <w:rsid w:val="00A26CA4"/>
    <w:rsid w:val="00A317B8"/>
    <w:rsid w:val="00A35B8A"/>
    <w:rsid w:val="00A37AB5"/>
    <w:rsid w:val="00A37C10"/>
    <w:rsid w:val="00A412C5"/>
    <w:rsid w:val="00A41738"/>
    <w:rsid w:val="00A41F85"/>
    <w:rsid w:val="00A42B2E"/>
    <w:rsid w:val="00A42FDB"/>
    <w:rsid w:val="00A45E7A"/>
    <w:rsid w:val="00A46B01"/>
    <w:rsid w:val="00A51FF8"/>
    <w:rsid w:val="00A52032"/>
    <w:rsid w:val="00A626CA"/>
    <w:rsid w:val="00A63200"/>
    <w:rsid w:val="00A6409F"/>
    <w:rsid w:val="00A666C6"/>
    <w:rsid w:val="00A707D5"/>
    <w:rsid w:val="00A71651"/>
    <w:rsid w:val="00A7527B"/>
    <w:rsid w:val="00A75F85"/>
    <w:rsid w:val="00A75F90"/>
    <w:rsid w:val="00A76697"/>
    <w:rsid w:val="00A775B0"/>
    <w:rsid w:val="00A81275"/>
    <w:rsid w:val="00A845D4"/>
    <w:rsid w:val="00A8540E"/>
    <w:rsid w:val="00A86EDD"/>
    <w:rsid w:val="00A87877"/>
    <w:rsid w:val="00A937C3"/>
    <w:rsid w:val="00A96777"/>
    <w:rsid w:val="00AA0258"/>
    <w:rsid w:val="00AA08EC"/>
    <w:rsid w:val="00AA4C28"/>
    <w:rsid w:val="00AA6D8F"/>
    <w:rsid w:val="00AA7411"/>
    <w:rsid w:val="00AA7CEB"/>
    <w:rsid w:val="00AB38B8"/>
    <w:rsid w:val="00AB63EF"/>
    <w:rsid w:val="00AC1139"/>
    <w:rsid w:val="00AC2374"/>
    <w:rsid w:val="00AC28FF"/>
    <w:rsid w:val="00AC5087"/>
    <w:rsid w:val="00AC5B7C"/>
    <w:rsid w:val="00AD154C"/>
    <w:rsid w:val="00AD3C3E"/>
    <w:rsid w:val="00AD5BCE"/>
    <w:rsid w:val="00AD6C45"/>
    <w:rsid w:val="00AD7579"/>
    <w:rsid w:val="00AE0717"/>
    <w:rsid w:val="00AE44E9"/>
    <w:rsid w:val="00AE54EA"/>
    <w:rsid w:val="00AE6DF4"/>
    <w:rsid w:val="00AE74A1"/>
    <w:rsid w:val="00AF2DD4"/>
    <w:rsid w:val="00AF35FE"/>
    <w:rsid w:val="00B02725"/>
    <w:rsid w:val="00B031D6"/>
    <w:rsid w:val="00B043C1"/>
    <w:rsid w:val="00B05853"/>
    <w:rsid w:val="00B1036B"/>
    <w:rsid w:val="00B117BB"/>
    <w:rsid w:val="00B16C49"/>
    <w:rsid w:val="00B17363"/>
    <w:rsid w:val="00B24B4C"/>
    <w:rsid w:val="00B25A2A"/>
    <w:rsid w:val="00B3034B"/>
    <w:rsid w:val="00B32861"/>
    <w:rsid w:val="00B35E3F"/>
    <w:rsid w:val="00B4030D"/>
    <w:rsid w:val="00B40AC9"/>
    <w:rsid w:val="00B425BB"/>
    <w:rsid w:val="00B42E9F"/>
    <w:rsid w:val="00B45AC8"/>
    <w:rsid w:val="00B46854"/>
    <w:rsid w:val="00B50619"/>
    <w:rsid w:val="00B51EC9"/>
    <w:rsid w:val="00B54B3E"/>
    <w:rsid w:val="00B57CC0"/>
    <w:rsid w:val="00B605FB"/>
    <w:rsid w:val="00B6445D"/>
    <w:rsid w:val="00B646BA"/>
    <w:rsid w:val="00B6495E"/>
    <w:rsid w:val="00B64D2C"/>
    <w:rsid w:val="00B73495"/>
    <w:rsid w:val="00B76ED9"/>
    <w:rsid w:val="00B809FA"/>
    <w:rsid w:val="00B83CA0"/>
    <w:rsid w:val="00B85B36"/>
    <w:rsid w:val="00B904C4"/>
    <w:rsid w:val="00B90EB3"/>
    <w:rsid w:val="00B9305E"/>
    <w:rsid w:val="00B94070"/>
    <w:rsid w:val="00B96CB0"/>
    <w:rsid w:val="00B9735B"/>
    <w:rsid w:val="00B979BA"/>
    <w:rsid w:val="00BA46B0"/>
    <w:rsid w:val="00BA524E"/>
    <w:rsid w:val="00BB0437"/>
    <w:rsid w:val="00BB51F7"/>
    <w:rsid w:val="00BB65BA"/>
    <w:rsid w:val="00BB6A98"/>
    <w:rsid w:val="00BB7A65"/>
    <w:rsid w:val="00BC088C"/>
    <w:rsid w:val="00BC3A5A"/>
    <w:rsid w:val="00BC4FCD"/>
    <w:rsid w:val="00BC5FD5"/>
    <w:rsid w:val="00BC6B57"/>
    <w:rsid w:val="00BD07CD"/>
    <w:rsid w:val="00BD22D5"/>
    <w:rsid w:val="00BD382E"/>
    <w:rsid w:val="00BD43F7"/>
    <w:rsid w:val="00BE1DAA"/>
    <w:rsid w:val="00BE3F3B"/>
    <w:rsid w:val="00BE6407"/>
    <w:rsid w:val="00BE7D1A"/>
    <w:rsid w:val="00BF17A1"/>
    <w:rsid w:val="00BF4EBD"/>
    <w:rsid w:val="00BF501A"/>
    <w:rsid w:val="00BF5629"/>
    <w:rsid w:val="00BF58C7"/>
    <w:rsid w:val="00BF792E"/>
    <w:rsid w:val="00C0066F"/>
    <w:rsid w:val="00C00AE1"/>
    <w:rsid w:val="00C10093"/>
    <w:rsid w:val="00C1168B"/>
    <w:rsid w:val="00C16CAD"/>
    <w:rsid w:val="00C1787B"/>
    <w:rsid w:val="00C21280"/>
    <w:rsid w:val="00C26333"/>
    <w:rsid w:val="00C3057A"/>
    <w:rsid w:val="00C32101"/>
    <w:rsid w:val="00C32237"/>
    <w:rsid w:val="00C32FC6"/>
    <w:rsid w:val="00C34853"/>
    <w:rsid w:val="00C34EAA"/>
    <w:rsid w:val="00C4016E"/>
    <w:rsid w:val="00C405C8"/>
    <w:rsid w:val="00C40D2B"/>
    <w:rsid w:val="00C45E44"/>
    <w:rsid w:val="00C50BB7"/>
    <w:rsid w:val="00C50D20"/>
    <w:rsid w:val="00C5327D"/>
    <w:rsid w:val="00C554B9"/>
    <w:rsid w:val="00C6034A"/>
    <w:rsid w:val="00C61773"/>
    <w:rsid w:val="00C6438F"/>
    <w:rsid w:val="00C67235"/>
    <w:rsid w:val="00C67269"/>
    <w:rsid w:val="00C81F56"/>
    <w:rsid w:val="00C84205"/>
    <w:rsid w:val="00C84AD2"/>
    <w:rsid w:val="00C9055E"/>
    <w:rsid w:val="00C929AB"/>
    <w:rsid w:val="00C9356C"/>
    <w:rsid w:val="00C95C7D"/>
    <w:rsid w:val="00C97EA2"/>
    <w:rsid w:val="00CA5C49"/>
    <w:rsid w:val="00CA64D7"/>
    <w:rsid w:val="00CA6B9A"/>
    <w:rsid w:val="00CA7CA9"/>
    <w:rsid w:val="00CB00BC"/>
    <w:rsid w:val="00CB3CDE"/>
    <w:rsid w:val="00CB5FD8"/>
    <w:rsid w:val="00CB7449"/>
    <w:rsid w:val="00CB7B2A"/>
    <w:rsid w:val="00CC5A5D"/>
    <w:rsid w:val="00CC6CDD"/>
    <w:rsid w:val="00CC72CF"/>
    <w:rsid w:val="00CC7F12"/>
    <w:rsid w:val="00CD06ED"/>
    <w:rsid w:val="00CE112C"/>
    <w:rsid w:val="00CE11BE"/>
    <w:rsid w:val="00CE3267"/>
    <w:rsid w:val="00CE3F22"/>
    <w:rsid w:val="00CE52AC"/>
    <w:rsid w:val="00CE5713"/>
    <w:rsid w:val="00CE5A48"/>
    <w:rsid w:val="00CE64BB"/>
    <w:rsid w:val="00CE6D03"/>
    <w:rsid w:val="00CE730E"/>
    <w:rsid w:val="00CF19A0"/>
    <w:rsid w:val="00CF2E36"/>
    <w:rsid w:val="00CF3998"/>
    <w:rsid w:val="00CF59AD"/>
    <w:rsid w:val="00CF6D36"/>
    <w:rsid w:val="00D02744"/>
    <w:rsid w:val="00D02FF0"/>
    <w:rsid w:val="00D04265"/>
    <w:rsid w:val="00D048CF"/>
    <w:rsid w:val="00D063C9"/>
    <w:rsid w:val="00D072BF"/>
    <w:rsid w:val="00D12E6E"/>
    <w:rsid w:val="00D13E8F"/>
    <w:rsid w:val="00D14C73"/>
    <w:rsid w:val="00D16B7D"/>
    <w:rsid w:val="00D21068"/>
    <w:rsid w:val="00D217CD"/>
    <w:rsid w:val="00D21A66"/>
    <w:rsid w:val="00D22D53"/>
    <w:rsid w:val="00D22FA0"/>
    <w:rsid w:val="00D241EA"/>
    <w:rsid w:val="00D249AA"/>
    <w:rsid w:val="00D32221"/>
    <w:rsid w:val="00D32732"/>
    <w:rsid w:val="00D33AFC"/>
    <w:rsid w:val="00D41019"/>
    <w:rsid w:val="00D51F3C"/>
    <w:rsid w:val="00D530EF"/>
    <w:rsid w:val="00D55165"/>
    <w:rsid w:val="00D5679D"/>
    <w:rsid w:val="00D57A9A"/>
    <w:rsid w:val="00D62593"/>
    <w:rsid w:val="00D62EF3"/>
    <w:rsid w:val="00D62FA8"/>
    <w:rsid w:val="00D66301"/>
    <w:rsid w:val="00D67B49"/>
    <w:rsid w:val="00D7036D"/>
    <w:rsid w:val="00D75D9C"/>
    <w:rsid w:val="00D8261F"/>
    <w:rsid w:val="00D84E5D"/>
    <w:rsid w:val="00D85CBC"/>
    <w:rsid w:val="00D90555"/>
    <w:rsid w:val="00D91F63"/>
    <w:rsid w:val="00D9487F"/>
    <w:rsid w:val="00D961AD"/>
    <w:rsid w:val="00D96E12"/>
    <w:rsid w:val="00DA413C"/>
    <w:rsid w:val="00DA4528"/>
    <w:rsid w:val="00DA54FD"/>
    <w:rsid w:val="00DA5619"/>
    <w:rsid w:val="00DB00D3"/>
    <w:rsid w:val="00DB3F96"/>
    <w:rsid w:val="00DB644F"/>
    <w:rsid w:val="00DB6962"/>
    <w:rsid w:val="00DB71A7"/>
    <w:rsid w:val="00DC0A25"/>
    <w:rsid w:val="00DC1A77"/>
    <w:rsid w:val="00DC58B8"/>
    <w:rsid w:val="00DC5CE2"/>
    <w:rsid w:val="00DD084D"/>
    <w:rsid w:val="00DD1994"/>
    <w:rsid w:val="00DD2F30"/>
    <w:rsid w:val="00DD790B"/>
    <w:rsid w:val="00DE2144"/>
    <w:rsid w:val="00DE3A26"/>
    <w:rsid w:val="00DF0BFA"/>
    <w:rsid w:val="00DF12A0"/>
    <w:rsid w:val="00DF49D1"/>
    <w:rsid w:val="00DF61EB"/>
    <w:rsid w:val="00E00B1F"/>
    <w:rsid w:val="00E03C2E"/>
    <w:rsid w:val="00E04B10"/>
    <w:rsid w:val="00E062B1"/>
    <w:rsid w:val="00E07034"/>
    <w:rsid w:val="00E1002D"/>
    <w:rsid w:val="00E11BD4"/>
    <w:rsid w:val="00E14761"/>
    <w:rsid w:val="00E204E3"/>
    <w:rsid w:val="00E2119A"/>
    <w:rsid w:val="00E23F5D"/>
    <w:rsid w:val="00E303A3"/>
    <w:rsid w:val="00E307B6"/>
    <w:rsid w:val="00E33710"/>
    <w:rsid w:val="00E35348"/>
    <w:rsid w:val="00E4178F"/>
    <w:rsid w:val="00E427E7"/>
    <w:rsid w:val="00E42ED8"/>
    <w:rsid w:val="00E43C05"/>
    <w:rsid w:val="00E440AA"/>
    <w:rsid w:val="00E50C30"/>
    <w:rsid w:val="00E50C55"/>
    <w:rsid w:val="00E515E6"/>
    <w:rsid w:val="00E51D0B"/>
    <w:rsid w:val="00E5377E"/>
    <w:rsid w:val="00E5771F"/>
    <w:rsid w:val="00E57808"/>
    <w:rsid w:val="00E63B40"/>
    <w:rsid w:val="00E64240"/>
    <w:rsid w:val="00E65B13"/>
    <w:rsid w:val="00E670E0"/>
    <w:rsid w:val="00E67504"/>
    <w:rsid w:val="00E718E2"/>
    <w:rsid w:val="00E74FE5"/>
    <w:rsid w:val="00E81031"/>
    <w:rsid w:val="00E869E2"/>
    <w:rsid w:val="00E86E8D"/>
    <w:rsid w:val="00E90D21"/>
    <w:rsid w:val="00E92504"/>
    <w:rsid w:val="00E92880"/>
    <w:rsid w:val="00E93FA0"/>
    <w:rsid w:val="00E94330"/>
    <w:rsid w:val="00E97F54"/>
    <w:rsid w:val="00EA1C19"/>
    <w:rsid w:val="00EA48AF"/>
    <w:rsid w:val="00EA74CC"/>
    <w:rsid w:val="00EB0C6B"/>
    <w:rsid w:val="00EB136D"/>
    <w:rsid w:val="00EC320A"/>
    <w:rsid w:val="00EC32E2"/>
    <w:rsid w:val="00EC3F23"/>
    <w:rsid w:val="00EC5859"/>
    <w:rsid w:val="00EC595F"/>
    <w:rsid w:val="00EC6F19"/>
    <w:rsid w:val="00EC7C8D"/>
    <w:rsid w:val="00EC7CEE"/>
    <w:rsid w:val="00ED1E7E"/>
    <w:rsid w:val="00ED4FBB"/>
    <w:rsid w:val="00EE3173"/>
    <w:rsid w:val="00EE476A"/>
    <w:rsid w:val="00EE50C5"/>
    <w:rsid w:val="00EE63BC"/>
    <w:rsid w:val="00EF3826"/>
    <w:rsid w:val="00EF39A1"/>
    <w:rsid w:val="00EF7C9A"/>
    <w:rsid w:val="00EF7CDE"/>
    <w:rsid w:val="00F11BC6"/>
    <w:rsid w:val="00F12413"/>
    <w:rsid w:val="00F21B3B"/>
    <w:rsid w:val="00F238D5"/>
    <w:rsid w:val="00F26F0E"/>
    <w:rsid w:val="00F313FA"/>
    <w:rsid w:val="00F3299F"/>
    <w:rsid w:val="00F336A2"/>
    <w:rsid w:val="00F34143"/>
    <w:rsid w:val="00F3438A"/>
    <w:rsid w:val="00F37204"/>
    <w:rsid w:val="00F4219C"/>
    <w:rsid w:val="00F4258F"/>
    <w:rsid w:val="00F472A5"/>
    <w:rsid w:val="00F52635"/>
    <w:rsid w:val="00F53361"/>
    <w:rsid w:val="00F54592"/>
    <w:rsid w:val="00F547F6"/>
    <w:rsid w:val="00F56C1E"/>
    <w:rsid w:val="00F60CCC"/>
    <w:rsid w:val="00F617CA"/>
    <w:rsid w:val="00F63DE1"/>
    <w:rsid w:val="00F66543"/>
    <w:rsid w:val="00F66ED3"/>
    <w:rsid w:val="00F67222"/>
    <w:rsid w:val="00F67B48"/>
    <w:rsid w:val="00F7134C"/>
    <w:rsid w:val="00F73B9D"/>
    <w:rsid w:val="00F81B97"/>
    <w:rsid w:val="00F82094"/>
    <w:rsid w:val="00F8639E"/>
    <w:rsid w:val="00F8658D"/>
    <w:rsid w:val="00F87439"/>
    <w:rsid w:val="00F87BC1"/>
    <w:rsid w:val="00F9128B"/>
    <w:rsid w:val="00F92F0D"/>
    <w:rsid w:val="00F94485"/>
    <w:rsid w:val="00F958B2"/>
    <w:rsid w:val="00F96D1A"/>
    <w:rsid w:val="00F976CC"/>
    <w:rsid w:val="00FA096F"/>
    <w:rsid w:val="00FA0E60"/>
    <w:rsid w:val="00FA2188"/>
    <w:rsid w:val="00FA2270"/>
    <w:rsid w:val="00FA23E6"/>
    <w:rsid w:val="00FA4464"/>
    <w:rsid w:val="00FA75C7"/>
    <w:rsid w:val="00FB091C"/>
    <w:rsid w:val="00FB426F"/>
    <w:rsid w:val="00FB6182"/>
    <w:rsid w:val="00FB6757"/>
    <w:rsid w:val="00FC1B1A"/>
    <w:rsid w:val="00FC3A7F"/>
    <w:rsid w:val="00FC4F49"/>
    <w:rsid w:val="00FC6817"/>
    <w:rsid w:val="00FC7A84"/>
    <w:rsid w:val="00FD0A7C"/>
    <w:rsid w:val="00FD334E"/>
    <w:rsid w:val="00FD4A33"/>
    <w:rsid w:val="00FD54CD"/>
    <w:rsid w:val="00FD7DA1"/>
    <w:rsid w:val="00FE32D5"/>
    <w:rsid w:val="00FE3C95"/>
    <w:rsid w:val="00FE3F29"/>
    <w:rsid w:val="00FE43DB"/>
    <w:rsid w:val="00FF22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246"/>
  </w:style>
  <w:style w:type="paragraph" w:styleId="Heading1">
    <w:name w:val="heading 1"/>
    <w:basedOn w:val="Normal"/>
    <w:next w:val="Normal"/>
    <w:link w:val="Heading1Char"/>
    <w:uiPriority w:val="9"/>
    <w:qFormat/>
    <w:rsid w:val="00841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D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25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D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D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251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61773"/>
    <w:pPr>
      <w:ind w:left="720"/>
      <w:contextualSpacing/>
    </w:pPr>
  </w:style>
  <w:style w:type="character" w:customStyle="1" w:styleId="sw">
    <w:name w:val="sw"/>
    <w:basedOn w:val="DefaultParagraphFont"/>
    <w:rsid w:val="00A22691"/>
  </w:style>
  <w:style w:type="table" w:styleId="TableGrid">
    <w:name w:val="Table Grid"/>
    <w:basedOn w:val="TableNormal"/>
    <w:uiPriority w:val="59"/>
    <w:rsid w:val="001F7C6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7C6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94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485"/>
    <w:rPr>
      <w:rFonts w:ascii="Tahoma" w:hAnsi="Tahoma" w:cs="Tahoma"/>
      <w:sz w:val="16"/>
      <w:szCs w:val="16"/>
    </w:rPr>
  </w:style>
  <w:style w:type="paragraph" w:styleId="Caption">
    <w:name w:val="caption"/>
    <w:basedOn w:val="Normal"/>
    <w:next w:val="Normal"/>
    <w:uiPriority w:val="35"/>
    <w:unhideWhenUsed/>
    <w:qFormat/>
    <w:rsid w:val="00FC1B1A"/>
    <w:pPr>
      <w:spacing w:line="240" w:lineRule="auto"/>
    </w:pPr>
    <w:rPr>
      <w:b/>
      <w:bCs/>
      <w:color w:val="4F81BD" w:themeColor="accent1"/>
      <w:sz w:val="18"/>
      <w:szCs w:val="18"/>
    </w:rPr>
  </w:style>
  <w:style w:type="character" w:styleId="PlaceholderText">
    <w:name w:val="Placeholder Text"/>
    <w:basedOn w:val="DefaultParagraphFont"/>
    <w:uiPriority w:val="99"/>
    <w:semiHidden/>
    <w:rsid w:val="00D7036D"/>
    <w:rPr>
      <w:color w:val="808080"/>
    </w:rPr>
  </w:style>
  <w:style w:type="character" w:styleId="Hyperlink">
    <w:name w:val="Hyperlink"/>
    <w:basedOn w:val="DefaultParagraphFont"/>
    <w:uiPriority w:val="99"/>
    <w:unhideWhenUsed/>
    <w:rsid w:val="00C554B9"/>
    <w:rPr>
      <w:color w:val="0000FF" w:themeColor="hyperlink"/>
      <w:u w:val="single"/>
    </w:rPr>
  </w:style>
  <w:style w:type="paragraph" w:styleId="Header">
    <w:name w:val="header"/>
    <w:basedOn w:val="Normal"/>
    <w:link w:val="HeaderChar"/>
    <w:uiPriority w:val="99"/>
    <w:unhideWhenUsed/>
    <w:rsid w:val="00685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E75"/>
  </w:style>
  <w:style w:type="paragraph" w:styleId="Footer">
    <w:name w:val="footer"/>
    <w:basedOn w:val="Normal"/>
    <w:link w:val="FooterChar"/>
    <w:uiPriority w:val="99"/>
    <w:unhideWhenUsed/>
    <w:rsid w:val="00685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E75"/>
  </w:style>
  <w:style w:type="paragraph" w:styleId="TableofFigures">
    <w:name w:val="table of figures"/>
    <w:basedOn w:val="Normal"/>
    <w:next w:val="Normal"/>
    <w:uiPriority w:val="99"/>
    <w:unhideWhenUsed/>
    <w:rsid w:val="00A41F85"/>
    <w:pPr>
      <w:spacing w:after="0"/>
    </w:pPr>
  </w:style>
  <w:style w:type="paragraph" w:styleId="TOCHeading">
    <w:name w:val="TOC Heading"/>
    <w:basedOn w:val="Heading1"/>
    <w:next w:val="Normal"/>
    <w:uiPriority w:val="39"/>
    <w:unhideWhenUsed/>
    <w:qFormat/>
    <w:rsid w:val="00841D81"/>
    <w:pPr>
      <w:outlineLvl w:val="9"/>
    </w:pPr>
    <w:rPr>
      <w:lang w:val="en-US" w:eastAsia="ja-JP"/>
    </w:rPr>
  </w:style>
  <w:style w:type="paragraph" w:styleId="TOC1">
    <w:name w:val="toc 1"/>
    <w:basedOn w:val="Normal"/>
    <w:next w:val="Normal"/>
    <w:autoRedefine/>
    <w:uiPriority w:val="39"/>
    <w:unhideWhenUsed/>
    <w:qFormat/>
    <w:rsid w:val="007838BC"/>
    <w:pPr>
      <w:tabs>
        <w:tab w:val="right" w:leader="dot" w:pos="7927"/>
      </w:tabs>
      <w:spacing w:after="100" w:line="480" w:lineRule="auto"/>
    </w:pPr>
    <w:rPr>
      <w:rFonts w:ascii="Times New Roman" w:hAnsi="Times New Roman" w:cs="Times New Roman"/>
      <w:noProof/>
      <w:sz w:val="24"/>
      <w:szCs w:val="24"/>
      <w:lang w:eastAsia="id-ID"/>
    </w:rPr>
  </w:style>
  <w:style w:type="paragraph" w:styleId="TOC2">
    <w:name w:val="toc 2"/>
    <w:basedOn w:val="Normal"/>
    <w:next w:val="Normal"/>
    <w:autoRedefine/>
    <w:uiPriority w:val="39"/>
    <w:unhideWhenUsed/>
    <w:qFormat/>
    <w:rsid w:val="006C636A"/>
    <w:pPr>
      <w:tabs>
        <w:tab w:val="right" w:leader="dot" w:pos="7927"/>
      </w:tabs>
      <w:spacing w:after="100" w:line="480" w:lineRule="auto"/>
      <w:ind w:left="720" w:hanging="360"/>
    </w:pPr>
    <w:rPr>
      <w:rFonts w:ascii="Times New Roman" w:hAnsi="Times New Roman" w:cs="Times New Roman"/>
      <w:sz w:val="24"/>
      <w:szCs w:val="24"/>
    </w:rPr>
  </w:style>
  <w:style w:type="paragraph" w:styleId="TOC3">
    <w:name w:val="toc 3"/>
    <w:basedOn w:val="Normal"/>
    <w:next w:val="Normal"/>
    <w:autoRedefine/>
    <w:uiPriority w:val="39"/>
    <w:unhideWhenUsed/>
    <w:qFormat/>
    <w:rsid w:val="009205BD"/>
    <w:pPr>
      <w:numPr>
        <w:numId w:val="31"/>
      </w:numPr>
      <w:tabs>
        <w:tab w:val="right" w:leader="dot" w:pos="7927"/>
      </w:tabs>
      <w:spacing w:after="100" w:line="480" w:lineRule="auto"/>
    </w:pPr>
  </w:style>
  <w:style w:type="paragraph" w:styleId="NormalWeb">
    <w:name w:val="Normal (Web)"/>
    <w:basedOn w:val="Normal"/>
    <w:uiPriority w:val="99"/>
    <w:semiHidden/>
    <w:unhideWhenUsed/>
    <w:rsid w:val="00CE64B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boldtimelineitemheadersubtitle">
    <w:name w:val="bold_timeline_item_header_subtitle"/>
    <w:basedOn w:val="Normal"/>
    <w:rsid w:val="002744B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650887"/>
    <w:rPr>
      <w:b/>
      <w:bCs/>
    </w:rPr>
  </w:style>
  <w:style w:type="character" w:styleId="FollowedHyperlink">
    <w:name w:val="FollowedHyperlink"/>
    <w:basedOn w:val="DefaultParagraphFont"/>
    <w:uiPriority w:val="99"/>
    <w:semiHidden/>
    <w:unhideWhenUsed/>
    <w:rsid w:val="00987723"/>
    <w:rPr>
      <w:color w:val="800080"/>
      <w:u w:val="single"/>
    </w:rPr>
  </w:style>
  <w:style w:type="paragraph" w:customStyle="1" w:styleId="xl65">
    <w:name w:val="xl65"/>
    <w:basedOn w:val="Normal"/>
    <w:rsid w:val="00987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id-ID"/>
    </w:rPr>
  </w:style>
  <w:style w:type="paragraph" w:customStyle="1" w:styleId="xl66">
    <w:name w:val="xl66"/>
    <w:basedOn w:val="Normal"/>
    <w:rsid w:val="00987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id-ID"/>
    </w:rPr>
  </w:style>
  <w:style w:type="paragraph" w:customStyle="1" w:styleId="xl67">
    <w:name w:val="xl67"/>
    <w:basedOn w:val="Normal"/>
    <w:rsid w:val="0098772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8">
    <w:name w:val="xl68"/>
    <w:basedOn w:val="Normal"/>
    <w:rsid w:val="00987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id-ID"/>
    </w:rPr>
  </w:style>
  <w:style w:type="paragraph" w:customStyle="1" w:styleId="xl69">
    <w:name w:val="xl69"/>
    <w:basedOn w:val="Normal"/>
    <w:rsid w:val="00987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id-ID"/>
    </w:rPr>
  </w:style>
  <w:style w:type="paragraph" w:customStyle="1" w:styleId="xl71">
    <w:name w:val="xl71"/>
    <w:basedOn w:val="Normal"/>
    <w:rsid w:val="00987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2">
    <w:name w:val="xl72"/>
    <w:basedOn w:val="Normal"/>
    <w:rsid w:val="00987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73">
    <w:name w:val="xl73"/>
    <w:basedOn w:val="Normal"/>
    <w:rsid w:val="00987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id-ID"/>
    </w:rPr>
  </w:style>
  <w:style w:type="paragraph" w:customStyle="1" w:styleId="xl74">
    <w:name w:val="xl74"/>
    <w:basedOn w:val="Normal"/>
    <w:rsid w:val="00987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id-ID"/>
    </w:rPr>
  </w:style>
  <w:style w:type="paragraph" w:customStyle="1" w:styleId="xl75">
    <w:name w:val="xl75"/>
    <w:basedOn w:val="Normal"/>
    <w:rsid w:val="00987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6">
    <w:name w:val="xl76"/>
    <w:basedOn w:val="Normal"/>
    <w:rsid w:val="00987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id-ID"/>
    </w:rPr>
  </w:style>
  <w:style w:type="paragraph" w:customStyle="1" w:styleId="xl77">
    <w:name w:val="xl77"/>
    <w:basedOn w:val="Normal"/>
    <w:rsid w:val="00987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id-ID"/>
    </w:rPr>
  </w:style>
  <w:style w:type="paragraph" w:customStyle="1" w:styleId="xl70">
    <w:name w:val="xl70"/>
    <w:basedOn w:val="Normal"/>
    <w:rsid w:val="00EE31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id-ID"/>
    </w:rPr>
  </w:style>
  <w:style w:type="paragraph" w:styleId="z-TopofForm">
    <w:name w:val="HTML Top of Form"/>
    <w:basedOn w:val="Normal"/>
    <w:next w:val="Normal"/>
    <w:link w:val="z-TopofFormChar"/>
    <w:hidden/>
    <w:uiPriority w:val="99"/>
    <w:semiHidden/>
    <w:unhideWhenUsed/>
    <w:rsid w:val="00280C41"/>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280C41"/>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280C41"/>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280C41"/>
    <w:rPr>
      <w:rFonts w:ascii="Arial" w:eastAsia="Times New Roman" w:hAnsi="Arial" w:cs="Arial"/>
      <w:vanish/>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246"/>
  </w:style>
  <w:style w:type="paragraph" w:styleId="Heading1">
    <w:name w:val="heading 1"/>
    <w:basedOn w:val="Normal"/>
    <w:next w:val="Normal"/>
    <w:link w:val="Heading1Char"/>
    <w:uiPriority w:val="9"/>
    <w:qFormat/>
    <w:rsid w:val="00841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D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25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D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D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251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61773"/>
    <w:pPr>
      <w:ind w:left="720"/>
      <w:contextualSpacing/>
    </w:pPr>
  </w:style>
  <w:style w:type="character" w:customStyle="1" w:styleId="sw">
    <w:name w:val="sw"/>
    <w:basedOn w:val="DefaultParagraphFont"/>
    <w:rsid w:val="00A22691"/>
  </w:style>
  <w:style w:type="table" w:styleId="TableGrid">
    <w:name w:val="Table Grid"/>
    <w:basedOn w:val="TableNormal"/>
    <w:uiPriority w:val="59"/>
    <w:rsid w:val="001F7C6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7C6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94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485"/>
    <w:rPr>
      <w:rFonts w:ascii="Tahoma" w:hAnsi="Tahoma" w:cs="Tahoma"/>
      <w:sz w:val="16"/>
      <w:szCs w:val="16"/>
    </w:rPr>
  </w:style>
  <w:style w:type="paragraph" w:styleId="Caption">
    <w:name w:val="caption"/>
    <w:basedOn w:val="Normal"/>
    <w:next w:val="Normal"/>
    <w:uiPriority w:val="35"/>
    <w:unhideWhenUsed/>
    <w:qFormat/>
    <w:rsid w:val="00FC1B1A"/>
    <w:pPr>
      <w:spacing w:line="240" w:lineRule="auto"/>
    </w:pPr>
    <w:rPr>
      <w:b/>
      <w:bCs/>
      <w:color w:val="4F81BD" w:themeColor="accent1"/>
      <w:sz w:val="18"/>
      <w:szCs w:val="18"/>
    </w:rPr>
  </w:style>
  <w:style w:type="character" w:styleId="PlaceholderText">
    <w:name w:val="Placeholder Text"/>
    <w:basedOn w:val="DefaultParagraphFont"/>
    <w:uiPriority w:val="99"/>
    <w:semiHidden/>
    <w:rsid w:val="00D7036D"/>
    <w:rPr>
      <w:color w:val="808080"/>
    </w:rPr>
  </w:style>
  <w:style w:type="character" w:styleId="Hyperlink">
    <w:name w:val="Hyperlink"/>
    <w:basedOn w:val="DefaultParagraphFont"/>
    <w:uiPriority w:val="99"/>
    <w:unhideWhenUsed/>
    <w:rsid w:val="00C554B9"/>
    <w:rPr>
      <w:color w:val="0000FF" w:themeColor="hyperlink"/>
      <w:u w:val="single"/>
    </w:rPr>
  </w:style>
  <w:style w:type="paragraph" w:styleId="Header">
    <w:name w:val="header"/>
    <w:basedOn w:val="Normal"/>
    <w:link w:val="HeaderChar"/>
    <w:uiPriority w:val="99"/>
    <w:unhideWhenUsed/>
    <w:rsid w:val="00685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E75"/>
  </w:style>
  <w:style w:type="paragraph" w:styleId="Footer">
    <w:name w:val="footer"/>
    <w:basedOn w:val="Normal"/>
    <w:link w:val="FooterChar"/>
    <w:uiPriority w:val="99"/>
    <w:unhideWhenUsed/>
    <w:rsid w:val="00685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E75"/>
  </w:style>
  <w:style w:type="paragraph" w:styleId="TableofFigures">
    <w:name w:val="table of figures"/>
    <w:basedOn w:val="Normal"/>
    <w:next w:val="Normal"/>
    <w:uiPriority w:val="99"/>
    <w:unhideWhenUsed/>
    <w:rsid w:val="00A41F85"/>
    <w:pPr>
      <w:spacing w:after="0"/>
    </w:pPr>
  </w:style>
  <w:style w:type="paragraph" w:styleId="TOCHeading">
    <w:name w:val="TOC Heading"/>
    <w:basedOn w:val="Heading1"/>
    <w:next w:val="Normal"/>
    <w:uiPriority w:val="39"/>
    <w:unhideWhenUsed/>
    <w:qFormat/>
    <w:rsid w:val="00841D81"/>
    <w:pPr>
      <w:outlineLvl w:val="9"/>
    </w:pPr>
    <w:rPr>
      <w:lang w:val="en-US" w:eastAsia="ja-JP"/>
    </w:rPr>
  </w:style>
  <w:style w:type="paragraph" w:styleId="TOC1">
    <w:name w:val="toc 1"/>
    <w:basedOn w:val="Normal"/>
    <w:next w:val="Normal"/>
    <w:autoRedefine/>
    <w:uiPriority w:val="39"/>
    <w:unhideWhenUsed/>
    <w:qFormat/>
    <w:rsid w:val="007838BC"/>
    <w:pPr>
      <w:tabs>
        <w:tab w:val="right" w:leader="dot" w:pos="7927"/>
      </w:tabs>
      <w:spacing w:after="100" w:line="480" w:lineRule="auto"/>
    </w:pPr>
    <w:rPr>
      <w:rFonts w:ascii="Times New Roman" w:hAnsi="Times New Roman" w:cs="Times New Roman"/>
      <w:noProof/>
      <w:sz w:val="24"/>
      <w:szCs w:val="24"/>
      <w:lang w:eastAsia="id-ID"/>
    </w:rPr>
  </w:style>
  <w:style w:type="paragraph" w:styleId="TOC2">
    <w:name w:val="toc 2"/>
    <w:basedOn w:val="Normal"/>
    <w:next w:val="Normal"/>
    <w:autoRedefine/>
    <w:uiPriority w:val="39"/>
    <w:unhideWhenUsed/>
    <w:qFormat/>
    <w:rsid w:val="006C636A"/>
    <w:pPr>
      <w:tabs>
        <w:tab w:val="right" w:leader="dot" w:pos="7927"/>
      </w:tabs>
      <w:spacing w:after="100" w:line="480" w:lineRule="auto"/>
      <w:ind w:left="720" w:hanging="360"/>
    </w:pPr>
    <w:rPr>
      <w:rFonts w:ascii="Times New Roman" w:hAnsi="Times New Roman" w:cs="Times New Roman"/>
      <w:sz w:val="24"/>
      <w:szCs w:val="24"/>
    </w:rPr>
  </w:style>
  <w:style w:type="paragraph" w:styleId="TOC3">
    <w:name w:val="toc 3"/>
    <w:basedOn w:val="Normal"/>
    <w:next w:val="Normal"/>
    <w:autoRedefine/>
    <w:uiPriority w:val="39"/>
    <w:unhideWhenUsed/>
    <w:qFormat/>
    <w:rsid w:val="009205BD"/>
    <w:pPr>
      <w:numPr>
        <w:numId w:val="31"/>
      </w:numPr>
      <w:tabs>
        <w:tab w:val="right" w:leader="dot" w:pos="7927"/>
      </w:tabs>
      <w:spacing w:after="100" w:line="480" w:lineRule="auto"/>
    </w:pPr>
  </w:style>
  <w:style w:type="paragraph" w:styleId="NormalWeb">
    <w:name w:val="Normal (Web)"/>
    <w:basedOn w:val="Normal"/>
    <w:uiPriority w:val="99"/>
    <w:semiHidden/>
    <w:unhideWhenUsed/>
    <w:rsid w:val="00CE64B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boldtimelineitemheadersubtitle">
    <w:name w:val="bold_timeline_item_header_subtitle"/>
    <w:basedOn w:val="Normal"/>
    <w:rsid w:val="002744B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650887"/>
    <w:rPr>
      <w:b/>
      <w:bCs/>
    </w:rPr>
  </w:style>
  <w:style w:type="character" w:styleId="FollowedHyperlink">
    <w:name w:val="FollowedHyperlink"/>
    <w:basedOn w:val="DefaultParagraphFont"/>
    <w:uiPriority w:val="99"/>
    <w:semiHidden/>
    <w:unhideWhenUsed/>
    <w:rsid w:val="00987723"/>
    <w:rPr>
      <w:color w:val="800080"/>
      <w:u w:val="single"/>
    </w:rPr>
  </w:style>
  <w:style w:type="paragraph" w:customStyle="1" w:styleId="xl65">
    <w:name w:val="xl65"/>
    <w:basedOn w:val="Normal"/>
    <w:rsid w:val="00987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id-ID"/>
    </w:rPr>
  </w:style>
  <w:style w:type="paragraph" w:customStyle="1" w:styleId="xl66">
    <w:name w:val="xl66"/>
    <w:basedOn w:val="Normal"/>
    <w:rsid w:val="00987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id-ID"/>
    </w:rPr>
  </w:style>
  <w:style w:type="paragraph" w:customStyle="1" w:styleId="xl67">
    <w:name w:val="xl67"/>
    <w:basedOn w:val="Normal"/>
    <w:rsid w:val="0098772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8">
    <w:name w:val="xl68"/>
    <w:basedOn w:val="Normal"/>
    <w:rsid w:val="00987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id-ID"/>
    </w:rPr>
  </w:style>
  <w:style w:type="paragraph" w:customStyle="1" w:styleId="xl69">
    <w:name w:val="xl69"/>
    <w:basedOn w:val="Normal"/>
    <w:rsid w:val="00987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id-ID"/>
    </w:rPr>
  </w:style>
  <w:style w:type="paragraph" w:customStyle="1" w:styleId="xl71">
    <w:name w:val="xl71"/>
    <w:basedOn w:val="Normal"/>
    <w:rsid w:val="00987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2">
    <w:name w:val="xl72"/>
    <w:basedOn w:val="Normal"/>
    <w:rsid w:val="00987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73">
    <w:name w:val="xl73"/>
    <w:basedOn w:val="Normal"/>
    <w:rsid w:val="00987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id-ID"/>
    </w:rPr>
  </w:style>
  <w:style w:type="paragraph" w:customStyle="1" w:styleId="xl74">
    <w:name w:val="xl74"/>
    <w:basedOn w:val="Normal"/>
    <w:rsid w:val="00987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id-ID"/>
    </w:rPr>
  </w:style>
  <w:style w:type="paragraph" w:customStyle="1" w:styleId="xl75">
    <w:name w:val="xl75"/>
    <w:basedOn w:val="Normal"/>
    <w:rsid w:val="00987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6">
    <w:name w:val="xl76"/>
    <w:basedOn w:val="Normal"/>
    <w:rsid w:val="00987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id-ID"/>
    </w:rPr>
  </w:style>
  <w:style w:type="paragraph" w:customStyle="1" w:styleId="xl77">
    <w:name w:val="xl77"/>
    <w:basedOn w:val="Normal"/>
    <w:rsid w:val="00987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id-ID"/>
    </w:rPr>
  </w:style>
  <w:style w:type="paragraph" w:customStyle="1" w:styleId="xl70">
    <w:name w:val="xl70"/>
    <w:basedOn w:val="Normal"/>
    <w:rsid w:val="00EE31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id-ID"/>
    </w:rPr>
  </w:style>
  <w:style w:type="paragraph" w:styleId="z-TopofForm">
    <w:name w:val="HTML Top of Form"/>
    <w:basedOn w:val="Normal"/>
    <w:next w:val="Normal"/>
    <w:link w:val="z-TopofFormChar"/>
    <w:hidden/>
    <w:uiPriority w:val="99"/>
    <w:semiHidden/>
    <w:unhideWhenUsed/>
    <w:rsid w:val="00280C41"/>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280C41"/>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280C41"/>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280C41"/>
    <w:rPr>
      <w:rFonts w:ascii="Arial" w:eastAsia="Times New Roman" w:hAnsi="Arial" w:cs="Arial"/>
      <w:vanish/>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390">
      <w:bodyDiv w:val="1"/>
      <w:marLeft w:val="0"/>
      <w:marRight w:val="0"/>
      <w:marTop w:val="0"/>
      <w:marBottom w:val="0"/>
      <w:divBdr>
        <w:top w:val="none" w:sz="0" w:space="0" w:color="auto"/>
        <w:left w:val="none" w:sz="0" w:space="0" w:color="auto"/>
        <w:bottom w:val="none" w:sz="0" w:space="0" w:color="auto"/>
        <w:right w:val="none" w:sz="0" w:space="0" w:color="auto"/>
      </w:divBdr>
    </w:div>
    <w:div w:id="4718887">
      <w:bodyDiv w:val="1"/>
      <w:marLeft w:val="0"/>
      <w:marRight w:val="0"/>
      <w:marTop w:val="0"/>
      <w:marBottom w:val="0"/>
      <w:divBdr>
        <w:top w:val="none" w:sz="0" w:space="0" w:color="auto"/>
        <w:left w:val="none" w:sz="0" w:space="0" w:color="auto"/>
        <w:bottom w:val="none" w:sz="0" w:space="0" w:color="auto"/>
        <w:right w:val="none" w:sz="0" w:space="0" w:color="auto"/>
      </w:divBdr>
      <w:divsChild>
        <w:div w:id="222908523">
          <w:marLeft w:val="0"/>
          <w:marRight w:val="0"/>
          <w:marTop w:val="0"/>
          <w:marBottom w:val="0"/>
          <w:divBdr>
            <w:top w:val="none" w:sz="0" w:space="0" w:color="auto"/>
            <w:left w:val="none" w:sz="0" w:space="0" w:color="auto"/>
            <w:bottom w:val="none" w:sz="0" w:space="0" w:color="auto"/>
            <w:right w:val="none" w:sz="0" w:space="0" w:color="auto"/>
          </w:divBdr>
        </w:div>
        <w:div w:id="887767036">
          <w:marLeft w:val="0"/>
          <w:marRight w:val="0"/>
          <w:marTop w:val="0"/>
          <w:marBottom w:val="0"/>
          <w:divBdr>
            <w:top w:val="none" w:sz="0" w:space="0" w:color="auto"/>
            <w:left w:val="none" w:sz="0" w:space="0" w:color="auto"/>
            <w:bottom w:val="none" w:sz="0" w:space="0" w:color="auto"/>
            <w:right w:val="none" w:sz="0" w:space="0" w:color="auto"/>
          </w:divBdr>
        </w:div>
        <w:div w:id="1914118610">
          <w:marLeft w:val="0"/>
          <w:marRight w:val="0"/>
          <w:marTop w:val="0"/>
          <w:marBottom w:val="0"/>
          <w:divBdr>
            <w:top w:val="none" w:sz="0" w:space="0" w:color="auto"/>
            <w:left w:val="none" w:sz="0" w:space="0" w:color="auto"/>
            <w:bottom w:val="none" w:sz="0" w:space="0" w:color="auto"/>
            <w:right w:val="none" w:sz="0" w:space="0" w:color="auto"/>
          </w:divBdr>
          <w:divsChild>
            <w:div w:id="974260583">
              <w:marLeft w:val="0"/>
              <w:marRight w:val="0"/>
              <w:marTop w:val="0"/>
              <w:marBottom w:val="0"/>
              <w:divBdr>
                <w:top w:val="none" w:sz="0" w:space="0" w:color="auto"/>
                <w:left w:val="none" w:sz="0" w:space="0" w:color="auto"/>
                <w:bottom w:val="none" w:sz="0" w:space="0" w:color="auto"/>
                <w:right w:val="none" w:sz="0" w:space="0" w:color="auto"/>
              </w:divBdr>
            </w:div>
            <w:div w:id="834301651">
              <w:marLeft w:val="0"/>
              <w:marRight w:val="0"/>
              <w:marTop w:val="0"/>
              <w:marBottom w:val="0"/>
              <w:divBdr>
                <w:top w:val="none" w:sz="0" w:space="0" w:color="auto"/>
                <w:left w:val="none" w:sz="0" w:space="0" w:color="auto"/>
                <w:bottom w:val="none" w:sz="0" w:space="0" w:color="auto"/>
                <w:right w:val="none" w:sz="0" w:space="0" w:color="auto"/>
              </w:divBdr>
            </w:div>
            <w:div w:id="13327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319">
      <w:bodyDiv w:val="1"/>
      <w:marLeft w:val="0"/>
      <w:marRight w:val="0"/>
      <w:marTop w:val="0"/>
      <w:marBottom w:val="0"/>
      <w:divBdr>
        <w:top w:val="none" w:sz="0" w:space="0" w:color="auto"/>
        <w:left w:val="none" w:sz="0" w:space="0" w:color="auto"/>
        <w:bottom w:val="none" w:sz="0" w:space="0" w:color="auto"/>
        <w:right w:val="none" w:sz="0" w:space="0" w:color="auto"/>
      </w:divBdr>
    </w:div>
    <w:div w:id="37440152">
      <w:bodyDiv w:val="1"/>
      <w:marLeft w:val="0"/>
      <w:marRight w:val="0"/>
      <w:marTop w:val="0"/>
      <w:marBottom w:val="0"/>
      <w:divBdr>
        <w:top w:val="none" w:sz="0" w:space="0" w:color="auto"/>
        <w:left w:val="none" w:sz="0" w:space="0" w:color="auto"/>
        <w:bottom w:val="none" w:sz="0" w:space="0" w:color="auto"/>
        <w:right w:val="none" w:sz="0" w:space="0" w:color="auto"/>
      </w:divBdr>
    </w:div>
    <w:div w:id="44570942">
      <w:bodyDiv w:val="1"/>
      <w:marLeft w:val="0"/>
      <w:marRight w:val="0"/>
      <w:marTop w:val="0"/>
      <w:marBottom w:val="0"/>
      <w:divBdr>
        <w:top w:val="none" w:sz="0" w:space="0" w:color="auto"/>
        <w:left w:val="none" w:sz="0" w:space="0" w:color="auto"/>
        <w:bottom w:val="none" w:sz="0" w:space="0" w:color="auto"/>
        <w:right w:val="none" w:sz="0" w:space="0" w:color="auto"/>
      </w:divBdr>
      <w:divsChild>
        <w:div w:id="589508793">
          <w:marLeft w:val="0"/>
          <w:marRight w:val="0"/>
          <w:marTop w:val="0"/>
          <w:marBottom w:val="0"/>
          <w:divBdr>
            <w:top w:val="none" w:sz="0" w:space="0" w:color="auto"/>
            <w:left w:val="none" w:sz="0" w:space="0" w:color="auto"/>
            <w:bottom w:val="none" w:sz="0" w:space="0" w:color="auto"/>
            <w:right w:val="none" w:sz="0" w:space="0" w:color="auto"/>
          </w:divBdr>
        </w:div>
        <w:div w:id="1308827607">
          <w:marLeft w:val="0"/>
          <w:marRight w:val="0"/>
          <w:marTop w:val="0"/>
          <w:marBottom w:val="0"/>
          <w:divBdr>
            <w:top w:val="none" w:sz="0" w:space="0" w:color="auto"/>
            <w:left w:val="none" w:sz="0" w:space="0" w:color="auto"/>
            <w:bottom w:val="none" w:sz="0" w:space="0" w:color="auto"/>
            <w:right w:val="none" w:sz="0" w:space="0" w:color="auto"/>
          </w:divBdr>
        </w:div>
      </w:divsChild>
    </w:div>
    <w:div w:id="62263625">
      <w:bodyDiv w:val="1"/>
      <w:marLeft w:val="0"/>
      <w:marRight w:val="0"/>
      <w:marTop w:val="0"/>
      <w:marBottom w:val="0"/>
      <w:divBdr>
        <w:top w:val="none" w:sz="0" w:space="0" w:color="auto"/>
        <w:left w:val="none" w:sz="0" w:space="0" w:color="auto"/>
        <w:bottom w:val="none" w:sz="0" w:space="0" w:color="auto"/>
        <w:right w:val="none" w:sz="0" w:space="0" w:color="auto"/>
      </w:divBdr>
    </w:div>
    <w:div w:id="68116523">
      <w:bodyDiv w:val="1"/>
      <w:marLeft w:val="0"/>
      <w:marRight w:val="0"/>
      <w:marTop w:val="0"/>
      <w:marBottom w:val="0"/>
      <w:divBdr>
        <w:top w:val="none" w:sz="0" w:space="0" w:color="auto"/>
        <w:left w:val="none" w:sz="0" w:space="0" w:color="auto"/>
        <w:bottom w:val="none" w:sz="0" w:space="0" w:color="auto"/>
        <w:right w:val="none" w:sz="0" w:space="0" w:color="auto"/>
      </w:divBdr>
    </w:div>
    <w:div w:id="77530879">
      <w:bodyDiv w:val="1"/>
      <w:marLeft w:val="0"/>
      <w:marRight w:val="0"/>
      <w:marTop w:val="0"/>
      <w:marBottom w:val="0"/>
      <w:divBdr>
        <w:top w:val="none" w:sz="0" w:space="0" w:color="auto"/>
        <w:left w:val="none" w:sz="0" w:space="0" w:color="auto"/>
        <w:bottom w:val="none" w:sz="0" w:space="0" w:color="auto"/>
        <w:right w:val="none" w:sz="0" w:space="0" w:color="auto"/>
      </w:divBdr>
      <w:divsChild>
        <w:div w:id="1599018758">
          <w:marLeft w:val="0"/>
          <w:marRight w:val="0"/>
          <w:marTop w:val="0"/>
          <w:marBottom w:val="0"/>
          <w:divBdr>
            <w:top w:val="none" w:sz="0" w:space="0" w:color="auto"/>
            <w:left w:val="none" w:sz="0" w:space="0" w:color="auto"/>
            <w:bottom w:val="none" w:sz="0" w:space="0" w:color="auto"/>
            <w:right w:val="none" w:sz="0" w:space="0" w:color="auto"/>
          </w:divBdr>
        </w:div>
        <w:div w:id="1290013176">
          <w:marLeft w:val="0"/>
          <w:marRight w:val="0"/>
          <w:marTop w:val="0"/>
          <w:marBottom w:val="0"/>
          <w:divBdr>
            <w:top w:val="none" w:sz="0" w:space="0" w:color="auto"/>
            <w:left w:val="none" w:sz="0" w:space="0" w:color="auto"/>
            <w:bottom w:val="none" w:sz="0" w:space="0" w:color="auto"/>
            <w:right w:val="none" w:sz="0" w:space="0" w:color="auto"/>
          </w:divBdr>
        </w:div>
        <w:div w:id="730688620">
          <w:marLeft w:val="0"/>
          <w:marRight w:val="0"/>
          <w:marTop w:val="0"/>
          <w:marBottom w:val="0"/>
          <w:divBdr>
            <w:top w:val="none" w:sz="0" w:space="0" w:color="auto"/>
            <w:left w:val="none" w:sz="0" w:space="0" w:color="auto"/>
            <w:bottom w:val="none" w:sz="0" w:space="0" w:color="auto"/>
            <w:right w:val="none" w:sz="0" w:space="0" w:color="auto"/>
          </w:divBdr>
          <w:divsChild>
            <w:div w:id="2023362403">
              <w:marLeft w:val="0"/>
              <w:marRight w:val="0"/>
              <w:marTop w:val="0"/>
              <w:marBottom w:val="0"/>
              <w:divBdr>
                <w:top w:val="none" w:sz="0" w:space="0" w:color="auto"/>
                <w:left w:val="none" w:sz="0" w:space="0" w:color="auto"/>
                <w:bottom w:val="none" w:sz="0" w:space="0" w:color="auto"/>
                <w:right w:val="none" w:sz="0" w:space="0" w:color="auto"/>
              </w:divBdr>
            </w:div>
            <w:div w:id="1228104507">
              <w:marLeft w:val="0"/>
              <w:marRight w:val="0"/>
              <w:marTop w:val="0"/>
              <w:marBottom w:val="0"/>
              <w:divBdr>
                <w:top w:val="none" w:sz="0" w:space="0" w:color="auto"/>
                <w:left w:val="none" w:sz="0" w:space="0" w:color="auto"/>
                <w:bottom w:val="none" w:sz="0" w:space="0" w:color="auto"/>
                <w:right w:val="none" w:sz="0" w:space="0" w:color="auto"/>
              </w:divBdr>
            </w:div>
            <w:div w:id="20538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2788">
      <w:bodyDiv w:val="1"/>
      <w:marLeft w:val="0"/>
      <w:marRight w:val="0"/>
      <w:marTop w:val="0"/>
      <w:marBottom w:val="0"/>
      <w:divBdr>
        <w:top w:val="none" w:sz="0" w:space="0" w:color="auto"/>
        <w:left w:val="none" w:sz="0" w:space="0" w:color="auto"/>
        <w:bottom w:val="none" w:sz="0" w:space="0" w:color="auto"/>
        <w:right w:val="none" w:sz="0" w:space="0" w:color="auto"/>
      </w:divBdr>
      <w:divsChild>
        <w:div w:id="1324579677">
          <w:marLeft w:val="0"/>
          <w:marRight w:val="0"/>
          <w:marTop w:val="0"/>
          <w:marBottom w:val="0"/>
          <w:divBdr>
            <w:top w:val="none" w:sz="0" w:space="0" w:color="auto"/>
            <w:left w:val="none" w:sz="0" w:space="0" w:color="auto"/>
            <w:bottom w:val="none" w:sz="0" w:space="0" w:color="auto"/>
            <w:right w:val="none" w:sz="0" w:space="0" w:color="auto"/>
          </w:divBdr>
        </w:div>
        <w:div w:id="1477800400">
          <w:marLeft w:val="0"/>
          <w:marRight w:val="0"/>
          <w:marTop w:val="0"/>
          <w:marBottom w:val="0"/>
          <w:divBdr>
            <w:top w:val="none" w:sz="0" w:space="0" w:color="auto"/>
            <w:left w:val="none" w:sz="0" w:space="0" w:color="auto"/>
            <w:bottom w:val="none" w:sz="0" w:space="0" w:color="auto"/>
            <w:right w:val="none" w:sz="0" w:space="0" w:color="auto"/>
          </w:divBdr>
        </w:div>
        <w:div w:id="1227372051">
          <w:marLeft w:val="0"/>
          <w:marRight w:val="0"/>
          <w:marTop w:val="0"/>
          <w:marBottom w:val="0"/>
          <w:divBdr>
            <w:top w:val="none" w:sz="0" w:space="0" w:color="auto"/>
            <w:left w:val="none" w:sz="0" w:space="0" w:color="auto"/>
            <w:bottom w:val="none" w:sz="0" w:space="0" w:color="auto"/>
            <w:right w:val="none" w:sz="0" w:space="0" w:color="auto"/>
          </w:divBdr>
          <w:divsChild>
            <w:div w:id="1345475522">
              <w:marLeft w:val="0"/>
              <w:marRight w:val="0"/>
              <w:marTop w:val="0"/>
              <w:marBottom w:val="0"/>
              <w:divBdr>
                <w:top w:val="none" w:sz="0" w:space="0" w:color="auto"/>
                <w:left w:val="none" w:sz="0" w:space="0" w:color="auto"/>
                <w:bottom w:val="none" w:sz="0" w:space="0" w:color="auto"/>
                <w:right w:val="none" w:sz="0" w:space="0" w:color="auto"/>
              </w:divBdr>
            </w:div>
            <w:div w:id="1623809294">
              <w:marLeft w:val="0"/>
              <w:marRight w:val="0"/>
              <w:marTop w:val="0"/>
              <w:marBottom w:val="0"/>
              <w:divBdr>
                <w:top w:val="none" w:sz="0" w:space="0" w:color="auto"/>
                <w:left w:val="none" w:sz="0" w:space="0" w:color="auto"/>
                <w:bottom w:val="none" w:sz="0" w:space="0" w:color="auto"/>
                <w:right w:val="none" w:sz="0" w:space="0" w:color="auto"/>
              </w:divBdr>
            </w:div>
            <w:div w:id="3064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1649">
      <w:bodyDiv w:val="1"/>
      <w:marLeft w:val="0"/>
      <w:marRight w:val="0"/>
      <w:marTop w:val="0"/>
      <w:marBottom w:val="0"/>
      <w:divBdr>
        <w:top w:val="none" w:sz="0" w:space="0" w:color="auto"/>
        <w:left w:val="none" w:sz="0" w:space="0" w:color="auto"/>
        <w:bottom w:val="none" w:sz="0" w:space="0" w:color="auto"/>
        <w:right w:val="none" w:sz="0" w:space="0" w:color="auto"/>
      </w:divBdr>
    </w:div>
    <w:div w:id="105660531">
      <w:bodyDiv w:val="1"/>
      <w:marLeft w:val="0"/>
      <w:marRight w:val="0"/>
      <w:marTop w:val="0"/>
      <w:marBottom w:val="0"/>
      <w:divBdr>
        <w:top w:val="none" w:sz="0" w:space="0" w:color="auto"/>
        <w:left w:val="none" w:sz="0" w:space="0" w:color="auto"/>
        <w:bottom w:val="none" w:sz="0" w:space="0" w:color="auto"/>
        <w:right w:val="none" w:sz="0" w:space="0" w:color="auto"/>
      </w:divBdr>
    </w:div>
    <w:div w:id="110785754">
      <w:bodyDiv w:val="1"/>
      <w:marLeft w:val="0"/>
      <w:marRight w:val="0"/>
      <w:marTop w:val="0"/>
      <w:marBottom w:val="0"/>
      <w:divBdr>
        <w:top w:val="none" w:sz="0" w:space="0" w:color="auto"/>
        <w:left w:val="none" w:sz="0" w:space="0" w:color="auto"/>
        <w:bottom w:val="none" w:sz="0" w:space="0" w:color="auto"/>
        <w:right w:val="none" w:sz="0" w:space="0" w:color="auto"/>
      </w:divBdr>
    </w:div>
    <w:div w:id="157354084">
      <w:bodyDiv w:val="1"/>
      <w:marLeft w:val="0"/>
      <w:marRight w:val="0"/>
      <w:marTop w:val="0"/>
      <w:marBottom w:val="0"/>
      <w:divBdr>
        <w:top w:val="none" w:sz="0" w:space="0" w:color="auto"/>
        <w:left w:val="none" w:sz="0" w:space="0" w:color="auto"/>
        <w:bottom w:val="none" w:sz="0" w:space="0" w:color="auto"/>
        <w:right w:val="none" w:sz="0" w:space="0" w:color="auto"/>
      </w:divBdr>
    </w:div>
    <w:div w:id="190841008">
      <w:bodyDiv w:val="1"/>
      <w:marLeft w:val="0"/>
      <w:marRight w:val="0"/>
      <w:marTop w:val="0"/>
      <w:marBottom w:val="0"/>
      <w:divBdr>
        <w:top w:val="none" w:sz="0" w:space="0" w:color="auto"/>
        <w:left w:val="none" w:sz="0" w:space="0" w:color="auto"/>
        <w:bottom w:val="none" w:sz="0" w:space="0" w:color="auto"/>
        <w:right w:val="none" w:sz="0" w:space="0" w:color="auto"/>
      </w:divBdr>
    </w:div>
    <w:div w:id="207189816">
      <w:bodyDiv w:val="1"/>
      <w:marLeft w:val="0"/>
      <w:marRight w:val="0"/>
      <w:marTop w:val="0"/>
      <w:marBottom w:val="0"/>
      <w:divBdr>
        <w:top w:val="none" w:sz="0" w:space="0" w:color="auto"/>
        <w:left w:val="none" w:sz="0" w:space="0" w:color="auto"/>
        <w:bottom w:val="none" w:sz="0" w:space="0" w:color="auto"/>
        <w:right w:val="none" w:sz="0" w:space="0" w:color="auto"/>
      </w:divBdr>
    </w:div>
    <w:div w:id="214315727">
      <w:bodyDiv w:val="1"/>
      <w:marLeft w:val="0"/>
      <w:marRight w:val="0"/>
      <w:marTop w:val="0"/>
      <w:marBottom w:val="0"/>
      <w:divBdr>
        <w:top w:val="none" w:sz="0" w:space="0" w:color="auto"/>
        <w:left w:val="none" w:sz="0" w:space="0" w:color="auto"/>
        <w:bottom w:val="none" w:sz="0" w:space="0" w:color="auto"/>
        <w:right w:val="none" w:sz="0" w:space="0" w:color="auto"/>
      </w:divBdr>
      <w:divsChild>
        <w:div w:id="1512723205">
          <w:marLeft w:val="0"/>
          <w:marRight w:val="0"/>
          <w:marTop w:val="0"/>
          <w:marBottom w:val="0"/>
          <w:divBdr>
            <w:top w:val="none" w:sz="0" w:space="0" w:color="auto"/>
            <w:left w:val="none" w:sz="0" w:space="0" w:color="auto"/>
            <w:bottom w:val="none" w:sz="0" w:space="0" w:color="auto"/>
            <w:right w:val="none" w:sz="0" w:space="0" w:color="auto"/>
          </w:divBdr>
        </w:div>
      </w:divsChild>
    </w:div>
    <w:div w:id="233856164">
      <w:bodyDiv w:val="1"/>
      <w:marLeft w:val="0"/>
      <w:marRight w:val="0"/>
      <w:marTop w:val="0"/>
      <w:marBottom w:val="0"/>
      <w:divBdr>
        <w:top w:val="none" w:sz="0" w:space="0" w:color="auto"/>
        <w:left w:val="none" w:sz="0" w:space="0" w:color="auto"/>
        <w:bottom w:val="none" w:sz="0" w:space="0" w:color="auto"/>
        <w:right w:val="none" w:sz="0" w:space="0" w:color="auto"/>
      </w:divBdr>
      <w:divsChild>
        <w:div w:id="443311006">
          <w:marLeft w:val="0"/>
          <w:marRight w:val="0"/>
          <w:marTop w:val="0"/>
          <w:marBottom w:val="0"/>
          <w:divBdr>
            <w:top w:val="none" w:sz="0" w:space="0" w:color="auto"/>
            <w:left w:val="none" w:sz="0" w:space="0" w:color="auto"/>
            <w:bottom w:val="none" w:sz="0" w:space="0" w:color="auto"/>
            <w:right w:val="none" w:sz="0" w:space="0" w:color="auto"/>
          </w:divBdr>
        </w:div>
        <w:div w:id="1369793396">
          <w:marLeft w:val="0"/>
          <w:marRight w:val="0"/>
          <w:marTop w:val="0"/>
          <w:marBottom w:val="0"/>
          <w:divBdr>
            <w:top w:val="none" w:sz="0" w:space="0" w:color="auto"/>
            <w:left w:val="none" w:sz="0" w:space="0" w:color="auto"/>
            <w:bottom w:val="none" w:sz="0" w:space="0" w:color="auto"/>
            <w:right w:val="none" w:sz="0" w:space="0" w:color="auto"/>
          </w:divBdr>
        </w:div>
      </w:divsChild>
    </w:div>
    <w:div w:id="235824407">
      <w:bodyDiv w:val="1"/>
      <w:marLeft w:val="0"/>
      <w:marRight w:val="0"/>
      <w:marTop w:val="0"/>
      <w:marBottom w:val="0"/>
      <w:divBdr>
        <w:top w:val="none" w:sz="0" w:space="0" w:color="auto"/>
        <w:left w:val="none" w:sz="0" w:space="0" w:color="auto"/>
        <w:bottom w:val="none" w:sz="0" w:space="0" w:color="auto"/>
        <w:right w:val="none" w:sz="0" w:space="0" w:color="auto"/>
      </w:divBdr>
    </w:div>
    <w:div w:id="243612155">
      <w:bodyDiv w:val="1"/>
      <w:marLeft w:val="0"/>
      <w:marRight w:val="0"/>
      <w:marTop w:val="0"/>
      <w:marBottom w:val="0"/>
      <w:divBdr>
        <w:top w:val="none" w:sz="0" w:space="0" w:color="auto"/>
        <w:left w:val="none" w:sz="0" w:space="0" w:color="auto"/>
        <w:bottom w:val="none" w:sz="0" w:space="0" w:color="auto"/>
        <w:right w:val="none" w:sz="0" w:space="0" w:color="auto"/>
      </w:divBdr>
    </w:div>
    <w:div w:id="245850366">
      <w:bodyDiv w:val="1"/>
      <w:marLeft w:val="0"/>
      <w:marRight w:val="0"/>
      <w:marTop w:val="0"/>
      <w:marBottom w:val="0"/>
      <w:divBdr>
        <w:top w:val="none" w:sz="0" w:space="0" w:color="auto"/>
        <w:left w:val="none" w:sz="0" w:space="0" w:color="auto"/>
        <w:bottom w:val="none" w:sz="0" w:space="0" w:color="auto"/>
        <w:right w:val="none" w:sz="0" w:space="0" w:color="auto"/>
      </w:divBdr>
    </w:div>
    <w:div w:id="252593929">
      <w:bodyDiv w:val="1"/>
      <w:marLeft w:val="0"/>
      <w:marRight w:val="0"/>
      <w:marTop w:val="0"/>
      <w:marBottom w:val="0"/>
      <w:divBdr>
        <w:top w:val="none" w:sz="0" w:space="0" w:color="auto"/>
        <w:left w:val="none" w:sz="0" w:space="0" w:color="auto"/>
        <w:bottom w:val="none" w:sz="0" w:space="0" w:color="auto"/>
        <w:right w:val="none" w:sz="0" w:space="0" w:color="auto"/>
      </w:divBdr>
    </w:div>
    <w:div w:id="272252893">
      <w:bodyDiv w:val="1"/>
      <w:marLeft w:val="0"/>
      <w:marRight w:val="0"/>
      <w:marTop w:val="0"/>
      <w:marBottom w:val="0"/>
      <w:divBdr>
        <w:top w:val="none" w:sz="0" w:space="0" w:color="auto"/>
        <w:left w:val="none" w:sz="0" w:space="0" w:color="auto"/>
        <w:bottom w:val="none" w:sz="0" w:space="0" w:color="auto"/>
        <w:right w:val="none" w:sz="0" w:space="0" w:color="auto"/>
      </w:divBdr>
    </w:div>
    <w:div w:id="279000277">
      <w:bodyDiv w:val="1"/>
      <w:marLeft w:val="0"/>
      <w:marRight w:val="0"/>
      <w:marTop w:val="0"/>
      <w:marBottom w:val="0"/>
      <w:divBdr>
        <w:top w:val="none" w:sz="0" w:space="0" w:color="auto"/>
        <w:left w:val="none" w:sz="0" w:space="0" w:color="auto"/>
        <w:bottom w:val="none" w:sz="0" w:space="0" w:color="auto"/>
        <w:right w:val="none" w:sz="0" w:space="0" w:color="auto"/>
      </w:divBdr>
    </w:div>
    <w:div w:id="307393736">
      <w:bodyDiv w:val="1"/>
      <w:marLeft w:val="0"/>
      <w:marRight w:val="0"/>
      <w:marTop w:val="0"/>
      <w:marBottom w:val="0"/>
      <w:divBdr>
        <w:top w:val="none" w:sz="0" w:space="0" w:color="auto"/>
        <w:left w:val="none" w:sz="0" w:space="0" w:color="auto"/>
        <w:bottom w:val="none" w:sz="0" w:space="0" w:color="auto"/>
        <w:right w:val="none" w:sz="0" w:space="0" w:color="auto"/>
      </w:divBdr>
      <w:divsChild>
        <w:div w:id="323050884">
          <w:marLeft w:val="0"/>
          <w:marRight w:val="0"/>
          <w:marTop w:val="0"/>
          <w:marBottom w:val="0"/>
          <w:divBdr>
            <w:top w:val="none" w:sz="0" w:space="0" w:color="auto"/>
            <w:left w:val="none" w:sz="0" w:space="0" w:color="auto"/>
            <w:bottom w:val="none" w:sz="0" w:space="0" w:color="auto"/>
            <w:right w:val="none" w:sz="0" w:space="0" w:color="auto"/>
          </w:divBdr>
        </w:div>
        <w:div w:id="821239530">
          <w:marLeft w:val="0"/>
          <w:marRight w:val="0"/>
          <w:marTop w:val="0"/>
          <w:marBottom w:val="0"/>
          <w:divBdr>
            <w:top w:val="none" w:sz="0" w:space="0" w:color="auto"/>
            <w:left w:val="none" w:sz="0" w:space="0" w:color="auto"/>
            <w:bottom w:val="none" w:sz="0" w:space="0" w:color="auto"/>
            <w:right w:val="none" w:sz="0" w:space="0" w:color="auto"/>
          </w:divBdr>
        </w:div>
      </w:divsChild>
    </w:div>
    <w:div w:id="311640777">
      <w:bodyDiv w:val="1"/>
      <w:marLeft w:val="0"/>
      <w:marRight w:val="0"/>
      <w:marTop w:val="0"/>
      <w:marBottom w:val="0"/>
      <w:divBdr>
        <w:top w:val="none" w:sz="0" w:space="0" w:color="auto"/>
        <w:left w:val="none" w:sz="0" w:space="0" w:color="auto"/>
        <w:bottom w:val="none" w:sz="0" w:space="0" w:color="auto"/>
        <w:right w:val="none" w:sz="0" w:space="0" w:color="auto"/>
      </w:divBdr>
      <w:divsChild>
        <w:div w:id="1314259867">
          <w:marLeft w:val="0"/>
          <w:marRight w:val="0"/>
          <w:marTop w:val="0"/>
          <w:marBottom w:val="0"/>
          <w:divBdr>
            <w:top w:val="none" w:sz="0" w:space="0" w:color="auto"/>
            <w:left w:val="none" w:sz="0" w:space="0" w:color="auto"/>
            <w:bottom w:val="none" w:sz="0" w:space="0" w:color="auto"/>
            <w:right w:val="none" w:sz="0" w:space="0" w:color="auto"/>
          </w:divBdr>
        </w:div>
        <w:div w:id="1463965119">
          <w:marLeft w:val="0"/>
          <w:marRight w:val="0"/>
          <w:marTop w:val="0"/>
          <w:marBottom w:val="0"/>
          <w:divBdr>
            <w:top w:val="none" w:sz="0" w:space="0" w:color="auto"/>
            <w:left w:val="none" w:sz="0" w:space="0" w:color="auto"/>
            <w:bottom w:val="none" w:sz="0" w:space="0" w:color="auto"/>
            <w:right w:val="none" w:sz="0" w:space="0" w:color="auto"/>
          </w:divBdr>
        </w:div>
        <w:div w:id="864320944">
          <w:marLeft w:val="0"/>
          <w:marRight w:val="0"/>
          <w:marTop w:val="0"/>
          <w:marBottom w:val="0"/>
          <w:divBdr>
            <w:top w:val="none" w:sz="0" w:space="0" w:color="auto"/>
            <w:left w:val="none" w:sz="0" w:space="0" w:color="auto"/>
            <w:bottom w:val="none" w:sz="0" w:space="0" w:color="auto"/>
            <w:right w:val="none" w:sz="0" w:space="0" w:color="auto"/>
          </w:divBdr>
        </w:div>
        <w:div w:id="1881552733">
          <w:marLeft w:val="0"/>
          <w:marRight w:val="0"/>
          <w:marTop w:val="0"/>
          <w:marBottom w:val="0"/>
          <w:divBdr>
            <w:top w:val="none" w:sz="0" w:space="0" w:color="auto"/>
            <w:left w:val="none" w:sz="0" w:space="0" w:color="auto"/>
            <w:bottom w:val="none" w:sz="0" w:space="0" w:color="auto"/>
            <w:right w:val="none" w:sz="0" w:space="0" w:color="auto"/>
          </w:divBdr>
        </w:div>
      </w:divsChild>
    </w:div>
    <w:div w:id="316761241">
      <w:bodyDiv w:val="1"/>
      <w:marLeft w:val="0"/>
      <w:marRight w:val="0"/>
      <w:marTop w:val="0"/>
      <w:marBottom w:val="0"/>
      <w:divBdr>
        <w:top w:val="none" w:sz="0" w:space="0" w:color="auto"/>
        <w:left w:val="none" w:sz="0" w:space="0" w:color="auto"/>
        <w:bottom w:val="none" w:sz="0" w:space="0" w:color="auto"/>
        <w:right w:val="none" w:sz="0" w:space="0" w:color="auto"/>
      </w:divBdr>
    </w:div>
    <w:div w:id="321590833">
      <w:bodyDiv w:val="1"/>
      <w:marLeft w:val="0"/>
      <w:marRight w:val="0"/>
      <w:marTop w:val="0"/>
      <w:marBottom w:val="0"/>
      <w:divBdr>
        <w:top w:val="none" w:sz="0" w:space="0" w:color="auto"/>
        <w:left w:val="none" w:sz="0" w:space="0" w:color="auto"/>
        <w:bottom w:val="none" w:sz="0" w:space="0" w:color="auto"/>
        <w:right w:val="none" w:sz="0" w:space="0" w:color="auto"/>
      </w:divBdr>
    </w:div>
    <w:div w:id="331832898">
      <w:bodyDiv w:val="1"/>
      <w:marLeft w:val="0"/>
      <w:marRight w:val="0"/>
      <w:marTop w:val="0"/>
      <w:marBottom w:val="0"/>
      <w:divBdr>
        <w:top w:val="none" w:sz="0" w:space="0" w:color="auto"/>
        <w:left w:val="none" w:sz="0" w:space="0" w:color="auto"/>
        <w:bottom w:val="none" w:sz="0" w:space="0" w:color="auto"/>
        <w:right w:val="none" w:sz="0" w:space="0" w:color="auto"/>
      </w:divBdr>
    </w:div>
    <w:div w:id="338506812">
      <w:bodyDiv w:val="1"/>
      <w:marLeft w:val="0"/>
      <w:marRight w:val="0"/>
      <w:marTop w:val="0"/>
      <w:marBottom w:val="0"/>
      <w:divBdr>
        <w:top w:val="none" w:sz="0" w:space="0" w:color="auto"/>
        <w:left w:val="none" w:sz="0" w:space="0" w:color="auto"/>
        <w:bottom w:val="none" w:sz="0" w:space="0" w:color="auto"/>
        <w:right w:val="none" w:sz="0" w:space="0" w:color="auto"/>
      </w:divBdr>
    </w:div>
    <w:div w:id="341710454">
      <w:bodyDiv w:val="1"/>
      <w:marLeft w:val="0"/>
      <w:marRight w:val="0"/>
      <w:marTop w:val="0"/>
      <w:marBottom w:val="0"/>
      <w:divBdr>
        <w:top w:val="none" w:sz="0" w:space="0" w:color="auto"/>
        <w:left w:val="none" w:sz="0" w:space="0" w:color="auto"/>
        <w:bottom w:val="none" w:sz="0" w:space="0" w:color="auto"/>
        <w:right w:val="none" w:sz="0" w:space="0" w:color="auto"/>
      </w:divBdr>
    </w:div>
    <w:div w:id="349643942">
      <w:bodyDiv w:val="1"/>
      <w:marLeft w:val="0"/>
      <w:marRight w:val="0"/>
      <w:marTop w:val="0"/>
      <w:marBottom w:val="0"/>
      <w:divBdr>
        <w:top w:val="none" w:sz="0" w:space="0" w:color="auto"/>
        <w:left w:val="none" w:sz="0" w:space="0" w:color="auto"/>
        <w:bottom w:val="none" w:sz="0" w:space="0" w:color="auto"/>
        <w:right w:val="none" w:sz="0" w:space="0" w:color="auto"/>
      </w:divBdr>
    </w:div>
    <w:div w:id="351735045">
      <w:bodyDiv w:val="1"/>
      <w:marLeft w:val="0"/>
      <w:marRight w:val="0"/>
      <w:marTop w:val="0"/>
      <w:marBottom w:val="0"/>
      <w:divBdr>
        <w:top w:val="none" w:sz="0" w:space="0" w:color="auto"/>
        <w:left w:val="none" w:sz="0" w:space="0" w:color="auto"/>
        <w:bottom w:val="none" w:sz="0" w:space="0" w:color="auto"/>
        <w:right w:val="none" w:sz="0" w:space="0" w:color="auto"/>
      </w:divBdr>
      <w:divsChild>
        <w:div w:id="1673752951">
          <w:marLeft w:val="0"/>
          <w:marRight w:val="0"/>
          <w:marTop w:val="0"/>
          <w:marBottom w:val="0"/>
          <w:divBdr>
            <w:top w:val="none" w:sz="0" w:space="0" w:color="auto"/>
            <w:left w:val="none" w:sz="0" w:space="0" w:color="auto"/>
            <w:bottom w:val="none" w:sz="0" w:space="0" w:color="auto"/>
            <w:right w:val="none" w:sz="0" w:space="0" w:color="auto"/>
          </w:divBdr>
        </w:div>
        <w:div w:id="442115482">
          <w:marLeft w:val="0"/>
          <w:marRight w:val="0"/>
          <w:marTop w:val="0"/>
          <w:marBottom w:val="0"/>
          <w:divBdr>
            <w:top w:val="none" w:sz="0" w:space="0" w:color="auto"/>
            <w:left w:val="none" w:sz="0" w:space="0" w:color="auto"/>
            <w:bottom w:val="none" w:sz="0" w:space="0" w:color="auto"/>
            <w:right w:val="none" w:sz="0" w:space="0" w:color="auto"/>
          </w:divBdr>
        </w:div>
        <w:div w:id="1336109120">
          <w:marLeft w:val="0"/>
          <w:marRight w:val="0"/>
          <w:marTop w:val="0"/>
          <w:marBottom w:val="0"/>
          <w:divBdr>
            <w:top w:val="none" w:sz="0" w:space="0" w:color="auto"/>
            <w:left w:val="none" w:sz="0" w:space="0" w:color="auto"/>
            <w:bottom w:val="none" w:sz="0" w:space="0" w:color="auto"/>
            <w:right w:val="none" w:sz="0" w:space="0" w:color="auto"/>
          </w:divBdr>
          <w:divsChild>
            <w:div w:id="699470831">
              <w:marLeft w:val="0"/>
              <w:marRight w:val="0"/>
              <w:marTop w:val="0"/>
              <w:marBottom w:val="0"/>
              <w:divBdr>
                <w:top w:val="none" w:sz="0" w:space="0" w:color="auto"/>
                <w:left w:val="none" w:sz="0" w:space="0" w:color="auto"/>
                <w:bottom w:val="none" w:sz="0" w:space="0" w:color="auto"/>
                <w:right w:val="none" w:sz="0" w:space="0" w:color="auto"/>
              </w:divBdr>
            </w:div>
            <w:div w:id="1362322016">
              <w:marLeft w:val="0"/>
              <w:marRight w:val="0"/>
              <w:marTop w:val="0"/>
              <w:marBottom w:val="0"/>
              <w:divBdr>
                <w:top w:val="none" w:sz="0" w:space="0" w:color="auto"/>
                <w:left w:val="none" w:sz="0" w:space="0" w:color="auto"/>
                <w:bottom w:val="none" w:sz="0" w:space="0" w:color="auto"/>
                <w:right w:val="none" w:sz="0" w:space="0" w:color="auto"/>
              </w:divBdr>
            </w:div>
            <w:div w:id="5748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3958">
      <w:bodyDiv w:val="1"/>
      <w:marLeft w:val="0"/>
      <w:marRight w:val="0"/>
      <w:marTop w:val="0"/>
      <w:marBottom w:val="0"/>
      <w:divBdr>
        <w:top w:val="none" w:sz="0" w:space="0" w:color="auto"/>
        <w:left w:val="none" w:sz="0" w:space="0" w:color="auto"/>
        <w:bottom w:val="none" w:sz="0" w:space="0" w:color="auto"/>
        <w:right w:val="none" w:sz="0" w:space="0" w:color="auto"/>
      </w:divBdr>
    </w:div>
    <w:div w:id="367342587">
      <w:bodyDiv w:val="1"/>
      <w:marLeft w:val="0"/>
      <w:marRight w:val="0"/>
      <w:marTop w:val="0"/>
      <w:marBottom w:val="0"/>
      <w:divBdr>
        <w:top w:val="none" w:sz="0" w:space="0" w:color="auto"/>
        <w:left w:val="none" w:sz="0" w:space="0" w:color="auto"/>
        <w:bottom w:val="none" w:sz="0" w:space="0" w:color="auto"/>
        <w:right w:val="none" w:sz="0" w:space="0" w:color="auto"/>
      </w:divBdr>
    </w:div>
    <w:div w:id="390078582">
      <w:bodyDiv w:val="1"/>
      <w:marLeft w:val="0"/>
      <w:marRight w:val="0"/>
      <w:marTop w:val="0"/>
      <w:marBottom w:val="0"/>
      <w:divBdr>
        <w:top w:val="none" w:sz="0" w:space="0" w:color="auto"/>
        <w:left w:val="none" w:sz="0" w:space="0" w:color="auto"/>
        <w:bottom w:val="none" w:sz="0" w:space="0" w:color="auto"/>
        <w:right w:val="none" w:sz="0" w:space="0" w:color="auto"/>
      </w:divBdr>
    </w:div>
    <w:div w:id="394818494">
      <w:bodyDiv w:val="1"/>
      <w:marLeft w:val="0"/>
      <w:marRight w:val="0"/>
      <w:marTop w:val="0"/>
      <w:marBottom w:val="0"/>
      <w:divBdr>
        <w:top w:val="none" w:sz="0" w:space="0" w:color="auto"/>
        <w:left w:val="none" w:sz="0" w:space="0" w:color="auto"/>
        <w:bottom w:val="none" w:sz="0" w:space="0" w:color="auto"/>
        <w:right w:val="none" w:sz="0" w:space="0" w:color="auto"/>
      </w:divBdr>
    </w:div>
    <w:div w:id="407845033">
      <w:bodyDiv w:val="1"/>
      <w:marLeft w:val="0"/>
      <w:marRight w:val="0"/>
      <w:marTop w:val="0"/>
      <w:marBottom w:val="0"/>
      <w:divBdr>
        <w:top w:val="none" w:sz="0" w:space="0" w:color="auto"/>
        <w:left w:val="none" w:sz="0" w:space="0" w:color="auto"/>
        <w:bottom w:val="none" w:sz="0" w:space="0" w:color="auto"/>
        <w:right w:val="none" w:sz="0" w:space="0" w:color="auto"/>
      </w:divBdr>
      <w:divsChild>
        <w:div w:id="2092776343">
          <w:marLeft w:val="0"/>
          <w:marRight w:val="0"/>
          <w:marTop w:val="0"/>
          <w:marBottom w:val="0"/>
          <w:divBdr>
            <w:top w:val="none" w:sz="0" w:space="0" w:color="auto"/>
            <w:left w:val="none" w:sz="0" w:space="0" w:color="auto"/>
            <w:bottom w:val="none" w:sz="0" w:space="0" w:color="auto"/>
            <w:right w:val="none" w:sz="0" w:space="0" w:color="auto"/>
          </w:divBdr>
        </w:div>
        <w:div w:id="742407507">
          <w:marLeft w:val="0"/>
          <w:marRight w:val="0"/>
          <w:marTop w:val="0"/>
          <w:marBottom w:val="0"/>
          <w:divBdr>
            <w:top w:val="none" w:sz="0" w:space="0" w:color="auto"/>
            <w:left w:val="none" w:sz="0" w:space="0" w:color="auto"/>
            <w:bottom w:val="none" w:sz="0" w:space="0" w:color="auto"/>
            <w:right w:val="none" w:sz="0" w:space="0" w:color="auto"/>
          </w:divBdr>
        </w:div>
        <w:div w:id="1891765556">
          <w:marLeft w:val="0"/>
          <w:marRight w:val="0"/>
          <w:marTop w:val="0"/>
          <w:marBottom w:val="0"/>
          <w:divBdr>
            <w:top w:val="none" w:sz="0" w:space="0" w:color="auto"/>
            <w:left w:val="none" w:sz="0" w:space="0" w:color="auto"/>
            <w:bottom w:val="none" w:sz="0" w:space="0" w:color="auto"/>
            <w:right w:val="none" w:sz="0" w:space="0" w:color="auto"/>
          </w:divBdr>
          <w:divsChild>
            <w:div w:id="1161920123">
              <w:marLeft w:val="0"/>
              <w:marRight w:val="0"/>
              <w:marTop w:val="0"/>
              <w:marBottom w:val="0"/>
              <w:divBdr>
                <w:top w:val="none" w:sz="0" w:space="0" w:color="auto"/>
                <w:left w:val="none" w:sz="0" w:space="0" w:color="auto"/>
                <w:bottom w:val="none" w:sz="0" w:space="0" w:color="auto"/>
                <w:right w:val="none" w:sz="0" w:space="0" w:color="auto"/>
              </w:divBdr>
            </w:div>
            <w:div w:id="1792475847">
              <w:marLeft w:val="0"/>
              <w:marRight w:val="0"/>
              <w:marTop w:val="0"/>
              <w:marBottom w:val="0"/>
              <w:divBdr>
                <w:top w:val="none" w:sz="0" w:space="0" w:color="auto"/>
                <w:left w:val="none" w:sz="0" w:space="0" w:color="auto"/>
                <w:bottom w:val="none" w:sz="0" w:space="0" w:color="auto"/>
                <w:right w:val="none" w:sz="0" w:space="0" w:color="auto"/>
              </w:divBdr>
            </w:div>
            <w:div w:id="4214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5371">
      <w:bodyDiv w:val="1"/>
      <w:marLeft w:val="0"/>
      <w:marRight w:val="0"/>
      <w:marTop w:val="0"/>
      <w:marBottom w:val="0"/>
      <w:divBdr>
        <w:top w:val="none" w:sz="0" w:space="0" w:color="auto"/>
        <w:left w:val="none" w:sz="0" w:space="0" w:color="auto"/>
        <w:bottom w:val="none" w:sz="0" w:space="0" w:color="auto"/>
        <w:right w:val="none" w:sz="0" w:space="0" w:color="auto"/>
      </w:divBdr>
    </w:div>
    <w:div w:id="428693968">
      <w:bodyDiv w:val="1"/>
      <w:marLeft w:val="0"/>
      <w:marRight w:val="0"/>
      <w:marTop w:val="0"/>
      <w:marBottom w:val="0"/>
      <w:divBdr>
        <w:top w:val="none" w:sz="0" w:space="0" w:color="auto"/>
        <w:left w:val="none" w:sz="0" w:space="0" w:color="auto"/>
        <w:bottom w:val="none" w:sz="0" w:space="0" w:color="auto"/>
        <w:right w:val="none" w:sz="0" w:space="0" w:color="auto"/>
      </w:divBdr>
      <w:divsChild>
        <w:div w:id="491070172">
          <w:marLeft w:val="0"/>
          <w:marRight w:val="0"/>
          <w:marTop w:val="0"/>
          <w:marBottom w:val="0"/>
          <w:divBdr>
            <w:top w:val="none" w:sz="0" w:space="0" w:color="auto"/>
            <w:left w:val="none" w:sz="0" w:space="0" w:color="auto"/>
            <w:bottom w:val="none" w:sz="0" w:space="0" w:color="auto"/>
            <w:right w:val="none" w:sz="0" w:space="0" w:color="auto"/>
          </w:divBdr>
        </w:div>
        <w:div w:id="1745448580">
          <w:marLeft w:val="0"/>
          <w:marRight w:val="0"/>
          <w:marTop w:val="0"/>
          <w:marBottom w:val="0"/>
          <w:divBdr>
            <w:top w:val="none" w:sz="0" w:space="0" w:color="auto"/>
            <w:left w:val="none" w:sz="0" w:space="0" w:color="auto"/>
            <w:bottom w:val="none" w:sz="0" w:space="0" w:color="auto"/>
            <w:right w:val="none" w:sz="0" w:space="0" w:color="auto"/>
          </w:divBdr>
        </w:div>
        <w:div w:id="1153106978">
          <w:marLeft w:val="0"/>
          <w:marRight w:val="0"/>
          <w:marTop w:val="0"/>
          <w:marBottom w:val="0"/>
          <w:divBdr>
            <w:top w:val="none" w:sz="0" w:space="0" w:color="auto"/>
            <w:left w:val="none" w:sz="0" w:space="0" w:color="auto"/>
            <w:bottom w:val="none" w:sz="0" w:space="0" w:color="auto"/>
            <w:right w:val="none" w:sz="0" w:space="0" w:color="auto"/>
          </w:divBdr>
          <w:divsChild>
            <w:div w:id="1742602385">
              <w:marLeft w:val="0"/>
              <w:marRight w:val="0"/>
              <w:marTop w:val="0"/>
              <w:marBottom w:val="0"/>
              <w:divBdr>
                <w:top w:val="none" w:sz="0" w:space="0" w:color="auto"/>
                <w:left w:val="none" w:sz="0" w:space="0" w:color="auto"/>
                <w:bottom w:val="none" w:sz="0" w:space="0" w:color="auto"/>
                <w:right w:val="none" w:sz="0" w:space="0" w:color="auto"/>
              </w:divBdr>
            </w:div>
            <w:div w:id="1375235545">
              <w:marLeft w:val="0"/>
              <w:marRight w:val="0"/>
              <w:marTop w:val="0"/>
              <w:marBottom w:val="0"/>
              <w:divBdr>
                <w:top w:val="none" w:sz="0" w:space="0" w:color="auto"/>
                <w:left w:val="none" w:sz="0" w:space="0" w:color="auto"/>
                <w:bottom w:val="none" w:sz="0" w:space="0" w:color="auto"/>
                <w:right w:val="none" w:sz="0" w:space="0" w:color="auto"/>
              </w:divBdr>
            </w:div>
            <w:div w:id="10889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3427">
      <w:bodyDiv w:val="1"/>
      <w:marLeft w:val="0"/>
      <w:marRight w:val="0"/>
      <w:marTop w:val="0"/>
      <w:marBottom w:val="0"/>
      <w:divBdr>
        <w:top w:val="none" w:sz="0" w:space="0" w:color="auto"/>
        <w:left w:val="none" w:sz="0" w:space="0" w:color="auto"/>
        <w:bottom w:val="none" w:sz="0" w:space="0" w:color="auto"/>
        <w:right w:val="none" w:sz="0" w:space="0" w:color="auto"/>
      </w:divBdr>
    </w:div>
    <w:div w:id="477696966">
      <w:bodyDiv w:val="1"/>
      <w:marLeft w:val="0"/>
      <w:marRight w:val="0"/>
      <w:marTop w:val="0"/>
      <w:marBottom w:val="0"/>
      <w:divBdr>
        <w:top w:val="none" w:sz="0" w:space="0" w:color="auto"/>
        <w:left w:val="none" w:sz="0" w:space="0" w:color="auto"/>
        <w:bottom w:val="none" w:sz="0" w:space="0" w:color="auto"/>
        <w:right w:val="none" w:sz="0" w:space="0" w:color="auto"/>
      </w:divBdr>
      <w:divsChild>
        <w:div w:id="1036538069">
          <w:marLeft w:val="0"/>
          <w:marRight w:val="0"/>
          <w:marTop w:val="0"/>
          <w:marBottom w:val="0"/>
          <w:divBdr>
            <w:top w:val="none" w:sz="0" w:space="0" w:color="auto"/>
            <w:left w:val="none" w:sz="0" w:space="0" w:color="auto"/>
            <w:bottom w:val="none" w:sz="0" w:space="0" w:color="auto"/>
            <w:right w:val="none" w:sz="0" w:space="0" w:color="auto"/>
          </w:divBdr>
        </w:div>
        <w:div w:id="489636245">
          <w:marLeft w:val="0"/>
          <w:marRight w:val="0"/>
          <w:marTop w:val="0"/>
          <w:marBottom w:val="0"/>
          <w:divBdr>
            <w:top w:val="none" w:sz="0" w:space="0" w:color="auto"/>
            <w:left w:val="none" w:sz="0" w:space="0" w:color="auto"/>
            <w:bottom w:val="none" w:sz="0" w:space="0" w:color="auto"/>
            <w:right w:val="none" w:sz="0" w:space="0" w:color="auto"/>
          </w:divBdr>
        </w:div>
        <w:div w:id="2134009636">
          <w:marLeft w:val="0"/>
          <w:marRight w:val="0"/>
          <w:marTop w:val="0"/>
          <w:marBottom w:val="0"/>
          <w:divBdr>
            <w:top w:val="none" w:sz="0" w:space="0" w:color="auto"/>
            <w:left w:val="none" w:sz="0" w:space="0" w:color="auto"/>
            <w:bottom w:val="none" w:sz="0" w:space="0" w:color="auto"/>
            <w:right w:val="none" w:sz="0" w:space="0" w:color="auto"/>
          </w:divBdr>
        </w:div>
        <w:div w:id="142160303">
          <w:marLeft w:val="0"/>
          <w:marRight w:val="0"/>
          <w:marTop w:val="0"/>
          <w:marBottom w:val="0"/>
          <w:divBdr>
            <w:top w:val="none" w:sz="0" w:space="0" w:color="auto"/>
            <w:left w:val="none" w:sz="0" w:space="0" w:color="auto"/>
            <w:bottom w:val="none" w:sz="0" w:space="0" w:color="auto"/>
            <w:right w:val="none" w:sz="0" w:space="0" w:color="auto"/>
          </w:divBdr>
        </w:div>
      </w:divsChild>
    </w:div>
    <w:div w:id="498739387">
      <w:bodyDiv w:val="1"/>
      <w:marLeft w:val="0"/>
      <w:marRight w:val="0"/>
      <w:marTop w:val="0"/>
      <w:marBottom w:val="0"/>
      <w:divBdr>
        <w:top w:val="none" w:sz="0" w:space="0" w:color="auto"/>
        <w:left w:val="none" w:sz="0" w:space="0" w:color="auto"/>
        <w:bottom w:val="none" w:sz="0" w:space="0" w:color="auto"/>
        <w:right w:val="none" w:sz="0" w:space="0" w:color="auto"/>
      </w:divBdr>
    </w:div>
    <w:div w:id="501745204">
      <w:bodyDiv w:val="1"/>
      <w:marLeft w:val="0"/>
      <w:marRight w:val="0"/>
      <w:marTop w:val="0"/>
      <w:marBottom w:val="0"/>
      <w:divBdr>
        <w:top w:val="none" w:sz="0" w:space="0" w:color="auto"/>
        <w:left w:val="none" w:sz="0" w:space="0" w:color="auto"/>
        <w:bottom w:val="none" w:sz="0" w:space="0" w:color="auto"/>
        <w:right w:val="none" w:sz="0" w:space="0" w:color="auto"/>
      </w:divBdr>
    </w:div>
    <w:div w:id="503322375">
      <w:bodyDiv w:val="1"/>
      <w:marLeft w:val="0"/>
      <w:marRight w:val="0"/>
      <w:marTop w:val="0"/>
      <w:marBottom w:val="0"/>
      <w:divBdr>
        <w:top w:val="none" w:sz="0" w:space="0" w:color="auto"/>
        <w:left w:val="none" w:sz="0" w:space="0" w:color="auto"/>
        <w:bottom w:val="none" w:sz="0" w:space="0" w:color="auto"/>
        <w:right w:val="none" w:sz="0" w:space="0" w:color="auto"/>
      </w:divBdr>
    </w:div>
    <w:div w:id="516162441">
      <w:bodyDiv w:val="1"/>
      <w:marLeft w:val="0"/>
      <w:marRight w:val="0"/>
      <w:marTop w:val="0"/>
      <w:marBottom w:val="0"/>
      <w:divBdr>
        <w:top w:val="none" w:sz="0" w:space="0" w:color="auto"/>
        <w:left w:val="none" w:sz="0" w:space="0" w:color="auto"/>
        <w:bottom w:val="none" w:sz="0" w:space="0" w:color="auto"/>
        <w:right w:val="none" w:sz="0" w:space="0" w:color="auto"/>
      </w:divBdr>
    </w:div>
    <w:div w:id="517353353">
      <w:bodyDiv w:val="1"/>
      <w:marLeft w:val="0"/>
      <w:marRight w:val="0"/>
      <w:marTop w:val="0"/>
      <w:marBottom w:val="0"/>
      <w:divBdr>
        <w:top w:val="none" w:sz="0" w:space="0" w:color="auto"/>
        <w:left w:val="none" w:sz="0" w:space="0" w:color="auto"/>
        <w:bottom w:val="none" w:sz="0" w:space="0" w:color="auto"/>
        <w:right w:val="none" w:sz="0" w:space="0" w:color="auto"/>
      </w:divBdr>
      <w:divsChild>
        <w:div w:id="1975989120">
          <w:marLeft w:val="0"/>
          <w:marRight w:val="0"/>
          <w:marTop w:val="0"/>
          <w:marBottom w:val="0"/>
          <w:divBdr>
            <w:top w:val="none" w:sz="0" w:space="0" w:color="auto"/>
            <w:left w:val="none" w:sz="0" w:space="0" w:color="auto"/>
            <w:bottom w:val="none" w:sz="0" w:space="0" w:color="auto"/>
            <w:right w:val="none" w:sz="0" w:space="0" w:color="auto"/>
          </w:divBdr>
        </w:div>
        <w:div w:id="1547838020">
          <w:marLeft w:val="0"/>
          <w:marRight w:val="0"/>
          <w:marTop w:val="0"/>
          <w:marBottom w:val="0"/>
          <w:divBdr>
            <w:top w:val="none" w:sz="0" w:space="0" w:color="auto"/>
            <w:left w:val="none" w:sz="0" w:space="0" w:color="auto"/>
            <w:bottom w:val="none" w:sz="0" w:space="0" w:color="auto"/>
            <w:right w:val="none" w:sz="0" w:space="0" w:color="auto"/>
          </w:divBdr>
        </w:div>
      </w:divsChild>
    </w:div>
    <w:div w:id="523519236">
      <w:bodyDiv w:val="1"/>
      <w:marLeft w:val="0"/>
      <w:marRight w:val="0"/>
      <w:marTop w:val="0"/>
      <w:marBottom w:val="0"/>
      <w:divBdr>
        <w:top w:val="none" w:sz="0" w:space="0" w:color="auto"/>
        <w:left w:val="none" w:sz="0" w:space="0" w:color="auto"/>
        <w:bottom w:val="none" w:sz="0" w:space="0" w:color="auto"/>
        <w:right w:val="none" w:sz="0" w:space="0" w:color="auto"/>
      </w:divBdr>
    </w:div>
    <w:div w:id="533739367">
      <w:bodyDiv w:val="1"/>
      <w:marLeft w:val="0"/>
      <w:marRight w:val="0"/>
      <w:marTop w:val="0"/>
      <w:marBottom w:val="0"/>
      <w:divBdr>
        <w:top w:val="none" w:sz="0" w:space="0" w:color="auto"/>
        <w:left w:val="none" w:sz="0" w:space="0" w:color="auto"/>
        <w:bottom w:val="none" w:sz="0" w:space="0" w:color="auto"/>
        <w:right w:val="none" w:sz="0" w:space="0" w:color="auto"/>
      </w:divBdr>
      <w:divsChild>
        <w:div w:id="151024543">
          <w:marLeft w:val="0"/>
          <w:marRight w:val="0"/>
          <w:marTop w:val="0"/>
          <w:marBottom w:val="0"/>
          <w:divBdr>
            <w:top w:val="none" w:sz="0" w:space="0" w:color="auto"/>
            <w:left w:val="none" w:sz="0" w:space="0" w:color="auto"/>
            <w:bottom w:val="none" w:sz="0" w:space="0" w:color="auto"/>
            <w:right w:val="none" w:sz="0" w:space="0" w:color="auto"/>
          </w:divBdr>
        </w:div>
        <w:div w:id="841772277">
          <w:marLeft w:val="0"/>
          <w:marRight w:val="0"/>
          <w:marTop w:val="0"/>
          <w:marBottom w:val="0"/>
          <w:divBdr>
            <w:top w:val="none" w:sz="0" w:space="0" w:color="auto"/>
            <w:left w:val="none" w:sz="0" w:space="0" w:color="auto"/>
            <w:bottom w:val="none" w:sz="0" w:space="0" w:color="auto"/>
            <w:right w:val="none" w:sz="0" w:space="0" w:color="auto"/>
          </w:divBdr>
        </w:div>
        <w:div w:id="573247229">
          <w:marLeft w:val="0"/>
          <w:marRight w:val="0"/>
          <w:marTop w:val="0"/>
          <w:marBottom w:val="0"/>
          <w:divBdr>
            <w:top w:val="none" w:sz="0" w:space="0" w:color="auto"/>
            <w:left w:val="none" w:sz="0" w:space="0" w:color="auto"/>
            <w:bottom w:val="none" w:sz="0" w:space="0" w:color="auto"/>
            <w:right w:val="none" w:sz="0" w:space="0" w:color="auto"/>
          </w:divBdr>
        </w:div>
        <w:div w:id="306975346">
          <w:marLeft w:val="0"/>
          <w:marRight w:val="0"/>
          <w:marTop w:val="0"/>
          <w:marBottom w:val="0"/>
          <w:divBdr>
            <w:top w:val="none" w:sz="0" w:space="0" w:color="auto"/>
            <w:left w:val="none" w:sz="0" w:space="0" w:color="auto"/>
            <w:bottom w:val="none" w:sz="0" w:space="0" w:color="auto"/>
            <w:right w:val="none" w:sz="0" w:space="0" w:color="auto"/>
          </w:divBdr>
        </w:div>
      </w:divsChild>
    </w:div>
    <w:div w:id="538588884">
      <w:bodyDiv w:val="1"/>
      <w:marLeft w:val="0"/>
      <w:marRight w:val="0"/>
      <w:marTop w:val="0"/>
      <w:marBottom w:val="0"/>
      <w:divBdr>
        <w:top w:val="none" w:sz="0" w:space="0" w:color="auto"/>
        <w:left w:val="none" w:sz="0" w:space="0" w:color="auto"/>
        <w:bottom w:val="none" w:sz="0" w:space="0" w:color="auto"/>
        <w:right w:val="none" w:sz="0" w:space="0" w:color="auto"/>
      </w:divBdr>
    </w:div>
    <w:div w:id="547113055">
      <w:bodyDiv w:val="1"/>
      <w:marLeft w:val="0"/>
      <w:marRight w:val="0"/>
      <w:marTop w:val="0"/>
      <w:marBottom w:val="0"/>
      <w:divBdr>
        <w:top w:val="none" w:sz="0" w:space="0" w:color="auto"/>
        <w:left w:val="none" w:sz="0" w:space="0" w:color="auto"/>
        <w:bottom w:val="none" w:sz="0" w:space="0" w:color="auto"/>
        <w:right w:val="none" w:sz="0" w:space="0" w:color="auto"/>
      </w:divBdr>
      <w:divsChild>
        <w:div w:id="1034843982">
          <w:marLeft w:val="0"/>
          <w:marRight w:val="0"/>
          <w:marTop w:val="0"/>
          <w:marBottom w:val="0"/>
          <w:divBdr>
            <w:top w:val="none" w:sz="0" w:space="0" w:color="auto"/>
            <w:left w:val="none" w:sz="0" w:space="0" w:color="auto"/>
            <w:bottom w:val="none" w:sz="0" w:space="0" w:color="auto"/>
            <w:right w:val="none" w:sz="0" w:space="0" w:color="auto"/>
          </w:divBdr>
        </w:div>
        <w:div w:id="652872382">
          <w:marLeft w:val="0"/>
          <w:marRight w:val="0"/>
          <w:marTop w:val="0"/>
          <w:marBottom w:val="0"/>
          <w:divBdr>
            <w:top w:val="none" w:sz="0" w:space="0" w:color="auto"/>
            <w:left w:val="none" w:sz="0" w:space="0" w:color="auto"/>
            <w:bottom w:val="none" w:sz="0" w:space="0" w:color="auto"/>
            <w:right w:val="none" w:sz="0" w:space="0" w:color="auto"/>
          </w:divBdr>
        </w:div>
        <w:div w:id="808206575">
          <w:marLeft w:val="0"/>
          <w:marRight w:val="0"/>
          <w:marTop w:val="0"/>
          <w:marBottom w:val="0"/>
          <w:divBdr>
            <w:top w:val="none" w:sz="0" w:space="0" w:color="auto"/>
            <w:left w:val="none" w:sz="0" w:space="0" w:color="auto"/>
            <w:bottom w:val="none" w:sz="0" w:space="0" w:color="auto"/>
            <w:right w:val="none" w:sz="0" w:space="0" w:color="auto"/>
          </w:divBdr>
          <w:divsChild>
            <w:div w:id="424302464">
              <w:marLeft w:val="0"/>
              <w:marRight w:val="0"/>
              <w:marTop w:val="0"/>
              <w:marBottom w:val="0"/>
              <w:divBdr>
                <w:top w:val="none" w:sz="0" w:space="0" w:color="auto"/>
                <w:left w:val="none" w:sz="0" w:space="0" w:color="auto"/>
                <w:bottom w:val="none" w:sz="0" w:space="0" w:color="auto"/>
                <w:right w:val="none" w:sz="0" w:space="0" w:color="auto"/>
              </w:divBdr>
            </w:div>
            <w:div w:id="2074310070">
              <w:marLeft w:val="0"/>
              <w:marRight w:val="0"/>
              <w:marTop w:val="0"/>
              <w:marBottom w:val="0"/>
              <w:divBdr>
                <w:top w:val="none" w:sz="0" w:space="0" w:color="auto"/>
                <w:left w:val="none" w:sz="0" w:space="0" w:color="auto"/>
                <w:bottom w:val="none" w:sz="0" w:space="0" w:color="auto"/>
                <w:right w:val="none" w:sz="0" w:space="0" w:color="auto"/>
              </w:divBdr>
            </w:div>
            <w:div w:id="118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8126">
      <w:bodyDiv w:val="1"/>
      <w:marLeft w:val="0"/>
      <w:marRight w:val="0"/>
      <w:marTop w:val="0"/>
      <w:marBottom w:val="0"/>
      <w:divBdr>
        <w:top w:val="none" w:sz="0" w:space="0" w:color="auto"/>
        <w:left w:val="none" w:sz="0" w:space="0" w:color="auto"/>
        <w:bottom w:val="none" w:sz="0" w:space="0" w:color="auto"/>
        <w:right w:val="none" w:sz="0" w:space="0" w:color="auto"/>
      </w:divBdr>
    </w:div>
    <w:div w:id="597835178">
      <w:bodyDiv w:val="1"/>
      <w:marLeft w:val="0"/>
      <w:marRight w:val="0"/>
      <w:marTop w:val="0"/>
      <w:marBottom w:val="0"/>
      <w:divBdr>
        <w:top w:val="none" w:sz="0" w:space="0" w:color="auto"/>
        <w:left w:val="none" w:sz="0" w:space="0" w:color="auto"/>
        <w:bottom w:val="none" w:sz="0" w:space="0" w:color="auto"/>
        <w:right w:val="none" w:sz="0" w:space="0" w:color="auto"/>
      </w:divBdr>
    </w:div>
    <w:div w:id="601497577">
      <w:bodyDiv w:val="1"/>
      <w:marLeft w:val="0"/>
      <w:marRight w:val="0"/>
      <w:marTop w:val="0"/>
      <w:marBottom w:val="0"/>
      <w:divBdr>
        <w:top w:val="none" w:sz="0" w:space="0" w:color="auto"/>
        <w:left w:val="none" w:sz="0" w:space="0" w:color="auto"/>
        <w:bottom w:val="none" w:sz="0" w:space="0" w:color="auto"/>
        <w:right w:val="none" w:sz="0" w:space="0" w:color="auto"/>
      </w:divBdr>
    </w:div>
    <w:div w:id="609821441">
      <w:bodyDiv w:val="1"/>
      <w:marLeft w:val="0"/>
      <w:marRight w:val="0"/>
      <w:marTop w:val="0"/>
      <w:marBottom w:val="0"/>
      <w:divBdr>
        <w:top w:val="none" w:sz="0" w:space="0" w:color="auto"/>
        <w:left w:val="none" w:sz="0" w:space="0" w:color="auto"/>
        <w:bottom w:val="none" w:sz="0" w:space="0" w:color="auto"/>
        <w:right w:val="none" w:sz="0" w:space="0" w:color="auto"/>
      </w:divBdr>
    </w:div>
    <w:div w:id="618607269">
      <w:bodyDiv w:val="1"/>
      <w:marLeft w:val="0"/>
      <w:marRight w:val="0"/>
      <w:marTop w:val="0"/>
      <w:marBottom w:val="0"/>
      <w:divBdr>
        <w:top w:val="none" w:sz="0" w:space="0" w:color="auto"/>
        <w:left w:val="none" w:sz="0" w:space="0" w:color="auto"/>
        <w:bottom w:val="none" w:sz="0" w:space="0" w:color="auto"/>
        <w:right w:val="none" w:sz="0" w:space="0" w:color="auto"/>
      </w:divBdr>
      <w:divsChild>
        <w:div w:id="1506630561">
          <w:marLeft w:val="0"/>
          <w:marRight w:val="0"/>
          <w:marTop w:val="0"/>
          <w:marBottom w:val="0"/>
          <w:divBdr>
            <w:top w:val="none" w:sz="0" w:space="0" w:color="auto"/>
            <w:left w:val="none" w:sz="0" w:space="0" w:color="auto"/>
            <w:bottom w:val="none" w:sz="0" w:space="0" w:color="auto"/>
            <w:right w:val="none" w:sz="0" w:space="0" w:color="auto"/>
          </w:divBdr>
          <w:divsChild>
            <w:div w:id="181019509">
              <w:marLeft w:val="0"/>
              <w:marRight w:val="0"/>
              <w:marTop w:val="0"/>
              <w:marBottom w:val="0"/>
              <w:divBdr>
                <w:top w:val="none" w:sz="0" w:space="0" w:color="auto"/>
                <w:left w:val="none" w:sz="0" w:space="0" w:color="auto"/>
                <w:bottom w:val="none" w:sz="0" w:space="0" w:color="auto"/>
                <w:right w:val="none" w:sz="0" w:space="0" w:color="auto"/>
              </w:divBdr>
              <w:divsChild>
                <w:div w:id="1405373789">
                  <w:marLeft w:val="0"/>
                  <w:marRight w:val="0"/>
                  <w:marTop w:val="0"/>
                  <w:marBottom w:val="0"/>
                  <w:divBdr>
                    <w:top w:val="none" w:sz="0" w:space="0" w:color="auto"/>
                    <w:left w:val="none" w:sz="0" w:space="0" w:color="auto"/>
                    <w:bottom w:val="none" w:sz="0" w:space="0" w:color="auto"/>
                    <w:right w:val="none" w:sz="0" w:space="0" w:color="auto"/>
                  </w:divBdr>
                  <w:divsChild>
                    <w:div w:id="406074637">
                      <w:marLeft w:val="0"/>
                      <w:marRight w:val="0"/>
                      <w:marTop w:val="0"/>
                      <w:marBottom w:val="0"/>
                      <w:divBdr>
                        <w:top w:val="none" w:sz="0" w:space="0" w:color="auto"/>
                        <w:left w:val="none" w:sz="0" w:space="0" w:color="auto"/>
                        <w:bottom w:val="none" w:sz="0" w:space="0" w:color="auto"/>
                        <w:right w:val="none" w:sz="0" w:space="0" w:color="auto"/>
                      </w:divBdr>
                      <w:divsChild>
                        <w:div w:id="367683275">
                          <w:marLeft w:val="0"/>
                          <w:marRight w:val="0"/>
                          <w:marTop w:val="0"/>
                          <w:marBottom w:val="0"/>
                          <w:divBdr>
                            <w:top w:val="none" w:sz="0" w:space="0" w:color="auto"/>
                            <w:left w:val="none" w:sz="0" w:space="0" w:color="auto"/>
                            <w:bottom w:val="none" w:sz="0" w:space="0" w:color="auto"/>
                            <w:right w:val="none" w:sz="0" w:space="0" w:color="auto"/>
                          </w:divBdr>
                          <w:divsChild>
                            <w:div w:id="1323001640">
                              <w:marLeft w:val="0"/>
                              <w:marRight w:val="0"/>
                              <w:marTop w:val="0"/>
                              <w:marBottom w:val="0"/>
                              <w:divBdr>
                                <w:top w:val="none" w:sz="0" w:space="0" w:color="auto"/>
                                <w:left w:val="none" w:sz="0" w:space="0" w:color="auto"/>
                                <w:bottom w:val="none" w:sz="0" w:space="0" w:color="auto"/>
                                <w:right w:val="none" w:sz="0" w:space="0" w:color="auto"/>
                              </w:divBdr>
                              <w:divsChild>
                                <w:div w:id="1036930422">
                                  <w:marLeft w:val="0"/>
                                  <w:marRight w:val="0"/>
                                  <w:marTop w:val="0"/>
                                  <w:marBottom w:val="0"/>
                                  <w:divBdr>
                                    <w:top w:val="none" w:sz="0" w:space="0" w:color="auto"/>
                                    <w:left w:val="none" w:sz="0" w:space="0" w:color="auto"/>
                                    <w:bottom w:val="none" w:sz="0" w:space="0" w:color="auto"/>
                                    <w:right w:val="none" w:sz="0" w:space="0" w:color="auto"/>
                                  </w:divBdr>
                                  <w:divsChild>
                                    <w:div w:id="817460581">
                                      <w:marLeft w:val="0"/>
                                      <w:marRight w:val="0"/>
                                      <w:marTop w:val="0"/>
                                      <w:marBottom w:val="0"/>
                                      <w:divBdr>
                                        <w:top w:val="none" w:sz="0" w:space="0" w:color="auto"/>
                                        <w:left w:val="none" w:sz="0" w:space="0" w:color="auto"/>
                                        <w:bottom w:val="none" w:sz="0" w:space="0" w:color="auto"/>
                                        <w:right w:val="none" w:sz="0" w:space="0" w:color="auto"/>
                                      </w:divBdr>
                                      <w:divsChild>
                                        <w:div w:id="1823043373">
                                          <w:marLeft w:val="0"/>
                                          <w:marRight w:val="0"/>
                                          <w:marTop w:val="0"/>
                                          <w:marBottom w:val="0"/>
                                          <w:divBdr>
                                            <w:top w:val="none" w:sz="0" w:space="0" w:color="auto"/>
                                            <w:left w:val="none" w:sz="0" w:space="0" w:color="auto"/>
                                            <w:bottom w:val="none" w:sz="0" w:space="0" w:color="auto"/>
                                            <w:right w:val="none" w:sz="0" w:space="0" w:color="auto"/>
                                          </w:divBdr>
                                          <w:divsChild>
                                            <w:div w:id="471362894">
                                              <w:marLeft w:val="0"/>
                                              <w:marRight w:val="0"/>
                                              <w:marTop w:val="0"/>
                                              <w:marBottom w:val="0"/>
                                              <w:divBdr>
                                                <w:top w:val="none" w:sz="0" w:space="0" w:color="auto"/>
                                                <w:left w:val="none" w:sz="0" w:space="0" w:color="auto"/>
                                                <w:bottom w:val="none" w:sz="0" w:space="0" w:color="auto"/>
                                                <w:right w:val="none" w:sz="0" w:space="0" w:color="auto"/>
                                              </w:divBdr>
                                              <w:divsChild>
                                                <w:div w:id="1993682524">
                                                  <w:marLeft w:val="0"/>
                                                  <w:marRight w:val="0"/>
                                                  <w:marTop w:val="0"/>
                                                  <w:marBottom w:val="0"/>
                                                  <w:divBdr>
                                                    <w:top w:val="none" w:sz="0" w:space="0" w:color="auto"/>
                                                    <w:left w:val="none" w:sz="0" w:space="0" w:color="auto"/>
                                                    <w:bottom w:val="none" w:sz="0" w:space="0" w:color="auto"/>
                                                    <w:right w:val="none" w:sz="0" w:space="0" w:color="auto"/>
                                                  </w:divBdr>
                                                  <w:divsChild>
                                                    <w:div w:id="655574794">
                                                      <w:marLeft w:val="0"/>
                                                      <w:marRight w:val="0"/>
                                                      <w:marTop w:val="0"/>
                                                      <w:marBottom w:val="0"/>
                                                      <w:divBdr>
                                                        <w:top w:val="none" w:sz="0" w:space="0" w:color="auto"/>
                                                        <w:left w:val="none" w:sz="0" w:space="0" w:color="auto"/>
                                                        <w:bottom w:val="none" w:sz="0" w:space="0" w:color="auto"/>
                                                        <w:right w:val="none" w:sz="0" w:space="0" w:color="auto"/>
                                                      </w:divBdr>
                                                      <w:divsChild>
                                                        <w:div w:id="18925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0649303">
          <w:marLeft w:val="0"/>
          <w:marRight w:val="0"/>
          <w:marTop w:val="0"/>
          <w:marBottom w:val="0"/>
          <w:divBdr>
            <w:top w:val="none" w:sz="0" w:space="0" w:color="auto"/>
            <w:left w:val="none" w:sz="0" w:space="0" w:color="auto"/>
            <w:bottom w:val="none" w:sz="0" w:space="0" w:color="auto"/>
            <w:right w:val="none" w:sz="0" w:space="0" w:color="auto"/>
          </w:divBdr>
          <w:divsChild>
            <w:div w:id="1517160186">
              <w:marLeft w:val="0"/>
              <w:marRight w:val="0"/>
              <w:marTop w:val="0"/>
              <w:marBottom w:val="0"/>
              <w:divBdr>
                <w:top w:val="none" w:sz="0" w:space="0" w:color="auto"/>
                <w:left w:val="none" w:sz="0" w:space="0" w:color="auto"/>
                <w:bottom w:val="none" w:sz="0" w:space="0" w:color="auto"/>
                <w:right w:val="none" w:sz="0" w:space="0" w:color="auto"/>
              </w:divBdr>
              <w:divsChild>
                <w:div w:id="14472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60097">
      <w:bodyDiv w:val="1"/>
      <w:marLeft w:val="0"/>
      <w:marRight w:val="0"/>
      <w:marTop w:val="0"/>
      <w:marBottom w:val="0"/>
      <w:divBdr>
        <w:top w:val="none" w:sz="0" w:space="0" w:color="auto"/>
        <w:left w:val="none" w:sz="0" w:space="0" w:color="auto"/>
        <w:bottom w:val="none" w:sz="0" w:space="0" w:color="auto"/>
        <w:right w:val="none" w:sz="0" w:space="0" w:color="auto"/>
      </w:divBdr>
    </w:div>
    <w:div w:id="634716932">
      <w:bodyDiv w:val="1"/>
      <w:marLeft w:val="0"/>
      <w:marRight w:val="0"/>
      <w:marTop w:val="0"/>
      <w:marBottom w:val="0"/>
      <w:divBdr>
        <w:top w:val="none" w:sz="0" w:space="0" w:color="auto"/>
        <w:left w:val="none" w:sz="0" w:space="0" w:color="auto"/>
        <w:bottom w:val="none" w:sz="0" w:space="0" w:color="auto"/>
        <w:right w:val="none" w:sz="0" w:space="0" w:color="auto"/>
      </w:divBdr>
    </w:div>
    <w:div w:id="652949272">
      <w:bodyDiv w:val="1"/>
      <w:marLeft w:val="0"/>
      <w:marRight w:val="0"/>
      <w:marTop w:val="0"/>
      <w:marBottom w:val="0"/>
      <w:divBdr>
        <w:top w:val="none" w:sz="0" w:space="0" w:color="auto"/>
        <w:left w:val="none" w:sz="0" w:space="0" w:color="auto"/>
        <w:bottom w:val="none" w:sz="0" w:space="0" w:color="auto"/>
        <w:right w:val="none" w:sz="0" w:space="0" w:color="auto"/>
      </w:divBdr>
      <w:divsChild>
        <w:div w:id="1057243238">
          <w:marLeft w:val="0"/>
          <w:marRight w:val="0"/>
          <w:marTop w:val="0"/>
          <w:marBottom w:val="0"/>
          <w:divBdr>
            <w:top w:val="none" w:sz="0" w:space="0" w:color="auto"/>
            <w:left w:val="none" w:sz="0" w:space="0" w:color="auto"/>
            <w:bottom w:val="none" w:sz="0" w:space="0" w:color="auto"/>
            <w:right w:val="none" w:sz="0" w:space="0" w:color="auto"/>
          </w:divBdr>
        </w:div>
        <w:div w:id="381833879">
          <w:marLeft w:val="0"/>
          <w:marRight w:val="0"/>
          <w:marTop w:val="0"/>
          <w:marBottom w:val="0"/>
          <w:divBdr>
            <w:top w:val="none" w:sz="0" w:space="0" w:color="auto"/>
            <w:left w:val="none" w:sz="0" w:space="0" w:color="auto"/>
            <w:bottom w:val="none" w:sz="0" w:space="0" w:color="auto"/>
            <w:right w:val="none" w:sz="0" w:space="0" w:color="auto"/>
          </w:divBdr>
        </w:div>
        <w:div w:id="1526139255">
          <w:marLeft w:val="0"/>
          <w:marRight w:val="0"/>
          <w:marTop w:val="0"/>
          <w:marBottom w:val="0"/>
          <w:divBdr>
            <w:top w:val="none" w:sz="0" w:space="0" w:color="auto"/>
            <w:left w:val="none" w:sz="0" w:space="0" w:color="auto"/>
            <w:bottom w:val="none" w:sz="0" w:space="0" w:color="auto"/>
            <w:right w:val="none" w:sz="0" w:space="0" w:color="auto"/>
          </w:divBdr>
          <w:divsChild>
            <w:div w:id="392778662">
              <w:marLeft w:val="0"/>
              <w:marRight w:val="0"/>
              <w:marTop w:val="0"/>
              <w:marBottom w:val="0"/>
              <w:divBdr>
                <w:top w:val="none" w:sz="0" w:space="0" w:color="auto"/>
                <w:left w:val="none" w:sz="0" w:space="0" w:color="auto"/>
                <w:bottom w:val="none" w:sz="0" w:space="0" w:color="auto"/>
                <w:right w:val="none" w:sz="0" w:space="0" w:color="auto"/>
              </w:divBdr>
            </w:div>
            <w:div w:id="928852981">
              <w:marLeft w:val="0"/>
              <w:marRight w:val="0"/>
              <w:marTop w:val="0"/>
              <w:marBottom w:val="0"/>
              <w:divBdr>
                <w:top w:val="none" w:sz="0" w:space="0" w:color="auto"/>
                <w:left w:val="none" w:sz="0" w:space="0" w:color="auto"/>
                <w:bottom w:val="none" w:sz="0" w:space="0" w:color="auto"/>
                <w:right w:val="none" w:sz="0" w:space="0" w:color="auto"/>
              </w:divBdr>
            </w:div>
            <w:div w:id="18130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0640">
      <w:bodyDiv w:val="1"/>
      <w:marLeft w:val="0"/>
      <w:marRight w:val="0"/>
      <w:marTop w:val="0"/>
      <w:marBottom w:val="0"/>
      <w:divBdr>
        <w:top w:val="none" w:sz="0" w:space="0" w:color="auto"/>
        <w:left w:val="none" w:sz="0" w:space="0" w:color="auto"/>
        <w:bottom w:val="none" w:sz="0" w:space="0" w:color="auto"/>
        <w:right w:val="none" w:sz="0" w:space="0" w:color="auto"/>
      </w:divBdr>
    </w:div>
    <w:div w:id="696930778">
      <w:bodyDiv w:val="1"/>
      <w:marLeft w:val="0"/>
      <w:marRight w:val="0"/>
      <w:marTop w:val="0"/>
      <w:marBottom w:val="0"/>
      <w:divBdr>
        <w:top w:val="none" w:sz="0" w:space="0" w:color="auto"/>
        <w:left w:val="none" w:sz="0" w:space="0" w:color="auto"/>
        <w:bottom w:val="none" w:sz="0" w:space="0" w:color="auto"/>
        <w:right w:val="none" w:sz="0" w:space="0" w:color="auto"/>
      </w:divBdr>
    </w:div>
    <w:div w:id="698287576">
      <w:bodyDiv w:val="1"/>
      <w:marLeft w:val="0"/>
      <w:marRight w:val="0"/>
      <w:marTop w:val="0"/>
      <w:marBottom w:val="0"/>
      <w:divBdr>
        <w:top w:val="none" w:sz="0" w:space="0" w:color="auto"/>
        <w:left w:val="none" w:sz="0" w:space="0" w:color="auto"/>
        <w:bottom w:val="none" w:sz="0" w:space="0" w:color="auto"/>
        <w:right w:val="none" w:sz="0" w:space="0" w:color="auto"/>
      </w:divBdr>
    </w:div>
    <w:div w:id="708453637">
      <w:bodyDiv w:val="1"/>
      <w:marLeft w:val="0"/>
      <w:marRight w:val="0"/>
      <w:marTop w:val="0"/>
      <w:marBottom w:val="0"/>
      <w:divBdr>
        <w:top w:val="none" w:sz="0" w:space="0" w:color="auto"/>
        <w:left w:val="none" w:sz="0" w:space="0" w:color="auto"/>
        <w:bottom w:val="none" w:sz="0" w:space="0" w:color="auto"/>
        <w:right w:val="none" w:sz="0" w:space="0" w:color="auto"/>
      </w:divBdr>
    </w:div>
    <w:div w:id="711075881">
      <w:bodyDiv w:val="1"/>
      <w:marLeft w:val="0"/>
      <w:marRight w:val="0"/>
      <w:marTop w:val="0"/>
      <w:marBottom w:val="0"/>
      <w:divBdr>
        <w:top w:val="none" w:sz="0" w:space="0" w:color="auto"/>
        <w:left w:val="none" w:sz="0" w:space="0" w:color="auto"/>
        <w:bottom w:val="none" w:sz="0" w:space="0" w:color="auto"/>
        <w:right w:val="none" w:sz="0" w:space="0" w:color="auto"/>
      </w:divBdr>
    </w:div>
    <w:div w:id="721490660">
      <w:bodyDiv w:val="1"/>
      <w:marLeft w:val="0"/>
      <w:marRight w:val="0"/>
      <w:marTop w:val="0"/>
      <w:marBottom w:val="0"/>
      <w:divBdr>
        <w:top w:val="none" w:sz="0" w:space="0" w:color="auto"/>
        <w:left w:val="none" w:sz="0" w:space="0" w:color="auto"/>
        <w:bottom w:val="none" w:sz="0" w:space="0" w:color="auto"/>
        <w:right w:val="none" w:sz="0" w:space="0" w:color="auto"/>
      </w:divBdr>
    </w:div>
    <w:div w:id="727925052">
      <w:bodyDiv w:val="1"/>
      <w:marLeft w:val="0"/>
      <w:marRight w:val="0"/>
      <w:marTop w:val="0"/>
      <w:marBottom w:val="0"/>
      <w:divBdr>
        <w:top w:val="none" w:sz="0" w:space="0" w:color="auto"/>
        <w:left w:val="none" w:sz="0" w:space="0" w:color="auto"/>
        <w:bottom w:val="none" w:sz="0" w:space="0" w:color="auto"/>
        <w:right w:val="none" w:sz="0" w:space="0" w:color="auto"/>
      </w:divBdr>
      <w:divsChild>
        <w:div w:id="343635887">
          <w:marLeft w:val="0"/>
          <w:marRight w:val="0"/>
          <w:marTop w:val="0"/>
          <w:marBottom w:val="0"/>
          <w:divBdr>
            <w:top w:val="none" w:sz="0" w:space="0" w:color="auto"/>
            <w:left w:val="none" w:sz="0" w:space="0" w:color="auto"/>
            <w:bottom w:val="none" w:sz="0" w:space="0" w:color="auto"/>
            <w:right w:val="none" w:sz="0" w:space="0" w:color="auto"/>
          </w:divBdr>
        </w:div>
        <w:div w:id="797188042">
          <w:marLeft w:val="0"/>
          <w:marRight w:val="0"/>
          <w:marTop w:val="0"/>
          <w:marBottom w:val="0"/>
          <w:divBdr>
            <w:top w:val="none" w:sz="0" w:space="0" w:color="auto"/>
            <w:left w:val="none" w:sz="0" w:space="0" w:color="auto"/>
            <w:bottom w:val="none" w:sz="0" w:space="0" w:color="auto"/>
            <w:right w:val="none" w:sz="0" w:space="0" w:color="auto"/>
          </w:divBdr>
        </w:div>
      </w:divsChild>
    </w:div>
    <w:div w:id="745877121">
      <w:bodyDiv w:val="1"/>
      <w:marLeft w:val="0"/>
      <w:marRight w:val="0"/>
      <w:marTop w:val="0"/>
      <w:marBottom w:val="0"/>
      <w:divBdr>
        <w:top w:val="none" w:sz="0" w:space="0" w:color="auto"/>
        <w:left w:val="none" w:sz="0" w:space="0" w:color="auto"/>
        <w:bottom w:val="none" w:sz="0" w:space="0" w:color="auto"/>
        <w:right w:val="none" w:sz="0" w:space="0" w:color="auto"/>
      </w:divBdr>
    </w:div>
    <w:div w:id="779832833">
      <w:bodyDiv w:val="1"/>
      <w:marLeft w:val="0"/>
      <w:marRight w:val="0"/>
      <w:marTop w:val="0"/>
      <w:marBottom w:val="0"/>
      <w:divBdr>
        <w:top w:val="none" w:sz="0" w:space="0" w:color="auto"/>
        <w:left w:val="none" w:sz="0" w:space="0" w:color="auto"/>
        <w:bottom w:val="none" w:sz="0" w:space="0" w:color="auto"/>
        <w:right w:val="none" w:sz="0" w:space="0" w:color="auto"/>
      </w:divBdr>
    </w:div>
    <w:div w:id="786048523">
      <w:bodyDiv w:val="1"/>
      <w:marLeft w:val="0"/>
      <w:marRight w:val="0"/>
      <w:marTop w:val="0"/>
      <w:marBottom w:val="0"/>
      <w:divBdr>
        <w:top w:val="none" w:sz="0" w:space="0" w:color="auto"/>
        <w:left w:val="none" w:sz="0" w:space="0" w:color="auto"/>
        <w:bottom w:val="none" w:sz="0" w:space="0" w:color="auto"/>
        <w:right w:val="none" w:sz="0" w:space="0" w:color="auto"/>
      </w:divBdr>
      <w:divsChild>
        <w:div w:id="1366759902">
          <w:marLeft w:val="0"/>
          <w:marRight w:val="0"/>
          <w:marTop w:val="0"/>
          <w:marBottom w:val="0"/>
          <w:divBdr>
            <w:top w:val="none" w:sz="0" w:space="0" w:color="auto"/>
            <w:left w:val="none" w:sz="0" w:space="0" w:color="auto"/>
            <w:bottom w:val="none" w:sz="0" w:space="0" w:color="auto"/>
            <w:right w:val="none" w:sz="0" w:space="0" w:color="auto"/>
          </w:divBdr>
        </w:div>
        <w:div w:id="1662468480">
          <w:marLeft w:val="0"/>
          <w:marRight w:val="0"/>
          <w:marTop w:val="0"/>
          <w:marBottom w:val="0"/>
          <w:divBdr>
            <w:top w:val="none" w:sz="0" w:space="0" w:color="auto"/>
            <w:left w:val="none" w:sz="0" w:space="0" w:color="auto"/>
            <w:bottom w:val="none" w:sz="0" w:space="0" w:color="auto"/>
            <w:right w:val="none" w:sz="0" w:space="0" w:color="auto"/>
          </w:divBdr>
        </w:div>
        <w:div w:id="1817717234">
          <w:marLeft w:val="0"/>
          <w:marRight w:val="0"/>
          <w:marTop w:val="0"/>
          <w:marBottom w:val="0"/>
          <w:divBdr>
            <w:top w:val="none" w:sz="0" w:space="0" w:color="auto"/>
            <w:left w:val="none" w:sz="0" w:space="0" w:color="auto"/>
            <w:bottom w:val="none" w:sz="0" w:space="0" w:color="auto"/>
            <w:right w:val="none" w:sz="0" w:space="0" w:color="auto"/>
          </w:divBdr>
        </w:div>
        <w:div w:id="908883658">
          <w:marLeft w:val="0"/>
          <w:marRight w:val="0"/>
          <w:marTop w:val="0"/>
          <w:marBottom w:val="0"/>
          <w:divBdr>
            <w:top w:val="none" w:sz="0" w:space="0" w:color="auto"/>
            <w:left w:val="none" w:sz="0" w:space="0" w:color="auto"/>
            <w:bottom w:val="none" w:sz="0" w:space="0" w:color="auto"/>
            <w:right w:val="none" w:sz="0" w:space="0" w:color="auto"/>
          </w:divBdr>
        </w:div>
        <w:div w:id="1307273721">
          <w:marLeft w:val="0"/>
          <w:marRight w:val="0"/>
          <w:marTop w:val="0"/>
          <w:marBottom w:val="0"/>
          <w:divBdr>
            <w:top w:val="none" w:sz="0" w:space="0" w:color="auto"/>
            <w:left w:val="none" w:sz="0" w:space="0" w:color="auto"/>
            <w:bottom w:val="none" w:sz="0" w:space="0" w:color="auto"/>
            <w:right w:val="none" w:sz="0" w:space="0" w:color="auto"/>
          </w:divBdr>
        </w:div>
        <w:div w:id="369111120">
          <w:marLeft w:val="0"/>
          <w:marRight w:val="0"/>
          <w:marTop w:val="0"/>
          <w:marBottom w:val="0"/>
          <w:divBdr>
            <w:top w:val="none" w:sz="0" w:space="0" w:color="auto"/>
            <w:left w:val="none" w:sz="0" w:space="0" w:color="auto"/>
            <w:bottom w:val="none" w:sz="0" w:space="0" w:color="auto"/>
            <w:right w:val="none" w:sz="0" w:space="0" w:color="auto"/>
          </w:divBdr>
        </w:div>
        <w:div w:id="2085225630">
          <w:marLeft w:val="0"/>
          <w:marRight w:val="0"/>
          <w:marTop w:val="0"/>
          <w:marBottom w:val="0"/>
          <w:divBdr>
            <w:top w:val="none" w:sz="0" w:space="0" w:color="auto"/>
            <w:left w:val="none" w:sz="0" w:space="0" w:color="auto"/>
            <w:bottom w:val="none" w:sz="0" w:space="0" w:color="auto"/>
            <w:right w:val="none" w:sz="0" w:space="0" w:color="auto"/>
          </w:divBdr>
        </w:div>
      </w:divsChild>
    </w:div>
    <w:div w:id="791362261">
      <w:bodyDiv w:val="1"/>
      <w:marLeft w:val="0"/>
      <w:marRight w:val="0"/>
      <w:marTop w:val="0"/>
      <w:marBottom w:val="0"/>
      <w:divBdr>
        <w:top w:val="none" w:sz="0" w:space="0" w:color="auto"/>
        <w:left w:val="none" w:sz="0" w:space="0" w:color="auto"/>
        <w:bottom w:val="none" w:sz="0" w:space="0" w:color="auto"/>
        <w:right w:val="none" w:sz="0" w:space="0" w:color="auto"/>
      </w:divBdr>
    </w:div>
    <w:div w:id="834346001">
      <w:bodyDiv w:val="1"/>
      <w:marLeft w:val="0"/>
      <w:marRight w:val="0"/>
      <w:marTop w:val="0"/>
      <w:marBottom w:val="0"/>
      <w:divBdr>
        <w:top w:val="none" w:sz="0" w:space="0" w:color="auto"/>
        <w:left w:val="none" w:sz="0" w:space="0" w:color="auto"/>
        <w:bottom w:val="none" w:sz="0" w:space="0" w:color="auto"/>
        <w:right w:val="none" w:sz="0" w:space="0" w:color="auto"/>
      </w:divBdr>
    </w:div>
    <w:div w:id="836307969">
      <w:bodyDiv w:val="1"/>
      <w:marLeft w:val="0"/>
      <w:marRight w:val="0"/>
      <w:marTop w:val="0"/>
      <w:marBottom w:val="0"/>
      <w:divBdr>
        <w:top w:val="none" w:sz="0" w:space="0" w:color="auto"/>
        <w:left w:val="none" w:sz="0" w:space="0" w:color="auto"/>
        <w:bottom w:val="none" w:sz="0" w:space="0" w:color="auto"/>
        <w:right w:val="none" w:sz="0" w:space="0" w:color="auto"/>
      </w:divBdr>
    </w:div>
    <w:div w:id="837308577">
      <w:bodyDiv w:val="1"/>
      <w:marLeft w:val="0"/>
      <w:marRight w:val="0"/>
      <w:marTop w:val="0"/>
      <w:marBottom w:val="0"/>
      <w:divBdr>
        <w:top w:val="none" w:sz="0" w:space="0" w:color="auto"/>
        <w:left w:val="none" w:sz="0" w:space="0" w:color="auto"/>
        <w:bottom w:val="none" w:sz="0" w:space="0" w:color="auto"/>
        <w:right w:val="none" w:sz="0" w:space="0" w:color="auto"/>
      </w:divBdr>
    </w:div>
    <w:div w:id="839660202">
      <w:bodyDiv w:val="1"/>
      <w:marLeft w:val="0"/>
      <w:marRight w:val="0"/>
      <w:marTop w:val="0"/>
      <w:marBottom w:val="0"/>
      <w:divBdr>
        <w:top w:val="none" w:sz="0" w:space="0" w:color="auto"/>
        <w:left w:val="none" w:sz="0" w:space="0" w:color="auto"/>
        <w:bottom w:val="none" w:sz="0" w:space="0" w:color="auto"/>
        <w:right w:val="none" w:sz="0" w:space="0" w:color="auto"/>
      </w:divBdr>
    </w:div>
    <w:div w:id="844049526">
      <w:bodyDiv w:val="1"/>
      <w:marLeft w:val="0"/>
      <w:marRight w:val="0"/>
      <w:marTop w:val="0"/>
      <w:marBottom w:val="0"/>
      <w:divBdr>
        <w:top w:val="none" w:sz="0" w:space="0" w:color="auto"/>
        <w:left w:val="none" w:sz="0" w:space="0" w:color="auto"/>
        <w:bottom w:val="none" w:sz="0" w:space="0" w:color="auto"/>
        <w:right w:val="none" w:sz="0" w:space="0" w:color="auto"/>
      </w:divBdr>
    </w:div>
    <w:div w:id="865095220">
      <w:bodyDiv w:val="1"/>
      <w:marLeft w:val="0"/>
      <w:marRight w:val="0"/>
      <w:marTop w:val="0"/>
      <w:marBottom w:val="0"/>
      <w:divBdr>
        <w:top w:val="none" w:sz="0" w:space="0" w:color="auto"/>
        <w:left w:val="none" w:sz="0" w:space="0" w:color="auto"/>
        <w:bottom w:val="none" w:sz="0" w:space="0" w:color="auto"/>
        <w:right w:val="none" w:sz="0" w:space="0" w:color="auto"/>
      </w:divBdr>
    </w:div>
    <w:div w:id="870269006">
      <w:bodyDiv w:val="1"/>
      <w:marLeft w:val="0"/>
      <w:marRight w:val="0"/>
      <w:marTop w:val="0"/>
      <w:marBottom w:val="0"/>
      <w:divBdr>
        <w:top w:val="none" w:sz="0" w:space="0" w:color="auto"/>
        <w:left w:val="none" w:sz="0" w:space="0" w:color="auto"/>
        <w:bottom w:val="none" w:sz="0" w:space="0" w:color="auto"/>
        <w:right w:val="none" w:sz="0" w:space="0" w:color="auto"/>
      </w:divBdr>
      <w:divsChild>
        <w:div w:id="1071733685">
          <w:marLeft w:val="0"/>
          <w:marRight w:val="0"/>
          <w:marTop w:val="0"/>
          <w:marBottom w:val="0"/>
          <w:divBdr>
            <w:top w:val="none" w:sz="0" w:space="0" w:color="auto"/>
            <w:left w:val="none" w:sz="0" w:space="0" w:color="auto"/>
            <w:bottom w:val="none" w:sz="0" w:space="0" w:color="auto"/>
            <w:right w:val="none" w:sz="0" w:space="0" w:color="auto"/>
          </w:divBdr>
        </w:div>
        <w:div w:id="1466506725">
          <w:marLeft w:val="0"/>
          <w:marRight w:val="0"/>
          <w:marTop w:val="0"/>
          <w:marBottom w:val="0"/>
          <w:divBdr>
            <w:top w:val="none" w:sz="0" w:space="0" w:color="auto"/>
            <w:left w:val="none" w:sz="0" w:space="0" w:color="auto"/>
            <w:bottom w:val="none" w:sz="0" w:space="0" w:color="auto"/>
            <w:right w:val="none" w:sz="0" w:space="0" w:color="auto"/>
          </w:divBdr>
        </w:div>
        <w:div w:id="1108624156">
          <w:marLeft w:val="0"/>
          <w:marRight w:val="0"/>
          <w:marTop w:val="0"/>
          <w:marBottom w:val="0"/>
          <w:divBdr>
            <w:top w:val="none" w:sz="0" w:space="0" w:color="auto"/>
            <w:left w:val="none" w:sz="0" w:space="0" w:color="auto"/>
            <w:bottom w:val="none" w:sz="0" w:space="0" w:color="auto"/>
            <w:right w:val="none" w:sz="0" w:space="0" w:color="auto"/>
          </w:divBdr>
          <w:divsChild>
            <w:div w:id="1648507616">
              <w:marLeft w:val="0"/>
              <w:marRight w:val="0"/>
              <w:marTop w:val="0"/>
              <w:marBottom w:val="0"/>
              <w:divBdr>
                <w:top w:val="none" w:sz="0" w:space="0" w:color="auto"/>
                <w:left w:val="none" w:sz="0" w:space="0" w:color="auto"/>
                <w:bottom w:val="none" w:sz="0" w:space="0" w:color="auto"/>
                <w:right w:val="none" w:sz="0" w:space="0" w:color="auto"/>
              </w:divBdr>
            </w:div>
            <w:div w:id="839589054">
              <w:marLeft w:val="0"/>
              <w:marRight w:val="0"/>
              <w:marTop w:val="0"/>
              <w:marBottom w:val="0"/>
              <w:divBdr>
                <w:top w:val="none" w:sz="0" w:space="0" w:color="auto"/>
                <w:left w:val="none" w:sz="0" w:space="0" w:color="auto"/>
                <w:bottom w:val="none" w:sz="0" w:space="0" w:color="auto"/>
                <w:right w:val="none" w:sz="0" w:space="0" w:color="auto"/>
              </w:divBdr>
            </w:div>
            <w:div w:id="9348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47036">
      <w:bodyDiv w:val="1"/>
      <w:marLeft w:val="0"/>
      <w:marRight w:val="0"/>
      <w:marTop w:val="0"/>
      <w:marBottom w:val="0"/>
      <w:divBdr>
        <w:top w:val="none" w:sz="0" w:space="0" w:color="auto"/>
        <w:left w:val="none" w:sz="0" w:space="0" w:color="auto"/>
        <w:bottom w:val="none" w:sz="0" w:space="0" w:color="auto"/>
        <w:right w:val="none" w:sz="0" w:space="0" w:color="auto"/>
      </w:divBdr>
    </w:div>
    <w:div w:id="873151688">
      <w:bodyDiv w:val="1"/>
      <w:marLeft w:val="0"/>
      <w:marRight w:val="0"/>
      <w:marTop w:val="0"/>
      <w:marBottom w:val="0"/>
      <w:divBdr>
        <w:top w:val="none" w:sz="0" w:space="0" w:color="auto"/>
        <w:left w:val="none" w:sz="0" w:space="0" w:color="auto"/>
        <w:bottom w:val="none" w:sz="0" w:space="0" w:color="auto"/>
        <w:right w:val="none" w:sz="0" w:space="0" w:color="auto"/>
      </w:divBdr>
    </w:div>
    <w:div w:id="874849454">
      <w:bodyDiv w:val="1"/>
      <w:marLeft w:val="0"/>
      <w:marRight w:val="0"/>
      <w:marTop w:val="0"/>
      <w:marBottom w:val="0"/>
      <w:divBdr>
        <w:top w:val="none" w:sz="0" w:space="0" w:color="auto"/>
        <w:left w:val="none" w:sz="0" w:space="0" w:color="auto"/>
        <w:bottom w:val="none" w:sz="0" w:space="0" w:color="auto"/>
        <w:right w:val="none" w:sz="0" w:space="0" w:color="auto"/>
      </w:divBdr>
    </w:div>
    <w:div w:id="883834921">
      <w:bodyDiv w:val="1"/>
      <w:marLeft w:val="0"/>
      <w:marRight w:val="0"/>
      <w:marTop w:val="0"/>
      <w:marBottom w:val="0"/>
      <w:divBdr>
        <w:top w:val="none" w:sz="0" w:space="0" w:color="auto"/>
        <w:left w:val="none" w:sz="0" w:space="0" w:color="auto"/>
        <w:bottom w:val="none" w:sz="0" w:space="0" w:color="auto"/>
        <w:right w:val="none" w:sz="0" w:space="0" w:color="auto"/>
      </w:divBdr>
    </w:div>
    <w:div w:id="885138114">
      <w:bodyDiv w:val="1"/>
      <w:marLeft w:val="0"/>
      <w:marRight w:val="0"/>
      <w:marTop w:val="0"/>
      <w:marBottom w:val="0"/>
      <w:divBdr>
        <w:top w:val="none" w:sz="0" w:space="0" w:color="auto"/>
        <w:left w:val="none" w:sz="0" w:space="0" w:color="auto"/>
        <w:bottom w:val="none" w:sz="0" w:space="0" w:color="auto"/>
        <w:right w:val="none" w:sz="0" w:space="0" w:color="auto"/>
      </w:divBdr>
    </w:div>
    <w:div w:id="891041111">
      <w:bodyDiv w:val="1"/>
      <w:marLeft w:val="0"/>
      <w:marRight w:val="0"/>
      <w:marTop w:val="0"/>
      <w:marBottom w:val="0"/>
      <w:divBdr>
        <w:top w:val="none" w:sz="0" w:space="0" w:color="auto"/>
        <w:left w:val="none" w:sz="0" w:space="0" w:color="auto"/>
        <w:bottom w:val="none" w:sz="0" w:space="0" w:color="auto"/>
        <w:right w:val="none" w:sz="0" w:space="0" w:color="auto"/>
      </w:divBdr>
      <w:divsChild>
        <w:div w:id="1652709438">
          <w:marLeft w:val="0"/>
          <w:marRight w:val="0"/>
          <w:marTop w:val="0"/>
          <w:marBottom w:val="0"/>
          <w:divBdr>
            <w:top w:val="none" w:sz="0" w:space="0" w:color="auto"/>
            <w:left w:val="none" w:sz="0" w:space="0" w:color="auto"/>
            <w:bottom w:val="none" w:sz="0" w:space="0" w:color="auto"/>
            <w:right w:val="none" w:sz="0" w:space="0" w:color="auto"/>
          </w:divBdr>
          <w:divsChild>
            <w:div w:id="755833450">
              <w:marLeft w:val="0"/>
              <w:marRight w:val="0"/>
              <w:marTop w:val="0"/>
              <w:marBottom w:val="0"/>
              <w:divBdr>
                <w:top w:val="none" w:sz="0" w:space="0" w:color="auto"/>
                <w:left w:val="none" w:sz="0" w:space="0" w:color="auto"/>
                <w:bottom w:val="none" w:sz="0" w:space="0" w:color="auto"/>
                <w:right w:val="none" w:sz="0" w:space="0" w:color="auto"/>
              </w:divBdr>
              <w:divsChild>
                <w:div w:id="1979217129">
                  <w:marLeft w:val="0"/>
                  <w:marRight w:val="0"/>
                  <w:marTop w:val="0"/>
                  <w:marBottom w:val="0"/>
                  <w:divBdr>
                    <w:top w:val="none" w:sz="0" w:space="0" w:color="auto"/>
                    <w:left w:val="none" w:sz="0" w:space="0" w:color="auto"/>
                    <w:bottom w:val="none" w:sz="0" w:space="0" w:color="auto"/>
                    <w:right w:val="none" w:sz="0" w:space="0" w:color="auto"/>
                  </w:divBdr>
                  <w:divsChild>
                    <w:div w:id="675692214">
                      <w:marLeft w:val="0"/>
                      <w:marRight w:val="0"/>
                      <w:marTop w:val="0"/>
                      <w:marBottom w:val="0"/>
                      <w:divBdr>
                        <w:top w:val="none" w:sz="0" w:space="0" w:color="auto"/>
                        <w:left w:val="none" w:sz="0" w:space="0" w:color="auto"/>
                        <w:bottom w:val="none" w:sz="0" w:space="0" w:color="auto"/>
                        <w:right w:val="none" w:sz="0" w:space="0" w:color="auto"/>
                      </w:divBdr>
                      <w:divsChild>
                        <w:div w:id="901018203">
                          <w:marLeft w:val="0"/>
                          <w:marRight w:val="0"/>
                          <w:marTop w:val="0"/>
                          <w:marBottom w:val="0"/>
                          <w:divBdr>
                            <w:top w:val="none" w:sz="0" w:space="0" w:color="auto"/>
                            <w:left w:val="none" w:sz="0" w:space="0" w:color="auto"/>
                            <w:bottom w:val="none" w:sz="0" w:space="0" w:color="auto"/>
                            <w:right w:val="none" w:sz="0" w:space="0" w:color="auto"/>
                          </w:divBdr>
                          <w:divsChild>
                            <w:div w:id="1815904243">
                              <w:marLeft w:val="0"/>
                              <w:marRight w:val="0"/>
                              <w:marTop w:val="0"/>
                              <w:marBottom w:val="0"/>
                              <w:divBdr>
                                <w:top w:val="none" w:sz="0" w:space="0" w:color="auto"/>
                                <w:left w:val="none" w:sz="0" w:space="0" w:color="auto"/>
                                <w:bottom w:val="none" w:sz="0" w:space="0" w:color="auto"/>
                                <w:right w:val="none" w:sz="0" w:space="0" w:color="auto"/>
                              </w:divBdr>
                              <w:divsChild>
                                <w:div w:id="983853299">
                                  <w:marLeft w:val="0"/>
                                  <w:marRight w:val="0"/>
                                  <w:marTop w:val="0"/>
                                  <w:marBottom w:val="0"/>
                                  <w:divBdr>
                                    <w:top w:val="none" w:sz="0" w:space="0" w:color="auto"/>
                                    <w:left w:val="none" w:sz="0" w:space="0" w:color="auto"/>
                                    <w:bottom w:val="none" w:sz="0" w:space="0" w:color="auto"/>
                                    <w:right w:val="none" w:sz="0" w:space="0" w:color="auto"/>
                                  </w:divBdr>
                                  <w:divsChild>
                                    <w:div w:id="311375340">
                                      <w:marLeft w:val="0"/>
                                      <w:marRight w:val="0"/>
                                      <w:marTop w:val="0"/>
                                      <w:marBottom w:val="0"/>
                                      <w:divBdr>
                                        <w:top w:val="none" w:sz="0" w:space="0" w:color="auto"/>
                                        <w:left w:val="none" w:sz="0" w:space="0" w:color="auto"/>
                                        <w:bottom w:val="none" w:sz="0" w:space="0" w:color="auto"/>
                                        <w:right w:val="none" w:sz="0" w:space="0" w:color="auto"/>
                                      </w:divBdr>
                                      <w:divsChild>
                                        <w:div w:id="1908880672">
                                          <w:marLeft w:val="0"/>
                                          <w:marRight w:val="0"/>
                                          <w:marTop w:val="0"/>
                                          <w:marBottom w:val="0"/>
                                          <w:divBdr>
                                            <w:top w:val="none" w:sz="0" w:space="0" w:color="auto"/>
                                            <w:left w:val="none" w:sz="0" w:space="0" w:color="auto"/>
                                            <w:bottom w:val="none" w:sz="0" w:space="0" w:color="auto"/>
                                            <w:right w:val="none" w:sz="0" w:space="0" w:color="auto"/>
                                          </w:divBdr>
                                          <w:divsChild>
                                            <w:div w:id="1691444057">
                                              <w:marLeft w:val="0"/>
                                              <w:marRight w:val="0"/>
                                              <w:marTop w:val="0"/>
                                              <w:marBottom w:val="0"/>
                                              <w:divBdr>
                                                <w:top w:val="none" w:sz="0" w:space="0" w:color="auto"/>
                                                <w:left w:val="none" w:sz="0" w:space="0" w:color="auto"/>
                                                <w:bottom w:val="none" w:sz="0" w:space="0" w:color="auto"/>
                                                <w:right w:val="none" w:sz="0" w:space="0" w:color="auto"/>
                                              </w:divBdr>
                                              <w:divsChild>
                                                <w:div w:id="684137493">
                                                  <w:marLeft w:val="0"/>
                                                  <w:marRight w:val="0"/>
                                                  <w:marTop w:val="0"/>
                                                  <w:marBottom w:val="0"/>
                                                  <w:divBdr>
                                                    <w:top w:val="none" w:sz="0" w:space="0" w:color="auto"/>
                                                    <w:left w:val="none" w:sz="0" w:space="0" w:color="auto"/>
                                                    <w:bottom w:val="none" w:sz="0" w:space="0" w:color="auto"/>
                                                    <w:right w:val="none" w:sz="0" w:space="0" w:color="auto"/>
                                                  </w:divBdr>
                                                  <w:divsChild>
                                                    <w:div w:id="1943804867">
                                                      <w:marLeft w:val="0"/>
                                                      <w:marRight w:val="0"/>
                                                      <w:marTop w:val="0"/>
                                                      <w:marBottom w:val="0"/>
                                                      <w:divBdr>
                                                        <w:top w:val="none" w:sz="0" w:space="0" w:color="auto"/>
                                                        <w:left w:val="none" w:sz="0" w:space="0" w:color="auto"/>
                                                        <w:bottom w:val="none" w:sz="0" w:space="0" w:color="auto"/>
                                                        <w:right w:val="none" w:sz="0" w:space="0" w:color="auto"/>
                                                      </w:divBdr>
                                                      <w:divsChild>
                                                        <w:div w:id="7557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724618">
          <w:marLeft w:val="0"/>
          <w:marRight w:val="0"/>
          <w:marTop w:val="0"/>
          <w:marBottom w:val="0"/>
          <w:divBdr>
            <w:top w:val="none" w:sz="0" w:space="0" w:color="auto"/>
            <w:left w:val="none" w:sz="0" w:space="0" w:color="auto"/>
            <w:bottom w:val="none" w:sz="0" w:space="0" w:color="auto"/>
            <w:right w:val="none" w:sz="0" w:space="0" w:color="auto"/>
          </w:divBdr>
          <w:divsChild>
            <w:div w:id="694579836">
              <w:marLeft w:val="0"/>
              <w:marRight w:val="0"/>
              <w:marTop w:val="0"/>
              <w:marBottom w:val="0"/>
              <w:divBdr>
                <w:top w:val="none" w:sz="0" w:space="0" w:color="auto"/>
                <w:left w:val="none" w:sz="0" w:space="0" w:color="auto"/>
                <w:bottom w:val="none" w:sz="0" w:space="0" w:color="auto"/>
                <w:right w:val="none" w:sz="0" w:space="0" w:color="auto"/>
              </w:divBdr>
              <w:divsChild>
                <w:div w:id="18852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27287">
      <w:bodyDiv w:val="1"/>
      <w:marLeft w:val="0"/>
      <w:marRight w:val="0"/>
      <w:marTop w:val="0"/>
      <w:marBottom w:val="0"/>
      <w:divBdr>
        <w:top w:val="none" w:sz="0" w:space="0" w:color="auto"/>
        <w:left w:val="none" w:sz="0" w:space="0" w:color="auto"/>
        <w:bottom w:val="none" w:sz="0" w:space="0" w:color="auto"/>
        <w:right w:val="none" w:sz="0" w:space="0" w:color="auto"/>
      </w:divBdr>
    </w:div>
    <w:div w:id="913004225">
      <w:bodyDiv w:val="1"/>
      <w:marLeft w:val="0"/>
      <w:marRight w:val="0"/>
      <w:marTop w:val="0"/>
      <w:marBottom w:val="0"/>
      <w:divBdr>
        <w:top w:val="none" w:sz="0" w:space="0" w:color="auto"/>
        <w:left w:val="none" w:sz="0" w:space="0" w:color="auto"/>
        <w:bottom w:val="none" w:sz="0" w:space="0" w:color="auto"/>
        <w:right w:val="none" w:sz="0" w:space="0" w:color="auto"/>
      </w:divBdr>
    </w:div>
    <w:div w:id="913734706">
      <w:bodyDiv w:val="1"/>
      <w:marLeft w:val="0"/>
      <w:marRight w:val="0"/>
      <w:marTop w:val="0"/>
      <w:marBottom w:val="0"/>
      <w:divBdr>
        <w:top w:val="none" w:sz="0" w:space="0" w:color="auto"/>
        <w:left w:val="none" w:sz="0" w:space="0" w:color="auto"/>
        <w:bottom w:val="none" w:sz="0" w:space="0" w:color="auto"/>
        <w:right w:val="none" w:sz="0" w:space="0" w:color="auto"/>
      </w:divBdr>
    </w:div>
    <w:div w:id="917011011">
      <w:bodyDiv w:val="1"/>
      <w:marLeft w:val="0"/>
      <w:marRight w:val="0"/>
      <w:marTop w:val="0"/>
      <w:marBottom w:val="0"/>
      <w:divBdr>
        <w:top w:val="none" w:sz="0" w:space="0" w:color="auto"/>
        <w:left w:val="none" w:sz="0" w:space="0" w:color="auto"/>
        <w:bottom w:val="none" w:sz="0" w:space="0" w:color="auto"/>
        <w:right w:val="none" w:sz="0" w:space="0" w:color="auto"/>
      </w:divBdr>
      <w:divsChild>
        <w:div w:id="1530798074">
          <w:marLeft w:val="0"/>
          <w:marRight w:val="0"/>
          <w:marTop w:val="0"/>
          <w:marBottom w:val="0"/>
          <w:divBdr>
            <w:top w:val="none" w:sz="0" w:space="0" w:color="auto"/>
            <w:left w:val="none" w:sz="0" w:space="0" w:color="auto"/>
            <w:bottom w:val="none" w:sz="0" w:space="0" w:color="auto"/>
            <w:right w:val="none" w:sz="0" w:space="0" w:color="auto"/>
          </w:divBdr>
        </w:div>
        <w:div w:id="1199928123">
          <w:marLeft w:val="0"/>
          <w:marRight w:val="0"/>
          <w:marTop w:val="0"/>
          <w:marBottom w:val="0"/>
          <w:divBdr>
            <w:top w:val="none" w:sz="0" w:space="0" w:color="auto"/>
            <w:left w:val="none" w:sz="0" w:space="0" w:color="auto"/>
            <w:bottom w:val="none" w:sz="0" w:space="0" w:color="auto"/>
            <w:right w:val="none" w:sz="0" w:space="0" w:color="auto"/>
          </w:divBdr>
        </w:div>
      </w:divsChild>
    </w:div>
    <w:div w:id="920409674">
      <w:bodyDiv w:val="1"/>
      <w:marLeft w:val="0"/>
      <w:marRight w:val="0"/>
      <w:marTop w:val="0"/>
      <w:marBottom w:val="0"/>
      <w:divBdr>
        <w:top w:val="none" w:sz="0" w:space="0" w:color="auto"/>
        <w:left w:val="none" w:sz="0" w:space="0" w:color="auto"/>
        <w:bottom w:val="none" w:sz="0" w:space="0" w:color="auto"/>
        <w:right w:val="none" w:sz="0" w:space="0" w:color="auto"/>
      </w:divBdr>
    </w:div>
    <w:div w:id="922959721">
      <w:bodyDiv w:val="1"/>
      <w:marLeft w:val="0"/>
      <w:marRight w:val="0"/>
      <w:marTop w:val="0"/>
      <w:marBottom w:val="0"/>
      <w:divBdr>
        <w:top w:val="none" w:sz="0" w:space="0" w:color="auto"/>
        <w:left w:val="none" w:sz="0" w:space="0" w:color="auto"/>
        <w:bottom w:val="none" w:sz="0" w:space="0" w:color="auto"/>
        <w:right w:val="none" w:sz="0" w:space="0" w:color="auto"/>
      </w:divBdr>
      <w:divsChild>
        <w:div w:id="1552154718">
          <w:marLeft w:val="0"/>
          <w:marRight w:val="0"/>
          <w:marTop w:val="0"/>
          <w:marBottom w:val="0"/>
          <w:divBdr>
            <w:top w:val="none" w:sz="0" w:space="0" w:color="auto"/>
            <w:left w:val="none" w:sz="0" w:space="0" w:color="auto"/>
            <w:bottom w:val="none" w:sz="0" w:space="0" w:color="auto"/>
            <w:right w:val="none" w:sz="0" w:space="0" w:color="auto"/>
          </w:divBdr>
        </w:div>
        <w:div w:id="282468335">
          <w:marLeft w:val="0"/>
          <w:marRight w:val="0"/>
          <w:marTop w:val="0"/>
          <w:marBottom w:val="0"/>
          <w:divBdr>
            <w:top w:val="none" w:sz="0" w:space="0" w:color="auto"/>
            <w:left w:val="none" w:sz="0" w:space="0" w:color="auto"/>
            <w:bottom w:val="none" w:sz="0" w:space="0" w:color="auto"/>
            <w:right w:val="none" w:sz="0" w:space="0" w:color="auto"/>
          </w:divBdr>
        </w:div>
        <w:div w:id="591595512">
          <w:marLeft w:val="0"/>
          <w:marRight w:val="0"/>
          <w:marTop w:val="0"/>
          <w:marBottom w:val="0"/>
          <w:divBdr>
            <w:top w:val="none" w:sz="0" w:space="0" w:color="auto"/>
            <w:left w:val="none" w:sz="0" w:space="0" w:color="auto"/>
            <w:bottom w:val="none" w:sz="0" w:space="0" w:color="auto"/>
            <w:right w:val="none" w:sz="0" w:space="0" w:color="auto"/>
          </w:divBdr>
          <w:divsChild>
            <w:div w:id="643586243">
              <w:marLeft w:val="0"/>
              <w:marRight w:val="0"/>
              <w:marTop w:val="0"/>
              <w:marBottom w:val="0"/>
              <w:divBdr>
                <w:top w:val="none" w:sz="0" w:space="0" w:color="auto"/>
                <w:left w:val="none" w:sz="0" w:space="0" w:color="auto"/>
                <w:bottom w:val="none" w:sz="0" w:space="0" w:color="auto"/>
                <w:right w:val="none" w:sz="0" w:space="0" w:color="auto"/>
              </w:divBdr>
            </w:div>
            <w:div w:id="1573273358">
              <w:marLeft w:val="0"/>
              <w:marRight w:val="0"/>
              <w:marTop w:val="0"/>
              <w:marBottom w:val="0"/>
              <w:divBdr>
                <w:top w:val="none" w:sz="0" w:space="0" w:color="auto"/>
                <w:left w:val="none" w:sz="0" w:space="0" w:color="auto"/>
                <w:bottom w:val="none" w:sz="0" w:space="0" w:color="auto"/>
                <w:right w:val="none" w:sz="0" w:space="0" w:color="auto"/>
              </w:divBdr>
            </w:div>
            <w:div w:id="155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8268">
      <w:bodyDiv w:val="1"/>
      <w:marLeft w:val="0"/>
      <w:marRight w:val="0"/>
      <w:marTop w:val="0"/>
      <w:marBottom w:val="0"/>
      <w:divBdr>
        <w:top w:val="none" w:sz="0" w:space="0" w:color="auto"/>
        <w:left w:val="none" w:sz="0" w:space="0" w:color="auto"/>
        <w:bottom w:val="none" w:sz="0" w:space="0" w:color="auto"/>
        <w:right w:val="none" w:sz="0" w:space="0" w:color="auto"/>
      </w:divBdr>
    </w:div>
    <w:div w:id="936058455">
      <w:bodyDiv w:val="1"/>
      <w:marLeft w:val="0"/>
      <w:marRight w:val="0"/>
      <w:marTop w:val="0"/>
      <w:marBottom w:val="0"/>
      <w:divBdr>
        <w:top w:val="none" w:sz="0" w:space="0" w:color="auto"/>
        <w:left w:val="none" w:sz="0" w:space="0" w:color="auto"/>
        <w:bottom w:val="none" w:sz="0" w:space="0" w:color="auto"/>
        <w:right w:val="none" w:sz="0" w:space="0" w:color="auto"/>
      </w:divBdr>
      <w:divsChild>
        <w:div w:id="2134666808">
          <w:marLeft w:val="0"/>
          <w:marRight w:val="0"/>
          <w:marTop w:val="0"/>
          <w:marBottom w:val="0"/>
          <w:divBdr>
            <w:top w:val="none" w:sz="0" w:space="0" w:color="auto"/>
            <w:left w:val="none" w:sz="0" w:space="0" w:color="auto"/>
            <w:bottom w:val="none" w:sz="0" w:space="0" w:color="auto"/>
            <w:right w:val="none" w:sz="0" w:space="0" w:color="auto"/>
          </w:divBdr>
        </w:div>
        <w:div w:id="271523657">
          <w:marLeft w:val="0"/>
          <w:marRight w:val="0"/>
          <w:marTop w:val="0"/>
          <w:marBottom w:val="0"/>
          <w:divBdr>
            <w:top w:val="none" w:sz="0" w:space="0" w:color="auto"/>
            <w:left w:val="none" w:sz="0" w:space="0" w:color="auto"/>
            <w:bottom w:val="none" w:sz="0" w:space="0" w:color="auto"/>
            <w:right w:val="none" w:sz="0" w:space="0" w:color="auto"/>
          </w:divBdr>
        </w:div>
        <w:div w:id="1482691563">
          <w:marLeft w:val="0"/>
          <w:marRight w:val="0"/>
          <w:marTop w:val="0"/>
          <w:marBottom w:val="0"/>
          <w:divBdr>
            <w:top w:val="none" w:sz="0" w:space="0" w:color="auto"/>
            <w:left w:val="none" w:sz="0" w:space="0" w:color="auto"/>
            <w:bottom w:val="none" w:sz="0" w:space="0" w:color="auto"/>
            <w:right w:val="none" w:sz="0" w:space="0" w:color="auto"/>
          </w:divBdr>
          <w:divsChild>
            <w:div w:id="922685622">
              <w:marLeft w:val="0"/>
              <w:marRight w:val="0"/>
              <w:marTop w:val="0"/>
              <w:marBottom w:val="0"/>
              <w:divBdr>
                <w:top w:val="none" w:sz="0" w:space="0" w:color="auto"/>
                <w:left w:val="none" w:sz="0" w:space="0" w:color="auto"/>
                <w:bottom w:val="none" w:sz="0" w:space="0" w:color="auto"/>
                <w:right w:val="none" w:sz="0" w:space="0" w:color="auto"/>
              </w:divBdr>
            </w:div>
            <w:div w:id="267541814">
              <w:marLeft w:val="0"/>
              <w:marRight w:val="0"/>
              <w:marTop w:val="0"/>
              <w:marBottom w:val="0"/>
              <w:divBdr>
                <w:top w:val="none" w:sz="0" w:space="0" w:color="auto"/>
                <w:left w:val="none" w:sz="0" w:space="0" w:color="auto"/>
                <w:bottom w:val="none" w:sz="0" w:space="0" w:color="auto"/>
                <w:right w:val="none" w:sz="0" w:space="0" w:color="auto"/>
              </w:divBdr>
            </w:div>
            <w:div w:id="21211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09442">
      <w:bodyDiv w:val="1"/>
      <w:marLeft w:val="0"/>
      <w:marRight w:val="0"/>
      <w:marTop w:val="0"/>
      <w:marBottom w:val="0"/>
      <w:divBdr>
        <w:top w:val="none" w:sz="0" w:space="0" w:color="auto"/>
        <w:left w:val="none" w:sz="0" w:space="0" w:color="auto"/>
        <w:bottom w:val="none" w:sz="0" w:space="0" w:color="auto"/>
        <w:right w:val="none" w:sz="0" w:space="0" w:color="auto"/>
      </w:divBdr>
    </w:div>
    <w:div w:id="949703716">
      <w:bodyDiv w:val="1"/>
      <w:marLeft w:val="0"/>
      <w:marRight w:val="0"/>
      <w:marTop w:val="0"/>
      <w:marBottom w:val="0"/>
      <w:divBdr>
        <w:top w:val="none" w:sz="0" w:space="0" w:color="auto"/>
        <w:left w:val="none" w:sz="0" w:space="0" w:color="auto"/>
        <w:bottom w:val="none" w:sz="0" w:space="0" w:color="auto"/>
        <w:right w:val="none" w:sz="0" w:space="0" w:color="auto"/>
      </w:divBdr>
    </w:div>
    <w:div w:id="952783743">
      <w:bodyDiv w:val="1"/>
      <w:marLeft w:val="0"/>
      <w:marRight w:val="0"/>
      <w:marTop w:val="0"/>
      <w:marBottom w:val="0"/>
      <w:divBdr>
        <w:top w:val="none" w:sz="0" w:space="0" w:color="auto"/>
        <w:left w:val="none" w:sz="0" w:space="0" w:color="auto"/>
        <w:bottom w:val="none" w:sz="0" w:space="0" w:color="auto"/>
        <w:right w:val="none" w:sz="0" w:space="0" w:color="auto"/>
      </w:divBdr>
      <w:divsChild>
        <w:div w:id="918907776">
          <w:marLeft w:val="0"/>
          <w:marRight w:val="0"/>
          <w:marTop w:val="0"/>
          <w:marBottom w:val="0"/>
          <w:divBdr>
            <w:top w:val="none" w:sz="0" w:space="0" w:color="auto"/>
            <w:left w:val="none" w:sz="0" w:space="0" w:color="auto"/>
            <w:bottom w:val="none" w:sz="0" w:space="0" w:color="auto"/>
            <w:right w:val="none" w:sz="0" w:space="0" w:color="auto"/>
          </w:divBdr>
        </w:div>
        <w:div w:id="932281323">
          <w:marLeft w:val="0"/>
          <w:marRight w:val="0"/>
          <w:marTop w:val="0"/>
          <w:marBottom w:val="0"/>
          <w:divBdr>
            <w:top w:val="none" w:sz="0" w:space="0" w:color="auto"/>
            <w:left w:val="none" w:sz="0" w:space="0" w:color="auto"/>
            <w:bottom w:val="none" w:sz="0" w:space="0" w:color="auto"/>
            <w:right w:val="none" w:sz="0" w:space="0" w:color="auto"/>
          </w:divBdr>
        </w:div>
        <w:div w:id="1621184719">
          <w:marLeft w:val="0"/>
          <w:marRight w:val="0"/>
          <w:marTop w:val="0"/>
          <w:marBottom w:val="0"/>
          <w:divBdr>
            <w:top w:val="none" w:sz="0" w:space="0" w:color="auto"/>
            <w:left w:val="none" w:sz="0" w:space="0" w:color="auto"/>
            <w:bottom w:val="none" w:sz="0" w:space="0" w:color="auto"/>
            <w:right w:val="none" w:sz="0" w:space="0" w:color="auto"/>
          </w:divBdr>
          <w:divsChild>
            <w:div w:id="631255663">
              <w:marLeft w:val="0"/>
              <w:marRight w:val="0"/>
              <w:marTop w:val="0"/>
              <w:marBottom w:val="0"/>
              <w:divBdr>
                <w:top w:val="none" w:sz="0" w:space="0" w:color="auto"/>
                <w:left w:val="none" w:sz="0" w:space="0" w:color="auto"/>
                <w:bottom w:val="none" w:sz="0" w:space="0" w:color="auto"/>
                <w:right w:val="none" w:sz="0" w:space="0" w:color="auto"/>
              </w:divBdr>
            </w:div>
            <w:div w:id="1877228909">
              <w:marLeft w:val="0"/>
              <w:marRight w:val="0"/>
              <w:marTop w:val="0"/>
              <w:marBottom w:val="0"/>
              <w:divBdr>
                <w:top w:val="none" w:sz="0" w:space="0" w:color="auto"/>
                <w:left w:val="none" w:sz="0" w:space="0" w:color="auto"/>
                <w:bottom w:val="none" w:sz="0" w:space="0" w:color="auto"/>
                <w:right w:val="none" w:sz="0" w:space="0" w:color="auto"/>
              </w:divBdr>
            </w:div>
            <w:div w:id="5421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4755">
      <w:bodyDiv w:val="1"/>
      <w:marLeft w:val="0"/>
      <w:marRight w:val="0"/>
      <w:marTop w:val="0"/>
      <w:marBottom w:val="0"/>
      <w:divBdr>
        <w:top w:val="none" w:sz="0" w:space="0" w:color="auto"/>
        <w:left w:val="none" w:sz="0" w:space="0" w:color="auto"/>
        <w:bottom w:val="none" w:sz="0" w:space="0" w:color="auto"/>
        <w:right w:val="none" w:sz="0" w:space="0" w:color="auto"/>
      </w:divBdr>
    </w:div>
    <w:div w:id="963659920">
      <w:bodyDiv w:val="1"/>
      <w:marLeft w:val="0"/>
      <w:marRight w:val="0"/>
      <w:marTop w:val="0"/>
      <w:marBottom w:val="0"/>
      <w:divBdr>
        <w:top w:val="none" w:sz="0" w:space="0" w:color="auto"/>
        <w:left w:val="none" w:sz="0" w:space="0" w:color="auto"/>
        <w:bottom w:val="none" w:sz="0" w:space="0" w:color="auto"/>
        <w:right w:val="none" w:sz="0" w:space="0" w:color="auto"/>
      </w:divBdr>
    </w:div>
    <w:div w:id="976883738">
      <w:bodyDiv w:val="1"/>
      <w:marLeft w:val="0"/>
      <w:marRight w:val="0"/>
      <w:marTop w:val="0"/>
      <w:marBottom w:val="0"/>
      <w:divBdr>
        <w:top w:val="none" w:sz="0" w:space="0" w:color="auto"/>
        <w:left w:val="none" w:sz="0" w:space="0" w:color="auto"/>
        <w:bottom w:val="none" w:sz="0" w:space="0" w:color="auto"/>
        <w:right w:val="none" w:sz="0" w:space="0" w:color="auto"/>
      </w:divBdr>
      <w:divsChild>
        <w:div w:id="732504305">
          <w:marLeft w:val="0"/>
          <w:marRight w:val="0"/>
          <w:marTop w:val="0"/>
          <w:marBottom w:val="0"/>
          <w:divBdr>
            <w:top w:val="none" w:sz="0" w:space="0" w:color="auto"/>
            <w:left w:val="none" w:sz="0" w:space="0" w:color="auto"/>
            <w:bottom w:val="none" w:sz="0" w:space="0" w:color="auto"/>
            <w:right w:val="none" w:sz="0" w:space="0" w:color="auto"/>
          </w:divBdr>
        </w:div>
        <w:div w:id="1333335213">
          <w:marLeft w:val="0"/>
          <w:marRight w:val="0"/>
          <w:marTop w:val="0"/>
          <w:marBottom w:val="0"/>
          <w:divBdr>
            <w:top w:val="none" w:sz="0" w:space="0" w:color="auto"/>
            <w:left w:val="none" w:sz="0" w:space="0" w:color="auto"/>
            <w:bottom w:val="none" w:sz="0" w:space="0" w:color="auto"/>
            <w:right w:val="none" w:sz="0" w:space="0" w:color="auto"/>
          </w:divBdr>
        </w:div>
        <w:div w:id="2146048110">
          <w:marLeft w:val="0"/>
          <w:marRight w:val="0"/>
          <w:marTop w:val="0"/>
          <w:marBottom w:val="0"/>
          <w:divBdr>
            <w:top w:val="none" w:sz="0" w:space="0" w:color="auto"/>
            <w:left w:val="none" w:sz="0" w:space="0" w:color="auto"/>
            <w:bottom w:val="none" w:sz="0" w:space="0" w:color="auto"/>
            <w:right w:val="none" w:sz="0" w:space="0" w:color="auto"/>
          </w:divBdr>
          <w:divsChild>
            <w:div w:id="1346791100">
              <w:marLeft w:val="0"/>
              <w:marRight w:val="0"/>
              <w:marTop w:val="0"/>
              <w:marBottom w:val="0"/>
              <w:divBdr>
                <w:top w:val="none" w:sz="0" w:space="0" w:color="auto"/>
                <w:left w:val="none" w:sz="0" w:space="0" w:color="auto"/>
                <w:bottom w:val="none" w:sz="0" w:space="0" w:color="auto"/>
                <w:right w:val="none" w:sz="0" w:space="0" w:color="auto"/>
              </w:divBdr>
            </w:div>
            <w:div w:id="1397899577">
              <w:marLeft w:val="0"/>
              <w:marRight w:val="0"/>
              <w:marTop w:val="0"/>
              <w:marBottom w:val="0"/>
              <w:divBdr>
                <w:top w:val="none" w:sz="0" w:space="0" w:color="auto"/>
                <w:left w:val="none" w:sz="0" w:space="0" w:color="auto"/>
                <w:bottom w:val="none" w:sz="0" w:space="0" w:color="auto"/>
                <w:right w:val="none" w:sz="0" w:space="0" w:color="auto"/>
              </w:divBdr>
            </w:div>
            <w:div w:id="11217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4590">
      <w:bodyDiv w:val="1"/>
      <w:marLeft w:val="0"/>
      <w:marRight w:val="0"/>
      <w:marTop w:val="0"/>
      <w:marBottom w:val="0"/>
      <w:divBdr>
        <w:top w:val="none" w:sz="0" w:space="0" w:color="auto"/>
        <w:left w:val="none" w:sz="0" w:space="0" w:color="auto"/>
        <w:bottom w:val="none" w:sz="0" w:space="0" w:color="auto"/>
        <w:right w:val="none" w:sz="0" w:space="0" w:color="auto"/>
      </w:divBdr>
      <w:divsChild>
        <w:div w:id="223218434">
          <w:marLeft w:val="0"/>
          <w:marRight w:val="0"/>
          <w:marTop w:val="0"/>
          <w:marBottom w:val="0"/>
          <w:divBdr>
            <w:top w:val="none" w:sz="0" w:space="0" w:color="auto"/>
            <w:left w:val="none" w:sz="0" w:space="0" w:color="auto"/>
            <w:bottom w:val="none" w:sz="0" w:space="0" w:color="auto"/>
            <w:right w:val="none" w:sz="0" w:space="0" w:color="auto"/>
          </w:divBdr>
        </w:div>
        <w:div w:id="1201480913">
          <w:marLeft w:val="0"/>
          <w:marRight w:val="0"/>
          <w:marTop w:val="0"/>
          <w:marBottom w:val="0"/>
          <w:divBdr>
            <w:top w:val="none" w:sz="0" w:space="0" w:color="auto"/>
            <w:left w:val="none" w:sz="0" w:space="0" w:color="auto"/>
            <w:bottom w:val="none" w:sz="0" w:space="0" w:color="auto"/>
            <w:right w:val="none" w:sz="0" w:space="0" w:color="auto"/>
          </w:divBdr>
        </w:div>
        <w:div w:id="1984382426">
          <w:marLeft w:val="0"/>
          <w:marRight w:val="0"/>
          <w:marTop w:val="0"/>
          <w:marBottom w:val="0"/>
          <w:divBdr>
            <w:top w:val="none" w:sz="0" w:space="0" w:color="auto"/>
            <w:left w:val="none" w:sz="0" w:space="0" w:color="auto"/>
            <w:bottom w:val="none" w:sz="0" w:space="0" w:color="auto"/>
            <w:right w:val="none" w:sz="0" w:space="0" w:color="auto"/>
          </w:divBdr>
        </w:div>
        <w:div w:id="1234661385">
          <w:marLeft w:val="0"/>
          <w:marRight w:val="0"/>
          <w:marTop w:val="0"/>
          <w:marBottom w:val="0"/>
          <w:divBdr>
            <w:top w:val="none" w:sz="0" w:space="0" w:color="auto"/>
            <w:left w:val="none" w:sz="0" w:space="0" w:color="auto"/>
            <w:bottom w:val="none" w:sz="0" w:space="0" w:color="auto"/>
            <w:right w:val="none" w:sz="0" w:space="0" w:color="auto"/>
          </w:divBdr>
        </w:div>
      </w:divsChild>
    </w:div>
    <w:div w:id="1003170354">
      <w:bodyDiv w:val="1"/>
      <w:marLeft w:val="0"/>
      <w:marRight w:val="0"/>
      <w:marTop w:val="0"/>
      <w:marBottom w:val="0"/>
      <w:divBdr>
        <w:top w:val="none" w:sz="0" w:space="0" w:color="auto"/>
        <w:left w:val="none" w:sz="0" w:space="0" w:color="auto"/>
        <w:bottom w:val="none" w:sz="0" w:space="0" w:color="auto"/>
        <w:right w:val="none" w:sz="0" w:space="0" w:color="auto"/>
      </w:divBdr>
    </w:div>
    <w:div w:id="1013920853">
      <w:bodyDiv w:val="1"/>
      <w:marLeft w:val="0"/>
      <w:marRight w:val="0"/>
      <w:marTop w:val="0"/>
      <w:marBottom w:val="0"/>
      <w:divBdr>
        <w:top w:val="none" w:sz="0" w:space="0" w:color="auto"/>
        <w:left w:val="none" w:sz="0" w:space="0" w:color="auto"/>
        <w:bottom w:val="none" w:sz="0" w:space="0" w:color="auto"/>
        <w:right w:val="none" w:sz="0" w:space="0" w:color="auto"/>
      </w:divBdr>
    </w:div>
    <w:div w:id="1021662098">
      <w:bodyDiv w:val="1"/>
      <w:marLeft w:val="0"/>
      <w:marRight w:val="0"/>
      <w:marTop w:val="0"/>
      <w:marBottom w:val="0"/>
      <w:divBdr>
        <w:top w:val="none" w:sz="0" w:space="0" w:color="auto"/>
        <w:left w:val="none" w:sz="0" w:space="0" w:color="auto"/>
        <w:bottom w:val="none" w:sz="0" w:space="0" w:color="auto"/>
        <w:right w:val="none" w:sz="0" w:space="0" w:color="auto"/>
      </w:divBdr>
    </w:div>
    <w:div w:id="1045562865">
      <w:bodyDiv w:val="1"/>
      <w:marLeft w:val="0"/>
      <w:marRight w:val="0"/>
      <w:marTop w:val="0"/>
      <w:marBottom w:val="0"/>
      <w:divBdr>
        <w:top w:val="none" w:sz="0" w:space="0" w:color="auto"/>
        <w:left w:val="none" w:sz="0" w:space="0" w:color="auto"/>
        <w:bottom w:val="none" w:sz="0" w:space="0" w:color="auto"/>
        <w:right w:val="none" w:sz="0" w:space="0" w:color="auto"/>
      </w:divBdr>
    </w:div>
    <w:div w:id="1048605843">
      <w:bodyDiv w:val="1"/>
      <w:marLeft w:val="0"/>
      <w:marRight w:val="0"/>
      <w:marTop w:val="0"/>
      <w:marBottom w:val="0"/>
      <w:divBdr>
        <w:top w:val="none" w:sz="0" w:space="0" w:color="auto"/>
        <w:left w:val="none" w:sz="0" w:space="0" w:color="auto"/>
        <w:bottom w:val="none" w:sz="0" w:space="0" w:color="auto"/>
        <w:right w:val="none" w:sz="0" w:space="0" w:color="auto"/>
      </w:divBdr>
    </w:div>
    <w:div w:id="1049379448">
      <w:bodyDiv w:val="1"/>
      <w:marLeft w:val="0"/>
      <w:marRight w:val="0"/>
      <w:marTop w:val="0"/>
      <w:marBottom w:val="0"/>
      <w:divBdr>
        <w:top w:val="none" w:sz="0" w:space="0" w:color="auto"/>
        <w:left w:val="none" w:sz="0" w:space="0" w:color="auto"/>
        <w:bottom w:val="none" w:sz="0" w:space="0" w:color="auto"/>
        <w:right w:val="none" w:sz="0" w:space="0" w:color="auto"/>
      </w:divBdr>
    </w:div>
    <w:div w:id="1064330613">
      <w:bodyDiv w:val="1"/>
      <w:marLeft w:val="0"/>
      <w:marRight w:val="0"/>
      <w:marTop w:val="0"/>
      <w:marBottom w:val="0"/>
      <w:divBdr>
        <w:top w:val="none" w:sz="0" w:space="0" w:color="auto"/>
        <w:left w:val="none" w:sz="0" w:space="0" w:color="auto"/>
        <w:bottom w:val="none" w:sz="0" w:space="0" w:color="auto"/>
        <w:right w:val="none" w:sz="0" w:space="0" w:color="auto"/>
      </w:divBdr>
    </w:div>
    <w:div w:id="1085758422">
      <w:bodyDiv w:val="1"/>
      <w:marLeft w:val="0"/>
      <w:marRight w:val="0"/>
      <w:marTop w:val="0"/>
      <w:marBottom w:val="0"/>
      <w:divBdr>
        <w:top w:val="none" w:sz="0" w:space="0" w:color="auto"/>
        <w:left w:val="none" w:sz="0" w:space="0" w:color="auto"/>
        <w:bottom w:val="none" w:sz="0" w:space="0" w:color="auto"/>
        <w:right w:val="none" w:sz="0" w:space="0" w:color="auto"/>
      </w:divBdr>
    </w:div>
    <w:div w:id="1088968410">
      <w:bodyDiv w:val="1"/>
      <w:marLeft w:val="0"/>
      <w:marRight w:val="0"/>
      <w:marTop w:val="0"/>
      <w:marBottom w:val="0"/>
      <w:divBdr>
        <w:top w:val="none" w:sz="0" w:space="0" w:color="auto"/>
        <w:left w:val="none" w:sz="0" w:space="0" w:color="auto"/>
        <w:bottom w:val="none" w:sz="0" w:space="0" w:color="auto"/>
        <w:right w:val="none" w:sz="0" w:space="0" w:color="auto"/>
      </w:divBdr>
    </w:div>
    <w:div w:id="1091505616">
      <w:bodyDiv w:val="1"/>
      <w:marLeft w:val="0"/>
      <w:marRight w:val="0"/>
      <w:marTop w:val="0"/>
      <w:marBottom w:val="0"/>
      <w:divBdr>
        <w:top w:val="none" w:sz="0" w:space="0" w:color="auto"/>
        <w:left w:val="none" w:sz="0" w:space="0" w:color="auto"/>
        <w:bottom w:val="none" w:sz="0" w:space="0" w:color="auto"/>
        <w:right w:val="none" w:sz="0" w:space="0" w:color="auto"/>
      </w:divBdr>
      <w:divsChild>
        <w:div w:id="1129587072">
          <w:marLeft w:val="0"/>
          <w:marRight w:val="0"/>
          <w:marTop w:val="0"/>
          <w:marBottom w:val="0"/>
          <w:divBdr>
            <w:top w:val="none" w:sz="0" w:space="0" w:color="auto"/>
            <w:left w:val="none" w:sz="0" w:space="0" w:color="auto"/>
            <w:bottom w:val="none" w:sz="0" w:space="0" w:color="auto"/>
            <w:right w:val="none" w:sz="0" w:space="0" w:color="auto"/>
          </w:divBdr>
        </w:div>
        <w:div w:id="869878377">
          <w:marLeft w:val="0"/>
          <w:marRight w:val="0"/>
          <w:marTop w:val="0"/>
          <w:marBottom w:val="0"/>
          <w:divBdr>
            <w:top w:val="none" w:sz="0" w:space="0" w:color="auto"/>
            <w:left w:val="none" w:sz="0" w:space="0" w:color="auto"/>
            <w:bottom w:val="none" w:sz="0" w:space="0" w:color="auto"/>
            <w:right w:val="none" w:sz="0" w:space="0" w:color="auto"/>
          </w:divBdr>
        </w:div>
      </w:divsChild>
    </w:div>
    <w:div w:id="1097098509">
      <w:bodyDiv w:val="1"/>
      <w:marLeft w:val="0"/>
      <w:marRight w:val="0"/>
      <w:marTop w:val="0"/>
      <w:marBottom w:val="0"/>
      <w:divBdr>
        <w:top w:val="none" w:sz="0" w:space="0" w:color="auto"/>
        <w:left w:val="none" w:sz="0" w:space="0" w:color="auto"/>
        <w:bottom w:val="none" w:sz="0" w:space="0" w:color="auto"/>
        <w:right w:val="none" w:sz="0" w:space="0" w:color="auto"/>
      </w:divBdr>
      <w:divsChild>
        <w:div w:id="225651746">
          <w:marLeft w:val="0"/>
          <w:marRight w:val="0"/>
          <w:marTop w:val="0"/>
          <w:marBottom w:val="0"/>
          <w:divBdr>
            <w:top w:val="none" w:sz="0" w:space="0" w:color="auto"/>
            <w:left w:val="none" w:sz="0" w:space="0" w:color="auto"/>
            <w:bottom w:val="none" w:sz="0" w:space="0" w:color="auto"/>
            <w:right w:val="none" w:sz="0" w:space="0" w:color="auto"/>
          </w:divBdr>
          <w:divsChild>
            <w:div w:id="475267106">
              <w:marLeft w:val="0"/>
              <w:marRight w:val="0"/>
              <w:marTop w:val="0"/>
              <w:marBottom w:val="0"/>
              <w:divBdr>
                <w:top w:val="none" w:sz="0" w:space="0" w:color="auto"/>
                <w:left w:val="none" w:sz="0" w:space="0" w:color="auto"/>
                <w:bottom w:val="none" w:sz="0" w:space="0" w:color="auto"/>
                <w:right w:val="none" w:sz="0" w:space="0" w:color="auto"/>
              </w:divBdr>
              <w:divsChild>
                <w:div w:id="241767192">
                  <w:marLeft w:val="0"/>
                  <w:marRight w:val="0"/>
                  <w:marTop w:val="0"/>
                  <w:marBottom w:val="0"/>
                  <w:divBdr>
                    <w:top w:val="none" w:sz="0" w:space="0" w:color="auto"/>
                    <w:left w:val="none" w:sz="0" w:space="0" w:color="auto"/>
                    <w:bottom w:val="none" w:sz="0" w:space="0" w:color="auto"/>
                    <w:right w:val="none" w:sz="0" w:space="0" w:color="auto"/>
                  </w:divBdr>
                  <w:divsChild>
                    <w:div w:id="1867907816">
                      <w:marLeft w:val="0"/>
                      <w:marRight w:val="0"/>
                      <w:marTop w:val="0"/>
                      <w:marBottom w:val="0"/>
                      <w:divBdr>
                        <w:top w:val="none" w:sz="0" w:space="0" w:color="auto"/>
                        <w:left w:val="none" w:sz="0" w:space="0" w:color="auto"/>
                        <w:bottom w:val="none" w:sz="0" w:space="0" w:color="auto"/>
                        <w:right w:val="none" w:sz="0" w:space="0" w:color="auto"/>
                      </w:divBdr>
                      <w:divsChild>
                        <w:div w:id="1350334328">
                          <w:marLeft w:val="0"/>
                          <w:marRight w:val="0"/>
                          <w:marTop w:val="0"/>
                          <w:marBottom w:val="0"/>
                          <w:divBdr>
                            <w:top w:val="none" w:sz="0" w:space="0" w:color="auto"/>
                            <w:left w:val="none" w:sz="0" w:space="0" w:color="auto"/>
                            <w:bottom w:val="none" w:sz="0" w:space="0" w:color="auto"/>
                            <w:right w:val="none" w:sz="0" w:space="0" w:color="auto"/>
                          </w:divBdr>
                          <w:divsChild>
                            <w:div w:id="1591546296">
                              <w:marLeft w:val="0"/>
                              <w:marRight w:val="0"/>
                              <w:marTop w:val="0"/>
                              <w:marBottom w:val="0"/>
                              <w:divBdr>
                                <w:top w:val="none" w:sz="0" w:space="0" w:color="auto"/>
                                <w:left w:val="none" w:sz="0" w:space="0" w:color="auto"/>
                                <w:bottom w:val="none" w:sz="0" w:space="0" w:color="auto"/>
                                <w:right w:val="none" w:sz="0" w:space="0" w:color="auto"/>
                              </w:divBdr>
                              <w:divsChild>
                                <w:div w:id="449976581">
                                  <w:marLeft w:val="0"/>
                                  <w:marRight w:val="0"/>
                                  <w:marTop w:val="0"/>
                                  <w:marBottom w:val="0"/>
                                  <w:divBdr>
                                    <w:top w:val="none" w:sz="0" w:space="0" w:color="auto"/>
                                    <w:left w:val="none" w:sz="0" w:space="0" w:color="auto"/>
                                    <w:bottom w:val="none" w:sz="0" w:space="0" w:color="auto"/>
                                    <w:right w:val="none" w:sz="0" w:space="0" w:color="auto"/>
                                  </w:divBdr>
                                  <w:divsChild>
                                    <w:div w:id="543979035">
                                      <w:marLeft w:val="0"/>
                                      <w:marRight w:val="0"/>
                                      <w:marTop w:val="0"/>
                                      <w:marBottom w:val="0"/>
                                      <w:divBdr>
                                        <w:top w:val="none" w:sz="0" w:space="0" w:color="auto"/>
                                        <w:left w:val="none" w:sz="0" w:space="0" w:color="auto"/>
                                        <w:bottom w:val="none" w:sz="0" w:space="0" w:color="auto"/>
                                        <w:right w:val="none" w:sz="0" w:space="0" w:color="auto"/>
                                      </w:divBdr>
                                      <w:divsChild>
                                        <w:div w:id="1331565800">
                                          <w:marLeft w:val="0"/>
                                          <w:marRight w:val="0"/>
                                          <w:marTop w:val="0"/>
                                          <w:marBottom w:val="0"/>
                                          <w:divBdr>
                                            <w:top w:val="none" w:sz="0" w:space="0" w:color="auto"/>
                                            <w:left w:val="none" w:sz="0" w:space="0" w:color="auto"/>
                                            <w:bottom w:val="none" w:sz="0" w:space="0" w:color="auto"/>
                                            <w:right w:val="none" w:sz="0" w:space="0" w:color="auto"/>
                                          </w:divBdr>
                                          <w:divsChild>
                                            <w:div w:id="1704013789">
                                              <w:marLeft w:val="0"/>
                                              <w:marRight w:val="0"/>
                                              <w:marTop w:val="0"/>
                                              <w:marBottom w:val="0"/>
                                              <w:divBdr>
                                                <w:top w:val="none" w:sz="0" w:space="0" w:color="auto"/>
                                                <w:left w:val="none" w:sz="0" w:space="0" w:color="auto"/>
                                                <w:bottom w:val="none" w:sz="0" w:space="0" w:color="auto"/>
                                                <w:right w:val="none" w:sz="0" w:space="0" w:color="auto"/>
                                              </w:divBdr>
                                              <w:divsChild>
                                                <w:div w:id="278532580">
                                                  <w:marLeft w:val="0"/>
                                                  <w:marRight w:val="0"/>
                                                  <w:marTop w:val="0"/>
                                                  <w:marBottom w:val="0"/>
                                                  <w:divBdr>
                                                    <w:top w:val="none" w:sz="0" w:space="0" w:color="auto"/>
                                                    <w:left w:val="none" w:sz="0" w:space="0" w:color="auto"/>
                                                    <w:bottom w:val="none" w:sz="0" w:space="0" w:color="auto"/>
                                                    <w:right w:val="none" w:sz="0" w:space="0" w:color="auto"/>
                                                  </w:divBdr>
                                                  <w:divsChild>
                                                    <w:div w:id="997734017">
                                                      <w:marLeft w:val="0"/>
                                                      <w:marRight w:val="0"/>
                                                      <w:marTop w:val="0"/>
                                                      <w:marBottom w:val="0"/>
                                                      <w:divBdr>
                                                        <w:top w:val="none" w:sz="0" w:space="0" w:color="auto"/>
                                                        <w:left w:val="none" w:sz="0" w:space="0" w:color="auto"/>
                                                        <w:bottom w:val="none" w:sz="0" w:space="0" w:color="auto"/>
                                                        <w:right w:val="none" w:sz="0" w:space="0" w:color="auto"/>
                                                      </w:divBdr>
                                                      <w:divsChild>
                                                        <w:div w:id="13528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510703">
          <w:marLeft w:val="0"/>
          <w:marRight w:val="0"/>
          <w:marTop w:val="0"/>
          <w:marBottom w:val="0"/>
          <w:divBdr>
            <w:top w:val="none" w:sz="0" w:space="0" w:color="auto"/>
            <w:left w:val="none" w:sz="0" w:space="0" w:color="auto"/>
            <w:bottom w:val="none" w:sz="0" w:space="0" w:color="auto"/>
            <w:right w:val="none" w:sz="0" w:space="0" w:color="auto"/>
          </w:divBdr>
          <w:divsChild>
            <w:div w:id="312831957">
              <w:marLeft w:val="0"/>
              <w:marRight w:val="0"/>
              <w:marTop w:val="0"/>
              <w:marBottom w:val="0"/>
              <w:divBdr>
                <w:top w:val="none" w:sz="0" w:space="0" w:color="auto"/>
                <w:left w:val="none" w:sz="0" w:space="0" w:color="auto"/>
                <w:bottom w:val="none" w:sz="0" w:space="0" w:color="auto"/>
                <w:right w:val="none" w:sz="0" w:space="0" w:color="auto"/>
              </w:divBdr>
              <w:divsChild>
                <w:div w:id="4638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6967">
      <w:bodyDiv w:val="1"/>
      <w:marLeft w:val="0"/>
      <w:marRight w:val="0"/>
      <w:marTop w:val="0"/>
      <w:marBottom w:val="0"/>
      <w:divBdr>
        <w:top w:val="none" w:sz="0" w:space="0" w:color="auto"/>
        <w:left w:val="none" w:sz="0" w:space="0" w:color="auto"/>
        <w:bottom w:val="none" w:sz="0" w:space="0" w:color="auto"/>
        <w:right w:val="none" w:sz="0" w:space="0" w:color="auto"/>
      </w:divBdr>
    </w:div>
    <w:div w:id="1130434906">
      <w:bodyDiv w:val="1"/>
      <w:marLeft w:val="0"/>
      <w:marRight w:val="0"/>
      <w:marTop w:val="0"/>
      <w:marBottom w:val="0"/>
      <w:divBdr>
        <w:top w:val="none" w:sz="0" w:space="0" w:color="auto"/>
        <w:left w:val="none" w:sz="0" w:space="0" w:color="auto"/>
        <w:bottom w:val="none" w:sz="0" w:space="0" w:color="auto"/>
        <w:right w:val="none" w:sz="0" w:space="0" w:color="auto"/>
      </w:divBdr>
    </w:div>
    <w:div w:id="1142500792">
      <w:bodyDiv w:val="1"/>
      <w:marLeft w:val="0"/>
      <w:marRight w:val="0"/>
      <w:marTop w:val="0"/>
      <w:marBottom w:val="0"/>
      <w:divBdr>
        <w:top w:val="none" w:sz="0" w:space="0" w:color="auto"/>
        <w:left w:val="none" w:sz="0" w:space="0" w:color="auto"/>
        <w:bottom w:val="none" w:sz="0" w:space="0" w:color="auto"/>
        <w:right w:val="none" w:sz="0" w:space="0" w:color="auto"/>
      </w:divBdr>
    </w:div>
    <w:div w:id="1159075927">
      <w:bodyDiv w:val="1"/>
      <w:marLeft w:val="0"/>
      <w:marRight w:val="0"/>
      <w:marTop w:val="0"/>
      <w:marBottom w:val="0"/>
      <w:divBdr>
        <w:top w:val="none" w:sz="0" w:space="0" w:color="auto"/>
        <w:left w:val="none" w:sz="0" w:space="0" w:color="auto"/>
        <w:bottom w:val="none" w:sz="0" w:space="0" w:color="auto"/>
        <w:right w:val="none" w:sz="0" w:space="0" w:color="auto"/>
      </w:divBdr>
    </w:div>
    <w:div w:id="1171144670">
      <w:bodyDiv w:val="1"/>
      <w:marLeft w:val="0"/>
      <w:marRight w:val="0"/>
      <w:marTop w:val="0"/>
      <w:marBottom w:val="0"/>
      <w:divBdr>
        <w:top w:val="none" w:sz="0" w:space="0" w:color="auto"/>
        <w:left w:val="none" w:sz="0" w:space="0" w:color="auto"/>
        <w:bottom w:val="none" w:sz="0" w:space="0" w:color="auto"/>
        <w:right w:val="none" w:sz="0" w:space="0" w:color="auto"/>
      </w:divBdr>
    </w:div>
    <w:div w:id="1185170225">
      <w:bodyDiv w:val="1"/>
      <w:marLeft w:val="0"/>
      <w:marRight w:val="0"/>
      <w:marTop w:val="0"/>
      <w:marBottom w:val="0"/>
      <w:divBdr>
        <w:top w:val="none" w:sz="0" w:space="0" w:color="auto"/>
        <w:left w:val="none" w:sz="0" w:space="0" w:color="auto"/>
        <w:bottom w:val="none" w:sz="0" w:space="0" w:color="auto"/>
        <w:right w:val="none" w:sz="0" w:space="0" w:color="auto"/>
      </w:divBdr>
    </w:div>
    <w:div w:id="1210534037">
      <w:bodyDiv w:val="1"/>
      <w:marLeft w:val="0"/>
      <w:marRight w:val="0"/>
      <w:marTop w:val="0"/>
      <w:marBottom w:val="0"/>
      <w:divBdr>
        <w:top w:val="none" w:sz="0" w:space="0" w:color="auto"/>
        <w:left w:val="none" w:sz="0" w:space="0" w:color="auto"/>
        <w:bottom w:val="none" w:sz="0" w:space="0" w:color="auto"/>
        <w:right w:val="none" w:sz="0" w:space="0" w:color="auto"/>
      </w:divBdr>
    </w:div>
    <w:div w:id="1224290283">
      <w:bodyDiv w:val="1"/>
      <w:marLeft w:val="0"/>
      <w:marRight w:val="0"/>
      <w:marTop w:val="0"/>
      <w:marBottom w:val="0"/>
      <w:divBdr>
        <w:top w:val="none" w:sz="0" w:space="0" w:color="auto"/>
        <w:left w:val="none" w:sz="0" w:space="0" w:color="auto"/>
        <w:bottom w:val="none" w:sz="0" w:space="0" w:color="auto"/>
        <w:right w:val="none" w:sz="0" w:space="0" w:color="auto"/>
      </w:divBdr>
      <w:divsChild>
        <w:div w:id="417675786">
          <w:marLeft w:val="0"/>
          <w:marRight w:val="0"/>
          <w:marTop w:val="0"/>
          <w:marBottom w:val="0"/>
          <w:divBdr>
            <w:top w:val="none" w:sz="0" w:space="0" w:color="auto"/>
            <w:left w:val="none" w:sz="0" w:space="0" w:color="auto"/>
            <w:bottom w:val="none" w:sz="0" w:space="0" w:color="auto"/>
            <w:right w:val="none" w:sz="0" w:space="0" w:color="auto"/>
          </w:divBdr>
        </w:div>
        <w:div w:id="495074235">
          <w:marLeft w:val="0"/>
          <w:marRight w:val="0"/>
          <w:marTop w:val="0"/>
          <w:marBottom w:val="0"/>
          <w:divBdr>
            <w:top w:val="none" w:sz="0" w:space="0" w:color="auto"/>
            <w:left w:val="none" w:sz="0" w:space="0" w:color="auto"/>
            <w:bottom w:val="none" w:sz="0" w:space="0" w:color="auto"/>
            <w:right w:val="none" w:sz="0" w:space="0" w:color="auto"/>
          </w:divBdr>
        </w:div>
        <w:div w:id="235674650">
          <w:marLeft w:val="0"/>
          <w:marRight w:val="0"/>
          <w:marTop w:val="0"/>
          <w:marBottom w:val="0"/>
          <w:divBdr>
            <w:top w:val="none" w:sz="0" w:space="0" w:color="auto"/>
            <w:left w:val="none" w:sz="0" w:space="0" w:color="auto"/>
            <w:bottom w:val="none" w:sz="0" w:space="0" w:color="auto"/>
            <w:right w:val="none" w:sz="0" w:space="0" w:color="auto"/>
          </w:divBdr>
        </w:div>
        <w:div w:id="875626975">
          <w:marLeft w:val="0"/>
          <w:marRight w:val="0"/>
          <w:marTop w:val="0"/>
          <w:marBottom w:val="0"/>
          <w:divBdr>
            <w:top w:val="none" w:sz="0" w:space="0" w:color="auto"/>
            <w:left w:val="none" w:sz="0" w:space="0" w:color="auto"/>
            <w:bottom w:val="none" w:sz="0" w:space="0" w:color="auto"/>
            <w:right w:val="none" w:sz="0" w:space="0" w:color="auto"/>
          </w:divBdr>
        </w:div>
        <w:div w:id="1077433412">
          <w:marLeft w:val="0"/>
          <w:marRight w:val="0"/>
          <w:marTop w:val="0"/>
          <w:marBottom w:val="0"/>
          <w:divBdr>
            <w:top w:val="none" w:sz="0" w:space="0" w:color="auto"/>
            <w:left w:val="none" w:sz="0" w:space="0" w:color="auto"/>
            <w:bottom w:val="none" w:sz="0" w:space="0" w:color="auto"/>
            <w:right w:val="none" w:sz="0" w:space="0" w:color="auto"/>
          </w:divBdr>
        </w:div>
        <w:div w:id="1291090669">
          <w:marLeft w:val="0"/>
          <w:marRight w:val="0"/>
          <w:marTop w:val="0"/>
          <w:marBottom w:val="0"/>
          <w:divBdr>
            <w:top w:val="none" w:sz="0" w:space="0" w:color="auto"/>
            <w:left w:val="none" w:sz="0" w:space="0" w:color="auto"/>
            <w:bottom w:val="none" w:sz="0" w:space="0" w:color="auto"/>
            <w:right w:val="none" w:sz="0" w:space="0" w:color="auto"/>
          </w:divBdr>
        </w:div>
        <w:div w:id="134613012">
          <w:marLeft w:val="0"/>
          <w:marRight w:val="0"/>
          <w:marTop w:val="0"/>
          <w:marBottom w:val="0"/>
          <w:divBdr>
            <w:top w:val="none" w:sz="0" w:space="0" w:color="auto"/>
            <w:left w:val="none" w:sz="0" w:space="0" w:color="auto"/>
            <w:bottom w:val="none" w:sz="0" w:space="0" w:color="auto"/>
            <w:right w:val="none" w:sz="0" w:space="0" w:color="auto"/>
          </w:divBdr>
        </w:div>
        <w:div w:id="1733699652">
          <w:marLeft w:val="0"/>
          <w:marRight w:val="0"/>
          <w:marTop w:val="0"/>
          <w:marBottom w:val="0"/>
          <w:divBdr>
            <w:top w:val="none" w:sz="0" w:space="0" w:color="auto"/>
            <w:left w:val="none" w:sz="0" w:space="0" w:color="auto"/>
            <w:bottom w:val="none" w:sz="0" w:space="0" w:color="auto"/>
            <w:right w:val="none" w:sz="0" w:space="0" w:color="auto"/>
          </w:divBdr>
        </w:div>
        <w:div w:id="1311399085">
          <w:marLeft w:val="0"/>
          <w:marRight w:val="0"/>
          <w:marTop w:val="0"/>
          <w:marBottom w:val="0"/>
          <w:divBdr>
            <w:top w:val="none" w:sz="0" w:space="0" w:color="auto"/>
            <w:left w:val="none" w:sz="0" w:space="0" w:color="auto"/>
            <w:bottom w:val="none" w:sz="0" w:space="0" w:color="auto"/>
            <w:right w:val="none" w:sz="0" w:space="0" w:color="auto"/>
          </w:divBdr>
        </w:div>
        <w:div w:id="74252868">
          <w:marLeft w:val="0"/>
          <w:marRight w:val="0"/>
          <w:marTop w:val="0"/>
          <w:marBottom w:val="0"/>
          <w:divBdr>
            <w:top w:val="none" w:sz="0" w:space="0" w:color="auto"/>
            <w:left w:val="none" w:sz="0" w:space="0" w:color="auto"/>
            <w:bottom w:val="none" w:sz="0" w:space="0" w:color="auto"/>
            <w:right w:val="none" w:sz="0" w:space="0" w:color="auto"/>
          </w:divBdr>
        </w:div>
        <w:div w:id="2063215329">
          <w:marLeft w:val="0"/>
          <w:marRight w:val="0"/>
          <w:marTop w:val="0"/>
          <w:marBottom w:val="0"/>
          <w:divBdr>
            <w:top w:val="none" w:sz="0" w:space="0" w:color="auto"/>
            <w:left w:val="none" w:sz="0" w:space="0" w:color="auto"/>
            <w:bottom w:val="none" w:sz="0" w:space="0" w:color="auto"/>
            <w:right w:val="none" w:sz="0" w:space="0" w:color="auto"/>
          </w:divBdr>
        </w:div>
        <w:div w:id="550967858">
          <w:marLeft w:val="0"/>
          <w:marRight w:val="0"/>
          <w:marTop w:val="0"/>
          <w:marBottom w:val="0"/>
          <w:divBdr>
            <w:top w:val="none" w:sz="0" w:space="0" w:color="auto"/>
            <w:left w:val="none" w:sz="0" w:space="0" w:color="auto"/>
            <w:bottom w:val="none" w:sz="0" w:space="0" w:color="auto"/>
            <w:right w:val="none" w:sz="0" w:space="0" w:color="auto"/>
          </w:divBdr>
        </w:div>
        <w:div w:id="1956450113">
          <w:marLeft w:val="0"/>
          <w:marRight w:val="0"/>
          <w:marTop w:val="0"/>
          <w:marBottom w:val="0"/>
          <w:divBdr>
            <w:top w:val="none" w:sz="0" w:space="0" w:color="auto"/>
            <w:left w:val="none" w:sz="0" w:space="0" w:color="auto"/>
            <w:bottom w:val="none" w:sz="0" w:space="0" w:color="auto"/>
            <w:right w:val="none" w:sz="0" w:space="0" w:color="auto"/>
          </w:divBdr>
        </w:div>
      </w:divsChild>
    </w:div>
    <w:div w:id="1230307620">
      <w:bodyDiv w:val="1"/>
      <w:marLeft w:val="0"/>
      <w:marRight w:val="0"/>
      <w:marTop w:val="0"/>
      <w:marBottom w:val="0"/>
      <w:divBdr>
        <w:top w:val="none" w:sz="0" w:space="0" w:color="auto"/>
        <w:left w:val="none" w:sz="0" w:space="0" w:color="auto"/>
        <w:bottom w:val="none" w:sz="0" w:space="0" w:color="auto"/>
        <w:right w:val="none" w:sz="0" w:space="0" w:color="auto"/>
      </w:divBdr>
      <w:divsChild>
        <w:div w:id="1241986046">
          <w:marLeft w:val="0"/>
          <w:marRight w:val="0"/>
          <w:marTop w:val="0"/>
          <w:marBottom w:val="0"/>
          <w:divBdr>
            <w:top w:val="none" w:sz="0" w:space="0" w:color="auto"/>
            <w:left w:val="none" w:sz="0" w:space="0" w:color="auto"/>
            <w:bottom w:val="none" w:sz="0" w:space="0" w:color="auto"/>
            <w:right w:val="none" w:sz="0" w:space="0" w:color="auto"/>
          </w:divBdr>
        </w:div>
        <w:div w:id="810443204">
          <w:marLeft w:val="0"/>
          <w:marRight w:val="0"/>
          <w:marTop w:val="0"/>
          <w:marBottom w:val="0"/>
          <w:divBdr>
            <w:top w:val="none" w:sz="0" w:space="0" w:color="auto"/>
            <w:left w:val="none" w:sz="0" w:space="0" w:color="auto"/>
            <w:bottom w:val="none" w:sz="0" w:space="0" w:color="auto"/>
            <w:right w:val="none" w:sz="0" w:space="0" w:color="auto"/>
          </w:divBdr>
        </w:div>
        <w:div w:id="1316839753">
          <w:marLeft w:val="0"/>
          <w:marRight w:val="0"/>
          <w:marTop w:val="0"/>
          <w:marBottom w:val="0"/>
          <w:divBdr>
            <w:top w:val="none" w:sz="0" w:space="0" w:color="auto"/>
            <w:left w:val="none" w:sz="0" w:space="0" w:color="auto"/>
            <w:bottom w:val="none" w:sz="0" w:space="0" w:color="auto"/>
            <w:right w:val="none" w:sz="0" w:space="0" w:color="auto"/>
          </w:divBdr>
          <w:divsChild>
            <w:div w:id="991829370">
              <w:marLeft w:val="0"/>
              <w:marRight w:val="0"/>
              <w:marTop w:val="0"/>
              <w:marBottom w:val="0"/>
              <w:divBdr>
                <w:top w:val="none" w:sz="0" w:space="0" w:color="auto"/>
                <w:left w:val="none" w:sz="0" w:space="0" w:color="auto"/>
                <w:bottom w:val="none" w:sz="0" w:space="0" w:color="auto"/>
                <w:right w:val="none" w:sz="0" w:space="0" w:color="auto"/>
              </w:divBdr>
            </w:div>
            <w:div w:id="1370841010">
              <w:marLeft w:val="0"/>
              <w:marRight w:val="0"/>
              <w:marTop w:val="0"/>
              <w:marBottom w:val="0"/>
              <w:divBdr>
                <w:top w:val="none" w:sz="0" w:space="0" w:color="auto"/>
                <w:left w:val="none" w:sz="0" w:space="0" w:color="auto"/>
                <w:bottom w:val="none" w:sz="0" w:space="0" w:color="auto"/>
                <w:right w:val="none" w:sz="0" w:space="0" w:color="auto"/>
              </w:divBdr>
            </w:div>
            <w:div w:id="13289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6031">
      <w:bodyDiv w:val="1"/>
      <w:marLeft w:val="0"/>
      <w:marRight w:val="0"/>
      <w:marTop w:val="0"/>
      <w:marBottom w:val="0"/>
      <w:divBdr>
        <w:top w:val="none" w:sz="0" w:space="0" w:color="auto"/>
        <w:left w:val="none" w:sz="0" w:space="0" w:color="auto"/>
        <w:bottom w:val="none" w:sz="0" w:space="0" w:color="auto"/>
        <w:right w:val="none" w:sz="0" w:space="0" w:color="auto"/>
      </w:divBdr>
    </w:div>
    <w:div w:id="1270241962">
      <w:bodyDiv w:val="1"/>
      <w:marLeft w:val="0"/>
      <w:marRight w:val="0"/>
      <w:marTop w:val="0"/>
      <w:marBottom w:val="0"/>
      <w:divBdr>
        <w:top w:val="none" w:sz="0" w:space="0" w:color="auto"/>
        <w:left w:val="none" w:sz="0" w:space="0" w:color="auto"/>
        <w:bottom w:val="none" w:sz="0" w:space="0" w:color="auto"/>
        <w:right w:val="none" w:sz="0" w:space="0" w:color="auto"/>
      </w:divBdr>
    </w:div>
    <w:div w:id="1276445517">
      <w:bodyDiv w:val="1"/>
      <w:marLeft w:val="0"/>
      <w:marRight w:val="0"/>
      <w:marTop w:val="0"/>
      <w:marBottom w:val="0"/>
      <w:divBdr>
        <w:top w:val="none" w:sz="0" w:space="0" w:color="auto"/>
        <w:left w:val="none" w:sz="0" w:space="0" w:color="auto"/>
        <w:bottom w:val="none" w:sz="0" w:space="0" w:color="auto"/>
        <w:right w:val="none" w:sz="0" w:space="0" w:color="auto"/>
      </w:divBdr>
    </w:div>
    <w:div w:id="1276475767">
      <w:bodyDiv w:val="1"/>
      <w:marLeft w:val="0"/>
      <w:marRight w:val="0"/>
      <w:marTop w:val="0"/>
      <w:marBottom w:val="0"/>
      <w:divBdr>
        <w:top w:val="none" w:sz="0" w:space="0" w:color="auto"/>
        <w:left w:val="none" w:sz="0" w:space="0" w:color="auto"/>
        <w:bottom w:val="none" w:sz="0" w:space="0" w:color="auto"/>
        <w:right w:val="none" w:sz="0" w:space="0" w:color="auto"/>
      </w:divBdr>
    </w:div>
    <w:div w:id="1282419022">
      <w:bodyDiv w:val="1"/>
      <w:marLeft w:val="0"/>
      <w:marRight w:val="0"/>
      <w:marTop w:val="0"/>
      <w:marBottom w:val="0"/>
      <w:divBdr>
        <w:top w:val="none" w:sz="0" w:space="0" w:color="auto"/>
        <w:left w:val="none" w:sz="0" w:space="0" w:color="auto"/>
        <w:bottom w:val="none" w:sz="0" w:space="0" w:color="auto"/>
        <w:right w:val="none" w:sz="0" w:space="0" w:color="auto"/>
      </w:divBdr>
      <w:divsChild>
        <w:div w:id="1613704190">
          <w:marLeft w:val="0"/>
          <w:marRight w:val="0"/>
          <w:marTop w:val="0"/>
          <w:marBottom w:val="0"/>
          <w:divBdr>
            <w:top w:val="none" w:sz="0" w:space="0" w:color="auto"/>
            <w:left w:val="none" w:sz="0" w:space="0" w:color="auto"/>
            <w:bottom w:val="none" w:sz="0" w:space="0" w:color="auto"/>
            <w:right w:val="none" w:sz="0" w:space="0" w:color="auto"/>
          </w:divBdr>
        </w:div>
        <w:div w:id="1381588979">
          <w:marLeft w:val="0"/>
          <w:marRight w:val="0"/>
          <w:marTop w:val="0"/>
          <w:marBottom w:val="0"/>
          <w:divBdr>
            <w:top w:val="none" w:sz="0" w:space="0" w:color="auto"/>
            <w:left w:val="none" w:sz="0" w:space="0" w:color="auto"/>
            <w:bottom w:val="none" w:sz="0" w:space="0" w:color="auto"/>
            <w:right w:val="none" w:sz="0" w:space="0" w:color="auto"/>
          </w:divBdr>
        </w:div>
        <w:div w:id="2001039587">
          <w:marLeft w:val="0"/>
          <w:marRight w:val="0"/>
          <w:marTop w:val="0"/>
          <w:marBottom w:val="0"/>
          <w:divBdr>
            <w:top w:val="none" w:sz="0" w:space="0" w:color="auto"/>
            <w:left w:val="none" w:sz="0" w:space="0" w:color="auto"/>
            <w:bottom w:val="none" w:sz="0" w:space="0" w:color="auto"/>
            <w:right w:val="none" w:sz="0" w:space="0" w:color="auto"/>
          </w:divBdr>
          <w:divsChild>
            <w:div w:id="74255069">
              <w:marLeft w:val="0"/>
              <w:marRight w:val="0"/>
              <w:marTop w:val="0"/>
              <w:marBottom w:val="0"/>
              <w:divBdr>
                <w:top w:val="none" w:sz="0" w:space="0" w:color="auto"/>
                <w:left w:val="none" w:sz="0" w:space="0" w:color="auto"/>
                <w:bottom w:val="none" w:sz="0" w:space="0" w:color="auto"/>
                <w:right w:val="none" w:sz="0" w:space="0" w:color="auto"/>
              </w:divBdr>
            </w:div>
            <w:div w:id="1556697504">
              <w:marLeft w:val="0"/>
              <w:marRight w:val="0"/>
              <w:marTop w:val="0"/>
              <w:marBottom w:val="0"/>
              <w:divBdr>
                <w:top w:val="none" w:sz="0" w:space="0" w:color="auto"/>
                <w:left w:val="none" w:sz="0" w:space="0" w:color="auto"/>
                <w:bottom w:val="none" w:sz="0" w:space="0" w:color="auto"/>
                <w:right w:val="none" w:sz="0" w:space="0" w:color="auto"/>
              </w:divBdr>
            </w:div>
            <w:div w:id="21414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20589">
      <w:bodyDiv w:val="1"/>
      <w:marLeft w:val="0"/>
      <w:marRight w:val="0"/>
      <w:marTop w:val="0"/>
      <w:marBottom w:val="0"/>
      <w:divBdr>
        <w:top w:val="none" w:sz="0" w:space="0" w:color="auto"/>
        <w:left w:val="none" w:sz="0" w:space="0" w:color="auto"/>
        <w:bottom w:val="none" w:sz="0" w:space="0" w:color="auto"/>
        <w:right w:val="none" w:sz="0" w:space="0" w:color="auto"/>
      </w:divBdr>
    </w:div>
    <w:div w:id="1324973485">
      <w:bodyDiv w:val="1"/>
      <w:marLeft w:val="0"/>
      <w:marRight w:val="0"/>
      <w:marTop w:val="0"/>
      <w:marBottom w:val="0"/>
      <w:divBdr>
        <w:top w:val="none" w:sz="0" w:space="0" w:color="auto"/>
        <w:left w:val="none" w:sz="0" w:space="0" w:color="auto"/>
        <w:bottom w:val="none" w:sz="0" w:space="0" w:color="auto"/>
        <w:right w:val="none" w:sz="0" w:space="0" w:color="auto"/>
      </w:divBdr>
      <w:divsChild>
        <w:div w:id="1395856231">
          <w:marLeft w:val="0"/>
          <w:marRight w:val="0"/>
          <w:marTop w:val="0"/>
          <w:marBottom w:val="0"/>
          <w:divBdr>
            <w:top w:val="none" w:sz="0" w:space="0" w:color="auto"/>
            <w:left w:val="none" w:sz="0" w:space="0" w:color="auto"/>
            <w:bottom w:val="none" w:sz="0" w:space="0" w:color="auto"/>
            <w:right w:val="none" w:sz="0" w:space="0" w:color="auto"/>
          </w:divBdr>
        </w:div>
        <w:div w:id="1842507450">
          <w:marLeft w:val="0"/>
          <w:marRight w:val="0"/>
          <w:marTop w:val="0"/>
          <w:marBottom w:val="0"/>
          <w:divBdr>
            <w:top w:val="none" w:sz="0" w:space="0" w:color="auto"/>
            <w:left w:val="none" w:sz="0" w:space="0" w:color="auto"/>
            <w:bottom w:val="none" w:sz="0" w:space="0" w:color="auto"/>
            <w:right w:val="none" w:sz="0" w:space="0" w:color="auto"/>
          </w:divBdr>
        </w:div>
        <w:div w:id="582683614">
          <w:marLeft w:val="0"/>
          <w:marRight w:val="0"/>
          <w:marTop w:val="0"/>
          <w:marBottom w:val="0"/>
          <w:divBdr>
            <w:top w:val="none" w:sz="0" w:space="0" w:color="auto"/>
            <w:left w:val="none" w:sz="0" w:space="0" w:color="auto"/>
            <w:bottom w:val="none" w:sz="0" w:space="0" w:color="auto"/>
            <w:right w:val="none" w:sz="0" w:space="0" w:color="auto"/>
          </w:divBdr>
          <w:divsChild>
            <w:div w:id="1941334208">
              <w:marLeft w:val="0"/>
              <w:marRight w:val="0"/>
              <w:marTop w:val="0"/>
              <w:marBottom w:val="0"/>
              <w:divBdr>
                <w:top w:val="none" w:sz="0" w:space="0" w:color="auto"/>
                <w:left w:val="none" w:sz="0" w:space="0" w:color="auto"/>
                <w:bottom w:val="none" w:sz="0" w:space="0" w:color="auto"/>
                <w:right w:val="none" w:sz="0" w:space="0" w:color="auto"/>
              </w:divBdr>
            </w:div>
            <w:div w:id="971053465">
              <w:marLeft w:val="0"/>
              <w:marRight w:val="0"/>
              <w:marTop w:val="0"/>
              <w:marBottom w:val="0"/>
              <w:divBdr>
                <w:top w:val="none" w:sz="0" w:space="0" w:color="auto"/>
                <w:left w:val="none" w:sz="0" w:space="0" w:color="auto"/>
                <w:bottom w:val="none" w:sz="0" w:space="0" w:color="auto"/>
                <w:right w:val="none" w:sz="0" w:space="0" w:color="auto"/>
              </w:divBdr>
            </w:div>
            <w:div w:id="3427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7063">
      <w:bodyDiv w:val="1"/>
      <w:marLeft w:val="0"/>
      <w:marRight w:val="0"/>
      <w:marTop w:val="0"/>
      <w:marBottom w:val="0"/>
      <w:divBdr>
        <w:top w:val="none" w:sz="0" w:space="0" w:color="auto"/>
        <w:left w:val="none" w:sz="0" w:space="0" w:color="auto"/>
        <w:bottom w:val="none" w:sz="0" w:space="0" w:color="auto"/>
        <w:right w:val="none" w:sz="0" w:space="0" w:color="auto"/>
      </w:divBdr>
    </w:div>
    <w:div w:id="1350182034">
      <w:bodyDiv w:val="1"/>
      <w:marLeft w:val="0"/>
      <w:marRight w:val="0"/>
      <w:marTop w:val="0"/>
      <w:marBottom w:val="0"/>
      <w:divBdr>
        <w:top w:val="none" w:sz="0" w:space="0" w:color="auto"/>
        <w:left w:val="none" w:sz="0" w:space="0" w:color="auto"/>
        <w:bottom w:val="none" w:sz="0" w:space="0" w:color="auto"/>
        <w:right w:val="none" w:sz="0" w:space="0" w:color="auto"/>
      </w:divBdr>
      <w:divsChild>
        <w:div w:id="532616953">
          <w:marLeft w:val="0"/>
          <w:marRight w:val="0"/>
          <w:marTop w:val="0"/>
          <w:marBottom w:val="0"/>
          <w:divBdr>
            <w:top w:val="none" w:sz="0" w:space="0" w:color="auto"/>
            <w:left w:val="none" w:sz="0" w:space="0" w:color="auto"/>
            <w:bottom w:val="none" w:sz="0" w:space="0" w:color="auto"/>
            <w:right w:val="none" w:sz="0" w:space="0" w:color="auto"/>
          </w:divBdr>
        </w:div>
      </w:divsChild>
    </w:div>
    <w:div w:id="1365667381">
      <w:bodyDiv w:val="1"/>
      <w:marLeft w:val="0"/>
      <w:marRight w:val="0"/>
      <w:marTop w:val="0"/>
      <w:marBottom w:val="0"/>
      <w:divBdr>
        <w:top w:val="none" w:sz="0" w:space="0" w:color="auto"/>
        <w:left w:val="none" w:sz="0" w:space="0" w:color="auto"/>
        <w:bottom w:val="none" w:sz="0" w:space="0" w:color="auto"/>
        <w:right w:val="none" w:sz="0" w:space="0" w:color="auto"/>
      </w:divBdr>
    </w:div>
    <w:div w:id="1366902100">
      <w:bodyDiv w:val="1"/>
      <w:marLeft w:val="0"/>
      <w:marRight w:val="0"/>
      <w:marTop w:val="0"/>
      <w:marBottom w:val="0"/>
      <w:divBdr>
        <w:top w:val="none" w:sz="0" w:space="0" w:color="auto"/>
        <w:left w:val="none" w:sz="0" w:space="0" w:color="auto"/>
        <w:bottom w:val="none" w:sz="0" w:space="0" w:color="auto"/>
        <w:right w:val="none" w:sz="0" w:space="0" w:color="auto"/>
      </w:divBdr>
    </w:div>
    <w:div w:id="1383821776">
      <w:bodyDiv w:val="1"/>
      <w:marLeft w:val="0"/>
      <w:marRight w:val="0"/>
      <w:marTop w:val="0"/>
      <w:marBottom w:val="0"/>
      <w:divBdr>
        <w:top w:val="none" w:sz="0" w:space="0" w:color="auto"/>
        <w:left w:val="none" w:sz="0" w:space="0" w:color="auto"/>
        <w:bottom w:val="none" w:sz="0" w:space="0" w:color="auto"/>
        <w:right w:val="none" w:sz="0" w:space="0" w:color="auto"/>
      </w:divBdr>
      <w:divsChild>
        <w:div w:id="879052245">
          <w:marLeft w:val="0"/>
          <w:marRight w:val="0"/>
          <w:marTop w:val="0"/>
          <w:marBottom w:val="0"/>
          <w:divBdr>
            <w:top w:val="none" w:sz="0" w:space="0" w:color="auto"/>
            <w:left w:val="none" w:sz="0" w:space="0" w:color="auto"/>
            <w:bottom w:val="none" w:sz="0" w:space="0" w:color="auto"/>
            <w:right w:val="none" w:sz="0" w:space="0" w:color="auto"/>
          </w:divBdr>
        </w:div>
        <w:div w:id="159470182">
          <w:marLeft w:val="0"/>
          <w:marRight w:val="0"/>
          <w:marTop w:val="0"/>
          <w:marBottom w:val="0"/>
          <w:divBdr>
            <w:top w:val="none" w:sz="0" w:space="0" w:color="auto"/>
            <w:left w:val="none" w:sz="0" w:space="0" w:color="auto"/>
            <w:bottom w:val="none" w:sz="0" w:space="0" w:color="auto"/>
            <w:right w:val="none" w:sz="0" w:space="0" w:color="auto"/>
          </w:divBdr>
        </w:div>
        <w:div w:id="521630507">
          <w:marLeft w:val="0"/>
          <w:marRight w:val="0"/>
          <w:marTop w:val="0"/>
          <w:marBottom w:val="0"/>
          <w:divBdr>
            <w:top w:val="none" w:sz="0" w:space="0" w:color="auto"/>
            <w:left w:val="none" w:sz="0" w:space="0" w:color="auto"/>
            <w:bottom w:val="none" w:sz="0" w:space="0" w:color="auto"/>
            <w:right w:val="none" w:sz="0" w:space="0" w:color="auto"/>
          </w:divBdr>
          <w:divsChild>
            <w:div w:id="828011584">
              <w:marLeft w:val="0"/>
              <w:marRight w:val="0"/>
              <w:marTop w:val="0"/>
              <w:marBottom w:val="0"/>
              <w:divBdr>
                <w:top w:val="none" w:sz="0" w:space="0" w:color="auto"/>
                <w:left w:val="none" w:sz="0" w:space="0" w:color="auto"/>
                <w:bottom w:val="none" w:sz="0" w:space="0" w:color="auto"/>
                <w:right w:val="none" w:sz="0" w:space="0" w:color="auto"/>
              </w:divBdr>
            </w:div>
            <w:div w:id="1440225822">
              <w:marLeft w:val="0"/>
              <w:marRight w:val="0"/>
              <w:marTop w:val="0"/>
              <w:marBottom w:val="0"/>
              <w:divBdr>
                <w:top w:val="none" w:sz="0" w:space="0" w:color="auto"/>
                <w:left w:val="none" w:sz="0" w:space="0" w:color="auto"/>
                <w:bottom w:val="none" w:sz="0" w:space="0" w:color="auto"/>
                <w:right w:val="none" w:sz="0" w:space="0" w:color="auto"/>
              </w:divBdr>
            </w:div>
            <w:div w:id="8337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2214">
      <w:bodyDiv w:val="1"/>
      <w:marLeft w:val="0"/>
      <w:marRight w:val="0"/>
      <w:marTop w:val="0"/>
      <w:marBottom w:val="0"/>
      <w:divBdr>
        <w:top w:val="none" w:sz="0" w:space="0" w:color="auto"/>
        <w:left w:val="none" w:sz="0" w:space="0" w:color="auto"/>
        <w:bottom w:val="none" w:sz="0" w:space="0" w:color="auto"/>
        <w:right w:val="none" w:sz="0" w:space="0" w:color="auto"/>
      </w:divBdr>
    </w:div>
    <w:div w:id="1388801712">
      <w:bodyDiv w:val="1"/>
      <w:marLeft w:val="0"/>
      <w:marRight w:val="0"/>
      <w:marTop w:val="0"/>
      <w:marBottom w:val="0"/>
      <w:divBdr>
        <w:top w:val="none" w:sz="0" w:space="0" w:color="auto"/>
        <w:left w:val="none" w:sz="0" w:space="0" w:color="auto"/>
        <w:bottom w:val="none" w:sz="0" w:space="0" w:color="auto"/>
        <w:right w:val="none" w:sz="0" w:space="0" w:color="auto"/>
      </w:divBdr>
    </w:div>
    <w:div w:id="1393432744">
      <w:bodyDiv w:val="1"/>
      <w:marLeft w:val="0"/>
      <w:marRight w:val="0"/>
      <w:marTop w:val="0"/>
      <w:marBottom w:val="0"/>
      <w:divBdr>
        <w:top w:val="none" w:sz="0" w:space="0" w:color="auto"/>
        <w:left w:val="none" w:sz="0" w:space="0" w:color="auto"/>
        <w:bottom w:val="none" w:sz="0" w:space="0" w:color="auto"/>
        <w:right w:val="none" w:sz="0" w:space="0" w:color="auto"/>
      </w:divBdr>
    </w:div>
    <w:div w:id="1401753673">
      <w:bodyDiv w:val="1"/>
      <w:marLeft w:val="0"/>
      <w:marRight w:val="0"/>
      <w:marTop w:val="0"/>
      <w:marBottom w:val="0"/>
      <w:divBdr>
        <w:top w:val="none" w:sz="0" w:space="0" w:color="auto"/>
        <w:left w:val="none" w:sz="0" w:space="0" w:color="auto"/>
        <w:bottom w:val="none" w:sz="0" w:space="0" w:color="auto"/>
        <w:right w:val="none" w:sz="0" w:space="0" w:color="auto"/>
      </w:divBdr>
    </w:div>
    <w:div w:id="1416324291">
      <w:bodyDiv w:val="1"/>
      <w:marLeft w:val="0"/>
      <w:marRight w:val="0"/>
      <w:marTop w:val="0"/>
      <w:marBottom w:val="0"/>
      <w:divBdr>
        <w:top w:val="none" w:sz="0" w:space="0" w:color="auto"/>
        <w:left w:val="none" w:sz="0" w:space="0" w:color="auto"/>
        <w:bottom w:val="none" w:sz="0" w:space="0" w:color="auto"/>
        <w:right w:val="none" w:sz="0" w:space="0" w:color="auto"/>
      </w:divBdr>
      <w:divsChild>
        <w:div w:id="2055036908">
          <w:marLeft w:val="0"/>
          <w:marRight w:val="0"/>
          <w:marTop w:val="0"/>
          <w:marBottom w:val="0"/>
          <w:divBdr>
            <w:top w:val="none" w:sz="0" w:space="0" w:color="auto"/>
            <w:left w:val="none" w:sz="0" w:space="0" w:color="auto"/>
            <w:bottom w:val="none" w:sz="0" w:space="0" w:color="auto"/>
            <w:right w:val="none" w:sz="0" w:space="0" w:color="auto"/>
          </w:divBdr>
        </w:div>
        <w:div w:id="2109813262">
          <w:marLeft w:val="0"/>
          <w:marRight w:val="0"/>
          <w:marTop w:val="0"/>
          <w:marBottom w:val="0"/>
          <w:divBdr>
            <w:top w:val="none" w:sz="0" w:space="0" w:color="auto"/>
            <w:left w:val="none" w:sz="0" w:space="0" w:color="auto"/>
            <w:bottom w:val="none" w:sz="0" w:space="0" w:color="auto"/>
            <w:right w:val="none" w:sz="0" w:space="0" w:color="auto"/>
          </w:divBdr>
        </w:div>
      </w:divsChild>
    </w:div>
    <w:div w:id="1418333248">
      <w:bodyDiv w:val="1"/>
      <w:marLeft w:val="0"/>
      <w:marRight w:val="0"/>
      <w:marTop w:val="0"/>
      <w:marBottom w:val="0"/>
      <w:divBdr>
        <w:top w:val="none" w:sz="0" w:space="0" w:color="auto"/>
        <w:left w:val="none" w:sz="0" w:space="0" w:color="auto"/>
        <w:bottom w:val="none" w:sz="0" w:space="0" w:color="auto"/>
        <w:right w:val="none" w:sz="0" w:space="0" w:color="auto"/>
      </w:divBdr>
      <w:divsChild>
        <w:div w:id="561714996">
          <w:marLeft w:val="0"/>
          <w:marRight w:val="0"/>
          <w:marTop w:val="0"/>
          <w:marBottom w:val="0"/>
          <w:divBdr>
            <w:top w:val="none" w:sz="0" w:space="0" w:color="auto"/>
            <w:left w:val="none" w:sz="0" w:space="0" w:color="auto"/>
            <w:bottom w:val="none" w:sz="0" w:space="0" w:color="auto"/>
            <w:right w:val="none" w:sz="0" w:space="0" w:color="auto"/>
          </w:divBdr>
        </w:div>
        <w:div w:id="920990033">
          <w:marLeft w:val="0"/>
          <w:marRight w:val="0"/>
          <w:marTop w:val="0"/>
          <w:marBottom w:val="0"/>
          <w:divBdr>
            <w:top w:val="none" w:sz="0" w:space="0" w:color="auto"/>
            <w:left w:val="none" w:sz="0" w:space="0" w:color="auto"/>
            <w:bottom w:val="none" w:sz="0" w:space="0" w:color="auto"/>
            <w:right w:val="none" w:sz="0" w:space="0" w:color="auto"/>
          </w:divBdr>
        </w:div>
        <w:div w:id="1426850878">
          <w:marLeft w:val="0"/>
          <w:marRight w:val="0"/>
          <w:marTop w:val="0"/>
          <w:marBottom w:val="0"/>
          <w:divBdr>
            <w:top w:val="none" w:sz="0" w:space="0" w:color="auto"/>
            <w:left w:val="none" w:sz="0" w:space="0" w:color="auto"/>
            <w:bottom w:val="none" w:sz="0" w:space="0" w:color="auto"/>
            <w:right w:val="none" w:sz="0" w:space="0" w:color="auto"/>
          </w:divBdr>
          <w:divsChild>
            <w:div w:id="2011642728">
              <w:marLeft w:val="0"/>
              <w:marRight w:val="0"/>
              <w:marTop w:val="0"/>
              <w:marBottom w:val="0"/>
              <w:divBdr>
                <w:top w:val="none" w:sz="0" w:space="0" w:color="auto"/>
                <w:left w:val="none" w:sz="0" w:space="0" w:color="auto"/>
                <w:bottom w:val="none" w:sz="0" w:space="0" w:color="auto"/>
                <w:right w:val="none" w:sz="0" w:space="0" w:color="auto"/>
              </w:divBdr>
            </w:div>
            <w:div w:id="203490740">
              <w:marLeft w:val="0"/>
              <w:marRight w:val="0"/>
              <w:marTop w:val="0"/>
              <w:marBottom w:val="0"/>
              <w:divBdr>
                <w:top w:val="none" w:sz="0" w:space="0" w:color="auto"/>
                <w:left w:val="none" w:sz="0" w:space="0" w:color="auto"/>
                <w:bottom w:val="none" w:sz="0" w:space="0" w:color="auto"/>
                <w:right w:val="none" w:sz="0" w:space="0" w:color="auto"/>
              </w:divBdr>
            </w:div>
            <w:div w:id="1697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2741">
      <w:bodyDiv w:val="1"/>
      <w:marLeft w:val="0"/>
      <w:marRight w:val="0"/>
      <w:marTop w:val="0"/>
      <w:marBottom w:val="0"/>
      <w:divBdr>
        <w:top w:val="none" w:sz="0" w:space="0" w:color="auto"/>
        <w:left w:val="none" w:sz="0" w:space="0" w:color="auto"/>
        <w:bottom w:val="none" w:sz="0" w:space="0" w:color="auto"/>
        <w:right w:val="none" w:sz="0" w:space="0" w:color="auto"/>
      </w:divBdr>
    </w:div>
    <w:div w:id="1492604765">
      <w:bodyDiv w:val="1"/>
      <w:marLeft w:val="0"/>
      <w:marRight w:val="0"/>
      <w:marTop w:val="0"/>
      <w:marBottom w:val="0"/>
      <w:divBdr>
        <w:top w:val="none" w:sz="0" w:space="0" w:color="auto"/>
        <w:left w:val="none" w:sz="0" w:space="0" w:color="auto"/>
        <w:bottom w:val="none" w:sz="0" w:space="0" w:color="auto"/>
        <w:right w:val="none" w:sz="0" w:space="0" w:color="auto"/>
      </w:divBdr>
    </w:div>
    <w:div w:id="1518884977">
      <w:bodyDiv w:val="1"/>
      <w:marLeft w:val="0"/>
      <w:marRight w:val="0"/>
      <w:marTop w:val="0"/>
      <w:marBottom w:val="0"/>
      <w:divBdr>
        <w:top w:val="none" w:sz="0" w:space="0" w:color="auto"/>
        <w:left w:val="none" w:sz="0" w:space="0" w:color="auto"/>
        <w:bottom w:val="none" w:sz="0" w:space="0" w:color="auto"/>
        <w:right w:val="none" w:sz="0" w:space="0" w:color="auto"/>
      </w:divBdr>
    </w:div>
    <w:div w:id="1546984251">
      <w:bodyDiv w:val="1"/>
      <w:marLeft w:val="0"/>
      <w:marRight w:val="0"/>
      <w:marTop w:val="0"/>
      <w:marBottom w:val="0"/>
      <w:divBdr>
        <w:top w:val="none" w:sz="0" w:space="0" w:color="auto"/>
        <w:left w:val="none" w:sz="0" w:space="0" w:color="auto"/>
        <w:bottom w:val="none" w:sz="0" w:space="0" w:color="auto"/>
        <w:right w:val="none" w:sz="0" w:space="0" w:color="auto"/>
      </w:divBdr>
    </w:div>
    <w:div w:id="1568956634">
      <w:bodyDiv w:val="1"/>
      <w:marLeft w:val="0"/>
      <w:marRight w:val="0"/>
      <w:marTop w:val="0"/>
      <w:marBottom w:val="0"/>
      <w:divBdr>
        <w:top w:val="none" w:sz="0" w:space="0" w:color="auto"/>
        <w:left w:val="none" w:sz="0" w:space="0" w:color="auto"/>
        <w:bottom w:val="none" w:sz="0" w:space="0" w:color="auto"/>
        <w:right w:val="none" w:sz="0" w:space="0" w:color="auto"/>
      </w:divBdr>
    </w:div>
    <w:div w:id="1571386250">
      <w:bodyDiv w:val="1"/>
      <w:marLeft w:val="0"/>
      <w:marRight w:val="0"/>
      <w:marTop w:val="0"/>
      <w:marBottom w:val="0"/>
      <w:divBdr>
        <w:top w:val="none" w:sz="0" w:space="0" w:color="auto"/>
        <w:left w:val="none" w:sz="0" w:space="0" w:color="auto"/>
        <w:bottom w:val="none" w:sz="0" w:space="0" w:color="auto"/>
        <w:right w:val="none" w:sz="0" w:space="0" w:color="auto"/>
      </w:divBdr>
    </w:div>
    <w:div w:id="1605334465">
      <w:bodyDiv w:val="1"/>
      <w:marLeft w:val="0"/>
      <w:marRight w:val="0"/>
      <w:marTop w:val="0"/>
      <w:marBottom w:val="0"/>
      <w:divBdr>
        <w:top w:val="none" w:sz="0" w:space="0" w:color="auto"/>
        <w:left w:val="none" w:sz="0" w:space="0" w:color="auto"/>
        <w:bottom w:val="none" w:sz="0" w:space="0" w:color="auto"/>
        <w:right w:val="none" w:sz="0" w:space="0" w:color="auto"/>
      </w:divBdr>
      <w:divsChild>
        <w:div w:id="963736260">
          <w:marLeft w:val="0"/>
          <w:marRight w:val="0"/>
          <w:marTop w:val="0"/>
          <w:marBottom w:val="0"/>
          <w:divBdr>
            <w:top w:val="none" w:sz="0" w:space="0" w:color="auto"/>
            <w:left w:val="none" w:sz="0" w:space="0" w:color="auto"/>
            <w:bottom w:val="none" w:sz="0" w:space="0" w:color="auto"/>
            <w:right w:val="none" w:sz="0" w:space="0" w:color="auto"/>
          </w:divBdr>
        </w:div>
        <w:div w:id="50735628">
          <w:marLeft w:val="0"/>
          <w:marRight w:val="0"/>
          <w:marTop w:val="0"/>
          <w:marBottom w:val="0"/>
          <w:divBdr>
            <w:top w:val="none" w:sz="0" w:space="0" w:color="auto"/>
            <w:left w:val="none" w:sz="0" w:space="0" w:color="auto"/>
            <w:bottom w:val="none" w:sz="0" w:space="0" w:color="auto"/>
            <w:right w:val="none" w:sz="0" w:space="0" w:color="auto"/>
          </w:divBdr>
        </w:div>
        <w:div w:id="313799195">
          <w:marLeft w:val="0"/>
          <w:marRight w:val="0"/>
          <w:marTop w:val="0"/>
          <w:marBottom w:val="0"/>
          <w:divBdr>
            <w:top w:val="none" w:sz="0" w:space="0" w:color="auto"/>
            <w:left w:val="none" w:sz="0" w:space="0" w:color="auto"/>
            <w:bottom w:val="none" w:sz="0" w:space="0" w:color="auto"/>
            <w:right w:val="none" w:sz="0" w:space="0" w:color="auto"/>
          </w:divBdr>
          <w:divsChild>
            <w:div w:id="708342710">
              <w:marLeft w:val="0"/>
              <w:marRight w:val="0"/>
              <w:marTop w:val="0"/>
              <w:marBottom w:val="0"/>
              <w:divBdr>
                <w:top w:val="none" w:sz="0" w:space="0" w:color="auto"/>
                <w:left w:val="none" w:sz="0" w:space="0" w:color="auto"/>
                <w:bottom w:val="none" w:sz="0" w:space="0" w:color="auto"/>
                <w:right w:val="none" w:sz="0" w:space="0" w:color="auto"/>
              </w:divBdr>
            </w:div>
            <w:div w:id="1177694483">
              <w:marLeft w:val="0"/>
              <w:marRight w:val="0"/>
              <w:marTop w:val="0"/>
              <w:marBottom w:val="0"/>
              <w:divBdr>
                <w:top w:val="none" w:sz="0" w:space="0" w:color="auto"/>
                <w:left w:val="none" w:sz="0" w:space="0" w:color="auto"/>
                <w:bottom w:val="none" w:sz="0" w:space="0" w:color="auto"/>
                <w:right w:val="none" w:sz="0" w:space="0" w:color="auto"/>
              </w:divBdr>
            </w:div>
            <w:div w:id="7704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4914">
      <w:bodyDiv w:val="1"/>
      <w:marLeft w:val="0"/>
      <w:marRight w:val="0"/>
      <w:marTop w:val="0"/>
      <w:marBottom w:val="0"/>
      <w:divBdr>
        <w:top w:val="none" w:sz="0" w:space="0" w:color="auto"/>
        <w:left w:val="none" w:sz="0" w:space="0" w:color="auto"/>
        <w:bottom w:val="none" w:sz="0" w:space="0" w:color="auto"/>
        <w:right w:val="none" w:sz="0" w:space="0" w:color="auto"/>
      </w:divBdr>
      <w:divsChild>
        <w:div w:id="723800246">
          <w:marLeft w:val="0"/>
          <w:marRight w:val="0"/>
          <w:marTop w:val="0"/>
          <w:marBottom w:val="0"/>
          <w:divBdr>
            <w:top w:val="none" w:sz="0" w:space="0" w:color="auto"/>
            <w:left w:val="none" w:sz="0" w:space="0" w:color="auto"/>
            <w:bottom w:val="none" w:sz="0" w:space="0" w:color="auto"/>
            <w:right w:val="none" w:sz="0" w:space="0" w:color="auto"/>
          </w:divBdr>
        </w:div>
        <w:div w:id="1722245917">
          <w:marLeft w:val="0"/>
          <w:marRight w:val="0"/>
          <w:marTop w:val="0"/>
          <w:marBottom w:val="0"/>
          <w:divBdr>
            <w:top w:val="none" w:sz="0" w:space="0" w:color="auto"/>
            <w:left w:val="none" w:sz="0" w:space="0" w:color="auto"/>
            <w:bottom w:val="none" w:sz="0" w:space="0" w:color="auto"/>
            <w:right w:val="none" w:sz="0" w:space="0" w:color="auto"/>
          </w:divBdr>
        </w:div>
        <w:div w:id="2024740152">
          <w:marLeft w:val="0"/>
          <w:marRight w:val="0"/>
          <w:marTop w:val="0"/>
          <w:marBottom w:val="0"/>
          <w:divBdr>
            <w:top w:val="none" w:sz="0" w:space="0" w:color="auto"/>
            <w:left w:val="none" w:sz="0" w:space="0" w:color="auto"/>
            <w:bottom w:val="none" w:sz="0" w:space="0" w:color="auto"/>
            <w:right w:val="none" w:sz="0" w:space="0" w:color="auto"/>
          </w:divBdr>
        </w:div>
        <w:div w:id="89401950">
          <w:marLeft w:val="0"/>
          <w:marRight w:val="0"/>
          <w:marTop w:val="0"/>
          <w:marBottom w:val="0"/>
          <w:divBdr>
            <w:top w:val="none" w:sz="0" w:space="0" w:color="auto"/>
            <w:left w:val="none" w:sz="0" w:space="0" w:color="auto"/>
            <w:bottom w:val="none" w:sz="0" w:space="0" w:color="auto"/>
            <w:right w:val="none" w:sz="0" w:space="0" w:color="auto"/>
          </w:divBdr>
        </w:div>
      </w:divsChild>
    </w:div>
    <w:div w:id="1640719242">
      <w:bodyDiv w:val="1"/>
      <w:marLeft w:val="0"/>
      <w:marRight w:val="0"/>
      <w:marTop w:val="0"/>
      <w:marBottom w:val="0"/>
      <w:divBdr>
        <w:top w:val="none" w:sz="0" w:space="0" w:color="auto"/>
        <w:left w:val="none" w:sz="0" w:space="0" w:color="auto"/>
        <w:bottom w:val="none" w:sz="0" w:space="0" w:color="auto"/>
        <w:right w:val="none" w:sz="0" w:space="0" w:color="auto"/>
      </w:divBdr>
    </w:div>
    <w:div w:id="1645575448">
      <w:bodyDiv w:val="1"/>
      <w:marLeft w:val="0"/>
      <w:marRight w:val="0"/>
      <w:marTop w:val="0"/>
      <w:marBottom w:val="0"/>
      <w:divBdr>
        <w:top w:val="none" w:sz="0" w:space="0" w:color="auto"/>
        <w:left w:val="none" w:sz="0" w:space="0" w:color="auto"/>
        <w:bottom w:val="none" w:sz="0" w:space="0" w:color="auto"/>
        <w:right w:val="none" w:sz="0" w:space="0" w:color="auto"/>
      </w:divBdr>
    </w:div>
    <w:div w:id="1659848307">
      <w:bodyDiv w:val="1"/>
      <w:marLeft w:val="0"/>
      <w:marRight w:val="0"/>
      <w:marTop w:val="0"/>
      <w:marBottom w:val="0"/>
      <w:divBdr>
        <w:top w:val="none" w:sz="0" w:space="0" w:color="auto"/>
        <w:left w:val="none" w:sz="0" w:space="0" w:color="auto"/>
        <w:bottom w:val="none" w:sz="0" w:space="0" w:color="auto"/>
        <w:right w:val="none" w:sz="0" w:space="0" w:color="auto"/>
      </w:divBdr>
      <w:divsChild>
        <w:div w:id="1639874119">
          <w:marLeft w:val="0"/>
          <w:marRight w:val="0"/>
          <w:marTop w:val="0"/>
          <w:marBottom w:val="0"/>
          <w:divBdr>
            <w:top w:val="none" w:sz="0" w:space="0" w:color="auto"/>
            <w:left w:val="none" w:sz="0" w:space="0" w:color="auto"/>
            <w:bottom w:val="none" w:sz="0" w:space="0" w:color="auto"/>
            <w:right w:val="none" w:sz="0" w:space="0" w:color="auto"/>
          </w:divBdr>
        </w:div>
        <w:div w:id="349987446">
          <w:marLeft w:val="0"/>
          <w:marRight w:val="0"/>
          <w:marTop w:val="0"/>
          <w:marBottom w:val="0"/>
          <w:divBdr>
            <w:top w:val="none" w:sz="0" w:space="0" w:color="auto"/>
            <w:left w:val="none" w:sz="0" w:space="0" w:color="auto"/>
            <w:bottom w:val="none" w:sz="0" w:space="0" w:color="auto"/>
            <w:right w:val="none" w:sz="0" w:space="0" w:color="auto"/>
          </w:divBdr>
        </w:div>
        <w:div w:id="1725830285">
          <w:marLeft w:val="0"/>
          <w:marRight w:val="0"/>
          <w:marTop w:val="0"/>
          <w:marBottom w:val="0"/>
          <w:divBdr>
            <w:top w:val="none" w:sz="0" w:space="0" w:color="auto"/>
            <w:left w:val="none" w:sz="0" w:space="0" w:color="auto"/>
            <w:bottom w:val="none" w:sz="0" w:space="0" w:color="auto"/>
            <w:right w:val="none" w:sz="0" w:space="0" w:color="auto"/>
          </w:divBdr>
          <w:divsChild>
            <w:div w:id="1847132207">
              <w:marLeft w:val="0"/>
              <w:marRight w:val="0"/>
              <w:marTop w:val="0"/>
              <w:marBottom w:val="0"/>
              <w:divBdr>
                <w:top w:val="none" w:sz="0" w:space="0" w:color="auto"/>
                <w:left w:val="none" w:sz="0" w:space="0" w:color="auto"/>
                <w:bottom w:val="none" w:sz="0" w:space="0" w:color="auto"/>
                <w:right w:val="none" w:sz="0" w:space="0" w:color="auto"/>
              </w:divBdr>
            </w:div>
            <w:div w:id="242103578">
              <w:marLeft w:val="0"/>
              <w:marRight w:val="0"/>
              <w:marTop w:val="0"/>
              <w:marBottom w:val="0"/>
              <w:divBdr>
                <w:top w:val="none" w:sz="0" w:space="0" w:color="auto"/>
                <w:left w:val="none" w:sz="0" w:space="0" w:color="auto"/>
                <w:bottom w:val="none" w:sz="0" w:space="0" w:color="auto"/>
                <w:right w:val="none" w:sz="0" w:space="0" w:color="auto"/>
              </w:divBdr>
            </w:div>
            <w:div w:id="864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4807">
      <w:bodyDiv w:val="1"/>
      <w:marLeft w:val="0"/>
      <w:marRight w:val="0"/>
      <w:marTop w:val="0"/>
      <w:marBottom w:val="0"/>
      <w:divBdr>
        <w:top w:val="none" w:sz="0" w:space="0" w:color="auto"/>
        <w:left w:val="none" w:sz="0" w:space="0" w:color="auto"/>
        <w:bottom w:val="none" w:sz="0" w:space="0" w:color="auto"/>
        <w:right w:val="none" w:sz="0" w:space="0" w:color="auto"/>
      </w:divBdr>
    </w:div>
    <w:div w:id="1674918164">
      <w:bodyDiv w:val="1"/>
      <w:marLeft w:val="0"/>
      <w:marRight w:val="0"/>
      <w:marTop w:val="0"/>
      <w:marBottom w:val="0"/>
      <w:divBdr>
        <w:top w:val="none" w:sz="0" w:space="0" w:color="auto"/>
        <w:left w:val="none" w:sz="0" w:space="0" w:color="auto"/>
        <w:bottom w:val="none" w:sz="0" w:space="0" w:color="auto"/>
        <w:right w:val="none" w:sz="0" w:space="0" w:color="auto"/>
      </w:divBdr>
    </w:div>
    <w:div w:id="1697996673">
      <w:bodyDiv w:val="1"/>
      <w:marLeft w:val="0"/>
      <w:marRight w:val="0"/>
      <w:marTop w:val="0"/>
      <w:marBottom w:val="0"/>
      <w:divBdr>
        <w:top w:val="none" w:sz="0" w:space="0" w:color="auto"/>
        <w:left w:val="none" w:sz="0" w:space="0" w:color="auto"/>
        <w:bottom w:val="none" w:sz="0" w:space="0" w:color="auto"/>
        <w:right w:val="none" w:sz="0" w:space="0" w:color="auto"/>
      </w:divBdr>
      <w:divsChild>
        <w:div w:id="952324548">
          <w:marLeft w:val="0"/>
          <w:marRight w:val="0"/>
          <w:marTop w:val="0"/>
          <w:marBottom w:val="0"/>
          <w:divBdr>
            <w:top w:val="none" w:sz="0" w:space="0" w:color="auto"/>
            <w:left w:val="none" w:sz="0" w:space="0" w:color="auto"/>
            <w:bottom w:val="none" w:sz="0" w:space="0" w:color="auto"/>
            <w:right w:val="none" w:sz="0" w:space="0" w:color="auto"/>
          </w:divBdr>
        </w:div>
        <w:div w:id="1571692357">
          <w:marLeft w:val="0"/>
          <w:marRight w:val="0"/>
          <w:marTop w:val="0"/>
          <w:marBottom w:val="0"/>
          <w:divBdr>
            <w:top w:val="none" w:sz="0" w:space="0" w:color="auto"/>
            <w:left w:val="none" w:sz="0" w:space="0" w:color="auto"/>
            <w:bottom w:val="none" w:sz="0" w:space="0" w:color="auto"/>
            <w:right w:val="none" w:sz="0" w:space="0" w:color="auto"/>
          </w:divBdr>
        </w:div>
        <w:div w:id="1733187713">
          <w:marLeft w:val="0"/>
          <w:marRight w:val="0"/>
          <w:marTop w:val="0"/>
          <w:marBottom w:val="0"/>
          <w:divBdr>
            <w:top w:val="none" w:sz="0" w:space="0" w:color="auto"/>
            <w:left w:val="none" w:sz="0" w:space="0" w:color="auto"/>
            <w:bottom w:val="none" w:sz="0" w:space="0" w:color="auto"/>
            <w:right w:val="none" w:sz="0" w:space="0" w:color="auto"/>
          </w:divBdr>
          <w:divsChild>
            <w:div w:id="957027440">
              <w:marLeft w:val="0"/>
              <w:marRight w:val="0"/>
              <w:marTop w:val="0"/>
              <w:marBottom w:val="0"/>
              <w:divBdr>
                <w:top w:val="none" w:sz="0" w:space="0" w:color="auto"/>
                <w:left w:val="none" w:sz="0" w:space="0" w:color="auto"/>
                <w:bottom w:val="none" w:sz="0" w:space="0" w:color="auto"/>
                <w:right w:val="none" w:sz="0" w:space="0" w:color="auto"/>
              </w:divBdr>
            </w:div>
            <w:div w:id="181015197">
              <w:marLeft w:val="0"/>
              <w:marRight w:val="0"/>
              <w:marTop w:val="0"/>
              <w:marBottom w:val="0"/>
              <w:divBdr>
                <w:top w:val="none" w:sz="0" w:space="0" w:color="auto"/>
                <w:left w:val="none" w:sz="0" w:space="0" w:color="auto"/>
                <w:bottom w:val="none" w:sz="0" w:space="0" w:color="auto"/>
                <w:right w:val="none" w:sz="0" w:space="0" w:color="auto"/>
              </w:divBdr>
            </w:div>
            <w:div w:id="4894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6928">
      <w:bodyDiv w:val="1"/>
      <w:marLeft w:val="0"/>
      <w:marRight w:val="0"/>
      <w:marTop w:val="0"/>
      <w:marBottom w:val="0"/>
      <w:divBdr>
        <w:top w:val="none" w:sz="0" w:space="0" w:color="auto"/>
        <w:left w:val="none" w:sz="0" w:space="0" w:color="auto"/>
        <w:bottom w:val="none" w:sz="0" w:space="0" w:color="auto"/>
        <w:right w:val="none" w:sz="0" w:space="0" w:color="auto"/>
      </w:divBdr>
    </w:div>
    <w:div w:id="1721633965">
      <w:bodyDiv w:val="1"/>
      <w:marLeft w:val="0"/>
      <w:marRight w:val="0"/>
      <w:marTop w:val="0"/>
      <w:marBottom w:val="0"/>
      <w:divBdr>
        <w:top w:val="none" w:sz="0" w:space="0" w:color="auto"/>
        <w:left w:val="none" w:sz="0" w:space="0" w:color="auto"/>
        <w:bottom w:val="none" w:sz="0" w:space="0" w:color="auto"/>
        <w:right w:val="none" w:sz="0" w:space="0" w:color="auto"/>
      </w:divBdr>
      <w:divsChild>
        <w:div w:id="1178814425">
          <w:marLeft w:val="0"/>
          <w:marRight w:val="0"/>
          <w:marTop w:val="0"/>
          <w:marBottom w:val="0"/>
          <w:divBdr>
            <w:top w:val="none" w:sz="0" w:space="0" w:color="auto"/>
            <w:left w:val="none" w:sz="0" w:space="0" w:color="auto"/>
            <w:bottom w:val="none" w:sz="0" w:space="0" w:color="auto"/>
            <w:right w:val="none" w:sz="0" w:space="0" w:color="auto"/>
          </w:divBdr>
          <w:divsChild>
            <w:div w:id="599947829">
              <w:marLeft w:val="0"/>
              <w:marRight w:val="0"/>
              <w:marTop w:val="0"/>
              <w:marBottom w:val="0"/>
              <w:divBdr>
                <w:top w:val="none" w:sz="0" w:space="0" w:color="auto"/>
                <w:left w:val="none" w:sz="0" w:space="0" w:color="auto"/>
                <w:bottom w:val="none" w:sz="0" w:space="0" w:color="auto"/>
                <w:right w:val="none" w:sz="0" w:space="0" w:color="auto"/>
              </w:divBdr>
            </w:div>
            <w:div w:id="1683236080">
              <w:marLeft w:val="0"/>
              <w:marRight w:val="0"/>
              <w:marTop w:val="0"/>
              <w:marBottom w:val="0"/>
              <w:divBdr>
                <w:top w:val="none" w:sz="0" w:space="0" w:color="auto"/>
                <w:left w:val="none" w:sz="0" w:space="0" w:color="auto"/>
                <w:bottom w:val="none" w:sz="0" w:space="0" w:color="auto"/>
                <w:right w:val="none" w:sz="0" w:space="0" w:color="auto"/>
              </w:divBdr>
            </w:div>
            <w:div w:id="7005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6151">
      <w:bodyDiv w:val="1"/>
      <w:marLeft w:val="0"/>
      <w:marRight w:val="0"/>
      <w:marTop w:val="0"/>
      <w:marBottom w:val="0"/>
      <w:divBdr>
        <w:top w:val="none" w:sz="0" w:space="0" w:color="auto"/>
        <w:left w:val="none" w:sz="0" w:space="0" w:color="auto"/>
        <w:bottom w:val="none" w:sz="0" w:space="0" w:color="auto"/>
        <w:right w:val="none" w:sz="0" w:space="0" w:color="auto"/>
      </w:divBdr>
    </w:div>
    <w:div w:id="1730109002">
      <w:bodyDiv w:val="1"/>
      <w:marLeft w:val="0"/>
      <w:marRight w:val="0"/>
      <w:marTop w:val="0"/>
      <w:marBottom w:val="0"/>
      <w:divBdr>
        <w:top w:val="none" w:sz="0" w:space="0" w:color="auto"/>
        <w:left w:val="none" w:sz="0" w:space="0" w:color="auto"/>
        <w:bottom w:val="none" w:sz="0" w:space="0" w:color="auto"/>
        <w:right w:val="none" w:sz="0" w:space="0" w:color="auto"/>
      </w:divBdr>
    </w:div>
    <w:div w:id="1733624642">
      <w:bodyDiv w:val="1"/>
      <w:marLeft w:val="0"/>
      <w:marRight w:val="0"/>
      <w:marTop w:val="0"/>
      <w:marBottom w:val="0"/>
      <w:divBdr>
        <w:top w:val="none" w:sz="0" w:space="0" w:color="auto"/>
        <w:left w:val="none" w:sz="0" w:space="0" w:color="auto"/>
        <w:bottom w:val="none" w:sz="0" w:space="0" w:color="auto"/>
        <w:right w:val="none" w:sz="0" w:space="0" w:color="auto"/>
      </w:divBdr>
    </w:div>
    <w:div w:id="1817528668">
      <w:bodyDiv w:val="1"/>
      <w:marLeft w:val="0"/>
      <w:marRight w:val="0"/>
      <w:marTop w:val="0"/>
      <w:marBottom w:val="0"/>
      <w:divBdr>
        <w:top w:val="none" w:sz="0" w:space="0" w:color="auto"/>
        <w:left w:val="none" w:sz="0" w:space="0" w:color="auto"/>
        <w:bottom w:val="none" w:sz="0" w:space="0" w:color="auto"/>
        <w:right w:val="none" w:sz="0" w:space="0" w:color="auto"/>
      </w:divBdr>
    </w:div>
    <w:div w:id="1817995013">
      <w:bodyDiv w:val="1"/>
      <w:marLeft w:val="0"/>
      <w:marRight w:val="0"/>
      <w:marTop w:val="0"/>
      <w:marBottom w:val="0"/>
      <w:divBdr>
        <w:top w:val="none" w:sz="0" w:space="0" w:color="auto"/>
        <w:left w:val="none" w:sz="0" w:space="0" w:color="auto"/>
        <w:bottom w:val="none" w:sz="0" w:space="0" w:color="auto"/>
        <w:right w:val="none" w:sz="0" w:space="0" w:color="auto"/>
      </w:divBdr>
    </w:div>
    <w:div w:id="1832482106">
      <w:bodyDiv w:val="1"/>
      <w:marLeft w:val="0"/>
      <w:marRight w:val="0"/>
      <w:marTop w:val="0"/>
      <w:marBottom w:val="0"/>
      <w:divBdr>
        <w:top w:val="none" w:sz="0" w:space="0" w:color="auto"/>
        <w:left w:val="none" w:sz="0" w:space="0" w:color="auto"/>
        <w:bottom w:val="none" w:sz="0" w:space="0" w:color="auto"/>
        <w:right w:val="none" w:sz="0" w:space="0" w:color="auto"/>
      </w:divBdr>
    </w:div>
    <w:div w:id="1845971668">
      <w:bodyDiv w:val="1"/>
      <w:marLeft w:val="0"/>
      <w:marRight w:val="0"/>
      <w:marTop w:val="0"/>
      <w:marBottom w:val="0"/>
      <w:divBdr>
        <w:top w:val="none" w:sz="0" w:space="0" w:color="auto"/>
        <w:left w:val="none" w:sz="0" w:space="0" w:color="auto"/>
        <w:bottom w:val="none" w:sz="0" w:space="0" w:color="auto"/>
        <w:right w:val="none" w:sz="0" w:space="0" w:color="auto"/>
      </w:divBdr>
      <w:divsChild>
        <w:div w:id="1985546158">
          <w:marLeft w:val="0"/>
          <w:marRight w:val="0"/>
          <w:marTop w:val="0"/>
          <w:marBottom w:val="0"/>
          <w:divBdr>
            <w:top w:val="none" w:sz="0" w:space="0" w:color="auto"/>
            <w:left w:val="none" w:sz="0" w:space="0" w:color="auto"/>
            <w:bottom w:val="none" w:sz="0" w:space="0" w:color="auto"/>
            <w:right w:val="none" w:sz="0" w:space="0" w:color="auto"/>
          </w:divBdr>
        </w:div>
        <w:div w:id="905340955">
          <w:marLeft w:val="0"/>
          <w:marRight w:val="0"/>
          <w:marTop w:val="0"/>
          <w:marBottom w:val="0"/>
          <w:divBdr>
            <w:top w:val="none" w:sz="0" w:space="0" w:color="auto"/>
            <w:left w:val="none" w:sz="0" w:space="0" w:color="auto"/>
            <w:bottom w:val="none" w:sz="0" w:space="0" w:color="auto"/>
            <w:right w:val="none" w:sz="0" w:space="0" w:color="auto"/>
          </w:divBdr>
        </w:div>
      </w:divsChild>
    </w:div>
    <w:div w:id="1846823296">
      <w:bodyDiv w:val="1"/>
      <w:marLeft w:val="0"/>
      <w:marRight w:val="0"/>
      <w:marTop w:val="0"/>
      <w:marBottom w:val="0"/>
      <w:divBdr>
        <w:top w:val="none" w:sz="0" w:space="0" w:color="auto"/>
        <w:left w:val="none" w:sz="0" w:space="0" w:color="auto"/>
        <w:bottom w:val="none" w:sz="0" w:space="0" w:color="auto"/>
        <w:right w:val="none" w:sz="0" w:space="0" w:color="auto"/>
      </w:divBdr>
    </w:div>
    <w:div w:id="1856455620">
      <w:bodyDiv w:val="1"/>
      <w:marLeft w:val="0"/>
      <w:marRight w:val="0"/>
      <w:marTop w:val="0"/>
      <w:marBottom w:val="0"/>
      <w:divBdr>
        <w:top w:val="none" w:sz="0" w:space="0" w:color="auto"/>
        <w:left w:val="none" w:sz="0" w:space="0" w:color="auto"/>
        <w:bottom w:val="none" w:sz="0" w:space="0" w:color="auto"/>
        <w:right w:val="none" w:sz="0" w:space="0" w:color="auto"/>
      </w:divBdr>
    </w:div>
    <w:div w:id="1868133894">
      <w:bodyDiv w:val="1"/>
      <w:marLeft w:val="0"/>
      <w:marRight w:val="0"/>
      <w:marTop w:val="0"/>
      <w:marBottom w:val="0"/>
      <w:divBdr>
        <w:top w:val="none" w:sz="0" w:space="0" w:color="auto"/>
        <w:left w:val="none" w:sz="0" w:space="0" w:color="auto"/>
        <w:bottom w:val="none" w:sz="0" w:space="0" w:color="auto"/>
        <w:right w:val="none" w:sz="0" w:space="0" w:color="auto"/>
      </w:divBdr>
      <w:divsChild>
        <w:div w:id="83648472">
          <w:marLeft w:val="0"/>
          <w:marRight w:val="0"/>
          <w:marTop w:val="0"/>
          <w:marBottom w:val="0"/>
          <w:divBdr>
            <w:top w:val="none" w:sz="0" w:space="0" w:color="auto"/>
            <w:left w:val="none" w:sz="0" w:space="0" w:color="auto"/>
            <w:bottom w:val="none" w:sz="0" w:space="0" w:color="auto"/>
            <w:right w:val="none" w:sz="0" w:space="0" w:color="auto"/>
          </w:divBdr>
        </w:div>
        <w:div w:id="240718914">
          <w:marLeft w:val="0"/>
          <w:marRight w:val="0"/>
          <w:marTop w:val="0"/>
          <w:marBottom w:val="0"/>
          <w:divBdr>
            <w:top w:val="none" w:sz="0" w:space="0" w:color="auto"/>
            <w:left w:val="none" w:sz="0" w:space="0" w:color="auto"/>
            <w:bottom w:val="none" w:sz="0" w:space="0" w:color="auto"/>
            <w:right w:val="none" w:sz="0" w:space="0" w:color="auto"/>
          </w:divBdr>
        </w:div>
        <w:div w:id="1152528617">
          <w:marLeft w:val="0"/>
          <w:marRight w:val="0"/>
          <w:marTop w:val="0"/>
          <w:marBottom w:val="0"/>
          <w:divBdr>
            <w:top w:val="none" w:sz="0" w:space="0" w:color="auto"/>
            <w:left w:val="none" w:sz="0" w:space="0" w:color="auto"/>
            <w:bottom w:val="none" w:sz="0" w:space="0" w:color="auto"/>
            <w:right w:val="none" w:sz="0" w:space="0" w:color="auto"/>
          </w:divBdr>
          <w:divsChild>
            <w:div w:id="1183083486">
              <w:marLeft w:val="0"/>
              <w:marRight w:val="0"/>
              <w:marTop w:val="0"/>
              <w:marBottom w:val="0"/>
              <w:divBdr>
                <w:top w:val="none" w:sz="0" w:space="0" w:color="auto"/>
                <w:left w:val="none" w:sz="0" w:space="0" w:color="auto"/>
                <w:bottom w:val="none" w:sz="0" w:space="0" w:color="auto"/>
                <w:right w:val="none" w:sz="0" w:space="0" w:color="auto"/>
              </w:divBdr>
            </w:div>
            <w:div w:id="1270969695">
              <w:marLeft w:val="0"/>
              <w:marRight w:val="0"/>
              <w:marTop w:val="0"/>
              <w:marBottom w:val="0"/>
              <w:divBdr>
                <w:top w:val="none" w:sz="0" w:space="0" w:color="auto"/>
                <w:left w:val="none" w:sz="0" w:space="0" w:color="auto"/>
                <w:bottom w:val="none" w:sz="0" w:space="0" w:color="auto"/>
                <w:right w:val="none" w:sz="0" w:space="0" w:color="auto"/>
              </w:divBdr>
            </w:div>
            <w:div w:id="162280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99879">
      <w:bodyDiv w:val="1"/>
      <w:marLeft w:val="0"/>
      <w:marRight w:val="0"/>
      <w:marTop w:val="0"/>
      <w:marBottom w:val="0"/>
      <w:divBdr>
        <w:top w:val="none" w:sz="0" w:space="0" w:color="auto"/>
        <w:left w:val="none" w:sz="0" w:space="0" w:color="auto"/>
        <w:bottom w:val="none" w:sz="0" w:space="0" w:color="auto"/>
        <w:right w:val="none" w:sz="0" w:space="0" w:color="auto"/>
      </w:divBdr>
    </w:div>
    <w:div w:id="1880361703">
      <w:bodyDiv w:val="1"/>
      <w:marLeft w:val="0"/>
      <w:marRight w:val="0"/>
      <w:marTop w:val="0"/>
      <w:marBottom w:val="0"/>
      <w:divBdr>
        <w:top w:val="none" w:sz="0" w:space="0" w:color="auto"/>
        <w:left w:val="none" w:sz="0" w:space="0" w:color="auto"/>
        <w:bottom w:val="none" w:sz="0" w:space="0" w:color="auto"/>
        <w:right w:val="none" w:sz="0" w:space="0" w:color="auto"/>
      </w:divBdr>
    </w:div>
    <w:div w:id="1905919073">
      <w:bodyDiv w:val="1"/>
      <w:marLeft w:val="0"/>
      <w:marRight w:val="0"/>
      <w:marTop w:val="0"/>
      <w:marBottom w:val="0"/>
      <w:divBdr>
        <w:top w:val="none" w:sz="0" w:space="0" w:color="auto"/>
        <w:left w:val="none" w:sz="0" w:space="0" w:color="auto"/>
        <w:bottom w:val="none" w:sz="0" w:space="0" w:color="auto"/>
        <w:right w:val="none" w:sz="0" w:space="0" w:color="auto"/>
      </w:divBdr>
    </w:div>
    <w:div w:id="1918393344">
      <w:bodyDiv w:val="1"/>
      <w:marLeft w:val="0"/>
      <w:marRight w:val="0"/>
      <w:marTop w:val="0"/>
      <w:marBottom w:val="0"/>
      <w:divBdr>
        <w:top w:val="none" w:sz="0" w:space="0" w:color="auto"/>
        <w:left w:val="none" w:sz="0" w:space="0" w:color="auto"/>
        <w:bottom w:val="none" w:sz="0" w:space="0" w:color="auto"/>
        <w:right w:val="none" w:sz="0" w:space="0" w:color="auto"/>
      </w:divBdr>
    </w:div>
    <w:div w:id="1931158977">
      <w:bodyDiv w:val="1"/>
      <w:marLeft w:val="0"/>
      <w:marRight w:val="0"/>
      <w:marTop w:val="0"/>
      <w:marBottom w:val="0"/>
      <w:divBdr>
        <w:top w:val="none" w:sz="0" w:space="0" w:color="auto"/>
        <w:left w:val="none" w:sz="0" w:space="0" w:color="auto"/>
        <w:bottom w:val="none" w:sz="0" w:space="0" w:color="auto"/>
        <w:right w:val="none" w:sz="0" w:space="0" w:color="auto"/>
      </w:divBdr>
    </w:div>
    <w:div w:id="1938051048">
      <w:bodyDiv w:val="1"/>
      <w:marLeft w:val="0"/>
      <w:marRight w:val="0"/>
      <w:marTop w:val="0"/>
      <w:marBottom w:val="0"/>
      <w:divBdr>
        <w:top w:val="none" w:sz="0" w:space="0" w:color="auto"/>
        <w:left w:val="none" w:sz="0" w:space="0" w:color="auto"/>
        <w:bottom w:val="none" w:sz="0" w:space="0" w:color="auto"/>
        <w:right w:val="none" w:sz="0" w:space="0" w:color="auto"/>
      </w:divBdr>
    </w:div>
    <w:div w:id="1945381443">
      <w:bodyDiv w:val="1"/>
      <w:marLeft w:val="0"/>
      <w:marRight w:val="0"/>
      <w:marTop w:val="0"/>
      <w:marBottom w:val="0"/>
      <w:divBdr>
        <w:top w:val="none" w:sz="0" w:space="0" w:color="auto"/>
        <w:left w:val="none" w:sz="0" w:space="0" w:color="auto"/>
        <w:bottom w:val="none" w:sz="0" w:space="0" w:color="auto"/>
        <w:right w:val="none" w:sz="0" w:space="0" w:color="auto"/>
      </w:divBdr>
    </w:div>
    <w:div w:id="1964270758">
      <w:bodyDiv w:val="1"/>
      <w:marLeft w:val="0"/>
      <w:marRight w:val="0"/>
      <w:marTop w:val="0"/>
      <w:marBottom w:val="0"/>
      <w:divBdr>
        <w:top w:val="none" w:sz="0" w:space="0" w:color="auto"/>
        <w:left w:val="none" w:sz="0" w:space="0" w:color="auto"/>
        <w:bottom w:val="none" w:sz="0" w:space="0" w:color="auto"/>
        <w:right w:val="none" w:sz="0" w:space="0" w:color="auto"/>
      </w:divBdr>
      <w:divsChild>
        <w:div w:id="382750852">
          <w:marLeft w:val="0"/>
          <w:marRight w:val="0"/>
          <w:marTop w:val="0"/>
          <w:marBottom w:val="0"/>
          <w:divBdr>
            <w:top w:val="none" w:sz="0" w:space="0" w:color="auto"/>
            <w:left w:val="none" w:sz="0" w:space="0" w:color="auto"/>
            <w:bottom w:val="none" w:sz="0" w:space="0" w:color="auto"/>
            <w:right w:val="none" w:sz="0" w:space="0" w:color="auto"/>
          </w:divBdr>
        </w:div>
      </w:divsChild>
    </w:div>
    <w:div w:id="1967353553">
      <w:bodyDiv w:val="1"/>
      <w:marLeft w:val="0"/>
      <w:marRight w:val="0"/>
      <w:marTop w:val="0"/>
      <w:marBottom w:val="0"/>
      <w:divBdr>
        <w:top w:val="none" w:sz="0" w:space="0" w:color="auto"/>
        <w:left w:val="none" w:sz="0" w:space="0" w:color="auto"/>
        <w:bottom w:val="none" w:sz="0" w:space="0" w:color="auto"/>
        <w:right w:val="none" w:sz="0" w:space="0" w:color="auto"/>
      </w:divBdr>
      <w:divsChild>
        <w:div w:id="1308241136">
          <w:marLeft w:val="0"/>
          <w:marRight w:val="0"/>
          <w:marTop w:val="0"/>
          <w:marBottom w:val="0"/>
          <w:divBdr>
            <w:top w:val="none" w:sz="0" w:space="0" w:color="auto"/>
            <w:left w:val="none" w:sz="0" w:space="0" w:color="auto"/>
            <w:bottom w:val="none" w:sz="0" w:space="0" w:color="auto"/>
            <w:right w:val="none" w:sz="0" w:space="0" w:color="auto"/>
          </w:divBdr>
        </w:div>
        <w:div w:id="296879386">
          <w:marLeft w:val="0"/>
          <w:marRight w:val="0"/>
          <w:marTop w:val="0"/>
          <w:marBottom w:val="0"/>
          <w:divBdr>
            <w:top w:val="none" w:sz="0" w:space="0" w:color="auto"/>
            <w:left w:val="none" w:sz="0" w:space="0" w:color="auto"/>
            <w:bottom w:val="none" w:sz="0" w:space="0" w:color="auto"/>
            <w:right w:val="none" w:sz="0" w:space="0" w:color="auto"/>
          </w:divBdr>
        </w:div>
        <w:div w:id="1283421533">
          <w:marLeft w:val="0"/>
          <w:marRight w:val="0"/>
          <w:marTop w:val="0"/>
          <w:marBottom w:val="0"/>
          <w:divBdr>
            <w:top w:val="none" w:sz="0" w:space="0" w:color="auto"/>
            <w:left w:val="none" w:sz="0" w:space="0" w:color="auto"/>
            <w:bottom w:val="none" w:sz="0" w:space="0" w:color="auto"/>
            <w:right w:val="none" w:sz="0" w:space="0" w:color="auto"/>
          </w:divBdr>
        </w:div>
        <w:div w:id="648705059">
          <w:marLeft w:val="0"/>
          <w:marRight w:val="0"/>
          <w:marTop w:val="0"/>
          <w:marBottom w:val="0"/>
          <w:divBdr>
            <w:top w:val="none" w:sz="0" w:space="0" w:color="auto"/>
            <w:left w:val="none" w:sz="0" w:space="0" w:color="auto"/>
            <w:bottom w:val="none" w:sz="0" w:space="0" w:color="auto"/>
            <w:right w:val="none" w:sz="0" w:space="0" w:color="auto"/>
          </w:divBdr>
        </w:div>
        <w:div w:id="411508018">
          <w:marLeft w:val="0"/>
          <w:marRight w:val="0"/>
          <w:marTop w:val="0"/>
          <w:marBottom w:val="0"/>
          <w:divBdr>
            <w:top w:val="none" w:sz="0" w:space="0" w:color="auto"/>
            <w:left w:val="none" w:sz="0" w:space="0" w:color="auto"/>
            <w:bottom w:val="none" w:sz="0" w:space="0" w:color="auto"/>
            <w:right w:val="none" w:sz="0" w:space="0" w:color="auto"/>
          </w:divBdr>
        </w:div>
        <w:div w:id="100728850">
          <w:marLeft w:val="0"/>
          <w:marRight w:val="0"/>
          <w:marTop w:val="0"/>
          <w:marBottom w:val="0"/>
          <w:divBdr>
            <w:top w:val="none" w:sz="0" w:space="0" w:color="auto"/>
            <w:left w:val="none" w:sz="0" w:space="0" w:color="auto"/>
            <w:bottom w:val="none" w:sz="0" w:space="0" w:color="auto"/>
            <w:right w:val="none" w:sz="0" w:space="0" w:color="auto"/>
          </w:divBdr>
        </w:div>
        <w:div w:id="1222328817">
          <w:marLeft w:val="0"/>
          <w:marRight w:val="0"/>
          <w:marTop w:val="0"/>
          <w:marBottom w:val="0"/>
          <w:divBdr>
            <w:top w:val="none" w:sz="0" w:space="0" w:color="auto"/>
            <w:left w:val="none" w:sz="0" w:space="0" w:color="auto"/>
            <w:bottom w:val="none" w:sz="0" w:space="0" w:color="auto"/>
            <w:right w:val="none" w:sz="0" w:space="0" w:color="auto"/>
          </w:divBdr>
        </w:div>
        <w:div w:id="1503469503">
          <w:marLeft w:val="0"/>
          <w:marRight w:val="0"/>
          <w:marTop w:val="0"/>
          <w:marBottom w:val="0"/>
          <w:divBdr>
            <w:top w:val="none" w:sz="0" w:space="0" w:color="auto"/>
            <w:left w:val="none" w:sz="0" w:space="0" w:color="auto"/>
            <w:bottom w:val="none" w:sz="0" w:space="0" w:color="auto"/>
            <w:right w:val="none" w:sz="0" w:space="0" w:color="auto"/>
          </w:divBdr>
        </w:div>
        <w:div w:id="1983003748">
          <w:marLeft w:val="0"/>
          <w:marRight w:val="0"/>
          <w:marTop w:val="0"/>
          <w:marBottom w:val="0"/>
          <w:divBdr>
            <w:top w:val="none" w:sz="0" w:space="0" w:color="auto"/>
            <w:left w:val="none" w:sz="0" w:space="0" w:color="auto"/>
            <w:bottom w:val="none" w:sz="0" w:space="0" w:color="auto"/>
            <w:right w:val="none" w:sz="0" w:space="0" w:color="auto"/>
          </w:divBdr>
        </w:div>
        <w:div w:id="1584148716">
          <w:marLeft w:val="0"/>
          <w:marRight w:val="0"/>
          <w:marTop w:val="0"/>
          <w:marBottom w:val="0"/>
          <w:divBdr>
            <w:top w:val="none" w:sz="0" w:space="0" w:color="auto"/>
            <w:left w:val="none" w:sz="0" w:space="0" w:color="auto"/>
            <w:bottom w:val="none" w:sz="0" w:space="0" w:color="auto"/>
            <w:right w:val="none" w:sz="0" w:space="0" w:color="auto"/>
          </w:divBdr>
        </w:div>
        <w:div w:id="1753353352">
          <w:marLeft w:val="0"/>
          <w:marRight w:val="0"/>
          <w:marTop w:val="0"/>
          <w:marBottom w:val="0"/>
          <w:divBdr>
            <w:top w:val="none" w:sz="0" w:space="0" w:color="auto"/>
            <w:left w:val="none" w:sz="0" w:space="0" w:color="auto"/>
            <w:bottom w:val="none" w:sz="0" w:space="0" w:color="auto"/>
            <w:right w:val="none" w:sz="0" w:space="0" w:color="auto"/>
          </w:divBdr>
        </w:div>
        <w:div w:id="1373068770">
          <w:marLeft w:val="0"/>
          <w:marRight w:val="0"/>
          <w:marTop w:val="0"/>
          <w:marBottom w:val="0"/>
          <w:divBdr>
            <w:top w:val="none" w:sz="0" w:space="0" w:color="auto"/>
            <w:left w:val="none" w:sz="0" w:space="0" w:color="auto"/>
            <w:bottom w:val="none" w:sz="0" w:space="0" w:color="auto"/>
            <w:right w:val="none" w:sz="0" w:space="0" w:color="auto"/>
          </w:divBdr>
        </w:div>
        <w:div w:id="1503349576">
          <w:marLeft w:val="0"/>
          <w:marRight w:val="0"/>
          <w:marTop w:val="0"/>
          <w:marBottom w:val="0"/>
          <w:divBdr>
            <w:top w:val="none" w:sz="0" w:space="0" w:color="auto"/>
            <w:left w:val="none" w:sz="0" w:space="0" w:color="auto"/>
            <w:bottom w:val="none" w:sz="0" w:space="0" w:color="auto"/>
            <w:right w:val="none" w:sz="0" w:space="0" w:color="auto"/>
          </w:divBdr>
        </w:div>
        <w:div w:id="932934630">
          <w:marLeft w:val="0"/>
          <w:marRight w:val="0"/>
          <w:marTop w:val="0"/>
          <w:marBottom w:val="0"/>
          <w:divBdr>
            <w:top w:val="none" w:sz="0" w:space="0" w:color="auto"/>
            <w:left w:val="none" w:sz="0" w:space="0" w:color="auto"/>
            <w:bottom w:val="none" w:sz="0" w:space="0" w:color="auto"/>
            <w:right w:val="none" w:sz="0" w:space="0" w:color="auto"/>
          </w:divBdr>
        </w:div>
      </w:divsChild>
    </w:div>
    <w:div w:id="1973704052">
      <w:bodyDiv w:val="1"/>
      <w:marLeft w:val="0"/>
      <w:marRight w:val="0"/>
      <w:marTop w:val="0"/>
      <w:marBottom w:val="0"/>
      <w:divBdr>
        <w:top w:val="none" w:sz="0" w:space="0" w:color="auto"/>
        <w:left w:val="none" w:sz="0" w:space="0" w:color="auto"/>
        <w:bottom w:val="none" w:sz="0" w:space="0" w:color="auto"/>
        <w:right w:val="none" w:sz="0" w:space="0" w:color="auto"/>
      </w:divBdr>
    </w:div>
    <w:div w:id="1983121399">
      <w:bodyDiv w:val="1"/>
      <w:marLeft w:val="0"/>
      <w:marRight w:val="0"/>
      <w:marTop w:val="0"/>
      <w:marBottom w:val="0"/>
      <w:divBdr>
        <w:top w:val="none" w:sz="0" w:space="0" w:color="auto"/>
        <w:left w:val="none" w:sz="0" w:space="0" w:color="auto"/>
        <w:bottom w:val="none" w:sz="0" w:space="0" w:color="auto"/>
        <w:right w:val="none" w:sz="0" w:space="0" w:color="auto"/>
      </w:divBdr>
    </w:div>
    <w:div w:id="2005931260">
      <w:bodyDiv w:val="1"/>
      <w:marLeft w:val="0"/>
      <w:marRight w:val="0"/>
      <w:marTop w:val="0"/>
      <w:marBottom w:val="0"/>
      <w:divBdr>
        <w:top w:val="none" w:sz="0" w:space="0" w:color="auto"/>
        <w:left w:val="none" w:sz="0" w:space="0" w:color="auto"/>
        <w:bottom w:val="none" w:sz="0" w:space="0" w:color="auto"/>
        <w:right w:val="none" w:sz="0" w:space="0" w:color="auto"/>
      </w:divBdr>
    </w:div>
    <w:div w:id="2009019928">
      <w:bodyDiv w:val="1"/>
      <w:marLeft w:val="0"/>
      <w:marRight w:val="0"/>
      <w:marTop w:val="0"/>
      <w:marBottom w:val="0"/>
      <w:divBdr>
        <w:top w:val="none" w:sz="0" w:space="0" w:color="auto"/>
        <w:left w:val="none" w:sz="0" w:space="0" w:color="auto"/>
        <w:bottom w:val="none" w:sz="0" w:space="0" w:color="auto"/>
        <w:right w:val="none" w:sz="0" w:space="0" w:color="auto"/>
      </w:divBdr>
    </w:div>
    <w:div w:id="2018922349">
      <w:bodyDiv w:val="1"/>
      <w:marLeft w:val="0"/>
      <w:marRight w:val="0"/>
      <w:marTop w:val="0"/>
      <w:marBottom w:val="0"/>
      <w:divBdr>
        <w:top w:val="none" w:sz="0" w:space="0" w:color="auto"/>
        <w:left w:val="none" w:sz="0" w:space="0" w:color="auto"/>
        <w:bottom w:val="none" w:sz="0" w:space="0" w:color="auto"/>
        <w:right w:val="none" w:sz="0" w:space="0" w:color="auto"/>
      </w:divBdr>
    </w:div>
    <w:div w:id="2019116257">
      <w:bodyDiv w:val="1"/>
      <w:marLeft w:val="0"/>
      <w:marRight w:val="0"/>
      <w:marTop w:val="0"/>
      <w:marBottom w:val="0"/>
      <w:divBdr>
        <w:top w:val="none" w:sz="0" w:space="0" w:color="auto"/>
        <w:left w:val="none" w:sz="0" w:space="0" w:color="auto"/>
        <w:bottom w:val="none" w:sz="0" w:space="0" w:color="auto"/>
        <w:right w:val="none" w:sz="0" w:space="0" w:color="auto"/>
      </w:divBdr>
      <w:divsChild>
        <w:div w:id="446314585">
          <w:marLeft w:val="0"/>
          <w:marRight w:val="0"/>
          <w:marTop w:val="0"/>
          <w:marBottom w:val="0"/>
          <w:divBdr>
            <w:top w:val="none" w:sz="0" w:space="0" w:color="auto"/>
            <w:left w:val="none" w:sz="0" w:space="0" w:color="auto"/>
            <w:bottom w:val="none" w:sz="0" w:space="0" w:color="auto"/>
            <w:right w:val="none" w:sz="0" w:space="0" w:color="auto"/>
          </w:divBdr>
        </w:div>
        <w:div w:id="1310204605">
          <w:marLeft w:val="0"/>
          <w:marRight w:val="0"/>
          <w:marTop w:val="0"/>
          <w:marBottom w:val="0"/>
          <w:divBdr>
            <w:top w:val="none" w:sz="0" w:space="0" w:color="auto"/>
            <w:left w:val="none" w:sz="0" w:space="0" w:color="auto"/>
            <w:bottom w:val="none" w:sz="0" w:space="0" w:color="auto"/>
            <w:right w:val="none" w:sz="0" w:space="0" w:color="auto"/>
          </w:divBdr>
        </w:div>
        <w:div w:id="416286900">
          <w:marLeft w:val="0"/>
          <w:marRight w:val="0"/>
          <w:marTop w:val="0"/>
          <w:marBottom w:val="0"/>
          <w:divBdr>
            <w:top w:val="none" w:sz="0" w:space="0" w:color="auto"/>
            <w:left w:val="none" w:sz="0" w:space="0" w:color="auto"/>
            <w:bottom w:val="none" w:sz="0" w:space="0" w:color="auto"/>
            <w:right w:val="none" w:sz="0" w:space="0" w:color="auto"/>
          </w:divBdr>
          <w:divsChild>
            <w:div w:id="1083456879">
              <w:marLeft w:val="0"/>
              <w:marRight w:val="0"/>
              <w:marTop w:val="0"/>
              <w:marBottom w:val="0"/>
              <w:divBdr>
                <w:top w:val="none" w:sz="0" w:space="0" w:color="auto"/>
                <w:left w:val="none" w:sz="0" w:space="0" w:color="auto"/>
                <w:bottom w:val="none" w:sz="0" w:space="0" w:color="auto"/>
                <w:right w:val="none" w:sz="0" w:space="0" w:color="auto"/>
              </w:divBdr>
            </w:div>
            <w:div w:id="1420250164">
              <w:marLeft w:val="0"/>
              <w:marRight w:val="0"/>
              <w:marTop w:val="0"/>
              <w:marBottom w:val="0"/>
              <w:divBdr>
                <w:top w:val="none" w:sz="0" w:space="0" w:color="auto"/>
                <w:left w:val="none" w:sz="0" w:space="0" w:color="auto"/>
                <w:bottom w:val="none" w:sz="0" w:space="0" w:color="auto"/>
                <w:right w:val="none" w:sz="0" w:space="0" w:color="auto"/>
              </w:divBdr>
            </w:div>
            <w:div w:id="951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9079">
      <w:bodyDiv w:val="1"/>
      <w:marLeft w:val="0"/>
      <w:marRight w:val="0"/>
      <w:marTop w:val="0"/>
      <w:marBottom w:val="0"/>
      <w:divBdr>
        <w:top w:val="none" w:sz="0" w:space="0" w:color="auto"/>
        <w:left w:val="none" w:sz="0" w:space="0" w:color="auto"/>
        <w:bottom w:val="none" w:sz="0" w:space="0" w:color="auto"/>
        <w:right w:val="none" w:sz="0" w:space="0" w:color="auto"/>
      </w:divBdr>
    </w:div>
    <w:div w:id="2058233171">
      <w:bodyDiv w:val="1"/>
      <w:marLeft w:val="0"/>
      <w:marRight w:val="0"/>
      <w:marTop w:val="0"/>
      <w:marBottom w:val="0"/>
      <w:divBdr>
        <w:top w:val="none" w:sz="0" w:space="0" w:color="auto"/>
        <w:left w:val="none" w:sz="0" w:space="0" w:color="auto"/>
        <w:bottom w:val="none" w:sz="0" w:space="0" w:color="auto"/>
        <w:right w:val="none" w:sz="0" w:space="0" w:color="auto"/>
      </w:divBdr>
    </w:div>
    <w:div w:id="2074162496">
      <w:bodyDiv w:val="1"/>
      <w:marLeft w:val="0"/>
      <w:marRight w:val="0"/>
      <w:marTop w:val="0"/>
      <w:marBottom w:val="0"/>
      <w:divBdr>
        <w:top w:val="none" w:sz="0" w:space="0" w:color="auto"/>
        <w:left w:val="none" w:sz="0" w:space="0" w:color="auto"/>
        <w:bottom w:val="none" w:sz="0" w:space="0" w:color="auto"/>
        <w:right w:val="none" w:sz="0" w:space="0" w:color="auto"/>
      </w:divBdr>
    </w:div>
    <w:div w:id="2105375009">
      <w:bodyDiv w:val="1"/>
      <w:marLeft w:val="0"/>
      <w:marRight w:val="0"/>
      <w:marTop w:val="0"/>
      <w:marBottom w:val="0"/>
      <w:divBdr>
        <w:top w:val="none" w:sz="0" w:space="0" w:color="auto"/>
        <w:left w:val="none" w:sz="0" w:space="0" w:color="auto"/>
        <w:bottom w:val="none" w:sz="0" w:space="0" w:color="auto"/>
        <w:right w:val="none" w:sz="0" w:space="0" w:color="auto"/>
      </w:divBdr>
      <w:divsChild>
        <w:div w:id="269122813">
          <w:marLeft w:val="0"/>
          <w:marRight w:val="0"/>
          <w:marTop w:val="0"/>
          <w:marBottom w:val="0"/>
          <w:divBdr>
            <w:top w:val="none" w:sz="0" w:space="0" w:color="auto"/>
            <w:left w:val="none" w:sz="0" w:space="0" w:color="auto"/>
            <w:bottom w:val="none" w:sz="0" w:space="0" w:color="auto"/>
            <w:right w:val="none" w:sz="0" w:space="0" w:color="auto"/>
          </w:divBdr>
        </w:div>
        <w:div w:id="700520110">
          <w:marLeft w:val="0"/>
          <w:marRight w:val="0"/>
          <w:marTop w:val="0"/>
          <w:marBottom w:val="0"/>
          <w:divBdr>
            <w:top w:val="none" w:sz="0" w:space="0" w:color="auto"/>
            <w:left w:val="none" w:sz="0" w:space="0" w:color="auto"/>
            <w:bottom w:val="none" w:sz="0" w:space="0" w:color="auto"/>
            <w:right w:val="none" w:sz="0" w:space="0" w:color="auto"/>
          </w:divBdr>
        </w:div>
        <w:div w:id="904998915">
          <w:marLeft w:val="0"/>
          <w:marRight w:val="0"/>
          <w:marTop w:val="0"/>
          <w:marBottom w:val="0"/>
          <w:divBdr>
            <w:top w:val="none" w:sz="0" w:space="0" w:color="auto"/>
            <w:left w:val="none" w:sz="0" w:space="0" w:color="auto"/>
            <w:bottom w:val="none" w:sz="0" w:space="0" w:color="auto"/>
            <w:right w:val="none" w:sz="0" w:space="0" w:color="auto"/>
          </w:divBdr>
          <w:divsChild>
            <w:div w:id="458187516">
              <w:marLeft w:val="0"/>
              <w:marRight w:val="0"/>
              <w:marTop w:val="0"/>
              <w:marBottom w:val="0"/>
              <w:divBdr>
                <w:top w:val="none" w:sz="0" w:space="0" w:color="auto"/>
                <w:left w:val="none" w:sz="0" w:space="0" w:color="auto"/>
                <w:bottom w:val="none" w:sz="0" w:space="0" w:color="auto"/>
                <w:right w:val="none" w:sz="0" w:space="0" w:color="auto"/>
              </w:divBdr>
            </w:div>
            <w:div w:id="369573666">
              <w:marLeft w:val="0"/>
              <w:marRight w:val="0"/>
              <w:marTop w:val="0"/>
              <w:marBottom w:val="0"/>
              <w:divBdr>
                <w:top w:val="none" w:sz="0" w:space="0" w:color="auto"/>
                <w:left w:val="none" w:sz="0" w:space="0" w:color="auto"/>
                <w:bottom w:val="none" w:sz="0" w:space="0" w:color="auto"/>
                <w:right w:val="none" w:sz="0" w:space="0" w:color="auto"/>
              </w:divBdr>
            </w:div>
            <w:div w:id="6590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46694">
      <w:bodyDiv w:val="1"/>
      <w:marLeft w:val="0"/>
      <w:marRight w:val="0"/>
      <w:marTop w:val="0"/>
      <w:marBottom w:val="0"/>
      <w:divBdr>
        <w:top w:val="none" w:sz="0" w:space="0" w:color="auto"/>
        <w:left w:val="none" w:sz="0" w:space="0" w:color="auto"/>
        <w:bottom w:val="none" w:sz="0" w:space="0" w:color="auto"/>
        <w:right w:val="none" w:sz="0" w:space="0" w:color="auto"/>
      </w:divBdr>
    </w:div>
    <w:div w:id="2108958965">
      <w:bodyDiv w:val="1"/>
      <w:marLeft w:val="0"/>
      <w:marRight w:val="0"/>
      <w:marTop w:val="0"/>
      <w:marBottom w:val="0"/>
      <w:divBdr>
        <w:top w:val="none" w:sz="0" w:space="0" w:color="auto"/>
        <w:left w:val="none" w:sz="0" w:space="0" w:color="auto"/>
        <w:bottom w:val="none" w:sz="0" w:space="0" w:color="auto"/>
        <w:right w:val="none" w:sz="0" w:space="0" w:color="auto"/>
      </w:divBdr>
      <w:divsChild>
        <w:div w:id="1505709666">
          <w:marLeft w:val="0"/>
          <w:marRight w:val="0"/>
          <w:marTop w:val="0"/>
          <w:marBottom w:val="0"/>
          <w:divBdr>
            <w:top w:val="none" w:sz="0" w:space="0" w:color="auto"/>
            <w:left w:val="none" w:sz="0" w:space="0" w:color="auto"/>
            <w:bottom w:val="none" w:sz="0" w:space="0" w:color="auto"/>
            <w:right w:val="none" w:sz="0" w:space="0" w:color="auto"/>
          </w:divBdr>
        </w:div>
        <w:div w:id="368796660">
          <w:marLeft w:val="0"/>
          <w:marRight w:val="0"/>
          <w:marTop w:val="0"/>
          <w:marBottom w:val="0"/>
          <w:divBdr>
            <w:top w:val="none" w:sz="0" w:space="0" w:color="auto"/>
            <w:left w:val="none" w:sz="0" w:space="0" w:color="auto"/>
            <w:bottom w:val="none" w:sz="0" w:space="0" w:color="auto"/>
            <w:right w:val="none" w:sz="0" w:space="0" w:color="auto"/>
          </w:divBdr>
        </w:div>
        <w:div w:id="935793860">
          <w:marLeft w:val="0"/>
          <w:marRight w:val="0"/>
          <w:marTop w:val="0"/>
          <w:marBottom w:val="0"/>
          <w:divBdr>
            <w:top w:val="none" w:sz="0" w:space="0" w:color="auto"/>
            <w:left w:val="none" w:sz="0" w:space="0" w:color="auto"/>
            <w:bottom w:val="none" w:sz="0" w:space="0" w:color="auto"/>
            <w:right w:val="none" w:sz="0" w:space="0" w:color="auto"/>
          </w:divBdr>
        </w:div>
        <w:div w:id="685060663">
          <w:marLeft w:val="0"/>
          <w:marRight w:val="0"/>
          <w:marTop w:val="0"/>
          <w:marBottom w:val="0"/>
          <w:divBdr>
            <w:top w:val="none" w:sz="0" w:space="0" w:color="auto"/>
            <w:left w:val="none" w:sz="0" w:space="0" w:color="auto"/>
            <w:bottom w:val="none" w:sz="0" w:space="0" w:color="auto"/>
            <w:right w:val="none" w:sz="0" w:space="0" w:color="auto"/>
          </w:divBdr>
        </w:div>
      </w:divsChild>
    </w:div>
    <w:div w:id="2123722163">
      <w:bodyDiv w:val="1"/>
      <w:marLeft w:val="0"/>
      <w:marRight w:val="0"/>
      <w:marTop w:val="0"/>
      <w:marBottom w:val="0"/>
      <w:divBdr>
        <w:top w:val="none" w:sz="0" w:space="0" w:color="auto"/>
        <w:left w:val="none" w:sz="0" w:space="0" w:color="auto"/>
        <w:bottom w:val="none" w:sz="0" w:space="0" w:color="auto"/>
        <w:right w:val="none" w:sz="0" w:space="0" w:color="auto"/>
      </w:divBdr>
    </w:div>
    <w:div w:id="21284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iska%20achmad\Documents\skripsi\data%20peneliti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iska%20achmad\Documents\skripsi\data%20peneliti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iska%20achmad\Documents\skripsi\data%20penelitia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iska%20achmad\Documents\skripsi\data%20peneliti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Times New Roman" panose="02020603050405020304" pitchFamily="18" charset="0"/>
                <a:cs typeface="Times New Roman" panose="02020603050405020304" pitchFamily="18" charset="0"/>
              </a:defRPr>
            </a:pPr>
            <a:r>
              <a:rPr lang="id-ID" sz="1600">
                <a:latin typeface="Times New Roman" panose="02020603050405020304" pitchFamily="18" charset="0"/>
                <a:cs typeface="Times New Roman" panose="02020603050405020304" pitchFamily="18" charset="0"/>
              </a:rPr>
              <a:t>Deskriptif</a:t>
            </a:r>
            <a:r>
              <a:rPr lang="id-ID" sz="1600" baseline="0">
                <a:latin typeface="Times New Roman" panose="02020603050405020304" pitchFamily="18" charset="0"/>
                <a:cs typeface="Times New Roman" panose="02020603050405020304" pitchFamily="18" charset="0"/>
              </a:rPr>
              <a:t> </a:t>
            </a:r>
            <a:r>
              <a:rPr lang="id-ID" sz="1600" i="1" baseline="0">
                <a:latin typeface="Times New Roman" panose="02020603050405020304" pitchFamily="18" charset="0"/>
                <a:cs typeface="Times New Roman" panose="02020603050405020304" pitchFamily="18" charset="0"/>
              </a:rPr>
              <a:t>Current Ratio</a:t>
            </a:r>
            <a:endParaRPr lang="id-ID" sz="1600" i="1">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Sheet4!$B$2</c:f>
              <c:strCache>
                <c:ptCount val="1"/>
                <c:pt idx="0">
                  <c:v>2019</c:v>
                </c:pt>
              </c:strCache>
            </c:strRef>
          </c:tx>
          <c:invertIfNegative val="0"/>
          <c:cat>
            <c:strRef>
              <c:f>Sheet4!$A$3:$A$32</c:f>
              <c:strCache>
                <c:ptCount val="30"/>
                <c:pt idx="0">
                  <c:v>AKKU</c:v>
                </c:pt>
                <c:pt idx="1">
                  <c:v>ARTA</c:v>
                </c:pt>
                <c:pt idx="2">
                  <c:v>BAYU</c:v>
                </c:pt>
                <c:pt idx="3">
                  <c:v>BLTZ</c:v>
                </c:pt>
                <c:pt idx="4">
                  <c:v>BUVA</c:v>
                </c:pt>
                <c:pt idx="5">
                  <c:v>CLAY</c:v>
                </c:pt>
                <c:pt idx="6">
                  <c:v>DFAM</c:v>
                </c:pt>
                <c:pt idx="7">
                  <c:v>EAST</c:v>
                </c:pt>
                <c:pt idx="8">
                  <c:v>FAST</c:v>
                </c:pt>
                <c:pt idx="9">
                  <c:v>FITT</c:v>
                </c:pt>
                <c:pt idx="10">
                  <c:v>HRME</c:v>
                </c:pt>
                <c:pt idx="11">
                  <c:v>JGLE</c:v>
                </c:pt>
                <c:pt idx="12">
                  <c:v>JIHD</c:v>
                </c:pt>
                <c:pt idx="13">
                  <c:v>JSPT</c:v>
                </c:pt>
                <c:pt idx="14">
                  <c:v>KPIG</c:v>
                </c:pt>
                <c:pt idx="15">
                  <c:v>MAPB</c:v>
                </c:pt>
                <c:pt idx="16">
                  <c:v>MINA</c:v>
                </c:pt>
                <c:pt idx="17">
                  <c:v>NATO</c:v>
                </c:pt>
                <c:pt idx="18">
                  <c:v>PANR</c:v>
                </c:pt>
                <c:pt idx="19">
                  <c:v>PDES</c:v>
                </c:pt>
                <c:pt idx="20">
                  <c:v>PGLI</c:v>
                </c:pt>
                <c:pt idx="21">
                  <c:v>PJAA</c:v>
                </c:pt>
                <c:pt idx="22">
                  <c:v>PLAN</c:v>
                </c:pt>
                <c:pt idx="23">
                  <c:v>PNSE</c:v>
                </c:pt>
                <c:pt idx="24">
                  <c:v>PSKT</c:v>
                </c:pt>
                <c:pt idx="25">
                  <c:v>PTSP</c:v>
                </c:pt>
                <c:pt idx="26">
                  <c:v>PZZA</c:v>
                </c:pt>
                <c:pt idx="27">
                  <c:v>SHID</c:v>
                </c:pt>
                <c:pt idx="28">
                  <c:v>SNLK</c:v>
                </c:pt>
                <c:pt idx="29">
                  <c:v>SOTS</c:v>
                </c:pt>
              </c:strCache>
            </c:strRef>
          </c:cat>
          <c:val>
            <c:numRef>
              <c:f>Sheet4!$B$3:$B$32</c:f>
              <c:numCache>
                <c:formatCode>#,##0.00</c:formatCode>
                <c:ptCount val="30"/>
                <c:pt idx="0">
                  <c:v>0.74</c:v>
                </c:pt>
                <c:pt idx="1">
                  <c:v>7.07</c:v>
                </c:pt>
                <c:pt idx="2">
                  <c:v>1.89</c:v>
                </c:pt>
                <c:pt idx="3">
                  <c:v>2.72</c:v>
                </c:pt>
                <c:pt idx="4">
                  <c:v>0.28000000000000003</c:v>
                </c:pt>
                <c:pt idx="5">
                  <c:v>0.5</c:v>
                </c:pt>
                <c:pt idx="6">
                  <c:v>1.6</c:v>
                </c:pt>
                <c:pt idx="7">
                  <c:v>1.67</c:v>
                </c:pt>
                <c:pt idx="8">
                  <c:v>1.64</c:v>
                </c:pt>
                <c:pt idx="9">
                  <c:v>0.69</c:v>
                </c:pt>
                <c:pt idx="10">
                  <c:v>1.03</c:v>
                </c:pt>
                <c:pt idx="11">
                  <c:v>2.69</c:v>
                </c:pt>
                <c:pt idx="12">
                  <c:v>0.71</c:v>
                </c:pt>
                <c:pt idx="13">
                  <c:v>1.73</c:v>
                </c:pt>
                <c:pt idx="14">
                  <c:v>2.85</c:v>
                </c:pt>
                <c:pt idx="15">
                  <c:v>0.97</c:v>
                </c:pt>
                <c:pt idx="16">
                  <c:v>1.62</c:v>
                </c:pt>
                <c:pt idx="17">
                  <c:v>3.91</c:v>
                </c:pt>
                <c:pt idx="18">
                  <c:v>1.46</c:v>
                </c:pt>
                <c:pt idx="19">
                  <c:v>1.76</c:v>
                </c:pt>
                <c:pt idx="20">
                  <c:v>2.27</c:v>
                </c:pt>
                <c:pt idx="21">
                  <c:v>1.02</c:v>
                </c:pt>
                <c:pt idx="22">
                  <c:v>0.04</c:v>
                </c:pt>
                <c:pt idx="23">
                  <c:v>1.21</c:v>
                </c:pt>
                <c:pt idx="24">
                  <c:v>1.93</c:v>
                </c:pt>
                <c:pt idx="25">
                  <c:v>1</c:v>
                </c:pt>
                <c:pt idx="26">
                  <c:v>1.31</c:v>
                </c:pt>
                <c:pt idx="27">
                  <c:v>3.25</c:v>
                </c:pt>
                <c:pt idx="28">
                  <c:v>8.49</c:v>
                </c:pt>
                <c:pt idx="29">
                  <c:v>1.04</c:v>
                </c:pt>
              </c:numCache>
            </c:numRef>
          </c:val>
        </c:ser>
        <c:ser>
          <c:idx val="1"/>
          <c:order val="1"/>
          <c:tx>
            <c:strRef>
              <c:f>Sheet4!$C$2</c:f>
              <c:strCache>
                <c:ptCount val="1"/>
                <c:pt idx="0">
                  <c:v>2020</c:v>
                </c:pt>
              </c:strCache>
            </c:strRef>
          </c:tx>
          <c:invertIfNegative val="0"/>
          <c:cat>
            <c:strRef>
              <c:f>Sheet4!$A$3:$A$32</c:f>
              <c:strCache>
                <c:ptCount val="30"/>
                <c:pt idx="0">
                  <c:v>AKKU</c:v>
                </c:pt>
                <c:pt idx="1">
                  <c:v>ARTA</c:v>
                </c:pt>
                <c:pt idx="2">
                  <c:v>BAYU</c:v>
                </c:pt>
                <c:pt idx="3">
                  <c:v>BLTZ</c:v>
                </c:pt>
                <c:pt idx="4">
                  <c:v>BUVA</c:v>
                </c:pt>
                <c:pt idx="5">
                  <c:v>CLAY</c:v>
                </c:pt>
                <c:pt idx="6">
                  <c:v>DFAM</c:v>
                </c:pt>
                <c:pt idx="7">
                  <c:v>EAST</c:v>
                </c:pt>
                <c:pt idx="8">
                  <c:v>FAST</c:v>
                </c:pt>
                <c:pt idx="9">
                  <c:v>FITT</c:v>
                </c:pt>
                <c:pt idx="10">
                  <c:v>HRME</c:v>
                </c:pt>
                <c:pt idx="11">
                  <c:v>JGLE</c:v>
                </c:pt>
                <c:pt idx="12">
                  <c:v>JIHD</c:v>
                </c:pt>
                <c:pt idx="13">
                  <c:v>JSPT</c:v>
                </c:pt>
                <c:pt idx="14">
                  <c:v>KPIG</c:v>
                </c:pt>
                <c:pt idx="15">
                  <c:v>MAPB</c:v>
                </c:pt>
                <c:pt idx="16">
                  <c:v>MINA</c:v>
                </c:pt>
                <c:pt idx="17">
                  <c:v>NATO</c:v>
                </c:pt>
                <c:pt idx="18">
                  <c:v>PANR</c:v>
                </c:pt>
                <c:pt idx="19">
                  <c:v>PDES</c:v>
                </c:pt>
                <c:pt idx="20">
                  <c:v>PGLI</c:v>
                </c:pt>
                <c:pt idx="21">
                  <c:v>PJAA</c:v>
                </c:pt>
                <c:pt idx="22">
                  <c:v>PLAN</c:v>
                </c:pt>
                <c:pt idx="23">
                  <c:v>PNSE</c:v>
                </c:pt>
                <c:pt idx="24">
                  <c:v>PSKT</c:v>
                </c:pt>
                <c:pt idx="25">
                  <c:v>PTSP</c:v>
                </c:pt>
                <c:pt idx="26">
                  <c:v>PZZA</c:v>
                </c:pt>
                <c:pt idx="27">
                  <c:v>SHID</c:v>
                </c:pt>
                <c:pt idx="28">
                  <c:v>SNLK</c:v>
                </c:pt>
                <c:pt idx="29">
                  <c:v>SOTS</c:v>
                </c:pt>
              </c:strCache>
            </c:strRef>
          </c:cat>
          <c:val>
            <c:numRef>
              <c:f>Sheet4!$C$3:$C$32</c:f>
              <c:numCache>
                <c:formatCode>General</c:formatCode>
                <c:ptCount val="30"/>
                <c:pt idx="0">
                  <c:v>0.31</c:v>
                </c:pt>
                <c:pt idx="1">
                  <c:v>9.09</c:v>
                </c:pt>
                <c:pt idx="2">
                  <c:v>2.0699999999999998</c:v>
                </c:pt>
                <c:pt idx="3">
                  <c:v>2.59</c:v>
                </c:pt>
                <c:pt idx="4">
                  <c:v>0.08</c:v>
                </c:pt>
                <c:pt idx="5">
                  <c:v>0.05</c:v>
                </c:pt>
                <c:pt idx="6">
                  <c:v>1.38</c:v>
                </c:pt>
                <c:pt idx="7">
                  <c:v>1.03</c:v>
                </c:pt>
                <c:pt idx="8">
                  <c:v>1.05</c:v>
                </c:pt>
                <c:pt idx="9">
                  <c:v>0.25</c:v>
                </c:pt>
                <c:pt idx="10">
                  <c:v>1.21</c:v>
                </c:pt>
                <c:pt idx="11">
                  <c:v>2.58</c:v>
                </c:pt>
                <c:pt idx="12">
                  <c:v>0.54</c:v>
                </c:pt>
                <c:pt idx="13">
                  <c:v>1.77</c:v>
                </c:pt>
                <c:pt idx="14">
                  <c:v>1.85</c:v>
                </c:pt>
                <c:pt idx="15">
                  <c:v>0.56000000000000005</c:v>
                </c:pt>
                <c:pt idx="16">
                  <c:v>8.89</c:v>
                </c:pt>
                <c:pt idx="17">
                  <c:v>1.4</c:v>
                </c:pt>
                <c:pt idx="18">
                  <c:v>0.91</c:v>
                </c:pt>
                <c:pt idx="19">
                  <c:v>0.39</c:v>
                </c:pt>
                <c:pt idx="20">
                  <c:v>1.92</c:v>
                </c:pt>
                <c:pt idx="21">
                  <c:v>0.28999999999999998</c:v>
                </c:pt>
                <c:pt idx="22">
                  <c:v>0.03</c:v>
                </c:pt>
                <c:pt idx="23">
                  <c:v>0.8</c:v>
                </c:pt>
                <c:pt idx="24">
                  <c:v>0.43</c:v>
                </c:pt>
                <c:pt idx="25">
                  <c:v>0.67</c:v>
                </c:pt>
                <c:pt idx="26">
                  <c:v>0.83</c:v>
                </c:pt>
                <c:pt idx="27">
                  <c:v>2.35</c:v>
                </c:pt>
                <c:pt idx="28">
                  <c:v>5.61</c:v>
                </c:pt>
                <c:pt idx="29">
                  <c:v>0.49</c:v>
                </c:pt>
              </c:numCache>
            </c:numRef>
          </c:val>
        </c:ser>
        <c:ser>
          <c:idx val="2"/>
          <c:order val="2"/>
          <c:tx>
            <c:strRef>
              <c:f>Sheet4!$D$2</c:f>
              <c:strCache>
                <c:ptCount val="1"/>
                <c:pt idx="0">
                  <c:v>2021</c:v>
                </c:pt>
              </c:strCache>
            </c:strRef>
          </c:tx>
          <c:invertIfNegative val="0"/>
          <c:cat>
            <c:strRef>
              <c:f>Sheet4!$A$3:$A$32</c:f>
              <c:strCache>
                <c:ptCount val="30"/>
                <c:pt idx="0">
                  <c:v>AKKU</c:v>
                </c:pt>
                <c:pt idx="1">
                  <c:v>ARTA</c:v>
                </c:pt>
                <c:pt idx="2">
                  <c:v>BAYU</c:v>
                </c:pt>
                <c:pt idx="3">
                  <c:v>BLTZ</c:v>
                </c:pt>
                <c:pt idx="4">
                  <c:v>BUVA</c:v>
                </c:pt>
                <c:pt idx="5">
                  <c:v>CLAY</c:v>
                </c:pt>
                <c:pt idx="6">
                  <c:v>DFAM</c:v>
                </c:pt>
                <c:pt idx="7">
                  <c:v>EAST</c:v>
                </c:pt>
                <c:pt idx="8">
                  <c:v>FAST</c:v>
                </c:pt>
                <c:pt idx="9">
                  <c:v>FITT</c:v>
                </c:pt>
                <c:pt idx="10">
                  <c:v>HRME</c:v>
                </c:pt>
                <c:pt idx="11">
                  <c:v>JGLE</c:v>
                </c:pt>
                <c:pt idx="12">
                  <c:v>JIHD</c:v>
                </c:pt>
                <c:pt idx="13">
                  <c:v>JSPT</c:v>
                </c:pt>
                <c:pt idx="14">
                  <c:v>KPIG</c:v>
                </c:pt>
                <c:pt idx="15">
                  <c:v>MAPB</c:v>
                </c:pt>
                <c:pt idx="16">
                  <c:v>MINA</c:v>
                </c:pt>
                <c:pt idx="17">
                  <c:v>NATO</c:v>
                </c:pt>
                <c:pt idx="18">
                  <c:v>PANR</c:v>
                </c:pt>
                <c:pt idx="19">
                  <c:v>PDES</c:v>
                </c:pt>
                <c:pt idx="20">
                  <c:v>PGLI</c:v>
                </c:pt>
                <c:pt idx="21">
                  <c:v>PJAA</c:v>
                </c:pt>
                <c:pt idx="22">
                  <c:v>PLAN</c:v>
                </c:pt>
                <c:pt idx="23">
                  <c:v>PNSE</c:v>
                </c:pt>
                <c:pt idx="24">
                  <c:v>PSKT</c:v>
                </c:pt>
                <c:pt idx="25">
                  <c:v>PTSP</c:v>
                </c:pt>
                <c:pt idx="26">
                  <c:v>PZZA</c:v>
                </c:pt>
                <c:pt idx="27">
                  <c:v>SHID</c:v>
                </c:pt>
                <c:pt idx="28">
                  <c:v>SNLK</c:v>
                </c:pt>
                <c:pt idx="29">
                  <c:v>SOTS</c:v>
                </c:pt>
              </c:strCache>
            </c:strRef>
          </c:cat>
          <c:val>
            <c:numRef>
              <c:f>Sheet4!$D$3:$D$32</c:f>
              <c:numCache>
                <c:formatCode>General</c:formatCode>
                <c:ptCount val="30"/>
                <c:pt idx="0">
                  <c:v>0.15</c:v>
                </c:pt>
                <c:pt idx="1">
                  <c:v>8.75</c:v>
                </c:pt>
                <c:pt idx="2">
                  <c:v>2.0499999999999998</c:v>
                </c:pt>
                <c:pt idx="3">
                  <c:v>1.52</c:v>
                </c:pt>
                <c:pt idx="4">
                  <c:v>0.03</c:v>
                </c:pt>
                <c:pt idx="5">
                  <c:v>0.03</c:v>
                </c:pt>
                <c:pt idx="6">
                  <c:v>1.74</c:v>
                </c:pt>
                <c:pt idx="7">
                  <c:v>1.64</c:v>
                </c:pt>
                <c:pt idx="8">
                  <c:v>0.84</c:v>
                </c:pt>
                <c:pt idx="9">
                  <c:v>1.95</c:v>
                </c:pt>
                <c:pt idx="10">
                  <c:v>1.1100000000000001</c:v>
                </c:pt>
                <c:pt idx="11">
                  <c:v>2.15</c:v>
                </c:pt>
                <c:pt idx="12">
                  <c:v>0.63</c:v>
                </c:pt>
                <c:pt idx="13">
                  <c:v>1.66</c:v>
                </c:pt>
                <c:pt idx="14">
                  <c:v>1.36</c:v>
                </c:pt>
                <c:pt idx="15">
                  <c:v>0.56999999999999995</c:v>
                </c:pt>
                <c:pt idx="16">
                  <c:v>4.97</c:v>
                </c:pt>
                <c:pt idx="17">
                  <c:v>5.78</c:v>
                </c:pt>
                <c:pt idx="18">
                  <c:v>0.71</c:v>
                </c:pt>
                <c:pt idx="19">
                  <c:v>0.3</c:v>
                </c:pt>
                <c:pt idx="20">
                  <c:v>1.84</c:v>
                </c:pt>
                <c:pt idx="21">
                  <c:v>0.85</c:v>
                </c:pt>
                <c:pt idx="22">
                  <c:v>0.01</c:v>
                </c:pt>
                <c:pt idx="23">
                  <c:v>0.57999999999999996</c:v>
                </c:pt>
                <c:pt idx="24">
                  <c:v>0.41</c:v>
                </c:pt>
                <c:pt idx="25">
                  <c:v>0.55000000000000004</c:v>
                </c:pt>
                <c:pt idx="26">
                  <c:v>0.92</c:v>
                </c:pt>
                <c:pt idx="27">
                  <c:v>4.2300000000000004</c:v>
                </c:pt>
                <c:pt idx="28">
                  <c:v>3.71</c:v>
                </c:pt>
                <c:pt idx="29">
                  <c:v>1.68</c:v>
                </c:pt>
              </c:numCache>
            </c:numRef>
          </c:val>
        </c:ser>
        <c:ser>
          <c:idx val="3"/>
          <c:order val="3"/>
          <c:tx>
            <c:strRef>
              <c:f>Sheet4!$E$2</c:f>
              <c:strCache>
                <c:ptCount val="1"/>
                <c:pt idx="0">
                  <c:v>2022</c:v>
                </c:pt>
              </c:strCache>
            </c:strRef>
          </c:tx>
          <c:invertIfNegative val="0"/>
          <c:cat>
            <c:strRef>
              <c:f>Sheet4!$A$3:$A$32</c:f>
              <c:strCache>
                <c:ptCount val="30"/>
                <c:pt idx="0">
                  <c:v>AKKU</c:v>
                </c:pt>
                <c:pt idx="1">
                  <c:v>ARTA</c:v>
                </c:pt>
                <c:pt idx="2">
                  <c:v>BAYU</c:v>
                </c:pt>
                <c:pt idx="3">
                  <c:v>BLTZ</c:v>
                </c:pt>
                <c:pt idx="4">
                  <c:v>BUVA</c:v>
                </c:pt>
                <c:pt idx="5">
                  <c:v>CLAY</c:v>
                </c:pt>
                <c:pt idx="6">
                  <c:v>DFAM</c:v>
                </c:pt>
                <c:pt idx="7">
                  <c:v>EAST</c:v>
                </c:pt>
                <c:pt idx="8">
                  <c:v>FAST</c:v>
                </c:pt>
                <c:pt idx="9">
                  <c:v>FITT</c:v>
                </c:pt>
                <c:pt idx="10">
                  <c:v>HRME</c:v>
                </c:pt>
                <c:pt idx="11">
                  <c:v>JGLE</c:v>
                </c:pt>
                <c:pt idx="12">
                  <c:v>JIHD</c:v>
                </c:pt>
                <c:pt idx="13">
                  <c:v>JSPT</c:v>
                </c:pt>
                <c:pt idx="14">
                  <c:v>KPIG</c:v>
                </c:pt>
                <c:pt idx="15">
                  <c:v>MAPB</c:v>
                </c:pt>
                <c:pt idx="16">
                  <c:v>MINA</c:v>
                </c:pt>
                <c:pt idx="17">
                  <c:v>NATO</c:v>
                </c:pt>
                <c:pt idx="18">
                  <c:v>PANR</c:v>
                </c:pt>
                <c:pt idx="19">
                  <c:v>PDES</c:v>
                </c:pt>
                <c:pt idx="20">
                  <c:v>PGLI</c:v>
                </c:pt>
                <c:pt idx="21">
                  <c:v>PJAA</c:v>
                </c:pt>
                <c:pt idx="22">
                  <c:v>PLAN</c:v>
                </c:pt>
                <c:pt idx="23">
                  <c:v>PNSE</c:v>
                </c:pt>
                <c:pt idx="24">
                  <c:v>PSKT</c:v>
                </c:pt>
                <c:pt idx="25">
                  <c:v>PTSP</c:v>
                </c:pt>
                <c:pt idx="26">
                  <c:v>PZZA</c:v>
                </c:pt>
                <c:pt idx="27">
                  <c:v>SHID</c:v>
                </c:pt>
                <c:pt idx="28">
                  <c:v>SNLK</c:v>
                </c:pt>
                <c:pt idx="29">
                  <c:v>SOTS</c:v>
                </c:pt>
              </c:strCache>
            </c:strRef>
          </c:cat>
          <c:val>
            <c:numRef>
              <c:f>Sheet4!$E$3:$E$32</c:f>
              <c:numCache>
                <c:formatCode>#,##0.00</c:formatCode>
                <c:ptCount val="30"/>
                <c:pt idx="0">
                  <c:v>0.13</c:v>
                </c:pt>
                <c:pt idx="1">
                  <c:v>1.48</c:v>
                </c:pt>
                <c:pt idx="2">
                  <c:v>1.84</c:v>
                </c:pt>
                <c:pt idx="3">
                  <c:v>1.19</c:v>
                </c:pt>
                <c:pt idx="4">
                  <c:v>0.04</c:v>
                </c:pt>
                <c:pt idx="5">
                  <c:v>0.11</c:v>
                </c:pt>
                <c:pt idx="6">
                  <c:v>1.26</c:v>
                </c:pt>
                <c:pt idx="7">
                  <c:v>0.92</c:v>
                </c:pt>
                <c:pt idx="8">
                  <c:v>0.79</c:v>
                </c:pt>
                <c:pt idx="9">
                  <c:v>0.97</c:v>
                </c:pt>
                <c:pt idx="10">
                  <c:v>1.2</c:v>
                </c:pt>
                <c:pt idx="11">
                  <c:v>3.47</c:v>
                </c:pt>
                <c:pt idx="12">
                  <c:v>0.64</c:v>
                </c:pt>
                <c:pt idx="13">
                  <c:v>2.11</c:v>
                </c:pt>
                <c:pt idx="14">
                  <c:v>1.21</c:v>
                </c:pt>
                <c:pt idx="15">
                  <c:v>0.53</c:v>
                </c:pt>
                <c:pt idx="16">
                  <c:v>8.8000000000000007</c:v>
                </c:pt>
                <c:pt idx="17">
                  <c:v>9.1199999999999992</c:v>
                </c:pt>
                <c:pt idx="18">
                  <c:v>0.95</c:v>
                </c:pt>
                <c:pt idx="19">
                  <c:v>0.6</c:v>
                </c:pt>
                <c:pt idx="20">
                  <c:v>2.87</c:v>
                </c:pt>
                <c:pt idx="21">
                  <c:v>0.6</c:v>
                </c:pt>
                <c:pt idx="22">
                  <c:v>7.0000000000000007E-2</c:v>
                </c:pt>
                <c:pt idx="23">
                  <c:v>0.51</c:v>
                </c:pt>
                <c:pt idx="24">
                  <c:v>0.53</c:v>
                </c:pt>
                <c:pt idx="25">
                  <c:v>0.75</c:v>
                </c:pt>
                <c:pt idx="26">
                  <c:v>0.6</c:v>
                </c:pt>
                <c:pt idx="27">
                  <c:v>2.42</c:v>
                </c:pt>
                <c:pt idx="28">
                  <c:v>1.85</c:v>
                </c:pt>
                <c:pt idx="29">
                  <c:v>1.44</c:v>
                </c:pt>
              </c:numCache>
            </c:numRef>
          </c:val>
        </c:ser>
        <c:ser>
          <c:idx val="4"/>
          <c:order val="4"/>
          <c:tx>
            <c:strRef>
              <c:f>Sheet4!$F$2</c:f>
              <c:strCache>
                <c:ptCount val="1"/>
                <c:pt idx="0">
                  <c:v>2023</c:v>
                </c:pt>
              </c:strCache>
            </c:strRef>
          </c:tx>
          <c:invertIfNegative val="0"/>
          <c:cat>
            <c:strRef>
              <c:f>Sheet4!$A$3:$A$32</c:f>
              <c:strCache>
                <c:ptCount val="30"/>
                <c:pt idx="0">
                  <c:v>AKKU</c:v>
                </c:pt>
                <c:pt idx="1">
                  <c:v>ARTA</c:v>
                </c:pt>
                <c:pt idx="2">
                  <c:v>BAYU</c:v>
                </c:pt>
                <c:pt idx="3">
                  <c:v>BLTZ</c:v>
                </c:pt>
                <c:pt idx="4">
                  <c:v>BUVA</c:v>
                </c:pt>
                <c:pt idx="5">
                  <c:v>CLAY</c:v>
                </c:pt>
                <c:pt idx="6">
                  <c:v>DFAM</c:v>
                </c:pt>
                <c:pt idx="7">
                  <c:v>EAST</c:v>
                </c:pt>
                <c:pt idx="8">
                  <c:v>FAST</c:v>
                </c:pt>
                <c:pt idx="9">
                  <c:v>FITT</c:v>
                </c:pt>
                <c:pt idx="10">
                  <c:v>HRME</c:v>
                </c:pt>
                <c:pt idx="11">
                  <c:v>JGLE</c:v>
                </c:pt>
                <c:pt idx="12">
                  <c:v>JIHD</c:v>
                </c:pt>
                <c:pt idx="13">
                  <c:v>JSPT</c:v>
                </c:pt>
                <c:pt idx="14">
                  <c:v>KPIG</c:v>
                </c:pt>
                <c:pt idx="15">
                  <c:v>MAPB</c:v>
                </c:pt>
                <c:pt idx="16">
                  <c:v>MINA</c:v>
                </c:pt>
                <c:pt idx="17">
                  <c:v>NATO</c:v>
                </c:pt>
                <c:pt idx="18">
                  <c:v>PANR</c:v>
                </c:pt>
                <c:pt idx="19">
                  <c:v>PDES</c:v>
                </c:pt>
                <c:pt idx="20">
                  <c:v>PGLI</c:v>
                </c:pt>
                <c:pt idx="21">
                  <c:v>PJAA</c:v>
                </c:pt>
                <c:pt idx="22">
                  <c:v>PLAN</c:v>
                </c:pt>
                <c:pt idx="23">
                  <c:v>PNSE</c:v>
                </c:pt>
                <c:pt idx="24">
                  <c:v>PSKT</c:v>
                </c:pt>
                <c:pt idx="25">
                  <c:v>PTSP</c:v>
                </c:pt>
                <c:pt idx="26">
                  <c:v>PZZA</c:v>
                </c:pt>
                <c:pt idx="27">
                  <c:v>SHID</c:v>
                </c:pt>
                <c:pt idx="28">
                  <c:v>SNLK</c:v>
                </c:pt>
                <c:pt idx="29">
                  <c:v>SOTS</c:v>
                </c:pt>
              </c:strCache>
            </c:strRef>
          </c:cat>
          <c:val>
            <c:numRef>
              <c:f>Sheet4!$F$3:$F$32</c:f>
              <c:numCache>
                <c:formatCode>General</c:formatCode>
                <c:ptCount val="30"/>
                <c:pt idx="0">
                  <c:v>3.18</c:v>
                </c:pt>
                <c:pt idx="1">
                  <c:v>3.89</c:v>
                </c:pt>
                <c:pt idx="2">
                  <c:v>1.86</c:v>
                </c:pt>
                <c:pt idx="3">
                  <c:v>1.18</c:v>
                </c:pt>
                <c:pt idx="4">
                  <c:v>0.85</c:v>
                </c:pt>
                <c:pt idx="5">
                  <c:v>0.16</c:v>
                </c:pt>
                <c:pt idx="6">
                  <c:v>1.36</c:v>
                </c:pt>
                <c:pt idx="7">
                  <c:v>1.1200000000000001</c:v>
                </c:pt>
                <c:pt idx="8">
                  <c:v>0.48</c:v>
                </c:pt>
                <c:pt idx="9">
                  <c:v>0.34</c:v>
                </c:pt>
                <c:pt idx="10">
                  <c:v>0.72</c:v>
                </c:pt>
                <c:pt idx="11">
                  <c:v>3.62</c:v>
                </c:pt>
                <c:pt idx="12">
                  <c:v>0.68</c:v>
                </c:pt>
                <c:pt idx="13">
                  <c:v>2</c:v>
                </c:pt>
                <c:pt idx="14">
                  <c:v>1.02</c:v>
                </c:pt>
                <c:pt idx="15">
                  <c:v>0.72</c:v>
                </c:pt>
                <c:pt idx="16">
                  <c:v>8.35</c:v>
                </c:pt>
                <c:pt idx="17">
                  <c:v>6.37</c:v>
                </c:pt>
                <c:pt idx="18">
                  <c:v>1.21</c:v>
                </c:pt>
                <c:pt idx="19">
                  <c:v>1.02</c:v>
                </c:pt>
                <c:pt idx="20">
                  <c:v>2.33</c:v>
                </c:pt>
                <c:pt idx="21">
                  <c:v>0.74</c:v>
                </c:pt>
                <c:pt idx="22">
                  <c:v>0.08</c:v>
                </c:pt>
                <c:pt idx="23">
                  <c:v>0.77</c:v>
                </c:pt>
                <c:pt idx="24">
                  <c:v>0.39</c:v>
                </c:pt>
                <c:pt idx="25">
                  <c:v>0.77</c:v>
                </c:pt>
                <c:pt idx="26">
                  <c:v>0.61</c:v>
                </c:pt>
                <c:pt idx="27">
                  <c:v>2.33</c:v>
                </c:pt>
                <c:pt idx="28">
                  <c:v>1.74</c:v>
                </c:pt>
                <c:pt idx="29">
                  <c:v>1.44</c:v>
                </c:pt>
              </c:numCache>
            </c:numRef>
          </c:val>
        </c:ser>
        <c:dLbls>
          <c:showLegendKey val="0"/>
          <c:showVal val="0"/>
          <c:showCatName val="0"/>
          <c:showSerName val="0"/>
          <c:showPercent val="0"/>
          <c:showBubbleSize val="0"/>
        </c:dLbls>
        <c:gapWidth val="150"/>
        <c:axId val="318048512"/>
        <c:axId val="322848640"/>
      </c:barChart>
      <c:catAx>
        <c:axId val="318048512"/>
        <c:scaling>
          <c:orientation val="minMax"/>
        </c:scaling>
        <c:delete val="0"/>
        <c:axPos val="b"/>
        <c:majorTickMark val="none"/>
        <c:minorTickMark val="none"/>
        <c:tickLblPos val="nextTo"/>
        <c:crossAx val="322848640"/>
        <c:crosses val="autoZero"/>
        <c:auto val="1"/>
        <c:lblAlgn val="ctr"/>
        <c:lblOffset val="100"/>
        <c:noMultiLvlLbl val="0"/>
      </c:catAx>
      <c:valAx>
        <c:axId val="322848640"/>
        <c:scaling>
          <c:orientation val="minMax"/>
        </c:scaling>
        <c:delete val="0"/>
        <c:axPos val="l"/>
        <c:majorGridlines/>
        <c:numFmt formatCode="#,##0.00" sourceLinked="1"/>
        <c:majorTickMark val="none"/>
        <c:minorTickMark val="none"/>
        <c:tickLblPos val="nextTo"/>
        <c:crossAx val="31804851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Times New Roman" panose="02020603050405020304" pitchFamily="18" charset="0"/>
                <a:cs typeface="Times New Roman" panose="02020603050405020304" pitchFamily="18" charset="0"/>
              </a:defRPr>
            </a:pPr>
            <a:r>
              <a:rPr lang="id-ID" sz="1600">
                <a:latin typeface="Times New Roman" panose="02020603050405020304" pitchFamily="18" charset="0"/>
                <a:cs typeface="Times New Roman" panose="02020603050405020304" pitchFamily="18" charset="0"/>
              </a:rPr>
              <a:t>Deskripsi</a:t>
            </a:r>
            <a:r>
              <a:rPr lang="id-ID" sz="1600" baseline="0">
                <a:latin typeface="Times New Roman" panose="02020603050405020304" pitchFamily="18" charset="0"/>
                <a:cs typeface="Times New Roman" panose="02020603050405020304" pitchFamily="18" charset="0"/>
              </a:rPr>
              <a:t> </a:t>
            </a:r>
            <a:r>
              <a:rPr lang="id-ID" sz="1600" i="1" baseline="0">
                <a:latin typeface="Times New Roman" panose="02020603050405020304" pitchFamily="18" charset="0"/>
                <a:cs typeface="Times New Roman" panose="02020603050405020304" pitchFamily="18" charset="0"/>
              </a:rPr>
              <a:t>Return On Assets</a:t>
            </a:r>
            <a:endParaRPr lang="id-ID" sz="1600" i="1">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Sheet4!$B$36</c:f>
              <c:strCache>
                <c:ptCount val="1"/>
                <c:pt idx="0">
                  <c:v>2019</c:v>
                </c:pt>
              </c:strCache>
            </c:strRef>
          </c:tx>
          <c:invertIfNegative val="0"/>
          <c:cat>
            <c:strRef>
              <c:f>Sheet4!$A$37:$A$66</c:f>
              <c:strCache>
                <c:ptCount val="30"/>
                <c:pt idx="0">
                  <c:v>AKKU</c:v>
                </c:pt>
                <c:pt idx="1">
                  <c:v>ARTA</c:v>
                </c:pt>
                <c:pt idx="2">
                  <c:v>BAYU</c:v>
                </c:pt>
                <c:pt idx="3">
                  <c:v>BLTZ</c:v>
                </c:pt>
                <c:pt idx="4">
                  <c:v>BUVA</c:v>
                </c:pt>
                <c:pt idx="5">
                  <c:v>CLAY</c:v>
                </c:pt>
                <c:pt idx="6">
                  <c:v>DFAM</c:v>
                </c:pt>
                <c:pt idx="7">
                  <c:v>EAST</c:v>
                </c:pt>
                <c:pt idx="8">
                  <c:v>FAST</c:v>
                </c:pt>
                <c:pt idx="9">
                  <c:v>FITT</c:v>
                </c:pt>
                <c:pt idx="10">
                  <c:v>HRME</c:v>
                </c:pt>
                <c:pt idx="11">
                  <c:v>JGLE</c:v>
                </c:pt>
                <c:pt idx="12">
                  <c:v>JIHD</c:v>
                </c:pt>
                <c:pt idx="13">
                  <c:v>JSPT</c:v>
                </c:pt>
                <c:pt idx="14">
                  <c:v>KPIG</c:v>
                </c:pt>
                <c:pt idx="15">
                  <c:v>MAPB</c:v>
                </c:pt>
                <c:pt idx="16">
                  <c:v>MINA</c:v>
                </c:pt>
                <c:pt idx="17">
                  <c:v>NATO</c:v>
                </c:pt>
                <c:pt idx="18">
                  <c:v>PANR</c:v>
                </c:pt>
                <c:pt idx="19">
                  <c:v>PDES</c:v>
                </c:pt>
                <c:pt idx="20">
                  <c:v>PGLI</c:v>
                </c:pt>
                <c:pt idx="21">
                  <c:v>PJAA</c:v>
                </c:pt>
                <c:pt idx="22">
                  <c:v>PLAN</c:v>
                </c:pt>
                <c:pt idx="23">
                  <c:v>PNSE</c:v>
                </c:pt>
                <c:pt idx="24">
                  <c:v>PSKT</c:v>
                </c:pt>
                <c:pt idx="25">
                  <c:v>PTSP</c:v>
                </c:pt>
                <c:pt idx="26">
                  <c:v>PZZA</c:v>
                </c:pt>
                <c:pt idx="27">
                  <c:v>SHID</c:v>
                </c:pt>
                <c:pt idx="28">
                  <c:v>SNLK</c:v>
                </c:pt>
                <c:pt idx="29">
                  <c:v>SOTS</c:v>
                </c:pt>
              </c:strCache>
            </c:strRef>
          </c:cat>
          <c:val>
            <c:numRef>
              <c:f>Sheet4!$B$37:$B$66</c:f>
              <c:numCache>
                <c:formatCode>General</c:formatCode>
                <c:ptCount val="30"/>
                <c:pt idx="0">
                  <c:v>-0.17</c:v>
                </c:pt>
                <c:pt idx="1">
                  <c:v>0</c:v>
                </c:pt>
                <c:pt idx="2">
                  <c:v>0.06</c:v>
                </c:pt>
                <c:pt idx="3">
                  <c:v>0.04</c:v>
                </c:pt>
                <c:pt idx="4">
                  <c:v>-0.03</c:v>
                </c:pt>
                <c:pt idx="5">
                  <c:v>-0.02</c:v>
                </c:pt>
                <c:pt idx="6">
                  <c:v>0.02</c:v>
                </c:pt>
                <c:pt idx="7">
                  <c:v>0.03</c:v>
                </c:pt>
                <c:pt idx="8">
                  <c:v>7.0000000000000007E-2</c:v>
                </c:pt>
                <c:pt idx="9">
                  <c:v>1</c:v>
                </c:pt>
                <c:pt idx="10">
                  <c:v>0</c:v>
                </c:pt>
                <c:pt idx="11">
                  <c:v>-0.03</c:v>
                </c:pt>
                <c:pt idx="12">
                  <c:v>0.02</c:v>
                </c:pt>
                <c:pt idx="13">
                  <c:v>0.03</c:v>
                </c:pt>
                <c:pt idx="14">
                  <c:v>0.01</c:v>
                </c:pt>
                <c:pt idx="15">
                  <c:v>0.08</c:v>
                </c:pt>
                <c:pt idx="16">
                  <c:v>0.01</c:v>
                </c:pt>
                <c:pt idx="17">
                  <c:v>0</c:v>
                </c:pt>
                <c:pt idx="18">
                  <c:v>-0.01</c:v>
                </c:pt>
                <c:pt idx="19">
                  <c:v>-0.03</c:v>
                </c:pt>
                <c:pt idx="20">
                  <c:v>0.06</c:v>
                </c:pt>
                <c:pt idx="21">
                  <c:v>0.06</c:v>
                </c:pt>
                <c:pt idx="22">
                  <c:v>0.01</c:v>
                </c:pt>
                <c:pt idx="23">
                  <c:v>-0.03</c:v>
                </c:pt>
                <c:pt idx="24">
                  <c:v>-0.03</c:v>
                </c:pt>
                <c:pt idx="25">
                  <c:v>0.08</c:v>
                </c:pt>
                <c:pt idx="26">
                  <c:v>0.09</c:v>
                </c:pt>
                <c:pt idx="27">
                  <c:v>-0.01</c:v>
                </c:pt>
                <c:pt idx="28">
                  <c:v>-0.01</c:v>
                </c:pt>
                <c:pt idx="29">
                  <c:v>-7.0000000000000007E-2</c:v>
                </c:pt>
              </c:numCache>
            </c:numRef>
          </c:val>
        </c:ser>
        <c:ser>
          <c:idx val="1"/>
          <c:order val="1"/>
          <c:tx>
            <c:strRef>
              <c:f>Sheet4!$C$36</c:f>
              <c:strCache>
                <c:ptCount val="1"/>
                <c:pt idx="0">
                  <c:v>2020</c:v>
                </c:pt>
              </c:strCache>
            </c:strRef>
          </c:tx>
          <c:invertIfNegative val="0"/>
          <c:cat>
            <c:strRef>
              <c:f>Sheet4!$A$37:$A$66</c:f>
              <c:strCache>
                <c:ptCount val="30"/>
                <c:pt idx="0">
                  <c:v>AKKU</c:v>
                </c:pt>
                <c:pt idx="1">
                  <c:v>ARTA</c:v>
                </c:pt>
                <c:pt idx="2">
                  <c:v>BAYU</c:v>
                </c:pt>
                <c:pt idx="3">
                  <c:v>BLTZ</c:v>
                </c:pt>
                <c:pt idx="4">
                  <c:v>BUVA</c:v>
                </c:pt>
                <c:pt idx="5">
                  <c:v>CLAY</c:v>
                </c:pt>
                <c:pt idx="6">
                  <c:v>DFAM</c:v>
                </c:pt>
                <c:pt idx="7">
                  <c:v>EAST</c:v>
                </c:pt>
                <c:pt idx="8">
                  <c:v>FAST</c:v>
                </c:pt>
                <c:pt idx="9">
                  <c:v>FITT</c:v>
                </c:pt>
                <c:pt idx="10">
                  <c:v>HRME</c:v>
                </c:pt>
                <c:pt idx="11">
                  <c:v>JGLE</c:v>
                </c:pt>
                <c:pt idx="12">
                  <c:v>JIHD</c:v>
                </c:pt>
                <c:pt idx="13">
                  <c:v>JSPT</c:v>
                </c:pt>
                <c:pt idx="14">
                  <c:v>KPIG</c:v>
                </c:pt>
                <c:pt idx="15">
                  <c:v>MAPB</c:v>
                </c:pt>
                <c:pt idx="16">
                  <c:v>MINA</c:v>
                </c:pt>
                <c:pt idx="17">
                  <c:v>NATO</c:v>
                </c:pt>
                <c:pt idx="18">
                  <c:v>PANR</c:v>
                </c:pt>
                <c:pt idx="19">
                  <c:v>PDES</c:v>
                </c:pt>
                <c:pt idx="20">
                  <c:v>PGLI</c:v>
                </c:pt>
                <c:pt idx="21">
                  <c:v>PJAA</c:v>
                </c:pt>
                <c:pt idx="22">
                  <c:v>PLAN</c:v>
                </c:pt>
                <c:pt idx="23">
                  <c:v>PNSE</c:v>
                </c:pt>
                <c:pt idx="24">
                  <c:v>PSKT</c:v>
                </c:pt>
                <c:pt idx="25">
                  <c:v>PTSP</c:v>
                </c:pt>
                <c:pt idx="26">
                  <c:v>PZZA</c:v>
                </c:pt>
                <c:pt idx="27">
                  <c:v>SHID</c:v>
                </c:pt>
                <c:pt idx="28">
                  <c:v>SNLK</c:v>
                </c:pt>
                <c:pt idx="29">
                  <c:v>SOTS</c:v>
                </c:pt>
              </c:strCache>
            </c:strRef>
          </c:cat>
          <c:val>
            <c:numRef>
              <c:f>Sheet4!$C$37:$C$66</c:f>
              <c:numCache>
                <c:formatCode>General</c:formatCode>
                <c:ptCount val="30"/>
                <c:pt idx="0">
                  <c:v>-0.01</c:v>
                </c:pt>
                <c:pt idx="1">
                  <c:v>-0.03</c:v>
                </c:pt>
                <c:pt idx="2">
                  <c:v>0</c:v>
                </c:pt>
                <c:pt idx="3">
                  <c:v>-0.18</c:v>
                </c:pt>
                <c:pt idx="4">
                  <c:v>-0.52</c:v>
                </c:pt>
                <c:pt idx="5">
                  <c:v>-0.13</c:v>
                </c:pt>
                <c:pt idx="6">
                  <c:v>-0.05</c:v>
                </c:pt>
                <c:pt idx="7">
                  <c:v>0.02</c:v>
                </c:pt>
                <c:pt idx="8">
                  <c:v>-0.1</c:v>
                </c:pt>
                <c:pt idx="9">
                  <c:v>1</c:v>
                </c:pt>
                <c:pt idx="10">
                  <c:v>-0.03</c:v>
                </c:pt>
                <c:pt idx="11">
                  <c:v>0</c:v>
                </c:pt>
                <c:pt idx="12">
                  <c:v>-0.01</c:v>
                </c:pt>
                <c:pt idx="13">
                  <c:v>-4</c:v>
                </c:pt>
                <c:pt idx="14">
                  <c:v>0.01</c:v>
                </c:pt>
                <c:pt idx="15">
                  <c:v>-7.0000000000000007E-2</c:v>
                </c:pt>
                <c:pt idx="16">
                  <c:v>-0.08</c:v>
                </c:pt>
                <c:pt idx="17">
                  <c:v>0</c:v>
                </c:pt>
                <c:pt idx="18">
                  <c:v>-0.12</c:v>
                </c:pt>
                <c:pt idx="19">
                  <c:v>-0.26</c:v>
                </c:pt>
                <c:pt idx="20">
                  <c:v>-0.06</c:v>
                </c:pt>
                <c:pt idx="21">
                  <c:v>-0.1</c:v>
                </c:pt>
                <c:pt idx="22">
                  <c:v>0</c:v>
                </c:pt>
                <c:pt idx="23">
                  <c:v>-0.13</c:v>
                </c:pt>
                <c:pt idx="24">
                  <c:v>-7.0000000000000007E-2</c:v>
                </c:pt>
                <c:pt idx="25">
                  <c:v>-0.13</c:v>
                </c:pt>
                <c:pt idx="26">
                  <c:v>-0.04</c:v>
                </c:pt>
                <c:pt idx="27">
                  <c:v>-0.04</c:v>
                </c:pt>
                <c:pt idx="28">
                  <c:v>0.08</c:v>
                </c:pt>
                <c:pt idx="29">
                  <c:v>-7.0000000000000007E-2</c:v>
                </c:pt>
              </c:numCache>
            </c:numRef>
          </c:val>
        </c:ser>
        <c:ser>
          <c:idx val="2"/>
          <c:order val="2"/>
          <c:tx>
            <c:strRef>
              <c:f>Sheet4!$D$36</c:f>
              <c:strCache>
                <c:ptCount val="1"/>
                <c:pt idx="0">
                  <c:v>2021</c:v>
                </c:pt>
              </c:strCache>
            </c:strRef>
          </c:tx>
          <c:invertIfNegative val="0"/>
          <c:cat>
            <c:strRef>
              <c:f>Sheet4!$A$37:$A$66</c:f>
              <c:strCache>
                <c:ptCount val="30"/>
                <c:pt idx="0">
                  <c:v>AKKU</c:v>
                </c:pt>
                <c:pt idx="1">
                  <c:v>ARTA</c:v>
                </c:pt>
                <c:pt idx="2">
                  <c:v>BAYU</c:v>
                </c:pt>
                <c:pt idx="3">
                  <c:v>BLTZ</c:v>
                </c:pt>
                <c:pt idx="4">
                  <c:v>BUVA</c:v>
                </c:pt>
                <c:pt idx="5">
                  <c:v>CLAY</c:v>
                </c:pt>
                <c:pt idx="6">
                  <c:v>DFAM</c:v>
                </c:pt>
                <c:pt idx="7">
                  <c:v>EAST</c:v>
                </c:pt>
                <c:pt idx="8">
                  <c:v>FAST</c:v>
                </c:pt>
                <c:pt idx="9">
                  <c:v>FITT</c:v>
                </c:pt>
                <c:pt idx="10">
                  <c:v>HRME</c:v>
                </c:pt>
                <c:pt idx="11">
                  <c:v>JGLE</c:v>
                </c:pt>
                <c:pt idx="12">
                  <c:v>JIHD</c:v>
                </c:pt>
                <c:pt idx="13">
                  <c:v>JSPT</c:v>
                </c:pt>
                <c:pt idx="14">
                  <c:v>KPIG</c:v>
                </c:pt>
                <c:pt idx="15">
                  <c:v>MAPB</c:v>
                </c:pt>
                <c:pt idx="16">
                  <c:v>MINA</c:v>
                </c:pt>
                <c:pt idx="17">
                  <c:v>NATO</c:v>
                </c:pt>
                <c:pt idx="18">
                  <c:v>PANR</c:v>
                </c:pt>
                <c:pt idx="19">
                  <c:v>PDES</c:v>
                </c:pt>
                <c:pt idx="20">
                  <c:v>PGLI</c:v>
                </c:pt>
                <c:pt idx="21">
                  <c:v>PJAA</c:v>
                </c:pt>
                <c:pt idx="22">
                  <c:v>PLAN</c:v>
                </c:pt>
                <c:pt idx="23">
                  <c:v>PNSE</c:v>
                </c:pt>
                <c:pt idx="24">
                  <c:v>PSKT</c:v>
                </c:pt>
                <c:pt idx="25">
                  <c:v>PTSP</c:v>
                </c:pt>
                <c:pt idx="26">
                  <c:v>PZZA</c:v>
                </c:pt>
                <c:pt idx="27">
                  <c:v>SHID</c:v>
                </c:pt>
                <c:pt idx="28">
                  <c:v>SNLK</c:v>
                </c:pt>
                <c:pt idx="29">
                  <c:v>SOTS</c:v>
                </c:pt>
              </c:strCache>
            </c:strRef>
          </c:cat>
          <c:val>
            <c:numRef>
              <c:f>Sheet4!$D$37:$D$66</c:f>
              <c:numCache>
                <c:formatCode>General</c:formatCode>
                <c:ptCount val="30"/>
                <c:pt idx="0">
                  <c:v>-0.17</c:v>
                </c:pt>
                <c:pt idx="1">
                  <c:v>-0.03</c:v>
                </c:pt>
                <c:pt idx="2">
                  <c:v>0</c:v>
                </c:pt>
                <c:pt idx="3">
                  <c:v>-0.11</c:v>
                </c:pt>
                <c:pt idx="4">
                  <c:v>-0.19</c:v>
                </c:pt>
                <c:pt idx="5">
                  <c:v>-0.12</c:v>
                </c:pt>
                <c:pt idx="6">
                  <c:v>-0.06</c:v>
                </c:pt>
                <c:pt idx="7">
                  <c:v>0.05</c:v>
                </c:pt>
                <c:pt idx="8">
                  <c:v>-0.09</c:v>
                </c:pt>
                <c:pt idx="9">
                  <c:v>-0.08</c:v>
                </c:pt>
                <c:pt idx="10">
                  <c:v>-0.03</c:v>
                </c:pt>
                <c:pt idx="11">
                  <c:v>-0.03</c:v>
                </c:pt>
                <c:pt idx="12">
                  <c:v>-0.02</c:v>
                </c:pt>
                <c:pt idx="13">
                  <c:v>-0.06</c:v>
                </c:pt>
                <c:pt idx="14">
                  <c:v>0</c:v>
                </c:pt>
                <c:pt idx="15">
                  <c:v>-0.01</c:v>
                </c:pt>
                <c:pt idx="16">
                  <c:v>-0.04</c:v>
                </c:pt>
                <c:pt idx="17">
                  <c:v>-0.01</c:v>
                </c:pt>
                <c:pt idx="18">
                  <c:v>-0.09</c:v>
                </c:pt>
                <c:pt idx="19">
                  <c:v>-0.22</c:v>
                </c:pt>
                <c:pt idx="20">
                  <c:v>0.09</c:v>
                </c:pt>
                <c:pt idx="21">
                  <c:v>-0.06</c:v>
                </c:pt>
                <c:pt idx="22">
                  <c:v>-0.01</c:v>
                </c:pt>
                <c:pt idx="23">
                  <c:v>-0.11</c:v>
                </c:pt>
                <c:pt idx="24">
                  <c:v>-0.03</c:v>
                </c:pt>
                <c:pt idx="25">
                  <c:v>-0.05</c:v>
                </c:pt>
                <c:pt idx="26">
                  <c:v>0.02</c:v>
                </c:pt>
                <c:pt idx="27">
                  <c:v>-0.03</c:v>
                </c:pt>
                <c:pt idx="28">
                  <c:v>-0.03</c:v>
                </c:pt>
                <c:pt idx="29">
                  <c:v>-0.06</c:v>
                </c:pt>
              </c:numCache>
            </c:numRef>
          </c:val>
        </c:ser>
        <c:ser>
          <c:idx val="3"/>
          <c:order val="3"/>
          <c:tx>
            <c:strRef>
              <c:f>Sheet4!$E$36</c:f>
              <c:strCache>
                <c:ptCount val="1"/>
                <c:pt idx="0">
                  <c:v>2022</c:v>
                </c:pt>
              </c:strCache>
            </c:strRef>
          </c:tx>
          <c:invertIfNegative val="0"/>
          <c:cat>
            <c:strRef>
              <c:f>Sheet4!$A$37:$A$66</c:f>
              <c:strCache>
                <c:ptCount val="30"/>
                <c:pt idx="0">
                  <c:v>AKKU</c:v>
                </c:pt>
                <c:pt idx="1">
                  <c:v>ARTA</c:v>
                </c:pt>
                <c:pt idx="2">
                  <c:v>BAYU</c:v>
                </c:pt>
                <c:pt idx="3">
                  <c:v>BLTZ</c:v>
                </c:pt>
                <c:pt idx="4">
                  <c:v>BUVA</c:v>
                </c:pt>
                <c:pt idx="5">
                  <c:v>CLAY</c:v>
                </c:pt>
                <c:pt idx="6">
                  <c:v>DFAM</c:v>
                </c:pt>
                <c:pt idx="7">
                  <c:v>EAST</c:v>
                </c:pt>
                <c:pt idx="8">
                  <c:v>FAST</c:v>
                </c:pt>
                <c:pt idx="9">
                  <c:v>FITT</c:v>
                </c:pt>
                <c:pt idx="10">
                  <c:v>HRME</c:v>
                </c:pt>
                <c:pt idx="11">
                  <c:v>JGLE</c:v>
                </c:pt>
                <c:pt idx="12">
                  <c:v>JIHD</c:v>
                </c:pt>
                <c:pt idx="13">
                  <c:v>JSPT</c:v>
                </c:pt>
                <c:pt idx="14">
                  <c:v>KPIG</c:v>
                </c:pt>
                <c:pt idx="15">
                  <c:v>MAPB</c:v>
                </c:pt>
                <c:pt idx="16">
                  <c:v>MINA</c:v>
                </c:pt>
                <c:pt idx="17">
                  <c:v>NATO</c:v>
                </c:pt>
                <c:pt idx="18">
                  <c:v>PANR</c:v>
                </c:pt>
                <c:pt idx="19">
                  <c:v>PDES</c:v>
                </c:pt>
                <c:pt idx="20">
                  <c:v>PGLI</c:v>
                </c:pt>
                <c:pt idx="21">
                  <c:v>PJAA</c:v>
                </c:pt>
                <c:pt idx="22">
                  <c:v>PLAN</c:v>
                </c:pt>
                <c:pt idx="23">
                  <c:v>PNSE</c:v>
                </c:pt>
                <c:pt idx="24">
                  <c:v>PSKT</c:v>
                </c:pt>
                <c:pt idx="25">
                  <c:v>PTSP</c:v>
                </c:pt>
                <c:pt idx="26">
                  <c:v>PZZA</c:v>
                </c:pt>
                <c:pt idx="27">
                  <c:v>SHID</c:v>
                </c:pt>
                <c:pt idx="28">
                  <c:v>SNLK</c:v>
                </c:pt>
                <c:pt idx="29">
                  <c:v>SOTS</c:v>
                </c:pt>
              </c:strCache>
            </c:strRef>
          </c:cat>
          <c:val>
            <c:numRef>
              <c:f>Sheet4!$E$37:$E$66</c:f>
              <c:numCache>
                <c:formatCode>General</c:formatCode>
                <c:ptCount val="30"/>
                <c:pt idx="0">
                  <c:v>-0.05</c:v>
                </c:pt>
                <c:pt idx="1">
                  <c:v>0</c:v>
                </c:pt>
                <c:pt idx="2">
                  <c:v>0.05</c:v>
                </c:pt>
                <c:pt idx="3">
                  <c:v>-0.03</c:v>
                </c:pt>
                <c:pt idx="4">
                  <c:v>-0.11</c:v>
                </c:pt>
                <c:pt idx="5">
                  <c:v>-7.0000000000000007E-2</c:v>
                </c:pt>
                <c:pt idx="6">
                  <c:v>-7.0000000000000007E-2</c:v>
                </c:pt>
                <c:pt idx="7">
                  <c:v>0.11</c:v>
                </c:pt>
                <c:pt idx="8">
                  <c:v>-0.02</c:v>
                </c:pt>
                <c:pt idx="9">
                  <c:v>-0.1</c:v>
                </c:pt>
                <c:pt idx="10">
                  <c:v>-0.02</c:v>
                </c:pt>
                <c:pt idx="11">
                  <c:v>-0.44</c:v>
                </c:pt>
                <c:pt idx="12">
                  <c:v>0.02</c:v>
                </c:pt>
                <c:pt idx="13">
                  <c:v>-0.01</c:v>
                </c:pt>
                <c:pt idx="14">
                  <c:v>0.01</c:v>
                </c:pt>
                <c:pt idx="15">
                  <c:v>0.06</c:v>
                </c:pt>
                <c:pt idx="16">
                  <c:v>-0.03</c:v>
                </c:pt>
                <c:pt idx="17">
                  <c:v>0</c:v>
                </c:pt>
                <c:pt idx="18">
                  <c:v>0.02</c:v>
                </c:pt>
                <c:pt idx="19">
                  <c:v>0</c:v>
                </c:pt>
                <c:pt idx="20">
                  <c:v>0.06</c:v>
                </c:pt>
                <c:pt idx="21">
                  <c:v>0</c:v>
                </c:pt>
                <c:pt idx="22">
                  <c:v>-0.02</c:v>
                </c:pt>
                <c:pt idx="23">
                  <c:v>-0.03</c:v>
                </c:pt>
                <c:pt idx="24">
                  <c:v>-0.02</c:v>
                </c:pt>
                <c:pt idx="25">
                  <c:v>0.03</c:v>
                </c:pt>
                <c:pt idx="26">
                  <c:v>-0.01</c:v>
                </c:pt>
                <c:pt idx="27">
                  <c:v>-0.02</c:v>
                </c:pt>
                <c:pt idx="28">
                  <c:v>-0.02</c:v>
                </c:pt>
                <c:pt idx="29">
                  <c:v>-0.04</c:v>
                </c:pt>
              </c:numCache>
            </c:numRef>
          </c:val>
        </c:ser>
        <c:ser>
          <c:idx val="4"/>
          <c:order val="4"/>
          <c:tx>
            <c:strRef>
              <c:f>Sheet4!$F$36</c:f>
              <c:strCache>
                <c:ptCount val="1"/>
                <c:pt idx="0">
                  <c:v>2023</c:v>
                </c:pt>
              </c:strCache>
            </c:strRef>
          </c:tx>
          <c:invertIfNegative val="0"/>
          <c:cat>
            <c:strRef>
              <c:f>Sheet4!$A$37:$A$66</c:f>
              <c:strCache>
                <c:ptCount val="30"/>
                <c:pt idx="0">
                  <c:v>AKKU</c:v>
                </c:pt>
                <c:pt idx="1">
                  <c:v>ARTA</c:v>
                </c:pt>
                <c:pt idx="2">
                  <c:v>BAYU</c:v>
                </c:pt>
                <c:pt idx="3">
                  <c:v>BLTZ</c:v>
                </c:pt>
                <c:pt idx="4">
                  <c:v>BUVA</c:v>
                </c:pt>
                <c:pt idx="5">
                  <c:v>CLAY</c:v>
                </c:pt>
                <c:pt idx="6">
                  <c:v>DFAM</c:v>
                </c:pt>
                <c:pt idx="7">
                  <c:v>EAST</c:v>
                </c:pt>
                <c:pt idx="8">
                  <c:v>FAST</c:v>
                </c:pt>
                <c:pt idx="9">
                  <c:v>FITT</c:v>
                </c:pt>
                <c:pt idx="10">
                  <c:v>HRME</c:v>
                </c:pt>
                <c:pt idx="11">
                  <c:v>JGLE</c:v>
                </c:pt>
                <c:pt idx="12">
                  <c:v>JIHD</c:v>
                </c:pt>
                <c:pt idx="13">
                  <c:v>JSPT</c:v>
                </c:pt>
                <c:pt idx="14">
                  <c:v>KPIG</c:v>
                </c:pt>
                <c:pt idx="15">
                  <c:v>MAPB</c:v>
                </c:pt>
                <c:pt idx="16">
                  <c:v>MINA</c:v>
                </c:pt>
                <c:pt idx="17">
                  <c:v>NATO</c:v>
                </c:pt>
                <c:pt idx="18">
                  <c:v>PANR</c:v>
                </c:pt>
                <c:pt idx="19">
                  <c:v>PDES</c:v>
                </c:pt>
                <c:pt idx="20">
                  <c:v>PGLI</c:v>
                </c:pt>
                <c:pt idx="21">
                  <c:v>PJAA</c:v>
                </c:pt>
                <c:pt idx="22">
                  <c:v>PLAN</c:v>
                </c:pt>
                <c:pt idx="23">
                  <c:v>PNSE</c:v>
                </c:pt>
                <c:pt idx="24">
                  <c:v>PSKT</c:v>
                </c:pt>
                <c:pt idx="25">
                  <c:v>PTSP</c:v>
                </c:pt>
                <c:pt idx="26">
                  <c:v>PZZA</c:v>
                </c:pt>
                <c:pt idx="27">
                  <c:v>SHID</c:v>
                </c:pt>
                <c:pt idx="28">
                  <c:v>SNLK</c:v>
                </c:pt>
                <c:pt idx="29">
                  <c:v>SOTS</c:v>
                </c:pt>
              </c:strCache>
            </c:strRef>
          </c:cat>
          <c:val>
            <c:numRef>
              <c:f>Sheet4!$F$37:$F$66</c:f>
              <c:numCache>
                <c:formatCode>General</c:formatCode>
                <c:ptCount val="30"/>
                <c:pt idx="0">
                  <c:v>-0.01</c:v>
                </c:pt>
                <c:pt idx="1">
                  <c:v>0.01</c:v>
                </c:pt>
                <c:pt idx="2">
                  <c:v>0.08</c:v>
                </c:pt>
                <c:pt idx="3">
                  <c:v>-0.01</c:v>
                </c:pt>
                <c:pt idx="4">
                  <c:v>0.01</c:v>
                </c:pt>
                <c:pt idx="5">
                  <c:v>0.01</c:v>
                </c:pt>
                <c:pt idx="6">
                  <c:v>-7.0000000000000007E-2</c:v>
                </c:pt>
                <c:pt idx="7">
                  <c:v>0.08</c:v>
                </c:pt>
                <c:pt idx="8">
                  <c:v>-0.11</c:v>
                </c:pt>
                <c:pt idx="9">
                  <c:v>-0.13</c:v>
                </c:pt>
                <c:pt idx="10">
                  <c:v>-0.03</c:v>
                </c:pt>
                <c:pt idx="11">
                  <c:v>-0.03</c:v>
                </c:pt>
                <c:pt idx="12">
                  <c:v>0.03</c:v>
                </c:pt>
                <c:pt idx="13">
                  <c:v>0.04</c:v>
                </c:pt>
                <c:pt idx="14">
                  <c:v>0.01</c:v>
                </c:pt>
                <c:pt idx="15">
                  <c:v>0.03</c:v>
                </c:pt>
                <c:pt idx="16">
                  <c:v>-0.03</c:v>
                </c:pt>
                <c:pt idx="17">
                  <c:v>0</c:v>
                </c:pt>
                <c:pt idx="18">
                  <c:v>0.08</c:v>
                </c:pt>
                <c:pt idx="19">
                  <c:v>0.13</c:v>
                </c:pt>
                <c:pt idx="20">
                  <c:v>-1.1299999999999999</c:v>
                </c:pt>
                <c:pt idx="21">
                  <c:v>0.06</c:v>
                </c:pt>
                <c:pt idx="22">
                  <c:v>-0.02</c:v>
                </c:pt>
                <c:pt idx="23">
                  <c:v>7.0000000000000007E-2</c:v>
                </c:pt>
                <c:pt idx="24">
                  <c:v>-0.03</c:v>
                </c:pt>
                <c:pt idx="25">
                  <c:v>0.05</c:v>
                </c:pt>
                <c:pt idx="26">
                  <c:v>-0.04</c:v>
                </c:pt>
                <c:pt idx="27">
                  <c:v>-0.02</c:v>
                </c:pt>
                <c:pt idx="28">
                  <c:v>0.01</c:v>
                </c:pt>
                <c:pt idx="29">
                  <c:v>-0.03</c:v>
                </c:pt>
              </c:numCache>
            </c:numRef>
          </c:val>
        </c:ser>
        <c:dLbls>
          <c:showLegendKey val="0"/>
          <c:showVal val="0"/>
          <c:showCatName val="0"/>
          <c:showSerName val="0"/>
          <c:showPercent val="0"/>
          <c:showBubbleSize val="0"/>
        </c:dLbls>
        <c:gapWidth val="150"/>
        <c:axId val="45972864"/>
        <c:axId val="45982848"/>
      </c:barChart>
      <c:catAx>
        <c:axId val="45972864"/>
        <c:scaling>
          <c:orientation val="minMax"/>
        </c:scaling>
        <c:delete val="0"/>
        <c:axPos val="b"/>
        <c:majorTickMark val="none"/>
        <c:minorTickMark val="none"/>
        <c:tickLblPos val="nextTo"/>
        <c:crossAx val="45982848"/>
        <c:crosses val="autoZero"/>
        <c:auto val="1"/>
        <c:lblAlgn val="ctr"/>
        <c:lblOffset val="100"/>
        <c:noMultiLvlLbl val="0"/>
      </c:catAx>
      <c:valAx>
        <c:axId val="45982848"/>
        <c:scaling>
          <c:orientation val="minMax"/>
        </c:scaling>
        <c:delete val="0"/>
        <c:axPos val="l"/>
        <c:majorGridlines/>
        <c:numFmt formatCode="General" sourceLinked="1"/>
        <c:majorTickMark val="none"/>
        <c:minorTickMark val="none"/>
        <c:tickLblPos val="nextTo"/>
        <c:crossAx val="4597286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Times New Roman" panose="02020603050405020304" pitchFamily="18" charset="0"/>
                <a:cs typeface="Times New Roman" panose="02020603050405020304" pitchFamily="18" charset="0"/>
              </a:defRPr>
            </a:pPr>
            <a:r>
              <a:rPr lang="id-ID" sz="1600">
                <a:latin typeface="Times New Roman" panose="02020603050405020304" pitchFamily="18" charset="0"/>
                <a:cs typeface="Times New Roman" panose="02020603050405020304" pitchFamily="18" charset="0"/>
              </a:rPr>
              <a:t>Deskripsi</a:t>
            </a:r>
            <a:r>
              <a:rPr lang="id-ID" sz="1600" baseline="0">
                <a:latin typeface="Times New Roman" panose="02020603050405020304" pitchFamily="18" charset="0"/>
                <a:cs typeface="Times New Roman" panose="02020603050405020304" pitchFamily="18" charset="0"/>
              </a:rPr>
              <a:t> </a:t>
            </a:r>
            <a:r>
              <a:rPr lang="id-ID" sz="1600" i="1" baseline="0">
                <a:latin typeface="Times New Roman" panose="02020603050405020304" pitchFamily="18" charset="0"/>
                <a:cs typeface="Times New Roman" panose="02020603050405020304" pitchFamily="18" charset="0"/>
              </a:rPr>
              <a:t>Debt on Equity Ratio</a:t>
            </a:r>
            <a:endParaRPr lang="id-ID" sz="1600" i="1">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Sheet4!$B$71</c:f>
              <c:strCache>
                <c:ptCount val="1"/>
                <c:pt idx="0">
                  <c:v>2019</c:v>
                </c:pt>
              </c:strCache>
            </c:strRef>
          </c:tx>
          <c:invertIfNegative val="0"/>
          <c:cat>
            <c:strRef>
              <c:f>Sheet4!$A$72:$A$101</c:f>
              <c:strCache>
                <c:ptCount val="30"/>
                <c:pt idx="0">
                  <c:v>AKKU</c:v>
                </c:pt>
                <c:pt idx="1">
                  <c:v>ARTA</c:v>
                </c:pt>
                <c:pt idx="2">
                  <c:v>BAYU</c:v>
                </c:pt>
                <c:pt idx="3">
                  <c:v>BLTZ</c:v>
                </c:pt>
                <c:pt idx="4">
                  <c:v>BUVA</c:v>
                </c:pt>
                <c:pt idx="5">
                  <c:v>CLAY</c:v>
                </c:pt>
                <c:pt idx="6">
                  <c:v>DFAM</c:v>
                </c:pt>
                <c:pt idx="7">
                  <c:v>EAST</c:v>
                </c:pt>
                <c:pt idx="8">
                  <c:v>FAST</c:v>
                </c:pt>
                <c:pt idx="9">
                  <c:v>FITT</c:v>
                </c:pt>
                <c:pt idx="10">
                  <c:v>HRME</c:v>
                </c:pt>
                <c:pt idx="11">
                  <c:v>JGLE</c:v>
                </c:pt>
                <c:pt idx="12">
                  <c:v>JIHD</c:v>
                </c:pt>
                <c:pt idx="13">
                  <c:v>JSPT</c:v>
                </c:pt>
                <c:pt idx="14">
                  <c:v>KPIG</c:v>
                </c:pt>
                <c:pt idx="15">
                  <c:v>MAPB</c:v>
                </c:pt>
                <c:pt idx="16">
                  <c:v>MINA</c:v>
                </c:pt>
                <c:pt idx="17">
                  <c:v>NATO</c:v>
                </c:pt>
                <c:pt idx="18">
                  <c:v>PANR</c:v>
                </c:pt>
                <c:pt idx="19">
                  <c:v>PDES</c:v>
                </c:pt>
                <c:pt idx="20">
                  <c:v>PGLI</c:v>
                </c:pt>
                <c:pt idx="21">
                  <c:v>PJAA</c:v>
                </c:pt>
                <c:pt idx="22">
                  <c:v>PLAN</c:v>
                </c:pt>
                <c:pt idx="23">
                  <c:v>PNSE</c:v>
                </c:pt>
                <c:pt idx="24">
                  <c:v>PSKT</c:v>
                </c:pt>
                <c:pt idx="25">
                  <c:v>PTSP</c:v>
                </c:pt>
                <c:pt idx="26">
                  <c:v>PZZA</c:v>
                </c:pt>
                <c:pt idx="27">
                  <c:v>SHID</c:v>
                </c:pt>
                <c:pt idx="28">
                  <c:v>SNLK</c:v>
                </c:pt>
                <c:pt idx="29">
                  <c:v>SOTS</c:v>
                </c:pt>
              </c:strCache>
            </c:strRef>
          </c:cat>
          <c:val>
            <c:numRef>
              <c:f>Sheet4!$B$72:$B$101</c:f>
              <c:numCache>
                <c:formatCode>#,##0.00</c:formatCode>
                <c:ptCount val="30"/>
                <c:pt idx="0">
                  <c:v>0.59</c:v>
                </c:pt>
                <c:pt idx="1">
                  <c:v>0.18</c:v>
                </c:pt>
                <c:pt idx="2">
                  <c:v>0.86</c:v>
                </c:pt>
                <c:pt idx="3">
                  <c:v>0.54</c:v>
                </c:pt>
                <c:pt idx="4">
                  <c:v>0.88</c:v>
                </c:pt>
                <c:pt idx="5">
                  <c:v>2.4500000000000002</c:v>
                </c:pt>
                <c:pt idx="6">
                  <c:v>2.54</c:v>
                </c:pt>
                <c:pt idx="7">
                  <c:v>0.27</c:v>
                </c:pt>
                <c:pt idx="8">
                  <c:v>1.4</c:v>
                </c:pt>
                <c:pt idx="9">
                  <c:v>0.61</c:v>
                </c:pt>
                <c:pt idx="10">
                  <c:v>0.32</c:v>
                </c:pt>
                <c:pt idx="11">
                  <c:v>0.57999999999999996</c:v>
                </c:pt>
                <c:pt idx="12">
                  <c:v>0.37</c:v>
                </c:pt>
                <c:pt idx="13">
                  <c:v>0.69</c:v>
                </c:pt>
                <c:pt idx="14">
                  <c:v>0.24</c:v>
                </c:pt>
                <c:pt idx="15">
                  <c:v>0.67</c:v>
                </c:pt>
                <c:pt idx="16">
                  <c:v>0.03</c:v>
                </c:pt>
                <c:pt idx="17">
                  <c:v>0.01</c:v>
                </c:pt>
                <c:pt idx="18">
                  <c:v>1.23</c:v>
                </c:pt>
                <c:pt idx="19">
                  <c:v>1.28</c:v>
                </c:pt>
                <c:pt idx="20">
                  <c:v>0.42</c:v>
                </c:pt>
                <c:pt idx="21" formatCode="General">
                  <c:v>0.9</c:v>
                </c:pt>
                <c:pt idx="22" formatCode="General">
                  <c:v>0.66</c:v>
                </c:pt>
                <c:pt idx="23" formatCode="General">
                  <c:v>0.75</c:v>
                </c:pt>
                <c:pt idx="24" formatCode="General">
                  <c:v>0.17</c:v>
                </c:pt>
                <c:pt idx="25" formatCode="General">
                  <c:v>0.85</c:v>
                </c:pt>
                <c:pt idx="26" formatCode="General">
                  <c:v>0.56999999999999995</c:v>
                </c:pt>
                <c:pt idx="27" formatCode="General">
                  <c:v>0.57999999999999996</c:v>
                </c:pt>
                <c:pt idx="28" formatCode="General">
                  <c:v>0.06</c:v>
                </c:pt>
                <c:pt idx="29" formatCode="General">
                  <c:v>0.4</c:v>
                </c:pt>
              </c:numCache>
            </c:numRef>
          </c:val>
        </c:ser>
        <c:ser>
          <c:idx val="1"/>
          <c:order val="1"/>
          <c:tx>
            <c:strRef>
              <c:f>Sheet4!$C$71</c:f>
              <c:strCache>
                <c:ptCount val="1"/>
                <c:pt idx="0">
                  <c:v>2020</c:v>
                </c:pt>
              </c:strCache>
            </c:strRef>
          </c:tx>
          <c:invertIfNegative val="0"/>
          <c:cat>
            <c:strRef>
              <c:f>Sheet4!$A$72:$A$101</c:f>
              <c:strCache>
                <c:ptCount val="30"/>
                <c:pt idx="0">
                  <c:v>AKKU</c:v>
                </c:pt>
                <c:pt idx="1">
                  <c:v>ARTA</c:v>
                </c:pt>
                <c:pt idx="2">
                  <c:v>BAYU</c:v>
                </c:pt>
                <c:pt idx="3">
                  <c:v>BLTZ</c:v>
                </c:pt>
                <c:pt idx="4">
                  <c:v>BUVA</c:v>
                </c:pt>
                <c:pt idx="5">
                  <c:v>CLAY</c:v>
                </c:pt>
                <c:pt idx="6">
                  <c:v>DFAM</c:v>
                </c:pt>
                <c:pt idx="7">
                  <c:v>EAST</c:v>
                </c:pt>
                <c:pt idx="8">
                  <c:v>FAST</c:v>
                </c:pt>
                <c:pt idx="9">
                  <c:v>FITT</c:v>
                </c:pt>
                <c:pt idx="10">
                  <c:v>HRME</c:v>
                </c:pt>
                <c:pt idx="11">
                  <c:v>JGLE</c:v>
                </c:pt>
                <c:pt idx="12">
                  <c:v>JIHD</c:v>
                </c:pt>
                <c:pt idx="13">
                  <c:v>JSPT</c:v>
                </c:pt>
                <c:pt idx="14">
                  <c:v>KPIG</c:v>
                </c:pt>
                <c:pt idx="15">
                  <c:v>MAPB</c:v>
                </c:pt>
                <c:pt idx="16">
                  <c:v>MINA</c:v>
                </c:pt>
                <c:pt idx="17">
                  <c:v>NATO</c:v>
                </c:pt>
                <c:pt idx="18">
                  <c:v>PANR</c:v>
                </c:pt>
                <c:pt idx="19">
                  <c:v>PDES</c:v>
                </c:pt>
                <c:pt idx="20">
                  <c:v>PGLI</c:v>
                </c:pt>
                <c:pt idx="21">
                  <c:v>PJAA</c:v>
                </c:pt>
                <c:pt idx="22">
                  <c:v>PLAN</c:v>
                </c:pt>
                <c:pt idx="23">
                  <c:v>PNSE</c:v>
                </c:pt>
                <c:pt idx="24">
                  <c:v>PSKT</c:v>
                </c:pt>
                <c:pt idx="25">
                  <c:v>PTSP</c:v>
                </c:pt>
                <c:pt idx="26">
                  <c:v>PZZA</c:v>
                </c:pt>
                <c:pt idx="27">
                  <c:v>SHID</c:v>
                </c:pt>
                <c:pt idx="28">
                  <c:v>SNLK</c:v>
                </c:pt>
                <c:pt idx="29">
                  <c:v>SOTS</c:v>
                </c:pt>
              </c:strCache>
            </c:strRef>
          </c:cat>
          <c:val>
            <c:numRef>
              <c:f>Sheet4!$C$72:$C$101</c:f>
              <c:numCache>
                <c:formatCode>General</c:formatCode>
                <c:ptCount val="30"/>
                <c:pt idx="0">
                  <c:v>0.23</c:v>
                </c:pt>
                <c:pt idx="1">
                  <c:v>0.15</c:v>
                </c:pt>
                <c:pt idx="2">
                  <c:v>0.74</c:v>
                </c:pt>
                <c:pt idx="3">
                  <c:v>2.06</c:v>
                </c:pt>
                <c:pt idx="4">
                  <c:v>3.93</c:v>
                </c:pt>
                <c:pt idx="5">
                  <c:v>4.41</c:v>
                </c:pt>
                <c:pt idx="6">
                  <c:v>2.77</c:v>
                </c:pt>
                <c:pt idx="7">
                  <c:v>7.0000000000000007E-2</c:v>
                </c:pt>
                <c:pt idx="8">
                  <c:v>1.49</c:v>
                </c:pt>
                <c:pt idx="9">
                  <c:v>1.1100000000000001</c:v>
                </c:pt>
                <c:pt idx="10">
                  <c:v>0.36</c:v>
                </c:pt>
                <c:pt idx="11">
                  <c:v>0.62</c:v>
                </c:pt>
                <c:pt idx="12">
                  <c:v>0.38</c:v>
                </c:pt>
                <c:pt idx="13">
                  <c:v>0.91</c:v>
                </c:pt>
                <c:pt idx="14">
                  <c:v>0.26</c:v>
                </c:pt>
                <c:pt idx="15">
                  <c:v>1.39</c:v>
                </c:pt>
                <c:pt idx="16">
                  <c:v>0.04</c:v>
                </c:pt>
                <c:pt idx="17">
                  <c:v>0</c:v>
                </c:pt>
                <c:pt idx="18">
                  <c:v>1.49</c:v>
                </c:pt>
                <c:pt idx="19">
                  <c:v>2.57</c:v>
                </c:pt>
                <c:pt idx="20">
                  <c:v>0.49</c:v>
                </c:pt>
                <c:pt idx="21">
                  <c:v>1.29</c:v>
                </c:pt>
                <c:pt idx="22">
                  <c:v>0.38</c:v>
                </c:pt>
                <c:pt idx="23">
                  <c:v>0.88</c:v>
                </c:pt>
                <c:pt idx="24">
                  <c:v>0.18</c:v>
                </c:pt>
                <c:pt idx="25">
                  <c:v>1.61</c:v>
                </c:pt>
                <c:pt idx="26">
                  <c:v>0.94</c:v>
                </c:pt>
                <c:pt idx="27">
                  <c:v>0.62</c:v>
                </c:pt>
                <c:pt idx="28">
                  <c:v>0.39</c:v>
                </c:pt>
                <c:pt idx="29">
                  <c:v>0.49</c:v>
                </c:pt>
              </c:numCache>
            </c:numRef>
          </c:val>
        </c:ser>
        <c:ser>
          <c:idx val="2"/>
          <c:order val="2"/>
          <c:tx>
            <c:strRef>
              <c:f>Sheet4!$D$71</c:f>
              <c:strCache>
                <c:ptCount val="1"/>
                <c:pt idx="0">
                  <c:v>2021</c:v>
                </c:pt>
              </c:strCache>
            </c:strRef>
          </c:tx>
          <c:invertIfNegative val="0"/>
          <c:cat>
            <c:strRef>
              <c:f>Sheet4!$A$72:$A$101</c:f>
              <c:strCache>
                <c:ptCount val="30"/>
                <c:pt idx="0">
                  <c:v>AKKU</c:v>
                </c:pt>
                <c:pt idx="1">
                  <c:v>ARTA</c:v>
                </c:pt>
                <c:pt idx="2">
                  <c:v>BAYU</c:v>
                </c:pt>
                <c:pt idx="3">
                  <c:v>BLTZ</c:v>
                </c:pt>
                <c:pt idx="4">
                  <c:v>BUVA</c:v>
                </c:pt>
                <c:pt idx="5">
                  <c:v>CLAY</c:v>
                </c:pt>
                <c:pt idx="6">
                  <c:v>DFAM</c:v>
                </c:pt>
                <c:pt idx="7">
                  <c:v>EAST</c:v>
                </c:pt>
                <c:pt idx="8">
                  <c:v>FAST</c:v>
                </c:pt>
                <c:pt idx="9">
                  <c:v>FITT</c:v>
                </c:pt>
                <c:pt idx="10">
                  <c:v>HRME</c:v>
                </c:pt>
                <c:pt idx="11">
                  <c:v>JGLE</c:v>
                </c:pt>
                <c:pt idx="12">
                  <c:v>JIHD</c:v>
                </c:pt>
                <c:pt idx="13">
                  <c:v>JSPT</c:v>
                </c:pt>
                <c:pt idx="14">
                  <c:v>KPIG</c:v>
                </c:pt>
                <c:pt idx="15">
                  <c:v>MAPB</c:v>
                </c:pt>
                <c:pt idx="16">
                  <c:v>MINA</c:v>
                </c:pt>
                <c:pt idx="17">
                  <c:v>NATO</c:v>
                </c:pt>
                <c:pt idx="18">
                  <c:v>PANR</c:v>
                </c:pt>
                <c:pt idx="19">
                  <c:v>PDES</c:v>
                </c:pt>
                <c:pt idx="20">
                  <c:v>PGLI</c:v>
                </c:pt>
                <c:pt idx="21">
                  <c:v>PJAA</c:v>
                </c:pt>
                <c:pt idx="22">
                  <c:v>PLAN</c:v>
                </c:pt>
                <c:pt idx="23">
                  <c:v>PNSE</c:v>
                </c:pt>
                <c:pt idx="24">
                  <c:v>PSKT</c:v>
                </c:pt>
                <c:pt idx="25">
                  <c:v>PTSP</c:v>
                </c:pt>
                <c:pt idx="26">
                  <c:v>PZZA</c:v>
                </c:pt>
                <c:pt idx="27">
                  <c:v>SHID</c:v>
                </c:pt>
                <c:pt idx="28">
                  <c:v>SNLK</c:v>
                </c:pt>
                <c:pt idx="29">
                  <c:v>SOTS</c:v>
                </c:pt>
              </c:strCache>
            </c:strRef>
          </c:cat>
          <c:val>
            <c:numRef>
              <c:f>Sheet4!$D$72:$D$101</c:f>
              <c:numCache>
                <c:formatCode>General</c:formatCode>
                <c:ptCount val="30"/>
                <c:pt idx="0">
                  <c:v>0.55000000000000004</c:v>
                </c:pt>
                <c:pt idx="1">
                  <c:v>0.06</c:v>
                </c:pt>
                <c:pt idx="2">
                  <c:v>0.61</c:v>
                </c:pt>
                <c:pt idx="3">
                  <c:v>3.52</c:v>
                </c:pt>
                <c:pt idx="4">
                  <c:v>5.01</c:v>
                </c:pt>
                <c:pt idx="5">
                  <c:v>14.14</c:v>
                </c:pt>
                <c:pt idx="6">
                  <c:v>2.89</c:v>
                </c:pt>
                <c:pt idx="7">
                  <c:v>0.06</c:v>
                </c:pt>
                <c:pt idx="8">
                  <c:v>2.13</c:v>
                </c:pt>
                <c:pt idx="9">
                  <c:v>0.75</c:v>
                </c:pt>
                <c:pt idx="10">
                  <c:v>0.41</c:v>
                </c:pt>
                <c:pt idx="11">
                  <c:v>0.56999999999999995</c:v>
                </c:pt>
                <c:pt idx="12">
                  <c:v>0.38</c:v>
                </c:pt>
                <c:pt idx="13">
                  <c:v>1.1000000000000001</c:v>
                </c:pt>
                <c:pt idx="14">
                  <c:v>0.26</c:v>
                </c:pt>
                <c:pt idx="15">
                  <c:v>1.18</c:v>
                </c:pt>
                <c:pt idx="16">
                  <c:v>7.0000000000000007E-2</c:v>
                </c:pt>
                <c:pt idx="17">
                  <c:v>0</c:v>
                </c:pt>
                <c:pt idx="18">
                  <c:v>1.71</c:v>
                </c:pt>
                <c:pt idx="19">
                  <c:v>7.68</c:v>
                </c:pt>
                <c:pt idx="20">
                  <c:v>0.48</c:v>
                </c:pt>
                <c:pt idx="21">
                  <c:v>1.96</c:v>
                </c:pt>
                <c:pt idx="22">
                  <c:v>0.4</c:v>
                </c:pt>
                <c:pt idx="23">
                  <c:v>1.05</c:v>
                </c:pt>
                <c:pt idx="24">
                  <c:v>0.17</c:v>
                </c:pt>
                <c:pt idx="25">
                  <c:v>1.53</c:v>
                </c:pt>
                <c:pt idx="26">
                  <c:v>0.8</c:v>
                </c:pt>
                <c:pt idx="27">
                  <c:v>0.66</c:v>
                </c:pt>
                <c:pt idx="28">
                  <c:v>0.33</c:v>
                </c:pt>
                <c:pt idx="29">
                  <c:v>0.6</c:v>
                </c:pt>
              </c:numCache>
            </c:numRef>
          </c:val>
        </c:ser>
        <c:ser>
          <c:idx val="3"/>
          <c:order val="3"/>
          <c:tx>
            <c:strRef>
              <c:f>Sheet4!$E$71</c:f>
              <c:strCache>
                <c:ptCount val="1"/>
                <c:pt idx="0">
                  <c:v>2022</c:v>
                </c:pt>
              </c:strCache>
            </c:strRef>
          </c:tx>
          <c:invertIfNegative val="0"/>
          <c:cat>
            <c:strRef>
              <c:f>Sheet4!$A$72:$A$101</c:f>
              <c:strCache>
                <c:ptCount val="30"/>
                <c:pt idx="0">
                  <c:v>AKKU</c:v>
                </c:pt>
                <c:pt idx="1">
                  <c:v>ARTA</c:v>
                </c:pt>
                <c:pt idx="2">
                  <c:v>BAYU</c:v>
                </c:pt>
                <c:pt idx="3">
                  <c:v>BLTZ</c:v>
                </c:pt>
                <c:pt idx="4">
                  <c:v>BUVA</c:v>
                </c:pt>
                <c:pt idx="5">
                  <c:v>CLAY</c:v>
                </c:pt>
                <c:pt idx="6">
                  <c:v>DFAM</c:v>
                </c:pt>
                <c:pt idx="7">
                  <c:v>EAST</c:v>
                </c:pt>
                <c:pt idx="8">
                  <c:v>FAST</c:v>
                </c:pt>
                <c:pt idx="9">
                  <c:v>FITT</c:v>
                </c:pt>
                <c:pt idx="10">
                  <c:v>HRME</c:v>
                </c:pt>
                <c:pt idx="11">
                  <c:v>JGLE</c:v>
                </c:pt>
                <c:pt idx="12">
                  <c:v>JIHD</c:v>
                </c:pt>
                <c:pt idx="13">
                  <c:v>JSPT</c:v>
                </c:pt>
                <c:pt idx="14">
                  <c:v>KPIG</c:v>
                </c:pt>
                <c:pt idx="15">
                  <c:v>MAPB</c:v>
                </c:pt>
                <c:pt idx="16">
                  <c:v>MINA</c:v>
                </c:pt>
                <c:pt idx="17">
                  <c:v>NATO</c:v>
                </c:pt>
                <c:pt idx="18">
                  <c:v>PANR</c:v>
                </c:pt>
                <c:pt idx="19">
                  <c:v>PDES</c:v>
                </c:pt>
                <c:pt idx="20">
                  <c:v>PGLI</c:v>
                </c:pt>
                <c:pt idx="21">
                  <c:v>PJAA</c:v>
                </c:pt>
                <c:pt idx="22">
                  <c:v>PLAN</c:v>
                </c:pt>
                <c:pt idx="23">
                  <c:v>PNSE</c:v>
                </c:pt>
                <c:pt idx="24">
                  <c:v>PSKT</c:v>
                </c:pt>
                <c:pt idx="25">
                  <c:v>PTSP</c:v>
                </c:pt>
                <c:pt idx="26">
                  <c:v>PZZA</c:v>
                </c:pt>
                <c:pt idx="27">
                  <c:v>SHID</c:v>
                </c:pt>
                <c:pt idx="28">
                  <c:v>SNLK</c:v>
                </c:pt>
                <c:pt idx="29">
                  <c:v>SOTS</c:v>
                </c:pt>
              </c:strCache>
            </c:strRef>
          </c:cat>
          <c:val>
            <c:numRef>
              <c:f>Sheet4!$E$72:$E$101</c:f>
              <c:numCache>
                <c:formatCode>General</c:formatCode>
                <c:ptCount val="30"/>
                <c:pt idx="0">
                  <c:v>0.67</c:v>
                </c:pt>
                <c:pt idx="1">
                  <c:v>0.04</c:v>
                </c:pt>
                <c:pt idx="2">
                  <c:v>0.91</c:v>
                </c:pt>
                <c:pt idx="3">
                  <c:v>3.82</c:v>
                </c:pt>
                <c:pt idx="4">
                  <c:v>-12.59</c:v>
                </c:pt>
                <c:pt idx="5">
                  <c:v>-5.98</c:v>
                </c:pt>
                <c:pt idx="6">
                  <c:v>3.92</c:v>
                </c:pt>
                <c:pt idx="7">
                  <c:v>0.1</c:v>
                </c:pt>
                <c:pt idx="8">
                  <c:v>2.6</c:v>
                </c:pt>
                <c:pt idx="9">
                  <c:v>0.75</c:v>
                </c:pt>
                <c:pt idx="10">
                  <c:v>0.43</c:v>
                </c:pt>
                <c:pt idx="11">
                  <c:v>0.44</c:v>
                </c:pt>
                <c:pt idx="12">
                  <c:v>0.39</c:v>
                </c:pt>
                <c:pt idx="13">
                  <c:v>1.25</c:v>
                </c:pt>
                <c:pt idx="14">
                  <c:v>0.25</c:v>
                </c:pt>
                <c:pt idx="15">
                  <c:v>1.19</c:v>
                </c:pt>
                <c:pt idx="16">
                  <c:v>0.08</c:v>
                </c:pt>
                <c:pt idx="17">
                  <c:v>0</c:v>
                </c:pt>
                <c:pt idx="18">
                  <c:v>1.72</c:v>
                </c:pt>
                <c:pt idx="19">
                  <c:v>6.54</c:v>
                </c:pt>
                <c:pt idx="20">
                  <c:v>0.61</c:v>
                </c:pt>
                <c:pt idx="21">
                  <c:v>1.49</c:v>
                </c:pt>
                <c:pt idx="22">
                  <c:v>0.45</c:v>
                </c:pt>
                <c:pt idx="23">
                  <c:v>1.1100000000000001</c:v>
                </c:pt>
                <c:pt idx="24">
                  <c:v>0.19</c:v>
                </c:pt>
                <c:pt idx="25">
                  <c:v>1.1599999999999999</c:v>
                </c:pt>
                <c:pt idx="26">
                  <c:v>1.1399999999999999</c:v>
                </c:pt>
                <c:pt idx="27">
                  <c:v>0.67</c:v>
                </c:pt>
                <c:pt idx="28">
                  <c:v>0.36</c:v>
                </c:pt>
                <c:pt idx="29">
                  <c:v>0.68</c:v>
                </c:pt>
              </c:numCache>
            </c:numRef>
          </c:val>
        </c:ser>
        <c:ser>
          <c:idx val="4"/>
          <c:order val="4"/>
          <c:tx>
            <c:strRef>
              <c:f>Sheet4!$F$71</c:f>
              <c:strCache>
                <c:ptCount val="1"/>
                <c:pt idx="0">
                  <c:v>2023</c:v>
                </c:pt>
              </c:strCache>
            </c:strRef>
          </c:tx>
          <c:invertIfNegative val="0"/>
          <c:cat>
            <c:strRef>
              <c:f>Sheet4!$A$72:$A$101</c:f>
              <c:strCache>
                <c:ptCount val="30"/>
                <c:pt idx="0">
                  <c:v>AKKU</c:v>
                </c:pt>
                <c:pt idx="1">
                  <c:v>ARTA</c:v>
                </c:pt>
                <c:pt idx="2">
                  <c:v>BAYU</c:v>
                </c:pt>
                <c:pt idx="3">
                  <c:v>BLTZ</c:v>
                </c:pt>
                <c:pt idx="4">
                  <c:v>BUVA</c:v>
                </c:pt>
                <c:pt idx="5">
                  <c:v>CLAY</c:v>
                </c:pt>
                <c:pt idx="6">
                  <c:v>DFAM</c:v>
                </c:pt>
                <c:pt idx="7">
                  <c:v>EAST</c:v>
                </c:pt>
                <c:pt idx="8">
                  <c:v>FAST</c:v>
                </c:pt>
                <c:pt idx="9">
                  <c:v>FITT</c:v>
                </c:pt>
                <c:pt idx="10">
                  <c:v>HRME</c:v>
                </c:pt>
                <c:pt idx="11">
                  <c:v>JGLE</c:v>
                </c:pt>
                <c:pt idx="12">
                  <c:v>JIHD</c:v>
                </c:pt>
                <c:pt idx="13">
                  <c:v>JSPT</c:v>
                </c:pt>
                <c:pt idx="14">
                  <c:v>KPIG</c:v>
                </c:pt>
                <c:pt idx="15">
                  <c:v>MAPB</c:v>
                </c:pt>
                <c:pt idx="16">
                  <c:v>MINA</c:v>
                </c:pt>
                <c:pt idx="17">
                  <c:v>NATO</c:v>
                </c:pt>
                <c:pt idx="18">
                  <c:v>PANR</c:v>
                </c:pt>
                <c:pt idx="19">
                  <c:v>PDES</c:v>
                </c:pt>
                <c:pt idx="20">
                  <c:v>PGLI</c:v>
                </c:pt>
                <c:pt idx="21">
                  <c:v>PJAA</c:v>
                </c:pt>
                <c:pt idx="22">
                  <c:v>PLAN</c:v>
                </c:pt>
                <c:pt idx="23">
                  <c:v>PNSE</c:v>
                </c:pt>
                <c:pt idx="24">
                  <c:v>PSKT</c:v>
                </c:pt>
                <c:pt idx="25">
                  <c:v>PTSP</c:v>
                </c:pt>
                <c:pt idx="26">
                  <c:v>PZZA</c:v>
                </c:pt>
                <c:pt idx="27">
                  <c:v>SHID</c:v>
                </c:pt>
                <c:pt idx="28">
                  <c:v>SNLK</c:v>
                </c:pt>
                <c:pt idx="29">
                  <c:v>SOTS</c:v>
                </c:pt>
              </c:strCache>
            </c:strRef>
          </c:cat>
          <c:val>
            <c:numRef>
              <c:f>Sheet4!$F$72:$F$101</c:f>
              <c:numCache>
                <c:formatCode>General</c:formatCode>
                <c:ptCount val="30"/>
                <c:pt idx="0">
                  <c:v>0.67</c:v>
                </c:pt>
                <c:pt idx="1">
                  <c:v>7.0000000000000007E-2</c:v>
                </c:pt>
                <c:pt idx="2">
                  <c:v>0.96</c:v>
                </c:pt>
                <c:pt idx="3">
                  <c:v>3.67</c:v>
                </c:pt>
                <c:pt idx="4">
                  <c:v>0.79</c:v>
                </c:pt>
                <c:pt idx="5">
                  <c:v>9.4</c:v>
                </c:pt>
                <c:pt idx="6">
                  <c:v>5.49</c:v>
                </c:pt>
                <c:pt idx="7">
                  <c:v>0.05</c:v>
                </c:pt>
                <c:pt idx="8">
                  <c:v>4.4000000000000004</c:v>
                </c:pt>
                <c:pt idx="9">
                  <c:v>1.05</c:v>
                </c:pt>
                <c:pt idx="10">
                  <c:v>0.43</c:v>
                </c:pt>
                <c:pt idx="11">
                  <c:v>0.04</c:v>
                </c:pt>
                <c:pt idx="12">
                  <c:v>0.38</c:v>
                </c:pt>
                <c:pt idx="13">
                  <c:v>1.38</c:v>
                </c:pt>
                <c:pt idx="14">
                  <c:v>0.25</c:v>
                </c:pt>
                <c:pt idx="15">
                  <c:v>0.92</c:v>
                </c:pt>
                <c:pt idx="16">
                  <c:v>0.09</c:v>
                </c:pt>
                <c:pt idx="17">
                  <c:v>0</c:v>
                </c:pt>
                <c:pt idx="18">
                  <c:v>1.32</c:v>
                </c:pt>
                <c:pt idx="19">
                  <c:v>2.69</c:v>
                </c:pt>
                <c:pt idx="20">
                  <c:v>1.71</c:v>
                </c:pt>
                <c:pt idx="21">
                  <c:v>1.24</c:v>
                </c:pt>
                <c:pt idx="22">
                  <c:v>0.45</c:v>
                </c:pt>
                <c:pt idx="23">
                  <c:v>0.84</c:v>
                </c:pt>
                <c:pt idx="24">
                  <c:v>0.18</c:v>
                </c:pt>
                <c:pt idx="25">
                  <c:v>1.18</c:v>
                </c:pt>
                <c:pt idx="26">
                  <c:v>1.18</c:v>
                </c:pt>
                <c:pt idx="27">
                  <c:v>0.66</c:v>
                </c:pt>
                <c:pt idx="28">
                  <c:v>0.28000000000000003</c:v>
                </c:pt>
                <c:pt idx="29">
                  <c:v>0.74</c:v>
                </c:pt>
              </c:numCache>
            </c:numRef>
          </c:val>
        </c:ser>
        <c:dLbls>
          <c:showLegendKey val="0"/>
          <c:showVal val="0"/>
          <c:showCatName val="0"/>
          <c:showSerName val="0"/>
          <c:showPercent val="0"/>
          <c:showBubbleSize val="0"/>
        </c:dLbls>
        <c:gapWidth val="150"/>
        <c:axId val="314851712"/>
        <c:axId val="314853248"/>
      </c:barChart>
      <c:catAx>
        <c:axId val="314851712"/>
        <c:scaling>
          <c:orientation val="minMax"/>
        </c:scaling>
        <c:delete val="0"/>
        <c:axPos val="b"/>
        <c:majorTickMark val="none"/>
        <c:minorTickMark val="none"/>
        <c:tickLblPos val="nextTo"/>
        <c:crossAx val="314853248"/>
        <c:crosses val="autoZero"/>
        <c:auto val="1"/>
        <c:lblAlgn val="ctr"/>
        <c:lblOffset val="100"/>
        <c:noMultiLvlLbl val="0"/>
      </c:catAx>
      <c:valAx>
        <c:axId val="314853248"/>
        <c:scaling>
          <c:orientation val="minMax"/>
        </c:scaling>
        <c:delete val="0"/>
        <c:axPos val="l"/>
        <c:majorGridlines/>
        <c:numFmt formatCode="#,##0.00" sourceLinked="1"/>
        <c:majorTickMark val="none"/>
        <c:minorTickMark val="none"/>
        <c:tickLblPos val="nextTo"/>
        <c:crossAx val="31485171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Times New Roman" panose="02020603050405020304" pitchFamily="18" charset="0"/>
                <a:cs typeface="Times New Roman" panose="02020603050405020304" pitchFamily="18" charset="0"/>
              </a:defRPr>
            </a:pPr>
            <a:r>
              <a:rPr lang="id-ID" sz="1600">
                <a:latin typeface="Times New Roman" panose="02020603050405020304" pitchFamily="18" charset="0"/>
                <a:cs typeface="Times New Roman" panose="02020603050405020304" pitchFamily="18" charset="0"/>
              </a:rPr>
              <a:t>Deskripsi</a:t>
            </a:r>
            <a:r>
              <a:rPr lang="id-ID" sz="1600" baseline="0">
                <a:latin typeface="Times New Roman" panose="02020603050405020304" pitchFamily="18" charset="0"/>
                <a:cs typeface="Times New Roman" panose="02020603050405020304" pitchFamily="18" charset="0"/>
              </a:rPr>
              <a:t> Operating Cash Flow</a:t>
            </a:r>
            <a:endParaRPr lang="id-ID" sz="160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Sheet4!$B$106</c:f>
              <c:strCache>
                <c:ptCount val="1"/>
                <c:pt idx="0">
                  <c:v>2019</c:v>
                </c:pt>
              </c:strCache>
            </c:strRef>
          </c:tx>
          <c:invertIfNegative val="0"/>
          <c:cat>
            <c:strRef>
              <c:f>Sheet4!$A$107:$A$136</c:f>
              <c:strCache>
                <c:ptCount val="30"/>
                <c:pt idx="0">
                  <c:v>AKKU</c:v>
                </c:pt>
                <c:pt idx="1">
                  <c:v>ARTA</c:v>
                </c:pt>
                <c:pt idx="2">
                  <c:v>BAYU</c:v>
                </c:pt>
                <c:pt idx="3">
                  <c:v>BLTZ</c:v>
                </c:pt>
                <c:pt idx="4">
                  <c:v>BUVA</c:v>
                </c:pt>
                <c:pt idx="5">
                  <c:v>CLAY</c:v>
                </c:pt>
                <c:pt idx="6">
                  <c:v>DFAM</c:v>
                </c:pt>
                <c:pt idx="7">
                  <c:v>EAST</c:v>
                </c:pt>
                <c:pt idx="8">
                  <c:v>FAST</c:v>
                </c:pt>
                <c:pt idx="9">
                  <c:v>FITT</c:v>
                </c:pt>
                <c:pt idx="10">
                  <c:v>HRME</c:v>
                </c:pt>
                <c:pt idx="11">
                  <c:v>JGLE</c:v>
                </c:pt>
                <c:pt idx="12">
                  <c:v>JIHD</c:v>
                </c:pt>
                <c:pt idx="13">
                  <c:v>JSPT</c:v>
                </c:pt>
                <c:pt idx="14">
                  <c:v>KPIG</c:v>
                </c:pt>
                <c:pt idx="15">
                  <c:v>MAPB</c:v>
                </c:pt>
                <c:pt idx="16">
                  <c:v>MINA</c:v>
                </c:pt>
                <c:pt idx="17">
                  <c:v>NATO</c:v>
                </c:pt>
                <c:pt idx="18">
                  <c:v>PANR</c:v>
                </c:pt>
                <c:pt idx="19">
                  <c:v>PDES</c:v>
                </c:pt>
                <c:pt idx="20">
                  <c:v>PGLI</c:v>
                </c:pt>
                <c:pt idx="21">
                  <c:v>PJAA</c:v>
                </c:pt>
                <c:pt idx="22">
                  <c:v>PLAN</c:v>
                </c:pt>
                <c:pt idx="23">
                  <c:v>PNSE</c:v>
                </c:pt>
                <c:pt idx="24">
                  <c:v>PSKT</c:v>
                </c:pt>
                <c:pt idx="25">
                  <c:v>PTSP</c:v>
                </c:pt>
                <c:pt idx="26">
                  <c:v>PZZA</c:v>
                </c:pt>
                <c:pt idx="27">
                  <c:v>SHID</c:v>
                </c:pt>
                <c:pt idx="28">
                  <c:v>SNLK</c:v>
                </c:pt>
                <c:pt idx="29">
                  <c:v>SOTS</c:v>
                </c:pt>
              </c:strCache>
            </c:strRef>
          </c:cat>
          <c:val>
            <c:numRef>
              <c:f>Sheet4!$B$107:$B$136</c:f>
              <c:numCache>
                <c:formatCode>General</c:formatCode>
                <c:ptCount val="30"/>
                <c:pt idx="0">
                  <c:v>0.02</c:v>
                </c:pt>
                <c:pt idx="1">
                  <c:v>1.58</c:v>
                </c:pt>
                <c:pt idx="2">
                  <c:v>0.21</c:v>
                </c:pt>
                <c:pt idx="3">
                  <c:v>4.3099999999999996</c:v>
                </c:pt>
                <c:pt idx="4">
                  <c:v>0.06</c:v>
                </c:pt>
                <c:pt idx="5">
                  <c:v>0.01</c:v>
                </c:pt>
                <c:pt idx="6">
                  <c:v>0.32</c:v>
                </c:pt>
                <c:pt idx="7">
                  <c:v>0.48</c:v>
                </c:pt>
                <c:pt idx="8">
                  <c:v>0.56999999999999995</c:v>
                </c:pt>
                <c:pt idx="9">
                  <c:v>-0.38</c:v>
                </c:pt>
                <c:pt idx="10">
                  <c:v>0.64</c:v>
                </c:pt>
                <c:pt idx="11">
                  <c:v>-0.02</c:v>
                </c:pt>
                <c:pt idx="12">
                  <c:v>0.32</c:v>
                </c:pt>
                <c:pt idx="13">
                  <c:v>0.15</c:v>
                </c:pt>
                <c:pt idx="14">
                  <c:v>-0.04</c:v>
                </c:pt>
                <c:pt idx="15">
                  <c:v>0.69</c:v>
                </c:pt>
                <c:pt idx="16">
                  <c:v>-3.07</c:v>
                </c:pt>
                <c:pt idx="17">
                  <c:v>2.44</c:v>
                </c:pt>
                <c:pt idx="18">
                  <c:v>0.19</c:v>
                </c:pt>
                <c:pt idx="19">
                  <c:v>0.08</c:v>
                </c:pt>
                <c:pt idx="20">
                  <c:v>-0.34</c:v>
                </c:pt>
                <c:pt idx="21">
                  <c:v>0.47</c:v>
                </c:pt>
                <c:pt idx="22">
                  <c:v>0.15</c:v>
                </c:pt>
                <c:pt idx="23">
                  <c:v>0.16</c:v>
                </c:pt>
                <c:pt idx="24">
                  <c:v>0.03</c:v>
                </c:pt>
                <c:pt idx="25">
                  <c:v>0.56000000000000005</c:v>
                </c:pt>
                <c:pt idx="26">
                  <c:v>0.86</c:v>
                </c:pt>
                <c:pt idx="27">
                  <c:v>0.05</c:v>
                </c:pt>
                <c:pt idx="28">
                  <c:v>1.17</c:v>
                </c:pt>
                <c:pt idx="29">
                  <c:v>-0.88</c:v>
                </c:pt>
              </c:numCache>
            </c:numRef>
          </c:val>
        </c:ser>
        <c:ser>
          <c:idx val="1"/>
          <c:order val="1"/>
          <c:tx>
            <c:strRef>
              <c:f>Sheet4!$C$106</c:f>
              <c:strCache>
                <c:ptCount val="1"/>
                <c:pt idx="0">
                  <c:v>2020</c:v>
                </c:pt>
              </c:strCache>
            </c:strRef>
          </c:tx>
          <c:invertIfNegative val="0"/>
          <c:cat>
            <c:strRef>
              <c:f>Sheet4!$A$107:$A$136</c:f>
              <c:strCache>
                <c:ptCount val="30"/>
                <c:pt idx="0">
                  <c:v>AKKU</c:v>
                </c:pt>
                <c:pt idx="1">
                  <c:v>ARTA</c:v>
                </c:pt>
                <c:pt idx="2">
                  <c:v>BAYU</c:v>
                </c:pt>
                <c:pt idx="3">
                  <c:v>BLTZ</c:v>
                </c:pt>
                <c:pt idx="4">
                  <c:v>BUVA</c:v>
                </c:pt>
                <c:pt idx="5">
                  <c:v>CLAY</c:v>
                </c:pt>
                <c:pt idx="6">
                  <c:v>DFAM</c:v>
                </c:pt>
                <c:pt idx="7">
                  <c:v>EAST</c:v>
                </c:pt>
                <c:pt idx="8">
                  <c:v>FAST</c:v>
                </c:pt>
                <c:pt idx="9">
                  <c:v>FITT</c:v>
                </c:pt>
                <c:pt idx="10">
                  <c:v>HRME</c:v>
                </c:pt>
                <c:pt idx="11">
                  <c:v>JGLE</c:v>
                </c:pt>
                <c:pt idx="12">
                  <c:v>JIHD</c:v>
                </c:pt>
                <c:pt idx="13">
                  <c:v>JSPT</c:v>
                </c:pt>
                <c:pt idx="14">
                  <c:v>KPIG</c:v>
                </c:pt>
                <c:pt idx="15">
                  <c:v>MAPB</c:v>
                </c:pt>
                <c:pt idx="16">
                  <c:v>MINA</c:v>
                </c:pt>
                <c:pt idx="17">
                  <c:v>NATO</c:v>
                </c:pt>
                <c:pt idx="18">
                  <c:v>PANR</c:v>
                </c:pt>
                <c:pt idx="19">
                  <c:v>PDES</c:v>
                </c:pt>
                <c:pt idx="20">
                  <c:v>PGLI</c:v>
                </c:pt>
                <c:pt idx="21">
                  <c:v>PJAA</c:v>
                </c:pt>
                <c:pt idx="22">
                  <c:v>PLAN</c:v>
                </c:pt>
                <c:pt idx="23">
                  <c:v>PNSE</c:v>
                </c:pt>
                <c:pt idx="24">
                  <c:v>PSKT</c:v>
                </c:pt>
                <c:pt idx="25">
                  <c:v>PTSP</c:v>
                </c:pt>
                <c:pt idx="26">
                  <c:v>PZZA</c:v>
                </c:pt>
                <c:pt idx="27">
                  <c:v>SHID</c:v>
                </c:pt>
                <c:pt idx="28">
                  <c:v>SNLK</c:v>
                </c:pt>
                <c:pt idx="29">
                  <c:v>SOTS</c:v>
                </c:pt>
              </c:strCache>
            </c:strRef>
          </c:cat>
          <c:val>
            <c:numRef>
              <c:f>Sheet4!$C$107:$C$136</c:f>
              <c:numCache>
                <c:formatCode>General</c:formatCode>
                <c:ptCount val="30"/>
                <c:pt idx="0">
                  <c:v>-0.16</c:v>
                </c:pt>
                <c:pt idx="1">
                  <c:v>-1.22</c:v>
                </c:pt>
                <c:pt idx="2">
                  <c:v>3.04</c:v>
                </c:pt>
                <c:pt idx="3">
                  <c:v>-0.11</c:v>
                </c:pt>
                <c:pt idx="4">
                  <c:v>-0.03</c:v>
                </c:pt>
                <c:pt idx="5">
                  <c:v>-0.21</c:v>
                </c:pt>
                <c:pt idx="6">
                  <c:v>-0.21</c:v>
                </c:pt>
                <c:pt idx="7">
                  <c:v>0.34</c:v>
                </c:pt>
                <c:pt idx="8">
                  <c:v>0.14000000000000001</c:v>
                </c:pt>
                <c:pt idx="9">
                  <c:v>-0.09</c:v>
                </c:pt>
                <c:pt idx="10">
                  <c:v>0.09</c:v>
                </c:pt>
                <c:pt idx="11">
                  <c:v>0</c:v>
                </c:pt>
                <c:pt idx="12">
                  <c:v>0.06</c:v>
                </c:pt>
                <c:pt idx="13">
                  <c:v>-0.06</c:v>
                </c:pt>
                <c:pt idx="14">
                  <c:v>-0.05</c:v>
                </c:pt>
                <c:pt idx="15">
                  <c:v>0.4</c:v>
                </c:pt>
                <c:pt idx="16">
                  <c:v>-2.87</c:v>
                </c:pt>
                <c:pt idx="17">
                  <c:v>-0.72</c:v>
                </c:pt>
                <c:pt idx="18">
                  <c:v>-0.15</c:v>
                </c:pt>
                <c:pt idx="19">
                  <c:v>-0.13</c:v>
                </c:pt>
                <c:pt idx="20">
                  <c:v>0.16</c:v>
                </c:pt>
                <c:pt idx="21">
                  <c:v>-0.02</c:v>
                </c:pt>
                <c:pt idx="22">
                  <c:v>0.01</c:v>
                </c:pt>
                <c:pt idx="23">
                  <c:v>-0.47</c:v>
                </c:pt>
                <c:pt idx="24">
                  <c:v>-0.11</c:v>
                </c:pt>
                <c:pt idx="25">
                  <c:v>0.15</c:v>
                </c:pt>
                <c:pt idx="26">
                  <c:v>0.42</c:v>
                </c:pt>
                <c:pt idx="27">
                  <c:v>-0.03</c:v>
                </c:pt>
                <c:pt idx="28">
                  <c:v>-2.56</c:v>
                </c:pt>
                <c:pt idx="29">
                  <c:v>-0.35</c:v>
                </c:pt>
              </c:numCache>
            </c:numRef>
          </c:val>
        </c:ser>
        <c:ser>
          <c:idx val="2"/>
          <c:order val="2"/>
          <c:tx>
            <c:strRef>
              <c:f>Sheet4!$D$106</c:f>
              <c:strCache>
                <c:ptCount val="1"/>
                <c:pt idx="0">
                  <c:v>2021</c:v>
                </c:pt>
              </c:strCache>
            </c:strRef>
          </c:tx>
          <c:invertIfNegative val="0"/>
          <c:cat>
            <c:strRef>
              <c:f>Sheet4!$A$107:$A$136</c:f>
              <c:strCache>
                <c:ptCount val="30"/>
                <c:pt idx="0">
                  <c:v>AKKU</c:v>
                </c:pt>
                <c:pt idx="1">
                  <c:v>ARTA</c:v>
                </c:pt>
                <c:pt idx="2">
                  <c:v>BAYU</c:v>
                </c:pt>
                <c:pt idx="3">
                  <c:v>BLTZ</c:v>
                </c:pt>
                <c:pt idx="4">
                  <c:v>BUVA</c:v>
                </c:pt>
                <c:pt idx="5">
                  <c:v>CLAY</c:v>
                </c:pt>
                <c:pt idx="6">
                  <c:v>DFAM</c:v>
                </c:pt>
                <c:pt idx="7">
                  <c:v>EAST</c:v>
                </c:pt>
                <c:pt idx="8">
                  <c:v>FAST</c:v>
                </c:pt>
                <c:pt idx="9">
                  <c:v>FITT</c:v>
                </c:pt>
                <c:pt idx="10">
                  <c:v>HRME</c:v>
                </c:pt>
                <c:pt idx="11">
                  <c:v>JGLE</c:v>
                </c:pt>
                <c:pt idx="12">
                  <c:v>JIHD</c:v>
                </c:pt>
                <c:pt idx="13">
                  <c:v>JSPT</c:v>
                </c:pt>
                <c:pt idx="14">
                  <c:v>KPIG</c:v>
                </c:pt>
                <c:pt idx="15">
                  <c:v>MAPB</c:v>
                </c:pt>
                <c:pt idx="16">
                  <c:v>MINA</c:v>
                </c:pt>
                <c:pt idx="17">
                  <c:v>NATO</c:v>
                </c:pt>
                <c:pt idx="18">
                  <c:v>PANR</c:v>
                </c:pt>
                <c:pt idx="19">
                  <c:v>PDES</c:v>
                </c:pt>
                <c:pt idx="20">
                  <c:v>PGLI</c:v>
                </c:pt>
                <c:pt idx="21">
                  <c:v>PJAA</c:v>
                </c:pt>
                <c:pt idx="22">
                  <c:v>PLAN</c:v>
                </c:pt>
                <c:pt idx="23">
                  <c:v>PNSE</c:v>
                </c:pt>
                <c:pt idx="24">
                  <c:v>PSKT</c:v>
                </c:pt>
                <c:pt idx="25">
                  <c:v>PTSP</c:v>
                </c:pt>
                <c:pt idx="26">
                  <c:v>PZZA</c:v>
                </c:pt>
                <c:pt idx="27">
                  <c:v>SHID</c:v>
                </c:pt>
                <c:pt idx="28">
                  <c:v>SNLK</c:v>
                </c:pt>
                <c:pt idx="29">
                  <c:v>SOTS</c:v>
                </c:pt>
              </c:strCache>
            </c:strRef>
          </c:cat>
          <c:val>
            <c:numRef>
              <c:f>Sheet4!$D$107:$D$136</c:f>
              <c:numCache>
                <c:formatCode>General</c:formatCode>
                <c:ptCount val="30"/>
                <c:pt idx="0">
                  <c:v>0.01</c:v>
                </c:pt>
                <c:pt idx="1">
                  <c:v>0.11</c:v>
                </c:pt>
                <c:pt idx="2">
                  <c:v>-0.14000000000000001</c:v>
                </c:pt>
                <c:pt idx="3">
                  <c:v>-0.03</c:v>
                </c:pt>
                <c:pt idx="4">
                  <c:v>0</c:v>
                </c:pt>
                <c:pt idx="5">
                  <c:v>-0.06</c:v>
                </c:pt>
                <c:pt idx="6">
                  <c:v>-0.03</c:v>
                </c:pt>
                <c:pt idx="7">
                  <c:v>2.35</c:v>
                </c:pt>
                <c:pt idx="8">
                  <c:v>-0.01</c:v>
                </c:pt>
                <c:pt idx="9">
                  <c:v>-0.64</c:v>
                </c:pt>
                <c:pt idx="10">
                  <c:v>0.81</c:v>
                </c:pt>
                <c:pt idx="11">
                  <c:v>-0.01</c:v>
                </c:pt>
                <c:pt idx="12">
                  <c:v>0.19</c:v>
                </c:pt>
                <c:pt idx="13">
                  <c:v>-0.05</c:v>
                </c:pt>
                <c:pt idx="14">
                  <c:v>-0.06</c:v>
                </c:pt>
                <c:pt idx="15">
                  <c:v>0.05</c:v>
                </c:pt>
                <c:pt idx="16">
                  <c:v>-0.66</c:v>
                </c:pt>
                <c:pt idx="17">
                  <c:v>-0.52</c:v>
                </c:pt>
                <c:pt idx="18">
                  <c:v>-0.34</c:v>
                </c:pt>
                <c:pt idx="19">
                  <c:v>-0.22</c:v>
                </c:pt>
                <c:pt idx="20">
                  <c:v>0.2</c:v>
                </c:pt>
                <c:pt idx="21">
                  <c:v>-7.0000000000000007E-2</c:v>
                </c:pt>
                <c:pt idx="22">
                  <c:v>0.03</c:v>
                </c:pt>
                <c:pt idx="23">
                  <c:v>-0.15</c:v>
                </c:pt>
                <c:pt idx="24">
                  <c:v>0.02</c:v>
                </c:pt>
                <c:pt idx="25">
                  <c:v>0.3</c:v>
                </c:pt>
                <c:pt idx="26">
                  <c:v>0.99</c:v>
                </c:pt>
                <c:pt idx="27">
                  <c:v>0.18</c:v>
                </c:pt>
                <c:pt idx="28">
                  <c:v>0.45</c:v>
                </c:pt>
                <c:pt idx="29">
                  <c:v>-1.01</c:v>
                </c:pt>
              </c:numCache>
            </c:numRef>
          </c:val>
        </c:ser>
        <c:ser>
          <c:idx val="3"/>
          <c:order val="3"/>
          <c:tx>
            <c:strRef>
              <c:f>Sheet4!$E$106</c:f>
              <c:strCache>
                <c:ptCount val="1"/>
                <c:pt idx="0">
                  <c:v>2022</c:v>
                </c:pt>
              </c:strCache>
            </c:strRef>
          </c:tx>
          <c:invertIfNegative val="0"/>
          <c:cat>
            <c:strRef>
              <c:f>Sheet4!$A$107:$A$136</c:f>
              <c:strCache>
                <c:ptCount val="30"/>
                <c:pt idx="0">
                  <c:v>AKKU</c:v>
                </c:pt>
                <c:pt idx="1">
                  <c:v>ARTA</c:v>
                </c:pt>
                <c:pt idx="2">
                  <c:v>BAYU</c:v>
                </c:pt>
                <c:pt idx="3">
                  <c:v>BLTZ</c:v>
                </c:pt>
                <c:pt idx="4">
                  <c:v>BUVA</c:v>
                </c:pt>
                <c:pt idx="5">
                  <c:v>CLAY</c:v>
                </c:pt>
                <c:pt idx="6">
                  <c:v>DFAM</c:v>
                </c:pt>
                <c:pt idx="7">
                  <c:v>EAST</c:v>
                </c:pt>
                <c:pt idx="8">
                  <c:v>FAST</c:v>
                </c:pt>
                <c:pt idx="9">
                  <c:v>FITT</c:v>
                </c:pt>
                <c:pt idx="10">
                  <c:v>HRME</c:v>
                </c:pt>
                <c:pt idx="11">
                  <c:v>JGLE</c:v>
                </c:pt>
                <c:pt idx="12">
                  <c:v>JIHD</c:v>
                </c:pt>
                <c:pt idx="13">
                  <c:v>JSPT</c:v>
                </c:pt>
                <c:pt idx="14">
                  <c:v>KPIG</c:v>
                </c:pt>
                <c:pt idx="15">
                  <c:v>MAPB</c:v>
                </c:pt>
                <c:pt idx="16">
                  <c:v>MINA</c:v>
                </c:pt>
                <c:pt idx="17">
                  <c:v>NATO</c:v>
                </c:pt>
                <c:pt idx="18">
                  <c:v>PANR</c:v>
                </c:pt>
                <c:pt idx="19">
                  <c:v>PDES</c:v>
                </c:pt>
                <c:pt idx="20">
                  <c:v>PGLI</c:v>
                </c:pt>
                <c:pt idx="21">
                  <c:v>PJAA</c:v>
                </c:pt>
                <c:pt idx="22">
                  <c:v>PLAN</c:v>
                </c:pt>
                <c:pt idx="23">
                  <c:v>PNSE</c:v>
                </c:pt>
                <c:pt idx="24">
                  <c:v>PSKT</c:v>
                </c:pt>
                <c:pt idx="25">
                  <c:v>PTSP</c:v>
                </c:pt>
                <c:pt idx="26">
                  <c:v>PZZA</c:v>
                </c:pt>
                <c:pt idx="27">
                  <c:v>SHID</c:v>
                </c:pt>
                <c:pt idx="28">
                  <c:v>SNLK</c:v>
                </c:pt>
                <c:pt idx="29">
                  <c:v>SOTS</c:v>
                </c:pt>
              </c:strCache>
            </c:strRef>
          </c:cat>
          <c:val>
            <c:numRef>
              <c:f>Sheet4!$E$107:$E$136</c:f>
              <c:numCache>
                <c:formatCode>General</c:formatCode>
                <c:ptCount val="30"/>
                <c:pt idx="0">
                  <c:v>0</c:v>
                </c:pt>
                <c:pt idx="1">
                  <c:v>2.5099999999999998</c:v>
                </c:pt>
                <c:pt idx="2">
                  <c:v>-0.03</c:v>
                </c:pt>
                <c:pt idx="3">
                  <c:v>0.15</c:v>
                </c:pt>
                <c:pt idx="4">
                  <c:v>-0.01</c:v>
                </c:pt>
                <c:pt idx="5">
                  <c:v>0.08</c:v>
                </c:pt>
                <c:pt idx="6">
                  <c:v>0.01</c:v>
                </c:pt>
                <c:pt idx="7">
                  <c:v>2.37</c:v>
                </c:pt>
                <c:pt idx="8">
                  <c:v>0.17</c:v>
                </c:pt>
                <c:pt idx="9">
                  <c:v>-0.74</c:v>
                </c:pt>
                <c:pt idx="10">
                  <c:v>0.72</c:v>
                </c:pt>
                <c:pt idx="11">
                  <c:v>0.02</c:v>
                </c:pt>
                <c:pt idx="12">
                  <c:v>0.47</c:v>
                </c:pt>
                <c:pt idx="13">
                  <c:v>0.4</c:v>
                </c:pt>
                <c:pt idx="14">
                  <c:v>0</c:v>
                </c:pt>
                <c:pt idx="15">
                  <c:v>0.72</c:v>
                </c:pt>
                <c:pt idx="16">
                  <c:v>-0.24</c:v>
                </c:pt>
                <c:pt idx="17">
                  <c:v>-0.22</c:v>
                </c:pt>
                <c:pt idx="18">
                  <c:v>0.34</c:v>
                </c:pt>
                <c:pt idx="19">
                  <c:v>0.12</c:v>
                </c:pt>
                <c:pt idx="20">
                  <c:v>-0.22</c:v>
                </c:pt>
                <c:pt idx="21">
                  <c:v>0.28000000000000003</c:v>
                </c:pt>
                <c:pt idx="22">
                  <c:v>0.02</c:v>
                </c:pt>
                <c:pt idx="23">
                  <c:v>0.1</c:v>
                </c:pt>
                <c:pt idx="24">
                  <c:v>0.37</c:v>
                </c:pt>
                <c:pt idx="25">
                  <c:v>0.36</c:v>
                </c:pt>
                <c:pt idx="26">
                  <c:v>0.42</c:v>
                </c:pt>
                <c:pt idx="27">
                  <c:v>0.08</c:v>
                </c:pt>
                <c:pt idx="28">
                  <c:v>0.28999999999999998</c:v>
                </c:pt>
                <c:pt idx="29">
                  <c:v>-0.82</c:v>
                </c:pt>
              </c:numCache>
            </c:numRef>
          </c:val>
        </c:ser>
        <c:ser>
          <c:idx val="4"/>
          <c:order val="4"/>
          <c:tx>
            <c:strRef>
              <c:f>Sheet4!$F$106</c:f>
              <c:strCache>
                <c:ptCount val="1"/>
                <c:pt idx="0">
                  <c:v>2023</c:v>
                </c:pt>
              </c:strCache>
            </c:strRef>
          </c:tx>
          <c:invertIfNegative val="0"/>
          <c:cat>
            <c:strRef>
              <c:f>Sheet4!$A$107:$A$136</c:f>
              <c:strCache>
                <c:ptCount val="30"/>
                <c:pt idx="0">
                  <c:v>AKKU</c:v>
                </c:pt>
                <c:pt idx="1">
                  <c:v>ARTA</c:v>
                </c:pt>
                <c:pt idx="2">
                  <c:v>BAYU</c:v>
                </c:pt>
                <c:pt idx="3">
                  <c:v>BLTZ</c:v>
                </c:pt>
                <c:pt idx="4">
                  <c:v>BUVA</c:v>
                </c:pt>
                <c:pt idx="5">
                  <c:v>CLAY</c:v>
                </c:pt>
                <c:pt idx="6">
                  <c:v>DFAM</c:v>
                </c:pt>
                <c:pt idx="7">
                  <c:v>EAST</c:v>
                </c:pt>
                <c:pt idx="8">
                  <c:v>FAST</c:v>
                </c:pt>
                <c:pt idx="9">
                  <c:v>FITT</c:v>
                </c:pt>
                <c:pt idx="10">
                  <c:v>HRME</c:v>
                </c:pt>
                <c:pt idx="11">
                  <c:v>JGLE</c:v>
                </c:pt>
                <c:pt idx="12">
                  <c:v>JIHD</c:v>
                </c:pt>
                <c:pt idx="13">
                  <c:v>JSPT</c:v>
                </c:pt>
                <c:pt idx="14">
                  <c:v>KPIG</c:v>
                </c:pt>
                <c:pt idx="15">
                  <c:v>MAPB</c:v>
                </c:pt>
                <c:pt idx="16">
                  <c:v>MINA</c:v>
                </c:pt>
                <c:pt idx="17">
                  <c:v>NATO</c:v>
                </c:pt>
                <c:pt idx="18">
                  <c:v>PANR</c:v>
                </c:pt>
                <c:pt idx="19">
                  <c:v>PDES</c:v>
                </c:pt>
                <c:pt idx="20">
                  <c:v>PGLI</c:v>
                </c:pt>
                <c:pt idx="21">
                  <c:v>PJAA</c:v>
                </c:pt>
                <c:pt idx="22">
                  <c:v>PLAN</c:v>
                </c:pt>
                <c:pt idx="23">
                  <c:v>PNSE</c:v>
                </c:pt>
                <c:pt idx="24">
                  <c:v>PSKT</c:v>
                </c:pt>
                <c:pt idx="25">
                  <c:v>PTSP</c:v>
                </c:pt>
                <c:pt idx="26">
                  <c:v>PZZA</c:v>
                </c:pt>
                <c:pt idx="27">
                  <c:v>SHID</c:v>
                </c:pt>
                <c:pt idx="28">
                  <c:v>SNLK</c:v>
                </c:pt>
                <c:pt idx="29">
                  <c:v>SOTS</c:v>
                </c:pt>
              </c:strCache>
            </c:strRef>
          </c:cat>
          <c:val>
            <c:numRef>
              <c:f>Sheet4!$F$107:$F$136</c:f>
              <c:numCache>
                <c:formatCode>General</c:formatCode>
                <c:ptCount val="30"/>
                <c:pt idx="0">
                  <c:v>-0.01</c:v>
                </c:pt>
                <c:pt idx="1">
                  <c:v>2.09</c:v>
                </c:pt>
                <c:pt idx="2">
                  <c:v>0.22</c:v>
                </c:pt>
                <c:pt idx="3">
                  <c:v>0.89</c:v>
                </c:pt>
                <c:pt idx="4">
                  <c:v>0.02</c:v>
                </c:pt>
                <c:pt idx="5">
                  <c:v>0.26</c:v>
                </c:pt>
                <c:pt idx="6">
                  <c:v>7.0000000000000007E-2</c:v>
                </c:pt>
                <c:pt idx="7">
                  <c:v>3.58</c:v>
                </c:pt>
                <c:pt idx="8">
                  <c:v>0.19</c:v>
                </c:pt>
                <c:pt idx="9">
                  <c:v>-0.28999999999999998</c:v>
                </c:pt>
                <c:pt idx="10">
                  <c:v>0.11</c:v>
                </c:pt>
                <c:pt idx="11">
                  <c:v>0.01</c:v>
                </c:pt>
                <c:pt idx="12">
                  <c:v>0.53</c:v>
                </c:pt>
                <c:pt idx="13">
                  <c:v>0.51</c:v>
                </c:pt>
                <c:pt idx="14">
                  <c:v>0.02</c:v>
                </c:pt>
                <c:pt idx="15">
                  <c:v>0.06</c:v>
                </c:pt>
                <c:pt idx="16">
                  <c:v>-0.1</c:v>
                </c:pt>
                <c:pt idx="17">
                  <c:v>1.63</c:v>
                </c:pt>
                <c:pt idx="18">
                  <c:v>0.3</c:v>
                </c:pt>
                <c:pt idx="19">
                  <c:v>0.4</c:v>
                </c:pt>
                <c:pt idx="20">
                  <c:v>-0.08</c:v>
                </c:pt>
                <c:pt idx="21">
                  <c:v>0.49</c:v>
                </c:pt>
                <c:pt idx="22">
                  <c:v>0</c:v>
                </c:pt>
                <c:pt idx="23">
                  <c:v>0.15</c:v>
                </c:pt>
                <c:pt idx="24">
                  <c:v>7.0000000000000007E-2</c:v>
                </c:pt>
                <c:pt idx="25">
                  <c:v>0.56000000000000005</c:v>
                </c:pt>
                <c:pt idx="26">
                  <c:v>0.56000000000000005</c:v>
                </c:pt>
                <c:pt idx="27">
                  <c:v>0.06</c:v>
                </c:pt>
                <c:pt idx="28">
                  <c:v>0.62</c:v>
                </c:pt>
                <c:pt idx="29">
                  <c:v>0.14000000000000001</c:v>
                </c:pt>
              </c:numCache>
            </c:numRef>
          </c:val>
        </c:ser>
        <c:dLbls>
          <c:showLegendKey val="0"/>
          <c:showVal val="0"/>
          <c:showCatName val="0"/>
          <c:showSerName val="0"/>
          <c:showPercent val="0"/>
          <c:showBubbleSize val="0"/>
        </c:dLbls>
        <c:gapWidth val="150"/>
        <c:axId val="314881152"/>
        <c:axId val="314882688"/>
      </c:barChart>
      <c:catAx>
        <c:axId val="314881152"/>
        <c:scaling>
          <c:orientation val="minMax"/>
        </c:scaling>
        <c:delete val="0"/>
        <c:axPos val="b"/>
        <c:majorTickMark val="none"/>
        <c:minorTickMark val="none"/>
        <c:tickLblPos val="nextTo"/>
        <c:crossAx val="314882688"/>
        <c:crosses val="autoZero"/>
        <c:auto val="1"/>
        <c:lblAlgn val="ctr"/>
        <c:lblOffset val="100"/>
        <c:noMultiLvlLbl val="0"/>
      </c:catAx>
      <c:valAx>
        <c:axId val="314882688"/>
        <c:scaling>
          <c:orientation val="minMax"/>
        </c:scaling>
        <c:delete val="0"/>
        <c:axPos val="l"/>
        <c:majorGridlines/>
        <c:numFmt formatCode="General" sourceLinked="1"/>
        <c:majorTickMark val="none"/>
        <c:minorTickMark val="none"/>
        <c:tickLblPos val="nextTo"/>
        <c:crossAx val="3148811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D0B08-BAC3-454D-A085-F345A5A7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11865</TotalTime>
  <Pages>35</Pages>
  <Words>10161</Words>
  <Characters>57924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Riska achmad</dc:creator>
  <cp:lastModifiedBy>Riska achmad</cp:lastModifiedBy>
  <cp:revision>184</cp:revision>
  <cp:lastPrinted>2024-07-09T12:01:00Z</cp:lastPrinted>
  <dcterms:created xsi:type="dcterms:W3CDTF">2024-04-15T06:34:00Z</dcterms:created>
  <dcterms:modified xsi:type="dcterms:W3CDTF">2024-08-11T06:52:00Z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e73d4e9c-4969-3145-a9bd-630d958d42c4</vt:lpwstr>
  </property>
  <property fmtid="{D5CDD505-2E9C-101B-9397-08002B2CF9AE}" pid="24" name="Mendeley Citation Style_1">
    <vt:lpwstr>http://www.zotero.org/styles/apa</vt:lpwstr>
  </property>
</Properties>
</file>