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53B" w:rsidRPr="007F2B85" w:rsidRDefault="005C553B" w:rsidP="005C553B">
      <w:pPr>
        <w:tabs>
          <w:tab w:val="left" w:pos="2475"/>
        </w:tabs>
        <w:spacing w:line="480" w:lineRule="auto"/>
        <w:ind w:left="357"/>
        <w:jc w:val="center"/>
        <w:rPr>
          <w:b/>
          <w:sz w:val="24"/>
          <w:szCs w:val="24"/>
        </w:rPr>
      </w:pPr>
      <w:bookmarkStart w:id="0" w:name="_GoBack"/>
      <w:bookmarkEnd w:id="0"/>
      <w:r w:rsidRPr="007F2B85">
        <w:rPr>
          <w:b/>
          <w:sz w:val="24"/>
          <w:szCs w:val="24"/>
        </w:rPr>
        <w:t>DAFTAR PUSTAKA</w:t>
      </w:r>
    </w:p>
    <w:p w:rsidR="005C553B" w:rsidRDefault="005C553B" w:rsidP="005C553B">
      <w:pPr>
        <w:pStyle w:val="BodyText"/>
        <w:ind w:left="1962" w:right="958" w:hanging="992"/>
        <w:jc w:val="both"/>
      </w:pPr>
      <w:r>
        <w:t>Abun DR, Saefulhadjar D. 2014</w:t>
      </w:r>
      <w:r w:rsidRPr="00AA4866">
        <w:t>. Efek Pengolahan Limbah Sayuran Secara Mekanis terhadap nilai Kecernaan pada Ayam Kampung Super. Jurnal Ilmu Ternak. 7 : 81-86.</w:t>
      </w:r>
    </w:p>
    <w:p w:rsidR="005C553B" w:rsidRDefault="005C553B" w:rsidP="005C553B">
      <w:pPr>
        <w:pStyle w:val="BodyText"/>
        <w:spacing w:line="480" w:lineRule="auto"/>
        <w:ind w:left="1962" w:right="958" w:hanging="992"/>
        <w:jc w:val="both"/>
      </w:pPr>
    </w:p>
    <w:p w:rsidR="005C553B" w:rsidRDefault="005C553B" w:rsidP="005C553B">
      <w:pPr>
        <w:pStyle w:val="BodyText"/>
        <w:ind w:left="1962" w:right="958" w:hanging="992"/>
        <w:jc w:val="both"/>
      </w:pPr>
      <w:r>
        <w:t>Aji Pebrina Cicilia. 2018 Potensi Ampas Tahu Terhadap Produksi Maggot Sebagai Sumber Protein Pakan. Universitas Kristen Palangkaraya. 6 Hal.</w:t>
      </w:r>
    </w:p>
    <w:p w:rsidR="005C553B" w:rsidRDefault="005C553B" w:rsidP="005C553B">
      <w:pPr>
        <w:pStyle w:val="BodyText"/>
        <w:ind w:left="1962" w:right="958" w:hanging="992"/>
        <w:jc w:val="both"/>
      </w:pPr>
    </w:p>
    <w:p w:rsidR="005C553B" w:rsidRDefault="005C553B" w:rsidP="005C553B">
      <w:pPr>
        <w:pStyle w:val="BodyText"/>
        <w:ind w:left="1961" w:right="957" w:hanging="994"/>
        <w:jc w:val="both"/>
      </w:pPr>
      <w:r>
        <w:t xml:space="preserve">Balai Pengkajian Teknologi Pertanian (BPTP). 2016. Teknologi Pengomposan Limbah Organik Kota Menggunakan </w:t>
      </w:r>
      <w:r w:rsidRPr="009D76B5">
        <w:rPr>
          <w:i/>
        </w:rPr>
        <w:t>Black Soldier Fly</w:t>
      </w:r>
      <w:r>
        <w:t>. Jakarta (ID): Balai Besar Pengkajian dan Pengembangan Teknologi Pertanian.</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Natura Bioresearch. 2014. Probio-7 Sebagai Mikroorganisme Fermentasi untuk Memproduksi Maggot.  </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Dea Nukri Fernanda Harahap. 2022. Pengaruh Kombinasi Bungkil Kelapa Sawit dan Ampas Tahu yang di Fermentasi Terhadap Kelulushidupan dan Pertumbuhan Maggot. Universitas Islam Riau. 63 Hal.</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Eka Indah Raharjo., Rachimi., dan Muhammad Arief. 2016 Penggunaan Ampas Tahu dan Kotoran Ayam untuk Meningkatkan Produksi Maggot (</w:t>
      </w:r>
      <w:r>
        <w:rPr>
          <w:i/>
        </w:rPr>
        <w:t>Hermatia i</w:t>
      </w:r>
      <w:r w:rsidRPr="00391A19">
        <w:rPr>
          <w:i/>
        </w:rPr>
        <w:t>llucens</w:t>
      </w:r>
      <w:r>
        <w:t>). Universitas Muhamadiyah Pontianak. 6 Hal.</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Elyana, P 2014. Pengaruh Penambahan Ampas Kelapa Hasil Fermentasi </w:t>
      </w:r>
      <w:r w:rsidRPr="00913373">
        <w:rPr>
          <w:i/>
        </w:rPr>
        <w:t>Aspergullus oryzae</w:t>
      </w:r>
      <w:r>
        <w:t xml:space="preserve"> Dalam Pakan Komersil terhadap Pertumbuhan Ikan Nila (</w:t>
      </w:r>
      <w:r w:rsidRPr="00913373">
        <w:rPr>
          <w:i/>
        </w:rPr>
        <w:t>Orichhomus niloticus</w:t>
      </w:r>
      <w:r>
        <w:t xml:space="preserve">) Skripsi. Jurusan Biologi , Fakultas Matematika dan Ilmu Pengetahuan Alam, Universitas Sebelas Maret.Surakarta 77 Hal. </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Fahmi, M.R.,S.Hem,., dan I.W.Subamia. 2014. Potensi Maggot Sebagai Sumber Protein Alternatif. Loka Riset Budidaya Ikan Hias. Depok 5 Hal.</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Fahmi, M.R.,S.Hem,., dan I.W.Subamia. 2015 Potensi Maggot untuk Peningkatan Pertumbuhan dan Status Kesehatan Ikan. Jurnal Riset Akuakultur. 4 (2) : 221-232.</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Febri Ferdiyanto Purba., Iskandar Johan ., dan Mohammad Hasby. 2022. Pengaruh Pembenihan Kombinasi Ampas Tahu dan Limbah Roti Afkir yang di Fermentasi Sebagai Nutrisari Terhadap Pertumbuhan dan Produksi Maggot (</w:t>
      </w:r>
      <w:r w:rsidRPr="00913373">
        <w:rPr>
          <w:i/>
        </w:rPr>
        <w:t>Hermatia illucens</w:t>
      </w:r>
      <w:r>
        <w:t>) 8 Hal.</w:t>
      </w:r>
    </w:p>
    <w:p w:rsidR="005C553B" w:rsidRDefault="005C553B" w:rsidP="005C553B">
      <w:pPr>
        <w:pStyle w:val="BodyText"/>
        <w:spacing w:line="480" w:lineRule="auto"/>
        <w:ind w:left="1962" w:right="958" w:hanging="992"/>
        <w:jc w:val="both"/>
      </w:pP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lastRenderedPageBreak/>
        <w:t>Fitri, Rachmawati, Kerusakan Bahan Pangan, (on-Line)., Tersedia di: http://staff.uny.ac.id/sites/default/files/pendidikan/Fitri%20Rahmawati,%20M.P./Pengawetan%20Makanan%20%20Kerusakan%20Bahan%20Pangan.pdf. (3 januari 2017), h.7.</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rsidRPr="00FE5570">
        <w:t xml:space="preserve">Hakim </w:t>
      </w:r>
      <w:r w:rsidRPr="00750D8A">
        <w:rPr>
          <w:i/>
        </w:rPr>
        <w:t>et al</w:t>
      </w:r>
      <w:r>
        <w:rPr>
          <w:i/>
        </w:rPr>
        <w:t xml:space="preserve">., </w:t>
      </w:r>
      <w:r>
        <w:t xml:space="preserve">2017 Maggot merupakan organisme yang berasal dari telur </w:t>
      </w:r>
      <w:r w:rsidRPr="009A7489">
        <w:rPr>
          <w:i/>
        </w:rPr>
        <w:t>Black Soldier</w:t>
      </w:r>
      <w:r>
        <w:t xml:space="preserve"> yang mengalami metamorfosis pada fase kedua setelah fase telur dan sebelum fase pupa yang kemudian berubah menjadi lalat dewasa 8 Hal</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Gobbi P, Martínez-Sánchez A, Rojo S. 2013. The Effects of Larval Diet on Adult Life-History Traits of the </w:t>
      </w:r>
      <w:r w:rsidRPr="00AF5AAA">
        <w:rPr>
          <w:i/>
        </w:rPr>
        <w:t>Black Soldier Fly</w:t>
      </w:r>
      <w:r>
        <w:t xml:space="preserve">, </w:t>
      </w:r>
      <w:r w:rsidRPr="00913373">
        <w:rPr>
          <w:i/>
        </w:rPr>
        <w:t>Hermetia illucens</w:t>
      </w:r>
      <w:r>
        <w:t xml:space="preserve"> (Diptera: Stratiomyidae). Eur J Entomol. 110:461-468.</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Katayane, F.A.,B.Bagan., F.R Wolayan., M.R Imbar. 2014. Produksi dan Kandungan Protein Maggot (</w:t>
      </w:r>
      <w:r>
        <w:rPr>
          <w:i/>
        </w:rPr>
        <w:t>Hermatia i</w:t>
      </w:r>
      <w:r w:rsidRPr="0075575C">
        <w:rPr>
          <w:i/>
        </w:rPr>
        <w:t>llucens</w:t>
      </w:r>
      <w:r>
        <w:t xml:space="preserve">) dengan Menggunakan Media Tumbuh Berbeda. Jurnal Zootek. </w:t>
      </w:r>
      <w:r w:rsidRPr="00B523BC">
        <w:t xml:space="preserve">34 (edisi khusus) : </w:t>
      </w:r>
      <w:r>
        <w:t xml:space="preserve">27-36 </w:t>
      </w:r>
      <w:r w:rsidRPr="00B523BC">
        <w:t>Hal</w:t>
      </w:r>
      <w:r>
        <w:t>.</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Kristian </w:t>
      </w:r>
      <w:r w:rsidRPr="00381DCC">
        <w:rPr>
          <w:i/>
        </w:rPr>
        <w:t>et al.,</w:t>
      </w:r>
      <w:r>
        <w:t xml:space="preserve"> (2021) menyatakan diperlukan pemanfaatan ampas tahu dan limbah buah untuk mengurangi permasalahan yang berujung penyakit 5 Hal</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M. Afdhal Nugraha Parinduri., dan Amelia Zuliyati Siregar. 2023 Uji Beberapa Sumber Pakan Terhadap Pertumbuhan dan Perkembangan Larva (</w:t>
      </w:r>
      <w:r w:rsidRPr="0075575C">
        <w:rPr>
          <w:i/>
        </w:rPr>
        <w:t>Hermatia Illucens</w:t>
      </w:r>
      <w:r>
        <w:t>). Universitas Sumatera. 43 Hal.</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Melta Rini Fahmi., 20014. Potensi Maggot untuk Peningkatan Pertumbuhan dan Status Kesehatan Ikan. 221-232.  </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rPr>
          <w:color w:val="222222"/>
          <w:shd w:val="clear" w:color="auto" w:fill="FFFFFF"/>
        </w:rPr>
      </w:pPr>
      <w:r w:rsidRPr="000A0E9C">
        <w:rPr>
          <w:color w:val="222222"/>
          <w:shd w:val="clear" w:color="auto" w:fill="FFFFFF"/>
        </w:rPr>
        <w:t>Natura Bioresearch. 2013. Enzim dan Probiotik untuk Ternak. Natura Bioresearch. Product. Indonesia</w:t>
      </w:r>
    </w:p>
    <w:p w:rsidR="005C553B" w:rsidRPr="000A0E9C"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Outsuda Research. 2017. Manfaat dari Probio-7 Mengurangi Bau Amonia dan Bau tidak Sedap pada Kotoran dan Kandang. </w:t>
      </w:r>
    </w:p>
    <w:p w:rsidR="005C553B" w:rsidRPr="00B523BC"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Pangestu, W., Prasetya, A., &amp; Cahyono, R. B. 2017. D-126 Pengolahan Limbah</w:t>
      </w:r>
      <w:r w:rsidRPr="00545CA3">
        <w:t xml:space="preserve"> </w:t>
      </w:r>
      <w:r>
        <w:t>Kulit</w:t>
      </w:r>
      <w:r w:rsidRPr="00545CA3">
        <w:t xml:space="preserve"> </w:t>
      </w:r>
      <w:r>
        <w:t>Pisang</w:t>
      </w:r>
      <w:r w:rsidRPr="00545CA3">
        <w:t xml:space="preserve"> </w:t>
      </w:r>
      <w:r>
        <w:t>dan</w:t>
      </w:r>
      <w:r w:rsidRPr="00545CA3">
        <w:t xml:space="preserve"> </w:t>
      </w:r>
      <w:r>
        <w:t>Nangka</w:t>
      </w:r>
      <w:r w:rsidRPr="00545CA3">
        <w:t xml:space="preserve"> </w:t>
      </w:r>
      <w:r>
        <w:t>Muda</w:t>
      </w:r>
      <w:r w:rsidRPr="00545CA3">
        <w:t xml:space="preserve"> </w:t>
      </w:r>
      <w:r>
        <w:t>Menggunakan</w:t>
      </w:r>
      <w:r w:rsidRPr="00545CA3">
        <w:t xml:space="preserve"> </w:t>
      </w:r>
      <w:r>
        <w:t>Larva</w:t>
      </w:r>
      <w:r w:rsidRPr="00545CA3">
        <w:t xml:space="preserve"> </w:t>
      </w:r>
      <w:r w:rsidRPr="00C67910">
        <w:rPr>
          <w:i/>
        </w:rPr>
        <w:t>Black Soldier Fly</w:t>
      </w:r>
      <w:r w:rsidRPr="00545CA3">
        <w:t xml:space="preserve"> </w:t>
      </w:r>
      <w:r>
        <w:t>(</w:t>
      </w:r>
      <w:r w:rsidRPr="00B243AE">
        <w:rPr>
          <w:i/>
        </w:rPr>
        <w:t>Hermentia illucens</w:t>
      </w:r>
      <w:r>
        <w:t>).</w:t>
      </w:r>
      <w:r w:rsidRPr="00545CA3">
        <w:t xml:space="preserve"> Simposium Nasional Rap</w:t>
      </w:r>
      <w:r>
        <w:t>i</w:t>
      </w:r>
      <w:r w:rsidRPr="00545CA3">
        <w:t xml:space="preserve"> XVI</w:t>
      </w:r>
      <w:r>
        <w:t>.</w:t>
      </w:r>
      <w:r w:rsidRPr="00545CA3">
        <w:t xml:space="preserve"> </w:t>
      </w:r>
      <w:r>
        <w:t>6:</w:t>
      </w:r>
      <w:r w:rsidRPr="00545CA3">
        <w:t xml:space="preserve"> </w:t>
      </w:r>
      <w:r>
        <w:t>97-101.</w:t>
      </w:r>
    </w:p>
    <w:p w:rsidR="005C553B" w:rsidRDefault="005C553B" w:rsidP="005C553B">
      <w:pPr>
        <w:pStyle w:val="BodyText"/>
        <w:spacing w:line="480" w:lineRule="auto"/>
        <w:ind w:left="1962" w:right="958" w:hanging="992"/>
        <w:jc w:val="both"/>
      </w:pPr>
    </w:p>
    <w:p w:rsidR="005C553B" w:rsidRDefault="005C553B" w:rsidP="005C553B">
      <w:pPr>
        <w:pStyle w:val="BodyText"/>
        <w:spacing w:line="480" w:lineRule="auto"/>
        <w:ind w:left="1962" w:right="958" w:hanging="992"/>
        <w:jc w:val="both"/>
      </w:pPr>
    </w:p>
    <w:p w:rsidR="005C553B" w:rsidRDefault="005C553B" w:rsidP="005C553B">
      <w:pPr>
        <w:pStyle w:val="BodyText"/>
        <w:spacing w:line="480" w:lineRule="auto"/>
        <w:ind w:left="1962" w:right="958" w:hanging="992"/>
        <w:jc w:val="both"/>
      </w:pP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lastRenderedPageBreak/>
        <w:t>Prada,</w:t>
      </w:r>
      <w:r w:rsidRPr="00545CA3">
        <w:t xml:space="preserve"> </w:t>
      </w:r>
      <w:r>
        <w:t>C.</w:t>
      </w:r>
      <w:r w:rsidRPr="00545CA3">
        <w:t xml:space="preserve"> </w:t>
      </w:r>
      <w:r>
        <w:t>A.,</w:t>
      </w:r>
      <w:r w:rsidRPr="00545CA3">
        <w:t xml:space="preserve"> </w:t>
      </w:r>
      <w:r>
        <w:t>Mujaddidah,</w:t>
      </w:r>
      <w:r w:rsidRPr="00545CA3">
        <w:t xml:space="preserve"> </w:t>
      </w:r>
      <w:r>
        <w:t>F.</w:t>
      </w:r>
      <w:r w:rsidRPr="00545CA3">
        <w:t xml:space="preserve"> </w:t>
      </w:r>
      <w:r>
        <w:t>N.,</w:t>
      </w:r>
      <w:r w:rsidRPr="00545CA3">
        <w:t xml:space="preserve"> </w:t>
      </w:r>
      <w:r>
        <w:t>Martin,</w:t>
      </w:r>
      <w:r w:rsidRPr="00545CA3">
        <w:t xml:space="preserve"> </w:t>
      </w:r>
      <w:r>
        <w:t>R.</w:t>
      </w:r>
      <w:r w:rsidRPr="00545CA3">
        <w:t xml:space="preserve"> </w:t>
      </w:r>
      <w:r>
        <w:t>D.,</w:t>
      </w:r>
      <w:r w:rsidRPr="00545CA3">
        <w:t xml:space="preserve"> </w:t>
      </w:r>
      <w:r>
        <w:t>Shofriyyah,</w:t>
      </w:r>
      <w:r w:rsidRPr="00545CA3">
        <w:t xml:space="preserve"> </w:t>
      </w:r>
      <w:r>
        <w:t>A.</w:t>
      </w:r>
      <w:r w:rsidRPr="00545CA3">
        <w:t xml:space="preserve"> </w:t>
      </w:r>
      <w:r>
        <w:t>N.,</w:t>
      </w:r>
      <w:r w:rsidRPr="00545CA3">
        <w:t xml:space="preserve"> </w:t>
      </w:r>
      <w:r>
        <w:t>Mahmudi,</w:t>
      </w:r>
      <w:r w:rsidRPr="00545CA3">
        <w:t xml:space="preserve"> </w:t>
      </w:r>
      <w:r>
        <w:t>M.N.,</w:t>
      </w:r>
      <w:r w:rsidRPr="00545CA3">
        <w:t xml:space="preserve"> </w:t>
      </w:r>
      <w:r>
        <w:t>Hakim,</w:t>
      </w:r>
      <w:r w:rsidRPr="00545CA3">
        <w:t xml:space="preserve"> </w:t>
      </w:r>
      <w:r>
        <w:t>Y.</w:t>
      </w:r>
      <w:r w:rsidRPr="00545CA3">
        <w:t xml:space="preserve"> </w:t>
      </w:r>
      <w:r>
        <w:t>K.,</w:t>
      </w:r>
      <w:r w:rsidRPr="00545CA3">
        <w:t xml:space="preserve"> </w:t>
      </w:r>
      <w:r>
        <w:t>Marampa,</w:t>
      </w:r>
      <w:r w:rsidRPr="00545CA3">
        <w:t xml:space="preserve"> </w:t>
      </w:r>
      <w:r>
        <w:t>B.</w:t>
      </w:r>
      <w:r w:rsidRPr="00545CA3">
        <w:t xml:space="preserve"> </w:t>
      </w:r>
      <w:r>
        <w:t>I., Prayitno,</w:t>
      </w:r>
      <w:r w:rsidRPr="00545CA3">
        <w:t xml:space="preserve"> </w:t>
      </w:r>
      <w:r>
        <w:t>R.</w:t>
      </w:r>
      <w:r w:rsidRPr="00545CA3">
        <w:t xml:space="preserve"> </w:t>
      </w:r>
      <w:r>
        <w:t>D.</w:t>
      </w:r>
      <w:r w:rsidRPr="00545CA3">
        <w:t xml:space="preserve"> </w:t>
      </w:r>
      <w:r>
        <w:t>A.,</w:t>
      </w:r>
      <w:r w:rsidRPr="00545CA3">
        <w:t xml:space="preserve"> </w:t>
      </w:r>
      <w:r>
        <w:t>dan</w:t>
      </w:r>
      <w:r w:rsidRPr="00545CA3">
        <w:t xml:space="preserve"> </w:t>
      </w:r>
      <w:r>
        <w:t>Prastowo.</w:t>
      </w:r>
      <w:r w:rsidRPr="00545CA3">
        <w:t xml:space="preserve"> </w:t>
      </w:r>
      <w:r>
        <w:t>2020.</w:t>
      </w:r>
      <w:r w:rsidRPr="00545CA3">
        <w:t xml:space="preserve"> </w:t>
      </w:r>
      <w:r>
        <w:t>Perbandingan</w:t>
      </w:r>
      <w:r w:rsidRPr="00545CA3">
        <w:t xml:space="preserve"> </w:t>
      </w:r>
      <w:r>
        <w:t>Efisiensi Media</w:t>
      </w:r>
      <w:r w:rsidRPr="00545CA3">
        <w:t xml:space="preserve"> </w:t>
      </w:r>
      <w:r>
        <w:t>Pembuangan</w:t>
      </w:r>
      <w:r w:rsidRPr="00545CA3">
        <w:t xml:space="preserve"> </w:t>
      </w:r>
      <w:r>
        <w:t>Sampah</w:t>
      </w:r>
      <w:r w:rsidRPr="00545CA3">
        <w:t xml:space="preserve"> </w:t>
      </w:r>
      <w:r>
        <w:t>Organik</w:t>
      </w:r>
      <w:r w:rsidRPr="00545CA3">
        <w:t xml:space="preserve"> </w:t>
      </w:r>
      <w:r>
        <w:t>Rumah</w:t>
      </w:r>
      <w:r w:rsidRPr="00545CA3">
        <w:t xml:space="preserve"> </w:t>
      </w:r>
      <w:r>
        <w:t>antara</w:t>
      </w:r>
      <w:r w:rsidRPr="00545CA3">
        <w:t xml:space="preserve"> </w:t>
      </w:r>
      <w:r>
        <w:t>Bak</w:t>
      </w:r>
      <w:r w:rsidRPr="00545CA3">
        <w:t xml:space="preserve"> </w:t>
      </w:r>
      <w:r>
        <w:t>Sampah</w:t>
      </w:r>
      <w:r w:rsidRPr="00545CA3">
        <w:t xml:space="preserve"> </w:t>
      </w:r>
      <w:r>
        <w:t>Sederhana</w:t>
      </w:r>
      <w:r w:rsidRPr="00545CA3">
        <w:t xml:space="preserve"> </w:t>
      </w:r>
      <w:r>
        <w:t>dengan</w:t>
      </w:r>
      <w:r w:rsidRPr="00545CA3">
        <w:t xml:space="preserve"> </w:t>
      </w:r>
      <w:r>
        <w:t>Lubang</w:t>
      </w:r>
      <w:r w:rsidRPr="00545CA3">
        <w:t xml:space="preserve"> </w:t>
      </w:r>
      <w:r>
        <w:t>Biopori</w:t>
      </w:r>
      <w:r w:rsidRPr="00545CA3">
        <w:t xml:space="preserve"> </w:t>
      </w:r>
      <w:r>
        <w:t>(Studi</w:t>
      </w:r>
      <w:r w:rsidRPr="00545CA3">
        <w:t xml:space="preserve"> </w:t>
      </w:r>
      <w:r>
        <w:t>Kasus:</w:t>
      </w:r>
      <w:r w:rsidRPr="00545CA3">
        <w:t xml:space="preserve"> </w:t>
      </w:r>
      <w:r>
        <w:t>Masyarakat Desa Nanggala, Kecamatan Cikeusik, Kabupaten Pandeglang).</w:t>
      </w:r>
      <w:r w:rsidRPr="00545CA3">
        <w:t xml:space="preserve"> Jurnal Pusat Inovasi Masyarakat</w:t>
      </w:r>
      <w:r>
        <w:t>.</w:t>
      </w:r>
      <w:r w:rsidRPr="00545CA3">
        <w:t xml:space="preserve"> </w:t>
      </w:r>
      <w:r>
        <w:t>2(4):</w:t>
      </w:r>
      <w:r w:rsidRPr="00545CA3">
        <w:t xml:space="preserve"> </w:t>
      </w:r>
      <w:r>
        <w:t>663-668.</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Prama. Hartami., et. al. Tingkat Densitas Populasi Maggot Pada Media yang Berbeda. Jurnal Berkala Perikanan Trubuk 2015. h. 17</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Salomone R, Saija G, Mondello G, Giannetto A, Fasulo S, Savastano D. 2017. Environmental Impact of Food Waste Bioconversion by Insects: application of life cycle assessment to process using </w:t>
      </w:r>
      <w:r w:rsidRPr="008D6F98">
        <w:rPr>
          <w:i/>
        </w:rPr>
        <w:t>Hermetia illucens.</w:t>
      </w:r>
      <w:r>
        <w:t xml:space="preserve"> J. Clean Prod. 140(1): 890–905.</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Sipayung, P. Y. E. (2015). Pemanfaatan Larva </w:t>
      </w:r>
      <w:r w:rsidRPr="00AF5AAA">
        <w:rPr>
          <w:i/>
        </w:rPr>
        <w:t>Black Soldier Fly</w:t>
      </w:r>
      <w:r>
        <w:t xml:space="preserve"> ( </w:t>
      </w:r>
      <w:r>
        <w:rPr>
          <w:i/>
        </w:rPr>
        <w:t>Hermetia i</w:t>
      </w:r>
      <w:r w:rsidRPr="008D6F98">
        <w:rPr>
          <w:i/>
        </w:rPr>
        <w:t xml:space="preserve">llucens </w:t>
      </w:r>
      <w:r>
        <w:t xml:space="preserve">) Sebagai Salah Satu Teknologi Reduksi Sampah Utilization of The </w:t>
      </w:r>
      <w:r w:rsidRPr="008D6F98">
        <w:rPr>
          <w:i/>
        </w:rPr>
        <w:t>Black Soldier Fly</w:t>
      </w:r>
      <w:r>
        <w:t xml:space="preserve"> ( </w:t>
      </w:r>
      <w:r w:rsidRPr="009D76B5">
        <w:rPr>
          <w:i/>
        </w:rPr>
        <w:t>Hermetia illucens</w:t>
      </w:r>
      <w:r>
        <w:t xml:space="preserve"> ) Larvae As a Technology Option for Urban Solid Waste Reduction. Tugas Akhir Jurusan Teknik Lingkungan Fakultas Teknik Sipil dan Perencanaan Institut Teknologi Sepuluh Nopember Surabaya, 130.</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Suciati R, Faruq H. 2017. Efektivitas Media Pertumbuhan Maggot </w:t>
      </w:r>
      <w:r w:rsidRPr="008D6F98">
        <w:rPr>
          <w:i/>
        </w:rPr>
        <w:t>Hermetia illucens</w:t>
      </w:r>
      <w:r>
        <w:t xml:space="preserve"> (Lalat Tentara Hitam) sebagai Solusi Pemanfaatan Sampah Organik. Jurnal Biosfer dan Pendidikan Biologi 2(1): 8-13.</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Syahrizal </w:t>
      </w:r>
      <w:r w:rsidRPr="00C67910">
        <w:rPr>
          <w:i/>
        </w:rPr>
        <w:t>et al.,</w:t>
      </w:r>
      <w:r>
        <w:t xml:space="preserve"> 2014.Kombinasi Limbah Kelapa Sawit dan Ampas Tahu Sebagai Media Budidaya Maggot (</w:t>
      </w:r>
      <w:r w:rsidRPr="009D76B5">
        <w:rPr>
          <w:i/>
        </w:rPr>
        <w:t>Hermetia illucens</w:t>
      </w:r>
      <w:r>
        <w:t>) Salah Satu Alternatip Pakan Ikan.Jurnal Ilmiah Universitas Batanghari Jambi, 14(4), pp. 108–113.</w:t>
      </w:r>
    </w:p>
    <w:p w:rsidR="005C553B" w:rsidRDefault="005C553B" w:rsidP="005C553B">
      <w:pPr>
        <w:pStyle w:val="BodyText"/>
        <w:spacing w:line="480" w:lineRule="auto"/>
        <w:ind w:left="1962" w:right="958" w:hanging="992"/>
        <w:jc w:val="both"/>
      </w:pPr>
    </w:p>
    <w:p w:rsidR="005C553B" w:rsidRDefault="005C553B" w:rsidP="005C553B">
      <w:pPr>
        <w:pStyle w:val="BodyText"/>
        <w:ind w:left="1962" w:right="958" w:hanging="992"/>
        <w:jc w:val="both"/>
      </w:pPr>
      <w:r>
        <w:t xml:space="preserve">Wangko. Sunny, 2014. </w:t>
      </w:r>
      <w:r w:rsidRPr="00C67910">
        <w:rPr>
          <w:i/>
        </w:rPr>
        <w:t>Hermita illucens</w:t>
      </w:r>
      <w:r>
        <w:t xml:space="preserve"> Aspek Forensik Kesehatan dan Ekonomi. Jurnal Biomedik (JMD) 6, No. 1.</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Yuwono AS, Mentari PD. 2018. Penggunaan Larva (Maggot) </w:t>
      </w:r>
      <w:r w:rsidRPr="00AF5AAA">
        <w:rPr>
          <w:i/>
        </w:rPr>
        <w:t>Black Soldier Fly</w:t>
      </w:r>
      <w:r>
        <w:t xml:space="preserve"> (BSF) dalam Pengolahan Limbah Organik. Bogor (ID): SEAMEO BIOTROP.</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Hem </w:t>
      </w:r>
      <w:r w:rsidRPr="00C67910">
        <w:rPr>
          <w:i/>
        </w:rPr>
        <w:t>et al.,</w:t>
      </w:r>
      <w:r>
        <w:t xml:space="preserve"> (2018) </w:t>
      </w:r>
      <w:r w:rsidRPr="00ED015A">
        <w:t>umumnya substrat yang berkualitas baik akan</w:t>
      </w:r>
      <w:r>
        <w:t xml:space="preserve"> menghasilkan maggot yang lebih </w:t>
      </w:r>
      <w:r w:rsidRPr="00ED015A">
        <w:t>banyak karena dapat menyediakan zat gizi yang cuk</w:t>
      </w:r>
      <w:r>
        <w:t xml:space="preserve">up untuk pertumbuhan serta </w:t>
      </w:r>
      <w:r w:rsidRPr="00ED015A">
        <w:t>perkembangan maggo</w:t>
      </w:r>
      <w:r>
        <w:t>t.</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Salmina </w:t>
      </w:r>
      <w:r w:rsidRPr="00C67910">
        <w:rPr>
          <w:i/>
        </w:rPr>
        <w:t>et al.,</w:t>
      </w:r>
      <w:r>
        <w:t xml:space="preserve"> (2014</w:t>
      </w:r>
      <w:r w:rsidRPr="00ED015A">
        <w:t>) bahw</w:t>
      </w:r>
      <w:r>
        <w:t xml:space="preserve">a hal yang </w:t>
      </w:r>
      <w:r w:rsidRPr="00ED015A">
        <w:t>mempengaruhi produksi maggot tidak lepas da</w:t>
      </w:r>
      <w:r>
        <w:t xml:space="preserve">ri kondisi lingkungan hidup dan </w:t>
      </w:r>
      <w:r w:rsidRPr="00ED015A">
        <w:t>kandungan nutrien media tumbuh.</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lastRenderedPageBreak/>
        <w:t xml:space="preserve">BBAT Sukabumi </w:t>
      </w:r>
      <w:r w:rsidRPr="00A32495">
        <w:rPr>
          <w:i/>
        </w:rPr>
        <w:t>et al.,</w:t>
      </w:r>
      <w:r w:rsidRPr="00ED015A">
        <w:t xml:space="preserve"> (2014) bau/aroma, cita ras</w:t>
      </w:r>
      <w:r>
        <w:t xml:space="preserve">a dan kandungan nutrisi dari </w:t>
      </w:r>
      <w:r w:rsidRPr="00ED015A">
        <w:t>media tumbuh akan berpengaruh terhad</w:t>
      </w:r>
      <w:r>
        <w:t>ap produksi maggot.</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rsidRPr="00ED015A">
        <w:t xml:space="preserve">Mudeng </w:t>
      </w:r>
      <w:r w:rsidRPr="00C67910">
        <w:rPr>
          <w:i/>
        </w:rPr>
        <w:t>et al.,</w:t>
      </w:r>
      <w:r>
        <w:t xml:space="preserve"> (2018) menjelaskan bahwa suhu </w:t>
      </w:r>
      <w:r w:rsidRPr="00ED015A">
        <w:t>pada media berpengaruh terhadap pertumb</w:t>
      </w:r>
      <w:r>
        <w:t>uhan maggot karena suhu dibawah 27℃</w:t>
      </w:r>
      <w:r w:rsidRPr="00ED015A">
        <w:t xml:space="preserve"> akan membuat pertumbuhan maggot menjadi lebih lambat</w:t>
      </w:r>
      <w:r>
        <w:t>.</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Sumardjo (2009) enzim adalah sekelompok protein yang mengatur dan menjalankan perubahan-perubahan kimia dalam sistem biologi.</w:t>
      </w:r>
    </w:p>
    <w:p w:rsidR="005C553B" w:rsidRDefault="005C553B" w:rsidP="005C553B">
      <w:pPr>
        <w:pStyle w:val="BodyText"/>
        <w:spacing w:line="480" w:lineRule="auto"/>
        <w:ind w:left="1962" w:right="958" w:hanging="992"/>
        <w:jc w:val="both"/>
      </w:pPr>
    </w:p>
    <w:p w:rsidR="005C553B" w:rsidRDefault="005C553B" w:rsidP="005C553B">
      <w:pPr>
        <w:pStyle w:val="BodyText"/>
        <w:ind w:left="1961" w:right="957" w:hanging="994"/>
        <w:jc w:val="both"/>
      </w:pPr>
      <w:r>
        <w:t xml:space="preserve">Marks </w:t>
      </w:r>
      <w:r w:rsidRPr="00C67910">
        <w:rPr>
          <w:i/>
        </w:rPr>
        <w:t>et al.,</w:t>
      </w:r>
      <w:r>
        <w:t xml:space="preserve"> dalam Supriatna </w:t>
      </w:r>
      <w:r w:rsidRPr="00A32495">
        <w:rPr>
          <w:i/>
        </w:rPr>
        <w:t>et al.,</w:t>
      </w:r>
      <w:r>
        <w:t xml:space="preserve"> (2015) menambahkan bahwa enzim berfungsi sebagai katalisator, yaitu senyawa yang meningkatkan kecepatan reaksi kimia.</w:t>
      </w: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right="958"/>
        <w:jc w:val="both"/>
      </w:pPr>
    </w:p>
    <w:p w:rsidR="005C553B" w:rsidRDefault="005C553B" w:rsidP="005C553B">
      <w:pPr>
        <w:pStyle w:val="BodyText"/>
        <w:spacing w:before="63"/>
        <w:ind w:left="2160" w:right="958" w:hanging="1192"/>
        <w:jc w:val="both"/>
      </w:pPr>
      <w:r>
        <w:lastRenderedPageBreak/>
        <w:t>Lampiran 1.</w:t>
      </w:r>
      <w:r>
        <w:tab/>
        <w:t xml:space="preserve">Laju pertumbuhan </w:t>
      </w:r>
      <w:r w:rsidRPr="009A303B">
        <w:t>Pengaruh Media Ampas Tahu, Lim</w:t>
      </w:r>
      <w:r>
        <w:t>bah Buah – Buahan Limbah Sayur d</w:t>
      </w:r>
      <w:r w:rsidRPr="009A303B">
        <w:t>an Kotoran Ternak</w:t>
      </w:r>
      <w:r>
        <w:t xml:space="preserve"> </w:t>
      </w:r>
      <w:r w:rsidRPr="009A303B">
        <w:t>Terhadap Pertumbuhan Dan Produksi Maggot (</w:t>
      </w:r>
      <w:r>
        <w:rPr>
          <w:i/>
        </w:rPr>
        <w:t>Hermatia i</w:t>
      </w:r>
      <w:r w:rsidRPr="009A303B">
        <w:rPr>
          <w:i/>
        </w:rPr>
        <w:t>llucens</w:t>
      </w:r>
      <w:r w:rsidRPr="009A303B">
        <w:t>) Sebagai Alternatif Pakan Ikan</w:t>
      </w:r>
    </w:p>
    <w:p w:rsidR="005C553B" w:rsidRDefault="005C553B" w:rsidP="005C553B">
      <w:pPr>
        <w:pStyle w:val="BodyText"/>
        <w:numPr>
          <w:ilvl w:val="0"/>
          <w:numId w:val="1"/>
        </w:numPr>
        <w:spacing w:before="63"/>
        <w:ind w:right="958"/>
        <w:jc w:val="both"/>
      </w:pPr>
      <w:r>
        <w:t xml:space="preserve">Bobot Mutlak (gram) Maggot </w:t>
      </w:r>
      <w:r w:rsidRPr="009A303B">
        <w:t>(</w:t>
      </w:r>
      <w:r>
        <w:rPr>
          <w:i/>
        </w:rPr>
        <w:t>Hermatia i</w:t>
      </w:r>
      <w:r w:rsidRPr="009A303B">
        <w:rPr>
          <w:i/>
        </w:rPr>
        <w:t>llucens</w:t>
      </w:r>
      <w:r w:rsidRPr="009A303B">
        <w:t>)</w:t>
      </w:r>
      <w:r>
        <w:t>.</w:t>
      </w:r>
    </w:p>
    <w:tbl>
      <w:tblPr>
        <w:tblW w:w="3868" w:type="pct"/>
        <w:tblInd w:w="1487" w:type="dxa"/>
        <w:tblLook w:val="04A0" w:firstRow="1" w:lastRow="0" w:firstColumn="1" w:lastColumn="0" w:noHBand="0" w:noVBand="1"/>
      </w:tblPr>
      <w:tblGrid>
        <w:gridCol w:w="1563"/>
        <w:gridCol w:w="1561"/>
        <w:gridCol w:w="1561"/>
        <w:gridCol w:w="1561"/>
        <w:gridCol w:w="1557"/>
      </w:tblGrid>
      <w:tr w:rsidR="005C553B" w:rsidRPr="002D0EF6" w:rsidTr="00A76536">
        <w:trPr>
          <w:trHeight w:val="307"/>
        </w:trPr>
        <w:tc>
          <w:tcPr>
            <w:tcW w:w="100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Ulangan</w:t>
            </w:r>
          </w:p>
        </w:tc>
        <w:tc>
          <w:tcPr>
            <w:tcW w:w="3998" w:type="pct"/>
            <w:gridSpan w:val="4"/>
            <w:tcBorders>
              <w:top w:val="single" w:sz="4" w:space="0" w:color="auto"/>
              <w:left w:val="nil"/>
              <w:bottom w:val="single" w:sz="4" w:space="0" w:color="auto"/>
              <w:right w:val="single" w:sz="4" w:space="0" w:color="000000"/>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Perlakuan</w:t>
            </w:r>
          </w:p>
        </w:tc>
      </w:tr>
      <w:tr w:rsidR="005C553B" w:rsidRPr="002D0EF6" w:rsidTr="00A76536">
        <w:trPr>
          <w:trHeight w:val="307"/>
        </w:trPr>
        <w:tc>
          <w:tcPr>
            <w:tcW w:w="1002" w:type="pct"/>
            <w:vMerge/>
            <w:tcBorders>
              <w:top w:val="single" w:sz="4" w:space="0" w:color="auto"/>
              <w:left w:val="single" w:sz="4" w:space="0" w:color="auto"/>
              <w:bottom w:val="single" w:sz="4" w:space="0" w:color="000000"/>
              <w:right w:val="single" w:sz="4" w:space="0" w:color="auto"/>
            </w:tcBorders>
            <w:vAlign w:val="center"/>
            <w:hideMark/>
          </w:tcPr>
          <w:p w:rsidR="005C553B" w:rsidRPr="002D0EF6" w:rsidRDefault="005C553B" w:rsidP="00A76536">
            <w:pPr>
              <w:pStyle w:val="NoSpacing"/>
              <w:jc w:val="center"/>
              <w:rPr>
                <w:lang w:val="en-ID" w:eastAsia="en-ID"/>
              </w:rPr>
            </w:pP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A</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B</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C</w:t>
            </w:r>
          </w:p>
        </w:tc>
        <w:tc>
          <w:tcPr>
            <w:tcW w:w="998"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D</w:t>
            </w:r>
          </w:p>
        </w:tc>
      </w:tr>
      <w:tr w:rsidR="005C553B" w:rsidRPr="002D0EF6" w:rsidTr="00A76536">
        <w:trPr>
          <w:trHeight w:val="307"/>
        </w:trPr>
        <w:tc>
          <w:tcPr>
            <w:tcW w:w="100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1,050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1,490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1,750</w:t>
            </w:r>
          </w:p>
        </w:tc>
        <w:tc>
          <w:tcPr>
            <w:tcW w:w="998"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1,950</w:t>
            </w:r>
          </w:p>
        </w:tc>
      </w:tr>
      <w:tr w:rsidR="005C553B" w:rsidRPr="002D0EF6" w:rsidTr="00A76536">
        <w:trPr>
          <w:trHeight w:val="307"/>
        </w:trPr>
        <w:tc>
          <w:tcPr>
            <w:tcW w:w="100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2</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1,250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1,540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1,680</w:t>
            </w:r>
          </w:p>
        </w:tc>
        <w:tc>
          <w:tcPr>
            <w:tcW w:w="998"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2,050</w:t>
            </w:r>
          </w:p>
        </w:tc>
      </w:tr>
      <w:tr w:rsidR="005C553B" w:rsidRPr="002D0EF6" w:rsidTr="00A76536">
        <w:trPr>
          <w:trHeight w:val="307"/>
        </w:trPr>
        <w:tc>
          <w:tcPr>
            <w:tcW w:w="100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3</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1,310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1,450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1,730</w:t>
            </w:r>
          </w:p>
        </w:tc>
        <w:tc>
          <w:tcPr>
            <w:tcW w:w="998"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2,200</w:t>
            </w:r>
          </w:p>
        </w:tc>
      </w:tr>
      <w:tr w:rsidR="005C553B" w:rsidRPr="002D0EF6" w:rsidTr="00A76536">
        <w:trPr>
          <w:trHeight w:val="307"/>
        </w:trPr>
        <w:tc>
          <w:tcPr>
            <w:tcW w:w="100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4</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1,390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1,540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1,830</w:t>
            </w:r>
          </w:p>
        </w:tc>
        <w:tc>
          <w:tcPr>
            <w:tcW w:w="998"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2,320</w:t>
            </w:r>
          </w:p>
        </w:tc>
      </w:tr>
      <w:tr w:rsidR="005C553B" w:rsidRPr="002D0EF6" w:rsidTr="00A76536">
        <w:trPr>
          <w:trHeight w:val="307"/>
        </w:trPr>
        <w:tc>
          <w:tcPr>
            <w:tcW w:w="100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Jumlah</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5,000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6,020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6,990</w:t>
            </w:r>
          </w:p>
        </w:tc>
        <w:tc>
          <w:tcPr>
            <w:tcW w:w="998"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8,520</w:t>
            </w:r>
          </w:p>
        </w:tc>
      </w:tr>
      <w:tr w:rsidR="005C553B" w:rsidRPr="002D0EF6" w:rsidTr="00A76536">
        <w:trPr>
          <w:trHeight w:val="307"/>
        </w:trPr>
        <w:tc>
          <w:tcPr>
            <w:tcW w:w="100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Rata-rata</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1,250</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1,505</w:t>
            </w:r>
          </w:p>
        </w:tc>
        <w:tc>
          <w:tcPr>
            <w:tcW w:w="1000"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1,748</w:t>
            </w:r>
          </w:p>
        </w:tc>
        <w:tc>
          <w:tcPr>
            <w:tcW w:w="998"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2,130</w:t>
            </w:r>
          </w:p>
        </w:tc>
      </w:tr>
    </w:tbl>
    <w:p w:rsidR="005C553B" w:rsidRDefault="005C553B" w:rsidP="005C553B">
      <w:pPr>
        <w:pStyle w:val="BodyText"/>
        <w:spacing w:before="63" w:line="480" w:lineRule="auto"/>
        <w:ind w:right="959"/>
        <w:jc w:val="both"/>
      </w:pPr>
    </w:p>
    <w:p w:rsidR="005C553B" w:rsidRDefault="005C553B" w:rsidP="005C553B">
      <w:pPr>
        <w:pStyle w:val="BodyText"/>
        <w:numPr>
          <w:ilvl w:val="0"/>
          <w:numId w:val="1"/>
        </w:numPr>
        <w:spacing w:before="63" w:line="480" w:lineRule="auto"/>
        <w:ind w:right="959"/>
        <w:jc w:val="both"/>
      </w:pPr>
      <w:r>
        <w:t xml:space="preserve">Bobot Harian (gram) Maggot </w:t>
      </w:r>
      <w:r w:rsidRPr="009A303B">
        <w:t>(</w:t>
      </w:r>
      <w:r>
        <w:rPr>
          <w:i/>
        </w:rPr>
        <w:t>Hermatia i</w:t>
      </w:r>
      <w:r w:rsidRPr="009A303B">
        <w:rPr>
          <w:i/>
        </w:rPr>
        <w:t>llucens</w:t>
      </w:r>
      <w:r w:rsidRPr="009A303B">
        <w:t>)</w:t>
      </w:r>
      <w:r>
        <w:t>.</w:t>
      </w:r>
    </w:p>
    <w:tbl>
      <w:tblPr>
        <w:tblW w:w="3845" w:type="pct"/>
        <w:tblInd w:w="1565" w:type="dxa"/>
        <w:tblLook w:val="04A0" w:firstRow="1" w:lastRow="0" w:firstColumn="1" w:lastColumn="0" w:noHBand="0" w:noVBand="1"/>
      </w:tblPr>
      <w:tblGrid>
        <w:gridCol w:w="1661"/>
        <w:gridCol w:w="1416"/>
        <w:gridCol w:w="1561"/>
        <w:gridCol w:w="1561"/>
        <w:gridCol w:w="1557"/>
      </w:tblGrid>
      <w:tr w:rsidR="005C553B" w:rsidRPr="002D0EF6" w:rsidTr="00A76536">
        <w:trPr>
          <w:trHeight w:val="293"/>
        </w:trPr>
        <w:tc>
          <w:tcPr>
            <w:tcW w:w="107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Ulangan</w:t>
            </w:r>
          </w:p>
        </w:tc>
        <w:tc>
          <w:tcPr>
            <w:tcW w:w="3929" w:type="pct"/>
            <w:gridSpan w:val="4"/>
            <w:tcBorders>
              <w:top w:val="single" w:sz="4" w:space="0" w:color="auto"/>
              <w:left w:val="nil"/>
              <w:bottom w:val="single" w:sz="4" w:space="0" w:color="auto"/>
              <w:right w:val="single" w:sz="4" w:space="0" w:color="000000"/>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Perlakuan</w:t>
            </w:r>
          </w:p>
        </w:tc>
      </w:tr>
      <w:tr w:rsidR="005C553B" w:rsidRPr="002D0EF6" w:rsidTr="00A76536">
        <w:trPr>
          <w:trHeight w:val="293"/>
        </w:trPr>
        <w:tc>
          <w:tcPr>
            <w:tcW w:w="1071" w:type="pct"/>
            <w:vMerge/>
            <w:tcBorders>
              <w:top w:val="single" w:sz="4" w:space="0" w:color="auto"/>
              <w:left w:val="single" w:sz="4" w:space="0" w:color="auto"/>
              <w:bottom w:val="single" w:sz="4" w:space="0" w:color="000000"/>
              <w:right w:val="single" w:sz="4" w:space="0" w:color="auto"/>
            </w:tcBorders>
            <w:vAlign w:val="center"/>
            <w:hideMark/>
          </w:tcPr>
          <w:p w:rsidR="005C553B" w:rsidRPr="002D0EF6" w:rsidRDefault="005C553B" w:rsidP="00A76536">
            <w:pPr>
              <w:pStyle w:val="NoSpacing"/>
              <w:jc w:val="center"/>
              <w:rPr>
                <w:lang w:val="en-ID" w:eastAsia="en-ID"/>
              </w:rPr>
            </w:pPr>
          </w:p>
        </w:tc>
        <w:tc>
          <w:tcPr>
            <w:tcW w:w="91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A</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B</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C</w:t>
            </w:r>
          </w:p>
        </w:tc>
        <w:tc>
          <w:tcPr>
            <w:tcW w:w="100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D</w:t>
            </w:r>
          </w:p>
        </w:tc>
      </w:tr>
      <w:tr w:rsidR="005C553B" w:rsidRPr="002D0EF6" w:rsidTr="00A76536">
        <w:trPr>
          <w:trHeight w:val="293"/>
        </w:trPr>
        <w:tc>
          <w:tcPr>
            <w:tcW w:w="1071"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w:t>
            </w:r>
          </w:p>
        </w:tc>
        <w:tc>
          <w:tcPr>
            <w:tcW w:w="91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0,050</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0,071</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0,083</w:t>
            </w:r>
          </w:p>
        </w:tc>
        <w:tc>
          <w:tcPr>
            <w:tcW w:w="100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0,093</w:t>
            </w:r>
          </w:p>
        </w:tc>
      </w:tr>
      <w:tr w:rsidR="005C553B" w:rsidRPr="002D0EF6" w:rsidTr="00A76536">
        <w:trPr>
          <w:trHeight w:val="293"/>
        </w:trPr>
        <w:tc>
          <w:tcPr>
            <w:tcW w:w="1071"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2</w:t>
            </w:r>
          </w:p>
        </w:tc>
        <w:tc>
          <w:tcPr>
            <w:tcW w:w="91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0,060</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0,073</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0,080</w:t>
            </w:r>
          </w:p>
        </w:tc>
        <w:tc>
          <w:tcPr>
            <w:tcW w:w="100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0,098</w:t>
            </w:r>
          </w:p>
        </w:tc>
      </w:tr>
      <w:tr w:rsidR="005C553B" w:rsidRPr="002D0EF6" w:rsidTr="00A76536">
        <w:trPr>
          <w:trHeight w:val="293"/>
        </w:trPr>
        <w:tc>
          <w:tcPr>
            <w:tcW w:w="1071"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3</w:t>
            </w:r>
          </w:p>
        </w:tc>
        <w:tc>
          <w:tcPr>
            <w:tcW w:w="91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0,062</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0,069</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0,082</w:t>
            </w:r>
          </w:p>
        </w:tc>
        <w:tc>
          <w:tcPr>
            <w:tcW w:w="100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0,105</w:t>
            </w:r>
          </w:p>
        </w:tc>
      </w:tr>
      <w:tr w:rsidR="005C553B" w:rsidRPr="002D0EF6" w:rsidTr="00A76536">
        <w:trPr>
          <w:trHeight w:val="293"/>
        </w:trPr>
        <w:tc>
          <w:tcPr>
            <w:tcW w:w="1071"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4</w:t>
            </w:r>
          </w:p>
        </w:tc>
        <w:tc>
          <w:tcPr>
            <w:tcW w:w="91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0,066</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0,073</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0,087</w:t>
            </w:r>
          </w:p>
        </w:tc>
        <w:tc>
          <w:tcPr>
            <w:tcW w:w="100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0,110</w:t>
            </w:r>
          </w:p>
        </w:tc>
      </w:tr>
      <w:tr w:rsidR="005C553B" w:rsidRPr="002D0EF6" w:rsidTr="00A76536">
        <w:trPr>
          <w:trHeight w:val="293"/>
        </w:trPr>
        <w:tc>
          <w:tcPr>
            <w:tcW w:w="1071"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Jumlah</w:t>
            </w:r>
          </w:p>
        </w:tc>
        <w:tc>
          <w:tcPr>
            <w:tcW w:w="91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0,238</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0,287</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0,333</w:t>
            </w:r>
          </w:p>
        </w:tc>
        <w:tc>
          <w:tcPr>
            <w:tcW w:w="100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0,406</w:t>
            </w:r>
          </w:p>
        </w:tc>
      </w:tr>
      <w:tr w:rsidR="005C553B" w:rsidRPr="002D0EF6" w:rsidTr="00A76536">
        <w:trPr>
          <w:trHeight w:val="293"/>
        </w:trPr>
        <w:tc>
          <w:tcPr>
            <w:tcW w:w="1071"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Rata-rata</w:t>
            </w:r>
          </w:p>
        </w:tc>
        <w:tc>
          <w:tcPr>
            <w:tcW w:w="91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0,060</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0,072</w:t>
            </w:r>
          </w:p>
        </w:tc>
        <w:tc>
          <w:tcPr>
            <w:tcW w:w="1006"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0,083</w:t>
            </w:r>
          </w:p>
        </w:tc>
        <w:tc>
          <w:tcPr>
            <w:tcW w:w="1003"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0,101</w:t>
            </w:r>
          </w:p>
        </w:tc>
      </w:tr>
    </w:tbl>
    <w:p w:rsidR="005C553B" w:rsidRDefault="005C553B" w:rsidP="005C553B">
      <w:pPr>
        <w:pStyle w:val="BodyText"/>
        <w:spacing w:before="63" w:line="480" w:lineRule="auto"/>
        <w:ind w:left="1688" w:right="959"/>
        <w:jc w:val="both"/>
      </w:pPr>
    </w:p>
    <w:p w:rsidR="005C553B" w:rsidRDefault="005C553B" w:rsidP="005C553B">
      <w:pPr>
        <w:pStyle w:val="BodyText"/>
        <w:numPr>
          <w:ilvl w:val="0"/>
          <w:numId w:val="1"/>
        </w:numPr>
        <w:spacing w:before="63" w:line="480" w:lineRule="auto"/>
        <w:ind w:right="959"/>
        <w:jc w:val="both"/>
      </w:pPr>
      <w:r>
        <w:t xml:space="preserve">Kelangsungan Hidup Maggot </w:t>
      </w:r>
      <w:r w:rsidRPr="009A303B">
        <w:t>(</w:t>
      </w:r>
      <w:r>
        <w:rPr>
          <w:i/>
        </w:rPr>
        <w:t>Hermatia i</w:t>
      </w:r>
      <w:r w:rsidRPr="009A303B">
        <w:rPr>
          <w:i/>
        </w:rPr>
        <w:t>llucens</w:t>
      </w:r>
      <w:r w:rsidRPr="009A303B">
        <w:t>)</w:t>
      </w:r>
      <w:r>
        <w:t>.</w:t>
      </w:r>
    </w:p>
    <w:tbl>
      <w:tblPr>
        <w:tblW w:w="3782" w:type="pct"/>
        <w:tblInd w:w="1692" w:type="dxa"/>
        <w:tblLook w:val="04A0" w:firstRow="1" w:lastRow="0" w:firstColumn="1" w:lastColumn="0" w:noHBand="0" w:noVBand="1"/>
      </w:tblPr>
      <w:tblGrid>
        <w:gridCol w:w="1392"/>
        <w:gridCol w:w="1562"/>
        <w:gridCol w:w="1559"/>
        <w:gridCol w:w="1558"/>
        <w:gridCol w:w="1558"/>
      </w:tblGrid>
      <w:tr w:rsidR="005C553B" w:rsidRPr="002D0EF6" w:rsidTr="00A76536">
        <w:trPr>
          <w:trHeight w:val="350"/>
        </w:trPr>
        <w:tc>
          <w:tcPr>
            <w:tcW w:w="9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Ulangan</w:t>
            </w:r>
          </w:p>
        </w:tc>
        <w:tc>
          <w:tcPr>
            <w:tcW w:w="4088" w:type="pct"/>
            <w:gridSpan w:val="4"/>
            <w:tcBorders>
              <w:top w:val="single" w:sz="4" w:space="0" w:color="auto"/>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Perlakuan</w:t>
            </w:r>
          </w:p>
        </w:tc>
      </w:tr>
      <w:tr w:rsidR="005C553B" w:rsidRPr="002D0EF6" w:rsidTr="00A76536">
        <w:trPr>
          <w:trHeight w:val="350"/>
        </w:trPr>
        <w:tc>
          <w:tcPr>
            <w:tcW w:w="912" w:type="pct"/>
            <w:vMerge/>
            <w:tcBorders>
              <w:top w:val="single" w:sz="4" w:space="0" w:color="auto"/>
              <w:left w:val="single" w:sz="4" w:space="0" w:color="auto"/>
              <w:bottom w:val="single" w:sz="4" w:space="0" w:color="auto"/>
              <w:right w:val="single" w:sz="4" w:space="0" w:color="auto"/>
            </w:tcBorders>
            <w:vAlign w:val="center"/>
            <w:hideMark/>
          </w:tcPr>
          <w:p w:rsidR="005C553B" w:rsidRPr="002D0EF6" w:rsidRDefault="005C553B" w:rsidP="00A76536">
            <w:pPr>
              <w:pStyle w:val="NoSpacing"/>
              <w:jc w:val="center"/>
              <w:rPr>
                <w:lang w:val="en-ID" w:eastAsia="en-ID"/>
              </w:rPr>
            </w:pPr>
          </w:p>
        </w:tc>
        <w:tc>
          <w:tcPr>
            <w:tcW w:w="1024"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A</w:t>
            </w:r>
          </w:p>
        </w:tc>
        <w:tc>
          <w:tcPr>
            <w:tcW w:w="1022"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B</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C</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Pr>
                <w:lang w:val="en-ID" w:eastAsia="en-ID"/>
              </w:rPr>
              <w:t>D</w:t>
            </w:r>
          </w:p>
        </w:tc>
      </w:tr>
      <w:tr w:rsidR="005C553B" w:rsidRPr="002D0EF6" w:rsidTr="00A76536">
        <w:trPr>
          <w:trHeight w:val="35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w:t>
            </w:r>
          </w:p>
        </w:tc>
        <w:tc>
          <w:tcPr>
            <w:tcW w:w="1024"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2"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r>
      <w:tr w:rsidR="005C553B" w:rsidRPr="002D0EF6" w:rsidTr="00A76536">
        <w:trPr>
          <w:trHeight w:val="35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2</w:t>
            </w:r>
          </w:p>
        </w:tc>
        <w:tc>
          <w:tcPr>
            <w:tcW w:w="1024"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2"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r>
      <w:tr w:rsidR="005C553B" w:rsidRPr="002D0EF6" w:rsidTr="00A76536">
        <w:trPr>
          <w:trHeight w:val="35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3</w:t>
            </w:r>
          </w:p>
        </w:tc>
        <w:tc>
          <w:tcPr>
            <w:tcW w:w="1024"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2"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r>
      <w:tr w:rsidR="005C553B" w:rsidRPr="002D0EF6" w:rsidTr="00A76536">
        <w:trPr>
          <w:trHeight w:val="35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Rata-rata</w:t>
            </w:r>
          </w:p>
        </w:tc>
        <w:tc>
          <w:tcPr>
            <w:tcW w:w="1024"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2"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c>
          <w:tcPr>
            <w:tcW w:w="1021" w:type="pct"/>
            <w:tcBorders>
              <w:top w:val="nil"/>
              <w:left w:val="nil"/>
              <w:bottom w:val="single" w:sz="4" w:space="0" w:color="auto"/>
              <w:right w:val="single" w:sz="4" w:space="0" w:color="auto"/>
            </w:tcBorders>
            <w:shd w:val="clear" w:color="auto" w:fill="auto"/>
            <w:noWrap/>
            <w:vAlign w:val="center"/>
            <w:hideMark/>
          </w:tcPr>
          <w:p w:rsidR="005C553B" w:rsidRPr="002D0EF6" w:rsidRDefault="005C553B" w:rsidP="00A76536">
            <w:pPr>
              <w:pStyle w:val="NoSpacing"/>
              <w:jc w:val="center"/>
              <w:rPr>
                <w:lang w:val="en-ID" w:eastAsia="en-ID"/>
              </w:rPr>
            </w:pPr>
            <w:r w:rsidRPr="002D0EF6">
              <w:rPr>
                <w:lang w:val="en-ID" w:eastAsia="en-ID"/>
              </w:rPr>
              <w:t>100</w:t>
            </w:r>
          </w:p>
        </w:tc>
      </w:tr>
    </w:tbl>
    <w:p w:rsidR="005C553B" w:rsidRDefault="005C553B" w:rsidP="005C553B">
      <w:pPr>
        <w:pStyle w:val="BodyText"/>
        <w:spacing w:before="63" w:line="480" w:lineRule="auto"/>
        <w:ind w:left="1688" w:right="959"/>
        <w:jc w:val="both"/>
      </w:pPr>
    </w:p>
    <w:p w:rsidR="005C553B" w:rsidRDefault="005C553B" w:rsidP="005C553B">
      <w:pPr>
        <w:widowControl/>
        <w:autoSpaceDE/>
        <w:autoSpaceDN/>
        <w:spacing w:after="200" w:line="276" w:lineRule="auto"/>
        <w:rPr>
          <w:sz w:val="24"/>
          <w:szCs w:val="24"/>
        </w:rPr>
      </w:pPr>
      <w:r>
        <w:br w:type="page"/>
      </w:r>
    </w:p>
    <w:p w:rsidR="005C553B" w:rsidRDefault="005C553B" w:rsidP="005C553B">
      <w:pPr>
        <w:pStyle w:val="BodyText"/>
        <w:spacing w:before="63"/>
        <w:ind w:left="2881" w:right="958" w:hanging="1191"/>
        <w:jc w:val="both"/>
      </w:pPr>
      <w:r>
        <w:lastRenderedPageBreak/>
        <w:t>Lampiran 2.</w:t>
      </w:r>
      <w:r>
        <w:tab/>
        <w:t xml:space="preserve">Data Uji Normalitas </w:t>
      </w:r>
      <w:r w:rsidRPr="009A303B">
        <w:t>Pengaruh Media Ampas Tahu, Lim</w:t>
      </w:r>
      <w:r>
        <w:t>bah Buah – Buahan Limbah Sayur d</w:t>
      </w:r>
      <w:r w:rsidRPr="009A303B">
        <w:t>an Kotoran Ternak</w:t>
      </w:r>
      <w:r>
        <w:t xml:space="preserve"> </w:t>
      </w:r>
      <w:r w:rsidRPr="009A303B">
        <w:t>Terhadap Pertumbuhan Dan Produksi Maggot (</w:t>
      </w:r>
      <w:r>
        <w:rPr>
          <w:i/>
        </w:rPr>
        <w:t>Hermatia i</w:t>
      </w:r>
      <w:r w:rsidRPr="009A303B">
        <w:rPr>
          <w:i/>
        </w:rPr>
        <w:t>llucens</w:t>
      </w:r>
      <w:r w:rsidRPr="009A303B">
        <w:t>) Sebagai Alternatif Pakan Ikan</w:t>
      </w:r>
      <w:r>
        <w:t>.</w:t>
      </w:r>
    </w:p>
    <w:p w:rsidR="005C553B" w:rsidRDefault="005C553B" w:rsidP="005C553B">
      <w:pPr>
        <w:pStyle w:val="BodyText"/>
        <w:spacing w:before="63"/>
        <w:ind w:left="2881" w:right="958" w:hanging="1191"/>
        <w:jc w:val="both"/>
      </w:pPr>
    </w:p>
    <w:p w:rsidR="005C553B" w:rsidRDefault="005C553B" w:rsidP="005C553B">
      <w:pPr>
        <w:pStyle w:val="BodyText"/>
        <w:spacing w:before="63"/>
        <w:ind w:left="2881" w:right="958" w:hanging="1191"/>
        <w:jc w:val="center"/>
      </w:pPr>
      <w:r>
        <w:t>Tabel 4.2.1 Pertumbuhan Bobot Harian Maggot (</w:t>
      </w:r>
      <w:r w:rsidRPr="00CF21A5">
        <w:rPr>
          <w:i/>
        </w:rPr>
        <w:t>Hermatia illucens</w:t>
      </w:r>
      <w:r>
        <w:t>)</w:t>
      </w:r>
    </w:p>
    <w:tbl>
      <w:tblPr>
        <w:tblW w:w="7680" w:type="dxa"/>
        <w:tblInd w:w="1431" w:type="dxa"/>
        <w:tblLook w:val="04A0" w:firstRow="1" w:lastRow="0" w:firstColumn="1" w:lastColumn="0" w:noHBand="0" w:noVBand="1"/>
      </w:tblPr>
      <w:tblGrid>
        <w:gridCol w:w="1217"/>
        <w:gridCol w:w="761"/>
        <w:gridCol w:w="955"/>
        <w:gridCol w:w="946"/>
        <w:gridCol w:w="949"/>
        <w:gridCol w:w="955"/>
        <w:gridCol w:w="946"/>
        <w:gridCol w:w="951"/>
      </w:tblGrid>
      <w:tr w:rsidR="005C553B" w:rsidRPr="005D5D1F" w:rsidTr="00A76536">
        <w:trPr>
          <w:trHeight w:val="300"/>
        </w:trPr>
        <w:tc>
          <w:tcPr>
            <w:tcW w:w="7680" w:type="dxa"/>
            <w:gridSpan w:val="8"/>
            <w:tcBorders>
              <w:top w:val="nil"/>
              <w:left w:val="nil"/>
              <w:bottom w:val="nil"/>
              <w:right w:val="nil"/>
            </w:tcBorders>
            <w:shd w:val="clear" w:color="auto" w:fill="auto"/>
            <w:vAlign w:val="center"/>
            <w:hideMark/>
          </w:tcPr>
          <w:p w:rsidR="005C553B" w:rsidRPr="005D5D1F" w:rsidRDefault="005C553B" w:rsidP="00A76536">
            <w:pPr>
              <w:widowControl/>
              <w:autoSpaceDE/>
              <w:autoSpaceDN/>
              <w:jc w:val="center"/>
              <w:rPr>
                <w:rFonts w:ascii="Arial Bold" w:hAnsi="Arial Bold" w:cs="Calibri"/>
                <w:b/>
                <w:bCs/>
                <w:color w:val="000000"/>
                <w:lang w:val="en-ID" w:eastAsia="en-ID"/>
              </w:rPr>
            </w:pPr>
            <w:r w:rsidRPr="005D5D1F">
              <w:rPr>
                <w:rFonts w:ascii="Arial Bold" w:hAnsi="Arial Bold" w:cs="Calibri"/>
                <w:b/>
                <w:bCs/>
                <w:color w:val="000000"/>
                <w:lang w:val="en-ID" w:eastAsia="en-ID"/>
              </w:rPr>
              <w:t>Tests of Normality</w:t>
            </w:r>
          </w:p>
        </w:tc>
      </w:tr>
      <w:tr w:rsidR="005C553B" w:rsidRPr="005D5D1F" w:rsidTr="00A76536">
        <w:trPr>
          <w:trHeight w:val="300"/>
        </w:trPr>
        <w:tc>
          <w:tcPr>
            <w:tcW w:w="1978" w:type="dxa"/>
            <w:gridSpan w:val="2"/>
            <w:vMerge w:val="restart"/>
            <w:tcBorders>
              <w:top w:val="nil"/>
              <w:left w:val="nil"/>
              <w:bottom w:val="single" w:sz="4" w:space="0" w:color="993366"/>
              <w:right w:val="nil"/>
            </w:tcBorders>
            <w:shd w:val="clear" w:color="auto" w:fill="auto"/>
            <w:vAlign w:val="bottom"/>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Perlakuan</w:t>
            </w:r>
          </w:p>
        </w:tc>
        <w:tc>
          <w:tcPr>
            <w:tcW w:w="2850" w:type="dxa"/>
            <w:gridSpan w:val="3"/>
            <w:tcBorders>
              <w:top w:val="nil"/>
              <w:left w:val="nil"/>
              <w:bottom w:val="nil"/>
              <w:right w:val="nil"/>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Kolmogorov-Smirnov</w:t>
            </w:r>
            <w:r w:rsidRPr="005D5D1F">
              <w:rPr>
                <w:rFonts w:ascii="Arial" w:hAnsi="Arial" w:cs="Arial"/>
                <w:color w:val="000000"/>
                <w:sz w:val="18"/>
                <w:szCs w:val="18"/>
                <w:vertAlign w:val="superscript"/>
                <w:lang w:val="en-ID" w:eastAsia="en-ID"/>
              </w:rPr>
              <w:t>a</w:t>
            </w:r>
          </w:p>
        </w:tc>
        <w:tc>
          <w:tcPr>
            <w:tcW w:w="2852" w:type="dxa"/>
            <w:gridSpan w:val="3"/>
            <w:tcBorders>
              <w:top w:val="nil"/>
              <w:left w:val="single" w:sz="4" w:space="0" w:color="333333"/>
              <w:bottom w:val="nil"/>
              <w:right w:val="nil"/>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Shapiro-Wilk</w:t>
            </w:r>
          </w:p>
        </w:tc>
      </w:tr>
      <w:tr w:rsidR="005C553B" w:rsidRPr="005D5D1F" w:rsidTr="00A76536">
        <w:trPr>
          <w:trHeight w:val="300"/>
        </w:trPr>
        <w:tc>
          <w:tcPr>
            <w:tcW w:w="1978" w:type="dxa"/>
            <w:gridSpan w:val="2"/>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955"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Statistic</w:t>
            </w:r>
          </w:p>
        </w:tc>
        <w:tc>
          <w:tcPr>
            <w:tcW w:w="946"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df</w:t>
            </w:r>
          </w:p>
        </w:tc>
        <w:tc>
          <w:tcPr>
            <w:tcW w:w="949" w:type="dxa"/>
            <w:tcBorders>
              <w:top w:val="nil"/>
              <w:left w:val="nil"/>
              <w:bottom w:val="single" w:sz="4" w:space="0" w:color="993366"/>
              <w:right w:val="nil"/>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Sig.</w:t>
            </w:r>
          </w:p>
        </w:tc>
        <w:tc>
          <w:tcPr>
            <w:tcW w:w="955" w:type="dxa"/>
            <w:tcBorders>
              <w:top w:val="nil"/>
              <w:left w:val="single" w:sz="4" w:space="0" w:color="333333"/>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Statistic</w:t>
            </w:r>
          </w:p>
        </w:tc>
        <w:tc>
          <w:tcPr>
            <w:tcW w:w="946"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df</w:t>
            </w:r>
          </w:p>
        </w:tc>
        <w:tc>
          <w:tcPr>
            <w:tcW w:w="951" w:type="dxa"/>
            <w:tcBorders>
              <w:top w:val="nil"/>
              <w:left w:val="nil"/>
              <w:bottom w:val="single" w:sz="4" w:space="0" w:color="993366"/>
              <w:right w:val="nil"/>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Sig.</w:t>
            </w:r>
          </w:p>
        </w:tc>
      </w:tr>
      <w:tr w:rsidR="005C553B" w:rsidRPr="005D5D1F" w:rsidTr="00A76536">
        <w:trPr>
          <w:trHeight w:val="300"/>
        </w:trPr>
        <w:tc>
          <w:tcPr>
            <w:tcW w:w="1217" w:type="dxa"/>
            <w:vMerge w:val="restart"/>
            <w:tcBorders>
              <w:top w:val="nil"/>
              <w:left w:val="nil"/>
              <w:bottom w:val="single" w:sz="4" w:space="0" w:color="993366"/>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Bobot</w:t>
            </w:r>
            <w:r>
              <w:rPr>
                <w:rFonts w:ascii="Arial" w:hAnsi="Arial" w:cs="Arial"/>
                <w:color w:val="000000"/>
                <w:sz w:val="18"/>
                <w:szCs w:val="18"/>
                <w:lang w:val="en-ID" w:eastAsia="en-ID"/>
              </w:rPr>
              <w:t xml:space="preserve"> </w:t>
            </w:r>
            <w:r w:rsidRPr="005D5D1F">
              <w:rPr>
                <w:rFonts w:ascii="Arial" w:hAnsi="Arial" w:cs="Arial"/>
                <w:color w:val="000000"/>
                <w:sz w:val="18"/>
                <w:szCs w:val="18"/>
                <w:lang w:val="en-ID" w:eastAsia="en-ID"/>
              </w:rPr>
              <w:t>Harian</w:t>
            </w:r>
          </w:p>
        </w:tc>
        <w:tc>
          <w:tcPr>
            <w:tcW w:w="761"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A</w:t>
            </w:r>
          </w:p>
        </w:tc>
        <w:tc>
          <w:tcPr>
            <w:tcW w:w="955"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0,279</w:t>
            </w:r>
          </w:p>
        </w:tc>
        <w:tc>
          <w:tcPr>
            <w:tcW w:w="946"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4</w:t>
            </w:r>
          </w:p>
        </w:tc>
        <w:tc>
          <w:tcPr>
            <w:tcW w:w="949"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55" w:type="dxa"/>
            <w:tcBorders>
              <w:top w:val="nil"/>
              <w:left w:val="single" w:sz="4" w:space="0" w:color="333333"/>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0,923</w:t>
            </w:r>
          </w:p>
        </w:tc>
        <w:tc>
          <w:tcPr>
            <w:tcW w:w="946"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4</w:t>
            </w:r>
          </w:p>
        </w:tc>
        <w:tc>
          <w:tcPr>
            <w:tcW w:w="951"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0,556</w:t>
            </w:r>
          </w:p>
        </w:tc>
      </w:tr>
      <w:tr w:rsidR="005C553B" w:rsidRPr="005D5D1F" w:rsidTr="00A76536">
        <w:trPr>
          <w:trHeight w:val="300"/>
        </w:trPr>
        <w:tc>
          <w:tcPr>
            <w:tcW w:w="1217" w:type="dxa"/>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761"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B</w:t>
            </w:r>
          </w:p>
        </w:tc>
        <w:tc>
          <w:tcPr>
            <w:tcW w:w="955"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0,283</w:t>
            </w:r>
          </w:p>
        </w:tc>
        <w:tc>
          <w:tcPr>
            <w:tcW w:w="946"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4</w:t>
            </w:r>
          </w:p>
        </w:tc>
        <w:tc>
          <w:tcPr>
            <w:tcW w:w="949"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55" w:type="dxa"/>
            <w:tcBorders>
              <w:top w:val="nil"/>
              <w:left w:val="single" w:sz="4" w:space="0" w:color="333333"/>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0,863</w:t>
            </w:r>
          </w:p>
        </w:tc>
        <w:tc>
          <w:tcPr>
            <w:tcW w:w="946"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4</w:t>
            </w:r>
          </w:p>
        </w:tc>
        <w:tc>
          <w:tcPr>
            <w:tcW w:w="951"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0,272</w:t>
            </w:r>
          </w:p>
        </w:tc>
      </w:tr>
      <w:tr w:rsidR="005C553B" w:rsidRPr="005D5D1F" w:rsidTr="00A76536">
        <w:trPr>
          <w:trHeight w:val="300"/>
        </w:trPr>
        <w:tc>
          <w:tcPr>
            <w:tcW w:w="1217" w:type="dxa"/>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761"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C</w:t>
            </w:r>
          </w:p>
        </w:tc>
        <w:tc>
          <w:tcPr>
            <w:tcW w:w="955"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0,250</w:t>
            </w:r>
          </w:p>
        </w:tc>
        <w:tc>
          <w:tcPr>
            <w:tcW w:w="946"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4</w:t>
            </w:r>
          </w:p>
        </w:tc>
        <w:tc>
          <w:tcPr>
            <w:tcW w:w="949"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55" w:type="dxa"/>
            <w:tcBorders>
              <w:top w:val="nil"/>
              <w:left w:val="single" w:sz="4" w:space="0" w:color="333333"/>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0,953</w:t>
            </w:r>
          </w:p>
        </w:tc>
        <w:tc>
          <w:tcPr>
            <w:tcW w:w="946"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4</w:t>
            </w:r>
          </w:p>
        </w:tc>
        <w:tc>
          <w:tcPr>
            <w:tcW w:w="951"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0,734</w:t>
            </w:r>
          </w:p>
        </w:tc>
      </w:tr>
      <w:tr w:rsidR="005C553B" w:rsidRPr="005D5D1F" w:rsidTr="00A76536">
        <w:trPr>
          <w:trHeight w:val="300"/>
        </w:trPr>
        <w:tc>
          <w:tcPr>
            <w:tcW w:w="1217" w:type="dxa"/>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761" w:type="dxa"/>
            <w:tcBorders>
              <w:top w:val="nil"/>
              <w:left w:val="nil"/>
              <w:bottom w:val="single" w:sz="4" w:space="0" w:color="993366"/>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D</w:t>
            </w:r>
          </w:p>
        </w:tc>
        <w:tc>
          <w:tcPr>
            <w:tcW w:w="955"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0,180</w:t>
            </w:r>
          </w:p>
        </w:tc>
        <w:tc>
          <w:tcPr>
            <w:tcW w:w="946"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4</w:t>
            </w:r>
          </w:p>
        </w:tc>
        <w:tc>
          <w:tcPr>
            <w:tcW w:w="949" w:type="dxa"/>
            <w:tcBorders>
              <w:top w:val="nil"/>
              <w:left w:val="nil"/>
              <w:bottom w:val="single" w:sz="4" w:space="0" w:color="993366"/>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55" w:type="dxa"/>
            <w:tcBorders>
              <w:top w:val="nil"/>
              <w:left w:val="single" w:sz="4" w:space="0" w:color="333333"/>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0,977</w:t>
            </w:r>
          </w:p>
        </w:tc>
        <w:tc>
          <w:tcPr>
            <w:tcW w:w="946"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4</w:t>
            </w:r>
          </w:p>
        </w:tc>
        <w:tc>
          <w:tcPr>
            <w:tcW w:w="951" w:type="dxa"/>
            <w:tcBorders>
              <w:top w:val="nil"/>
              <w:left w:val="nil"/>
              <w:bottom w:val="single" w:sz="4" w:space="0" w:color="993366"/>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0,883</w:t>
            </w:r>
          </w:p>
        </w:tc>
      </w:tr>
      <w:tr w:rsidR="005C553B" w:rsidRPr="005D5D1F" w:rsidTr="00A76536">
        <w:trPr>
          <w:trHeight w:val="300"/>
        </w:trPr>
        <w:tc>
          <w:tcPr>
            <w:tcW w:w="7680" w:type="dxa"/>
            <w:gridSpan w:val="8"/>
            <w:tcBorders>
              <w:top w:val="nil"/>
              <w:left w:val="nil"/>
              <w:bottom w:val="nil"/>
              <w:right w:val="nil"/>
            </w:tcBorders>
            <w:shd w:val="clear" w:color="auto" w:fill="auto"/>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a. Lilliefors Significance Correction</w:t>
            </w:r>
          </w:p>
        </w:tc>
      </w:tr>
    </w:tbl>
    <w:p w:rsidR="005C553B" w:rsidRDefault="005C553B" w:rsidP="005C553B">
      <w:pPr>
        <w:pStyle w:val="BodyText"/>
        <w:spacing w:before="63" w:line="480" w:lineRule="auto"/>
        <w:ind w:left="1134" w:right="959"/>
        <w:jc w:val="both"/>
      </w:pPr>
      <w:r>
        <w:t>Berdasarkan hasil Uji Normalitas bobot mutlak dengan nilai 0,883 maka data tersebut berdistribusi normal dengan nilai Sig&gt;0.05.</w:t>
      </w:r>
    </w:p>
    <w:p w:rsidR="005C553B" w:rsidRDefault="005C553B" w:rsidP="005C553B">
      <w:pPr>
        <w:pStyle w:val="BodyText"/>
        <w:spacing w:before="63"/>
        <w:ind w:left="2881" w:right="958" w:hanging="1191"/>
        <w:jc w:val="center"/>
      </w:pPr>
      <w:r>
        <w:t>Tabel 4.2.2 Pertumbuhan Bobot Mutlak Maggot (</w:t>
      </w:r>
      <w:r w:rsidRPr="00CF21A5">
        <w:rPr>
          <w:i/>
        </w:rPr>
        <w:t>Hermatia illucens</w:t>
      </w:r>
      <w:r>
        <w:t>)</w:t>
      </w:r>
    </w:p>
    <w:tbl>
      <w:tblPr>
        <w:tblW w:w="7880" w:type="dxa"/>
        <w:tblInd w:w="1187" w:type="dxa"/>
        <w:tblLook w:val="04A0" w:firstRow="1" w:lastRow="0" w:firstColumn="1" w:lastColumn="0" w:noHBand="0" w:noVBand="1"/>
      </w:tblPr>
      <w:tblGrid>
        <w:gridCol w:w="1217"/>
        <w:gridCol w:w="903"/>
        <w:gridCol w:w="960"/>
        <w:gridCol w:w="960"/>
        <w:gridCol w:w="960"/>
        <w:gridCol w:w="960"/>
        <w:gridCol w:w="960"/>
        <w:gridCol w:w="960"/>
      </w:tblGrid>
      <w:tr w:rsidR="005C553B" w:rsidRPr="00170507" w:rsidTr="00A76536">
        <w:trPr>
          <w:trHeight w:val="300"/>
        </w:trPr>
        <w:tc>
          <w:tcPr>
            <w:tcW w:w="7880" w:type="dxa"/>
            <w:gridSpan w:val="8"/>
            <w:tcBorders>
              <w:top w:val="nil"/>
              <w:left w:val="nil"/>
              <w:bottom w:val="nil"/>
              <w:right w:val="nil"/>
            </w:tcBorders>
            <w:shd w:val="clear" w:color="auto" w:fill="auto"/>
            <w:vAlign w:val="center"/>
            <w:hideMark/>
          </w:tcPr>
          <w:p w:rsidR="005C553B" w:rsidRPr="00170507" w:rsidRDefault="005C553B" w:rsidP="00A76536">
            <w:pPr>
              <w:widowControl/>
              <w:autoSpaceDE/>
              <w:autoSpaceDN/>
              <w:jc w:val="center"/>
              <w:rPr>
                <w:rFonts w:ascii="Arial Bold" w:hAnsi="Arial Bold" w:cs="Calibri"/>
                <w:b/>
                <w:bCs/>
                <w:color w:val="000000"/>
                <w:lang w:val="en-ID" w:eastAsia="en-ID"/>
              </w:rPr>
            </w:pPr>
            <w:r w:rsidRPr="00170507">
              <w:rPr>
                <w:rFonts w:ascii="Arial Bold" w:hAnsi="Arial Bold" w:cs="Calibri"/>
                <w:b/>
                <w:bCs/>
                <w:color w:val="000000"/>
                <w:lang w:val="en-ID" w:eastAsia="en-ID"/>
              </w:rPr>
              <w:t>Tests of Normality</w:t>
            </w:r>
            <w:r>
              <w:rPr>
                <w:rFonts w:ascii="Arial Bold" w:hAnsi="Arial Bold" w:cs="Calibri"/>
                <w:b/>
                <w:bCs/>
                <w:color w:val="000000"/>
                <w:lang w:val="en-ID" w:eastAsia="en-ID"/>
              </w:rPr>
              <w:t xml:space="preserve"> </w:t>
            </w:r>
          </w:p>
        </w:tc>
      </w:tr>
      <w:tr w:rsidR="005C553B" w:rsidRPr="00170507" w:rsidTr="00A76536">
        <w:trPr>
          <w:trHeight w:val="300"/>
        </w:trPr>
        <w:tc>
          <w:tcPr>
            <w:tcW w:w="2120" w:type="dxa"/>
            <w:gridSpan w:val="2"/>
            <w:vMerge w:val="restart"/>
            <w:tcBorders>
              <w:top w:val="nil"/>
              <w:left w:val="nil"/>
              <w:bottom w:val="single" w:sz="4" w:space="0" w:color="993366"/>
              <w:right w:val="nil"/>
            </w:tcBorders>
            <w:shd w:val="clear" w:color="auto" w:fill="auto"/>
            <w:vAlign w:val="bottom"/>
            <w:hideMark/>
          </w:tcPr>
          <w:p w:rsidR="005C553B" w:rsidRPr="00170507" w:rsidRDefault="005C553B" w:rsidP="00A76536">
            <w:pPr>
              <w:widowControl/>
              <w:autoSpaceDE/>
              <w:autoSpaceDN/>
              <w:rPr>
                <w:rFonts w:ascii="Arial" w:hAnsi="Arial" w:cs="Arial"/>
                <w:color w:val="000000"/>
                <w:sz w:val="18"/>
                <w:szCs w:val="18"/>
                <w:lang w:val="en-ID" w:eastAsia="en-ID"/>
              </w:rPr>
            </w:pPr>
            <w:r w:rsidRPr="00170507">
              <w:rPr>
                <w:rFonts w:ascii="Arial" w:hAnsi="Arial" w:cs="Arial"/>
                <w:color w:val="000000"/>
                <w:sz w:val="18"/>
                <w:szCs w:val="18"/>
                <w:lang w:val="en-ID" w:eastAsia="en-ID"/>
              </w:rPr>
              <w:t>Perlakuan</w:t>
            </w:r>
          </w:p>
        </w:tc>
        <w:tc>
          <w:tcPr>
            <w:tcW w:w="2880" w:type="dxa"/>
            <w:gridSpan w:val="3"/>
            <w:tcBorders>
              <w:top w:val="nil"/>
              <w:left w:val="nil"/>
              <w:bottom w:val="nil"/>
              <w:right w:val="nil"/>
            </w:tcBorders>
            <w:shd w:val="clear" w:color="auto" w:fill="auto"/>
            <w:vAlign w:val="bottom"/>
            <w:hideMark/>
          </w:tcPr>
          <w:p w:rsidR="005C553B" w:rsidRPr="00170507" w:rsidRDefault="005C553B" w:rsidP="00A76536">
            <w:pPr>
              <w:widowControl/>
              <w:autoSpaceDE/>
              <w:autoSpaceDN/>
              <w:jc w:val="center"/>
              <w:rPr>
                <w:rFonts w:ascii="Arial" w:hAnsi="Arial" w:cs="Arial"/>
                <w:color w:val="000000"/>
                <w:sz w:val="18"/>
                <w:szCs w:val="18"/>
                <w:lang w:val="en-ID" w:eastAsia="en-ID"/>
              </w:rPr>
            </w:pPr>
            <w:r w:rsidRPr="00170507">
              <w:rPr>
                <w:rFonts w:ascii="Arial" w:hAnsi="Arial" w:cs="Arial"/>
                <w:color w:val="000000"/>
                <w:sz w:val="18"/>
                <w:szCs w:val="18"/>
                <w:lang w:val="en-ID" w:eastAsia="en-ID"/>
              </w:rPr>
              <w:t>Kolmogorov-Smirnov</w:t>
            </w:r>
            <w:r w:rsidRPr="00170507">
              <w:rPr>
                <w:rFonts w:ascii="Arial" w:hAnsi="Arial" w:cs="Arial"/>
                <w:color w:val="000000"/>
                <w:sz w:val="18"/>
                <w:szCs w:val="18"/>
                <w:vertAlign w:val="superscript"/>
                <w:lang w:val="en-ID" w:eastAsia="en-ID"/>
              </w:rPr>
              <w:t>a</w:t>
            </w:r>
          </w:p>
        </w:tc>
        <w:tc>
          <w:tcPr>
            <w:tcW w:w="2880" w:type="dxa"/>
            <w:gridSpan w:val="3"/>
            <w:tcBorders>
              <w:top w:val="nil"/>
              <w:left w:val="single" w:sz="4" w:space="0" w:color="333333"/>
              <w:bottom w:val="nil"/>
              <w:right w:val="nil"/>
            </w:tcBorders>
            <w:shd w:val="clear" w:color="auto" w:fill="auto"/>
            <w:vAlign w:val="bottom"/>
            <w:hideMark/>
          </w:tcPr>
          <w:p w:rsidR="005C553B" w:rsidRPr="00170507" w:rsidRDefault="005C553B" w:rsidP="00A76536">
            <w:pPr>
              <w:widowControl/>
              <w:autoSpaceDE/>
              <w:autoSpaceDN/>
              <w:jc w:val="center"/>
              <w:rPr>
                <w:rFonts w:ascii="Arial" w:hAnsi="Arial" w:cs="Arial"/>
                <w:color w:val="000000"/>
                <w:sz w:val="18"/>
                <w:szCs w:val="18"/>
                <w:lang w:val="en-ID" w:eastAsia="en-ID"/>
              </w:rPr>
            </w:pPr>
            <w:r w:rsidRPr="00170507">
              <w:rPr>
                <w:rFonts w:ascii="Arial" w:hAnsi="Arial" w:cs="Arial"/>
                <w:color w:val="000000"/>
                <w:sz w:val="18"/>
                <w:szCs w:val="18"/>
                <w:lang w:val="en-ID" w:eastAsia="en-ID"/>
              </w:rPr>
              <w:t>Shapiro-Wilk</w:t>
            </w:r>
          </w:p>
        </w:tc>
      </w:tr>
      <w:tr w:rsidR="005C553B" w:rsidRPr="00170507" w:rsidTr="00A76536">
        <w:trPr>
          <w:trHeight w:val="300"/>
        </w:trPr>
        <w:tc>
          <w:tcPr>
            <w:tcW w:w="2120" w:type="dxa"/>
            <w:gridSpan w:val="2"/>
            <w:vMerge/>
            <w:tcBorders>
              <w:top w:val="nil"/>
              <w:left w:val="nil"/>
              <w:bottom w:val="single" w:sz="4" w:space="0" w:color="993366"/>
              <w:right w:val="nil"/>
            </w:tcBorders>
            <w:vAlign w:val="center"/>
            <w:hideMark/>
          </w:tcPr>
          <w:p w:rsidR="005C553B" w:rsidRPr="00170507"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993366"/>
              <w:right w:val="single" w:sz="4" w:space="0" w:color="333333"/>
            </w:tcBorders>
            <w:shd w:val="clear" w:color="auto" w:fill="auto"/>
            <w:vAlign w:val="bottom"/>
            <w:hideMark/>
          </w:tcPr>
          <w:p w:rsidR="005C553B" w:rsidRPr="00170507" w:rsidRDefault="005C553B" w:rsidP="00A76536">
            <w:pPr>
              <w:widowControl/>
              <w:autoSpaceDE/>
              <w:autoSpaceDN/>
              <w:jc w:val="center"/>
              <w:rPr>
                <w:rFonts w:ascii="Arial" w:hAnsi="Arial" w:cs="Arial"/>
                <w:color w:val="000000"/>
                <w:sz w:val="18"/>
                <w:szCs w:val="18"/>
                <w:lang w:val="en-ID" w:eastAsia="en-ID"/>
              </w:rPr>
            </w:pPr>
            <w:r w:rsidRPr="00170507">
              <w:rPr>
                <w:rFonts w:ascii="Arial" w:hAnsi="Arial" w:cs="Arial"/>
                <w:color w:val="000000"/>
                <w:sz w:val="18"/>
                <w:szCs w:val="18"/>
                <w:lang w:val="en-ID" w:eastAsia="en-ID"/>
              </w:rPr>
              <w:t>Statistic</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170507" w:rsidRDefault="005C553B" w:rsidP="00A76536">
            <w:pPr>
              <w:widowControl/>
              <w:autoSpaceDE/>
              <w:autoSpaceDN/>
              <w:jc w:val="center"/>
              <w:rPr>
                <w:rFonts w:ascii="Arial" w:hAnsi="Arial" w:cs="Arial"/>
                <w:color w:val="000000"/>
                <w:sz w:val="18"/>
                <w:szCs w:val="18"/>
                <w:lang w:val="en-ID" w:eastAsia="en-ID"/>
              </w:rPr>
            </w:pPr>
            <w:r w:rsidRPr="00170507">
              <w:rPr>
                <w:rFonts w:ascii="Arial" w:hAnsi="Arial" w:cs="Arial"/>
                <w:color w:val="000000"/>
                <w:sz w:val="18"/>
                <w:szCs w:val="18"/>
                <w:lang w:val="en-ID" w:eastAsia="en-ID"/>
              </w:rPr>
              <w:t>df</w:t>
            </w:r>
          </w:p>
        </w:tc>
        <w:tc>
          <w:tcPr>
            <w:tcW w:w="960" w:type="dxa"/>
            <w:tcBorders>
              <w:top w:val="nil"/>
              <w:left w:val="nil"/>
              <w:bottom w:val="single" w:sz="4" w:space="0" w:color="993366"/>
              <w:right w:val="nil"/>
            </w:tcBorders>
            <w:shd w:val="clear" w:color="auto" w:fill="auto"/>
            <w:vAlign w:val="bottom"/>
            <w:hideMark/>
          </w:tcPr>
          <w:p w:rsidR="005C553B" w:rsidRPr="00170507" w:rsidRDefault="005C553B" w:rsidP="00A76536">
            <w:pPr>
              <w:widowControl/>
              <w:autoSpaceDE/>
              <w:autoSpaceDN/>
              <w:jc w:val="center"/>
              <w:rPr>
                <w:rFonts w:ascii="Arial" w:hAnsi="Arial" w:cs="Arial"/>
                <w:color w:val="000000"/>
                <w:sz w:val="18"/>
                <w:szCs w:val="18"/>
                <w:lang w:val="en-ID" w:eastAsia="en-ID"/>
              </w:rPr>
            </w:pPr>
            <w:r w:rsidRPr="00170507">
              <w:rPr>
                <w:rFonts w:ascii="Arial" w:hAnsi="Arial" w:cs="Arial"/>
                <w:color w:val="000000"/>
                <w:sz w:val="18"/>
                <w:szCs w:val="18"/>
                <w:lang w:val="en-ID" w:eastAsia="en-ID"/>
              </w:rPr>
              <w:t>Sig.</w:t>
            </w:r>
          </w:p>
        </w:tc>
        <w:tc>
          <w:tcPr>
            <w:tcW w:w="960" w:type="dxa"/>
            <w:tcBorders>
              <w:top w:val="nil"/>
              <w:left w:val="single" w:sz="4" w:space="0" w:color="333333"/>
              <w:bottom w:val="single" w:sz="4" w:space="0" w:color="993366"/>
              <w:right w:val="single" w:sz="4" w:space="0" w:color="333333"/>
            </w:tcBorders>
            <w:shd w:val="clear" w:color="auto" w:fill="auto"/>
            <w:vAlign w:val="bottom"/>
            <w:hideMark/>
          </w:tcPr>
          <w:p w:rsidR="005C553B" w:rsidRPr="00170507" w:rsidRDefault="005C553B" w:rsidP="00A76536">
            <w:pPr>
              <w:widowControl/>
              <w:autoSpaceDE/>
              <w:autoSpaceDN/>
              <w:jc w:val="center"/>
              <w:rPr>
                <w:rFonts w:ascii="Arial" w:hAnsi="Arial" w:cs="Arial"/>
                <w:color w:val="000000"/>
                <w:sz w:val="18"/>
                <w:szCs w:val="18"/>
                <w:lang w:val="en-ID" w:eastAsia="en-ID"/>
              </w:rPr>
            </w:pPr>
            <w:r w:rsidRPr="00170507">
              <w:rPr>
                <w:rFonts w:ascii="Arial" w:hAnsi="Arial" w:cs="Arial"/>
                <w:color w:val="000000"/>
                <w:sz w:val="18"/>
                <w:szCs w:val="18"/>
                <w:lang w:val="en-ID" w:eastAsia="en-ID"/>
              </w:rPr>
              <w:t>Statistic</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170507" w:rsidRDefault="005C553B" w:rsidP="00A76536">
            <w:pPr>
              <w:widowControl/>
              <w:autoSpaceDE/>
              <w:autoSpaceDN/>
              <w:jc w:val="center"/>
              <w:rPr>
                <w:rFonts w:ascii="Arial" w:hAnsi="Arial" w:cs="Arial"/>
                <w:color w:val="000000"/>
                <w:sz w:val="18"/>
                <w:szCs w:val="18"/>
                <w:lang w:val="en-ID" w:eastAsia="en-ID"/>
              </w:rPr>
            </w:pPr>
            <w:r w:rsidRPr="00170507">
              <w:rPr>
                <w:rFonts w:ascii="Arial" w:hAnsi="Arial" w:cs="Arial"/>
                <w:color w:val="000000"/>
                <w:sz w:val="18"/>
                <w:szCs w:val="18"/>
                <w:lang w:val="en-ID" w:eastAsia="en-ID"/>
              </w:rPr>
              <w:t>df</w:t>
            </w:r>
          </w:p>
        </w:tc>
        <w:tc>
          <w:tcPr>
            <w:tcW w:w="960" w:type="dxa"/>
            <w:tcBorders>
              <w:top w:val="nil"/>
              <w:left w:val="nil"/>
              <w:bottom w:val="single" w:sz="4" w:space="0" w:color="993366"/>
              <w:right w:val="nil"/>
            </w:tcBorders>
            <w:shd w:val="clear" w:color="auto" w:fill="auto"/>
            <w:vAlign w:val="bottom"/>
            <w:hideMark/>
          </w:tcPr>
          <w:p w:rsidR="005C553B" w:rsidRPr="00170507" w:rsidRDefault="005C553B" w:rsidP="00A76536">
            <w:pPr>
              <w:widowControl/>
              <w:autoSpaceDE/>
              <w:autoSpaceDN/>
              <w:jc w:val="center"/>
              <w:rPr>
                <w:rFonts w:ascii="Arial" w:hAnsi="Arial" w:cs="Arial"/>
                <w:color w:val="000000"/>
                <w:sz w:val="18"/>
                <w:szCs w:val="18"/>
                <w:lang w:val="en-ID" w:eastAsia="en-ID"/>
              </w:rPr>
            </w:pPr>
            <w:r w:rsidRPr="00170507">
              <w:rPr>
                <w:rFonts w:ascii="Arial" w:hAnsi="Arial" w:cs="Arial"/>
                <w:color w:val="000000"/>
                <w:sz w:val="18"/>
                <w:szCs w:val="18"/>
                <w:lang w:val="en-ID" w:eastAsia="en-ID"/>
              </w:rPr>
              <w:t>Sig.</w:t>
            </w:r>
          </w:p>
        </w:tc>
      </w:tr>
      <w:tr w:rsidR="005C553B" w:rsidRPr="00170507" w:rsidTr="00A76536">
        <w:trPr>
          <w:trHeight w:val="300"/>
        </w:trPr>
        <w:tc>
          <w:tcPr>
            <w:tcW w:w="1217" w:type="dxa"/>
            <w:vMerge w:val="restart"/>
            <w:tcBorders>
              <w:top w:val="nil"/>
              <w:left w:val="nil"/>
              <w:bottom w:val="single" w:sz="4" w:space="0" w:color="993366"/>
              <w:right w:val="nil"/>
            </w:tcBorders>
            <w:shd w:val="clear" w:color="000000" w:fill="CCCCFF"/>
            <w:hideMark/>
          </w:tcPr>
          <w:p w:rsidR="005C553B" w:rsidRPr="00170507" w:rsidRDefault="005C553B" w:rsidP="00A76536">
            <w:pPr>
              <w:widowControl/>
              <w:autoSpaceDE/>
              <w:autoSpaceDN/>
              <w:rPr>
                <w:rFonts w:ascii="Arial" w:hAnsi="Arial" w:cs="Arial"/>
                <w:color w:val="000000"/>
                <w:sz w:val="18"/>
                <w:szCs w:val="18"/>
                <w:lang w:val="en-ID" w:eastAsia="en-ID"/>
              </w:rPr>
            </w:pPr>
            <w:r w:rsidRPr="00170507">
              <w:rPr>
                <w:rFonts w:ascii="Arial" w:hAnsi="Arial" w:cs="Arial"/>
                <w:color w:val="000000"/>
                <w:sz w:val="18"/>
                <w:szCs w:val="18"/>
                <w:lang w:val="en-ID" w:eastAsia="en-ID"/>
              </w:rPr>
              <w:t>Bobot</w:t>
            </w:r>
            <w:r>
              <w:rPr>
                <w:rFonts w:ascii="Arial" w:hAnsi="Arial" w:cs="Arial"/>
                <w:color w:val="000000"/>
                <w:sz w:val="18"/>
                <w:szCs w:val="18"/>
                <w:lang w:val="en-ID" w:eastAsia="en-ID"/>
              </w:rPr>
              <w:t xml:space="preserve"> </w:t>
            </w:r>
            <w:r w:rsidRPr="00170507">
              <w:rPr>
                <w:rFonts w:ascii="Arial" w:hAnsi="Arial" w:cs="Arial"/>
                <w:color w:val="000000"/>
                <w:sz w:val="18"/>
                <w:szCs w:val="18"/>
                <w:lang w:val="en-ID" w:eastAsia="en-ID"/>
              </w:rPr>
              <w:t>Mutlak</w:t>
            </w:r>
          </w:p>
        </w:tc>
        <w:tc>
          <w:tcPr>
            <w:tcW w:w="903" w:type="dxa"/>
            <w:tcBorders>
              <w:top w:val="nil"/>
              <w:left w:val="nil"/>
              <w:bottom w:val="single" w:sz="4" w:space="0" w:color="C0C0C0"/>
              <w:right w:val="nil"/>
            </w:tcBorders>
            <w:shd w:val="clear" w:color="000000" w:fill="CCCCFF"/>
            <w:hideMark/>
          </w:tcPr>
          <w:p w:rsidR="005C553B" w:rsidRPr="0017050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A</w:t>
            </w:r>
          </w:p>
        </w:tc>
        <w:tc>
          <w:tcPr>
            <w:tcW w:w="960" w:type="dxa"/>
            <w:tcBorders>
              <w:top w:val="nil"/>
              <w:left w:val="nil"/>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0,250</w:t>
            </w:r>
          </w:p>
        </w:tc>
        <w:tc>
          <w:tcPr>
            <w:tcW w:w="960" w:type="dxa"/>
            <w:tcBorders>
              <w:top w:val="nil"/>
              <w:left w:val="nil"/>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4</w:t>
            </w:r>
          </w:p>
        </w:tc>
        <w:tc>
          <w:tcPr>
            <w:tcW w:w="960" w:type="dxa"/>
            <w:tcBorders>
              <w:top w:val="nil"/>
              <w:left w:val="nil"/>
              <w:bottom w:val="single" w:sz="4" w:space="0" w:color="C0C0C0"/>
              <w:right w:val="nil"/>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 </w:t>
            </w:r>
          </w:p>
        </w:tc>
        <w:tc>
          <w:tcPr>
            <w:tcW w:w="960" w:type="dxa"/>
            <w:tcBorders>
              <w:top w:val="nil"/>
              <w:left w:val="single" w:sz="4" w:space="0" w:color="333333"/>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0,939</w:t>
            </w:r>
          </w:p>
        </w:tc>
        <w:tc>
          <w:tcPr>
            <w:tcW w:w="960" w:type="dxa"/>
            <w:tcBorders>
              <w:top w:val="nil"/>
              <w:left w:val="nil"/>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4</w:t>
            </w:r>
          </w:p>
        </w:tc>
        <w:tc>
          <w:tcPr>
            <w:tcW w:w="960" w:type="dxa"/>
            <w:tcBorders>
              <w:top w:val="nil"/>
              <w:left w:val="nil"/>
              <w:bottom w:val="single" w:sz="4" w:space="0" w:color="C0C0C0"/>
              <w:right w:val="nil"/>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0,650</w:t>
            </w:r>
          </w:p>
        </w:tc>
      </w:tr>
      <w:tr w:rsidR="005C553B" w:rsidRPr="00170507" w:rsidTr="00A76536">
        <w:trPr>
          <w:trHeight w:val="300"/>
        </w:trPr>
        <w:tc>
          <w:tcPr>
            <w:tcW w:w="1217" w:type="dxa"/>
            <w:vMerge/>
            <w:tcBorders>
              <w:top w:val="nil"/>
              <w:left w:val="nil"/>
              <w:bottom w:val="single" w:sz="4" w:space="0" w:color="993366"/>
              <w:right w:val="nil"/>
            </w:tcBorders>
            <w:vAlign w:val="center"/>
            <w:hideMark/>
          </w:tcPr>
          <w:p w:rsidR="005C553B" w:rsidRPr="00170507" w:rsidRDefault="005C553B" w:rsidP="00A76536">
            <w:pPr>
              <w:widowControl/>
              <w:autoSpaceDE/>
              <w:autoSpaceDN/>
              <w:rPr>
                <w:rFonts w:ascii="Arial" w:hAnsi="Arial" w:cs="Arial"/>
                <w:color w:val="000000"/>
                <w:sz w:val="18"/>
                <w:szCs w:val="18"/>
                <w:lang w:val="en-ID" w:eastAsia="en-ID"/>
              </w:rPr>
            </w:pPr>
          </w:p>
        </w:tc>
        <w:tc>
          <w:tcPr>
            <w:tcW w:w="903" w:type="dxa"/>
            <w:tcBorders>
              <w:top w:val="nil"/>
              <w:left w:val="nil"/>
              <w:bottom w:val="single" w:sz="4" w:space="0" w:color="C0C0C0"/>
              <w:right w:val="nil"/>
            </w:tcBorders>
            <w:shd w:val="clear" w:color="000000" w:fill="CCCCFF"/>
            <w:hideMark/>
          </w:tcPr>
          <w:p w:rsidR="005C553B" w:rsidRPr="0017050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B</w:t>
            </w:r>
          </w:p>
        </w:tc>
        <w:tc>
          <w:tcPr>
            <w:tcW w:w="960" w:type="dxa"/>
            <w:tcBorders>
              <w:top w:val="nil"/>
              <w:left w:val="nil"/>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0,289</w:t>
            </w:r>
          </w:p>
        </w:tc>
        <w:tc>
          <w:tcPr>
            <w:tcW w:w="960" w:type="dxa"/>
            <w:tcBorders>
              <w:top w:val="nil"/>
              <w:left w:val="nil"/>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4</w:t>
            </w:r>
          </w:p>
        </w:tc>
        <w:tc>
          <w:tcPr>
            <w:tcW w:w="960" w:type="dxa"/>
            <w:tcBorders>
              <w:top w:val="nil"/>
              <w:left w:val="nil"/>
              <w:bottom w:val="single" w:sz="4" w:space="0" w:color="C0C0C0"/>
              <w:right w:val="nil"/>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 </w:t>
            </w:r>
          </w:p>
        </w:tc>
        <w:tc>
          <w:tcPr>
            <w:tcW w:w="960" w:type="dxa"/>
            <w:tcBorders>
              <w:top w:val="nil"/>
              <w:left w:val="single" w:sz="4" w:space="0" w:color="333333"/>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0,864</w:t>
            </w:r>
          </w:p>
        </w:tc>
        <w:tc>
          <w:tcPr>
            <w:tcW w:w="960" w:type="dxa"/>
            <w:tcBorders>
              <w:top w:val="nil"/>
              <w:left w:val="nil"/>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4</w:t>
            </w:r>
          </w:p>
        </w:tc>
        <w:tc>
          <w:tcPr>
            <w:tcW w:w="960" w:type="dxa"/>
            <w:tcBorders>
              <w:top w:val="nil"/>
              <w:left w:val="nil"/>
              <w:bottom w:val="single" w:sz="4" w:space="0" w:color="C0C0C0"/>
              <w:right w:val="nil"/>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0,274</w:t>
            </w:r>
          </w:p>
        </w:tc>
      </w:tr>
      <w:tr w:rsidR="005C553B" w:rsidRPr="00170507" w:rsidTr="00A76536">
        <w:trPr>
          <w:trHeight w:val="300"/>
        </w:trPr>
        <w:tc>
          <w:tcPr>
            <w:tcW w:w="1217" w:type="dxa"/>
            <w:vMerge/>
            <w:tcBorders>
              <w:top w:val="nil"/>
              <w:left w:val="nil"/>
              <w:bottom w:val="single" w:sz="4" w:space="0" w:color="993366"/>
              <w:right w:val="nil"/>
            </w:tcBorders>
            <w:vAlign w:val="center"/>
            <w:hideMark/>
          </w:tcPr>
          <w:p w:rsidR="005C553B" w:rsidRPr="00170507" w:rsidRDefault="005C553B" w:rsidP="00A76536">
            <w:pPr>
              <w:widowControl/>
              <w:autoSpaceDE/>
              <w:autoSpaceDN/>
              <w:rPr>
                <w:rFonts w:ascii="Arial" w:hAnsi="Arial" w:cs="Arial"/>
                <w:color w:val="000000"/>
                <w:sz w:val="18"/>
                <w:szCs w:val="18"/>
                <w:lang w:val="en-ID" w:eastAsia="en-ID"/>
              </w:rPr>
            </w:pPr>
          </w:p>
        </w:tc>
        <w:tc>
          <w:tcPr>
            <w:tcW w:w="903" w:type="dxa"/>
            <w:tcBorders>
              <w:top w:val="nil"/>
              <w:left w:val="nil"/>
              <w:bottom w:val="single" w:sz="4" w:space="0" w:color="C0C0C0"/>
              <w:right w:val="nil"/>
            </w:tcBorders>
            <w:shd w:val="clear" w:color="000000" w:fill="CCCCFF"/>
            <w:hideMark/>
          </w:tcPr>
          <w:p w:rsidR="005C553B" w:rsidRPr="0017050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C</w:t>
            </w:r>
          </w:p>
        </w:tc>
        <w:tc>
          <w:tcPr>
            <w:tcW w:w="960" w:type="dxa"/>
            <w:tcBorders>
              <w:top w:val="nil"/>
              <w:left w:val="nil"/>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0,234</w:t>
            </w:r>
          </w:p>
        </w:tc>
        <w:tc>
          <w:tcPr>
            <w:tcW w:w="960" w:type="dxa"/>
            <w:tcBorders>
              <w:top w:val="nil"/>
              <w:left w:val="nil"/>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4</w:t>
            </w:r>
          </w:p>
        </w:tc>
        <w:tc>
          <w:tcPr>
            <w:tcW w:w="960" w:type="dxa"/>
            <w:tcBorders>
              <w:top w:val="nil"/>
              <w:left w:val="nil"/>
              <w:bottom w:val="single" w:sz="4" w:space="0" w:color="C0C0C0"/>
              <w:right w:val="nil"/>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 </w:t>
            </w:r>
          </w:p>
        </w:tc>
        <w:tc>
          <w:tcPr>
            <w:tcW w:w="960" w:type="dxa"/>
            <w:tcBorders>
              <w:top w:val="nil"/>
              <w:left w:val="single" w:sz="4" w:space="0" w:color="333333"/>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0,970</w:t>
            </w:r>
          </w:p>
        </w:tc>
        <w:tc>
          <w:tcPr>
            <w:tcW w:w="960" w:type="dxa"/>
            <w:tcBorders>
              <w:top w:val="nil"/>
              <w:left w:val="nil"/>
              <w:bottom w:val="single" w:sz="4" w:space="0" w:color="C0C0C0"/>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4</w:t>
            </w:r>
          </w:p>
        </w:tc>
        <w:tc>
          <w:tcPr>
            <w:tcW w:w="960" w:type="dxa"/>
            <w:tcBorders>
              <w:top w:val="nil"/>
              <w:left w:val="nil"/>
              <w:bottom w:val="single" w:sz="4" w:space="0" w:color="C0C0C0"/>
              <w:right w:val="nil"/>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0,841</w:t>
            </w:r>
          </w:p>
        </w:tc>
      </w:tr>
      <w:tr w:rsidR="005C553B" w:rsidRPr="00170507" w:rsidTr="00A76536">
        <w:trPr>
          <w:trHeight w:val="300"/>
        </w:trPr>
        <w:tc>
          <w:tcPr>
            <w:tcW w:w="1217" w:type="dxa"/>
            <w:vMerge/>
            <w:tcBorders>
              <w:top w:val="nil"/>
              <w:left w:val="nil"/>
              <w:bottom w:val="single" w:sz="4" w:space="0" w:color="993366"/>
              <w:right w:val="nil"/>
            </w:tcBorders>
            <w:vAlign w:val="center"/>
            <w:hideMark/>
          </w:tcPr>
          <w:p w:rsidR="005C553B" w:rsidRPr="00170507" w:rsidRDefault="005C553B" w:rsidP="00A76536">
            <w:pPr>
              <w:widowControl/>
              <w:autoSpaceDE/>
              <w:autoSpaceDN/>
              <w:rPr>
                <w:rFonts w:ascii="Arial" w:hAnsi="Arial" w:cs="Arial"/>
                <w:color w:val="000000"/>
                <w:sz w:val="18"/>
                <w:szCs w:val="18"/>
                <w:lang w:val="en-ID" w:eastAsia="en-ID"/>
              </w:rPr>
            </w:pPr>
          </w:p>
        </w:tc>
        <w:tc>
          <w:tcPr>
            <w:tcW w:w="903" w:type="dxa"/>
            <w:tcBorders>
              <w:top w:val="nil"/>
              <w:left w:val="nil"/>
              <w:bottom w:val="single" w:sz="4" w:space="0" w:color="993366"/>
              <w:right w:val="nil"/>
            </w:tcBorders>
            <w:shd w:val="clear" w:color="000000" w:fill="CCCCFF"/>
            <w:hideMark/>
          </w:tcPr>
          <w:p w:rsidR="005C553B" w:rsidRPr="0017050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D</w:t>
            </w:r>
          </w:p>
        </w:tc>
        <w:tc>
          <w:tcPr>
            <w:tcW w:w="960" w:type="dxa"/>
            <w:tcBorders>
              <w:top w:val="nil"/>
              <w:left w:val="nil"/>
              <w:bottom w:val="single" w:sz="4" w:space="0" w:color="993366"/>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0,188</w:t>
            </w:r>
          </w:p>
        </w:tc>
        <w:tc>
          <w:tcPr>
            <w:tcW w:w="960" w:type="dxa"/>
            <w:tcBorders>
              <w:top w:val="nil"/>
              <w:left w:val="nil"/>
              <w:bottom w:val="single" w:sz="4" w:space="0" w:color="993366"/>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4</w:t>
            </w:r>
          </w:p>
        </w:tc>
        <w:tc>
          <w:tcPr>
            <w:tcW w:w="960" w:type="dxa"/>
            <w:tcBorders>
              <w:top w:val="nil"/>
              <w:left w:val="nil"/>
              <w:bottom w:val="single" w:sz="4" w:space="0" w:color="993366"/>
              <w:right w:val="nil"/>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 </w:t>
            </w:r>
          </w:p>
        </w:tc>
        <w:tc>
          <w:tcPr>
            <w:tcW w:w="960" w:type="dxa"/>
            <w:tcBorders>
              <w:top w:val="nil"/>
              <w:left w:val="single" w:sz="4" w:space="0" w:color="333333"/>
              <w:bottom w:val="single" w:sz="4" w:space="0" w:color="993366"/>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0,977</w:t>
            </w:r>
          </w:p>
        </w:tc>
        <w:tc>
          <w:tcPr>
            <w:tcW w:w="960" w:type="dxa"/>
            <w:tcBorders>
              <w:top w:val="nil"/>
              <w:left w:val="nil"/>
              <w:bottom w:val="single" w:sz="4" w:space="0" w:color="993366"/>
              <w:right w:val="single" w:sz="4" w:space="0" w:color="333333"/>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4</w:t>
            </w:r>
          </w:p>
        </w:tc>
        <w:tc>
          <w:tcPr>
            <w:tcW w:w="960" w:type="dxa"/>
            <w:tcBorders>
              <w:top w:val="nil"/>
              <w:left w:val="nil"/>
              <w:bottom w:val="single" w:sz="4" w:space="0" w:color="993366"/>
              <w:right w:val="nil"/>
            </w:tcBorders>
            <w:shd w:val="clear" w:color="auto" w:fill="auto"/>
            <w:noWrap/>
            <w:hideMark/>
          </w:tcPr>
          <w:p w:rsidR="005C553B" w:rsidRPr="00170507" w:rsidRDefault="005C553B" w:rsidP="00A76536">
            <w:pPr>
              <w:widowControl/>
              <w:autoSpaceDE/>
              <w:autoSpaceDN/>
              <w:jc w:val="right"/>
              <w:rPr>
                <w:rFonts w:ascii="Arial" w:hAnsi="Arial" w:cs="Arial"/>
                <w:color w:val="000000"/>
                <w:sz w:val="18"/>
                <w:szCs w:val="18"/>
                <w:lang w:val="en-ID" w:eastAsia="en-ID"/>
              </w:rPr>
            </w:pPr>
            <w:r w:rsidRPr="00170507">
              <w:rPr>
                <w:rFonts w:ascii="Arial" w:hAnsi="Arial" w:cs="Arial"/>
                <w:color w:val="000000"/>
                <w:sz w:val="18"/>
                <w:szCs w:val="18"/>
                <w:lang w:val="en-ID" w:eastAsia="en-ID"/>
              </w:rPr>
              <w:t>0,885</w:t>
            </w:r>
          </w:p>
        </w:tc>
      </w:tr>
      <w:tr w:rsidR="005C553B" w:rsidRPr="00170507" w:rsidTr="00A76536">
        <w:trPr>
          <w:trHeight w:val="300"/>
        </w:trPr>
        <w:tc>
          <w:tcPr>
            <w:tcW w:w="7880" w:type="dxa"/>
            <w:gridSpan w:val="8"/>
            <w:tcBorders>
              <w:top w:val="nil"/>
              <w:left w:val="nil"/>
              <w:bottom w:val="nil"/>
              <w:right w:val="nil"/>
            </w:tcBorders>
            <w:shd w:val="clear" w:color="auto" w:fill="auto"/>
            <w:hideMark/>
          </w:tcPr>
          <w:p w:rsidR="005C553B" w:rsidRPr="00170507" w:rsidRDefault="005C553B" w:rsidP="00A76536">
            <w:pPr>
              <w:widowControl/>
              <w:autoSpaceDE/>
              <w:autoSpaceDN/>
              <w:rPr>
                <w:rFonts w:ascii="Arial" w:hAnsi="Arial" w:cs="Arial"/>
                <w:color w:val="000000"/>
                <w:sz w:val="18"/>
                <w:szCs w:val="18"/>
                <w:lang w:val="en-ID" w:eastAsia="en-ID"/>
              </w:rPr>
            </w:pPr>
            <w:r w:rsidRPr="00170507">
              <w:rPr>
                <w:rFonts w:ascii="Arial" w:hAnsi="Arial" w:cs="Arial"/>
                <w:color w:val="000000"/>
                <w:sz w:val="18"/>
                <w:szCs w:val="18"/>
                <w:lang w:val="en-ID" w:eastAsia="en-ID"/>
              </w:rPr>
              <w:t>a. Lilliefors Significance Correction</w:t>
            </w:r>
          </w:p>
        </w:tc>
      </w:tr>
    </w:tbl>
    <w:p w:rsidR="005C553B" w:rsidRDefault="005C553B" w:rsidP="005C553B">
      <w:pPr>
        <w:pStyle w:val="BodyText"/>
        <w:spacing w:before="63" w:line="360" w:lineRule="auto"/>
        <w:ind w:left="1134" w:right="959"/>
        <w:jc w:val="both"/>
      </w:pPr>
      <w:r>
        <w:t>Berdasarkan hasil Uji Normalitas bobot mutlak dengan nilai 0,885 maka data tersebut berdistribusi normal dengan nilai Sig&gt;0.05.</w:t>
      </w:r>
    </w:p>
    <w:p w:rsidR="005C553B" w:rsidRDefault="005C553B" w:rsidP="005C553B">
      <w:pPr>
        <w:widowControl/>
        <w:autoSpaceDE/>
        <w:autoSpaceDN/>
        <w:spacing w:after="200" w:line="276" w:lineRule="auto"/>
        <w:rPr>
          <w:sz w:val="24"/>
          <w:szCs w:val="24"/>
        </w:rPr>
      </w:pPr>
      <w:r>
        <w:br w:type="page"/>
      </w:r>
    </w:p>
    <w:p w:rsidR="005C553B" w:rsidRDefault="005C553B" w:rsidP="005C553B">
      <w:pPr>
        <w:pStyle w:val="BodyText"/>
        <w:spacing w:before="63"/>
        <w:ind w:left="2410" w:right="958" w:hanging="1276"/>
        <w:jc w:val="both"/>
      </w:pPr>
      <w:r>
        <w:lastRenderedPageBreak/>
        <w:t>Lampiran 3.</w:t>
      </w:r>
      <w:r>
        <w:tab/>
        <w:t xml:space="preserve">Uji Homogenitas </w:t>
      </w:r>
      <w:r w:rsidRPr="009A303B">
        <w:t>Pengaruh Media Ampas Tahu, Lim</w:t>
      </w:r>
      <w:r>
        <w:t>bah Buah – Buahan Limbah Sayur d</w:t>
      </w:r>
      <w:r w:rsidRPr="009A303B">
        <w:t>an Kotoran Ternak</w:t>
      </w:r>
      <w:r>
        <w:t xml:space="preserve"> </w:t>
      </w:r>
      <w:r w:rsidRPr="009A303B">
        <w:t>Terhadap Pertumbuhan Dan Produksi Maggot (</w:t>
      </w:r>
      <w:r>
        <w:rPr>
          <w:i/>
        </w:rPr>
        <w:t>Hermatia i</w:t>
      </w:r>
      <w:r w:rsidRPr="009A303B">
        <w:rPr>
          <w:i/>
        </w:rPr>
        <w:t>llucens</w:t>
      </w:r>
      <w:r w:rsidRPr="009A303B">
        <w:t>) Sebagai Alternatif Pakan Ikan</w:t>
      </w:r>
      <w:r>
        <w:t>.</w:t>
      </w:r>
    </w:p>
    <w:p w:rsidR="005C553B" w:rsidRDefault="005C553B" w:rsidP="005C553B">
      <w:pPr>
        <w:pStyle w:val="BodyText"/>
        <w:spacing w:before="63" w:line="360" w:lineRule="auto"/>
        <w:ind w:left="2410" w:right="959" w:hanging="1276"/>
        <w:jc w:val="both"/>
      </w:pPr>
    </w:p>
    <w:tbl>
      <w:tblPr>
        <w:tblW w:w="5960" w:type="dxa"/>
        <w:tblInd w:w="1691" w:type="dxa"/>
        <w:tblLook w:val="04A0" w:firstRow="1" w:lastRow="0" w:firstColumn="1" w:lastColumn="0" w:noHBand="0" w:noVBand="1"/>
      </w:tblPr>
      <w:tblGrid>
        <w:gridCol w:w="1217"/>
        <w:gridCol w:w="903"/>
        <w:gridCol w:w="960"/>
        <w:gridCol w:w="960"/>
        <w:gridCol w:w="960"/>
        <w:gridCol w:w="960"/>
      </w:tblGrid>
      <w:tr w:rsidR="005C553B" w:rsidRPr="005D5D1F" w:rsidTr="00A76536">
        <w:trPr>
          <w:trHeight w:val="300"/>
        </w:trPr>
        <w:tc>
          <w:tcPr>
            <w:tcW w:w="5960" w:type="dxa"/>
            <w:gridSpan w:val="6"/>
            <w:tcBorders>
              <w:top w:val="nil"/>
              <w:left w:val="nil"/>
              <w:bottom w:val="nil"/>
              <w:right w:val="nil"/>
            </w:tcBorders>
            <w:shd w:val="clear" w:color="auto" w:fill="auto"/>
            <w:vAlign w:val="center"/>
            <w:hideMark/>
          </w:tcPr>
          <w:p w:rsidR="005C553B" w:rsidRPr="005D5D1F" w:rsidRDefault="005C553B" w:rsidP="00A76536">
            <w:pPr>
              <w:widowControl/>
              <w:autoSpaceDE/>
              <w:autoSpaceDN/>
              <w:jc w:val="center"/>
              <w:rPr>
                <w:rFonts w:ascii="Arial Bold" w:hAnsi="Arial Bold" w:cs="Calibri"/>
                <w:b/>
                <w:bCs/>
                <w:color w:val="000000"/>
                <w:lang w:val="en-ID" w:eastAsia="en-ID"/>
              </w:rPr>
            </w:pPr>
            <w:r w:rsidRPr="005D5D1F">
              <w:rPr>
                <w:rFonts w:ascii="Arial Bold" w:hAnsi="Arial Bold" w:cs="Calibri"/>
                <w:b/>
                <w:bCs/>
                <w:color w:val="000000"/>
                <w:lang w:val="en-ID" w:eastAsia="en-ID"/>
              </w:rPr>
              <w:t>Test of Homogeneity of Variances</w:t>
            </w:r>
          </w:p>
        </w:tc>
      </w:tr>
      <w:tr w:rsidR="005C553B" w:rsidRPr="005D5D1F" w:rsidTr="00A76536">
        <w:trPr>
          <w:trHeight w:val="495"/>
        </w:trPr>
        <w:tc>
          <w:tcPr>
            <w:tcW w:w="2120" w:type="dxa"/>
            <w:gridSpan w:val="2"/>
            <w:tcBorders>
              <w:top w:val="nil"/>
              <w:left w:val="nil"/>
              <w:bottom w:val="single" w:sz="4" w:space="0" w:color="993366"/>
              <w:right w:val="nil"/>
            </w:tcBorders>
            <w:shd w:val="clear" w:color="auto" w:fill="auto"/>
            <w:vAlign w:val="bottom"/>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Levene Statistic</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df1</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df2</w:t>
            </w:r>
          </w:p>
        </w:tc>
        <w:tc>
          <w:tcPr>
            <w:tcW w:w="960" w:type="dxa"/>
            <w:tcBorders>
              <w:top w:val="nil"/>
              <w:left w:val="nil"/>
              <w:bottom w:val="single" w:sz="4" w:space="0" w:color="993366"/>
              <w:right w:val="nil"/>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Sig.</w:t>
            </w:r>
          </w:p>
        </w:tc>
      </w:tr>
      <w:tr w:rsidR="005C553B" w:rsidRPr="005D5D1F" w:rsidTr="00A76536">
        <w:trPr>
          <w:trHeight w:val="480"/>
        </w:trPr>
        <w:tc>
          <w:tcPr>
            <w:tcW w:w="1217" w:type="dxa"/>
            <w:vMerge w:val="restart"/>
            <w:tcBorders>
              <w:top w:val="nil"/>
              <w:left w:val="nil"/>
              <w:bottom w:val="single" w:sz="4" w:space="0" w:color="993366"/>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Bobot</w:t>
            </w:r>
            <w:r>
              <w:rPr>
                <w:rFonts w:ascii="Arial" w:hAnsi="Arial" w:cs="Arial"/>
                <w:color w:val="000000"/>
                <w:sz w:val="18"/>
                <w:szCs w:val="18"/>
                <w:lang w:val="en-ID" w:eastAsia="en-ID"/>
              </w:rPr>
              <w:t xml:space="preserve"> </w:t>
            </w:r>
            <w:r w:rsidRPr="005D5D1F">
              <w:rPr>
                <w:rFonts w:ascii="Arial" w:hAnsi="Arial" w:cs="Arial"/>
                <w:color w:val="000000"/>
                <w:sz w:val="18"/>
                <w:szCs w:val="18"/>
                <w:lang w:val="en-ID" w:eastAsia="en-ID"/>
              </w:rPr>
              <w:t>Mutlak</w:t>
            </w:r>
          </w:p>
        </w:tc>
        <w:tc>
          <w:tcPr>
            <w:tcW w:w="903"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Based on Mean</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2,477</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3</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12</w:t>
            </w:r>
          </w:p>
        </w:tc>
        <w:tc>
          <w:tcPr>
            <w:tcW w:w="960"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0,111</w:t>
            </w:r>
          </w:p>
        </w:tc>
      </w:tr>
      <w:tr w:rsidR="005C553B" w:rsidRPr="005D5D1F" w:rsidTr="00A76536">
        <w:trPr>
          <w:trHeight w:val="480"/>
        </w:trPr>
        <w:tc>
          <w:tcPr>
            <w:tcW w:w="1217" w:type="dxa"/>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903"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Based on Median</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2,238</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3</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12</w:t>
            </w:r>
          </w:p>
        </w:tc>
        <w:tc>
          <w:tcPr>
            <w:tcW w:w="960"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0,136</w:t>
            </w:r>
          </w:p>
        </w:tc>
      </w:tr>
      <w:tr w:rsidR="005C553B" w:rsidRPr="005D5D1F" w:rsidTr="00A76536">
        <w:trPr>
          <w:trHeight w:val="1200"/>
        </w:trPr>
        <w:tc>
          <w:tcPr>
            <w:tcW w:w="1217" w:type="dxa"/>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903"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Based on Median and with adjusted df</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2,238</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3</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6,797</w:t>
            </w:r>
          </w:p>
        </w:tc>
        <w:tc>
          <w:tcPr>
            <w:tcW w:w="960"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0,174</w:t>
            </w:r>
          </w:p>
        </w:tc>
      </w:tr>
      <w:tr w:rsidR="005C553B" w:rsidRPr="005D5D1F" w:rsidTr="00A76536">
        <w:trPr>
          <w:trHeight w:val="720"/>
        </w:trPr>
        <w:tc>
          <w:tcPr>
            <w:tcW w:w="1217" w:type="dxa"/>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903" w:type="dxa"/>
            <w:tcBorders>
              <w:top w:val="nil"/>
              <w:left w:val="nil"/>
              <w:bottom w:val="single" w:sz="4" w:space="0" w:color="993366"/>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Based on trimmed mean</w:t>
            </w:r>
          </w:p>
        </w:tc>
        <w:tc>
          <w:tcPr>
            <w:tcW w:w="960"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2,473</w:t>
            </w:r>
          </w:p>
        </w:tc>
        <w:tc>
          <w:tcPr>
            <w:tcW w:w="960"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3</w:t>
            </w:r>
          </w:p>
        </w:tc>
        <w:tc>
          <w:tcPr>
            <w:tcW w:w="960"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12</w:t>
            </w:r>
          </w:p>
        </w:tc>
        <w:tc>
          <w:tcPr>
            <w:tcW w:w="960" w:type="dxa"/>
            <w:tcBorders>
              <w:top w:val="nil"/>
              <w:left w:val="nil"/>
              <w:bottom w:val="single" w:sz="4" w:space="0" w:color="993366"/>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0,112</w:t>
            </w:r>
          </w:p>
        </w:tc>
      </w:tr>
    </w:tbl>
    <w:p w:rsidR="005C553B" w:rsidRDefault="005C553B" w:rsidP="005C553B">
      <w:pPr>
        <w:pStyle w:val="BodyText"/>
        <w:spacing w:before="63" w:line="360" w:lineRule="auto"/>
        <w:ind w:left="1134" w:right="959"/>
        <w:jc w:val="both"/>
      </w:pPr>
      <w:r>
        <w:t>Berdasarkan hasil Uji Homogenitas laju pertumbuhan bobot mutlak dengan nilai Sig.0,112, maka data tersebut berdistribusi homogen dengan nilai Sig&gt;0,05.</w:t>
      </w:r>
    </w:p>
    <w:p w:rsidR="005C553B" w:rsidRDefault="005C553B" w:rsidP="005C553B">
      <w:pPr>
        <w:pStyle w:val="BodyText"/>
        <w:spacing w:before="63" w:line="360" w:lineRule="auto"/>
        <w:ind w:left="1134" w:right="959"/>
        <w:jc w:val="both"/>
      </w:pPr>
    </w:p>
    <w:tbl>
      <w:tblPr>
        <w:tblW w:w="5890" w:type="dxa"/>
        <w:tblInd w:w="1719" w:type="dxa"/>
        <w:tblLook w:val="04A0" w:firstRow="1" w:lastRow="0" w:firstColumn="1" w:lastColumn="0" w:noHBand="0" w:noVBand="1"/>
      </w:tblPr>
      <w:tblGrid>
        <w:gridCol w:w="1217"/>
        <w:gridCol w:w="897"/>
        <w:gridCol w:w="950"/>
        <w:gridCol w:w="938"/>
        <w:gridCol w:w="944"/>
        <w:gridCol w:w="944"/>
      </w:tblGrid>
      <w:tr w:rsidR="005C553B" w:rsidRPr="005D5D1F" w:rsidTr="00A76536">
        <w:trPr>
          <w:trHeight w:val="300"/>
        </w:trPr>
        <w:tc>
          <w:tcPr>
            <w:tcW w:w="5890" w:type="dxa"/>
            <w:gridSpan w:val="6"/>
            <w:tcBorders>
              <w:top w:val="nil"/>
              <w:left w:val="nil"/>
              <w:bottom w:val="nil"/>
              <w:right w:val="nil"/>
            </w:tcBorders>
            <w:shd w:val="clear" w:color="auto" w:fill="auto"/>
            <w:vAlign w:val="center"/>
            <w:hideMark/>
          </w:tcPr>
          <w:p w:rsidR="005C553B" w:rsidRPr="005D5D1F" w:rsidRDefault="005C553B" w:rsidP="00A76536">
            <w:pPr>
              <w:widowControl/>
              <w:autoSpaceDE/>
              <w:autoSpaceDN/>
              <w:jc w:val="center"/>
              <w:rPr>
                <w:rFonts w:ascii="Arial Bold" w:hAnsi="Arial Bold" w:cs="Calibri"/>
                <w:b/>
                <w:bCs/>
                <w:color w:val="000000"/>
                <w:lang w:val="en-ID" w:eastAsia="en-ID"/>
              </w:rPr>
            </w:pPr>
            <w:r w:rsidRPr="005D5D1F">
              <w:rPr>
                <w:rFonts w:ascii="Arial Bold" w:hAnsi="Arial Bold" w:cs="Calibri"/>
                <w:b/>
                <w:bCs/>
                <w:color w:val="000000"/>
                <w:lang w:val="en-ID" w:eastAsia="en-ID"/>
              </w:rPr>
              <w:t>Test of Homogeneity of Variances</w:t>
            </w:r>
          </w:p>
        </w:tc>
      </w:tr>
      <w:tr w:rsidR="005C553B" w:rsidRPr="005D5D1F" w:rsidTr="00A76536">
        <w:trPr>
          <w:trHeight w:val="495"/>
        </w:trPr>
        <w:tc>
          <w:tcPr>
            <w:tcW w:w="2114" w:type="dxa"/>
            <w:gridSpan w:val="2"/>
            <w:tcBorders>
              <w:top w:val="nil"/>
              <w:left w:val="nil"/>
              <w:bottom w:val="single" w:sz="4" w:space="0" w:color="993366"/>
              <w:right w:val="nil"/>
            </w:tcBorders>
            <w:shd w:val="clear" w:color="auto" w:fill="auto"/>
            <w:vAlign w:val="bottom"/>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50"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Levene Statistic</w:t>
            </w:r>
          </w:p>
        </w:tc>
        <w:tc>
          <w:tcPr>
            <w:tcW w:w="938"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df1</w:t>
            </w:r>
          </w:p>
        </w:tc>
        <w:tc>
          <w:tcPr>
            <w:tcW w:w="944"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df2</w:t>
            </w:r>
          </w:p>
        </w:tc>
        <w:tc>
          <w:tcPr>
            <w:tcW w:w="944" w:type="dxa"/>
            <w:tcBorders>
              <w:top w:val="nil"/>
              <w:left w:val="nil"/>
              <w:bottom w:val="single" w:sz="4" w:space="0" w:color="993366"/>
              <w:right w:val="nil"/>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Sig.</w:t>
            </w:r>
          </w:p>
        </w:tc>
      </w:tr>
      <w:tr w:rsidR="005C553B" w:rsidRPr="005D5D1F" w:rsidTr="00A76536">
        <w:trPr>
          <w:trHeight w:val="480"/>
        </w:trPr>
        <w:tc>
          <w:tcPr>
            <w:tcW w:w="1217" w:type="dxa"/>
            <w:vMerge w:val="restart"/>
            <w:tcBorders>
              <w:top w:val="nil"/>
              <w:left w:val="nil"/>
              <w:bottom w:val="single" w:sz="4" w:space="0" w:color="993366"/>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Bobot</w:t>
            </w:r>
            <w:r>
              <w:rPr>
                <w:rFonts w:ascii="Arial" w:hAnsi="Arial" w:cs="Arial"/>
                <w:color w:val="000000"/>
                <w:sz w:val="18"/>
                <w:szCs w:val="18"/>
                <w:lang w:val="en-ID" w:eastAsia="en-ID"/>
              </w:rPr>
              <w:t xml:space="preserve"> </w:t>
            </w:r>
            <w:r w:rsidRPr="005D5D1F">
              <w:rPr>
                <w:rFonts w:ascii="Arial" w:hAnsi="Arial" w:cs="Arial"/>
                <w:color w:val="000000"/>
                <w:sz w:val="18"/>
                <w:szCs w:val="18"/>
                <w:lang w:val="en-ID" w:eastAsia="en-ID"/>
              </w:rPr>
              <w:t>Harian</w:t>
            </w:r>
          </w:p>
        </w:tc>
        <w:tc>
          <w:tcPr>
            <w:tcW w:w="897"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Based on Mean</w:t>
            </w:r>
          </w:p>
        </w:tc>
        <w:tc>
          <w:tcPr>
            <w:tcW w:w="95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2,621</w:t>
            </w:r>
          </w:p>
        </w:tc>
        <w:tc>
          <w:tcPr>
            <w:tcW w:w="938"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3</w:t>
            </w:r>
          </w:p>
        </w:tc>
        <w:tc>
          <w:tcPr>
            <w:tcW w:w="944"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12</w:t>
            </w:r>
          </w:p>
        </w:tc>
        <w:tc>
          <w:tcPr>
            <w:tcW w:w="944"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0,099</w:t>
            </w:r>
          </w:p>
        </w:tc>
      </w:tr>
      <w:tr w:rsidR="005C553B" w:rsidRPr="005D5D1F" w:rsidTr="00A76536">
        <w:trPr>
          <w:trHeight w:val="480"/>
        </w:trPr>
        <w:tc>
          <w:tcPr>
            <w:tcW w:w="1217" w:type="dxa"/>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897"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Based on Median</w:t>
            </w:r>
          </w:p>
        </w:tc>
        <w:tc>
          <w:tcPr>
            <w:tcW w:w="95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2,038</w:t>
            </w:r>
          </w:p>
        </w:tc>
        <w:tc>
          <w:tcPr>
            <w:tcW w:w="938"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3</w:t>
            </w:r>
          </w:p>
        </w:tc>
        <w:tc>
          <w:tcPr>
            <w:tcW w:w="944"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12</w:t>
            </w:r>
          </w:p>
        </w:tc>
        <w:tc>
          <w:tcPr>
            <w:tcW w:w="944"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0,162</w:t>
            </w:r>
          </w:p>
        </w:tc>
      </w:tr>
      <w:tr w:rsidR="005C553B" w:rsidRPr="005D5D1F" w:rsidTr="00A76536">
        <w:trPr>
          <w:trHeight w:val="1200"/>
        </w:trPr>
        <w:tc>
          <w:tcPr>
            <w:tcW w:w="1217" w:type="dxa"/>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897"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Based on Median and with adjusted df</w:t>
            </w:r>
          </w:p>
        </w:tc>
        <w:tc>
          <w:tcPr>
            <w:tcW w:w="95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2,038</w:t>
            </w:r>
          </w:p>
        </w:tc>
        <w:tc>
          <w:tcPr>
            <w:tcW w:w="938"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3</w:t>
            </w:r>
          </w:p>
        </w:tc>
        <w:tc>
          <w:tcPr>
            <w:tcW w:w="944"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6,428</w:t>
            </w:r>
          </w:p>
        </w:tc>
        <w:tc>
          <w:tcPr>
            <w:tcW w:w="944"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0,204</w:t>
            </w:r>
          </w:p>
        </w:tc>
      </w:tr>
      <w:tr w:rsidR="005C553B" w:rsidRPr="005D5D1F" w:rsidTr="00A76536">
        <w:trPr>
          <w:trHeight w:val="720"/>
        </w:trPr>
        <w:tc>
          <w:tcPr>
            <w:tcW w:w="1217" w:type="dxa"/>
            <w:vMerge/>
            <w:tcBorders>
              <w:top w:val="nil"/>
              <w:left w:val="nil"/>
              <w:bottom w:val="single" w:sz="4" w:space="0" w:color="993366"/>
              <w:right w:val="nil"/>
            </w:tcBorders>
            <w:vAlign w:val="center"/>
            <w:hideMark/>
          </w:tcPr>
          <w:p w:rsidR="005C553B" w:rsidRPr="005D5D1F" w:rsidRDefault="005C553B" w:rsidP="00A76536">
            <w:pPr>
              <w:widowControl/>
              <w:autoSpaceDE/>
              <w:autoSpaceDN/>
              <w:rPr>
                <w:rFonts w:ascii="Arial" w:hAnsi="Arial" w:cs="Arial"/>
                <w:color w:val="000000"/>
                <w:sz w:val="18"/>
                <w:szCs w:val="18"/>
                <w:lang w:val="en-ID" w:eastAsia="en-ID"/>
              </w:rPr>
            </w:pPr>
          </w:p>
        </w:tc>
        <w:tc>
          <w:tcPr>
            <w:tcW w:w="897" w:type="dxa"/>
            <w:tcBorders>
              <w:top w:val="nil"/>
              <w:left w:val="nil"/>
              <w:bottom w:val="single" w:sz="4" w:space="0" w:color="993366"/>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Based on trimmed mean</w:t>
            </w:r>
          </w:p>
        </w:tc>
        <w:tc>
          <w:tcPr>
            <w:tcW w:w="950"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2,490</w:t>
            </w:r>
          </w:p>
        </w:tc>
        <w:tc>
          <w:tcPr>
            <w:tcW w:w="938"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3</w:t>
            </w:r>
          </w:p>
        </w:tc>
        <w:tc>
          <w:tcPr>
            <w:tcW w:w="944"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12</w:t>
            </w:r>
          </w:p>
        </w:tc>
        <w:tc>
          <w:tcPr>
            <w:tcW w:w="944" w:type="dxa"/>
            <w:tcBorders>
              <w:top w:val="nil"/>
              <w:left w:val="nil"/>
              <w:bottom w:val="single" w:sz="4" w:space="0" w:color="993366"/>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0,110</w:t>
            </w:r>
          </w:p>
        </w:tc>
      </w:tr>
    </w:tbl>
    <w:p w:rsidR="005C553B" w:rsidRDefault="005C553B" w:rsidP="005C553B">
      <w:pPr>
        <w:pStyle w:val="BodyText"/>
        <w:spacing w:before="63" w:line="360" w:lineRule="auto"/>
        <w:ind w:left="1134" w:right="959"/>
        <w:jc w:val="both"/>
      </w:pPr>
      <w:r>
        <w:t>Berdasarkan hasil Uji Homogenitas laju pertumbuhan bobot harian dengan nilai Sig.0,110, maka data tersebut berdistribusi homogen dengan nilai Sig&gt;0,05.</w:t>
      </w:r>
    </w:p>
    <w:p w:rsidR="005C553B" w:rsidRDefault="005C553B" w:rsidP="005C553B">
      <w:pPr>
        <w:widowControl/>
        <w:autoSpaceDE/>
        <w:autoSpaceDN/>
        <w:spacing w:after="200" w:line="276" w:lineRule="auto"/>
        <w:rPr>
          <w:sz w:val="24"/>
          <w:szCs w:val="24"/>
        </w:rPr>
      </w:pPr>
      <w:r>
        <w:br w:type="page"/>
      </w:r>
    </w:p>
    <w:p w:rsidR="005C553B" w:rsidRDefault="005C553B" w:rsidP="005C553B">
      <w:pPr>
        <w:pStyle w:val="BodyText"/>
        <w:spacing w:before="63"/>
        <w:ind w:left="2410" w:right="958" w:hanging="1276"/>
        <w:jc w:val="both"/>
      </w:pPr>
      <w:r>
        <w:lastRenderedPageBreak/>
        <w:t>Lampiran 4.</w:t>
      </w:r>
      <w:r>
        <w:tab/>
        <w:t xml:space="preserve">Uji ANOVA </w:t>
      </w:r>
      <w:r w:rsidRPr="009A303B">
        <w:t>Pengaruh Media Ampas Tahu, Limbah Buah – Buahan Limbah Sayur Dan Kotoran Ternak</w:t>
      </w:r>
      <w:r>
        <w:t xml:space="preserve"> </w:t>
      </w:r>
      <w:r w:rsidRPr="009A303B">
        <w:t>Terhadap Pertumbuhan Dan Produksi Maggot (</w:t>
      </w:r>
      <w:r>
        <w:rPr>
          <w:i/>
        </w:rPr>
        <w:t>Hermatia i</w:t>
      </w:r>
      <w:r w:rsidRPr="009A303B">
        <w:rPr>
          <w:i/>
        </w:rPr>
        <w:t>llucens</w:t>
      </w:r>
      <w:r w:rsidRPr="009A303B">
        <w:t>) Sebagai Alternatif Pakan Ikan</w:t>
      </w:r>
      <w:r>
        <w:t>.</w:t>
      </w:r>
    </w:p>
    <w:p w:rsidR="005C553B" w:rsidRDefault="005C553B" w:rsidP="005C553B">
      <w:pPr>
        <w:pStyle w:val="BodyText"/>
        <w:spacing w:before="63" w:line="360" w:lineRule="auto"/>
        <w:ind w:left="2410" w:right="959" w:hanging="1276"/>
        <w:jc w:val="both"/>
      </w:pPr>
    </w:p>
    <w:tbl>
      <w:tblPr>
        <w:tblW w:w="5960" w:type="dxa"/>
        <w:tblInd w:w="2104" w:type="dxa"/>
        <w:tblLook w:val="04A0" w:firstRow="1" w:lastRow="0" w:firstColumn="1" w:lastColumn="0" w:noHBand="0" w:noVBand="1"/>
      </w:tblPr>
      <w:tblGrid>
        <w:gridCol w:w="1160"/>
        <w:gridCol w:w="960"/>
        <w:gridCol w:w="960"/>
        <w:gridCol w:w="960"/>
        <w:gridCol w:w="960"/>
        <w:gridCol w:w="960"/>
      </w:tblGrid>
      <w:tr w:rsidR="005C553B" w:rsidRPr="005D5D1F" w:rsidTr="00A76536">
        <w:trPr>
          <w:trHeight w:val="300"/>
        </w:trPr>
        <w:tc>
          <w:tcPr>
            <w:tcW w:w="5960" w:type="dxa"/>
            <w:gridSpan w:val="6"/>
            <w:tcBorders>
              <w:top w:val="nil"/>
              <w:left w:val="nil"/>
              <w:bottom w:val="nil"/>
              <w:right w:val="nil"/>
            </w:tcBorders>
            <w:shd w:val="clear" w:color="auto" w:fill="auto"/>
            <w:vAlign w:val="center"/>
            <w:hideMark/>
          </w:tcPr>
          <w:p w:rsidR="005C553B" w:rsidRPr="005D5D1F" w:rsidRDefault="005C553B" w:rsidP="00A76536">
            <w:pPr>
              <w:widowControl/>
              <w:autoSpaceDE/>
              <w:autoSpaceDN/>
              <w:jc w:val="center"/>
              <w:rPr>
                <w:rFonts w:ascii="Arial Bold" w:hAnsi="Arial Bold" w:cs="Calibri"/>
                <w:b/>
                <w:bCs/>
                <w:color w:val="000000"/>
                <w:lang w:val="en-ID" w:eastAsia="en-ID"/>
              </w:rPr>
            </w:pPr>
            <w:r w:rsidRPr="005D5D1F">
              <w:rPr>
                <w:rFonts w:ascii="Arial Bold" w:hAnsi="Arial Bold" w:cs="Calibri"/>
                <w:b/>
                <w:bCs/>
                <w:color w:val="000000"/>
                <w:lang w:val="en-ID" w:eastAsia="en-ID"/>
              </w:rPr>
              <w:t>ANOVA</w:t>
            </w:r>
          </w:p>
        </w:tc>
      </w:tr>
      <w:tr w:rsidR="005C553B" w:rsidRPr="005D5D1F" w:rsidTr="00A76536">
        <w:trPr>
          <w:trHeight w:val="300"/>
        </w:trPr>
        <w:tc>
          <w:tcPr>
            <w:tcW w:w="5960" w:type="dxa"/>
            <w:gridSpan w:val="6"/>
            <w:tcBorders>
              <w:top w:val="nil"/>
              <w:left w:val="nil"/>
              <w:bottom w:val="nil"/>
              <w:right w:val="nil"/>
            </w:tcBorders>
            <w:shd w:val="clear" w:color="000000" w:fill="FFFFFF"/>
            <w:noWrap/>
            <w:vAlign w:val="bottom"/>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Bobot</w:t>
            </w:r>
            <w:r>
              <w:rPr>
                <w:rFonts w:ascii="Arial" w:hAnsi="Arial" w:cs="Arial"/>
                <w:color w:val="000000"/>
                <w:sz w:val="18"/>
                <w:szCs w:val="18"/>
                <w:lang w:val="en-ID" w:eastAsia="en-ID"/>
              </w:rPr>
              <w:t xml:space="preserve"> </w:t>
            </w:r>
            <w:r w:rsidRPr="005D5D1F">
              <w:rPr>
                <w:rFonts w:ascii="Arial" w:hAnsi="Arial" w:cs="Arial"/>
                <w:color w:val="000000"/>
                <w:sz w:val="18"/>
                <w:szCs w:val="18"/>
                <w:lang w:val="en-ID" w:eastAsia="en-ID"/>
              </w:rPr>
              <w:t>Mutlak</w:t>
            </w:r>
          </w:p>
        </w:tc>
      </w:tr>
      <w:tr w:rsidR="005C553B" w:rsidRPr="005D5D1F" w:rsidTr="00A76536">
        <w:trPr>
          <w:trHeight w:val="495"/>
        </w:trPr>
        <w:tc>
          <w:tcPr>
            <w:tcW w:w="1160" w:type="dxa"/>
            <w:tcBorders>
              <w:top w:val="nil"/>
              <w:left w:val="nil"/>
              <w:bottom w:val="single" w:sz="4" w:space="0" w:color="993366"/>
              <w:right w:val="nil"/>
            </w:tcBorders>
            <w:shd w:val="clear" w:color="auto" w:fill="auto"/>
            <w:vAlign w:val="bottom"/>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Sum of Squares</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Df</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Mean Square</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F</w:t>
            </w:r>
          </w:p>
        </w:tc>
        <w:tc>
          <w:tcPr>
            <w:tcW w:w="960" w:type="dxa"/>
            <w:tcBorders>
              <w:top w:val="nil"/>
              <w:left w:val="nil"/>
              <w:bottom w:val="single" w:sz="4" w:space="0" w:color="993366"/>
              <w:right w:val="nil"/>
            </w:tcBorders>
            <w:shd w:val="clear" w:color="auto" w:fill="auto"/>
            <w:vAlign w:val="bottom"/>
            <w:hideMark/>
          </w:tcPr>
          <w:p w:rsidR="005C553B" w:rsidRPr="005D5D1F" w:rsidRDefault="005C553B" w:rsidP="00A76536">
            <w:pPr>
              <w:widowControl/>
              <w:autoSpaceDE/>
              <w:autoSpaceDN/>
              <w:jc w:val="center"/>
              <w:rPr>
                <w:rFonts w:ascii="Arial" w:hAnsi="Arial" w:cs="Arial"/>
                <w:color w:val="000000"/>
                <w:sz w:val="18"/>
                <w:szCs w:val="18"/>
                <w:lang w:val="en-ID" w:eastAsia="en-ID"/>
              </w:rPr>
            </w:pPr>
            <w:r w:rsidRPr="005D5D1F">
              <w:rPr>
                <w:rFonts w:ascii="Arial" w:hAnsi="Arial" w:cs="Arial"/>
                <w:color w:val="000000"/>
                <w:sz w:val="18"/>
                <w:szCs w:val="18"/>
                <w:lang w:val="en-ID" w:eastAsia="en-ID"/>
              </w:rPr>
              <w:t>Sig.</w:t>
            </w:r>
          </w:p>
        </w:tc>
      </w:tr>
      <w:tr w:rsidR="005C553B" w:rsidRPr="005D5D1F" w:rsidTr="00A76536">
        <w:trPr>
          <w:trHeight w:val="480"/>
        </w:trPr>
        <w:tc>
          <w:tcPr>
            <w:tcW w:w="1160"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Between Groups</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1,683</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3</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0,561</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41,968</w:t>
            </w:r>
          </w:p>
        </w:tc>
        <w:tc>
          <w:tcPr>
            <w:tcW w:w="960" w:type="dxa"/>
            <w:tcBorders>
              <w:top w:val="nil"/>
              <w:left w:val="nil"/>
              <w:bottom w:val="single" w:sz="4" w:space="0" w:color="C0C0C0"/>
              <w:right w:val="nil"/>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0,000</w:t>
            </w:r>
          </w:p>
        </w:tc>
      </w:tr>
      <w:tr w:rsidR="005C553B" w:rsidRPr="005D5D1F" w:rsidTr="00A76536">
        <w:trPr>
          <w:trHeight w:val="480"/>
        </w:trPr>
        <w:tc>
          <w:tcPr>
            <w:tcW w:w="1160" w:type="dxa"/>
            <w:tcBorders>
              <w:top w:val="nil"/>
              <w:left w:val="nil"/>
              <w:bottom w:val="single" w:sz="4" w:space="0" w:color="C0C0C0"/>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Within Groups</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0,160</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12</w:t>
            </w:r>
          </w:p>
        </w:tc>
        <w:tc>
          <w:tcPr>
            <w:tcW w:w="960" w:type="dxa"/>
            <w:tcBorders>
              <w:top w:val="nil"/>
              <w:left w:val="nil"/>
              <w:bottom w:val="single" w:sz="4" w:space="0" w:color="C0C0C0"/>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0,013</w:t>
            </w:r>
          </w:p>
        </w:tc>
        <w:tc>
          <w:tcPr>
            <w:tcW w:w="960" w:type="dxa"/>
            <w:tcBorders>
              <w:top w:val="nil"/>
              <w:left w:val="nil"/>
              <w:bottom w:val="single" w:sz="4" w:space="0" w:color="C0C0C0"/>
              <w:right w:val="single" w:sz="4" w:space="0" w:color="333333"/>
            </w:tcBorders>
            <w:shd w:val="clear" w:color="auto" w:fill="auto"/>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r>
      <w:tr w:rsidR="005C553B" w:rsidRPr="005D5D1F" w:rsidTr="00A76536">
        <w:trPr>
          <w:trHeight w:val="300"/>
        </w:trPr>
        <w:tc>
          <w:tcPr>
            <w:tcW w:w="1160" w:type="dxa"/>
            <w:tcBorders>
              <w:top w:val="nil"/>
              <w:left w:val="nil"/>
              <w:bottom w:val="single" w:sz="4" w:space="0" w:color="993366"/>
              <w:right w:val="nil"/>
            </w:tcBorders>
            <w:shd w:val="clear" w:color="000000" w:fill="CCCCFF"/>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Total</w:t>
            </w:r>
          </w:p>
        </w:tc>
        <w:tc>
          <w:tcPr>
            <w:tcW w:w="960"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1,843</w:t>
            </w:r>
          </w:p>
        </w:tc>
        <w:tc>
          <w:tcPr>
            <w:tcW w:w="960" w:type="dxa"/>
            <w:tcBorders>
              <w:top w:val="nil"/>
              <w:left w:val="nil"/>
              <w:bottom w:val="single" w:sz="4" w:space="0" w:color="993366"/>
              <w:right w:val="single" w:sz="4" w:space="0" w:color="333333"/>
            </w:tcBorders>
            <w:shd w:val="clear" w:color="auto" w:fill="auto"/>
            <w:noWrap/>
            <w:hideMark/>
          </w:tcPr>
          <w:p w:rsidR="005C553B" w:rsidRPr="005D5D1F" w:rsidRDefault="005C553B" w:rsidP="00A76536">
            <w:pPr>
              <w:widowControl/>
              <w:autoSpaceDE/>
              <w:autoSpaceDN/>
              <w:jc w:val="right"/>
              <w:rPr>
                <w:rFonts w:ascii="Arial" w:hAnsi="Arial" w:cs="Arial"/>
                <w:color w:val="000000"/>
                <w:sz w:val="18"/>
                <w:szCs w:val="18"/>
                <w:lang w:val="en-ID" w:eastAsia="en-ID"/>
              </w:rPr>
            </w:pPr>
            <w:r w:rsidRPr="005D5D1F">
              <w:rPr>
                <w:rFonts w:ascii="Arial" w:hAnsi="Arial" w:cs="Arial"/>
                <w:color w:val="000000"/>
                <w:sz w:val="18"/>
                <w:szCs w:val="18"/>
                <w:lang w:val="en-ID" w:eastAsia="en-ID"/>
              </w:rPr>
              <w:t>15</w:t>
            </w:r>
          </w:p>
        </w:tc>
        <w:tc>
          <w:tcPr>
            <w:tcW w:w="960" w:type="dxa"/>
            <w:tcBorders>
              <w:top w:val="nil"/>
              <w:left w:val="nil"/>
              <w:bottom w:val="single" w:sz="4" w:space="0" w:color="993366"/>
              <w:right w:val="single" w:sz="4" w:space="0" w:color="333333"/>
            </w:tcBorders>
            <w:shd w:val="clear" w:color="auto" w:fill="auto"/>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60" w:type="dxa"/>
            <w:tcBorders>
              <w:top w:val="nil"/>
              <w:left w:val="nil"/>
              <w:bottom w:val="single" w:sz="4" w:space="0" w:color="993366"/>
              <w:right w:val="single" w:sz="4" w:space="0" w:color="333333"/>
            </w:tcBorders>
            <w:shd w:val="clear" w:color="auto" w:fill="auto"/>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c>
          <w:tcPr>
            <w:tcW w:w="960" w:type="dxa"/>
            <w:tcBorders>
              <w:top w:val="nil"/>
              <w:left w:val="nil"/>
              <w:bottom w:val="single" w:sz="4" w:space="0" w:color="993366"/>
              <w:right w:val="nil"/>
            </w:tcBorders>
            <w:shd w:val="clear" w:color="auto" w:fill="auto"/>
            <w:hideMark/>
          </w:tcPr>
          <w:p w:rsidR="005C553B" w:rsidRPr="005D5D1F" w:rsidRDefault="005C553B" w:rsidP="00A76536">
            <w:pPr>
              <w:widowControl/>
              <w:autoSpaceDE/>
              <w:autoSpaceDN/>
              <w:rPr>
                <w:rFonts w:ascii="Arial" w:hAnsi="Arial" w:cs="Arial"/>
                <w:color w:val="000000"/>
                <w:sz w:val="18"/>
                <w:szCs w:val="18"/>
                <w:lang w:val="en-ID" w:eastAsia="en-ID"/>
              </w:rPr>
            </w:pPr>
            <w:r w:rsidRPr="005D5D1F">
              <w:rPr>
                <w:rFonts w:ascii="Arial" w:hAnsi="Arial" w:cs="Arial"/>
                <w:color w:val="000000"/>
                <w:sz w:val="18"/>
                <w:szCs w:val="18"/>
                <w:lang w:val="en-ID" w:eastAsia="en-ID"/>
              </w:rPr>
              <w:t> </w:t>
            </w:r>
          </w:p>
        </w:tc>
      </w:tr>
    </w:tbl>
    <w:p w:rsidR="005C553B" w:rsidRDefault="005C553B" w:rsidP="005C553B">
      <w:pPr>
        <w:pStyle w:val="BodyText"/>
        <w:spacing w:before="63" w:line="360" w:lineRule="auto"/>
        <w:ind w:left="2410" w:right="959" w:hanging="1276"/>
        <w:jc w:val="both"/>
      </w:pPr>
      <w:r>
        <w:t>Sig 0.000&lt;0.05</w:t>
      </w:r>
    </w:p>
    <w:p w:rsidR="005C553B" w:rsidRDefault="005C553B" w:rsidP="005C553B">
      <w:pPr>
        <w:pStyle w:val="BodyText"/>
        <w:spacing w:before="63"/>
        <w:ind w:left="1134" w:right="958"/>
        <w:jc w:val="both"/>
      </w:pPr>
      <w:r>
        <w:t xml:space="preserve">H1 diterima dimana </w:t>
      </w:r>
      <w:r w:rsidRPr="009A303B">
        <w:t>Pengaruh Media Ampas Tahu, Limbah Buah – Buahan Limbah Sayur Dan Kotoran Ternak</w:t>
      </w:r>
      <w:r>
        <w:t xml:space="preserve"> berpengaruh </w:t>
      </w:r>
      <w:r w:rsidRPr="009A303B">
        <w:t>Terhadap Pertumbuhan</w:t>
      </w:r>
      <w:r>
        <w:t xml:space="preserve"> mutlak</w:t>
      </w:r>
      <w:r w:rsidRPr="009A303B">
        <w:t xml:space="preserve"> Dan Produksi Maggot (</w:t>
      </w:r>
      <w:r w:rsidRPr="009A303B">
        <w:rPr>
          <w:i/>
        </w:rPr>
        <w:t>Herma</w:t>
      </w:r>
      <w:r>
        <w:rPr>
          <w:i/>
        </w:rPr>
        <w:t>tia i</w:t>
      </w:r>
      <w:r w:rsidRPr="009A303B">
        <w:rPr>
          <w:i/>
        </w:rPr>
        <w:t>llucens</w:t>
      </w:r>
      <w:r w:rsidRPr="009A303B">
        <w:t>) Sebagai Alternatif Pakan Ik</w:t>
      </w:r>
      <w:r>
        <w:t>an</w:t>
      </w:r>
    </w:p>
    <w:p w:rsidR="005C553B" w:rsidRDefault="005C553B" w:rsidP="005C553B">
      <w:pPr>
        <w:pStyle w:val="BodyText"/>
        <w:spacing w:before="63" w:line="360" w:lineRule="auto"/>
        <w:ind w:left="1134" w:right="959"/>
        <w:jc w:val="both"/>
      </w:pPr>
    </w:p>
    <w:tbl>
      <w:tblPr>
        <w:tblW w:w="5760" w:type="dxa"/>
        <w:tblInd w:w="2328" w:type="dxa"/>
        <w:tblLook w:val="04A0" w:firstRow="1" w:lastRow="0" w:firstColumn="1" w:lastColumn="0" w:noHBand="0" w:noVBand="1"/>
      </w:tblPr>
      <w:tblGrid>
        <w:gridCol w:w="960"/>
        <w:gridCol w:w="960"/>
        <w:gridCol w:w="960"/>
        <w:gridCol w:w="960"/>
        <w:gridCol w:w="960"/>
        <w:gridCol w:w="960"/>
      </w:tblGrid>
      <w:tr w:rsidR="005C553B" w:rsidRPr="005F2C8E" w:rsidTr="00A76536">
        <w:trPr>
          <w:trHeight w:val="300"/>
        </w:trPr>
        <w:tc>
          <w:tcPr>
            <w:tcW w:w="5760" w:type="dxa"/>
            <w:gridSpan w:val="6"/>
            <w:tcBorders>
              <w:top w:val="nil"/>
              <w:left w:val="nil"/>
              <w:bottom w:val="nil"/>
              <w:right w:val="nil"/>
            </w:tcBorders>
            <w:shd w:val="clear" w:color="auto" w:fill="auto"/>
            <w:vAlign w:val="center"/>
            <w:hideMark/>
          </w:tcPr>
          <w:p w:rsidR="005C553B" w:rsidRPr="005F2C8E" w:rsidRDefault="005C553B" w:rsidP="00A76536">
            <w:pPr>
              <w:widowControl/>
              <w:autoSpaceDE/>
              <w:autoSpaceDN/>
              <w:jc w:val="center"/>
              <w:rPr>
                <w:rFonts w:ascii="Arial Bold" w:hAnsi="Arial Bold" w:cs="Calibri"/>
                <w:b/>
                <w:bCs/>
                <w:color w:val="000000"/>
                <w:lang w:val="en-ID" w:eastAsia="en-ID"/>
              </w:rPr>
            </w:pPr>
            <w:r w:rsidRPr="005F2C8E">
              <w:rPr>
                <w:rFonts w:ascii="Arial Bold" w:hAnsi="Arial Bold" w:cs="Calibri"/>
                <w:b/>
                <w:bCs/>
                <w:color w:val="000000"/>
                <w:lang w:val="en-ID" w:eastAsia="en-ID"/>
              </w:rPr>
              <w:t>ANOVA</w:t>
            </w:r>
          </w:p>
        </w:tc>
      </w:tr>
      <w:tr w:rsidR="005C553B" w:rsidRPr="005F2C8E" w:rsidTr="00A76536">
        <w:trPr>
          <w:trHeight w:val="300"/>
        </w:trPr>
        <w:tc>
          <w:tcPr>
            <w:tcW w:w="5760" w:type="dxa"/>
            <w:gridSpan w:val="6"/>
            <w:tcBorders>
              <w:top w:val="nil"/>
              <w:left w:val="nil"/>
              <w:bottom w:val="nil"/>
              <w:right w:val="nil"/>
            </w:tcBorders>
            <w:shd w:val="clear" w:color="000000" w:fill="FFFFFF"/>
            <w:noWrap/>
            <w:vAlign w:val="bottom"/>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Bobot</w:t>
            </w:r>
            <w:r>
              <w:rPr>
                <w:rFonts w:ascii="Arial" w:hAnsi="Arial" w:cs="Arial"/>
                <w:color w:val="000000"/>
                <w:sz w:val="18"/>
                <w:szCs w:val="18"/>
                <w:lang w:val="en-ID" w:eastAsia="en-ID"/>
              </w:rPr>
              <w:t xml:space="preserve"> </w:t>
            </w:r>
            <w:r w:rsidRPr="005F2C8E">
              <w:rPr>
                <w:rFonts w:ascii="Arial" w:hAnsi="Arial" w:cs="Arial"/>
                <w:color w:val="000000"/>
                <w:sz w:val="18"/>
                <w:szCs w:val="18"/>
                <w:lang w:val="en-ID" w:eastAsia="en-ID"/>
              </w:rPr>
              <w:t>Harian</w:t>
            </w:r>
          </w:p>
        </w:tc>
      </w:tr>
      <w:tr w:rsidR="005C553B" w:rsidRPr="005F2C8E" w:rsidTr="00A76536">
        <w:trPr>
          <w:trHeight w:val="495"/>
        </w:trPr>
        <w:tc>
          <w:tcPr>
            <w:tcW w:w="960" w:type="dxa"/>
            <w:tcBorders>
              <w:top w:val="nil"/>
              <w:left w:val="nil"/>
              <w:bottom w:val="single" w:sz="4" w:space="0" w:color="993366"/>
              <w:right w:val="nil"/>
            </w:tcBorders>
            <w:shd w:val="clear" w:color="auto" w:fill="auto"/>
            <w:vAlign w:val="bottom"/>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 </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F2C8E" w:rsidRDefault="005C553B" w:rsidP="00A76536">
            <w:pPr>
              <w:widowControl/>
              <w:autoSpaceDE/>
              <w:autoSpaceDN/>
              <w:jc w:val="center"/>
              <w:rPr>
                <w:rFonts w:ascii="Arial" w:hAnsi="Arial" w:cs="Arial"/>
                <w:color w:val="000000"/>
                <w:sz w:val="18"/>
                <w:szCs w:val="18"/>
                <w:lang w:val="en-ID" w:eastAsia="en-ID"/>
              </w:rPr>
            </w:pPr>
            <w:r w:rsidRPr="005F2C8E">
              <w:rPr>
                <w:rFonts w:ascii="Arial" w:hAnsi="Arial" w:cs="Arial"/>
                <w:color w:val="000000"/>
                <w:sz w:val="18"/>
                <w:szCs w:val="18"/>
                <w:lang w:val="en-ID" w:eastAsia="en-ID"/>
              </w:rPr>
              <w:t>Sum of Squares</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F2C8E" w:rsidRDefault="005C553B" w:rsidP="00A76536">
            <w:pPr>
              <w:widowControl/>
              <w:autoSpaceDE/>
              <w:autoSpaceDN/>
              <w:jc w:val="center"/>
              <w:rPr>
                <w:rFonts w:ascii="Arial" w:hAnsi="Arial" w:cs="Arial"/>
                <w:color w:val="000000"/>
                <w:sz w:val="18"/>
                <w:szCs w:val="18"/>
                <w:lang w:val="en-ID" w:eastAsia="en-ID"/>
              </w:rPr>
            </w:pPr>
            <w:r w:rsidRPr="005F2C8E">
              <w:rPr>
                <w:rFonts w:ascii="Arial" w:hAnsi="Arial" w:cs="Arial"/>
                <w:color w:val="000000"/>
                <w:sz w:val="18"/>
                <w:szCs w:val="18"/>
                <w:lang w:val="en-ID" w:eastAsia="en-ID"/>
              </w:rPr>
              <w:t>Df</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F2C8E" w:rsidRDefault="005C553B" w:rsidP="00A76536">
            <w:pPr>
              <w:widowControl/>
              <w:autoSpaceDE/>
              <w:autoSpaceDN/>
              <w:jc w:val="center"/>
              <w:rPr>
                <w:rFonts w:ascii="Arial" w:hAnsi="Arial" w:cs="Arial"/>
                <w:color w:val="000000"/>
                <w:sz w:val="18"/>
                <w:szCs w:val="18"/>
                <w:lang w:val="en-ID" w:eastAsia="en-ID"/>
              </w:rPr>
            </w:pPr>
            <w:r w:rsidRPr="005F2C8E">
              <w:rPr>
                <w:rFonts w:ascii="Arial" w:hAnsi="Arial" w:cs="Arial"/>
                <w:color w:val="000000"/>
                <w:sz w:val="18"/>
                <w:szCs w:val="18"/>
                <w:lang w:val="en-ID" w:eastAsia="en-ID"/>
              </w:rPr>
              <w:t>Mean Square</w:t>
            </w:r>
          </w:p>
        </w:tc>
        <w:tc>
          <w:tcPr>
            <w:tcW w:w="960" w:type="dxa"/>
            <w:tcBorders>
              <w:top w:val="nil"/>
              <w:left w:val="nil"/>
              <w:bottom w:val="single" w:sz="4" w:space="0" w:color="993366"/>
              <w:right w:val="single" w:sz="4" w:space="0" w:color="333333"/>
            </w:tcBorders>
            <w:shd w:val="clear" w:color="auto" w:fill="auto"/>
            <w:vAlign w:val="bottom"/>
            <w:hideMark/>
          </w:tcPr>
          <w:p w:rsidR="005C553B" w:rsidRPr="005F2C8E" w:rsidRDefault="005C553B" w:rsidP="00A76536">
            <w:pPr>
              <w:widowControl/>
              <w:autoSpaceDE/>
              <w:autoSpaceDN/>
              <w:jc w:val="center"/>
              <w:rPr>
                <w:rFonts w:ascii="Arial" w:hAnsi="Arial" w:cs="Arial"/>
                <w:color w:val="000000"/>
                <w:sz w:val="18"/>
                <w:szCs w:val="18"/>
                <w:lang w:val="en-ID" w:eastAsia="en-ID"/>
              </w:rPr>
            </w:pPr>
            <w:r w:rsidRPr="005F2C8E">
              <w:rPr>
                <w:rFonts w:ascii="Arial" w:hAnsi="Arial" w:cs="Arial"/>
                <w:color w:val="000000"/>
                <w:sz w:val="18"/>
                <w:szCs w:val="18"/>
                <w:lang w:val="en-ID" w:eastAsia="en-ID"/>
              </w:rPr>
              <w:t>F</w:t>
            </w:r>
          </w:p>
        </w:tc>
        <w:tc>
          <w:tcPr>
            <w:tcW w:w="960" w:type="dxa"/>
            <w:tcBorders>
              <w:top w:val="nil"/>
              <w:left w:val="nil"/>
              <w:bottom w:val="single" w:sz="4" w:space="0" w:color="993366"/>
              <w:right w:val="nil"/>
            </w:tcBorders>
            <w:shd w:val="clear" w:color="auto" w:fill="auto"/>
            <w:vAlign w:val="bottom"/>
            <w:hideMark/>
          </w:tcPr>
          <w:p w:rsidR="005C553B" w:rsidRPr="005F2C8E" w:rsidRDefault="005C553B" w:rsidP="00A76536">
            <w:pPr>
              <w:widowControl/>
              <w:autoSpaceDE/>
              <w:autoSpaceDN/>
              <w:jc w:val="center"/>
              <w:rPr>
                <w:rFonts w:ascii="Arial" w:hAnsi="Arial" w:cs="Arial"/>
                <w:color w:val="000000"/>
                <w:sz w:val="18"/>
                <w:szCs w:val="18"/>
                <w:lang w:val="en-ID" w:eastAsia="en-ID"/>
              </w:rPr>
            </w:pPr>
            <w:r w:rsidRPr="005F2C8E">
              <w:rPr>
                <w:rFonts w:ascii="Arial" w:hAnsi="Arial" w:cs="Arial"/>
                <w:color w:val="000000"/>
                <w:sz w:val="18"/>
                <w:szCs w:val="18"/>
                <w:lang w:val="en-ID" w:eastAsia="en-ID"/>
              </w:rPr>
              <w:t>Sig.</w:t>
            </w:r>
          </w:p>
        </w:tc>
      </w:tr>
      <w:tr w:rsidR="005C553B" w:rsidRPr="005F2C8E" w:rsidTr="00A76536">
        <w:trPr>
          <w:trHeight w:val="480"/>
        </w:trPr>
        <w:tc>
          <w:tcPr>
            <w:tcW w:w="960" w:type="dxa"/>
            <w:tcBorders>
              <w:top w:val="nil"/>
              <w:left w:val="nil"/>
              <w:bottom w:val="single" w:sz="4" w:space="0" w:color="C0C0C0"/>
              <w:right w:val="nil"/>
            </w:tcBorders>
            <w:shd w:val="clear" w:color="000000" w:fill="CCCCFF"/>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Between Groups</w:t>
            </w:r>
          </w:p>
        </w:tc>
        <w:tc>
          <w:tcPr>
            <w:tcW w:w="960" w:type="dxa"/>
            <w:tcBorders>
              <w:top w:val="nil"/>
              <w:left w:val="nil"/>
              <w:bottom w:val="single" w:sz="4" w:space="0" w:color="C0C0C0"/>
              <w:right w:val="single" w:sz="4" w:space="0" w:color="333333"/>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0,004</w:t>
            </w:r>
          </w:p>
        </w:tc>
        <w:tc>
          <w:tcPr>
            <w:tcW w:w="960" w:type="dxa"/>
            <w:tcBorders>
              <w:top w:val="nil"/>
              <w:left w:val="nil"/>
              <w:bottom w:val="single" w:sz="4" w:space="0" w:color="C0C0C0"/>
              <w:right w:val="single" w:sz="4" w:space="0" w:color="333333"/>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3</w:t>
            </w:r>
          </w:p>
        </w:tc>
        <w:tc>
          <w:tcPr>
            <w:tcW w:w="960" w:type="dxa"/>
            <w:tcBorders>
              <w:top w:val="nil"/>
              <w:left w:val="nil"/>
              <w:bottom w:val="single" w:sz="4" w:space="0" w:color="C0C0C0"/>
              <w:right w:val="single" w:sz="4" w:space="0" w:color="333333"/>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0,001</w:t>
            </w:r>
          </w:p>
        </w:tc>
        <w:tc>
          <w:tcPr>
            <w:tcW w:w="960" w:type="dxa"/>
            <w:tcBorders>
              <w:top w:val="nil"/>
              <w:left w:val="nil"/>
              <w:bottom w:val="single" w:sz="4" w:space="0" w:color="C0C0C0"/>
              <w:right w:val="single" w:sz="4" w:space="0" w:color="333333"/>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44,461</w:t>
            </w:r>
          </w:p>
        </w:tc>
        <w:tc>
          <w:tcPr>
            <w:tcW w:w="960" w:type="dxa"/>
            <w:tcBorders>
              <w:top w:val="nil"/>
              <w:left w:val="nil"/>
              <w:bottom w:val="single" w:sz="4" w:space="0" w:color="C0C0C0"/>
              <w:right w:val="nil"/>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0,000</w:t>
            </w:r>
          </w:p>
        </w:tc>
      </w:tr>
      <w:tr w:rsidR="005C553B" w:rsidRPr="005F2C8E" w:rsidTr="00A76536">
        <w:trPr>
          <w:trHeight w:val="480"/>
        </w:trPr>
        <w:tc>
          <w:tcPr>
            <w:tcW w:w="960" w:type="dxa"/>
            <w:tcBorders>
              <w:top w:val="nil"/>
              <w:left w:val="nil"/>
              <w:bottom w:val="single" w:sz="4" w:space="0" w:color="C0C0C0"/>
              <w:right w:val="nil"/>
            </w:tcBorders>
            <w:shd w:val="clear" w:color="000000" w:fill="CCCCFF"/>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Within Groups</w:t>
            </w:r>
          </w:p>
        </w:tc>
        <w:tc>
          <w:tcPr>
            <w:tcW w:w="960" w:type="dxa"/>
            <w:tcBorders>
              <w:top w:val="nil"/>
              <w:left w:val="nil"/>
              <w:bottom w:val="single" w:sz="4" w:space="0" w:color="C0C0C0"/>
              <w:right w:val="single" w:sz="4" w:space="0" w:color="333333"/>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0,000</w:t>
            </w:r>
          </w:p>
        </w:tc>
        <w:tc>
          <w:tcPr>
            <w:tcW w:w="960" w:type="dxa"/>
            <w:tcBorders>
              <w:top w:val="nil"/>
              <w:left w:val="nil"/>
              <w:bottom w:val="single" w:sz="4" w:space="0" w:color="C0C0C0"/>
              <w:right w:val="single" w:sz="4" w:space="0" w:color="333333"/>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12</w:t>
            </w:r>
          </w:p>
        </w:tc>
        <w:tc>
          <w:tcPr>
            <w:tcW w:w="960" w:type="dxa"/>
            <w:tcBorders>
              <w:top w:val="nil"/>
              <w:left w:val="nil"/>
              <w:bottom w:val="single" w:sz="4" w:space="0" w:color="C0C0C0"/>
              <w:right w:val="single" w:sz="4" w:space="0" w:color="333333"/>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0,000</w:t>
            </w:r>
          </w:p>
        </w:tc>
        <w:tc>
          <w:tcPr>
            <w:tcW w:w="960" w:type="dxa"/>
            <w:tcBorders>
              <w:top w:val="nil"/>
              <w:left w:val="nil"/>
              <w:bottom w:val="single" w:sz="4" w:space="0" w:color="C0C0C0"/>
              <w:right w:val="single" w:sz="4" w:space="0" w:color="333333"/>
            </w:tcBorders>
            <w:shd w:val="clear" w:color="auto" w:fill="auto"/>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 </w:t>
            </w:r>
          </w:p>
        </w:tc>
      </w:tr>
      <w:tr w:rsidR="005C553B" w:rsidRPr="005F2C8E" w:rsidTr="00A76536">
        <w:trPr>
          <w:trHeight w:val="300"/>
        </w:trPr>
        <w:tc>
          <w:tcPr>
            <w:tcW w:w="960" w:type="dxa"/>
            <w:tcBorders>
              <w:top w:val="nil"/>
              <w:left w:val="nil"/>
              <w:bottom w:val="single" w:sz="4" w:space="0" w:color="993366"/>
              <w:right w:val="nil"/>
            </w:tcBorders>
            <w:shd w:val="clear" w:color="000000" w:fill="CCCCFF"/>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Total</w:t>
            </w:r>
          </w:p>
        </w:tc>
        <w:tc>
          <w:tcPr>
            <w:tcW w:w="960" w:type="dxa"/>
            <w:tcBorders>
              <w:top w:val="nil"/>
              <w:left w:val="nil"/>
              <w:bottom w:val="single" w:sz="4" w:space="0" w:color="993366"/>
              <w:right w:val="single" w:sz="4" w:space="0" w:color="333333"/>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0,004</w:t>
            </w:r>
          </w:p>
        </w:tc>
        <w:tc>
          <w:tcPr>
            <w:tcW w:w="960" w:type="dxa"/>
            <w:tcBorders>
              <w:top w:val="nil"/>
              <w:left w:val="nil"/>
              <w:bottom w:val="single" w:sz="4" w:space="0" w:color="993366"/>
              <w:right w:val="single" w:sz="4" w:space="0" w:color="333333"/>
            </w:tcBorders>
            <w:shd w:val="clear" w:color="auto" w:fill="auto"/>
            <w:noWrap/>
            <w:hideMark/>
          </w:tcPr>
          <w:p w:rsidR="005C553B" w:rsidRPr="005F2C8E" w:rsidRDefault="005C553B" w:rsidP="00A76536">
            <w:pPr>
              <w:widowControl/>
              <w:autoSpaceDE/>
              <w:autoSpaceDN/>
              <w:jc w:val="right"/>
              <w:rPr>
                <w:rFonts w:ascii="Arial" w:hAnsi="Arial" w:cs="Arial"/>
                <w:color w:val="000000"/>
                <w:sz w:val="18"/>
                <w:szCs w:val="18"/>
                <w:lang w:val="en-ID" w:eastAsia="en-ID"/>
              </w:rPr>
            </w:pPr>
            <w:r w:rsidRPr="005F2C8E">
              <w:rPr>
                <w:rFonts w:ascii="Arial" w:hAnsi="Arial" w:cs="Arial"/>
                <w:color w:val="000000"/>
                <w:sz w:val="18"/>
                <w:szCs w:val="18"/>
                <w:lang w:val="en-ID" w:eastAsia="en-ID"/>
              </w:rPr>
              <w:t>15</w:t>
            </w:r>
          </w:p>
        </w:tc>
        <w:tc>
          <w:tcPr>
            <w:tcW w:w="960" w:type="dxa"/>
            <w:tcBorders>
              <w:top w:val="nil"/>
              <w:left w:val="nil"/>
              <w:bottom w:val="single" w:sz="4" w:space="0" w:color="993366"/>
              <w:right w:val="single" w:sz="4" w:space="0" w:color="333333"/>
            </w:tcBorders>
            <w:shd w:val="clear" w:color="auto" w:fill="auto"/>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 </w:t>
            </w:r>
          </w:p>
        </w:tc>
        <w:tc>
          <w:tcPr>
            <w:tcW w:w="960" w:type="dxa"/>
            <w:tcBorders>
              <w:top w:val="nil"/>
              <w:left w:val="nil"/>
              <w:bottom w:val="single" w:sz="4" w:space="0" w:color="993366"/>
              <w:right w:val="single" w:sz="4" w:space="0" w:color="333333"/>
            </w:tcBorders>
            <w:shd w:val="clear" w:color="auto" w:fill="auto"/>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 </w:t>
            </w:r>
          </w:p>
        </w:tc>
        <w:tc>
          <w:tcPr>
            <w:tcW w:w="960" w:type="dxa"/>
            <w:tcBorders>
              <w:top w:val="nil"/>
              <w:left w:val="nil"/>
              <w:bottom w:val="single" w:sz="4" w:space="0" w:color="993366"/>
              <w:right w:val="nil"/>
            </w:tcBorders>
            <w:shd w:val="clear" w:color="auto" w:fill="auto"/>
            <w:hideMark/>
          </w:tcPr>
          <w:p w:rsidR="005C553B" w:rsidRPr="005F2C8E" w:rsidRDefault="005C553B" w:rsidP="00A76536">
            <w:pPr>
              <w:widowControl/>
              <w:autoSpaceDE/>
              <w:autoSpaceDN/>
              <w:rPr>
                <w:rFonts w:ascii="Arial" w:hAnsi="Arial" w:cs="Arial"/>
                <w:color w:val="000000"/>
                <w:sz w:val="18"/>
                <w:szCs w:val="18"/>
                <w:lang w:val="en-ID" w:eastAsia="en-ID"/>
              </w:rPr>
            </w:pPr>
            <w:r w:rsidRPr="005F2C8E">
              <w:rPr>
                <w:rFonts w:ascii="Arial" w:hAnsi="Arial" w:cs="Arial"/>
                <w:color w:val="000000"/>
                <w:sz w:val="18"/>
                <w:szCs w:val="18"/>
                <w:lang w:val="en-ID" w:eastAsia="en-ID"/>
              </w:rPr>
              <w:t> </w:t>
            </w:r>
          </w:p>
        </w:tc>
      </w:tr>
    </w:tbl>
    <w:p w:rsidR="005C553B" w:rsidRDefault="005C553B" w:rsidP="005C553B">
      <w:pPr>
        <w:pStyle w:val="BodyText"/>
        <w:spacing w:before="63"/>
        <w:ind w:left="1134" w:right="958"/>
        <w:jc w:val="both"/>
      </w:pPr>
      <w:r>
        <w:t>Sig 0,000&lt;0.05</w:t>
      </w:r>
    </w:p>
    <w:p w:rsidR="005C553B" w:rsidRDefault="005C553B" w:rsidP="005C553B">
      <w:pPr>
        <w:pStyle w:val="BodyText"/>
        <w:spacing w:before="63"/>
        <w:ind w:left="1134" w:right="958"/>
        <w:jc w:val="both"/>
      </w:pPr>
      <w:r>
        <w:t xml:space="preserve">H1 diterima dimana </w:t>
      </w:r>
      <w:r w:rsidRPr="009A303B">
        <w:t>Pengaruh Media Ampas Tahu, Limbah Buah – Buahan Limbah Sayur</w:t>
      </w:r>
      <w:r>
        <w:t xml:space="preserve"> d</w:t>
      </w:r>
      <w:r w:rsidRPr="009A303B">
        <w:t>an Kotoran Ternak</w:t>
      </w:r>
      <w:r>
        <w:t xml:space="preserve"> berpengaruh </w:t>
      </w:r>
      <w:r w:rsidRPr="009A303B">
        <w:t xml:space="preserve">Terhadap Pertumbuhan </w:t>
      </w:r>
      <w:r>
        <w:t xml:space="preserve">harian </w:t>
      </w:r>
      <w:r w:rsidRPr="009A303B">
        <w:t>Dan Produksi Maggot (</w:t>
      </w:r>
      <w:r>
        <w:rPr>
          <w:i/>
        </w:rPr>
        <w:t>Hermatia i</w:t>
      </w:r>
      <w:r w:rsidRPr="009A303B">
        <w:rPr>
          <w:i/>
        </w:rPr>
        <w:t>llucens</w:t>
      </w:r>
      <w:r w:rsidRPr="009A303B">
        <w:t>) Sebagai Alternatif Pakan Ik</w:t>
      </w:r>
      <w:r>
        <w:t>an.</w:t>
      </w:r>
    </w:p>
    <w:p w:rsidR="005C553B" w:rsidRDefault="005C553B" w:rsidP="005C553B">
      <w:pPr>
        <w:widowControl/>
        <w:autoSpaceDE/>
        <w:autoSpaceDN/>
        <w:spacing w:after="200" w:line="276" w:lineRule="auto"/>
        <w:rPr>
          <w:sz w:val="24"/>
          <w:szCs w:val="24"/>
        </w:rPr>
      </w:pPr>
      <w:r>
        <w:br w:type="page"/>
      </w:r>
    </w:p>
    <w:p w:rsidR="005C553B" w:rsidRDefault="005C553B" w:rsidP="005C553B">
      <w:pPr>
        <w:pStyle w:val="BodyText"/>
        <w:spacing w:before="63"/>
        <w:ind w:left="2410" w:right="958" w:hanging="1276"/>
        <w:jc w:val="both"/>
      </w:pPr>
      <w:r>
        <w:lastRenderedPageBreak/>
        <w:t>Lampiran 5.</w:t>
      </w:r>
      <w:r>
        <w:tab/>
        <w:t xml:space="preserve">Uji Tukey dan Duncan </w:t>
      </w:r>
      <w:r w:rsidRPr="009A303B">
        <w:t>Pengaruh Media Ampas Tahu, Limbah Buah – Buahan Limbah Sayur Dan Kotoran Ternak</w:t>
      </w:r>
      <w:r>
        <w:t xml:space="preserve"> </w:t>
      </w:r>
      <w:r w:rsidRPr="009A303B">
        <w:t>Terhadap Pertumbuhan Dan Produksi Maggot (</w:t>
      </w:r>
      <w:r>
        <w:rPr>
          <w:i/>
        </w:rPr>
        <w:t>Hermatia i</w:t>
      </w:r>
      <w:r w:rsidRPr="009A303B">
        <w:rPr>
          <w:i/>
        </w:rPr>
        <w:t>llucens</w:t>
      </w:r>
      <w:r w:rsidRPr="009A303B">
        <w:t>) Sebagai Alternatif Pakan Ikan</w:t>
      </w:r>
      <w:r>
        <w:t>.</w:t>
      </w:r>
    </w:p>
    <w:tbl>
      <w:tblPr>
        <w:tblpPr w:leftFromText="180" w:rightFromText="180" w:vertAnchor="page" w:horzAnchor="margin" w:tblpXSpec="center" w:tblpY="2821"/>
        <w:tblW w:w="6920" w:type="dxa"/>
        <w:tblLook w:val="04A0" w:firstRow="1" w:lastRow="0" w:firstColumn="1" w:lastColumn="0" w:noHBand="0" w:noVBand="1"/>
      </w:tblPr>
      <w:tblGrid>
        <w:gridCol w:w="1160"/>
        <w:gridCol w:w="960"/>
        <w:gridCol w:w="960"/>
        <w:gridCol w:w="960"/>
        <w:gridCol w:w="960"/>
        <w:gridCol w:w="960"/>
        <w:gridCol w:w="960"/>
      </w:tblGrid>
      <w:tr w:rsidR="005C553B" w:rsidRPr="00192DDA" w:rsidTr="00A76536">
        <w:trPr>
          <w:trHeight w:val="300"/>
        </w:trPr>
        <w:tc>
          <w:tcPr>
            <w:tcW w:w="6920" w:type="dxa"/>
            <w:gridSpan w:val="7"/>
            <w:tcBorders>
              <w:top w:val="nil"/>
              <w:left w:val="nil"/>
              <w:bottom w:val="nil"/>
              <w:right w:val="nil"/>
            </w:tcBorders>
            <w:shd w:val="clear" w:color="auto" w:fill="auto"/>
            <w:vAlign w:val="center"/>
            <w:hideMark/>
          </w:tcPr>
          <w:p w:rsidR="005C553B" w:rsidRDefault="005C553B" w:rsidP="00A76536">
            <w:pPr>
              <w:widowControl/>
              <w:autoSpaceDE/>
              <w:autoSpaceDN/>
              <w:rPr>
                <w:rFonts w:ascii="Arial Bold" w:hAnsi="Arial Bold" w:cs="Calibri"/>
                <w:b/>
                <w:bCs/>
                <w:color w:val="000000"/>
                <w:lang w:val="en-ID" w:eastAsia="en-ID"/>
              </w:rPr>
            </w:pPr>
          </w:p>
          <w:p w:rsidR="005C553B" w:rsidRPr="00192DDA" w:rsidRDefault="005C553B" w:rsidP="00A76536">
            <w:pPr>
              <w:widowControl/>
              <w:autoSpaceDE/>
              <w:autoSpaceDN/>
              <w:jc w:val="center"/>
              <w:rPr>
                <w:rFonts w:ascii="Arial Bold" w:hAnsi="Arial Bold" w:cs="Calibri"/>
                <w:b/>
                <w:bCs/>
                <w:color w:val="000000"/>
                <w:lang w:val="en-ID" w:eastAsia="en-ID"/>
              </w:rPr>
            </w:pPr>
            <w:r w:rsidRPr="00192DDA">
              <w:rPr>
                <w:rFonts w:ascii="Arial Bold" w:hAnsi="Arial Bold" w:cs="Calibri"/>
                <w:b/>
                <w:bCs/>
                <w:color w:val="000000"/>
                <w:lang w:val="en-ID" w:eastAsia="en-ID"/>
              </w:rPr>
              <w:t>Bobot</w:t>
            </w:r>
            <w:r>
              <w:rPr>
                <w:rFonts w:ascii="Arial Bold" w:hAnsi="Arial Bold" w:cs="Calibri"/>
                <w:b/>
                <w:bCs/>
                <w:color w:val="000000"/>
                <w:lang w:val="en-ID" w:eastAsia="en-ID"/>
              </w:rPr>
              <w:t xml:space="preserve"> </w:t>
            </w:r>
            <w:r w:rsidRPr="00192DDA">
              <w:rPr>
                <w:rFonts w:ascii="Arial Bold" w:hAnsi="Arial Bold" w:cs="Calibri"/>
                <w:b/>
                <w:bCs/>
                <w:color w:val="000000"/>
                <w:lang w:val="en-ID" w:eastAsia="en-ID"/>
              </w:rPr>
              <w:t>Mutlak</w:t>
            </w:r>
          </w:p>
        </w:tc>
      </w:tr>
      <w:tr w:rsidR="005C553B" w:rsidRPr="00192DDA" w:rsidTr="00A76536">
        <w:trPr>
          <w:trHeight w:val="300"/>
        </w:trPr>
        <w:tc>
          <w:tcPr>
            <w:tcW w:w="2120" w:type="dxa"/>
            <w:gridSpan w:val="2"/>
            <w:vMerge w:val="restart"/>
            <w:tcBorders>
              <w:top w:val="nil"/>
              <w:left w:val="nil"/>
              <w:bottom w:val="single" w:sz="4" w:space="0" w:color="993366"/>
              <w:right w:val="nil"/>
            </w:tcBorders>
            <w:shd w:val="clear" w:color="auto" w:fill="auto"/>
            <w:vAlign w:val="bottom"/>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Perlakuan</w:t>
            </w:r>
          </w:p>
        </w:tc>
        <w:tc>
          <w:tcPr>
            <w:tcW w:w="960" w:type="dxa"/>
            <w:vMerge w:val="restart"/>
            <w:tcBorders>
              <w:top w:val="nil"/>
              <w:left w:val="nil"/>
              <w:bottom w:val="single" w:sz="4" w:space="0" w:color="993366"/>
              <w:right w:val="single" w:sz="4" w:space="0" w:color="333333"/>
            </w:tcBorders>
            <w:shd w:val="clear" w:color="auto" w:fill="auto"/>
            <w:vAlign w:val="bottom"/>
            <w:hideMark/>
          </w:tcPr>
          <w:p w:rsidR="005C553B" w:rsidRPr="00192DDA" w:rsidRDefault="005C553B" w:rsidP="00A76536">
            <w:pPr>
              <w:widowControl/>
              <w:autoSpaceDE/>
              <w:autoSpaceDN/>
              <w:jc w:val="center"/>
              <w:rPr>
                <w:rFonts w:ascii="Arial" w:hAnsi="Arial" w:cs="Arial"/>
                <w:color w:val="000000"/>
                <w:sz w:val="18"/>
                <w:szCs w:val="18"/>
                <w:lang w:val="en-ID" w:eastAsia="en-ID"/>
              </w:rPr>
            </w:pPr>
            <w:r w:rsidRPr="00192DDA">
              <w:rPr>
                <w:rFonts w:ascii="Arial" w:hAnsi="Arial" w:cs="Arial"/>
                <w:color w:val="000000"/>
                <w:sz w:val="18"/>
                <w:szCs w:val="18"/>
                <w:lang w:val="en-ID" w:eastAsia="en-ID"/>
              </w:rPr>
              <w:t>N</w:t>
            </w:r>
          </w:p>
        </w:tc>
        <w:tc>
          <w:tcPr>
            <w:tcW w:w="3840" w:type="dxa"/>
            <w:gridSpan w:val="4"/>
            <w:tcBorders>
              <w:top w:val="nil"/>
              <w:left w:val="nil"/>
              <w:bottom w:val="nil"/>
              <w:right w:val="single" w:sz="4" w:space="0" w:color="333333"/>
            </w:tcBorders>
            <w:shd w:val="clear" w:color="auto" w:fill="auto"/>
            <w:vAlign w:val="bottom"/>
            <w:hideMark/>
          </w:tcPr>
          <w:p w:rsidR="005C553B" w:rsidRPr="00192DDA" w:rsidRDefault="005C553B" w:rsidP="00A76536">
            <w:pPr>
              <w:widowControl/>
              <w:autoSpaceDE/>
              <w:autoSpaceDN/>
              <w:jc w:val="center"/>
              <w:rPr>
                <w:rFonts w:ascii="Arial" w:hAnsi="Arial" w:cs="Arial"/>
                <w:color w:val="000000"/>
                <w:sz w:val="18"/>
                <w:szCs w:val="18"/>
                <w:lang w:val="en-ID" w:eastAsia="en-ID"/>
              </w:rPr>
            </w:pPr>
            <w:r w:rsidRPr="00192DDA">
              <w:rPr>
                <w:rFonts w:ascii="Arial" w:hAnsi="Arial" w:cs="Arial"/>
                <w:color w:val="000000"/>
                <w:sz w:val="18"/>
                <w:szCs w:val="18"/>
                <w:lang w:val="en-ID" w:eastAsia="en-ID"/>
              </w:rPr>
              <w:t>Subset for alpha = 0.05</w:t>
            </w:r>
          </w:p>
        </w:tc>
      </w:tr>
      <w:tr w:rsidR="005C553B" w:rsidRPr="00192DDA" w:rsidTr="00A76536">
        <w:trPr>
          <w:trHeight w:val="300"/>
        </w:trPr>
        <w:tc>
          <w:tcPr>
            <w:tcW w:w="2120" w:type="dxa"/>
            <w:gridSpan w:val="2"/>
            <w:vMerge/>
            <w:tcBorders>
              <w:top w:val="nil"/>
              <w:left w:val="nil"/>
              <w:bottom w:val="single" w:sz="4" w:space="0" w:color="993366"/>
              <w:right w:val="nil"/>
            </w:tcBorders>
            <w:vAlign w:val="center"/>
            <w:hideMark/>
          </w:tcPr>
          <w:p w:rsidR="005C553B" w:rsidRPr="00192DDA" w:rsidRDefault="005C553B" w:rsidP="00A76536">
            <w:pPr>
              <w:widowControl/>
              <w:autoSpaceDE/>
              <w:autoSpaceDN/>
              <w:rPr>
                <w:rFonts w:ascii="Arial" w:hAnsi="Arial" w:cs="Arial"/>
                <w:color w:val="000000"/>
                <w:sz w:val="18"/>
                <w:szCs w:val="18"/>
                <w:lang w:val="en-ID" w:eastAsia="en-ID"/>
              </w:rPr>
            </w:pPr>
          </w:p>
        </w:tc>
        <w:tc>
          <w:tcPr>
            <w:tcW w:w="960" w:type="dxa"/>
            <w:vMerge/>
            <w:tcBorders>
              <w:top w:val="nil"/>
              <w:left w:val="nil"/>
              <w:bottom w:val="single" w:sz="4" w:space="0" w:color="993366"/>
              <w:right w:val="single" w:sz="4" w:space="0" w:color="333333"/>
            </w:tcBorders>
            <w:vAlign w:val="center"/>
            <w:hideMark/>
          </w:tcPr>
          <w:p w:rsidR="005C553B" w:rsidRPr="00192DDA"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993366"/>
              <w:right w:val="single" w:sz="4" w:space="0" w:color="333333"/>
            </w:tcBorders>
            <w:shd w:val="clear" w:color="auto" w:fill="auto"/>
            <w:noWrap/>
            <w:vAlign w:val="bottom"/>
            <w:hideMark/>
          </w:tcPr>
          <w:p w:rsidR="005C553B" w:rsidRPr="00192DDA" w:rsidRDefault="005C553B" w:rsidP="00A76536">
            <w:pPr>
              <w:widowControl/>
              <w:autoSpaceDE/>
              <w:autoSpaceDN/>
              <w:jc w:val="center"/>
              <w:rPr>
                <w:rFonts w:ascii="Arial" w:hAnsi="Arial" w:cs="Arial"/>
                <w:color w:val="000000"/>
                <w:sz w:val="18"/>
                <w:szCs w:val="18"/>
                <w:lang w:val="en-ID" w:eastAsia="en-ID"/>
              </w:rPr>
            </w:pPr>
            <w:r w:rsidRPr="00192DDA">
              <w:rPr>
                <w:rFonts w:ascii="Arial" w:hAnsi="Arial" w:cs="Arial"/>
                <w:color w:val="000000"/>
                <w:sz w:val="18"/>
                <w:szCs w:val="18"/>
                <w:lang w:val="en-ID" w:eastAsia="en-ID"/>
              </w:rPr>
              <w:t>1</w:t>
            </w:r>
          </w:p>
        </w:tc>
        <w:tc>
          <w:tcPr>
            <w:tcW w:w="960" w:type="dxa"/>
            <w:tcBorders>
              <w:top w:val="nil"/>
              <w:left w:val="nil"/>
              <w:bottom w:val="single" w:sz="4" w:space="0" w:color="993366"/>
              <w:right w:val="single" w:sz="4" w:space="0" w:color="333333"/>
            </w:tcBorders>
            <w:shd w:val="clear" w:color="auto" w:fill="auto"/>
            <w:noWrap/>
            <w:vAlign w:val="bottom"/>
            <w:hideMark/>
          </w:tcPr>
          <w:p w:rsidR="005C553B" w:rsidRPr="00192DDA" w:rsidRDefault="005C553B" w:rsidP="00A76536">
            <w:pPr>
              <w:widowControl/>
              <w:autoSpaceDE/>
              <w:autoSpaceDN/>
              <w:jc w:val="center"/>
              <w:rPr>
                <w:rFonts w:ascii="Arial" w:hAnsi="Arial" w:cs="Arial"/>
                <w:color w:val="000000"/>
                <w:sz w:val="18"/>
                <w:szCs w:val="18"/>
                <w:lang w:val="en-ID" w:eastAsia="en-ID"/>
              </w:rPr>
            </w:pPr>
            <w:r w:rsidRPr="00192DDA">
              <w:rPr>
                <w:rFonts w:ascii="Arial" w:hAnsi="Arial" w:cs="Arial"/>
                <w:color w:val="000000"/>
                <w:sz w:val="18"/>
                <w:szCs w:val="18"/>
                <w:lang w:val="en-ID" w:eastAsia="en-ID"/>
              </w:rPr>
              <w:t>2</w:t>
            </w:r>
          </w:p>
        </w:tc>
        <w:tc>
          <w:tcPr>
            <w:tcW w:w="960" w:type="dxa"/>
            <w:tcBorders>
              <w:top w:val="nil"/>
              <w:left w:val="nil"/>
              <w:bottom w:val="single" w:sz="4" w:space="0" w:color="993366"/>
              <w:right w:val="single" w:sz="4" w:space="0" w:color="333333"/>
            </w:tcBorders>
            <w:shd w:val="clear" w:color="auto" w:fill="auto"/>
            <w:noWrap/>
            <w:vAlign w:val="bottom"/>
            <w:hideMark/>
          </w:tcPr>
          <w:p w:rsidR="005C553B" w:rsidRPr="00192DDA" w:rsidRDefault="005C553B" w:rsidP="00A76536">
            <w:pPr>
              <w:widowControl/>
              <w:autoSpaceDE/>
              <w:autoSpaceDN/>
              <w:jc w:val="center"/>
              <w:rPr>
                <w:rFonts w:ascii="Arial" w:hAnsi="Arial" w:cs="Arial"/>
                <w:color w:val="000000"/>
                <w:sz w:val="18"/>
                <w:szCs w:val="18"/>
                <w:lang w:val="en-ID" w:eastAsia="en-ID"/>
              </w:rPr>
            </w:pPr>
            <w:r w:rsidRPr="00192DDA">
              <w:rPr>
                <w:rFonts w:ascii="Arial" w:hAnsi="Arial" w:cs="Arial"/>
                <w:color w:val="000000"/>
                <w:sz w:val="18"/>
                <w:szCs w:val="18"/>
                <w:lang w:val="en-ID" w:eastAsia="en-ID"/>
              </w:rPr>
              <w:t>3</w:t>
            </w:r>
          </w:p>
        </w:tc>
        <w:tc>
          <w:tcPr>
            <w:tcW w:w="960" w:type="dxa"/>
            <w:tcBorders>
              <w:top w:val="nil"/>
              <w:left w:val="nil"/>
              <w:bottom w:val="single" w:sz="4" w:space="0" w:color="993366"/>
              <w:right w:val="nil"/>
            </w:tcBorders>
            <w:shd w:val="clear" w:color="auto" w:fill="auto"/>
            <w:noWrap/>
            <w:vAlign w:val="bottom"/>
            <w:hideMark/>
          </w:tcPr>
          <w:p w:rsidR="005C553B" w:rsidRPr="00192DDA" w:rsidRDefault="005C553B" w:rsidP="00A76536">
            <w:pPr>
              <w:widowControl/>
              <w:autoSpaceDE/>
              <w:autoSpaceDN/>
              <w:jc w:val="center"/>
              <w:rPr>
                <w:rFonts w:ascii="Arial" w:hAnsi="Arial" w:cs="Arial"/>
                <w:color w:val="000000"/>
                <w:sz w:val="18"/>
                <w:szCs w:val="18"/>
                <w:lang w:val="en-ID" w:eastAsia="en-ID"/>
              </w:rPr>
            </w:pPr>
            <w:r w:rsidRPr="00192DDA">
              <w:rPr>
                <w:rFonts w:ascii="Arial" w:hAnsi="Arial" w:cs="Arial"/>
                <w:color w:val="000000"/>
                <w:sz w:val="18"/>
                <w:szCs w:val="18"/>
                <w:lang w:val="en-ID" w:eastAsia="en-ID"/>
              </w:rPr>
              <w:t>4</w:t>
            </w:r>
          </w:p>
        </w:tc>
      </w:tr>
      <w:tr w:rsidR="005C553B" w:rsidRPr="00192DDA" w:rsidTr="00A76536">
        <w:trPr>
          <w:trHeight w:val="300"/>
        </w:trPr>
        <w:tc>
          <w:tcPr>
            <w:tcW w:w="1160" w:type="dxa"/>
            <w:vMerge w:val="restart"/>
            <w:tcBorders>
              <w:top w:val="nil"/>
              <w:left w:val="nil"/>
              <w:bottom w:val="nil"/>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Tukey B</w:t>
            </w:r>
            <w:r w:rsidRPr="00192DDA">
              <w:rPr>
                <w:rFonts w:ascii="Arial" w:hAnsi="Arial" w:cs="Arial"/>
                <w:color w:val="000000"/>
                <w:sz w:val="18"/>
                <w:szCs w:val="18"/>
                <w:vertAlign w:val="superscript"/>
                <w:lang w:val="en-ID" w:eastAsia="en-ID"/>
              </w:rPr>
              <w:t>a</w:t>
            </w:r>
          </w:p>
        </w:tc>
        <w:tc>
          <w:tcPr>
            <w:tcW w:w="960" w:type="dxa"/>
            <w:tcBorders>
              <w:top w:val="nil"/>
              <w:left w:val="nil"/>
              <w:bottom w:val="single" w:sz="4" w:space="0" w:color="C0C0C0"/>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A</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1,25000</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r>
      <w:tr w:rsidR="005C553B" w:rsidRPr="00192DDA" w:rsidTr="00A76536">
        <w:trPr>
          <w:trHeight w:val="300"/>
        </w:trPr>
        <w:tc>
          <w:tcPr>
            <w:tcW w:w="1160" w:type="dxa"/>
            <w:vMerge/>
            <w:tcBorders>
              <w:top w:val="nil"/>
              <w:left w:val="nil"/>
              <w:bottom w:val="nil"/>
              <w:right w:val="nil"/>
            </w:tcBorders>
            <w:vAlign w:val="center"/>
            <w:hideMark/>
          </w:tcPr>
          <w:p w:rsidR="005C553B" w:rsidRPr="00192DDA"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B</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1,50500</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r>
      <w:tr w:rsidR="005C553B" w:rsidRPr="00192DDA" w:rsidTr="00A76536">
        <w:trPr>
          <w:trHeight w:val="300"/>
        </w:trPr>
        <w:tc>
          <w:tcPr>
            <w:tcW w:w="1160" w:type="dxa"/>
            <w:vMerge/>
            <w:tcBorders>
              <w:top w:val="nil"/>
              <w:left w:val="nil"/>
              <w:bottom w:val="nil"/>
              <w:right w:val="nil"/>
            </w:tcBorders>
            <w:vAlign w:val="center"/>
            <w:hideMark/>
          </w:tcPr>
          <w:p w:rsidR="005C553B" w:rsidRPr="00192DDA"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C</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1,74750</w:t>
            </w:r>
          </w:p>
        </w:tc>
        <w:tc>
          <w:tcPr>
            <w:tcW w:w="960" w:type="dxa"/>
            <w:tcBorders>
              <w:top w:val="nil"/>
              <w:left w:val="nil"/>
              <w:bottom w:val="single" w:sz="4" w:space="0" w:color="C0C0C0"/>
              <w:right w:val="nil"/>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r>
      <w:tr w:rsidR="005C553B" w:rsidRPr="00192DDA" w:rsidTr="00A76536">
        <w:trPr>
          <w:trHeight w:val="300"/>
        </w:trPr>
        <w:tc>
          <w:tcPr>
            <w:tcW w:w="1160" w:type="dxa"/>
            <w:vMerge/>
            <w:tcBorders>
              <w:top w:val="nil"/>
              <w:left w:val="nil"/>
              <w:bottom w:val="nil"/>
              <w:right w:val="nil"/>
            </w:tcBorders>
            <w:vAlign w:val="center"/>
            <w:hideMark/>
          </w:tcPr>
          <w:p w:rsidR="005C553B" w:rsidRPr="00192DDA"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nil"/>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D</w:t>
            </w:r>
          </w:p>
        </w:tc>
        <w:tc>
          <w:tcPr>
            <w:tcW w:w="960" w:type="dxa"/>
            <w:tcBorders>
              <w:top w:val="nil"/>
              <w:left w:val="nil"/>
              <w:bottom w:val="nil"/>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4</w:t>
            </w:r>
          </w:p>
        </w:tc>
        <w:tc>
          <w:tcPr>
            <w:tcW w:w="960" w:type="dxa"/>
            <w:tcBorders>
              <w:top w:val="nil"/>
              <w:left w:val="nil"/>
              <w:bottom w:val="nil"/>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nil"/>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nil"/>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nil"/>
              <w:right w:val="nil"/>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2,13000</w:t>
            </w:r>
          </w:p>
        </w:tc>
      </w:tr>
      <w:tr w:rsidR="005C553B" w:rsidRPr="00192DDA" w:rsidTr="00A76536">
        <w:trPr>
          <w:trHeight w:val="300"/>
        </w:trPr>
        <w:tc>
          <w:tcPr>
            <w:tcW w:w="1160" w:type="dxa"/>
            <w:vMerge w:val="restart"/>
            <w:tcBorders>
              <w:top w:val="single" w:sz="4" w:space="0" w:color="C0C0C0"/>
              <w:left w:val="nil"/>
              <w:bottom w:val="single" w:sz="4" w:space="0" w:color="993366"/>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Duncan</w:t>
            </w:r>
            <w:r w:rsidRPr="00192DDA">
              <w:rPr>
                <w:rFonts w:ascii="Arial" w:hAnsi="Arial" w:cs="Arial"/>
                <w:color w:val="000000"/>
                <w:sz w:val="18"/>
                <w:szCs w:val="18"/>
                <w:vertAlign w:val="superscript"/>
                <w:lang w:val="en-ID" w:eastAsia="en-ID"/>
              </w:rPr>
              <w:t>a</w:t>
            </w:r>
          </w:p>
        </w:tc>
        <w:tc>
          <w:tcPr>
            <w:tcW w:w="960" w:type="dxa"/>
            <w:tcBorders>
              <w:top w:val="single" w:sz="4" w:space="0" w:color="C0C0C0"/>
              <w:left w:val="nil"/>
              <w:bottom w:val="single" w:sz="4" w:space="0" w:color="C0C0C0"/>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A</w:t>
            </w:r>
          </w:p>
        </w:tc>
        <w:tc>
          <w:tcPr>
            <w:tcW w:w="960" w:type="dxa"/>
            <w:tcBorders>
              <w:top w:val="single" w:sz="4" w:space="0" w:color="C0C0C0"/>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4</w:t>
            </w:r>
          </w:p>
        </w:tc>
        <w:tc>
          <w:tcPr>
            <w:tcW w:w="960" w:type="dxa"/>
            <w:tcBorders>
              <w:top w:val="single" w:sz="4" w:space="0" w:color="C0C0C0"/>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1,25000</w:t>
            </w:r>
          </w:p>
        </w:tc>
        <w:tc>
          <w:tcPr>
            <w:tcW w:w="960" w:type="dxa"/>
            <w:tcBorders>
              <w:top w:val="single" w:sz="4" w:space="0" w:color="C0C0C0"/>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single" w:sz="4" w:space="0" w:color="C0C0C0"/>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single" w:sz="4" w:space="0" w:color="C0C0C0"/>
              <w:left w:val="nil"/>
              <w:bottom w:val="single" w:sz="4" w:space="0" w:color="C0C0C0"/>
              <w:right w:val="nil"/>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r>
      <w:tr w:rsidR="005C553B" w:rsidRPr="00192DDA" w:rsidTr="00A76536">
        <w:trPr>
          <w:trHeight w:val="300"/>
        </w:trPr>
        <w:tc>
          <w:tcPr>
            <w:tcW w:w="1160" w:type="dxa"/>
            <w:vMerge/>
            <w:tcBorders>
              <w:top w:val="single" w:sz="4" w:space="0" w:color="C0C0C0"/>
              <w:left w:val="nil"/>
              <w:bottom w:val="single" w:sz="4" w:space="0" w:color="993366"/>
              <w:right w:val="nil"/>
            </w:tcBorders>
            <w:vAlign w:val="center"/>
            <w:hideMark/>
          </w:tcPr>
          <w:p w:rsidR="005C553B" w:rsidRPr="00192DDA"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B</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1,50500</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r>
      <w:tr w:rsidR="005C553B" w:rsidRPr="00192DDA" w:rsidTr="00A76536">
        <w:trPr>
          <w:trHeight w:val="300"/>
        </w:trPr>
        <w:tc>
          <w:tcPr>
            <w:tcW w:w="1160" w:type="dxa"/>
            <w:vMerge/>
            <w:tcBorders>
              <w:top w:val="single" w:sz="4" w:space="0" w:color="C0C0C0"/>
              <w:left w:val="nil"/>
              <w:bottom w:val="single" w:sz="4" w:space="0" w:color="993366"/>
              <w:right w:val="nil"/>
            </w:tcBorders>
            <w:vAlign w:val="center"/>
            <w:hideMark/>
          </w:tcPr>
          <w:p w:rsidR="005C553B" w:rsidRPr="00192DDA"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C</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1,74750</w:t>
            </w:r>
          </w:p>
        </w:tc>
        <w:tc>
          <w:tcPr>
            <w:tcW w:w="960" w:type="dxa"/>
            <w:tcBorders>
              <w:top w:val="nil"/>
              <w:left w:val="nil"/>
              <w:bottom w:val="single" w:sz="4" w:space="0" w:color="C0C0C0"/>
              <w:right w:val="nil"/>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r>
      <w:tr w:rsidR="005C553B" w:rsidRPr="00192DDA" w:rsidTr="00A76536">
        <w:trPr>
          <w:trHeight w:val="300"/>
        </w:trPr>
        <w:tc>
          <w:tcPr>
            <w:tcW w:w="1160" w:type="dxa"/>
            <w:vMerge/>
            <w:tcBorders>
              <w:top w:val="single" w:sz="4" w:space="0" w:color="C0C0C0"/>
              <w:left w:val="nil"/>
              <w:bottom w:val="single" w:sz="4" w:space="0" w:color="993366"/>
              <w:right w:val="nil"/>
            </w:tcBorders>
            <w:vAlign w:val="center"/>
            <w:hideMark/>
          </w:tcPr>
          <w:p w:rsidR="005C553B" w:rsidRPr="00192DDA"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D</w:t>
            </w:r>
          </w:p>
        </w:tc>
        <w:tc>
          <w:tcPr>
            <w:tcW w:w="960" w:type="dxa"/>
            <w:tcBorders>
              <w:top w:val="nil"/>
              <w:left w:val="nil"/>
              <w:bottom w:val="single" w:sz="4" w:space="0" w:color="C0C0C0"/>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2,13000</w:t>
            </w:r>
          </w:p>
        </w:tc>
      </w:tr>
      <w:tr w:rsidR="005C553B" w:rsidRPr="00192DDA" w:rsidTr="00A76536">
        <w:trPr>
          <w:trHeight w:val="300"/>
        </w:trPr>
        <w:tc>
          <w:tcPr>
            <w:tcW w:w="1160" w:type="dxa"/>
            <w:vMerge/>
            <w:tcBorders>
              <w:top w:val="single" w:sz="4" w:space="0" w:color="C0C0C0"/>
              <w:left w:val="nil"/>
              <w:bottom w:val="single" w:sz="4" w:space="0" w:color="993366"/>
              <w:right w:val="nil"/>
            </w:tcBorders>
            <w:vAlign w:val="center"/>
            <w:hideMark/>
          </w:tcPr>
          <w:p w:rsidR="005C553B" w:rsidRPr="00192DDA"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993366"/>
              <w:right w:val="nil"/>
            </w:tcBorders>
            <w:shd w:val="clear" w:color="000000" w:fill="CCCCFF"/>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Sig.</w:t>
            </w:r>
          </w:p>
        </w:tc>
        <w:tc>
          <w:tcPr>
            <w:tcW w:w="960" w:type="dxa"/>
            <w:tcBorders>
              <w:top w:val="nil"/>
              <w:left w:val="nil"/>
              <w:bottom w:val="single" w:sz="4" w:space="0" w:color="993366"/>
              <w:right w:val="single" w:sz="4" w:space="0" w:color="333333"/>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 </w:t>
            </w:r>
          </w:p>
        </w:tc>
        <w:tc>
          <w:tcPr>
            <w:tcW w:w="960" w:type="dxa"/>
            <w:tcBorders>
              <w:top w:val="nil"/>
              <w:left w:val="nil"/>
              <w:bottom w:val="single" w:sz="4" w:space="0" w:color="993366"/>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1,000</w:t>
            </w:r>
          </w:p>
        </w:tc>
        <w:tc>
          <w:tcPr>
            <w:tcW w:w="960" w:type="dxa"/>
            <w:tcBorders>
              <w:top w:val="nil"/>
              <w:left w:val="nil"/>
              <w:bottom w:val="single" w:sz="4" w:space="0" w:color="993366"/>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1,000</w:t>
            </w:r>
          </w:p>
        </w:tc>
        <w:tc>
          <w:tcPr>
            <w:tcW w:w="960" w:type="dxa"/>
            <w:tcBorders>
              <w:top w:val="nil"/>
              <w:left w:val="nil"/>
              <w:bottom w:val="single" w:sz="4" w:space="0" w:color="993366"/>
              <w:right w:val="single" w:sz="4" w:space="0" w:color="333333"/>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1,000</w:t>
            </w:r>
          </w:p>
        </w:tc>
        <w:tc>
          <w:tcPr>
            <w:tcW w:w="960" w:type="dxa"/>
            <w:tcBorders>
              <w:top w:val="nil"/>
              <w:left w:val="nil"/>
              <w:bottom w:val="single" w:sz="4" w:space="0" w:color="993366"/>
              <w:right w:val="nil"/>
            </w:tcBorders>
            <w:shd w:val="clear" w:color="auto" w:fill="auto"/>
            <w:noWrap/>
            <w:hideMark/>
          </w:tcPr>
          <w:p w:rsidR="005C553B" w:rsidRPr="00192DDA" w:rsidRDefault="005C553B" w:rsidP="00A76536">
            <w:pPr>
              <w:widowControl/>
              <w:autoSpaceDE/>
              <w:autoSpaceDN/>
              <w:jc w:val="right"/>
              <w:rPr>
                <w:rFonts w:ascii="Arial" w:hAnsi="Arial" w:cs="Arial"/>
                <w:color w:val="000000"/>
                <w:sz w:val="18"/>
                <w:szCs w:val="18"/>
                <w:lang w:val="en-ID" w:eastAsia="en-ID"/>
              </w:rPr>
            </w:pPr>
            <w:r w:rsidRPr="00192DDA">
              <w:rPr>
                <w:rFonts w:ascii="Arial" w:hAnsi="Arial" w:cs="Arial"/>
                <w:color w:val="000000"/>
                <w:sz w:val="18"/>
                <w:szCs w:val="18"/>
                <w:lang w:val="en-ID" w:eastAsia="en-ID"/>
              </w:rPr>
              <w:t>1,000</w:t>
            </w:r>
          </w:p>
        </w:tc>
      </w:tr>
      <w:tr w:rsidR="005C553B" w:rsidRPr="00192DDA" w:rsidTr="00A76536">
        <w:trPr>
          <w:trHeight w:val="300"/>
        </w:trPr>
        <w:tc>
          <w:tcPr>
            <w:tcW w:w="6920" w:type="dxa"/>
            <w:gridSpan w:val="7"/>
            <w:tcBorders>
              <w:top w:val="nil"/>
              <w:left w:val="nil"/>
              <w:bottom w:val="nil"/>
              <w:right w:val="nil"/>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Means for groups in homogeneous subsets are displayed.</w:t>
            </w:r>
          </w:p>
        </w:tc>
      </w:tr>
      <w:tr w:rsidR="005C553B" w:rsidRPr="00192DDA" w:rsidTr="00A76536">
        <w:trPr>
          <w:trHeight w:val="300"/>
        </w:trPr>
        <w:tc>
          <w:tcPr>
            <w:tcW w:w="6920" w:type="dxa"/>
            <w:gridSpan w:val="7"/>
            <w:tcBorders>
              <w:top w:val="nil"/>
              <w:left w:val="nil"/>
              <w:bottom w:val="nil"/>
              <w:right w:val="nil"/>
            </w:tcBorders>
            <w:shd w:val="clear" w:color="auto" w:fill="auto"/>
            <w:hideMark/>
          </w:tcPr>
          <w:p w:rsidR="005C553B" w:rsidRPr="00192DDA" w:rsidRDefault="005C553B" w:rsidP="00A76536">
            <w:pPr>
              <w:widowControl/>
              <w:autoSpaceDE/>
              <w:autoSpaceDN/>
              <w:rPr>
                <w:rFonts w:ascii="Arial" w:hAnsi="Arial" w:cs="Arial"/>
                <w:color w:val="000000"/>
                <w:sz w:val="18"/>
                <w:szCs w:val="18"/>
                <w:lang w:val="en-ID" w:eastAsia="en-ID"/>
              </w:rPr>
            </w:pPr>
            <w:r w:rsidRPr="00192DDA">
              <w:rPr>
                <w:rFonts w:ascii="Arial" w:hAnsi="Arial" w:cs="Arial"/>
                <w:color w:val="000000"/>
                <w:sz w:val="18"/>
                <w:szCs w:val="18"/>
                <w:lang w:val="en-ID" w:eastAsia="en-ID"/>
              </w:rPr>
              <w:t>a. Uses Harmonic Mean Sample Size = 4.000.</w:t>
            </w:r>
          </w:p>
        </w:tc>
      </w:tr>
    </w:tbl>
    <w:p w:rsidR="005C553B" w:rsidRDefault="005C553B" w:rsidP="005C553B">
      <w:pPr>
        <w:pStyle w:val="BodyText"/>
        <w:spacing w:before="63" w:line="360" w:lineRule="auto"/>
        <w:ind w:left="1134" w:right="959" w:firstLine="284"/>
        <w:jc w:val="both"/>
      </w:pPr>
      <w:r w:rsidRPr="00754037">
        <w:t xml:space="preserve">Berdasarkan hasil uji perbandingan Tukey dan Duncan disimpulkan bahwa perlakuan yang terbaik yaitu </w:t>
      </w:r>
      <w:r>
        <w:t>D</w:t>
      </w:r>
      <w:r w:rsidRPr="00754037">
        <w:t xml:space="preserve"> &gt; </w:t>
      </w:r>
      <w:r>
        <w:t>C</w:t>
      </w:r>
      <w:r w:rsidRPr="00754037">
        <w:t xml:space="preserve"> &gt; </w:t>
      </w:r>
      <w:r>
        <w:t xml:space="preserve">B </w:t>
      </w:r>
      <w:r w:rsidRPr="00754037">
        <w:t xml:space="preserve">&gt; </w:t>
      </w:r>
      <w:r>
        <w:t>A</w:t>
      </w:r>
      <w:r w:rsidRPr="00754037">
        <w:t>.</w:t>
      </w:r>
    </w:p>
    <w:p w:rsidR="005C553B" w:rsidRDefault="005C553B" w:rsidP="005C553B">
      <w:pPr>
        <w:pStyle w:val="BodyText"/>
        <w:spacing w:before="63" w:line="360" w:lineRule="auto"/>
        <w:ind w:left="1134" w:right="959" w:firstLine="284"/>
        <w:jc w:val="both"/>
      </w:pPr>
    </w:p>
    <w:tbl>
      <w:tblPr>
        <w:tblW w:w="6720" w:type="dxa"/>
        <w:jc w:val="center"/>
        <w:tblLook w:val="04A0" w:firstRow="1" w:lastRow="0" w:firstColumn="1" w:lastColumn="0" w:noHBand="0" w:noVBand="1"/>
      </w:tblPr>
      <w:tblGrid>
        <w:gridCol w:w="960"/>
        <w:gridCol w:w="960"/>
        <w:gridCol w:w="960"/>
        <w:gridCol w:w="960"/>
        <w:gridCol w:w="960"/>
        <w:gridCol w:w="960"/>
        <w:gridCol w:w="960"/>
      </w:tblGrid>
      <w:tr w:rsidR="005C553B" w:rsidRPr="00754037" w:rsidTr="00A76536">
        <w:trPr>
          <w:trHeight w:val="300"/>
          <w:jc w:val="center"/>
        </w:trPr>
        <w:tc>
          <w:tcPr>
            <w:tcW w:w="6720" w:type="dxa"/>
            <w:gridSpan w:val="7"/>
            <w:tcBorders>
              <w:top w:val="nil"/>
              <w:left w:val="nil"/>
              <w:bottom w:val="nil"/>
              <w:right w:val="nil"/>
            </w:tcBorders>
            <w:shd w:val="clear" w:color="auto" w:fill="auto"/>
            <w:vAlign w:val="center"/>
            <w:hideMark/>
          </w:tcPr>
          <w:p w:rsidR="005C553B" w:rsidRPr="00754037" w:rsidRDefault="005C553B" w:rsidP="00A76536">
            <w:pPr>
              <w:widowControl/>
              <w:autoSpaceDE/>
              <w:autoSpaceDN/>
              <w:jc w:val="center"/>
              <w:rPr>
                <w:rFonts w:ascii="Arial Bold" w:hAnsi="Arial Bold" w:cs="Calibri"/>
                <w:b/>
                <w:bCs/>
                <w:color w:val="000000"/>
                <w:lang w:val="en-ID" w:eastAsia="en-ID"/>
              </w:rPr>
            </w:pPr>
            <w:r w:rsidRPr="00754037">
              <w:rPr>
                <w:rFonts w:ascii="Arial Bold" w:hAnsi="Arial Bold" w:cs="Calibri"/>
                <w:b/>
                <w:bCs/>
                <w:color w:val="000000"/>
                <w:lang w:val="en-ID" w:eastAsia="en-ID"/>
              </w:rPr>
              <w:t>Bobot</w:t>
            </w:r>
            <w:r>
              <w:rPr>
                <w:rFonts w:ascii="Arial Bold" w:hAnsi="Arial Bold" w:cs="Calibri"/>
                <w:b/>
                <w:bCs/>
                <w:color w:val="000000"/>
                <w:lang w:val="en-ID" w:eastAsia="en-ID"/>
              </w:rPr>
              <w:t xml:space="preserve"> </w:t>
            </w:r>
            <w:r w:rsidRPr="00754037">
              <w:rPr>
                <w:rFonts w:ascii="Arial Bold" w:hAnsi="Arial Bold" w:cs="Calibri"/>
                <w:b/>
                <w:bCs/>
                <w:color w:val="000000"/>
                <w:lang w:val="en-ID" w:eastAsia="en-ID"/>
              </w:rPr>
              <w:t>Harian</w:t>
            </w:r>
          </w:p>
        </w:tc>
      </w:tr>
      <w:tr w:rsidR="005C553B" w:rsidRPr="00754037" w:rsidTr="00A76536">
        <w:trPr>
          <w:trHeight w:val="300"/>
          <w:jc w:val="center"/>
        </w:trPr>
        <w:tc>
          <w:tcPr>
            <w:tcW w:w="1920" w:type="dxa"/>
            <w:gridSpan w:val="2"/>
            <w:vMerge w:val="restart"/>
            <w:tcBorders>
              <w:top w:val="nil"/>
              <w:left w:val="nil"/>
              <w:bottom w:val="single" w:sz="4" w:space="0" w:color="993366"/>
              <w:right w:val="nil"/>
            </w:tcBorders>
            <w:shd w:val="clear" w:color="auto" w:fill="auto"/>
            <w:vAlign w:val="bottom"/>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Perlakuan</w:t>
            </w:r>
          </w:p>
        </w:tc>
        <w:tc>
          <w:tcPr>
            <w:tcW w:w="960" w:type="dxa"/>
            <w:vMerge w:val="restart"/>
            <w:tcBorders>
              <w:top w:val="nil"/>
              <w:left w:val="nil"/>
              <w:bottom w:val="single" w:sz="4" w:space="0" w:color="993366"/>
              <w:right w:val="single" w:sz="4" w:space="0" w:color="333333"/>
            </w:tcBorders>
            <w:shd w:val="clear" w:color="auto" w:fill="auto"/>
            <w:vAlign w:val="bottom"/>
            <w:hideMark/>
          </w:tcPr>
          <w:p w:rsidR="005C553B" w:rsidRPr="00754037" w:rsidRDefault="005C553B" w:rsidP="00A76536">
            <w:pPr>
              <w:widowControl/>
              <w:autoSpaceDE/>
              <w:autoSpaceDN/>
              <w:jc w:val="center"/>
              <w:rPr>
                <w:rFonts w:ascii="Arial" w:hAnsi="Arial" w:cs="Arial"/>
                <w:color w:val="000000"/>
                <w:sz w:val="18"/>
                <w:szCs w:val="18"/>
                <w:lang w:val="en-ID" w:eastAsia="en-ID"/>
              </w:rPr>
            </w:pPr>
            <w:r w:rsidRPr="00754037">
              <w:rPr>
                <w:rFonts w:ascii="Arial" w:hAnsi="Arial" w:cs="Arial"/>
                <w:color w:val="000000"/>
                <w:sz w:val="18"/>
                <w:szCs w:val="18"/>
                <w:lang w:val="en-ID" w:eastAsia="en-ID"/>
              </w:rPr>
              <w:t>N</w:t>
            </w:r>
          </w:p>
        </w:tc>
        <w:tc>
          <w:tcPr>
            <w:tcW w:w="3840" w:type="dxa"/>
            <w:gridSpan w:val="4"/>
            <w:tcBorders>
              <w:top w:val="nil"/>
              <w:left w:val="nil"/>
              <w:bottom w:val="nil"/>
              <w:right w:val="single" w:sz="4" w:space="0" w:color="333333"/>
            </w:tcBorders>
            <w:shd w:val="clear" w:color="auto" w:fill="auto"/>
            <w:vAlign w:val="bottom"/>
            <w:hideMark/>
          </w:tcPr>
          <w:p w:rsidR="005C553B" w:rsidRPr="00754037" w:rsidRDefault="005C553B" w:rsidP="00A76536">
            <w:pPr>
              <w:widowControl/>
              <w:autoSpaceDE/>
              <w:autoSpaceDN/>
              <w:jc w:val="center"/>
              <w:rPr>
                <w:rFonts w:ascii="Arial" w:hAnsi="Arial" w:cs="Arial"/>
                <w:color w:val="000000"/>
                <w:sz w:val="18"/>
                <w:szCs w:val="18"/>
                <w:lang w:val="en-ID" w:eastAsia="en-ID"/>
              </w:rPr>
            </w:pPr>
            <w:r w:rsidRPr="00754037">
              <w:rPr>
                <w:rFonts w:ascii="Arial" w:hAnsi="Arial" w:cs="Arial"/>
                <w:color w:val="000000"/>
                <w:sz w:val="18"/>
                <w:szCs w:val="18"/>
                <w:lang w:val="en-ID" w:eastAsia="en-ID"/>
              </w:rPr>
              <w:t>Subset for alpha = 0.05</w:t>
            </w:r>
          </w:p>
        </w:tc>
      </w:tr>
      <w:tr w:rsidR="005C553B" w:rsidRPr="00754037" w:rsidTr="00A76536">
        <w:trPr>
          <w:trHeight w:val="300"/>
          <w:jc w:val="center"/>
        </w:trPr>
        <w:tc>
          <w:tcPr>
            <w:tcW w:w="1920" w:type="dxa"/>
            <w:gridSpan w:val="2"/>
            <w:vMerge/>
            <w:tcBorders>
              <w:top w:val="nil"/>
              <w:left w:val="nil"/>
              <w:bottom w:val="single" w:sz="4" w:space="0" w:color="993366"/>
              <w:right w:val="nil"/>
            </w:tcBorders>
            <w:vAlign w:val="center"/>
            <w:hideMark/>
          </w:tcPr>
          <w:p w:rsidR="005C553B" w:rsidRPr="00754037" w:rsidRDefault="005C553B" w:rsidP="00A76536">
            <w:pPr>
              <w:widowControl/>
              <w:autoSpaceDE/>
              <w:autoSpaceDN/>
              <w:rPr>
                <w:rFonts w:ascii="Arial" w:hAnsi="Arial" w:cs="Arial"/>
                <w:color w:val="000000"/>
                <w:sz w:val="18"/>
                <w:szCs w:val="18"/>
                <w:lang w:val="en-ID" w:eastAsia="en-ID"/>
              </w:rPr>
            </w:pPr>
          </w:p>
        </w:tc>
        <w:tc>
          <w:tcPr>
            <w:tcW w:w="960" w:type="dxa"/>
            <w:vMerge/>
            <w:tcBorders>
              <w:top w:val="nil"/>
              <w:left w:val="nil"/>
              <w:bottom w:val="single" w:sz="4" w:space="0" w:color="993366"/>
              <w:right w:val="single" w:sz="4" w:space="0" w:color="333333"/>
            </w:tcBorders>
            <w:vAlign w:val="center"/>
            <w:hideMark/>
          </w:tcPr>
          <w:p w:rsidR="005C553B" w:rsidRPr="00754037"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993366"/>
              <w:right w:val="single" w:sz="4" w:space="0" w:color="333333"/>
            </w:tcBorders>
            <w:shd w:val="clear" w:color="auto" w:fill="auto"/>
            <w:noWrap/>
            <w:vAlign w:val="bottom"/>
            <w:hideMark/>
          </w:tcPr>
          <w:p w:rsidR="005C553B" w:rsidRPr="00754037" w:rsidRDefault="005C553B" w:rsidP="00A76536">
            <w:pPr>
              <w:widowControl/>
              <w:autoSpaceDE/>
              <w:autoSpaceDN/>
              <w:jc w:val="center"/>
              <w:rPr>
                <w:rFonts w:ascii="Arial" w:hAnsi="Arial" w:cs="Arial"/>
                <w:color w:val="000000"/>
                <w:sz w:val="18"/>
                <w:szCs w:val="18"/>
                <w:lang w:val="en-ID" w:eastAsia="en-ID"/>
              </w:rPr>
            </w:pPr>
            <w:r w:rsidRPr="00754037">
              <w:rPr>
                <w:rFonts w:ascii="Arial" w:hAnsi="Arial" w:cs="Arial"/>
                <w:color w:val="000000"/>
                <w:sz w:val="18"/>
                <w:szCs w:val="18"/>
                <w:lang w:val="en-ID" w:eastAsia="en-ID"/>
              </w:rPr>
              <w:t>1</w:t>
            </w:r>
          </w:p>
        </w:tc>
        <w:tc>
          <w:tcPr>
            <w:tcW w:w="960" w:type="dxa"/>
            <w:tcBorders>
              <w:top w:val="nil"/>
              <w:left w:val="nil"/>
              <w:bottom w:val="single" w:sz="4" w:space="0" w:color="993366"/>
              <w:right w:val="single" w:sz="4" w:space="0" w:color="333333"/>
            </w:tcBorders>
            <w:shd w:val="clear" w:color="auto" w:fill="auto"/>
            <w:noWrap/>
            <w:vAlign w:val="bottom"/>
            <w:hideMark/>
          </w:tcPr>
          <w:p w:rsidR="005C553B" w:rsidRPr="00754037" w:rsidRDefault="005C553B" w:rsidP="00A76536">
            <w:pPr>
              <w:widowControl/>
              <w:autoSpaceDE/>
              <w:autoSpaceDN/>
              <w:jc w:val="center"/>
              <w:rPr>
                <w:rFonts w:ascii="Arial" w:hAnsi="Arial" w:cs="Arial"/>
                <w:color w:val="000000"/>
                <w:sz w:val="18"/>
                <w:szCs w:val="18"/>
                <w:lang w:val="en-ID" w:eastAsia="en-ID"/>
              </w:rPr>
            </w:pPr>
            <w:r w:rsidRPr="00754037">
              <w:rPr>
                <w:rFonts w:ascii="Arial" w:hAnsi="Arial" w:cs="Arial"/>
                <w:color w:val="000000"/>
                <w:sz w:val="18"/>
                <w:szCs w:val="18"/>
                <w:lang w:val="en-ID" w:eastAsia="en-ID"/>
              </w:rPr>
              <w:t>2</w:t>
            </w:r>
          </w:p>
        </w:tc>
        <w:tc>
          <w:tcPr>
            <w:tcW w:w="960" w:type="dxa"/>
            <w:tcBorders>
              <w:top w:val="nil"/>
              <w:left w:val="nil"/>
              <w:bottom w:val="single" w:sz="4" w:space="0" w:color="993366"/>
              <w:right w:val="single" w:sz="4" w:space="0" w:color="333333"/>
            </w:tcBorders>
            <w:shd w:val="clear" w:color="auto" w:fill="auto"/>
            <w:noWrap/>
            <w:vAlign w:val="bottom"/>
            <w:hideMark/>
          </w:tcPr>
          <w:p w:rsidR="005C553B" w:rsidRPr="00754037" w:rsidRDefault="005C553B" w:rsidP="00A76536">
            <w:pPr>
              <w:widowControl/>
              <w:autoSpaceDE/>
              <w:autoSpaceDN/>
              <w:jc w:val="center"/>
              <w:rPr>
                <w:rFonts w:ascii="Arial" w:hAnsi="Arial" w:cs="Arial"/>
                <w:color w:val="000000"/>
                <w:sz w:val="18"/>
                <w:szCs w:val="18"/>
                <w:lang w:val="en-ID" w:eastAsia="en-ID"/>
              </w:rPr>
            </w:pPr>
            <w:r w:rsidRPr="00754037">
              <w:rPr>
                <w:rFonts w:ascii="Arial" w:hAnsi="Arial" w:cs="Arial"/>
                <w:color w:val="000000"/>
                <w:sz w:val="18"/>
                <w:szCs w:val="18"/>
                <w:lang w:val="en-ID" w:eastAsia="en-ID"/>
              </w:rPr>
              <w:t>3</w:t>
            </w:r>
          </w:p>
        </w:tc>
        <w:tc>
          <w:tcPr>
            <w:tcW w:w="960" w:type="dxa"/>
            <w:tcBorders>
              <w:top w:val="nil"/>
              <w:left w:val="nil"/>
              <w:bottom w:val="single" w:sz="4" w:space="0" w:color="993366"/>
              <w:right w:val="nil"/>
            </w:tcBorders>
            <w:shd w:val="clear" w:color="auto" w:fill="auto"/>
            <w:noWrap/>
            <w:vAlign w:val="bottom"/>
            <w:hideMark/>
          </w:tcPr>
          <w:p w:rsidR="005C553B" w:rsidRPr="00754037" w:rsidRDefault="005C553B" w:rsidP="00A76536">
            <w:pPr>
              <w:widowControl/>
              <w:autoSpaceDE/>
              <w:autoSpaceDN/>
              <w:jc w:val="center"/>
              <w:rPr>
                <w:rFonts w:ascii="Arial" w:hAnsi="Arial" w:cs="Arial"/>
                <w:color w:val="000000"/>
                <w:sz w:val="18"/>
                <w:szCs w:val="18"/>
                <w:lang w:val="en-ID" w:eastAsia="en-ID"/>
              </w:rPr>
            </w:pPr>
            <w:r w:rsidRPr="00754037">
              <w:rPr>
                <w:rFonts w:ascii="Arial" w:hAnsi="Arial" w:cs="Arial"/>
                <w:color w:val="000000"/>
                <w:sz w:val="18"/>
                <w:szCs w:val="18"/>
                <w:lang w:val="en-ID" w:eastAsia="en-ID"/>
              </w:rPr>
              <w:t>4</w:t>
            </w:r>
          </w:p>
        </w:tc>
      </w:tr>
      <w:tr w:rsidR="005C553B" w:rsidRPr="00754037" w:rsidTr="00A76536">
        <w:trPr>
          <w:trHeight w:val="300"/>
          <w:jc w:val="center"/>
        </w:trPr>
        <w:tc>
          <w:tcPr>
            <w:tcW w:w="960" w:type="dxa"/>
            <w:vMerge w:val="restart"/>
            <w:tcBorders>
              <w:top w:val="nil"/>
              <w:left w:val="nil"/>
              <w:bottom w:val="nil"/>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Tukey B</w:t>
            </w:r>
            <w:r w:rsidRPr="00754037">
              <w:rPr>
                <w:rFonts w:ascii="Arial" w:hAnsi="Arial" w:cs="Arial"/>
                <w:color w:val="000000"/>
                <w:sz w:val="18"/>
                <w:szCs w:val="18"/>
                <w:vertAlign w:val="superscript"/>
                <w:lang w:val="en-ID" w:eastAsia="en-ID"/>
              </w:rPr>
              <w:t>a</w:t>
            </w:r>
          </w:p>
        </w:tc>
        <w:tc>
          <w:tcPr>
            <w:tcW w:w="960" w:type="dxa"/>
            <w:tcBorders>
              <w:top w:val="nil"/>
              <w:left w:val="nil"/>
              <w:bottom w:val="single" w:sz="4" w:space="0" w:color="C0C0C0"/>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A</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0,05950</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r>
      <w:tr w:rsidR="005C553B" w:rsidRPr="00754037" w:rsidTr="00A76536">
        <w:trPr>
          <w:trHeight w:val="300"/>
          <w:jc w:val="center"/>
        </w:trPr>
        <w:tc>
          <w:tcPr>
            <w:tcW w:w="960" w:type="dxa"/>
            <w:vMerge/>
            <w:tcBorders>
              <w:top w:val="nil"/>
              <w:left w:val="nil"/>
              <w:bottom w:val="nil"/>
              <w:right w:val="nil"/>
            </w:tcBorders>
            <w:vAlign w:val="center"/>
            <w:hideMark/>
          </w:tcPr>
          <w:p w:rsidR="005C553B" w:rsidRPr="00754037"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B</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0,07150</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r>
      <w:tr w:rsidR="005C553B" w:rsidRPr="00754037" w:rsidTr="00A76536">
        <w:trPr>
          <w:trHeight w:val="300"/>
          <w:jc w:val="center"/>
        </w:trPr>
        <w:tc>
          <w:tcPr>
            <w:tcW w:w="960" w:type="dxa"/>
            <w:vMerge/>
            <w:tcBorders>
              <w:top w:val="nil"/>
              <w:left w:val="nil"/>
              <w:bottom w:val="nil"/>
              <w:right w:val="nil"/>
            </w:tcBorders>
            <w:vAlign w:val="center"/>
            <w:hideMark/>
          </w:tcPr>
          <w:p w:rsidR="005C553B" w:rsidRPr="00754037"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C</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0,08300</w:t>
            </w:r>
          </w:p>
        </w:tc>
        <w:tc>
          <w:tcPr>
            <w:tcW w:w="960" w:type="dxa"/>
            <w:tcBorders>
              <w:top w:val="nil"/>
              <w:left w:val="nil"/>
              <w:bottom w:val="single" w:sz="4" w:space="0" w:color="C0C0C0"/>
              <w:right w:val="nil"/>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r>
      <w:tr w:rsidR="005C553B" w:rsidRPr="00754037" w:rsidTr="00A76536">
        <w:trPr>
          <w:trHeight w:val="300"/>
          <w:jc w:val="center"/>
        </w:trPr>
        <w:tc>
          <w:tcPr>
            <w:tcW w:w="960" w:type="dxa"/>
            <w:vMerge/>
            <w:tcBorders>
              <w:top w:val="nil"/>
              <w:left w:val="nil"/>
              <w:bottom w:val="nil"/>
              <w:right w:val="nil"/>
            </w:tcBorders>
            <w:vAlign w:val="center"/>
            <w:hideMark/>
          </w:tcPr>
          <w:p w:rsidR="005C553B" w:rsidRPr="00754037"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nil"/>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D</w:t>
            </w:r>
          </w:p>
        </w:tc>
        <w:tc>
          <w:tcPr>
            <w:tcW w:w="960" w:type="dxa"/>
            <w:tcBorders>
              <w:top w:val="nil"/>
              <w:left w:val="nil"/>
              <w:bottom w:val="nil"/>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4</w:t>
            </w:r>
          </w:p>
        </w:tc>
        <w:tc>
          <w:tcPr>
            <w:tcW w:w="960" w:type="dxa"/>
            <w:tcBorders>
              <w:top w:val="nil"/>
              <w:left w:val="nil"/>
              <w:bottom w:val="nil"/>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nil"/>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nil"/>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nil"/>
              <w:right w:val="nil"/>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0,10150</w:t>
            </w:r>
          </w:p>
        </w:tc>
      </w:tr>
      <w:tr w:rsidR="005C553B" w:rsidRPr="00754037" w:rsidTr="00A76536">
        <w:trPr>
          <w:trHeight w:val="300"/>
          <w:jc w:val="center"/>
        </w:trPr>
        <w:tc>
          <w:tcPr>
            <w:tcW w:w="960" w:type="dxa"/>
            <w:vMerge w:val="restart"/>
            <w:tcBorders>
              <w:top w:val="single" w:sz="4" w:space="0" w:color="C0C0C0"/>
              <w:left w:val="nil"/>
              <w:bottom w:val="single" w:sz="4" w:space="0" w:color="993366"/>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Duncan</w:t>
            </w:r>
            <w:r w:rsidRPr="00754037">
              <w:rPr>
                <w:rFonts w:ascii="Arial" w:hAnsi="Arial" w:cs="Arial"/>
                <w:color w:val="000000"/>
                <w:sz w:val="18"/>
                <w:szCs w:val="18"/>
                <w:vertAlign w:val="superscript"/>
                <w:lang w:val="en-ID" w:eastAsia="en-ID"/>
              </w:rPr>
              <w:t>a</w:t>
            </w:r>
          </w:p>
        </w:tc>
        <w:tc>
          <w:tcPr>
            <w:tcW w:w="960" w:type="dxa"/>
            <w:tcBorders>
              <w:top w:val="single" w:sz="4" w:space="0" w:color="C0C0C0"/>
              <w:left w:val="nil"/>
              <w:bottom w:val="single" w:sz="4" w:space="0" w:color="C0C0C0"/>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A</w:t>
            </w:r>
          </w:p>
        </w:tc>
        <w:tc>
          <w:tcPr>
            <w:tcW w:w="960" w:type="dxa"/>
            <w:tcBorders>
              <w:top w:val="single" w:sz="4" w:space="0" w:color="C0C0C0"/>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4</w:t>
            </w:r>
          </w:p>
        </w:tc>
        <w:tc>
          <w:tcPr>
            <w:tcW w:w="960" w:type="dxa"/>
            <w:tcBorders>
              <w:top w:val="single" w:sz="4" w:space="0" w:color="C0C0C0"/>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0,05950</w:t>
            </w:r>
          </w:p>
        </w:tc>
        <w:tc>
          <w:tcPr>
            <w:tcW w:w="960" w:type="dxa"/>
            <w:tcBorders>
              <w:top w:val="single" w:sz="4" w:space="0" w:color="C0C0C0"/>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single" w:sz="4" w:space="0" w:color="C0C0C0"/>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single" w:sz="4" w:space="0" w:color="C0C0C0"/>
              <w:left w:val="nil"/>
              <w:bottom w:val="single" w:sz="4" w:space="0" w:color="C0C0C0"/>
              <w:right w:val="nil"/>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r>
      <w:tr w:rsidR="005C553B" w:rsidRPr="00754037" w:rsidTr="00A76536">
        <w:trPr>
          <w:trHeight w:val="300"/>
          <w:jc w:val="center"/>
        </w:trPr>
        <w:tc>
          <w:tcPr>
            <w:tcW w:w="960" w:type="dxa"/>
            <w:vMerge/>
            <w:tcBorders>
              <w:top w:val="single" w:sz="4" w:space="0" w:color="C0C0C0"/>
              <w:left w:val="nil"/>
              <w:bottom w:val="single" w:sz="4" w:space="0" w:color="993366"/>
              <w:right w:val="nil"/>
            </w:tcBorders>
            <w:vAlign w:val="center"/>
            <w:hideMark/>
          </w:tcPr>
          <w:p w:rsidR="005C553B" w:rsidRPr="00754037"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B</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0,07150</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r>
      <w:tr w:rsidR="005C553B" w:rsidRPr="00754037" w:rsidTr="00A76536">
        <w:trPr>
          <w:trHeight w:val="300"/>
          <w:jc w:val="center"/>
        </w:trPr>
        <w:tc>
          <w:tcPr>
            <w:tcW w:w="960" w:type="dxa"/>
            <w:vMerge/>
            <w:tcBorders>
              <w:top w:val="single" w:sz="4" w:space="0" w:color="C0C0C0"/>
              <w:left w:val="nil"/>
              <w:bottom w:val="single" w:sz="4" w:space="0" w:color="993366"/>
              <w:right w:val="nil"/>
            </w:tcBorders>
            <w:vAlign w:val="center"/>
            <w:hideMark/>
          </w:tcPr>
          <w:p w:rsidR="005C553B" w:rsidRPr="00754037"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C</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0,08300</w:t>
            </w:r>
          </w:p>
        </w:tc>
        <w:tc>
          <w:tcPr>
            <w:tcW w:w="960" w:type="dxa"/>
            <w:tcBorders>
              <w:top w:val="nil"/>
              <w:left w:val="nil"/>
              <w:bottom w:val="single" w:sz="4" w:space="0" w:color="C0C0C0"/>
              <w:right w:val="nil"/>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r>
      <w:tr w:rsidR="005C553B" w:rsidRPr="00754037" w:rsidTr="00A76536">
        <w:trPr>
          <w:trHeight w:val="300"/>
          <w:jc w:val="center"/>
        </w:trPr>
        <w:tc>
          <w:tcPr>
            <w:tcW w:w="960" w:type="dxa"/>
            <w:vMerge/>
            <w:tcBorders>
              <w:top w:val="single" w:sz="4" w:space="0" w:color="C0C0C0"/>
              <w:left w:val="nil"/>
              <w:bottom w:val="single" w:sz="4" w:space="0" w:color="993366"/>
              <w:right w:val="nil"/>
            </w:tcBorders>
            <w:vAlign w:val="center"/>
            <w:hideMark/>
          </w:tcPr>
          <w:p w:rsidR="005C553B" w:rsidRPr="00754037"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C0C0C0"/>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Pr>
                <w:rFonts w:ascii="Arial" w:hAnsi="Arial" w:cs="Arial"/>
                <w:color w:val="000000"/>
                <w:sz w:val="18"/>
                <w:szCs w:val="18"/>
                <w:lang w:val="en-ID" w:eastAsia="en-ID"/>
              </w:rPr>
              <w:t>D</w:t>
            </w:r>
          </w:p>
        </w:tc>
        <w:tc>
          <w:tcPr>
            <w:tcW w:w="960" w:type="dxa"/>
            <w:tcBorders>
              <w:top w:val="nil"/>
              <w:left w:val="nil"/>
              <w:bottom w:val="single" w:sz="4" w:space="0" w:color="C0C0C0"/>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4</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C0C0C0"/>
              <w:right w:val="nil"/>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0,10150</w:t>
            </w:r>
          </w:p>
        </w:tc>
      </w:tr>
      <w:tr w:rsidR="005C553B" w:rsidRPr="00754037" w:rsidTr="00A76536">
        <w:trPr>
          <w:trHeight w:val="300"/>
          <w:jc w:val="center"/>
        </w:trPr>
        <w:tc>
          <w:tcPr>
            <w:tcW w:w="960" w:type="dxa"/>
            <w:vMerge/>
            <w:tcBorders>
              <w:top w:val="single" w:sz="4" w:space="0" w:color="C0C0C0"/>
              <w:left w:val="nil"/>
              <w:bottom w:val="single" w:sz="4" w:space="0" w:color="993366"/>
              <w:right w:val="nil"/>
            </w:tcBorders>
            <w:vAlign w:val="center"/>
            <w:hideMark/>
          </w:tcPr>
          <w:p w:rsidR="005C553B" w:rsidRPr="00754037" w:rsidRDefault="005C553B" w:rsidP="00A76536">
            <w:pPr>
              <w:widowControl/>
              <w:autoSpaceDE/>
              <w:autoSpaceDN/>
              <w:rPr>
                <w:rFonts w:ascii="Arial" w:hAnsi="Arial" w:cs="Arial"/>
                <w:color w:val="000000"/>
                <w:sz w:val="18"/>
                <w:szCs w:val="18"/>
                <w:lang w:val="en-ID" w:eastAsia="en-ID"/>
              </w:rPr>
            </w:pPr>
          </w:p>
        </w:tc>
        <w:tc>
          <w:tcPr>
            <w:tcW w:w="960" w:type="dxa"/>
            <w:tcBorders>
              <w:top w:val="nil"/>
              <w:left w:val="nil"/>
              <w:bottom w:val="single" w:sz="4" w:space="0" w:color="993366"/>
              <w:right w:val="nil"/>
            </w:tcBorders>
            <w:shd w:val="clear" w:color="000000" w:fill="CCCCFF"/>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Sig.</w:t>
            </w:r>
          </w:p>
        </w:tc>
        <w:tc>
          <w:tcPr>
            <w:tcW w:w="960" w:type="dxa"/>
            <w:tcBorders>
              <w:top w:val="nil"/>
              <w:left w:val="nil"/>
              <w:bottom w:val="single" w:sz="4" w:space="0" w:color="993366"/>
              <w:right w:val="single" w:sz="4" w:space="0" w:color="333333"/>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 </w:t>
            </w:r>
          </w:p>
        </w:tc>
        <w:tc>
          <w:tcPr>
            <w:tcW w:w="960" w:type="dxa"/>
            <w:tcBorders>
              <w:top w:val="nil"/>
              <w:left w:val="nil"/>
              <w:bottom w:val="single" w:sz="4" w:space="0" w:color="993366"/>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1,000</w:t>
            </w:r>
          </w:p>
        </w:tc>
        <w:tc>
          <w:tcPr>
            <w:tcW w:w="960" w:type="dxa"/>
            <w:tcBorders>
              <w:top w:val="nil"/>
              <w:left w:val="nil"/>
              <w:bottom w:val="single" w:sz="4" w:space="0" w:color="993366"/>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1,000</w:t>
            </w:r>
          </w:p>
        </w:tc>
        <w:tc>
          <w:tcPr>
            <w:tcW w:w="960" w:type="dxa"/>
            <w:tcBorders>
              <w:top w:val="nil"/>
              <w:left w:val="nil"/>
              <w:bottom w:val="single" w:sz="4" w:space="0" w:color="993366"/>
              <w:right w:val="single" w:sz="4" w:space="0" w:color="333333"/>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1,000</w:t>
            </w:r>
          </w:p>
        </w:tc>
        <w:tc>
          <w:tcPr>
            <w:tcW w:w="960" w:type="dxa"/>
            <w:tcBorders>
              <w:top w:val="nil"/>
              <w:left w:val="nil"/>
              <w:bottom w:val="single" w:sz="4" w:space="0" w:color="993366"/>
              <w:right w:val="nil"/>
            </w:tcBorders>
            <w:shd w:val="clear" w:color="auto" w:fill="auto"/>
            <w:noWrap/>
            <w:hideMark/>
          </w:tcPr>
          <w:p w:rsidR="005C553B" w:rsidRPr="00754037" w:rsidRDefault="005C553B" w:rsidP="00A76536">
            <w:pPr>
              <w:widowControl/>
              <w:autoSpaceDE/>
              <w:autoSpaceDN/>
              <w:jc w:val="right"/>
              <w:rPr>
                <w:rFonts w:ascii="Arial" w:hAnsi="Arial" w:cs="Arial"/>
                <w:color w:val="000000"/>
                <w:sz w:val="18"/>
                <w:szCs w:val="18"/>
                <w:lang w:val="en-ID" w:eastAsia="en-ID"/>
              </w:rPr>
            </w:pPr>
            <w:r w:rsidRPr="00754037">
              <w:rPr>
                <w:rFonts w:ascii="Arial" w:hAnsi="Arial" w:cs="Arial"/>
                <w:color w:val="000000"/>
                <w:sz w:val="18"/>
                <w:szCs w:val="18"/>
                <w:lang w:val="en-ID" w:eastAsia="en-ID"/>
              </w:rPr>
              <w:t>1,000</w:t>
            </w:r>
          </w:p>
        </w:tc>
      </w:tr>
      <w:tr w:rsidR="005C553B" w:rsidRPr="00754037" w:rsidTr="00A76536">
        <w:trPr>
          <w:trHeight w:val="300"/>
          <w:jc w:val="center"/>
        </w:trPr>
        <w:tc>
          <w:tcPr>
            <w:tcW w:w="6720" w:type="dxa"/>
            <w:gridSpan w:val="7"/>
            <w:tcBorders>
              <w:top w:val="nil"/>
              <w:left w:val="nil"/>
              <w:bottom w:val="nil"/>
              <w:right w:val="nil"/>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Means for groups in homogeneous subsets are displayed.</w:t>
            </w:r>
          </w:p>
        </w:tc>
      </w:tr>
      <w:tr w:rsidR="005C553B" w:rsidRPr="00754037" w:rsidTr="00A76536">
        <w:trPr>
          <w:trHeight w:val="300"/>
          <w:jc w:val="center"/>
        </w:trPr>
        <w:tc>
          <w:tcPr>
            <w:tcW w:w="6720" w:type="dxa"/>
            <w:gridSpan w:val="7"/>
            <w:tcBorders>
              <w:top w:val="nil"/>
              <w:left w:val="nil"/>
              <w:bottom w:val="nil"/>
              <w:right w:val="nil"/>
            </w:tcBorders>
            <w:shd w:val="clear" w:color="auto" w:fill="auto"/>
            <w:hideMark/>
          </w:tcPr>
          <w:p w:rsidR="005C553B" w:rsidRPr="00754037" w:rsidRDefault="005C553B" w:rsidP="00A76536">
            <w:pPr>
              <w:widowControl/>
              <w:autoSpaceDE/>
              <w:autoSpaceDN/>
              <w:rPr>
                <w:rFonts w:ascii="Arial" w:hAnsi="Arial" w:cs="Arial"/>
                <w:color w:val="000000"/>
                <w:sz w:val="18"/>
                <w:szCs w:val="18"/>
                <w:lang w:val="en-ID" w:eastAsia="en-ID"/>
              </w:rPr>
            </w:pPr>
            <w:r w:rsidRPr="00754037">
              <w:rPr>
                <w:rFonts w:ascii="Arial" w:hAnsi="Arial" w:cs="Arial"/>
                <w:color w:val="000000"/>
                <w:sz w:val="18"/>
                <w:szCs w:val="18"/>
                <w:lang w:val="en-ID" w:eastAsia="en-ID"/>
              </w:rPr>
              <w:t>a. Uses Harmonic Mean Sample Size = 4.000.</w:t>
            </w:r>
          </w:p>
        </w:tc>
      </w:tr>
    </w:tbl>
    <w:p w:rsidR="005C553B" w:rsidRDefault="005C553B" w:rsidP="005C553B">
      <w:pPr>
        <w:pStyle w:val="BodyText"/>
        <w:spacing w:before="63" w:line="360" w:lineRule="auto"/>
        <w:ind w:left="1134" w:right="959" w:firstLine="284"/>
        <w:jc w:val="both"/>
      </w:pPr>
      <w:r w:rsidRPr="00754037">
        <w:t xml:space="preserve">Berdasarkan hasil uji perbandingan Tukey dan Duncan disimpulkan bahwa perlakuan yang terbaik yaitu </w:t>
      </w:r>
      <w:r>
        <w:t>D</w:t>
      </w:r>
      <w:r w:rsidRPr="00754037">
        <w:t xml:space="preserve"> &gt; </w:t>
      </w:r>
      <w:r>
        <w:t>C</w:t>
      </w:r>
      <w:r w:rsidRPr="00754037">
        <w:t xml:space="preserve"> &gt; </w:t>
      </w:r>
      <w:r>
        <w:t xml:space="preserve">B </w:t>
      </w:r>
      <w:r w:rsidRPr="00754037">
        <w:t xml:space="preserve">&gt; </w:t>
      </w:r>
      <w:r>
        <w:t>A</w:t>
      </w:r>
      <w:r w:rsidRPr="00754037">
        <w:t>.</w:t>
      </w:r>
    </w:p>
    <w:p w:rsidR="005C553B" w:rsidRDefault="005C553B" w:rsidP="005C553B">
      <w:pPr>
        <w:pStyle w:val="BodyText"/>
        <w:spacing w:before="63" w:line="360" w:lineRule="auto"/>
        <w:ind w:left="2410" w:right="959" w:hanging="1276"/>
        <w:jc w:val="both"/>
      </w:pPr>
    </w:p>
    <w:p w:rsidR="005C553B" w:rsidRDefault="005C553B" w:rsidP="005C553B">
      <w:pPr>
        <w:pStyle w:val="BodyText"/>
        <w:spacing w:before="63" w:line="360" w:lineRule="auto"/>
        <w:ind w:right="959"/>
        <w:jc w:val="both"/>
      </w:pPr>
    </w:p>
    <w:p w:rsidR="005C553B" w:rsidRDefault="005C553B" w:rsidP="005C553B">
      <w:pPr>
        <w:pStyle w:val="BodyText"/>
        <w:spacing w:before="63" w:line="360" w:lineRule="auto"/>
        <w:ind w:right="959"/>
        <w:jc w:val="both"/>
      </w:pPr>
    </w:p>
    <w:p w:rsidR="005C553B" w:rsidRDefault="005C553B" w:rsidP="005C553B">
      <w:pPr>
        <w:pStyle w:val="BodyText"/>
        <w:spacing w:before="63" w:line="360" w:lineRule="auto"/>
        <w:ind w:right="959"/>
        <w:jc w:val="both"/>
      </w:pPr>
    </w:p>
    <w:p w:rsidR="005C553B" w:rsidRDefault="005C553B" w:rsidP="005C553B">
      <w:pPr>
        <w:pStyle w:val="BodyText"/>
        <w:spacing w:before="63" w:line="360" w:lineRule="auto"/>
        <w:ind w:right="959"/>
        <w:jc w:val="both"/>
      </w:pPr>
    </w:p>
    <w:p w:rsidR="005C553B" w:rsidRDefault="005C553B" w:rsidP="005C553B">
      <w:pPr>
        <w:pStyle w:val="BodyText"/>
        <w:spacing w:before="63" w:line="360" w:lineRule="auto"/>
        <w:ind w:left="2410" w:right="959" w:hanging="1276"/>
        <w:jc w:val="both"/>
      </w:pPr>
      <w:r>
        <w:lastRenderedPageBreak/>
        <w:t>Lampiran 6.</w:t>
      </w:r>
      <w:r>
        <w:tab/>
        <w:t xml:space="preserve">Dokumentasi kegiatan selama penelitian </w:t>
      </w:r>
      <w:r w:rsidRPr="009A303B">
        <w:t>Pengaruh Media Ampas Tahu, Limbah Buah – Buahan Limbah Sayur Dan Kotoran Ternak</w:t>
      </w:r>
      <w:r>
        <w:t xml:space="preserve"> </w:t>
      </w:r>
      <w:r w:rsidRPr="009A303B">
        <w:t>Terhadap Pertumbuhan Dan Produksi Maggot (</w:t>
      </w:r>
      <w:r>
        <w:rPr>
          <w:i/>
        </w:rPr>
        <w:t>Hermatia i</w:t>
      </w:r>
      <w:r w:rsidRPr="009A303B">
        <w:rPr>
          <w:i/>
        </w:rPr>
        <w:t>llucens</w:t>
      </w:r>
      <w:r w:rsidRPr="009A303B">
        <w:t>) Sebagai Alternatif Pakan Ikan</w:t>
      </w:r>
      <w:r>
        <w:t>.</w:t>
      </w:r>
    </w:p>
    <w:p w:rsidR="005C553B" w:rsidRDefault="005C553B" w:rsidP="005C553B">
      <w:pPr>
        <w:pStyle w:val="BodyText"/>
        <w:spacing w:before="63" w:line="480" w:lineRule="auto"/>
        <w:ind w:left="968" w:right="959"/>
        <w:jc w:val="both"/>
      </w:pPr>
      <w:r>
        <w:rPr>
          <w:noProof/>
          <w:lang w:val="id-ID" w:eastAsia="id-ID"/>
        </w:rPr>
        <w:drawing>
          <wp:anchor distT="0" distB="0" distL="114300" distR="114300" simplePos="0" relativeHeight="251661312" behindDoc="0" locked="0" layoutInCell="1" allowOverlap="1" wp14:anchorId="5F41D62D" wp14:editId="7BC25C8D">
            <wp:simplePos x="0" y="0"/>
            <wp:positionH relativeFrom="column">
              <wp:posOffset>3171825</wp:posOffset>
            </wp:positionH>
            <wp:positionV relativeFrom="paragraph">
              <wp:posOffset>46355</wp:posOffset>
            </wp:positionV>
            <wp:extent cx="2296160" cy="2136775"/>
            <wp:effectExtent l="0" t="0" r="8890" b="0"/>
            <wp:wrapSquare wrapText="bothSides"/>
            <wp:docPr id="114" name="Picture 114" descr="C:\Users\ASUS\Downloads\WhatsApp Image 2024-07-18 at 13.37.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4-07-18 at 13.37.32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616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59264" behindDoc="0" locked="0" layoutInCell="1" allowOverlap="1" wp14:anchorId="6A65961D" wp14:editId="563CD157">
            <wp:simplePos x="0" y="0"/>
            <wp:positionH relativeFrom="column">
              <wp:posOffset>609600</wp:posOffset>
            </wp:positionH>
            <wp:positionV relativeFrom="paragraph">
              <wp:posOffset>35560</wp:posOffset>
            </wp:positionV>
            <wp:extent cx="2296160" cy="2147570"/>
            <wp:effectExtent l="0" t="0" r="8890" b="5080"/>
            <wp:wrapSquare wrapText="bothSides"/>
            <wp:docPr id="54" name="Picture 54" descr="C:\Users\ASUS\Pictures\Screenshot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s\Screenshot (2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16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3B" w:rsidRPr="009A30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r>
        <w:rPr>
          <w:noProof/>
          <w:lang w:val="id-ID" w:eastAsia="id-ID"/>
        </w:rPr>
        <w:drawing>
          <wp:anchor distT="0" distB="0" distL="114300" distR="114300" simplePos="0" relativeHeight="251662336" behindDoc="0" locked="0" layoutInCell="1" allowOverlap="1" wp14:anchorId="17E4D5CA" wp14:editId="40EA52D1">
            <wp:simplePos x="0" y="0"/>
            <wp:positionH relativeFrom="column">
              <wp:posOffset>3171825</wp:posOffset>
            </wp:positionH>
            <wp:positionV relativeFrom="paragraph">
              <wp:posOffset>358140</wp:posOffset>
            </wp:positionV>
            <wp:extent cx="2232660" cy="1945640"/>
            <wp:effectExtent l="0" t="0" r="0" b="0"/>
            <wp:wrapSquare wrapText="bothSides"/>
            <wp:docPr id="115" name="Picture 115" descr="C:\Users\ASUS\Downloads\WhatsApp Image 2024-07-18 at 13.3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4-07-18 at 13.37.3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66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3360" behindDoc="0" locked="0" layoutInCell="1" allowOverlap="1" wp14:anchorId="7877EABF" wp14:editId="2B75A4E3">
            <wp:simplePos x="0" y="0"/>
            <wp:positionH relativeFrom="column">
              <wp:posOffset>577850</wp:posOffset>
            </wp:positionH>
            <wp:positionV relativeFrom="paragraph">
              <wp:posOffset>358140</wp:posOffset>
            </wp:positionV>
            <wp:extent cx="2360295" cy="1945640"/>
            <wp:effectExtent l="0" t="0" r="1905" b="0"/>
            <wp:wrapSquare wrapText="bothSides"/>
            <wp:docPr id="116" name="Picture 116" descr="C:\Users\ASUS\Downloads\WhatsApp Image 2024-07-18 at 13.37.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4-07-18 at 13.37.33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295"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3B" w:rsidRDefault="005C553B" w:rsidP="005C553B">
      <w:pPr>
        <w:pStyle w:val="BodyText"/>
        <w:spacing w:before="63" w:line="480" w:lineRule="auto"/>
        <w:ind w:left="968" w:right="959"/>
        <w:jc w:val="both"/>
      </w:pPr>
    </w:p>
    <w:p w:rsidR="005C553B" w:rsidRPr="00BB7336" w:rsidRDefault="005C553B" w:rsidP="005C553B">
      <w:pPr>
        <w:widowControl/>
        <w:autoSpaceDE/>
        <w:autoSpaceDN/>
        <w:spacing w:before="100" w:beforeAutospacing="1" w:after="100" w:afterAutospacing="1"/>
        <w:rPr>
          <w:sz w:val="24"/>
          <w:szCs w:val="24"/>
        </w:rPr>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right="959"/>
      </w:pPr>
    </w:p>
    <w:p w:rsidR="005C553B" w:rsidRPr="0070696B" w:rsidRDefault="005C553B" w:rsidP="005C553B">
      <w:r>
        <w:rPr>
          <w:noProof/>
          <w:lang w:val="id-ID" w:eastAsia="id-ID"/>
        </w:rPr>
        <w:drawing>
          <wp:anchor distT="0" distB="0" distL="114300" distR="114300" simplePos="0" relativeHeight="251664384" behindDoc="0" locked="0" layoutInCell="1" allowOverlap="1" wp14:anchorId="3504C9B2" wp14:editId="13BA8091">
            <wp:simplePos x="0" y="0"/>
            <wp:positionH relativeFrom="column">
              <wp:posOffset>577850</wp:posOffset>
            </wp:positionH>
            <wp:positionV relativeFrom="paragraph">
              <wp:posOffset>100965</wp:posOffset>
            </wp:positionV>
            <wp:extent cx="2360295" cy="1988185"/>
            <wp:effectExtent l="0" t="0" r="1905" b="0"/>
            <wp:wrapSquare wrapText="bothSides"/>
            <wp:docPr id="117" name="Picture 117" descr="C:\Users\ASUS\Downloads\WhatsApp Image 2024-07-18 at 13.3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WhatsApp Image 2024-07-18 at 13.37.4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29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0288" behindDoc="0" locked="0" layoutInCell="1" allowOverlap="1" wp14:anchorId="74E2F86A" wp14:editId="4260EE1F">
            <wp:simplePos x="0" y="0"/>
            <wp:positionH relativeFrom="column">
              <wp:posOffset>3171825</wp:posOffset>
            </wp:positionH>
            <wp:positionV relativeFrom="paragraph">
              <wp:posOffset>100965</wp:posOffset>
            </wp:positionV>
            <wp:extent cx="2232660" cy="1988185"/>
            <wp:effectExtent l="0" t="0" r="0" b="0"/>
            <wp:wrapSquare wrapText="bothSides"/>
            <wp:docPr id="112" name="Picture 112" descr="C:\Users\ASUS\AppData\Local\Packages\Microsoft.Windows.Photos_8wekyb3d8bbwe\TempState\ShareServiceTempFolder\telur magg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Microsoft.Windows.Photos_8wekyb3d8bbwe\TempState\ShareServiceTempFolder\telur maggot.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660"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3B" w:rsidRPr="0070696B" w:rsidRDefault="005C553B" w:rsidP="005C553B"/>
    <w:p w:rsidR="005C553B" w:rsidRPr="0070696B" w:rsidRDefault="005C553B" w:rsidP="005C553B">
      <w:pPr>
        <w:pStyle w:val="NormalWeb"/>
      </w:pPr>
      <w:r>
        <w:tab/>
      </w:r>
    </w:p>
    <w:p w:rsidR="005C553B" w:rsidRDefault="005C553B" w:rsidP="005C553B">
      <w:pPr>
        <w:pStyle w:val="BodyText"/>
        <w:tabs>
          <w:tab w:val="left" w:pos="938"/>
        </w:tabs>
        <w:spacing w:before="63" w:line="480" w:lineRule="auto"/>
        <w:ind w:right="959"/>
      </w:pPr>
    </w:p>
    <w:p w:rsidR="005C553B" w:rsidRDefault="005C553B" w:rsidP="005C553B">
      <w:pPr>
        <w:pStyle w:val="BodyText"/>
        <w:spacing w:before="63" w:line="480" w:lineRule="auto"/>
        <w:ind w:right="959"/>
      </w:pPr>
    </w:p>
    <w:p w:rsidR="005C553B" w:rsidRDefault="005C553B" w:rsidP="005C553B">
      <w:pPr>
        <w:pStyle w:val="BodyText"/>
        <w:spacing w:before="63"/>
        <w:ind w:right="958"/>
      </w:pPr>
    </w:p>
    <w:p w:rsidR="005C553B" w:rsidRDefault="005C553B" w:rsidP="005C553B">
      <w:pPr>
        <w:pStyle w:val="BodyText"/>
        <w:spacing w:before="63"/>
        <w:ind w:right="958"/>
      </w:pPr>
    </w:p>
    <w:p w:rsidR="005C553B" w:rsidRDefault="005C553B" w:rsidP="005C553B">
      <w:pPr>
        <w:pStyle w:val="BodyText"/>
        <w:spacing w:before="63" w:line="480" w:lineRule="auto"/>
        <w:ind w:right="959"/>
        <w:jc w:val="center"/>
      </w:pPr>
    </w:p>
    <w:p w:rsidR="005C553B" w:rsidRDefault="005C553B" w:rsidP="005C553B">
      <w:pPr>
        <w:pStyle w:val="BodyText"/>
        <w:spacing w:before="63" w:line="480" w:lineRule="auto"/>
        <w:ind w:right="959"/>
        <w:jc w:val="center"/>
      </w:pPr>
      <w:r>
        <w:t>Gambar 1. Proses Bertelur Lalat Bsf</w:t>
      </w:r>
    </w:p>
    <w:p w:rsidR="005C553B" w:rsidRPr="007B48DF" w:rsidRDefault="005C553B" w:rsidP="005C553B">
      <w:pPr>
        <w:pStyle w:val="NormalWeb"/>
      </w:pPr>
      <w:r>
        <w:rPr>
          <w:noProof/>
          <w:lang w:val="id-ID" w:eastAsia="id-ID"/>
        </w:rPr>
        <w:lastRenderedPageBreak/>
        <w:drawing>
          <wp:anchor distT="0" distB="0" distL="114300" distR="114300" simplePos="0" relativeHeight="251668480" behindDoc="0" locked="0" layoutInCell="1" allowOverlap="1" wp14:anchorId="049E44EF" wp14:editId="46C7445D">
            <wp:simplePos x="0" y="0"/>
            <wp:positionH relativeFrom="column">
              <wp:posOffset>2077085</wp:posOffset>
            </wp:positionH>
            <wp:positionV relativeFrom="paragraph">
              <wp:posOffset>-1031240</wp:posOffset>
            </wp:positionV>
            <wp:extent cx="2168525" cy="4614545"/>
            <wp:effectExtent l="0" t="3810" r="0" b="0"/>
            <wp:wrapSquare wrapText="bothSides"/>
            <wp:docPr id="122" name="Picture 122" descr="C:\Users\ASUS\Downloads\WhatsApp Image 2024-07-18 at 13.37.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Downloads\WhatsApp Image 2024-07-18 at 13.37.43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168525" cy="4614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5C553B" w:rsidRDefault="005C553B" w:rsidP="005C553B">
      <w:pPr>
        <w:pStyle w:val="NormalWeb"/>
      </w:pPr>
    </w:p>
    <w:p w:rsidR="005C553B" w:rsidRPr="00151F03" w:rsidRDefault="005C553B" w:rsidP="005C553B">
      <w:pPr>
        <w:widowControl/>
        <w:autoSpaceDE/>
        <w:autoSpaceDN/>
        <w:spacing w:before="100" w:beforeAutospacing="1" w:after="100" w:afterAutospacing="1"/>
        <w:rPr>
          <w:sz w:val="24"/>
          <w:szCs w:val="24"/>
        </w:rPr>
      </w:pPr>
      <w:r>
        <w:rPr>
          <w:noProof/>
          <w:sz w:val="24"/>
          <w:szCs w:val="24"/>
        </w:rPr>
        <w:t xml:space="preserve"> </w:t>
      </w:r>
    </w:p>
    <w:p w:rsidR="005C553B" w:rsidRDefault="005C553B" w:rsidP="005C553B">
      <w:pPr>
        <w:pStyle w:val="BodyText"/>
        <w:spacing w:before="63"/>
        <w:ind w:left="968" w:right="959"/>
        <w:jc w:val="center"/>
      </w:pPr>
    </w:p>
    <w:p w:rsidR="005C553B" w:rsidRDefault="005C553B" w:rsidP="005C553B">
      <w:pPr>
        <w:widowControl/>
        <w:autoSpaceDE/>
        <w:autoSpaceDN/>
        <w:spacing w:before="100" w:beforeAutospacing="1" w:after="100" w:afterAutospacing="1"/>
        <w:rPr>
          <w:sz w:val="24"/>
          <w:szCs w:val="24"/>
        </w:rPr>
      </w:pPr>
      <w:r>
        <w:rPr>
          <w:sz w:val="24"/>
          <w:szCs w:val="24"/>
        </w:rPr>
        <w:t xml:space="preserve"> </w:t>
      </w:r>
      <w:r>
        <w:rPr>
          <w:sz w:val="24"/>
          <w:szCs w:val="24"/>
        </w:rPr>
        <w:tab/>
      </w:r>
      <w:r>
        <w:rPr>
          <w:sz w:val="24"/>
          <w:szCs w:val="24"/>
        </w:rPr>
        <w:tab/>
      </w:r>
    </w:p>
    <w:p w:rsidR="005C553B" w:rsidRDefault="005C553B" w:rsidP="005C553B">
      <w:pPr>
        <w:widowControl/>
        <w:autoSpaceDE/>
        <w:autoSpaceDN/>
        <w:spacing w:before="100" w:beforeAutospacing="1" w:after="100" w:afterAutospacing="1"/>
        <w:ind w:left="2160" w:firstLine="720"/>
        <w:rPr>
          <w:sz w:val="24"/>
          <w:szCs w:val="24"/>
        </w:rPr>
      </w:pPr>
      <w:r>
        <w:rPr>
          <w:sz w:val="24"/>
          <w:szCs w:val="24"/>
        </w:rPr>
        <w:t xml:space="preserve">Gambar 2. Proses Penetasan Telur Maggot </w:t>
      </w:r>
    </w:p>
    <w:p w:rsidR="005C553B" w:rsidRPr="00E812B6" w:rsidRDefault="005C553B" w:rsidP="005C553B">
      <w:pPr>
        <w:widowControl/>
        <w:autoSpaceDE/>
        <w:autoSpaceDN/>
        <w:spacing w:before="100" w:beforeAutospacing="1" w:after="100" w:afterAutospacing="1"/>
        <w:rPr>
          <w:sz w:val="24"/>
          <w:szCs w:val="24"/>
        </w:rPr>
      </w:pPr>
      <w:r>
        <w:rPr>
          <w:noProof/>
          <w:sz w:val="24"/>
          <w:szCs w:val="24"/>
          <w:lang w:val="id-ID" w:eastAsia="id-ID"/>
        </w:rPr>
        <w:drawing>
          <wp:anchor distT="0" distB="0" distL="114300" distR="114300" simplePos="0" relativeHeight="251670528" behindDoc="0" locked="0" layoutInCell="1" allowOverlap="1" wp14:anchorId="53034F57" wp14:editId="4107AA60">
            <wp:simplePos x="0" y="0"/>
            <wp:positionH relativeFrom="column">
              <wp:posOffset>875665</wp:posOffset>
            </wp:positionH>
            <wp:positionV relativeFrom="paragraph">
              <wp:posOffset>43180</wp:posOffset>
            </wp:positionV>
            <wp:extent cx="4572000" cy="2221865"/>
            <wp:effectExtent l="0" t="0" r="0" b="6985"/>
            <wp:wrapSquare wrapText="bothSides"/>
            <wp:docPr id="124" name="Picture 124" descr="C:\Users\ASUS\Downloads\WhatsApp Image 2024-07-18 at 13.3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ownloads\WhatsApp Image 2024-07-18 at 13.37.4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r>
        <w:rPr>
          <w:noProof/>
          <w:sz w:val="24"/>
          <w:szCs w:val="24"/>
          <w:lang w:val="id-ID" w:eastAsia="id-ID"/>
        </w:rPr>
        <w:drawing>
          <wp:anchor distT="0" distB="0" distL="114300" distR="114300" simplePos="0" relativeHeight="251669504" behindDoc="0" locked="0" layoutInCell="1" allowOverlap="1" wp14:anchorId="26E95858" wp14:editId="60EEF0CD">
            <wp:simplePos x="0" y="0"/>
            <wp:positionH relativeFrom="column">
              <wp:posOffset>1013460</wp:posOffset>
            </wp:positionH>
            <wp:positionV relativeFrom="paragraph">
              <wp:posOffset>357505</wp:posOffset>
            </wp:positionV>
            <wp:extent cx="4572000" cy="2136140"/>
            <wp:effectExtent l="0" t="0" r="0" b="0"/>
            <wp:wrapSquare wrapText="bothSides"/>
            <wp:docPr id="123" name="Picture 123" descr="C:\Users\ASUS\Downloads\WhatsApp Image 2024-07-18 at 13.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Downloads\WhatsApp Image 2024-07-18 at 13.37.4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Gambar 3. Jarak antara Telur Maggot dan Media</w:t>
      </w:r>
    </w:p>
    <w:p w:rsidR="005C553B" w:rsidRDefault="005C553B" w:rsidP="005C553B">
      <w:pPr>
        <w:widowControl/>
        <w:autoSpaceDE/>
        <w:autoSpaceDN/>
        <w:spacing w:before="100" w:beforeAutospacing="1" w:after="100" w:afterAutospacing="1"/>
        <w:ind w:left="2160" w:firstLine="720"/>
        <w:rPr>
          <w:sz w:val="24"/>
          <w:szCs w:val="24"/>
        </w:rPr>
      </w:pPr>
    </w:p>
    <w:p w:rsidR="005C553B" w:rsidRPr="009F6E1A" w:rsidRDefault="005C553B" w:rsidP="005C553B">
      <w:pPr>
        <w:widowControl/>
        <w:autoSpaceDE/>
        <w:autoSpaceDN/>
        <w:spacing w:before="100" w:beforeAutospacing="1" w:after="100" w:afterAutospacing="1"/>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widowControl/>
        <w:autoSpaceDE/>
        <w:autoSpaceDN/>
        <w:spacing w:before="100" w:beforeAutospacing="1" w:after="100" w:afterAutospacing="1"/>
        <w:ind w:left="2160" w:firstLine="720"/>
        <w:rPr>
          <w:sz w:val="24"/>
          <w:szCs w:val="24"/>
        </w:rPr>
      </w:pPr>
    </w:p>
    <w:p w:rsidR="005C553B" w:rsidRDefault="005C553B" w:rsidP="005C553B">
      <w:pPr>
        <w:tabs>
          <w:tab w:val="left" w:pos="2562"/>
          <w:tab w:val="left" w:pos="6530"/>
        </w:tabs>
        <w:rPr>
          <w:sz w:val="24"/>
          <w:szCs w:val="24"/>
        </w:rPr>
      </w:pPr>
    </w:p>
    <w:p w:rsidR="005C553B" w:rsidRDefault="005C553B" w:rsidP="005C553B">
      <w:pPr>
        <w:tabs>
          <w:tab w:val="left" w:pos="2562"/>
          <w:tab w:val="left" w:pos="6530"/>
        </w:tabs>
        <w:rPr>
          <w:sz w:val="24"/>
          <w:szCs w:val="24"/>
        </w:rPr>
      </w:pPr>
      <w:r>
        <w:rPr>
          <w:sz w:val="24"/>
          <w:szCs w:val="24"/>
        </w:rPr>
        <w:tab/>
      </w:r>
      <w:r w:rsidRPr="00F13B9E">
        <w:rPr>
          <w:sz w:val="24"/>
          <w:szCs w:val="24"/>
        </w:rPr>
        <w:t>G</w:t>
      </w:r>
      <w:r>
        <w:rPr>
          <w:sz w:val="24"/>
          <w:szCs w:val="24"/>
        </w:rPr>
        <w:t>ambar 4</w:t>
      </w:r>
      <w:r w:rsidRPr="00F13B9E">
        <w:rPr>
          <w:sz w:val="24"/>
          <w:szCs w:val="24"/>
        </w:rPr>
        <w:t>. Susun diatas Rak Tempat Penetasan Maggot</w:t>
      </w:r>
    </w:p>
    <w:p w:rsidR="005C553B" w:rsidRDefault="005C553B" w:rsidP="005C553B">
      <w:pPr>
        <w:tabs>
          <w:tab w:val="left" w:pos="2562"/>
          <w:tab w:val="left" w:pos="6530"/>
        </w:tabs>
        <w:rPr>
          <w:sz w:val="24"/>
          <w:szCs w:val="24"/>
        </w:rPr>
      </w:pPr>
    </w:p>
    <w:p w:rsidR="005C553B" w:rsidRDefault="005C553B" w:rsidP="005C553B">
      <w:pPr>
        <w:tabs>
          <w:tab w:val="left" w:pos="2562"/>
          <w:tab w:val="left" w:pos="6530"/>
        </w:tabs>
        <w:rPr>
          <w:sz w:val="24"/>
          <w:szCs w:val="24"/>
        </w:rPr>
      </w:pPr>
    </w:p>
    <w:p w:rsidR="005C553B" w:rsidRPr="00F13B9E" w:rsidRDefault="005C553B" w:rsidP="005C553B">
      <w:pPr>
        <w:tabs>
          <w:tab w:val="left" w:pos="2562"/>
          <w:tab w:val="left" w:pos="6530"/>
        </w:tabs>
        <w:rPr>
          <w:sz w:val="24"/>
          <w:szCs w:val="24"/>
        </w:rPr>
      </w:pPr>
    </w:p>
    <w:p w:rsidR="005C553B" w:rsidRDefault="005C553B" w:rsidP="005C553B">
      <w:pPr>
        <w:tabs>
          <w:tab w:val="left" w:pos="2562"/>
          <w:tab w:val="left" w:pos="6530"/>
        </w:tabs>
      </w:pPr>
    </w:p>
    <w:p w:rsidR="005C553B" w:rsidRDefault="005C553B" w:rsidP="005C553B">
      <w:pPr>
        <w:tabs>
          <w:tab w:val="left" w:pos="2562"/>
          <w:tab w:val="left" w:pos="6530"/>
        </w:tabs>
      </w:pPr>
    </w:p>
    <w:p w:rsidR="005C553B" w:rsidRDefault="005C553B" w:rsidP="005C553B">
      <w:pPr>
        <w:tabs>
          <w:tab w:val="left" w:pos="2562"/>
          <w:tab w:val="left" w:pos="6530"/>
        </w:tabs>
      </w:pPr>
    </w:p>
    <w:p w:rsidR="005C553B" w:rsidRDefault="005C553B" w:rsidP="005C553B">
      <w:pPr>
        <w:tabs>
          <w:tab w:val="left" w:pos="2562"/>
          <w:tab w:val="left" w:pos="6530"/>
        </w:tabs>
      </w:pPr>
    </w:p>
    <w:p w:rsidR="005C553B" w:rsidRDefault="005C553B" w:rsidP="005C553B">
      <w:pPr>
        <w:tabs>
          <w:tab w:val="left" w:pos="2562"/>
          <w:tab w:val="left" w:pos="6530"/>
        </w:tabs>
      </w:pPr>
    </w:p>
    <w:p w:rsidR="005C553B" w:rsidRPr="005B322A" w:rsidRDefault="005C553B" w:rsidP="005C553B">
      <w:pPr>
        <w:tabs>
          <w:tab w:val="left" w:pos="2562"/>
          <w:tab w:val="left" w:pos="6530"/>
        </w:tabs>
      </w:pPr>
      <w:r>
        <w:rPr>
          <w:noProof/>
          <w:lang w:val="id-ID" w:eastAsia="id-ID"/>
        </w:rPr>
        <w:lastRenderedPageBreak/>
        <w:drawing>
          <wp:anchor distT="0" distB="0" distL="114300" distR="114300" simplePos="0" relativeHeight="251667456" behindDoc="0" locked="0" layoutInCell="1" allowOverlap="1" wp14:anchorId="0AA01A99" wp14:editId="3B292784">
            <wp:simplePos x="0" y="0"/>
            <wp:positionH relativeFrom="column">
              <wp:posOffset>3165475</wp:posOffset>
            </wp:positionH>
            <wp:positionV relativeFrom="paragraph">
              <wp:posOffset>-619760</wp:posOffset>
            </wp:positionV>
            <wp:extent cx="2438400" cy="2543175"/>
            <wp:effectExtent l="0" t="0" r="0" b="9525"/>
            <wp:wrapSquare wrapText="bothSides"/>
            <wp:docPr id="120" name="Picture 120" descr="C:\Users\ASUS\Downloads\WhatsApp Image 2024-07-18 at 13.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ownloads\WhatsApp Image 2024-07-18 at 13.37.4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674624" behindDoc="0" locked="0" layoutInCell="1" allowOverlap="1" wp14:anchorId="4DFC1DA5" wp14:editId="5C0A1A4E">
            <wp:simplePos x="0" y="0"/>
            <wp:positionH relativeFrom="column">
              <wp:posOffset>174625</wp:posOffset>
            </wp:positionH>
            <wp:positionV relativeFrom="paragraph">
              <wp:posOffset>-619125</wp:posOffset>
            </wp:positionV>
            <wp:extent cx="2513965" cy="2543175"/>
            <wp:effectExtent l="0" t="0" r="635" b="9525"/>
            <wp:wrapSquare wrapText="bothSides"/>
            <wp:docPr id="128" name="Picture 128" descr="C:\Users\ASUS\Downloads\WhatsApp Image 2024-07-18 at 15.4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Downloads\WhatsApp Image 2024-07-18 at 15.41.5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396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tab/>
        <w:t>P2</w:t>
      </w:r>
    </w:p>
    <w:p w:rsidR="005C553B" w:rsidRPr="009A303B" w:rsidRDefault="005C553B" w:rsidP="005C553B">
      <w:pPr>
        <w:widowControl/>
        <w:autoSpaceDE/>
        <w:autoSpaceDN/>
        <w:spacing w:before="100" w:beforeAutospacing="1" w:after="100" w:afterAutospacing="1"/>
        <w:rPr>
          <w:sz w:val="24"/>
          <w:szCs w:val="24"/>
        </w:rPr>
      </w:pPr>
      <w:r>
        <w:rPr>
          <w:noProof/>
          <w:sz w:val="24"/>
          <w:szCs w:val="24"/>
        </w:rPr>
        <w:t xml:space="preserve"> </w:t>
      </w:r>
    </w:p>
    <w:p w:rsidR="005C553B" w:rsidRPr="005B322A" w:rsidRDefault="005C553B" w:rsidP="005C553B">
      <w:pPr>
        <w:widowControl/>
        <w:autoSpaceDE/>
        <w:autoSpaceDN/>
        <w:spacing w:before="100" w:beforeAutospacing="1" w:after="100" w:afterAutospacing="1"/>
        <w:rPr>
          <w:sz w:val="24"/>
          <w:szCs w:val="24"/>
        </w:rPr>
      </w:pPr>
    </w:p>
    <w:p w:rsidR="005C553B" w:rsidRDefault="005C553B" w:rsidP="005C553B">
      <w:pPr>
        <w:pStyle w:val="BodyText"/>
        <w:spacing w:before="63" w:line="480" w:lineRule="auto"/>
        <w:ind w:right="959"/>
        <w:jc w:val="both"/>
      </w:pPr>
    </w:p>
    <w:p w:rsidR="005C553B" w:rsidRDefault="005C553B" w:rsidP="005C553B">
      <w:pPr>
        <w:pStyle w:val="BodyText"/>
        <w:tabs>
          <w:tab w:val="left" w:pos="7200"/>
        </w:tabs>
        <w:spacing w:before="63" w:line="480" w:lineRule="auto"/>
        <w:ind w:left="968" w:right="959"/>
        <w:jc w:val="both"/>
      </w:pPr>
      <w:r>
        <w:t xml:space="preserve">                   </w:t>
      </w:r>
    </w:p>
    <w:p w:rsidR="005C553B" w:rsidRPr="0097690B" w:rsidRDefault="005C553B" w:rsidP="005C553B"/>
    <w:p w:rsidR="005C553B" w:rsidRDefault="005C553B" w:rsidP="005C553B">
      <w:pPr>
        <w:pStyle w:val="BodyText"/>
        <w:tabs>
          <w:tab w:val="left" w:pos="2713"/>
          <w:tab w:val="left" w:pos="6564"/>
        </w:tabs>
        <w:spacing w:before="63" w:line="480" w:lineRule="auto"/>
        <w:ind w:left="720" w:right="959"/>
        <w:jc w:val="both"/>
      </w:pPr>
      <w:r>
        <w:t xml:space="preserve">                     A</w:t>
      </w:r>
      <w:r>
        <w:tab/>
        <w:t xml:space="preserve">                                                                   B</w:t>
      </w:r>
    </w:p>
    <w:p w:rsidR="005C553B" w:rsidRDefault="005C553B" w:rsidP="005C553B">
      <w:pPr>
        <w:tabs>
          <w:tab w:val="left" w:pos="6396"/>
        </w:tabs>
      </w:pPr>
      <w:r>
        <w:rPr>
          <w:noProof/>
          <w:lang w:val="id-ID" w:eastAsia="id-ID"/>
        </w:rPr>
        <w:drawing>
          <wp:anchor distT="0" distB="0" distL="114300" distR="114300" simplePos="0" relativeHeight="251665408" behindDoc="0" locked="0" layoutInCell="1" allowOverlap="1" wp14:anchorId="790D09F4" wp14:editId="0443BE2B">
            <wp:simplePos x="0" y="0"/>
            <wp:positionH relativeFrom="column">
              <wp:posOffset>307975</wp:posOffset>
            </wp:positionH>
            <wp:positionV relativeFrom="paragraph">
              <wp:posOffset>49530</wp:posOffset>
            </wp:positionV>
            <wp:extent cx="2381250" cy="2695575"/>
            <wp:effectExtent l="0" t="0" r="0" b="9525"/>
            <wp:wrapSquare wrapText="bothSides"/>
            <wp:docPr id="118" name="Picture 118" descr="C:\Users\ASUS\Downloads\WhatsApp Image 2024-07-18 at 13.13.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WhatsApp Image 2024-07-18 at 13.13.02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id-ID" w:eastAsia="id-ID"/>
        </w:rPr>
        <w:drawing>
          <wp:anchor distT="0" distB="0" distL="114300" distR="114300" simplePos="0" relativeHeight="251666432" behindDoc="0" locked="0" layoutInCell="1" allowOverlap="1" wp14:anchorId="35E33A15" wp14:editId="693815E3">
            <wp:simplePos x="0" y="0"/>
            <wp:positionH relativeFrom="column">
              <wp:posOffset>3161665</wp:posOffset>
            </wp:positionH>
            <wp:positionV relativeFrom="paragraph">
              <wp:posOffset>53340</wp:posOffset>
            </wp:positionV>
            <wp:extent cx="2264410" cy="2743200"/>
            <wp:effectExtent l="0" t="0" r="2540" b="0"/>
            <wp:wrapSquare wrapText="bothSides"/>
            <wp:docPr id="119" name="Picture 119" descr="C:\Users\ASUS\Downloads\WhatsApp Image 2024-07-18 at 13.3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ownloads\WhatsApp Image 2024-07-18 at 13.37.4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41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r>
        <w:t xml:space="preserve">                                           </w:t>
      </w: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Default="005C553B" w:rsidP="005C553B">
      <w:pPr>
        <w:tabs>
          <w:tab w:val="left" w:pos="6396"/>
        </w:tabs>
      </w:pPr>
    </w:p>
    <w:p w:rsidR="005C553B" w:rsidRPr="0097690B" w:rsidRDefault="005C553B" w:rsidP="005C553B">
      <w:pPr>
        <w:tabs>
          <w:tab w:val="left" w:pos="6396"/>
        </w:tabs>
        <w:rPr>
          <w:sz w:val="24"/>
          <w:szCs w:val="24"/>
        </w:rPr>
      </w:pPr>
      <w:r>
        <w:t xml:space="preserve">                                       </w:t>
      </w:r>
      <w:r>
        <w:rPr>
          <w:sz w:val="24"/>
          <w:szCs w:val="24"/>
        </w:rPr>
        <w:t>C</w:t>
      </w:r>
      <w:r w:rsidRPr="0097690B">
        <w:rPr>
          <w:sz w:val="24"/>
          <w:szCs w:val="24"/>
        </w:rPr>
        <w:tab/>
        <w:t xml:space="preserve">         </w:t>
      </w:r>
      <w:r>
        <w:rPr>
          <w:sz w:val="24"/>
          <w:szCs w:val="24"/>
        </w:rPr>
        <w:t>D</w:t>
      </w:r>
    </w:p>
    <w:p w:rsidR="005C553B" w:rsidRPr="0097690B" w:rsidRDefault="005C553B" w:rsidP="005C553B">
      <w:pPr>
        <w:rPr>
          <w:sz w:val="24"/>
          <w:szCs w:val="24"/>
        </w:rPr>
      </w:pPr>
    </w:p>
    <w:p w:rsidR="005C553B" w:rsidRDefault="005C553B" w:rsidP="005C553B">
      <w:pPr>
        <w:pStyle w:val="BodyText"/>
        <w:tabs>
          <w:tab w:val="left" w:pos="6179"/>
        </w:tabs>
        <w:spacing w:before="63" w:line="480" w:lineRule="auto"/>
        <w:ind w:left="968" w:right="959"/>
        <w:jc w:val="center"/>
      </w:pPr>
      <w:r>
        <w:t xml:space="preserve">Gambar 5. Pertumbuhan Maggot dari Berbagai Media    </w:t>
      </w:r>
    </w:p>
    <w:p w:rsidR="005C553B" w:rsidRDefault="005C553B" w:rsidP="005C553B">
      <w:pPr>
        <w:pStyle w:val="BodyText"/>
        <w:tabs>
          <w:tab w:val="left" w:pos="6179"/>
        </w:tabs>
        <w:spacing w:before="63" w:line="480" w:lineRule="auto"/>
        <w:ind w:left="968" w:right="959"/>
        <w:jc w:val="center"/>
      </w:pPr>
    </w:p>
    <w:p w:rsidR="005C553B" w:rsidRDefault="005C553B" w:rsidP="005C553B">
      <w:pPr>
        <w:pStyle w:val="BodyText"/>
        <w:tabs>
          <w:tab w:val="left" w:pos="6179"/>
        </w:tabs>
        <w:spacing w:before="63" w:line="480" w:lineRule="auto"/>
        <w:ind w:left="968" w:right="959"/>
        <w:jc w:val="center"/>
      </w:pPr>
    </w:p>
    <w:p w:rsidR="005C553B" w:rsidRDefault="005C553B" w:rsidP="005C553B">
      <w:pPr>
        <w:pStyle w:val="BodyText"/>
        <w:tabs>
          <w:tab w:val="left" w:pos="6179"/>
        </w:tabs>
        <w:spacing w:before="63" w:line="480" w:lineRule="auto"/>
        <w:ind w:left="968" w:right="959"/>
        <w:jc w:val="center"/>
      </w:pPr>
    </w:p>
    <w:p w:rsidR="005C553B" w:rsidRDefault="005C553B" w:rsidP="005C553B">
      <w:pPr>
        <w:pStyle w:val="BodyText"/>
        <w:tabs>
          <w:tab w:val="left" w:pos="6179"/>
        </w:tabs>
        <w:spacing w:before="63" w:line="480" w:lineRule="auto"/>
        <w:ind w:left="968" w:right="959"/>
        <w:jc w:val="center"/>
      </w:pPr>
    </w:p>
    <w:p w:rsidR="005C553B" w:rsidRDefault="005C553B" w:rsidP="005C553B">
      <w:pPr>
        <w:pStyle w:val="BodyText"/>
        <w:tabs>
          <w:tab w:val="left" w:pos="6179"/>
        </w:tabs>
        <w:spacing w:before="63" w:line="480" w:lineRule="auto"/>
        <w:ind w:left="968" w:right="959"/>
        <w:jc w:val="center"/>
      </w:pPr>
    </w:p>
    <w:p w:rsidR="005C553B" w:rsidRDefault="005C553B" w:rsidP="005C553B">
      <w:pPr>
        <w:pStyle w:val="BodyText"/>
        <w:tabs>
          <w:tab w:val="left" w:pos="6179"/>
        </w:tabs>
        <w:spacing w:before="63" w:line="480" w:lineRule="auto"/>
        <w:ind w:left="968" w:right="959"/>
        <w:jc w:val="center"/>
      </w:pPr>
    </w:p>
    <w:p w:rsidR="005C553B" w:rsidRDefault="005C553B" w:rsidP="005C553B">
      <w:pPr>
        <w:pStyle w:val="BodyText"/>
        <w:tabs>
          <w:tab w:val="left" w:pos="6179"/>
        </w:tabs>
        <w:spacing w:before="63" w:line="480" w:lineRule="auto"/>
        <w:ind w:left="968" w:right="959"/>
        <w:jc w:val="center"/>
      </w:pPr>
    </w:p>
    <w:p w:rsidR="005C553B" w:rsidRDefault="005C553B" w:rsidP="005C553B">
      <w:pPr>
        <w:pStyle w:val="BodyText"/>
        <w:tabs>
          <w:tab w:val="left" w:pos="6179"/>
        </w:tabs>
        <w:spacing w:before="63" w:line="480" w:lineRule="auto"/>
        <w:ind w:left="968" w:right="959"/>
        <w:jc w:val="center"/>
      </w:pPr>
    </w:p>
    <w:p w:rsidR="005C553B" w:rsidRDefault="005C553B" w:rsidP="005C553B">
      <w:pPr>
        <w:pStyle w:val="BodyText"/>
        <w:tabs>
          <w:tab w:val="left" w:pos="6179"/>
        </w:tabs>
        <w:spacing w:before="63" w:line="480" w:lineRule="auto"/>
        <w:ind w:left="968" w:right="959"/>
        <w:jc w:val="center"/>
      </w:pPr>
    </w:p>
    <w:p w:rsidR="005C553B" w:rsidRDefault="005C553B" w:rsidP="005C553B">
      <w:pPr>
        <w:pStyle w:val="BodyText"/>
        <w:tabs>
          <w:tab w:val="left" w:pos="6179"/>
        </w:tabs>
        <w:spacing w:before="63" w:line="480" w:lineRule="auto"/>
        <w:ind w:left="968" w:right="959"/>
        <w:jc w:val="center"/>
      </w:pPr>
      <w:r>
        <w:rPr>
          <w:noProof/>
          <w:lang w:val="id-ID" w:eastAsia="id-ID"/>
        </w:rPr>
        <w:lastRenderedPageBreak/>
        <w:drawing>
          <wp:anchor distT="0" distB="0" distL="114300" distR="114300" simplePos="0" relativeHeight="251671552" behindDoc="0" locked="0" layoutInCell="1" allowOverlap="1" wp14:anchorId="6E3E15E1" wp14:editId="5EDA3EF0">
            <wp:simplePos x="0" y="0"/>
            <wp:positionH relativeFrom="column">
              <wp:posOffset>679450</wp:posOffset>
            </wp:positionH>
            <wp:positionV relativeFrom="paragraph">
              <wp:posOffset>-619125</wp:posOffset>
            </wp:positionV>
            <wp:extent cx="4653280" cy="2028825"/>
            <wp:effectExtent l="0" t="0" r="0" b="9525"/>
            <wp:wrapSquare wrapText="bothSides"/>
            <wp:docPr id="125" name="Picture 125" descr="C:\Users\ASUS\Downloads\WhatsApp Image 2024-07-18 at 13.3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Downloads\WhatsApp Image 2024-07-18 at 13.37.4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2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C553B" w:rsidRPr="00E812B6" w:rsidRDefault="005C553B" w:rsidP="005C553B">
      <w:pPr>
        <w:widowControl/>
        <w:autoSpaceDE/>
        <w:autoSpaceDN/>
        <w:spacing w:before="100" w:beforeAutospacing="1" w:after="100" w:afterAutospacing="1"/>
        <w:rPr>
          <w:sz w:val="24"/>
          <w:szCs w:val="24"/>
        </w:rPr>
      </w:pPr>
    </w:p>
    <w:p w:rsidR="005C553B" w:rsidRDefault="005C553B" w:rsidP="005C553B">
      <w:pPr>
        <w:pStyle w:val="BodyText"/>
        <w:spacing w:before="63"/>
        <w:ind w:right="958"/>
        <w:jc w:val="both"/>
      </w:pPr>
    </w:p>
    <w:p w:rsidR="005C553B" w:rsidRDefault="005C553B" w:rsidP="005C553B">
      <w:pPr>
        <w:pStyle w:val="BodyText"/>
        <w:spacing w:before="63"/>
        <w:ind w:left="970" w:right="958"/>
        <w:jc w:val="center"/>
      </w:pPr>
      <w:r>
        <w:t>Gambar 6. Proses Pemanenan Maggot</w:t>
      </w:r>
    </w:p>
    <w:p w:rsidR="005C553B" w:rsidRPr="0097690B" w:rsidRDefault="005C553B" w:rsidP="005C553B">
      <w:pPr>
        <w:widowControl/>
        <w:autoSpaceDE/>
        <w:autoSpaceDN/>
        <w:spacing w:before="100" w:beforeAutospacing="1" w:after="100" w:afterAutospacing="1"/>
        <w:rPr>
          <w:sz w:val="24"/>
          <w:szCs w:val="24"/>
        </w:rPr>
      </w:pPr>
      <w:r>
        <w:rPr>
          <w:noProof/>
          <w:sz w:val="24"/>
          <w:szCs w:val="24"/>
          <w:lang w:val="id-ID" w:eastAsia="id-ID"/>
        </w:rPr>
        <w:drawing>
          <wp:anchor distT="0" distB="0" distL="114300" distR="114300" simplePos="0" relativeHeight="251672576" behindDoc="0" locked="0" layoutInCell="1" allowOverlap="1" wp14:anchorId="45529201" wp14:editId="0BB80915">
            <wp:simplePos x="0" y="0"/>
            <wp:positionH relativeFrom="column">
              <wp:posOffset>735965</wp:posOffset>
            </wp:positionH>
            <wp:positionV relativeFrom="paragraph">
              <wp:posOffset>109220</wp:posOffset>
            </wp:positionV>
            <wp:extent cx="4603750" cy="2030730"/>
            <wp:effectExtent l="0" t="0" r="6350" b="7620"/>
            <wp:wrapSquare wrapText="bothSides"/>
            <wp:docPr id="126" name="Picture 126" descr="C:\Users\ASUS\Downloads\WhatsApp Image 2024-07-18 at 13.37.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Downloads\WhatsApp Image 2024-07-18 at 13.37.34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375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r>
        <w:rPr>
          <w:noProof/>
          <w:lang w:val="id-ID" w:eastAsia="id-ID"/>
        </w:rPr>
        <w:drawing>
          <wp:anchor distT="0" distB="0" distL="114300" distR="114300" simplePos="0" relativeHeight="251673600" behindDoc="0" locked="0" layoutInCell="1" allowOverlap="1" wp14:anchorId="1AC2F09E" wp14:editId="4395AB8D">
            <wp:simplePos x="0" y="0"/>
            <wp:positionH relativeFrom="column">
              <wp:posOffset>1978025</wp:posOffset>
            </wp:positionH>
            <wp:positionV relativeFrom="paragraph">
              <wp:posOffset>99060</wp:posOffset>
            </wp:positionV>
            <wp:extent cx="2094230" cy="4599305"/>
            <wp:effectExtent l="4762" t="0" r="6033" b="6032"/>
            <wp:wrapSquare wrapText="bothSides"/>
            <wp:docPr id="127" name="Picture 127" descr="C:\Users\ASUS\Downloads\WhatsApp Image 2024-07-18 at 13.37.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Downloads\WhatsApp Image 2024-07-18 at 13.37.34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2094230" cy="459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3B" w:rsidRDefault="005C553B" w:rsidP="005C553B">
      <w:pPr>
        <w:pStyle w:val="BodyText"/>
        <w:spacing w:before="63"/>
        <w:ind w:left="970" w:right="958"/>
        <w:jc w:val="both"/>
      </w:pPr>
    </w:p>
    <w:p w:rsidR="005C553B" w:rsidRDefault="005C553B" w:rsidP="005C553B">
      <w:pPr>
        <w:pStyle w:val="BodyText"/>
        <w:spacing w:before="63"/>
        <w:ind w:left="970" w:right="958"/>
        <w:jc w:val="both"/>
      </w:pPr>
    </w:p>
    <w:p w:rsidR="005C553B" w:rsidRDefault="005C553B" w:rsidP="005C553B">
      <w:pPr>
        <w:pStyle w:val="BodyText"/>
        <w:spacing w:before="63"/>
        <w:ind w:left="970" w:right="958"/>
        <w:jc w:val="center"/>
      </w:pPr>
      <w:r>
        <w:t>Gambar 7. Proses Prepupa</w:t>
      </w:r>
    </w:p>
    <w:p w:rsidR="005C553B" w:rsidRPr="00C54922" w:rsidRDefault="005C553B" w:rsidP="005C553B">
      <w:pPr>
        <w:widowControl/>
        <w:autoSpaceDE/>
        <w:autoSpaceDN/>
        <w:spacing w:before="100" w:beforeAutospacing="1" w:after="100" w:afterAutospacing="1"/>
        <w:rPr>
          <w:sz w:val="24"/>
          <w:szCs w:val="24"/>
        </w:rPr>
      </w:pPr>
    </w:p>
    <w:p w:rsidR="005C553B" w:rsidRDefault="005C553B" w:rsidP="005C553B">
      <w:pPr>
        <w:pStyle w:val="BodyText"/>
        <w:spacing w:before="63" w:line="480" w:lineRule="auto"/>
        <w:ind w:left="968" w:right="959"/>
        <w:jc w:val="center"/>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ind w:left="970" w:right="958"/>
        <w:jc w:val="center"/>
      </w:pPr>
      <w:r>
        <w:t>Gambar 8. Proses Pupa</w:t>
      </w:r>
    </w:p>
    <w:p w:rsidR="005C553B" w:rsidRPr="002D0EF6" w:rsidRDefault="005C553B" w:rsidP="005C553B">
      <w:pPr>
        <w:widowControl/>
        <w:autoSpaceDE/>
        <w:autoSpaceDN/>
        <w:spacing w:after="200" w:line="276" w:lineRule="auto"/>
        <w:rPr>
          <w:sz w:val="24"/>
          <w:szCs w:val="24"/>
        </w:rPr>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360" w:lineRule="auto"/>
        <w:ind w:left="2410" w:right="959" w:hanging="1276"/>
        <w:jc w:val="both"/>
      </w:pPr>
      <w:r>
        <w:lastRenderedPageBreak/>
        <w:t xml:space="preserve">Lampiran 7 : Hasil Uji Laboratorium </w:t>
      </w:r>
      <w:r w:rsidRPr="009A303B">
        <w:t>Pengaruh Media Ampas Tahu, Limbah Buah – Buahan Limbah Sayur Dan Kotoran Ternak</w:t>
      </w:r>
      <w:r>
        <w:t xml:space="preserve"> </w:t>
      </w:r>
      <w:r w:rsidRPr="009A303B">
        <w:t>Terhadap Pertumbuhan Dan Produksi Maggot (</w:t>
      </w:r>
      <w:r w:rsidRPr="002226E2">
        <w:t>Hermatia illucens</w:t>
      </w:r>
      <w:r w:rsidRPr="009A303B">
        <w:t>) Sebagai Alternatif Pakan Ikan</w:t>
      </w:r>
      <w:r>
        <w:t>.</w:t>
      </w:r>
    </w:p>
    <w:p w:rsidR="005C553B" w:rsidRDefault="005C553B" w:rsidP="005C553B">
      <w:pPr>
        <w:pStyle w:val="Header"/>
      </w:pPr>
    </w:p>
    <w:p w:rsidR="005C553B" w:rsidRPr="00E80534" w:rsidRDefault="005C553B" w:rsidP="005C553B">
      <w:pPr>
        <w:widowControl/>
        <w:tabs>
          <w:tab w:val="left" w:pos="5954"/>
        </w:tabs>
        <w:autoSpaceDE/>
        <w:autoSpaceDN/>
        <w:spacing w:before="100" w:beforeAutospacing="1" w:after="100" w:afterAutospacing="1"/>
        <w:rPr>
          <w:sz w:val="24"/>
          <w:szCs w:val="24"/>
        </w:rPr>
      </w:pPr>
      <w:r>
        <w:rPr>
          <w:noProof/>
          <w:sz w:val="24"/>
          <w:szCs w:val="24"/>
          <w:lang w:val="id-ID" w:eastAsia="id-ID"/>
        </w:rPr>
        <w:drawing>
          <wp:anchor distT="0" distB="0" distL="114300" distR="114300" simplePos="0" relativeHeight="251676672" behindDoc="1" locked="0" layoutInCell="1" allowOverlap="1" wp14:anchorId="78AF90EE" wp14:editId="0257F44C">
            <wp:simplePos x="0" y="0"/>
            <wp:positionH relativeFrom="column">
              <wp:posOffset>307340</wp:posOffset>
            </wp:positionH>
            <wp:positionV relativeFrom="paragraph">
              <wp:posOffset>102235</wp:posOffset>
            </wp:positionV>
            <wp:extent cx="5934075" cy="4400550"/>
            <wp:effectExtent l="0" t="0" r="9525" b="0"/>
            <wp:wrapThrough wrapText="bothSides">
              <wp:wrapPolygon edited="0">
                <wp:start x="0" y="0"/>
                <wp:lineTo x="0" y="21506"/>
                <wp:lineTo x="21565" y="21506"/>
                <wp:lineTo x="21565" y="0"/>
                <wp:lineTo x="0" y="0"/>
              </wp:wrapPolygon>
            </wp:wrapThrough>
            <wp:docPr id="12" name="Picture 12" descr="C:\Users\ASUS\Downloads\WhatsApp Image 2024-08-09 at 14.5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08-09 at 14.52.0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Pr="0058020E" w:rsidRDefault="005C553B" w:rsidP="005C553B">
      <w:pPr>
        <w:widowControl/>
        <w:autoSpaceDE/>
        <w:autoSpaceDN/>
        <w:spacing w:before="100" w:beforeAutospacing="1" w:after="100" w:afterAutospacing="1"/>
        <w:rPr>
          <w:sz w:val="24"/>
          <w:szCs w:val="24"/>
        </w:rPr>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left="968" w:right="959"/>
        <w:jc w:val="both"/>
      </w:pPr>
    </w:p>
    <w:p w:rsidR="005C553B" w:rsidRDefault="005C553B" w:rsidP="005C553B">
      <w:pPr>
        <w:pStyle w:val="BodyText"/>
        <w:spacing w:before="63" w:line="480" w:lineRule="auto"/>
        <w:ind w:right="959"/>
        <w:jc w:val="both"/>
      </w:pPr>
    </w:p>
    <w:p w:rsidR="005C553B" w:rsidRDefault="005C553B" w:rsidP="005C553B">
      <w:pPr>
        <w:pStyle w:val="Heading1"/>
      </w:pPr>
    </w:p>
    <w:p w:rsidR="005C553B" w:rsidRDefault="005C553B" w:rsidP="005C553B">
      <w:pPr>
        <w:pStyle w:val="Heading1"/>
      </w:pPr>
    </w:p>
    <w:p w:rsidR="005C553B" w:rsidRPr="002226E2" w:rsidRDefault="005C553B" w:rsidP="005C553B">
      <w:pPr>
        <w:pStyle w:val="BodyText"/>
        <w:spacing w:line="480" w:lineRule="auto"/>
        <w:ind w:left="968" w:right="958" w:firstLine="472"/>
        <w:jc w:val="both"/>
      </w:pPr>
      <w:r w:rsidRPr="002226E2">
        <w:t>Hasil Uji Laboratorium Menunjukan bahwa Perlakuan D lebih Tinggi dibandingkan dengan perlakuan lainnya, Perlakuan D menunjukkan kadar Protein sebesar 36,6 dan Perlakuan A sebesar 30,3 seperti pada tabel diatas.</w:t>
      </w:r>
    </w:p>
    <w:p w:rsidR="005C553B" w:rsidRDefault="005C553B" w:rsidP="005C553B">
      <w:pPr>
        <w:pStyle w:val="Heading1"/>
      </w:pPr>
    </w:p>
    <w:p w:rsidR="005C553B" w:rsidRDefault="005C553B" w:rsidP="005C553B">
      <w:pPr>
        <w:pStyle w:val="Heading1"/>
      </w:pPr>
    </w:p>
    <w:p w:rsidR="005C553B" w:rsidRDefault="005C553B" w:rsidP="005C553B">
      <w:pPr>
        <w:pStyle w:val="Heading1"/>
      </w:pPr>
    </w:p>
    <w:p w:rsidR="005C553B" w:rsidRDefault="005C553B" w:rsidP="005C553B">
      <w:pPr>
        <w:pStyle w:val="Heading1"/>
      </w:pPr>
    </w:p>
    <w:p w:rsidR="005C553B" w:rsidRDefault="005C553B" w:rsidP="005C553B">
      <w:pPr>
        <w:pStyle w:val="Heading1"/>
      </w:pPr>
    </w:p>
    <w:p w:rsidR="005C553B" w:rsidRDefault="005C553B" w:rsidP="005C553B">
      <w:pPr>
        <w:pStyle w:val="Heading1"/>
        <w:tabs>
          <w:tab w:val="left" w:pos="1560"/>
        </w:tabs>
        <w:ind w:left="0"/>
        <w:jc w:val="left"/>
      </w:pPr>
    </w:p>
    <w:p w:rsidR="005C553B" w:rsidRDefault="005C553B" w:rsidP="005C553B">
      <w:pPr>
        <w:pStyle w:val="Heading1"/>
        <w:tabs>
          <w:tab w:val="left" w:pos="1560"/>
        </w:tabs>
        <w:ind w:left="0"/>
        <w:jc w:val="left"/>
      </w:pPr>
    </w:p>
    <w:p w:rsidR="005C553B" w:rsidRDefault="005C553B" w:rsidP="005C553B">
      <w:pPr>
        <w:pStyle w:val="Heading1"/>
      </w:pPr>
    </w:p>
    <w:p w:rsidR="005C553B" w:rsidRDefault="005C553B" w:rsidP="005C553B">
      <w:pPr>
        <w:pStyle w:val="Heading1"/>
      </w:pPr>
    </w:p>
    <w:p w:rsidR="005C553B" w:rsidRDefault="005C553B" w:rsidP="005C553B">
      <w:pPr>
        <w:pStyle w:val="Heading1"/>
      </w:pPr>
    </w:p>
    <w:p w:rsidR="005C553B" w:rsidRDefault="005C553B" w:rsidP="005C553B">
      <w:pPr>
        <w:pStyle w:val="Heading1"/>
      </w:pPr>
    </w:p>
    <w:p w:rsidR="005C553B" w:rsidRDefault="005C553B" w:rsidP="005C553B">
      <w:pPr>
        <w:pStyle w:val="Heading1"/>
      </w:pPr>
    </w:p>
    <w:p w:rsidR="00957DCD" w:rsidRPr="00957DCD" w:rsidRDefault="00957DCD" w:rsidP="00957DCD">
      <w:pPr>
        <w:widowControl/>
        <w:autoSpaceDE/>
        <w:autoSpaceDN/>
        <w:spacing w:before="100" w:beforeAutospacing="1" w:after="100" w:afterAutospacing="1"/>
        <w:rPr>
          <w:sz w:val="24"/>
          <w:szCs w:val="24"/>
        </w:rPr>
      </w:pPr>
    </w:p>
    <w:p w:rsidR="00957DCD" w:rsidRDefault="00957DCD" w:rsidP="005C553B">
      <w:pPr>
        <w:pStyle w:val="Heading1"/>
      </w:pPr>
    </w:p>
    <w:p w:rsidR="00957DCD" w:rsidRDefault="00957DCD" w:rsidP="005C553B">
      <w:pPr>
        <w:pStyle w:val="Heading1"/>
      </w:pPr>
      <w:r>
        <w:rPr>
          <w:noProof/>
          <w:lang w:val="id-ID" w:eastAsia="id-ID"/>
        </w:rPr>
        <w:drawing>
          <wp:anchor distT="0" distB="0" distL="114300" distR="114300" simplePos="0" relativeHeight="251677696" behindDoc="0" locked="0" layoutInCell="1" allowOverlap="1" wp14:anchorId="7FD417B7" wp14:editId="069ECD75">
            <wp:simplePos x="0" y="0"/>
            <wp:positionH relativeFrom="column">
              <wp:posOffset>12700</wp:posOffset>
            </wp:positionH>
            <wp:positionV relativeFrom="paragraph">
              <wp:posOffset>52705</wp:posOffset>
            </wp:positionV>
            <wp:extent cx="6276975" cy="4838700"/>
            <wp:effectExtent l="0" t="0" r="9525" b="0"/>
            <wp:wrapSquare wrapText="bothSides"/>
            <wp:docPr id="1" name="Picture 1" descr="C:\Users\ASUS\Downloads\TOEFL IND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TOEFL INDAH.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6975"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5C553B">
      <w:pPr>
        <w:pStyle w:val="Heading1"/>
      </w:pPr>
    </w:p>
    <w:p w:rsidR="00957DCD" w:rsidRDefault="00957DCD" w:rsidP="00957DCD">
      <w:pPr>
        <w:pStyle w:val="Heading1"/>
        <w:ind w:left="0"/>
        <w:jc w:val="left"/>
      </w:pPr>
    </w:p>
    <w:p w:rsidR="00957DCD" w:rsidRDefault="00957DCD" w:rsidP="00957DCD">
      <w:pPr>
        <w:pStyle w:val="Heading1"/>
        <w:ind w:left="0"/>
        <w:jc w:val="left"/>
      </w:pPr>
    </w:p>
    <w:p w:rsidR="00957DCD" w:rsidRDefault="00957DCD" w:rsidP="005C553B">
      <w:pPr>
        <w:pStyle w:val="Heading1"/>
      </w:pPr>
    </w:p>
    <w:p w:rsidR="005C553B" w:rsidRDefault="005C553B" w:rsidP="005C553B">
      <w:pPr>
        <w:pStyle w:val="Heading1"/>
      </w:pPr>
      <w:r>
        <w:lastRenderedPageBreak/>
        <w:t>RIWAYAT</w:t>
      </w:r>
      <w:r>
        <w:rPr>
          <w:spacing w:val="-3"/>
        </w:rPr>
        <w:t xml:space="preserve"> </w:t>
      </w:r>
      <w:r>
        <w:rPr>
          <w:spacing w:val="-2"/>
        </w:rPr>
        <w:t>HIDUP</w:t>
      </w:r>
    </w:p>
    <w:p w:rsidR="005C553B" w:rsidRDefault="005C553B" w:rsidP="005C553B">
      <w:pPr>
        <w:pStyle w:val="BodyText"/>
        <w:spacing w:before="9"/>
        <w:rPr>
          <w:b/>
          <w:sz w:val="21"/>
        </w:rPr>
      </w:pPr>
    </w:p>
    <w:p w:rsidR="005C553B" w:rsidRDefault="005C553B" w:rsidP="005C553B">
      <w:pPr>
        <w:pStyle w:val="NormalWeb"/>
      </w:pPr>
      <w:r>
        <w:rPr>
          <w:noProof/>
          <w:lang w:val="id-ID" w:eastAsia="id-ID"/>
        </w:rPr>
        <w:drawing>
          <wp:anchor distT="0" distB="0" distL="114300" distR="114300" simplePos="0" relativeHeight="251675648" behindDoc="0" locked="0" layoutInCell="1" allowOverlap="1" wp14:anchorId="2AB4EC58" wp14:editId="79DBB492">
            <wp:simplePos x="0" y="0"/>
            <wp:positionH relativeFrom="column">
              <wp:posOffset>650875</wp:posOffset>
            </wp:positionH>
            <wp:positionV relativeFrom="paragraph">
              <wp:posOffset>514350</wp:posOffset>
            </wp:positionV>
            <wp:extent cx="2066925" cy="3028950"/>
            <wp:effectExtent l="0" t="0" r="9525" b="0"/>
            <wp:wrapSquare wrapText="bothSides"/>
            <wp:docPr id="53" name="Picture 53" descr="C:\Users\ASUS\Downloads\WhatsApp Image 2024-05-26 at 03.4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05-26 at 03.40.3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92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53B" w:rsidRDefault="005C553B" w:rsidP="005C553B">
      <w:pPr>
        <w:pStyle w:val="BodyText"/>
        <w:spacing w:before="1" w:line="480" w:lineRule="auto"/>
        <w:ind w:left="3413" w:right="959"/>
        <w:jc w:val="both"/>
      </w:pPr>
      <w:r>
        <w:t xml:space="preserve"> Duwi Indah Mawadah, dilahirkan di Tegal pada Hari Jum’at, 18 Agustus 1995. Anak Kedua dari Bapak Tasirin dan Ibu Mulyati. Penulis menempuh pendidikan dasar di SDN Dukuhjati Wetan, Kecamatan Kedung Banteng, Kabupaten Tegal dan penulis lulus pada Tahun 2007. Penulis melanjutkan pendidikan</w:t>
      </w:r>
      <w:r>
        <w:rPr>
          <w:spacing w:val="31"/>
        </w:rPr>
        <w:t xml:space="preserve"> </w:t>
      </w:r>
      <w:r>
        <w:t>di</w:t>
      </w:r>
      <w:r>
        <w:rPr>
          <w:spacing w:val="29"/>
        </w:rPr>
        <w:t xml:space="preserve"> </w:t>
      </w:r>
      <w:r>
        <w:t>MTS NU 01 HASYIM ASY’ARI TARUB,</w:t>
      </w:r>
      <w:r>
        <w:rPr>
          <w:spacing w:val="31"/>
        </w:rPr>
        <w:t xml:space="preserve"> </w:t>
      </w:r>
      <w:r>
        <w:t>Kecamatan</w:t>
      </w:r>
      <w:r>
        <w:rPr>
          <w:spacing w:val="34"/>
        </w:rPr>
        <w:t xml:space="preserve"> </w:t>
      </w:r>
    </w:p>
    <w:p w:rsidR="005C553B" w:rsidRDefault="005C553B" w:rsidP="005C553B">
      <w:pPr>
        <w:pStyle w:val="BodyText"/>
        <w:spacing w:line="480" w:lineRule="auto"/>
        <w:ind w:left="968" w:right="959"/>
        <w:jc w:val="both"/>
      </w:pPr>
      <w:r>
        <w:t>Tarub</w:t>
      </w:r>
      <w:r>
        <w:rPr>
          <w:spacing w:val="-2"/>
        </w:rPr>
        <w:t>,</w:t>
      </w:r>
      <w:r w:rsidRPr="006560B7">
        <w:t xml:space="preserve"> </w:t>
      </w:r>
      <w:r>
        <w:t>Kabupaten Tegal dan lulus pada Tahun 2010, Kemudian melanjutkan pendidikan di SMA NU 01 HASYIM ASY’ARI TARUB, Kecamatan Tarub, Kabupaten Tegal dengan jurusan Ilmu Pengetahuan Alam (IPA) dan lulus pada Tahun 2013. Pada tahun 2020 penulis melanjutkan pendidikan di Universitas Pancasakti Tegal, Fakultas Perikanan dan Ilmu Kelautan dengan mengambil Program Studi Budidaya Perairan (BDP).</w:t>
      </w:r>
    </w:p>
    <w:p w:rsidR="005C553B" w:rsidRDefault="005C553B" w:rsidP="005C553B">
      <w:pPr>
        <w:pStyle w:val="BodyText"/>
        <w:spacing w:before="63"/>
      </w:pPr>
    </w:p>
    <w:p w:rsidR="005C553B" w:rsidRDefault="005C553B" w:rsidP="005C553B">
      <w:pPr>
        <w:pStyle w:val="BodyText"/>
        <w:spacing w:before="63"/>
      </w:pPr>
    </w:p>
    <w:p w:rsidR="005C553B" w:rsidRDefault="005C553B" w:rsidP="005C553B">
      <w:pPr>
        <w:pStyle w:val="BodyText"/>
        <w:spacing w:before="63"/>
      </w:pPr>
    </w:p>
    <w:p w:rsidR="005C553B" w:rsidRDefault="005C553B" w:rsidP="005C553B">
      <w:pPr>
        <w:pStyle w:val="BodyText"/>
        <w:spacing w:before="63"/>
      </w:pPr>
    </w:p>
    <w:p w:rsidR="005C553B" w:rsidRDefault="005C553B" w:rsidP="005C553B">
      <w:pPr>
        <w:pStyle w:val="BodyText"/>
        <w:spacing w:before="63"/>
      </w:pPr>
    </w:p>
    <w:p w:rsidR="005C553B" w:rsidRDefault="005C553B" w:rsidP="005C553B">
      <w:pPr>
        <w:pStyle w:val="BodyText"/>
        <w:spacing w:before="63"/>
      </w:pPr>
    </w:p>
    <w:p w:rsidR="005C553B" w:rsidRDefault="005C553B" w:rsidP="005C553B">
      <w:pPr>
        <w:pStyle w:val="BodyText"/>
        <w:spacing w:before="63"/>
      </w:pPr>
    </w:p>
    <w:p w:rsidR="005C553B" w:rsidRDefault="005C553B" w:rsidP="005C553B">
      <w:pPr>
        <w:pStyle w:val="BodyText"/>
        <w:spacing w:before="63"/>
      </w:pPr>
    </w:p>
    <w:p w:rsidR="005C553B" w:rsidRDefault="005C553B" w:rsidP="005C553B">
      <w:pPr>
        <w:pStyle w:val="BodyText"/>
        <w:spacing w:before="63"/>
      </w:pPr>
    </w:p>
    <w:p w:rsidR="005C553B" w:rsidRDefault="005C553B" w:rsidP="005C553B">
      <w:pPr>
        <w:pStyle w:val="BodyText"/>
        <w:spacing w:before="63"/>
      </w:pPr>
    </w:p>
    <w:p w:rsidR="005C553B" w:rsidRDefault="005C553B" w:rsidP="005C553B">
      <w:pPr>
        <w:pStyle w:val="BodyText"/>
        <w:spacing w:before="63"/>
      </w:pPr>
    </w:p>
    <w:p w:rsidR="00FD0AFC" w:rsidRDefault="00FD0AFC"/>
    <w:sectPr w:rsidR="00FD0AFC" w:rsidSect="00AF0FBE">
      <w:pgSz w:w="11910" w:h="16840"/>
      <w:pgMar w:top="1620" w:right="740" w:bottom="280" w:left="1300" w:header="0" w:footer="139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43D61"/>
    <w:multiLevelType w:val="hybridMultilevel"/>
    <w:tmpl w:val="D050288A"/>
    <w:lvl w:ilvl="0" w:tplc="38090019">
      <w:start w:val="1"/>
      <w:numFmt w:val="lowerLetter"/>
      <w:lvlText w:val="%1."/>
      <w:lvlJc w:val="left"/>
      <w:pPr>
        <w:ind w:left="1688" w:hanging="360"/>
      </w:pPr>
    </w:lvl>
    <w:lvl w:ilvl="1" w:tplc="38090019" w:tentative="1">
      <w:start w:val="1"/>
      <w:numFmt w:val="lowerLetter"/>
      <w:lvlText w:val="%2."/>
      <w:lvlJc w:val="left"/>
      <w:pPr>
        <w:ind w:left="2408" w:hanging="360"/>
      </w:pPr>
    </w:lvl>
    <w:lvl w:ilvl="2" w:tplc="3809001B" w:tentative="1">
      <w:start w:val="1"/>
      <w:numFmt w:val="lowerRoman"/>
      <w:lvlText w:val="%3."/>
      <w:lvlJc w:val="right"/>
      <w:pPr>
        <w:ind w:left="3128" w:hanging="180"/>
      </w:pPr>
    </w:lvl>
    <w:lvl w:ilvl="3" w:tplc="3809000F" w:tentative="1">
      <w:start w:val="1"/>
      <w:numFmt w:val="decimal"/>
      <w:lvlText w:val="%4."/>
      <w:lvlJc w:val="left"/>
      <w:pPr>
        <w:ind w:left="3848" w:hanging="360"/>
      </w:pPr>
    </w:lvl>
    <w:lvl w:ilvl="4" w:tplc="38090019" w:tentative="1">
      <w:start w:val="1"/>
      <w:numFmt w:val="lowerLetter"/>
      <w:lvlText w:val="%5."/>
      <w:lvlJc w:val="left"/>
      <w:pPr>
        <w:ind w:left="4568" w:hanging="360"/>
      </w:pPr>
    </w:lvl>
    <w:lvl w:ilvl="5" w:tplc="3809001B" w:tentative="1">
      <w:start w:val="1"/>
      <w:numFmt w:val="lowerRoman"/>
      <w:lvlText w:val="%6."/>
      <w:lvlJc w:val="right"/>
      <w:pPr>
        <w:ind w:left="5288" w:hanging="180"/>
      </w:pPr>
    </w:lvl>
    <w:lvl w:ilvl="6" w:tplc="3809000F" w:tentative="1">
      <w:start w:val="1"/>
      <w:numFmt w:val="decimal"/>
      <w:lvlText w:val="%7."/>
      <w:lvlJc w:val="left"/>
      <w:pPr>
        <w:ind w:left="6008" w:hanging="360"/>
      </w:pPr>
    </w:lvl>
    <w:lvl w:ilvl="7" w:tplc="38090019" w:tentative="1">
      <w:start w:val="1"/>
      <w:numFmt w:val="lowerLetter"/>
      <w:lvlText w:val="%8."/>
      <w:lvlJc w:val="left"/>
      <w:pPr>
        <w:ind w:left="6728" w:hanging="360"/>
      </w:pPr>
    </w:lvl>
    <w:lvl w:ilvl="8" w:tplc="3809001B" w:tentative="1">
      <w:start w:val="1"/>
      <w:numFmt w:val="lowerRoman"/>
      <w:lvlText w:val="%9."/>
      <w:lvlJc w:val="right"/>
      <w:pPr>
        <w:ind w:left="74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53B"/>
    <w:rsid w:val="005C553B"/>
    <w:rsid w:val="00957DCD"/>
    <w:rsid w:val="00E5722E"/>
    <w:rsid w:val="00FD0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C553B"/>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C553B"/>
    <w:pPr>
      <w:spacing w:before="63"/>
      <w:ind w:left="1021" w:right="1017"/>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553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C553B"/>
    <w:rPr>
      <w:sz w:val="24"/>
      <w:szCs w:val="24"/>
    </w:rPr>
  </w:style>
  <w:style w:type="character" w:customStyle="1" w:styleId="BodyTextChar">
    <w:name w:val="Body Text Char"/>
    <w:basedOn w:val="DefaultParagraphFont"/>
    <w:link w:val="BodyText"/>
    <w:uiPriority w:val="1"/>
    <w:rsid w:val="005C553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553B"/>
    <w:pPr>
      <w:tabs>
        <w:tab w:val="center" w:pos="4680"/>
        <w:tab w:val="right" w:pos="9360"/>
      </w:tabs>
    </w:pPr>
  </w:style>
  <w:style w:type="character" w:customStyle="1" w:styleId="HeaderChar">
    <w:name w:val="Header Char"/>
    <w:basedOn w:val="DefaultParagraphFont"/>
    <w:link w:val="Header"/>
    <w:uiPriority w:val="99"/>
    <w:rsid w:val="005C553B"/>
    <w:rPr>
      <w:rFonts w:ascii="Times New Roman" w:eastAsia="Times New Roman" w:hAnsi="Times New Roman" w:cs="Times New Roman"/>
    </w:rPr>
  </w:style>
  <w:style w:type="paragraph" w:styleId="NormalWeb">
    <w:name w:val="Normal (Web)"/>
    <w:basedOn w:val="Normal"/>
    <w:uiPriority w:val="99"/>
    <w:unhideWhenUsed/>
    <w:rsid w:val="005C553B"/>
    <w:pPr>
      <w:widowControl/>
      <w:autoSpaceDE/>
      <w:autoSpaceDN/>
      <w:spacing w:before="100" w:beforeAutospacing="1" w:after="100" w:afterAutospacing="1"/>
    </w:pPr>
    <w:rPr>
      <w:sz w:val="24"/>
      <w:szCs w:val="24"/>
    </w:rPr>
  </w:style>
  <w:style w:type="paragraph" w:styleId="NoSpacing">
    <w:name w:val="No Spacing"/>
    <w:uiPriority w:val="1"/>
    <w:qFormat/>
    <w:rsid w:val="005C553B"/>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57DCD"/>
    <w:rPr>
      <w:rFonts w:ascii="Tahoma" w:hAnsi="Tahoma" w:cs="Tahoma"/>
      <w:sz w:val="16"/>
      <w:szCs w:val="16"/>
    </w:rPr>
  </w:style>
  <w:style w:type="character" w:customStyle="1" w:styleId="BalloonTextChar">
    <w:name w:val="Balloon Text Char"/>
    <w:basedOn w:val="DefaultParagraphFont"/>
    <w:link w:val="BalloonText"/>
    <w:uiPriority w:val="99"/>
    <w:semiHidden/>
    <w:rsid w:val="00957DC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C553B"/>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C553B"/>
    <w:pPr>
      <w:spacing w:before="63"/>
      <w:ind w:left="1021" w:right="1017"/>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553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C553B"/>
    <w:rPr>
      <w:sz w:val="24"/>
      <w:szCs w:val="24"/>
    </w:rPr>
  </w:style>
  <w:style w:type="character" w:customStyle="1" w:styleId="BodyTextChar">
    <w:name w:val="Body Text Char"/>
    <w:basedOn w:val="DefaultParagraphFont"/>
    <w:link w:val="BodyText"/>
    <w:uiPriority w:val="1"/>
    <w:rsid w:val="005C553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553B"/>
    <w:pPr>
      <w:tabs>
        <w:tab w:val="center" w:pos="4680"/>
        <w:tab w:val="right" w:pos="9360"/>
      </w:tabs>
    </w:pPr>
  </w:style>
  <w:style w:type="character" w:customStyle="1" w:styleId="HeaderChar">
    <w:name w:val="Header Char"/>
    <w:basedOn w:val="DefaultParagraphFont"/>
    <w:link w:val="Header"/>
    <w:uiPriority w:val="99"/>
    <w:rsid w:val="005C553B"/>
    <w:rPr>
      <w:rFonts w:ascii="Times New Roman" w:eastAsia="Times New Roman" w:hAnsi="Times New Roman" w:cs="Times New Roman"/>
    </w:rPr>
  </w:style>
  <w:style w:type="paragraph" w:styleId="NormalWeb">
    <w:name w:val="Normal (Web)"/>
    <w:basedOn w:val="Normal"/>
    <w:uiPriority w:val="99"/>
    <w:unhideWhenUsed/>
    <w:rsid w:val="005C553B"/>
    <w:pPr>
      <w:widowControl/>
      <w:autoSpaceDE/>
      <w:autoSpaceDN/>
      <w:spacing w:before="100" w:beforeAutospacing="1" w:after="100" w:afterAutospacing="1"/>
    </w:pPr>
    <w:rPr>
      <w:sz w:val="24"/>
      <w:szCs w:val="24"/>
    </w:rPr>
  </w:style>
  <w:style w:type="paragraph" w:styleId="NoSpacing">
    <w:name w:val="No Spacing"/>
    <w:uiPriority w:val="1"/>
    <w:qFormat/>
    <w:rsid w:val="005C553B"/>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57DCD"/>
    <w:rPr>
      <w:rFonts w:ascii="Tahoma" w:hAnsi="Tahoma" w:cs="Tahoma"/>
      <w:sz w:val="16"/>
      <w:szCs w:val="16"/>
    </w:rPr>
  </w:style>
  <w:style w:type="character" w:customStyle="1" w:styleId="BalloonTextChar">
    <w:name w:val="Balloon Text Char"/>
    <w:basedOn w:val="DefaultParagraphFont"/>
    <w:link w:val="BalloonText"/>
    <w:uiPriority w:val="99"/>
    <w:semiHidden/>
    <w:rsid w:val="00957DC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6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2029</Words>
  <Characters>11570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dcterms:created xsi:type="dcterms:W3CDTF">2024-08-26T01:47:00Z</dcterms:created>
  <dcterms:modified xsi:type="dcterms:W3CDTF">2024-08-26T01:47:00Z</dcterms:modified>
</cp:coreProperties>
</file>