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9AE6C" w14:textId="77777777" w:rsidR="001C77CB" w:rsidRDefault="001C77CB" w:rsidP="001C77CB">
      <w:pPr>
        <w:spacing w:before="60" w:after="60"/>
        <w:jc w:val="center"/>
        <w:rPr>
          <w:rFonts w:ascii="Times New Roman" w:hAnsi="Times New Roman" w:cs="Times New Roman"/>
          <w:sz w:val="24"/>
          <w:szCs w:val="24"/>
        </w:rPr>
      </w:pPr>
      <w:r w:rsidRPr="00693951">
        <w:rPr>
          <w:rFonts w:ascii="Times New Roman" w:eastAsia="Times New Roman" w:hAnsi="Times New Roman" w:cs="Times New Roman"/>
          <w:noProof/>
          <w:color w:val="000000"/>
          <w:sz w:val="24"/>
          <w:szCs w:val="24"/>
          <w:lang w:eastAsia="zh-TW"/>
        </w:rPr>
        <w:drawing>
          <wp:inline distT="0" distB="0" distL="0" distR="0" wp14:anchorId="2A7E4DE0" wp14:editId="4A7E61BE">
            <wp:extent cx="1432800" cy="1425600"/>
            <wp:effectExtent l="0" t="0" r="0" b="3175"/>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32800" cy="1425600"/>
                    </a:xfrm>
                    <a:prstGeom prst="rect">
                      <a:avLst/>
                    </a:prstGeom>
                    <a:ln/>
                  </pic:spPr>
                </pic:pic>
              </a:graphicData>
            </a:graphic>
          </wp:inline>
        </w:drawing>
      </w:r>
    </w:p>
    <w:p w14:paraId="64553050" w14:textId="77777777" w:rsidR="001C77CB" w:rsidRPr="00693951" w:rsidRDefault="001C77CB" w:rsidP="001C77CB">
      <w:pPr>
        <w:spacing w:before="60" w:after="60"/>
        <w:jc w:val="center"/>
        <w:rPr>
          <w:rFonts w:ascii="Times New Roman" w:hAnsi="Times New Roman" w:cs="Times New Roman"/>
          <w:sz w:val="24"/>
          <w:szCs w:val="24"/>
        </w:rPr>
      </w:pPr>
    </w:p>
    <w:p w14:paraId="332B470D" w14:textId="77777777" w:rsidR="001C77CB" w:rsidRPr="00693951" w:rsidRDefault="001C77CB" w:rsidP="001C77CB">
      <w:pPr>
        <w:spacing w:before="60" w:after="60"/>
        <w:ind w:left="576" w:right="432"/>
        <w:jc w:val="center"/>
        <w:rPr>
          <w:rFonts w:ascii="Times New Roman" w:hAnsi="Times New Roman" w:cs="Times New Roman"/>
          <w:sz w:val="24"/>
          <w:szCs w:val="24"/>
        </w:rPr>
      </w:pPr>
    </w:p>
    <w:p w14:paraId="1E519D55"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 xml:space="preserve">PENGARUH KESADARAN WAJIB PAJAK, </w:t>
      </w:r>
      <w:r w:rsidRPr="0008352B">
        <w:rPr>
          <w:rFonts w:ascii="Times New Roman" w:hAnsi="Times New Roman" w:cs="Times New Roman"/>
          <w:b/>
          <w:bCs/>
          <w:i/>
          <w:iCs/>
          <w:sz w:val="24"/>
          <w:szCs w:val="24"/>
          <w:lang w:val="id-ID"/>
        </w:rPr>
        <w:t>SELF ASSESSMENT SYSTEM</w:t>
      </w:r>
      <w:r w:rsidRPr="00693951">
        <w:rPr>
          <w:rFonts w:ascii="Times New Roman" w:hAnsi="Times New Roman" w:cs="Times New Roman"/>
          <w:b/>
          <w:bCs/>
          <w:sz w:val="24"/>
          <w:szCs w:val="24"/>
          <w:lang w:val="id-ID"/>
        </w:rPr>
        <w:t xml:space="preserve">, PELAYANAN FISKUS, PENERAPAN </w:t>
      </w:r>
      <w:r w:rsidRPr="0008352B">
        <w:rPr>
          <w:rFonts w:ascii="Times New Roman" w:hAnsi="Times New Roman" w:cs="Times New Roman"/>
          <w:b/>
          <w:bCs/>
          <w:i/>
          <w:iCs/>
          <w:sz w:val="24"/>
          <w:szCs w:val="24"/>
          <w:lang w:val="id-ID"/>
        </w:rPr>
        <w:t>E-BILLING</w:t>
      </w:r>
      <w:r w:rsidRPr="00693951">
        <w:rPr>
          <w:rFonts w:ascii="Times New Roman" w:hAnsi="Times New Roman" w:cs="Times New Roman"/>
          <w:b/>
          <w:bCs/>
          <w:sz w:val="24"/>
          <w:szCs w:val="24"/>
          <w:lang w:val="id-ID"/>
        </w:rPr>
        <w:t>, DAN SANKSI PERPAJAKAN TERHADAP KEPATUHAN WAJIB PAJAK ORANG PRIBADI.</w:t>
      </w:r>
    </w:p>
    <w:p w14:paraId="3C0D9707"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(STUDI EMPIRIS PADA KPP PRATAMA KOTA TEGAL)</w:t>
      </w:r>
    </w:p>
    <w:p w14:paraId="7067B684" w14:textId="77777777" w:rsidR="001C77CB" w:rsidRPr="00693951" w:rsidRDefault="001C77CB" w:rsidP="001C77CB">
      <w:pPr>
        <w:spacing w:before="60" w:after="60"/>
        <w:ind w:right="432"/>
        <w:rPr>
          <w:rFonts w:ascii="Times New Roman" w:hAnsi="Times New Roman" w:cs="Times New Roman"/>
          <w:b/>
          <w:bCs/>
          <w:sz w:val="24"/>
          <w:szCs w:val="24"/>
          <w:lang w:val="id-ID"/>
        </w:rPr>
      </w:pPr>
    </w:p>
    <w:p w14:paraId="55D1D106"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p>
    <w:p w14:paraId="6D4CC2BF" w14:textId="77777777" w:rsidR="001C77CB" w:rsidRPr="00693951" w:rsidRDefault="001C77CB" w:rsidP="001C77CB">
      <w:pPr>
        <w:pStyle w:val="Heading1"/>
        <w:rPr>
          <w:b w:val="0"/>
          <w:bCs w:val="0"/>
        </w:rPr>
      </w:pPr>
      <w:bookmarkStart w:id="0" w:name="_Toc172875093"/>
      <w:r>
        <w:t>SKRIPSI</w:t>
      </w:r>
      <w:bookmarkEnd w:id="0"/>
    </w:p>
    <w:p w14:paraId="34D804FC"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p>
    <w:p w14:paraId="5E440B17"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p>
    <w:p w14:paraId="736A5F7F" w14:textId="77777777" w:rsidR="001C77CB" w:rsidRPr="00693951" w:rsidRDefault="001C77CB" w:rsidP="001C77CB">
      <w:pPr>
        <w:spacing w:before="60" w:after="60"/>
        <w:ind w:right="432"/>
        <w:jc w:val="center"/>
        <w:rPr>
          <w:rFonts w:ascii="Times New Roman" w:hAnsi="Times New Roman" w:cs="Times New Roman"/>
          <w:sz w:val="24"/>
          <w:szCs w:val="24"/>
          <w:lang w:val="id-ID"/>
        </w:rPr>
      </w:pPr>
      <w:r w:rsidRPr="00693951">
        <w:rPr>
          <w:rFonts w:ascii="Times New Roman" w:hAnsi="Times New Roman" w:cs="Times New Roman"/>
          <w:sz w:val="24"/>
          <w:szCs w:val="24"/>
          <w:lang w:val="id-ID"/>
        </w:rPr>
        <w:t>Di</w:t>
      </w:r>
      <w:r>
        <w:rPr>
          <w:rFonts w:ascii="Times New Roman" w:hAnsi="Times New Roman" w:cs="Times New Roman"/>
          <w:sz w:val="24"/>
          <w:szCs w:val="24"/>
          <w:lang w:val="id-ID"/>
        </w:rPr>
        <w:t>susun</w:t>
      </w:r>
      <w:r w:rsidRPr="00693951">
        <w:rPr>
          <w:rFonts w:ascii="Times New Roman" w:hAnsi="Times New Roman" w:cs="Times New Roman"/>
          <w:sz w:val="24"/>
          <w:szCs w:val="24"/>
          <w:lang w:val="id-ID"/>
        </w:rPr>
        <w:t xml:space="preserve"> Untuk Memenuhi Persyaratan </w:t>
      </w:r>
      <w:r>
        <w:rPr>
          <w:rFonts w:ascii="Times New Roman" w:hAnsi="Times New Roman" w:cs="Times New Roman"/>
          <w:sz w:val="24"/>
          <w:szCs w:val="24"/>
          <w:lang w:val="id-ID"/>
        </w:rPr>
        <w:t>Memperoleh Gelar Sarjana Akuntansi P</w:t>
      </w:r>
      <w:r w:rsidRPr="00693951">
        <w:rPr>
          <w:rFonts w:ascii="Times New Roman" w:hAnsi="Times New Roman" w:cs="Times New Roman"/>
          <w:sz w:val="24"/>
          <w:szCs w:val="24"/>
          <w:lang w:val="id-ID"/>
        </w:rPr>
        <w:t>ada</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Fakultas Ekonomi dan Bisnis Universitas Pancasakti Tegal</w:t>
      </w:r>
    </w:p>
    <w:p w14:paraId="52DE8BCA"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p>
    <w:p w14:paraId="3EA59994"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p>
    <w:p w14:paraId="72018A65"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Oleh:</w:t>
      </w:r>
    </w:p>
    <w:p w14:paraId="40273768"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p>
    <w:p w14:paraId="3B856E38"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Sya’baeni Azzahroh</w:t>
      </w:r>
    </w:p>
    <w:p w14:paraId="08E2213B"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NPM : 4320600149</w:t>
      </w:r>
    </w:p>
    <w:p w14:paraId="66218177" w14:textId="77777777" w:rsidR="001C77CB" w:rsidRPr="00693951" w:rsidRDefault="001C77CB" w:rsidP="001C77CB">
      <w:pPr>
        <w:spacing w:before="60" w:after="60"/>
        <w:ind w:right="432"/>
        <w:rPr>
          <w:rFonts w:ascii="Times New Roman" w:hAnsi="Times New Roman" w:cs="Times New Roman"/>
          <w:b/>
          <w:bCs/>
          <w:sz w:val="24"/>
          <w:szCs w:val="24"/>
          <w:lang w:val="id-ID"/>
        </w:rPr>
      </w:pPr>
    </w:p>
    <w:p w14:paraId="2E709271"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p>
    <w:p w14:paraId="2FAEB538" w14:textId="77777777" w:rsidR="001C77CB" w:rsidRPr="00693951" w:rsidRDefault="001C77CB" w:rsidP="001C77CB">
      <w:pPr>
        <w:spacing w:before="60" w:after="60"/>
        <w:ind w:left="432" w:right="432"/>
        <w:jc w:val="center"/>
        <w:rPr>
          <w:rFonts w:ascii="Times New Roman" w:hAnsi="Times New Roman" w:cs="Times New Roman"/>
          <w:sz w:val="24"/>
          <w:szCs w:val="24"/>
          <w:lang w:val="id-ID"/>
        </w:rPr>
      </w:pPr>
      <w:r w:rsidRPr="00693951">
        <w:rPr>
          <w:rFonts w:ascii="Times New Roman" w:hAnsi="Times New Roman" w:cs="Times New Roman"/>
          <w:sz w:val="24"/>
          <w:szCs w:val="24"/>
          <w:lang w:val="id-ID"/>
        </w:rPr>
        <w:t>Diajukan Kepada:</w:t>
      </w:r>
    </w:p>
    <w:p w14:paraId="5C6AF9B6" w14:textId="77777777" w:rsidR="001C77CB" w:rsidRPr="00693951" w:rsidRDefault="001C77CB" w:rsidP="001C77CB">
      <w:pPr>
        <w:spacing w:before="60" w:after="60"/>
        <w:ind w:left="432" w:right="432"/>
        <w:jc w:val="center"/>
        <w:rPr>
          <w:rFonts w:ascii="Times New Roman" w:hAnsi="Times New Roman" w:cs="Times New Roman"/>
          <w:sz w:val="24"/>
          <w:szCs w:val="24"/>
          <w:lang w:val="id-ID"/>
        </w:rPr>
      </w:pPr>
    </w:p>
    <w:p w14:paraId="0EFAA931" w14:textId="77777777" w:rsidR="001C77CB" w:rsidRDefault="001C77CB" w:rsidP="001C77CB">
      <w:pPr>
        <w:spacing w:before="60" w:after="60"/>
        <w:ind w:left="432" w:right="432"/>
        <w:jc w:val="center"/>
        <w:rPr>
          <w:rFonts w:ascii="Times New Roman" w:hAnsi="Times New Roman" w:cs="Times New Roman"/>
          <w:sz w:val="24"/>
          <w:szCs w:val="24"/>
          <w:lang w:val="id-ID"/>
        </w:rPr>
      </w:pPr>
    </w:p>
    <w:p w14:paraId="413969C2" w14:textId="77777777" w:rsidR="001C77CB" w:rsidRPr="00693951" w:rsidRDefault="001C77CB" w:rsidP="001C77CB">
      <w:pPr>
        <w:spacing w:before="60" w:after="60"/>
        <w:ind w:left="432" w:right="432"/>
        <w:jc w:val="center"/>
        <w:rPr>
          <w:rFonts w:ascii="Times New Roman" w:hAnsi="Times New Roman" w:cs="Times New Roman"/>
          <w:sz w:val="24"/>
          <w:szCs w:val="24"/>
          <w:lang w:val="id-ID"/>
        </w:rPr>
      </w:pPr>
    </w:p>
    <w:p w14:paraId="529B10B7"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Program Studi Akuntansi</w:t>
      </w:r>
    </w:p>
    <w:p w14:paraId="21DD2322"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Fakultas Ekonomi Dan Bisnis</w:t>
      </w:r>
    </w:p>
    <w:p w14:paraId="3B99A359"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Universitas Pancasakti Tegal</w:t>
      </w:r>
    </w:p>
    <w:p w14:paraId="6E82A325" w14:textId="77777777" w:rsidR="00872785" w:rsidRDefault="001C77CB" w:rsidP="001C77CB">
      <w:pPr>
        <w:spacing w:before="60" w:after="60"/>
        <w:ind w:left="432" w:right="432"/>
        <w:jc w:val="center"/>
        <w:rPr>
          <w:rFonts w:ascii="Times New Roman" w:hAnsi="Times New Roman" w:cs="Times New Roman"/>
          <w:b/>
          <w:bCs/>
          <w:sz w:val="24"/>
          <w:szCs w:val="24"/>
          <w:lang w:val="id-ID"/>
        </w:rPr>
        <w:sectPr w:rsidR="00872785" w:rsidSect="004A563F">
          <w:footerReference w:type="default" r:id="rId9"/>
          <w:pgSz w:w="11906" w:h="16838" w:code="9"/>
          <w:pgMar w:top="2268" w:right="1701" w:bottom="1701" w:left="2268" w:header="708" w:footer="708" w:gutter="0"/>
          <w:pgNumType w:fmt="lowerRoman"/>
          <w:cols w:space="708"/>
          <w:docGrid w:linePitch="360"/>
        </w:sectPr>
      </w:pPr>
      <w:r w:rsidRPr="00693951">
        <w:rPr>
          <w:rFonts w:ascii="Times New Roman" w:hAnsi="Times New Roman" w:cs="Times New Roman"/>
          <w:b/>
          <w:bCs/>
          <w:sz w:val="24"/>
          <w:szCs w:val="24"/>
          <w:lang w:val="id-ID"/>
        </w:rPr>
        <w:t>2024</w:t>
      </w:r>
    </w:p>
    <w:p w14:paraId="02AF9836" w14:textId="560C6F0B" w:rsidR="001C77CB" w:rsidRDefault="001C77CB" w:rsidP="001C77CB">
      <w:pPr>
        <w:spacing w:before="60" w:after="60"/>
        <w:ind w:left="432" w:right="432"/>
        <w:jc w:val="center"/>
        <w:rPr>
          <w:rFonts w:ascii="Times New Roman" w:hAnsi="Times New Roman" w:cs="Times New Roman"/>
          <w:b/>
          <w:bCs/>
          <w:sz w:val="24"/>
          <w:szCs w:val="24"/>
          <w:lang w:val="id-ID"/>
        </w:rPr>
      </w:pPr>
    </w:p>
    <w:p w14:paraId="256B88A2" w14:textId="77777777" w:rsidR="001C77CB" w:rsidRDefault="001C77CB">
      <w:pPr>
        <w:spacing w:before="4"/>
        <w:rPr>
          <w:rFonts w:ascii="Times New Roman"/>
          <w:sz w:val="17"/>
        </w:rPr>
      </w:pPr>
      <w:r>
        <w:rPr>
          <w:noProof/>
        </w:rPr>
        <w:drawing>
          <wp:anchor distT="0" distB="0" distL="0" distR="0" simplePos="0" relativeHeight="251659264" behindDoc="0" locked="0" layoutInCell="1" allowOverlap="1" wp14:anchorId="79D8E345" wp14:editId="4AB7CBFA">
            <wp:simplePos x="0" y="0"/>
            <wp:positionH relativeFrom="page">
              <wp:posOffset>819150</wp:posOffset>
            </wp:positionH>
            <wp:positionV relativeFrom="page">
              <wp:posOffset>428625</wp:posOffset>
            </wp:positionV>
            <wp:extent cx="6074288" cy="9877425"/>
            <wp:effectExtent l="0" t="0" r="317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6076975" cy="9881795"/>
                    </a:xfrm>
                    <a:prstGeom prst="rect">
                      <a:avLst/>
                    </a:prstGeom>
                  </pic:spPr>
                </pic:pic>
              </a:graphicData>
            </a:graphic>
            <wp14:sizeRelH relativeFrom="margin">
              <wp14:pctWidth>0</wp14:pctWidth>
            </wp14:sizeRelH>
            <wp14:sizeRelV relativeFrom="margin">
              <wp14:pctHeight>0</wp14:pctHeight>
            </wp14:sizeRelV>
          </wp:anchor>
        </w:drawing>
      </w:r>
    </w:p>
    <w:p w14:paraId="296562DA" w14:textId="77777777" w:rsidR="001C77CB" w:rsidRDefault="001C77CB">
      <w:pPr>
        <w:rPr>
          <w:rFonts w:ascii="Times New Roman"/>
          <w:sz w:val="17"/>
        </w:rPr>
        <w:sectPr w:rsidR="001C77CB" w:rsidSect="004A563F">
          <w:pgSz w:w="11906" w:h="16838" w:code="9"/>
          <w:pgMar w:top="2268" w:right="1701" w:bottom="1701" w:left="2268" w:header="708" w:footer="708" w:gutter="0"/>
          <w:pgNumType w:fmt="lowerRoman"/>
          <w:cols w:space="708"/>
          <w:docGrid w:linePitch="360"/>
        </w:sectPr>
      </w:pPr>
    </w:p>
    <w:p w14:paraId="349FAA10" w14:textId="5BC88DCB" w:rsidR="001C77CB" w:rsidRDefault="001C77CB" w:rsidP="007E34DB">
      <w:pPr>
        <w:spacing w:before="4"/>
        <w:rPr>
          <w:rFonts w:ascii="Times New Roman"/>
          <w:sz w:val="17"/>
        </w:rPr>
        <w:sectPr w:rsidR="001C77CB">
          <w:pgSz w:w="11900" w:h="16820"/>
          <w:pgMar w:top="1940" w:right="1680" w:bottom="280" w:left="1680" w:header="720" w:footer="720" w:gutter="0"/>
          <w:cols w:space="720"/>
        </w:sectPr>
      </w:pPr>
      <w:r>
        <w:rPr>
          <w:noProof/>
        </w:rPr>
        <w:lastRenderedPageBreak/>
        <w:drawing>
          <wp:anchor distT="0" distB="0" distL="0" distR="0" simplePos="0" relativeHeight="251660288" behindDoc="0" locked="0" layoutInCell="1" allowOverlap="1" wp14:anchorId="0E1B6452" wp14:editId="48DCDAF4">
            <wp:simplePos x="0" y="0"/>
            <wp:positionH relativeFrom="page">
              <wp:posOffset>733425</wp:posOffset>
            </wp:positionH>
            <wp:positionV relativeFrom="margin">
              <wp:align>bottom</wp:align>
            </wp:positionV>
            <wp:extent cx="6534720" cy="100679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6534720" cy="10067925"/>
                    </a:xfrm>
                    <a:prstGeom prst="rect">
                      <a:avLst/>
                    </a:prstGeom>
                  </pic:spPr>
                </pic:pic>
              </a:graphicData>
            </a:graphic>
            <wp14:sizeRelH relativeFrom="margin">
              <wp14:pctWidth>0</wp14:pctWidth>
            </wp14:sizeRelH>
            <wp14:sizeRelV relativeFrom="margin">
              <wp14:pctHeight>0</wp14:pctHeight>
            </wp14:sizeRelV>
          </wp:anchor>
        </w:drawing>
      </w:r>
    </w:p>
    <w:p w14:paraId="6C4BF8A8" w14:textId="77777777" w:rsidR="001C77CB" w:rsidRDefault="001C77CB">
      <w:pPr>
        <w:spacing w:before="4"/>
        <w:rPr>
          <w:rFonts w:ascii="Times New Roman"/>
          <w:sz w:val="17"/>
        </w:rPr>
      </w:pPr>
      <w:r>
        <w:rPr>
          <w:noProof/>
        </w:rPr>
        <w:lastRenderedPageBreak/>
        <w:drawing>
          <wp:anchor distT="0" distB="0" distL="0" distR="0" simplePos="0" relativeHeight="251661312" behindDoc="0" locked="0" layoutInCell="1" allowOverlap="1" wp14:anchorId="12E8BA0A" wp14:editId="0C1CE497">
            <wp:simplePos x="0" y="0"/>
            <wp:positionH relativeFrom="page">
              <wp:posOffset>857250</wp:posOffset>
            </wp:positionH>
            <wp:positionV relativeFrom="page">
              <wp:posOffset>609601</wp:posOffset>
            </wp:positionV>
            <wp:extent cx="6395978" cy="9677400"/>
            <wp:effectExtent l="0" t="0" r="508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6401214" cy="9685323"/>
                    </a:xfrm>
                    <a:prstGeom prst="rect">
                      <a:avLst/>
                    </a:prstGeom>
                  </pic:spPr>
                </pic:pic>
              </a:graphicData>
            </a:graphic>
            <wp14:sizeRelH relativeFrom="margin">
              <wp14:pctWidth>0</wp14:pctWidth>
            </wp14:sizeRelH>
            <wp14:sizeRelV relativeFrom="margin">
              <wp14:pctHeight>0</wp14:pctHeight>
            </wp14:sizeRelV>
          </wp:anchor>
        </w:drawing>
      </w:r>
    </w:p>
    <w:p w14:paraId="398F44DC" w14:textId="77777777" w:rsidR="001C77CB" w:rsidRDefault="001C77CB">
      <w:pPr>
        <w:rPr>
          <w:rFonts w:ascii="Times New Roman"/>
          <w:sz w:val="17"/>
        </w:rPr>
        <w:sectPr w:rsidR="001C77CB">
          <w:pgSz w:w="11900" w:h="16820"/>
          <w:pgMar w:top="1940" w:right="1680" w:bottom="280" w:left="1680" w:header="720" w:footer="720" w:gutter="0"/>
          <w:cols w:space="720"/>
        </w:sectPr>
      </w:pPr>
    </w:p>
    <w:p w14:paraId="48518144" w14:textId="77777777" w:rsidR="001C77CB" w:rsidRDefault="001C77CB">
      <w:pPr>
        <w:spacing w:before="4"/>
        <w:rPr>
          <w:rFonts w:ascii="Times New Roman"/>
          <w:sz w:val="17"/>
        </w:rPr>
      </w:pPr>
      <w:r>
        <w:rPr>
          <w:noProof/>
        </w:rPr>
        <w:lastRenderedPageBreak/>
        <w:drawing>
          <wp:anchor distT="0" distB="0" distL="0" distR="0" simplePos="0" relativeHeight="251662336" behindDoc="0" locked="0" layoutInCell="1" allowOverlap="1" wp14:anchorId="7C5BA362" wp14:editId="6A12DBBB">
            <wp:simplePos x="0" y="0"/>
            <wp:positionH relativeFrom="page">
              <wp:posOffset>1133475</wp:posOffset>
            </wp:positionH>
            <wp:positionV relativeFrom="page">
              <wp:posOffset>590550</wp:posOffset>
            </wp:positionV>
            <wp:extent cx="6114415" cy="9838774"/>
            <wp:effectExtent l="0" t="0" r="63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6118855" cy="9845918"/>
                    </a:xfrm>
                    <a:prstGeom prst="rect">
                      <a:avLst/>
                    </a:prstGeom>
                  </pic:spPr>
                </pic:pic>
              </a:graphicData>
            </a:graphic>
            <wp14:sizeRelH relativeFrom="margin">
              <wp14:pctWidth>0</wp14:pctWidth>
            </wp14:sizeRelH>
            <wp14:sizeRelV relativeFrom="margin">
              <wp14:pctHeight>0</wp14:pctHeight>
            </wp14:sizeRelV>
          </wp:anchor>
        </w:drawing>
      </w:r>
    </w:p>
    <w:p w14:paraId="360CD59C" w14:textId="43D32E1D" w:rsidR="001C77CB" w:rsidRDefault="001C77CB" w:rsidP="001C77CB">
      <w:pPr>
        <w:spacing w:before="60" w:after="60"/>
        <w:ind w:left="432" w:right="432"/>
        <w:jc w:val="center"/>
        <w:rPr>
          <w:rFonts w:ascii="Times New Roman" w:hAnsi="Times New Roman" w:cs="Times New Roman"/>
          <w:b/>
          <w:bCs/>
          <w:sz w:val="24"/>
          <w:szCs w:val="24"/>
          <w:lang w:val="id-ID"/>
        </w:rPr>
      </w:pPr>
    </w:p>
    <w:p w14:paraId="179CED52" w14:textId="77777777" w:rsidR="001C77CB" w:rsidRDefault="001C77CB">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0298133A" w14:textId="77777777" w:rsidR="001C77CB" w:rsidRDefault="001C77CB" w:rsidP="001C77CB">
      <w:pPr>
        <w:pStyle w:val="Heading1"/>
        <w:spacing w:line="480" w:lineRule="auto"/>
        <w:ind w:left="431" w:right="431"/>
        <w:rPr>
          <w:b w:val="0"/>
          <w:bCs w:val="0"/>
        </w:rPr>
      </w:pPr>
      <w:bookmarkStart w:id="1" w:name="_Toc172875098"/>
      <w:r w:rsidRPr="009D429C">
        <w:lastRenderedPageBreak/>
        <w:t>ABSTRAK</w:t>
      </w:r>
      <w:bookmarkEnd w:id="1"/>
    </w:p>
    <w:p w14:paraId="1F2655D0" w14:textId="77777777" w:rsidR="001C77CB" w:rsidRPr="009D429C" w:rsidRDefault="001C77CB" w:rsidP="001C77CB">
      <w:pPr>
        <w:spacing w:line="240" w:lineRule="auto"/>
        <w:ind w:firstLine="720"/>
        <w:jc w:val="both"/>
        <w:rPr>
          <w:rFonts w:ascii="Times New Roman" w:hAnsi="Times New Roman" w:cs="Times New Roman"/>
          <w:i/>
          <w:iCs/>
          <w:sz w:val="24"/>
          <w:szCs w:val="24"/>
          <w:lang w:val="id-ID"/>
        </w:rPr>
      </w:pPr>
      <w:r w:rsidRPr="009D429C">
        <w:rPr>
          <w:rFonts w:ascii="Times New Roman" w:hAnsi="Times New Roman" w:cs="Times New Roman"/>
          <w:sz w:val="24"/>
          <w:szCs w:val="24"/>
          <w:lang w:val="id-ID"/>
        </w:rPr>
        <w:t xml:space="preserve">Sya'baeni Azzahroh, 2024, </w:t>
      </w:r>
      <w:r w:rsidRPr="009D429C">
        <w:rPr>
          <w:rFonts w:ascii="Times New Roman" w:hAnsi="Times New Roman" w:cs="Times New Roman"/>
          <w:i/>
          <w:iCs/>
          <w:sz w:val="24"/>
          <w:szCs w:val="24"/>
          <w:lang w:val="id-ID"/>
        </w:rPr>
        <w:t>The Effect of Taxpayer Awareness, Self-Assessment System, Fiscal Services, Implementation of E-billing, Implementation of Tax Sanctions on Individual Taxpayer Compliance at KPP Pratama Tegal City.</w:t>
      </w:r>
    </w:p>
    <w:p w14:paraId="1CB6D9D2" w14:textId="77777777" w:rsidR="001C77CB" w:rsidRPr="009D429C" w:rsidRDefault="001C77CB" w:rsidP="001C77CB">
      <w:pPr>
        <w:spacing w:line="240" w:lineRule="auto"/>
        <w:ind w:firstLine="720"/>
        <w:jc w:val="both"/>
        <w:rPr>
          <w:rFonts w:ascii="Times New Roman" w:hAnsi="Times New Roman" w:cs="Times New Roman"/>
          <w:i/>
          <w:iCs/>
          <w:sz w:val="24"/>
          <w:szCs w:val="24"/>
          <w:lang w:val="id-ID"/>
        </w:rPr>
      </w:pPr>
      <w:r w:rsidRPr="009D429C">
        <w:rPr>
          <w:rFonts w:ascii="Times New Roman" w:hAnsi="Times New Roman" w:cs="Times New Roman"/>
          <w:i/>
          <w:iCs/>
          <w:sz w:val="24"/>
          <w:szCs w:val="24"/>
          <w:lang w:val="id-ID"/>
        </w:rPr>
        <w:t>Indonesia is one of the developing countries that continues to carry out development in various sectors. The rampant development of existing infrastructure and the construction of a new capital city that is underway, it also affects the expenditure of national income. There are various sources of national income, one of which is the taxation sector which is the largest source of state cash revenue.</w:t>
      </w:r>
    </w:p>
    <w:p w14:paraId="2DCEFBD2" w14:textId="77777777" w:rsidR="001C77CB" w:rsidRPr="009D429C" w:rsidRDefault="001C77CB" w:rsidP="001C77CB">
      <w:pPr>
        <w:spacing w:line="240" w:lineRule="auto"/>
        <w:ind w:firstLine="720"/>
        <w:jc w:val="both"/>
        <w:rPr>
          <w:rFonts w:ascii="Times New Roman" w:hAnsi="Times New Roman" w:cs="Times New Roman"/>
          <w:i/>
          <w:iCs/>
          <w:sz w:val="24"/>
          <w:szCs w:val="24"/>
          <w:lang w:val="id-ID"/>
        </w:rPr>
      </w:pPr>
      <w:r w:rsidRPr="009D429C">
        <w:rPr>
          <w:rFonts w:ascii="Times New Roman" w:hAnsi="Times New Roman" w:cs="Times New Roman"/>
          <w:i/>
          <w:iCs/>
          <w:sz w:val="24"/>
          <w:szCs w:val="24"/>
          <w:lang w:val="id-ID"/>
        </w:rPr>
        <w:t>This research uses a quantitative approach.  The type of data used in this study is primary data. The sample in this study amounted to 100 respondents with certain criteria using non-probability sampling method with purposive sampling technique. The data source in this study is primary data obtained directly from filling out questionnaires given to respondents. The data collection technique uses a questionnaire or questionnaire method. The data analysis technique used Multiple Linear Regression Analysis and significant tests (classical assumption test, t test, f test, and determination coefficient test).</w:t>
      </w:r>
    </w:p>
    <w:p w14:paraId="789F7968" w14:textId="77777777" w:rsidR="001C77CB" w:rsidRPr="009D429C" w:rsidRDefault="001C77CB" w:rsidP="001C77CB">
      <w:pPr>
        <w:spacing w:line="240" w:lineRule="auto"/>
        <w:ind w:firstLine="720"/>
        <w:jc w:val="both"/>
        <w:rPr>
          <w:rFonts w:ascii="Times New Roman" w:hAnsi="Times New Roman" w:cs="Times New Roman"/>
          <w:i/>
          <w:iCs/>
          <w:sz w:val="24"/>
          <w:szCs w:val="24"/>
          <w:lang w:val="id-ID"/>
        </w:rPr>
      </w:pPr>
      <w:r w:rsidRPr="009D429C">
        <w:rPr>
          <w:rFonts w:ascii="Times New Roman" w:hAnsi="Times New Roman" w:cs="Times New Roman"/>
          <w:i/>
          <w:iCs/>
          <w:sz w:val="24"/>
          <w:szCs w:val="24"/>
          <w:lang w:val="id-ID"/>
        </w:rPr>
        <w:t>Based on the results of this study are 1) From partial testing of Taxpayer Awareness on Taxpayer Compliance obtained sig value = 0.000&gt; 0.05, 2) From partial testing of the Self-Assessment System on Taxpayer Compliance, the sig value = 0.000 &lt; 0.05, 3) From partial testing of Tax Service on Taxpayer Compliance, the sig value = 0.031 &lt; 0.05, 4) From partial testing of E-Billing Implementation on Taxpayer Compliance, the sig value = 0.001 &lt; 0.05, 5) From partial testing of tax sanctions on Taxpayer Compliance, the sig value = 0.030 &lt; 0.05.</w:t>
      </w:r>
    </w:p>
    <w:p w14:paraId="19018DFC" w14:textId="77777777" w:rsidR="001C77CB" w:rsidRPr="009D429C" w:rsidRDefault="001C77CB" w:rsidP="001C77CB">
      <w:pPr>
        <w:spacing w:line="240" w:lineRule="auto"/>
        <w:jc w:val="both"/>
        <w:rPr>
          <w:rFonts w:ascii="Times New Roman" w:hAnsi="Times New Roman" w:cs="Times New Roman"/>
          <w:i/>
          <w:iCs/>
          <w:sz w:val="24"/>
          <w:szCs w:val="24"/>
          <w:lang w:val="id-ID"/>
        </w:rPr>
      </w:pPr>
      <w:r w:rsidRPr="009D429C">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ab/>
      </w:r>
      <w:r w:rsidRPr="009D429C">
        <w:rPr>
          <w:rFonts w:ascii="Times New Roman" w:hAnsi="Times New Roman" w:cs="Times New Roman"/>
          <w:i/>
          <w:iCs/>
          <w:sz w:val="24"/>
          <w:szCs w:val="24"/>
          <w:lang w:val="id-ID"/>
        </w:rPr>
        <w:t>The conclusion of this research is 1) Taxpayer awareness affects the compliance of individual taxpayers in Tegal City, 2) Self Assessment System affects the compliance of individual taxpayers in Tegal City, 3) Fiskus service affects the compliance of individual taxpayers in Tegal city, 4) The application of E-Billing affects the compliance of individual taxpayers in Tegal City, 5) Tax Sanctions affects the compliance of individual taxpayers in Tegal City.</w:t>
      </w:r>
    </w:p>
    <w:p w14:paraId="6BB0B21E" w14:textId="77777777" w:rsidR="001C77CB" w:rsidRPr="009D429C" w:rsidRDefault="001C77CB" w:rsidP="001C77CB">
      <w:pPr>
        <w:spacing w:line="240" w:lineRule="auto"/>
        <w:jc w:val="both"/>
        <w:rPr>
          <w:rFonts w:ascii="Times New Roman" w:hAnsi="Times New Roman" w:cs="Times New Roman"/>
          <w:b/>
          <w:bCs/>
          <w:i/>
          <w:iCs/>
          <w:sz w:val="24"/>
          <w:szCs w:val="24"/>
          <w:lang w:val="id-ID"/>
        </w:rPr>
      </w:pPr>
    </w:p>
    <w:p w14:paraId="74AE243A" w14:textId="77777777" w:rsidR="001C77CB" w:rsidRPr="009D429C" w:rsidRDefault="001C77CB" w:rsidP="001C77CB">
      <w:pPr>
        <w:spacing w:line="240" w:lineRule="auto"/>
        <w:jc w:val="both"/>
        <w:rPr>
          <w:rFonts w:ascii="Times New Roman" w:hAnsi="Times New Roman" w:cs="Times New Roman"/>
          <w:b/>
          <w:bCs/>
          <w:i/>
          <w:iCs/>
          <w:sz w:val="24"/>
          <w:szCs w:val="24"/>
          <w:lang w:val="id-ID"/>
        </w:rPr>
      </w:pPr>
      <w:r w:rsidRPr="009D429C">
        <w:rPr>
          <w:rFonts w:ascii="Times New Roman" w:hAnsi="Times New Roman" w:cs="Times New Roman"/>
          <w:b/>
          <w:bCs/>
          <w:i/>
          <w:iCs/>
          <w:sz w:val="24"/>
          <w:szCs w:val="24"/>
          <w:lang w:val="id-ID"/>
        </w:rPr>
        <w:t>Keywords: Taxpayer Awareness, Self Assessment Sytem, Fiscal Services, E-Billing Implementation, Tax Sanctions, Taxpayer Compliance.</w:t>
      </w:r>
    </w:p>
    <w:p w14:paraId="57B0C4AC" w14:textId="77777777" w:rsidR="001C77CB" w:rsidRPr="009D429C" w:rsidRDefault="001C77CB" w:rsidP="001C77CB">
      <w:pPr>
        <w:jc w:val="both"/>
        <w:rPr>
          <w:rFonts w:ascii="Times New Roman" w:hAnsi="Times New Roman" w:cs="Times New Roman"/>
          <w:b/>
          <w:bCs/>
          <w:sz w:val="24"/>
          <w:szCs w:val="24"/>
          <w:lang w:val="id-ID"/>
        </w:rPr>
      </w:pPr>
    </w:p>
    <w:p w14:paraId="3375E136" w14:textId="77777777" w:rsidR="001C77CB" w:rsidRDefault="001C77CB" w:rsidP="001C77CB">
      <w:pPr>
        <w:spacing w:line="480" w:lineRule="auto"/>
        <w:jc w:val="center"/>
        <w:rPr>
          <w:rFonts w:ascii="Times New Roman" w:eastAsia="Times New Roman" w:hAnsi="Times New Roman" w:cs="Times New Roman"/>
          <w:b/>
          <w:sz w:val="24"/>
          <w:szCs w:val="24"/>
        </w:rPr>
      </w:pPr>
      <w:r>
        <w:br w:type="page"/>
      </w:r>
      <w:r w:rsidRPr="00A411CB">
        <w:rPr>
          <w:rFonts w:ascii="Times New Roman" w:hAnsi="Times New Roman" w:cs="Times New Roman"/>
          <w:b/>
          <w:bCs/>
          <w:sz w:val="24"/>
          <w:szCs w:val="24"/>
          <w:lang w:val="id-ID"/>
        </w:rPr>
        <w:lastRenderedPageBreak/>
        <w:t>ABSTRAK</w:t>
      </w:r>
    </w:p>
    <w:p w14:paraId="4C4DAF94" w14:textId="77777777" w:rsidR="001C77CB" w:rsidRPr="00631D33" w:rsidRDefault="001C77CB" w:rsidP="001C77CB">
      <w:pPr>
        <w:spacing w:after="0" w:line="240" w:lineRule="auto"/>
        <w:ind w:firstLine="720"/>
        <w:jc w:val="both"/>
        <w:rPr>
          <w:rFonts w:ascii="Times New Roman" w:eastAsia="Times New Roman" w:hAnsi="Times New Roman" w:cs="Times New Roman"/>
          <w:sz w:val="24"/>
          <w:szCs w:val="24"/>
          <w:lang w:val="id-ID"/>
        </w:rPr>
      </w:pPr>
      <w:r w:rsidRPr="00631D33">
        <w:rPr>
          <w:rFonts w:ascii="Times New Roman" w:hAnsi="Times New Roman" w:cs="Times New Roman"/>
          <w:b/>
          <w:sz w:val="24"/>
          <w:szCs w:val="24"/>
          <w:lang w:val="id-ID"/>
        </w:rPr>
        <w:t>Sya</w:t>
      </w:r>
      <w:r>
        <w:rPr>
          <w:rFonts w:ascii="Times New Roman" w:hAnsi="Times New Roman" w:cs="Times New Roman"/>
          <w:b/>
          <w:sz w:val="24"/>
          <w:szCs w:val="24"/>
          <w:lang w:val="id-ID"/>
        </w:rPr>
        <w:t xml:space="preserve">’baeni Azzahroh, 2024, Pengaruh Kesadaran Wajib Pajak, </w:t>
      </w:r>
      <w:r w:rsidRPr="004200CB">
        <w:rPr>
          <w:rFonts w:ascii="Times New Roman" w:hAnsi="Times New Roman" w:cs="Times New Roman"/>
          <w:b/>
          <w:i/>
          <w:iCs/>
          <w:sz w:val="24"/>
          <w:szCs w:val="24"/>
          <w:lang w:val="id-ID"/>
        </w:rPr>
        <w:t>Self Assessement System</w:t>
      </w:r>
      <w:r>
        <w:rPr>
          <w:rFonts w:ascii="Times New Roman" w:hAnsi="Times New Roman" w:cs="Times New Roman"/>
          <w:b/>
          <w:sz w:val="24"/>
          <w:szCs w:val="24"/>
          <w:lang w:val="id-ID"/>
        </w:rPr>
        <w:t xml:space="preserve">, Pelayanan Fiskus, Penerapan </w:t>
      </w:r>
      <w:r w:rsidRPr="004200CB">
        <w:rPr>
          <w:rFonts w:ascii="Times New Roman" w:hAnsi="Times New Roman" w:cs="Times New Roman"/>
          <w:b/>
          <w:i/>
          <w:iCs/>
          <w:sz w:val="24"/>
          <w:szCs w:val="24"/>
          <w:lang w:val="id-ID"/>
        </w:rPr>
        <w:t>E-billing</w:t>
      </w:r>
      <w:r>
        <w:rPr>
          <w:rFonts w:ascii="Times New Roman" w:hAnsi="Times New Roman" w:cs="Times New Roman"/>
          <w:b/>
          <w:sz w:val="24"/>
          <w:szCs w:val="24"/>
          <w:lang w:val="id-ID"/>
        </w:rPr>
        <w:t>, Penerapan Sanksi Perpajakan Terhadap Kepatuhan Wajib Pajak Orang Pribadi Pada KPP Pratama Kota Tegal.</w:t>
      </w:r>
    </w:p>
    <w:p w14:paraId="5B55AE3C" w14:textId="77777777" w:rsidR="001C77CB" w:rsidRPr="00BB1BD9" w:rsidRDefault="001C77CB" w:rsidP="001C77CB">
      <w:pPr>
        <w:pStyle w:val="ListParagraph"/>
        <w:spacing w:after="0" w:line="240" w:lineRule="auto"/>
        <w:ind w:left="0" w:firstLine="720"/>
        <w:jc w:val="both"/>
        <w:rPr>
          <w:rFonts w:ascii="Times New Roman" w:hAnsi="Times New Roman" w:cs="Times New Roman"/>
          <w:sz w:val="24"/>
          <w:szCs w:val="24"/>
          <w:lang w:val="id-ID"/>
        </w:rPr>
      </w:pPr>
      <w:r>
        <w:rPr>
          <w:rFonts w:ascii="Times New Roman" w:eastAsia="Times New Roman" w:hAnsi="Times New Roman" w:cs="Times New Roman"/>
          <w:sz w:val="24"/>
          <w:szCs w:val="24"/>
        </w:rPr>
        <w:t xml:space="preserve">Indonesia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negara </w:t>
      </w:r>
      <w:proofErr w:type="spellStart"/>
      <w:r>
        <w:rPr>
          <w:rFonts w:ascii="Times New Roman" w:eastAsia="Times New Roman" w:hAnsi="Times New Roman" w:cs="Times New Roman"/>
          <w:sz w:val="24"/>
          <w:szCs w:val="24"/>
        </w:rPr>
        <w:t>berkembang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pembangunan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berbagai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sektor</w:t>
      </w:r>
      <w:proofErr w:type="spellEnd"/>
      <w:r>
        <w:rPr>
          <w:rFonts w:ascii="Times New Roman" w:eastAsia="Times New Roman" w:hAnsi="Times New Roman" w:cs="Times New Roman"/>
          <w:sz w:val="24"/>
          <w:szCs w:val="24"/>
        </w:rPr>
        <w:t>.</w:t>
      </w:r>
      <w:r w:rsidRPr="00BB1BD9">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Maraknya pembangunan infrastruktur yang ada sekarang dan pembangunan ibu kota baru yang sedang berjalan, itu  </w:t>
      </w:r>
      <w:r>
        <w:rPr>
          <w:rFonts w:ascii="Times New Roman" w:hAnsi="Times New Roman" w:cs="Times New Roman"/>
          <w:sz w:val="24"/>
          <w:szCs w:val="24"/>
          <w:lang w:val="id-ID"/>
        </w:rPr>
        <w:t xml:space="preserve">juga </w:t>
      </w:r>
      <w:r w:rsidRPr="00693951">
        <w:rPr>
          <w:rFonts w:ascii="Times New Roman" w:hAnsi="Times New Roman" w:cs="Times New Roman"/>
          <w:sz w:val="24"/>
          <w:szCs w:val="24"/>
          <w:lang w:val="id-ID"/>
        </w:rPr>
        <w:t>berpengaruh terhadap pengeluaran pendapatan nasional.</w:t>
      </w:r>
      <w:r w:rsidRPr="00BB1BD9">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Sumber pendapatan nasional ada dari berbagai macam, salah satunya yaitu sektor perpajakan yang merupakan sumber terbesar dalam penerimaan kas negara.</w:t>
      </w:r>
    </w:p>
    <w:p w14:paraId="010A1C1A" w14:textId="77777777" w:rsidR="001C77CB" w:rsidRDefault="001C77CB" w:rsidP="001C77CB">
      <w:pPr>
        <w:spacing w:after="0" w:line="240" w:lineRule="auto"/>
        <w:ind w:firstLine="567"/>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highlight w:val="white"/>
        </w:rPr>
        <w:t>Penelitian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ini</w:t>
      </w:r>
      <w:proofErr w:type="spellEnd"/>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menggunakan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pendekatan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kuantitatif</w:t>
      </w:r>
      <w:proofErr w:type="spellEnd"/>
      <w:r>
        <w:rPr>
          <w:rFonts w:ascii="Times New Roman" w:eastAsia="Times New Roman" w:hAnsi="Times New Roman" w:cs="Times New Roman"/>
          <w:sz w:val="24"/>
          <w:szCs w:val="24"/>
          <w:highlight w:val="white"/>
        </w:rPr>
        <w:t xml:space="preserve">.  </w:t>
      </w:r>
      <w:proofErr w:type="spellStart"/>
      <w:proofErr w:type="gramStart"/>
      <w:r>
        <w:rPr>
          <w:rFonts w:ascii="Times New Roman" w:eastAsia="Times New Roman" w:hAnsi="Times New Roman" w:cs="Times New Roman"/>
          <w:sz w:val="24"/>
          <w:szCs w:val="24"/>
          <w:highlight w:val="white"/>
        </w:rPr>
        <w:t>Jenis</w:t>
      </w:r>
      <w:proofErr w:type="spellEnd"/>
      <w:r>
        <w:rPr>
          <w:rFonts w:ascii="Times New Roman" w:eastAsia="Times New Roman" w:hAnsi="Times New Roman" w:cs="Times New Roman"/>
          <w:sz w:val="24"/>
          <w:szCs w:val="24"/>
          <w:highlight w:val="white"/>
        </w:rPr>
        <w:t xml:space="preserve">  data</w:t>
      </w:r>
      <w:proofErr w:type="gramEnd"/>
      <w:r>
        <w:rPr>
          <w:rFonts w:ascii="Times New Roman" w:eastAsia="Times New Roman" w:hAnsi="Times New Roman" w:cs="Times New Roman"/>
          <w:sz w:val="24"/>
          <w:szCs w:val="24"/>
          <w:highlight w:val="white"/>
        </w:rPr>
        <w:t xml:space="preserve"> yang  </w:t>
      </w:r>
      <w:proofErr w:type="spellStart"/>
      <w:r>
        <w:rPr>
          <w:rFonts w:ascii="Times New Roman" w:eastAsia="Times New Roman" w:hAnsi="Times New Roman" w:cs="Times New Roman"/>
          <w:sz w:val="24"/>
          <w:szCs w:val="24"/>
          <w:highlight w:val="white"/>
        </w:rPr>
        <w:t>digunakan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dalam</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penelitian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ini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adalah</w:t>
      </w:r>
      <w:proofErr w:type="spellEnd"/>
      <w:r>
        <w:rPr>
          <w:rFonts w:ascii="Times New Roman" w:eastAsia="Times New Roman" w:hAnsi="Times New Roman" w:cs="Times New Roman"/>
          <w:sz w:val="24"/>
          <w:szCs w:val="24"/>
          <w:highlight w:val="white"/>
        </w:rPr>
        <w:t xml:space="preserve">  data  primer. </w:t>
      </w:r>
      <w:proofErr w:type="spellStart"/>
      <w:r>
        <w:rPr>
          <w:rFonts w:ascii="Times New Roman" w:eastAsia="Times New Roman" w:hAnsi="Times New Roman" w:cs="Times New Roman"/>
          <w:sz w:val="24"/>
          <w:szCs w:val="24"/>
        </w:rPr>
        <w:t>Sampel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berjumlah</w:t>
      </w:r>
      <w:proofErr w:type="spellEnd"/>
      <w:r>
        <w:rPr>
          <w:rFonts w:ascii="Times New Roman" w:eastAsia="Times New Roman" w:hAnsi="Times New Roman" w:cs="Times New Roman"/>
          <w:sz w:val="24"/>
          <w:szCs w:val="24"/>
        </w:rPr>
        <w:t xml:space="preserve"> 100 orang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kriteria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tertentu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i/>
          <w:sz w:val="24"/>
          <w:szCs w:val="24"/>
        </w:rPr>
        <w:t xml:space="preserve"> non</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probability</w:t>
      </w:r>
      <w:r>
        <w:rPr>
          <w:rFonts w:ascii="Times New Roman" w:eastAsia="Times New Roman" w:hAnsi="Times New Roman" w:cs="Times New Roman"/>
          <w:sz w:val="24"/>
          <w:szCs w:val="24"/>
        </w:rPr>
        <w:t xml:space="preserve"> sampling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teknik</w:t>
      </w:r>
      <w:proofErr w:type="spellEnd"/>
      <w:r>
        <w:rPr>
          <w:rFonts w:ascii="Times New Roman" w:eastAsia="Times New Roman" w:hAnsi="Times New Roman" w:cs="Times New Roman"/>
          <w:sz w:val="24"/>
          <w:szCs w:val="24"/>
        </w:rPr>
        <w:t xml:space="preserve"> </w:t>
      </w:r>
      <w:r w:rsidRPr="009D429C">
        <w:rPr>
          <w:rFonts w:ascii="Times New Roman" w:eastAsia="Times New Roman" w:hAnsi="Times New Roman" w:cs="Times New Roman"/>
          <w:i/>
          <w:iCs/>
          <w:sz w:val="24"/>
          <w:szCs w:val="24"/>
          <w:lang w:val="id-ID"/>
        </w:rPr>
        <w:t>purposive</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 xml:space="preserve">sampling. </w:t>
      </w:r>
      <w:proofErr w:type="spellStart"/>
      <w:r>
        <w:rPr>
          <w:rFonts w:ascii="Times New Roman" w:eastAsia="Times New Roman" w:hAnsi="Times New Roman" w:cs="Times New Roman"/>
          <w:sz w:val="24"/>
          <w:szCs w:val="24"/>
        </w:rPr>
        <w:t>Sumber</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data primer yang </w:t>
      </w:r>
      <w:proofErr w:type="spellStart"/>
      <w:r>
        <w:rPr>
          <w:rFonts w:ascii="Times New Roman" w:eastAsia="Times New Roman" w:hAnsi="Times New Roman" w:cs="Times New Roman"/>
          <w:sz w:val="24"/>
          <w:szCs w:val="24"/>
        </w:rPr>
        <w:t>diperoleh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langsung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pengisian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kuesioner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diberikan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responden</w:t>
      </w:r>
      <w:proofErr w:type="spellEnd"/>
      <w:r>
        <w:rPr>
          <w:rFonts w:ascii="Times New Roman" w:eastAsia="Times New Roman" w:hAnsi="Times New Roman" w:cs="Times New Roman"/>
          <w:sz w:val="24"/>
          <w:szCs w:val="24"/>
        </w:rPr>
        <w:t xml:space="preserve">. Teknik </w:t>
      </w:r>
      <w:proofErr w:type="spellStart"/>
      <w:r>
        <w:rPr>
          <w:rFonts w:ascii="Times New Roman" w:eastAsia="Times New Roman" w:hAnsi="Times New Roman" w:cs="Times New Roman"/>
          <w:sz w:val="24"/>
          <w:szCs w:val="24"/>
        </w:rPr>
        <w:t>pengumpulan</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angket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kuesioner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Metode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data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Teknik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data yang </w:t>
      </w:r>
      <w:proofErr w:type="spellStart"/>
      <w:r>
        <w:rPr>
          <w:rFonts w:ascii="Times New Roman" w:eastAsia="Times New Roman" w:hAnsi="Times New Roman" w:cs="Times New Roman"/>
          <w:sz w:val="24"/>
          <w:szCs w:val="24"/>
        </w:rPr>
        <w:t>digunakan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Regresi</w:t>
      </w:r>
      <w:proofErr w:type="spellEnd"/>
      <w:r>
        <w:rPr>
          <w:rFonts w:ascii="Times New Roman" w:eastAsia="Times New Roman" w:hAnsi="Times New Roman" w:cs="Times New Roman"/>
          <w:sz w:val="24"/>
          <w:szCs w:val="24"/>
        </w:rPr>
        <w:t xml:space="preserve"> Linear </w:t>
      </w:r>
      <w:proofErr w:type="spellStart"/>
      <w:r>
        <w:rPr>
          <w:rFonts w:ascii="Times New Roman" w:eastAsia="Times New Roman" w:hAnsi="Times New Roman" w:cs="Times New Roman"/>
          <w:sz w:val="24"/>
          <w:szCs w:val="24"/>
        </w:rPr>
        <w:t>Berganda</w:t>
      </w:r>
      <w:proofErr w:type="spellEnd"/>
      <w:r>
        <w:rPr>
          <w:rFonts w:ascii="Times New Roman" w:eastAsia="Times New Roman" w:hAnsi="Times New Roman" w:cs="Times New Roman"/>
          <w:sz w:val="24"/>
          <w:szCs w:val="24"/>
        </w:rPr>
        <w:t xml:space="preserve"> dan Uji </w:t>
      </w:r>
      <w:proofErr w:type="spellStart"/>
      <w:r>
        <w:rPr>
          <w:rFonts w:ascii="Times New Roman" w:eastAsia="Times New Roman" w:hAnsi="Times New Roman" w:cs="Times New Roman"/>
          <w:sz w:val="24"/>
          <w:szCs w:val="24"/>
        </w:rPr>
        <w:t>signifikan</w:t>
      </w:r>
      <w:proofErr w:type="spellEnd"/>
      <w:r>
        <w:rPr>
          <w:rFonts w:ascii="Times New Roman" w:eastAsia="Times New Roman" w:hAnsi="Times New Roman" w:cs="Times New Roman"/>
          <w:sz w:val="24"/>
          <w:szCs w:val="24"/>
        </w:rPr>
        <w:t xml:space="preserve"> (Uji </w:t>
      </w:r>
      <w:proofErr w:type="spellStart"/>
      <w:r>
        <w:rPr>
          <w:rFonts w:ascii="Times New Roman" w:eastAsia="Times New Roman" w:hAnsi="Times New Roman" w:cs="Times New Roman"/>
          <w:sz w:val="24"/>
          <w:szCs w:val="24"/>
        </w:rPr>
        <w:t>Asumsi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klasik</w:t>
      </w:r>
      <w:proofErr w:type="spellEnd"/>
      <w:r>
        <w:rPr>
          <w:rFonts w:ascii="Times New Roman" w:eastAsia="Times New Roman" w:hAnsi="Times New Roman" w:cs="Times New Roman"/>
          <w:sz w:val="24"/>
          <w:szCs w:val="24"/>
        </w:rPr>
        <w:t xml:space="preserve">, Uji t, Uji F, dan Uji </w:t>
      </w:r>
      <w:proofErr w:type="spellStart"/>
      <w:r>
        <w:rPr>
          <w:rFonts w:ascii="Times New Roman" w:eastAsia="Times New Roman" w:hAnsi="Times New Roman" w:cs="Times New Roman"/>
          <w:sz w:val="24"/>
          <w:szCs w:val="24"/>
        </w:rPr>
        <w:t>Koefisien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Determinasi</w:t>
      </w:r>
      <w:proofErr w:type="spellEnd"/>
      <w:r>
        <w:rPr>
          <w:rFonts w:ascii="Times New Roman" w:eastAsia="Times New Roman" w:hAnsi="Times New Roman" w:cs="Times New Roman"/>
          <w:sz w:val="24"/>
          <w:szCs w:val="24"/>
        </w:rPr>
        <w:t>).</w:t>
      </w:r>
    </w:p>
    <w:p w14:paraId="7BE4BEEC" w14:textId="77777777" w:rsidR="001C77CB" w:rsidRPr="006A3566" w:rsidRDefault="001C77CB" w:rsidP="001C77CB">
      <w:pPr>
        <w:spacing w:after="0" w:line="240" w:lineRule="auto"/>
        <w:ind w:firstLine="567"/>
        <w:jc w:val="both"/>
        <w:rPr>
          <w:rFonts w:ascii="Times New Roman" w:eastAsia="Times New Roman" w:hAnsi="Times New Roman" w:cs="Times New Roman"/>
          <w:sz w:val="24"/>
          <w:szCs w:val="24"/>
          <w:lang w:val="id-ID"/>
        </w:rPr>
      </w:pP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hasil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1) Dari </w:t>
      </w:r>
      <w:proofErr w:type="spellStart"/>
      <w:r>
        <w:rPr>
          <w:rFonts w:ascii="Times New Roman" w:eastAsia="Times New Roman" w:hAnsi="Times New Roman" w:cs="Times New Roman"/>
          <w:color w:val="000000"/>
          <w:sz w:val="24"/>
          <w:szCs w:val="24"/>
        </w:rPr>
        <w:t>pengujian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parsial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Kesadaran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Wajib</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Wajib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diperoleh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nilai</w:t>
      </w:r>
      <w:proofErr w:type="spellEnd"/>
      <w:r>
        <w:rPr>
          <w:rFonts w:ascii="Times New Roman" w:eastAsia="Times New Roman" w:hAnsi="Times New Roman" w:cs="Times New Roman"/>
          <w:color w:val="000000"/>
          <w:sz w:val="24"/>
          <w:szCs w:val="24"/>
        </w:rPr>
        <w:t xml:space="preserve"> sig = 0,00</w:t>
      </w:r>
      <w:r>
        <w:rPr>
          <w:rFonts w:ascii="Times New Roman" w:eastAsia="Times New Roman" w:hAnsi="Times New Roman" w:cs="Times New Roman"/>
          <w:color w:val="000000"/>
          <w:sz w:val="24"/>
          <w:szCs w:val="24"/>
          <w:lang w:val="id-ID"/>
        </w:rPr>
        <w:t>0</w:t>
      </w:r>
      <w:r>
        <w:rPr>
          <w:rFonts w:ascii="Times New Roman" w:eastAsia="Times New Roman" w:hAnsi="Times New Roman" w:cs="Times New Roman"/>
          <w:color w:val="000000"/>
          <w:sz w:val="24"/>
          <w:szCs w:val="24"/>
        </w:rPr>
        <w:t xml:space="preserve"> &gt; 0,05, 2) Dari </w:t>
      </w:r>
      <w:proofErr w:type="spellStart"/>
      <w:r>
        <w:rPr>
          <w:rFonts w:ascii="Times New Roman" w:eastAsia="Times New Roman" w:hAnsi="Times New Roman" w:cs="Times New Roman"/>
          <w:color w:val="000000"/>
          <w:sz w:val="24"/>
          <w:szCs w:val="24"/>
        </w:rPr>
        <w:t>pengujian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parsial</w:t>
      </w:r>
      <w:proofErr w:type="spellEnd"/>
      <w:r>
        <w:rPr>
          <w:rFonts w:ascii="Times New Roman" w:eastAsia="Times New Roman" w:hAnsi="Times New Roman" w:cs="Times New Roman"/>
          <w:color w:val="000000"/>
          <w:sz w:val="24"/>
          <w:szCs w:val="24"/>
        </w:rPr>
        <w:t xml:space="preserve"> </w:t>
      </w:r>
      <w:r w:rsidRPr="008A3414">
        <w:rPr>
          <w:rFonts w:ascii="Times New Roman" w:eastAsia="Times New Roman" w:hAnsi="Times New Roman" w:cs="Times New Roman"/>
          <w:i/>
          <w:iCs/>
          <w:sz w:val="24"/>
          <w:szCs w:val="24"/>
          <w:lang w:val="id-ID"/>
        </w:rPr>
        <w:t>Self Assessement System</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Wajib </w:t>
      </w:r>
      <w:proofErr w:type="spellStart"/>
      <w:r>
        <w:rPr>
          <w:rFonts w:ascii="Times New Roman" w:eastAsia="Times New Roman" w:hAnsi="Times New Roman" w:cs="Times New Roman"/>
          <w:sz w:val="24"/>
          <w:szCs w:val="24"/>
        </w:rPr>
        <w:t>Paja</w:t>
      </w:r>
      <w:proofErr w:type="spellEnd"/>
      <w:r>
        <w:rPr>
          <w:rFonts w:ascii="Times New Roman" w:eastAsia="Times New Roman" w:hAnsi="Times New Roman" w:cs="Times New Roman"/>
          <w:sz w:val="24"/>
          <w:szCs w:val="24"/>
          <w:lang w:val="id-ID"/>
        </w:rPr>
        <w:t>k</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diperoleh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nilai</w:t>
      </w:r>
      <w:proofErr w:type="spellEnd"/>
      <w:r>
        <w:rPr>
          <w:rFonts w:ascii="Times New Roman" w:eastAsia="Times New Roman" w:hAnsi="Times New Roman" w:cs="Times New Roman"/>
          <w:color w:val="000000"/>
          <w:sz w:val="24"/>
          <w:szCs w:val="24"/>
        </w:rPr>
        <w:t xml:space="preserve"> sig = 0,0</w:t>
      </w:r>
      <w:r>
        <w:rPr>
          <w:rFonts w:ascii="Times New Roman" w:eastAsia="Times New Roman" w:hAnsi="Times New Roman" w:cs="Times New Roman"/>
          <w:color w:val="000000"/>
          <w:sz w:val="24"/>
          <w:szCs w:val="24"/>
          <w:lang w:val="id-ID"/>
        </w:rPr>
        <w:t>00</w:t>
      </w:r>
      <w:r>
        <w:rPr>
          <w:rFonts w:ascii="Times New Roman" w:eastAsia="Times New Roman" w:hAnsi="Times New Roman" w:cs="Times New Roman"/>
          <w:color w:val="000000"/>
          <w:sz w:val="24"/>
          <w:szCs w:val="24"/>
        </w:rPr>
        <w:t xml:space="preserve"> &lt; 0,05, 3) Dari </w:t>
      </w:r>
      <w:proofErr w:type="spellStart"/>
      <w:r>
        <w:rPr>
          <w:rFonts w:ascii="Times New Roman" w:eastAsia="Times New Roman" w:hAnsi="Times New Roman" w:cs="Times New Roman"/>
          <w:color w:val="000000"/>
          <w:sz w:val="24"/>
          <w:szCs w:val="24"/>
        </w:rPr>
        <w:t>pengujian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parsial</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 xml:space="preserve">PelayananFiskus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Wajib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diperoleh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nilai</w:t>
      </w:r>
      <w:proofErr w:type="spellEnd"/>
      <w:r>
        <w:rPr>
          <w:rFonts w:ascii="Times New Roman" w:eastAsia="Times New Roman" w:hAnsi="Times New Roman" w:cs="Times New Roman"/>
          <w:color w:val="000000"/>
          <w:sz w:val="24"/>
          <w:szCs w:val="24"/>
        </w:rPr>
        <w:t xml:space="preserve"> sig = 0,0</w:t>
      </w:r>
      <w:r>
        <w:rPr>
          <w:rFonts w:ascii="Times New Roman" w:eastAsia="Times New Roman" w:hAnsi="Times New Roman" w:cs="Times New Roman"/>
          <w:color w:val="000000"/>
          <w:sz w:val="24"/>
          <w:szCs w:val="24"/>
          <w:lang w:val="id-ID"/>
        </w:rPr>
        <w:t>31</w:t>
      </w:r>
      <w:r>
        <w:rPr>
          <w:rFonts w:ascii="Times New Roman" w:eastAsia="Times New Roman" w:hAnsi="Times New Roman" w:cs="Times New Roman"/>
          <w:color w:val="000000"/>
          <w:sz w:val="24"/>
          <w:szCs w:val="24"/>
        </w:rPr>
        <w:t xml:space="preserve"> &lt; 0,05, 4) Dari </w:t>
      </w:r>
      <w:proofErr w:type="spellStart"/>
      <w:r>
        <w:rPr>
          <w:rFonts w:ascii="Times New Roman" w:eastAsia="Times New Roman" w:hAnsi="Times New Roman" w:cs="Times New Roman"/>
          <w:color w:val="000000"/>
          <w:sz w:val="24"/>
          <w:szCs w:val="24"/>
        </w:rPr>
        <w:t>pengujian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parsial</w:t>
      </w:r>
      <w:proofErr w:type="spellEnd"/>
      <w:r>
        <w:rPr>
          <w:rFonts w:ascii="Times New Roman" w:eastAsia="Times New Roman" w:hAnsi="Times New Roman" w:cs="Times New Roman"/>
          <w:color w:val="000000"/>
          <w:sz w:val="24"/>
          <w:szCs w:val="24"/>
          <w:lang w:val="id-ID"/>
        </w:rPr>
        <w:t xml:space="preserve"> Penerapan </w:t>
      </w:r>
      <w:r w:rsidRPr="004200CB">
        <w:rPr>
          <w:rFonts w:ascii="Times New Roman" w:eastAsia="Times New Roman" w:hAnsi="Times New Roman" w:cs="Times New Roman"/>
          <w:i/>
          <w:iCs/>
          <w:color w:val="000000"/>
          <w:sz w:val="24"/>
          <w:szCs w:val="24"/>
          <w:lang w:val="id-ID"/>
        </w:rPr>
        <w:t>E-Billing</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Kepatuhan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Wajib </w:t>
      </w:r>
      <w:proofErr w:type="spellStart"/>
      <w:r>
        <w:rPr>
          <w:rFonts w:ascii="Times New Roman" w:eastAsia="Times New Roman" w:hAnsi="Times New Roman" w:cs="Times New Roman"/>
          <w:sz w:val="24"/>
          <w:szCs w:val="24"/>
        </w:rPr>
        <w:t>Pajak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diperoleh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nilai</w:t>
      </w:r>
      <w:proofErr w:type="spellEnd"/>
      <w:r>
        <w:rPr>
          <w:rFonts w:ascii="Times New Roman" w:eastAsia="Times New Roman" w:hAnsi="Times New Roman" w:cs="Times New Roman"/>
          <w:color w:val="000000"/>
          <w:sz w:val="24"/>
          <w:szCs w:val="24"/>
        </w:rPr>
        <w:t xml:space="preserve"> sig = 0,00</w:t>
      </w:r>
      <w:r>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rPr>
        <w:t xml:space="preserve"> &lt; 0,05, </w:t>
      </w:r>
      <w:r>
        <w:rPr>
          <w:rFonts w:ascii="Times New Roman" w:eastAsia="Times New Roman" w:hAnsi="Times New Roman" w:cs="Times New Roman"/>
          <w:color w:val="000000"/>
          <w:sz w:val="24"/>
          <w:szCs w:val="24"/>
          <w:lang w:val="id-ID"/>
        </w:rPr>
        <w:t>5) Dari pengujian secara parsial sanksi perpajakan terhadap Kepatuan Wajib Pajak diperoleh nilai sig = 0,030 &lt; 0,05.</w:t>
      </w:r>
    </w:p>
    <w:p w14:paraId="117D6DC2" w14:textId="77777777" w:rsidR="001C77CB" w:rsidRPr="006A3566" w:rsidRDefault="001C77CB" w:rsidP="001C77CB">
      <w:pPr>
        <w:spacing w:after="0" w:line="240" w:lineRule="auto"/>
        <w:ind w:firstLine="567"/>
        <w:jc w:val="both"/>
        <w:rPr>
          <w:rFonts w:ascii="Times New Roman" w:eastAsia="Times New Roman" w:hAnsi="Times New Roman" w:cs="Times New Roman"/>
          <w:color w:val="000000"/>
          <w:sz w:val="24"/>
          <w:szCs w:val="24"/>
          <w:lang w:val="id-ID"/>
        </w:rPr>
      </w:pPr>
      <w:r w:rsidRPr="006A3566">
        <w:rPr>
          <w:rFonts w:ascii="Times New Roman" w:eastAsia="Times New Roman" w:hAnsi="Times New Roman" w:cs="Times New Roman"/>
          <w:color w:val="000000"/>
          <w:sz w:val="24"/>
          <w:szCs w:val="24"/>
          <w:lang w:val="id-ID"/>
        </w:rPr>
        <w:t xml:space="preserve"> Kesimpulan dari penelitia ini adalah</w:t>
      </w:r>
      <w:r>
        <w:rPr>
          <w:rFonts w:ascii="Times New Roman" w:eastAsia="Times New Roman" w:hAnsi="Times New Roman" w:cs="Times New Roman"/>
          <w:color w:val="000000"/>
          <w:sz w:val="24"/>
          <w:szCs w:val="24"/>
          <w:lang w:val="id-ID"/>
        </w:rPr>
        <w:t xml:space="preserve"> </w:t>
      </w:r>
      <w:r w:rsidRPr="006A3566">
        <w:rPr>
          <w:rFonts w:ascii="Times New Roman" w:eastAsia="Times New Roman" w:hAnsi="Times New Roman" w:cs="Times New Roman"/>
          <w:color w:val="000000"/>
          <w:sz w:val="24"/>
          <w:szCs w:val="24"/>
          <w:lang w:val="id-ID"/>
        </w:rPr>
        <w:t xml:space="preserve">1) </w:t>
      </w:r>
      <w:r w:rsidRPr="006A3566">
        <w:rPr>
          <w:rFonts w:ascii="Times New Roman" w:eastAsia="Times New Roman" w:hAnsi="Times New Roman" w:cs="Times New Roman"/>
          <w:sz w:val="24"/>
          <w:szCs w:val="24"/>
          <w:lang w:val="id-ID"/>
        </w:rPr>
        <w:t>Kesadaran</w:t>
      </w:r>
      <w:r>
        <w:rPr>
          <w:rFonts w:ascii="Times New Roman" w:eastAsia="Times New Roman" w:hAnsi="Times New Roman" w:cs="Times New Roman"/>
          <w:sz w:val="24"/>
          <w:szCs w:val="24"/>
          <w:lang w:val="id-ID"/>
        </w:rPr>
        <w:t xml:space="preserve"> Wajib</w:t>
      </w:r>
      <w:r w:rsidRPr="006A3566">
        <w:rPr>
          <w:rFonts w:ascii="Times New Roman" w:eastAsia="Times New Roman" w:hAnsi="Times New Roman" w:cs="Times New Roman"/>
          <w:sz w:val="24"/>
          <w:szCs w:val="24"/>
          <w:lang w:val="id-ID"/>
        </w:rPr>
        <w:t xml:space="preserve"> Pajak</w:t>
      </w:r>
      <w:r w:rsidRPr="006A3566">
        <w:rPr>
          <w:rFonts w:ascii="Times New Roman" w:eastAsia="Times New Roman" w:hAnsi="Times New Roman" w:cs="Times New Roman"/>
          <w:color w:val="000000"/>
          <w:sz w:val="24"/>
          <w:szCs w:val="24"/>
          <w:lang w:val="id-ID"/>
        </w:rPr>
        <w:t xml:space="preserve"> berpengaruh </w:t>
      </w:r>
      <w:r w:rsidRPr="006A3566">
        <w:rPr>
          <w:rFonts w:ascii="Times New Roman" w:eastAsia="Times New Roman" w:hAnsi="Times New Roman" w:cs="Times New Roman"/>
          <w:sz w:val="24"/>
          <w:szCs w:val="24"/>
          <w:lang w:val="id-ID"/>
        </w:rPr>
        <w:t xml:space="preserve">terhadap Kepatuhan </w:t>
      </w:r>
      <w:r>
        <w:rPr>
          <w:rFonts w:ascii="Times New Roman" w:eastAsia="Times New Roman" w:hAnsi="Times New Roman" w:cs="Times New Roman"/>
          <w:sz w:val="24"/>
          <w:szCs w:val="24"/>
          <w:lang w:val="id-ID"/>
        </w:rPr>
        <w:t xml:space="preserve">Wajib </w:t>
      </w:r>
      <w:r w:rsidRPr="006A3566">
        <w:rPr>
          <w:rFonts w:ascii="Times New Roman" w:eastAsia="Times New Roman" w:hAnsi="Times New Roman" w:cs="Times New Roman"/>
          <w:sz w:val="24"/>
          <w:szCs w:val="24"/>
          <w:lang w:val="id-ID"/>
        </w:rPr>
        <w:t xml:space="preserve">Pajak </w:t>
      </w:r>
      <w:r>
        <w:rPr>
          <w:rFonts w:ascii="Times New Roman" w:eastAsia="Times New Roman" w:hAnsi="Times New Roman" w:cs="Times New Roman"/>
          <w:sz w:val="24"/>
          <w:szCs w:val="24"/>
          <w:lang w:val="id-ID"/>
        </w:rPr>
        <w:t>Orang Pribadi</w:t>
      </w:r>
      <w:r w:rsidRPr="006A3566">
        <w:rPr>
          <w:rFonts w:ascii="Times New Roman" w:eastAsia="Times New Roman" w:hAnsi="Times New Roman" w:cs="Times New Roman"/>
          <w:sz w:val="24"/>
          <w:szCs w:val="24"/>
          <w:lang w:val="id-ID"/>
        </w:rPr>
        <w:t xml:space="preserve"> di Kota Tegal</w:t>
      </w:r>
      <w:r w:rsidRPr="006A3566">
        <w:rPr>
          <w:rFonts w:ascii="Times New Roman" w:eastAsia="Times New Roman" w:hAnsi="Times New Roman" w:cs="Times New Roman"/>
          <w:color w:val="000000"/>
          <w:sz w:val="24"/>
          <w:szCs w:val="24"/>
          <w:lang w:val="id-ID"/>
        </w:rPr>
        <w:t xml:space="preserve">, 2) </w:t>
      </w:r>
      <w:r w:rsidRPr="004200CB">
        <w:rPr>
          <w:rFonts w:ascii="Times New Roman" w:eastAsia="Times New Roman" w:hAnsi="Times New Roman" w:cs="Times New Roman"/>
          <w:i/>
          <w:iCs/>
          <w:sz w:val="24"/>
          <w:szCs w:val="24"/>
          <w:lang w:val="id-ID"/>
        </w:rPr>
        <w:t>Self Assessement System</w:t>
      </w:r>
      <w:r w:rsidRPr="006A3566">
        <w:rPr>
          <w:rFonts w:ascii="Times New Roman" w:eastAsia="Times New Roman" w:hAnsi="Times New Roman" w:cs="Times New Roman"/>
          <w:color w:val="000000"/>
          <w:sz w:val="24"/>
          <w:szCs w:val="24"/>
          <w:lang w:val="id-ID"/>
        </w:rPr>
        <w:t xml:space="preserve"> berpengaruh </w:t>
      </w:r>
      <w:r w:rsidRPr="006A3566">
        <w:rPr>
          <w:rFonts w:ascii="Times New Roman" w:eastAsia="Times New Roman" w:hAnsi="Times New Roman" w:cs="Times New Roman"/>
          <w:sz w:val="24"/>
          <w:szCs w:val="24"/>
          <w:lang w:val="id-ID"/>
        </w:rPr>
        <w:t xml:space="preserve">terhadap Kepatuhan </w:t>
      </w:r>
      <w:r>
        <w:rPr>
          <w:rFonts w:ascii="Times New Roman" w:eastAsia="Times New Roman" w:hAnsi="Times New Roman" w:cs="Times New Roman"/>
          <w:sz w:val="24"/>
          <w:szCs w:val="24"/>
          <w:lang w:val="id-ID"/>
        </w:rPr>
        <w:t xml:space="preserve">Wajib </w:t>
      </w:r>
      <w:r w:rsidRPr="006A3566">
        <w:rPr>
          <w:rFonts w:ascii="Times New Roman" w:eastAsia="Times New Roman" w:hAnsi="Times New Roman" w:cs="Times New Roman"/>
          <w:sz w:val="24"/>
          <w:szCs w:val="24"/>
          <w:lang w:val="id-ID"/>
        </w:rPr>
        <w:t>Pajak</w:t>
      </w:r>
      <w:r>
        <w:rPr>
          <w:rFonts w:ascii="Times New Roman" w:eastAsia="Times New Roman" w:hAnsi="Times New Roman" w:cs="Times New Roman"/>
          <w:sz w:val="24"/>
          <w:szCs w:val="24"/>
          <w:lang w:val="id-ID"/>
        </w:rPr>
        <w:t xml:space="preserve"> Orang Pribadi</w:t>
      </w:r>
      <w:r w:rsidRPr="006A3566">
        <w:rPr>
          <w:rFonts w:ascii="Times New Roman" w:eastAsia="Times New Roman" w:hAnsi="Times New Roman" w:cs="Times New Roman"/>
          <w:sz w:val="24"/>
          <w:szCs w:val="24"/>
          <w:lang w:val="id-ID"/>
        </w:rPr>
        <w:t xml:space="preserve"> di Kota Tegal</w:t>
      </w:r>
      <w:r w:rsidRPr="006A3566">
        <w:rPr>
          <w:rFonts w:ascii="Times New Roman" w:eastAsia="Times New Roman" w:hAnsi="Times New Roman" w:cs="Times New Roman"/>
          <w:color w:val="000000"/>
          <w:sz w:val="24"/>
          <w:szCs w:val="24"/>
          <w:lang w:val="id-ID"/>
        </w:rPr>
        <w:t xml:space="preserve">, 3) </w:t>
      </w:r>
      <w:r>
        <w:rPr>
          <w:rFonts w:ascii="Times New Roman" w:eastAsia="Times New Roman" w:hAnsi="Times New Roman" w:cs="Times New Roman"/>
          <w:sz w:val="24"/>
          <w:szCs w:val="24"/>
          <w:lang w:val="id-ID"/>
        </w:rPr>
        <w:t xml:space="preserve">Pelayanan Fiskus </w:t>
      </w:r>
      <w:r w:rsidRPr="006A3566">
        <w:rPr>
          <w:rFonts w:ascii="Times New Roman" w:eastAsia="Times New Roman" w:hAnsi="Times New Roman" w:cs="Times New Roman"/>
          <w:color w:val="000000"/>
          <w:sz w:val="24"/>
          <w:szCs w:val="24"/>
          <w:lang w:val="id-ID"/>
        </w:rPr>
        <w:t xml:space="preserve">berpengaruh </w:t>
      </w:r>
      <w:r w:rsidRPr="006A3566">
        <w:rPr>
          <w:rFonts w:ascii="Times New Roman" w:eastAsia="Times New Roman" w:hAnsi="Times New Roman" w:cs="Times New Roman"/>
          <w:sz w:val="24"/>
          <w:szCs w:val="24"/>
          <w:lang w:val="id-ID"/>
        </w:rPr>
        <w:t xml:space="preserve">terhadap Kepatuhan </w:t>
      </w:r>
      <w:r>
        <w:rPr>
          <w:rFonts w:ascii="Times New Roman" w:eastAsia="Times New Roman" w:hAnsi="Times New Roman" w:cs="Times New Roman"/>
          <w:sz w:val="24"/>
          <w:szCs w:val="24"/>
          <w:lang w:val="id-ID"/>
        </w:rPr>
        <w:t xml:space="preserve">Wajib </w:t>
      </w:r>
      <w:r w:rsidRPr="006A3566">
        <w:rPr>
          <w:rFonts w:ascii="Times New Roman" w:eastAsia="Times New Roman" w:hAnsi="Times New Roman" w:cs="Times New Roman"/>
          <w:sz w:val="24"/>
          <w:szCs w:val="24"/>
          <w:lang w:val="id-ID"/>
        </w:rPr>
        <w:t xml:space="preserve">Pajak </w:t>
      </w:r>
      <w:r>
        <w:rPr>
          <w:rFonts w:ascii="Times New Roman" w:eastAsia="Times New Roman" w:hAnsi="Times New Roman" w:cs="Times New Roman"/>
          <w:sz w:val="24"/>
          <w:szCs w:val="24"/>
          <w:lang w:val="id-ID"/>
        </w:rPr>
        <w:t xml:space="preserve">Orang Pribadi </w:t>
      </w:r>
      <w:r w:rsidRPr="006A3566">
        <w:rPr>
          <w:rFonts w:ascii="Times New Roman" w:eastAsia="Times New Roman" w:hAnsi="Times New Roman" w:cs="Times New Roman"/>
          <w:sz w:val="24"/>
          <w:szCs w:val="24"/>
          <w:lang w:val="id-ID"/>
        </w:rPr>
        <w:t>di Kota Tegal</w:t>
      </w:r>
      <w:r w:rsidRPr="006A3566">
        <w:rPr>
          <w:rFonts w:ascii="Times New Roman" w:eastAsia="Times New Roman" w:hAnsi="Times New Roman" w:cs="Times New Roman"/>
          <w:color w:val="000000"/>
          <w:sz w:val="24"/>
          <w:szCs w:val="24"/>
          <w:lang w:val="id-ID"/>
        </w:rPr>
        <w:t xml:space="preserve">, 4) </w:t>
      </w:r>
      <w:r>
        <w:rPr>
          <w:rFonts w:ascii="Times New Roman" w:eastAsia="Times New Roman" w:hAnsi="Times New Roman" w:cs="Times New Roman"/>
          <w:sz w:val="24"/>
          <w:szCs w:val="24"/>
          <w:lang w:val="id-ID"/>
        </w:rPr>
        <w:t xml:space="preserve">Penerapan </w:t>
      </w:r>
      <w:r w:rsidRPr="004200CB">
        <w:rPr>
          <w:rFonts w:ascii="Times New Roman" w:eastAsia="Times New Roman" w:hAnsi="Times New Roman" w:cs="Times New Roman"/>
          <w:i/>
          <w:iCs/>
          <w:sz w:val="24"/>
          <w:szCs w:val="24"/>
          <w:lang w:val="id-ID"/>
        </w:rPr>
        <w:t>E-Billing</w:t>
      </w:r>
      <w:r>
        <w:rPr>
          <w:rFonts w:ascii="Times New Roman" w:eastAsia="Times New Roman" w:hAnsi="Times New Roman" w:cs="Times New Roman"/>
          <w:sz w:val="24"/>
          <w:szCs w:val="24"/>
          <w:lang w:val="id-ID"/>
        </w:rPr>
        <w:t xml:space="preserve"> </w:t>
      </w:r>
      <w:r w:rsidRPr="006A3566">
        <w:rPr>
          <w:rFonts w:ascii="Times New Roman" w:eastAsia="Times New Roman" w:hAnsi="Times New Roman" w:cs="Times New Roman"/>
          <w:color w:val="000000"/>
          <w:sz w:val="24"/>
          <w:szCs w:val="24"/>
          <w:lang w:val="id-ID"/>
        </w:rPr>
        <w:t xml:space="preserve">berpengaruh </w:t>
      </w:r>
      <w:r w:rsidRPr="006A3566">
        <w:rPr>
          <w:rFonts w:ascii="Times New Roman" w:eastAsia="Times New Roman" w:hAnsi="Times New Roman" w:cs="Times New Roman"/>
          <w:sz w:val="24"/>
          <w:szCs w:val="24"/>
          <w:lang w:val="id-ID"/>
        </w:rPr>
        <w:t xml:space="preserve">terhadap Kepatuhan </w:t>
      </w:r>
      <w:r>
        <w:rPr>
          <w:rFonts w:ascii="Times New Roman" w:eastAsia="Times New Roman" w:hAnsi="Times New Roman" w:cs="Times New Roman"/>
          <w:sz w:val="24"/>
          <w:szCs w:val="24"/>
          <w:lang w:val="id-ID"/>
        </w:rPr>
        <w:t xml:space="preserve">Wajib </w:t>
      </w:r>
      <w:r w:rsidRPr="006A3566">
        <w:rPr>
          <w:rFonts w:ascii="Times New Roman" w:eastAsia="Times New Roman" w:hAnsi="Times New Roman" w:cs="Times New Roman"/>
          <w:sz w:val="24"/>
          <w:szCs w:val="24"/>
          <w:lang w:val="id-ID"/>
        </w:rPr>
        <w:t xml:space="preserve">Pajak </w:t>
      </w:r>
      <w:r>
        <w:rPr>
          <w:rFonts w:ascii="Times New Roman" w:eastAsia="Times New Roman" w:hAnsi="Times New Roman" w:cs="Times New Roman"/>
          <w:sz w:val="24"/>
          <w:szCs w:val="24"/>
          <w:lang w:val="id-ID"/>
        </w:rPr>
        <w:t>Orang Pribadi</w:t>
      </w:r>
      <w:r w:rsidRPr="006A3566">
        <w:rPr>
          <w:rFonts w:ascii="Times New Roman" w:eastAsia="Times New Roman" w:hAnsi="Times New Roman" w:cs="Times New Roman"/>
          <w:sz w:val="24"/>
          <w:szCs w:val="24"/>
          <w:lang w:val="id-ID"/>
        </w:rPr>
        <w:t xml:space="preserve"> di Kota Tegal</w:t>
      </w:r>
      <w:r>
        <w:rPr>
          <w:rFonts w:ascii="Times New Roman" w:eastAsia="Times New Roman" w:hAnsi="Times New Roman" w:cs="Times New Roman"/>
          <w:color w:val="000000"/>
          <w:sz w:val="24"/>
          <w:szCs w:val="24"/>
          <w:lang w:val="id-ID"/>
        </w:rPr>
        <w:t>, 5) Sanksi Perpajakan berpengaruh terhadap kepatuhan Wajib Pajak Orang Pribadi di Kota Tegal.</w:t>
      </w:r>
    </w:p>
    <w:p w14:paraId="13E85A76" w14:textId="77777777" w:rsidR="001C77CB" w:rsidRPr="006A3566" w:rsidRDefault="001C77CB" w:rsidP="001C77CB">
      <w:pPr>
        <w:spacing w:after="0" w:line="240" w:lineRule="auto"/>
        <w:ind w:firstLine="567"/>
        <w:jc w:val="both"/>
        <w:rPr>
          <w:rFonts w:ascii="Times New Roman" w:eastAsia="Times New Roman" w:hAnsi="Times New Roman" w:cs="Times New Roman"/>
          <w:b/>
          <w:sz w:val="24"/>
          <w:szCs w:val="24"/>
          <w:lang w:val="id-ID"/>
        </w:rPr>
      </w:pPr>
    </w:p>
    <w:p w14:paraId="53E31012" w14:textId="77777777" w:rsidR="001C77CB" w:rsidRPr="009B57DE" w:rsidRDefault="001C77CB" w:rsidP="001C77CB">
      <w:pPr>
        <w:spacing w:line="240" w:lineRule="auto"/>
        <w:ind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b/>
          <w:sz w:val="24"/>
          <w:szCs w:val="24"/>
        </w:rPr>
        <w:t xml:space="preserve">Kata </w:t>
      </w:r>
      <w:proofErr w:type="spellStart"/>
      <w:r>
        <w:rPr>
          <w:rFonts w:ascii="Times New Roman" w:eastAsia="Times New Roman" w:hAnsi="Times New Roman" w:cs="Times New Roman"/>
          <w:b/>
          <w:sz w:val="24"/>
          <w:szCs w:val="24"/>
        </w:rPr>
        <w:t>Kunci</w:t>
      </w:r>
      <w:proofErr w:type="spellEnd"/>
      <w:r w:rsidRPr="009B57DE">
        <w:rPr>
          <w:rFonts w:ascii="Times New Roman" w:eastAsia="Times New Roman" w:hAnsi="Times New Roman" w:cs="Times New Roman"/>
          <w:b/>
          <w:sz w:val="24"/>
          <w:szCs w:val="24"/>
        </w:rPr>
        <w:t xml:space="preserve">: </w:t>
      </w:r>
      <w:proofErr w:type="spellStart"/>
      <w:r w:rsidRPr="009B57DE">
        <w:rPr>
          <w:rFonts w:ascii="Times New Roman" w:eastAsia="Times New Roman" w:hAnsi="Times New Roman" w:cs="Times New Roman"/>
          <w:b/>
          <w:sz w:val="24"/>
          <w:szCs w:val="24"/>
        </w:rPr>
        <w:t>Kesadaran</w:t>
      </w:r>
      <w:proofErr w:type="spellEnd"/>
      <w:r w:rsidRPr="009B57DE">
        <w:rPr>
          <w:rFonts w:ascii="Times New Roman" w:eastAsia="Times New Roman" w:hAnsi="Times New Roman" w:cs="Times New Roman"/>
          <w:b/>
          <w:sz w:val="24"/>
          <w:szCs w:val="24"/>
        </w:rPr>
        <w:t xml:space="preserve"> </w:t>
      </w:r>
      <w:r w:rsidRPr="009B57DE">
        <w:rPr>
          <w:rFonts w:ascii="Times New Roman" w:eastAsia="Times New Roman" w:hAnsi="Times New Roman" w:cs="Times New Roman"/>
          <w:b/>
          <w:sz w:val="24"/>
          <w:szCs w:val="24"/>
          <w:lang w:val="id-ID"/>
        </w:rPr>
        <w:t>Wajib</w:t>
      </w:r>
      <w:r w:rsidRPr="009B57DE">
        <w:rPr>
          <w:rFonts w:ascii="Times New Roman" w:eastAsia="Times New Roman" w:hAnsi="Times New Roman" w:cs="Times New Roman"/>
          <w:b/>
          <w:sz w:val="24"/>
          <w:szCs w:val="24"/>
        </w:rPr>
        <w:t xml:space="preserve"> Pajak, </w:t>
      </w:r>
      <w:r w:rsidRPr="004200CB">
        <w:rPr>
          <w:rFonts w:ascii="Times New Roman" w:eastAsia="Times New Roman" w:hAnsi="Times New Roman" w:cs="Times New Roman"/>
          <w:b/>
          <w:i/>
          <w:iCs/>
          <w:sz w:val="24"/>
          <w:szCs w:val="24"/>
          <w:lang w:val="id-ID"/>
        </w:rPr>
        <w:t>Self Assessement Sytem</w:t>
      </w:r>
      <w:r w:rsidRPr="009B57DE">
        <w:rPr>
          <w:rFonts w:ascii="Times New Roman" w:eastAsia="Times New Roman" w:hAnsi="Times New Roman" w:cs="Times New Roman"/>
          <w:b/>
          <w:sz w:val="24"/>
          <w:szCs w:val="24"/>
        </w:rPr>
        <w:t>,</w:t>
      </w:r>
      <w:r w:rsidRPr="009B57DE">
        <w:rPr>
          <w:rFonts w:ascii="Times New Roman" w:eastAsia="Times New Roman" w:hAnsi="Times New Roman" w:cs="Times New Roman"/>
          <w:b/>
          <w:sz w:val="24"/>
          <w:szCs w:val="24"/>
          <w:lang w:val="id-ID"/>
        </w:rPr>
        <w:t xml:space="preserve"> Pelayanan Fiskus, Penerapan </w:t>
      </w:r>
      <w:r w:rsidRPr="004200CB">
        <w:rPr>
          <w:rFonts w:ascii="Times New Roman" w:eastAsia="Times New Roman" w:hAnsi="Times New Roman" w:cs="Times New Roman"/>
          <w:b/>
          <w:i/>
          <w:iCs/>
          <w:sz w:val="24"/>
          <w:szCs w:val="24"/>
          <w:lang w:val="id-ID"/>
        </w:rPr>
        <w:t>E-Billing</w:t>
      </w:r>
      <w:r w:rsidRPr="009B57DE">
        <w:rPr>
          <w:rFonts w:ascii="Times New Roman" w:eastAsia="Times New Roman" w:hAnsi="Times New Roman" w:cs="Times New Roman"/>
          <w:b/>
          <w:sz w:val="24"/>
          <w:szCs w:val="24"/>
          <w:lang w:val="id-ID"/>
        </w:rPr>
        <w:t>, Sanksi Perpajakan, Kapatuhan Wajib Pajak.</w:t>
      </w:r>
    </w:p>
    <w:p w14:paraId="48EC6D03" w14:textId="77777777" w:rsidR="001C77CB" w:rsidRDefault="001C77CB" w:rsidP="001C77CB"/>
    <w:p w14:paraId="311EEA33" w14:textId="77777777" w:rsidR="001C77CB" w:rsidRDefault="001C77CB" w:rsidP="001C77CB"/>
    <w:p w14:paraId="0A0B85C4" w14:textId="77777777" w:rsidR="001C77CB" w:rsidRDefault="001C77CB" w:rsidP="001C77CB"/>
    <w:p w14:paraId="77175E81" w14:textId="77777777" w:rsidR="001C77CB" w:rsidRDefault="001C77CB" w:rsidP="001C77CB"/>
    <w:p w14:paraId="569184CE" w14:textId="77777777" w:rsidR="001C77CB" w:rsidRDefault="001C77CB" w:rsidP="001C77CB"/>
    <w:p w14:paraId="5C5D5FE1" w14:textId="77777777" w:rsidR="001C77CB" w:rsidRPr="00693951" w:rsidRDefault="001C77CB" w:rsidP="001C77CB">
      <w:pPr>
        <w:pStyle w:val="Heading1"/>
        <w:spacing w:line="480" w:lineRule="auto"/>
      </w:pPr>
      <w:bookmarkStart w:id="2" w:name="_Toc172875099"/>
      <w:r w:rsidRPr="00693951">
        <w:lastRenderedPageBreak/>
        <w:t>KATA PENGANTAR</w:t>
      </w:r>
      <w:bookmarkEnd w:id="2"/>
    </w:p>
    <w:p w14:paraId="05340F30" w14:textId="77777777" w:rsidR="001C77CB" w:rsidRPr="00693951" w:rsidRDefault="001C77CB" w:rsidP="001C77CB">
      <w:pPr>
        <w:pStyle w:val="Normal1"/>
        <w:spacing w:after="0"/>
        <w:ind w:firstLine="306"/>
        <w:rPr>
          <w:b/>
          <w:noProof/>
          <w:szCs w:val="24"/>
          <w:lang w:val="id-ID"/>
        </w:rPr>
      </w:pPr>
      <w:r w:rsidRPr="00693951">
        <w:rPr>
          <w:rFonts w:eastAsia="Times New Roman"/>
          <w:color w:val="000000"/>
          <w:szCs w:val="24"/>
          <w:lang w:val="id-ID"/>
        </w:rPr>
        <w:t xml:space="preserve">Puji syukur kepada Allah SWT berkat Rahmat, Hidayah dan Karunia – Nya kepada kita semua, sehingga </w:t>
      </w:r>
      <w:r>
        <w:rPr>
          <w:rFonts w:eastAsia="Times New Roman"/>
          <w:color w:val="000000"/>
          <w:szCs w:val="24"/>
          <w:lang w:val="id-ID"/>
        </w:rPr>
        <w:t>peneliti</w:t>
      </w:r>
      <w:r w:rsidRPr="00693951">
        <w:rPr>
          <w:rFonts w:eastAsia="Times New Roman"/>
          <w:color w:val="000000"/>
          <w:szCs w:val="24"/>
          <w:lang w:val="id-ID"/>
        </w:rPr>
        <w:t xml:space="preserve"> dapat menyelesaikan proposal penelitian untuk skripsi dengan judul </w:t>
      </w:r>
      <w:r w:rsidRPr="00693951">
        <w:rPr>
          <w:rFonts w:eastAsia="Times New Roman"/>
          <w:b/>
          <w:bCs/>
          <w:color w:val="000000"/>
          <w:szCs w:val="24"/>
          <w:lang w:val="id-ID"/>
        </w:rPr>
        <w:t>“</w:t>
      </w:r>
      <w:r w:rsidRPr="00693951">
        <w:rPr>
          <w:b/>
          <w:bCs/>
          <w:noProof/>
          <w:szCs w:val="24"/>
          <w:lang w:val="id-ID"/>
        </w:rPr>
        <w:t xml:space="preserve">Pengaruh Kesadaran Wajib Pajak, </w:t>
      </w:r>
      <w:r w:rsidRPr="0008352B">
        <w:rPr>
          <w:b/>
          <w:bCs/>
          <w:i/>
          <w:iCs/>
          <w:noProof/>
          <w:szCs w:val="24"/>
          <w:lang w:val="id-ID"/>
        </w:rPr>
        <w:t>Self Assessement System</w:t>
      </w:r>
      <w:r w:rsidRPr="00693951">
        <w:rPr>
          <w:b/>
          <w:bCs/>
          <w:noProof/>
          <w:szCs w:val="24"/>
          <w:lang w:val="id-ID"/>
        </w:rPr>
        <w:t xml:space="preserve">, Pelayanan Fiskus, Penerapan </w:t>
      </w:r>
      <w:r w:rsidRPr="0008352B">
        <w:rPr>
          <w:b/>
          <w:bCs/>
          <w:i/>
          <w:iCs/>
          <w:noProof/>
          <w:szCs w:val="24"/>
          <w:lang w:val="id-ID"/>
        </w:rPr>
        <w:t>E-Billing</w:t>
      </w:r>
      <w:r w:rsidRPr="00693951">
        <w:rPr>
          <w:b/>
          <w:bCs/>
          <w:noProof/>
          <w:szCs w:val="24"/>
          <w:lang w:val="id-ID"/>
        </w:rPr>
        <w:t>, dan Sanksi Perpajakan Terhadap Kepatuhan Wajib Pajak Orang Pribadi</w:t>
      </w:r>
      <w:r w:rsidRPr="00693951">
        <w:rPr>
          <w:rFonts w:eastAsia="Times New Roman"/>
          <w:b/>
          <w:bCs/>
          <w:i/>
          <w:color w:val="000000"/>
          <w:szCs w:val="24"/>
          <w:lang w:val="id-ID"/>
        </w:rPr>
        <w:t>”</w:t>
      </w:r>
      <w:r w:rsidRPr="00693951">
        <w:rPr>
          <w:rFonts w:eastAsia="Times New Roman"/>
          <w:b/>
          <w:bCs/>
          <w:color w:val="000000"/>
          <w:szCs w:val="24"/>
          <w:lang w:val="id-ID"/>
        </w:rPr>
        <w:t>.</w:t>
      </w:r>
    </w:p>
    <w:p w14:paraId="39374CC0" w14:textId="77777777" w:rsidR="001C77CB" w:rsidRPr="00693951" w:rsidRDefault="001C77CB" w:rsidP="001C77CB">
      <w:pPr>
        <w:pBdr>
          <w:top w:val="nil"/>
          <w:left w:val="nil"/>
          <w:bottom w:val="nil"/>
          <w:right w:val="nil"/>
          <w:between w:val="nil"/>
        </w:pBdr>
        <w:spacing w:after="0" w:line="480" w:lineRule="auto"/>
        <w:ind w:left="720" w:firstLine="426"/>
        <w:jc w:val="both"/>
        <w:rPr>
          <w:rFonts w:ascii="Times New Roman" w:eastAsia="Times New Roman" w:hAnsi="Times New Roman" w:cs="Times New Roman"/>
          <w:color w:val="000000"/>
          <w:sz w:val="24"/>
          <w:szCs w:val="24"/>
          <w:lang w:val="id-ID"/>
        </w:rPr>
      </w:pPr>
      <w:r w:rsidRPr="00693951">
        <w:rPr>
          <w:rFonts w:ascii="Times New Roman" w:eastAsia="Times New Roman" w:hAnsi="Times New Roman" w:cs="Times New Roman"/>
          <w:color w:val="000000"/>
          <w:sz w:val="24"/>
          <w:szCs w:val="24"/>
        </w:rPr>
        <w:t xml:space="preserve">Proposal </w:t>
      </w:r>
      <w:proofErr w:type="spellStart"/>
      <w:r w:rsidRPr="00693951">
        <w:rPr>
          <w:rFonts w:ascii="Times New Roman" w:eastAsia="Times New Roman" w:hAnsi="Times New Roman" w:cs="Times New Roman"/>
          <w:color w:val="000000"/>
          <w:sz w:val="24"/>
          <w:szCs w:val="24"/>
        </w:rPr>
        <w:t>penelitian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untuk</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skripsi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ini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disusun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sebagai</w:t>
      </w:r>
      <w:proofErr w:type="spellEnd"/>
      <w:r w:rsidRPr="00693951">
        <w:rPr>
          <w:rFonts w:ascii="Times New Roman" w:eastAsia="Times New Roman" w:hAnsi="Times New Roman" w:cs="Times New Roman"/>
          <w:color w:val="000000"/>
          <w:sz w:val="24"/>
          <w:szCs w:val="24"/>
        </w:rPr>
        <w:t xml:space="preserve"> salah </w:t>
      </w:r>
      <w:proofErr w:type="spellStart"/>
      <w:r w:rsidRPr="00693951">
        <w:rPr>
          <w:rFonts w:ascii="Times New Roman" w:eastAsia="Times New Roman" w:hAnsi="Times New Roman" w:cs="Times New Roman"/>
          <w:color w:val="000000"/>
          <w:sz w:val="24"/>
          <w:szCs w:val="24"/>
        </w:rPr>
        <w:t>satu</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syarat</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untuk</w:t>
      </w:r>
      <w:proofErr w:type="spellEnd"/>
      <w:r w:rsidRPr="00693951">
        <w:rPr>
          <w:rFonts w:ascii="Times New Roman" w:eastAsia="Times New Roman" w:hAnsi="Times New Roman" w:cs="Times New Roman"/>
          <w:color w:val="000000"/>
          <w:sz w:val="24"/>
          <w:szCs w:val="24"/>
        </w:rPr>
        <w:t xml:space="preserve"> </w:t>
      </w:r>
      <w:r w:rsidRPr="00693951">
        <w:rPr>
          <w:rFonts w:ascii="Times New Roman" w:eastAsia="Times New Roman" w:hAnsi="Times New Roman" w:cs="Times New Roman"/>
          <w:color w:val="000000"/>
          <w:sz w:val="24"/>
          <w:szCs w:val="24"/>
          <w:lang w:val="id-ID"/>
        </w:rPr>
        <w:t>m</w:t>
      </w:r>
      <w:proofErr w:type="spellStart"/>
      <w:r w:rsidRPr="00693951">
        <w:rPr>
          <w:rFonts w:ascii="Times New Roman" w:eastAsia="Times New Roman" w:hAnsi="Times New Roman" w:cs="Times New Roman"/>
          <w:color w:val="000000"/>
          <w:sz w:val="24"/>
          <w:szCs w:val="24"/>
        </w:rPr>
        <w:t>enyusun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skripsi</w:t>
      </w:r>
      <w:proofErr w:type="spellEnd"/>
      <w:r w:rsidRPr="00693951">
        <w:rPr>
          <w:rFonts w:ascii="Times New Roman" w:eastAsia="Times New Roman" w:hAnsi="Times New Roman" w:cs="Times New Roman"/>
          <w:color w:val="000000"/>
          <w:sz w:val="24"/>
          <w:szCs w:val="24"/>
        </w:rPr>
        <w:t xml:space="preserve"> pada Program Strata (S1) di Program </w:t>
      </w:r>
      <w:proofErr w:type="spellStart"/>
      <w:r w:rsidRPr="00693951">
        <w:rPr>
          <w:rFonts w:ascii="Times New Roman" w:eastAsia="Times New Roman" w:hAnsi="Times New Roman" w:cs="Times New Roman"/>
          <w:color w:val="000000"/>
          <w:sz w:val="24"/>
          <w:szCs w:val="24"/>
        </w:rPr>
        <w:t>Studi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Akuntansi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Fakultas</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Ekonomi</w:t>
      </w:r>
      <w:proofErr w:type="spellEnd"/>
      <w:r w:rsidRPr="00693951">
        <w:rPr>
          <w:rFonts w:ascii="Times New Roman" w:eastAsia="Times New Roman" w:hAnsi="Times New Roman" w:cs="Times New Roman"/>
          <w:color w:val="000000"/>
          <w:sz w:val="24"/>
          <w:szCs w:val="24"/>
        </w:rPr>
        <w:t xml:space="preserve"> dan </w:t>
      </w:r>
      <w:proofErr w:type="spellStart"/>
      <w:r w:rsidRPr="00693951">
        <w:rPr>
          <w:rFonts w:ascii="Times New Roman" w:eastAsia="Times New Roman" w:hAnsi="Times New Roman" w:cs="Times New Roman"/>
          <w:color w:val="000000"/>
          <w:sz w:val="24"/>
          <w:szCs w:val="24"/>
        </w:rPr>
        <w:t>Bisnis</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Universitas</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Pancasakti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Tegal</w:t>
      </w:r>
      <w:proofErr w:type="spellEnd"/>
      <w:r w:rsidRPr="00693951">
        <w:rPr>
          <w:rFonts w:ascii="Times New Roman" w:eastAsia="Times New Roman" w:hAnsi="Times New Roman" w:cs="Times New Roman"/>
          <w:color w:val="000000"/>
          <w:sz w:val="24"/>
          <w:szCs w:val="24"/>
          <w:lang w:val="id-ID"/>
        </w:rPr>
        <w:t>.</w:t>
      </w:r>
    </w:p>
    <w:p w14:paraId="198830F4" w14:textId="77777777" w:rsidR="001C77CB" w:rsidRPr="00693951" w:rsidRDefault="001C77CB" w:rsidP="001C77CB">
      <w:pPr>
        <w:pBdr>
          <w:top w:val="nil"/>
          <w:left w:val="nil"/>
          <w:bottom w:val="nil"/>
          <w:right w:val="nil"/>
          <w:between w:val="nil"/>
        </w:pBdr>
        <w:spacing w:after="0" w:line="480" w:lineRule="auto"/>
        <w:ind w:left="720" w:firstLine="426"/>
        <w:jc w:val="both"/>
        <w:rPr>
          <w:rFonts w:ascii="Times New Roman" w:eastAsia="Times New Roman" w:hAnsi="Times New Roman" w:cs="Times New Roman"/>
          <w:color w:val="000000"/>
          <w:sz w:val="24"/>
          <w:szCs w:val="24"/>
        </w:rPr>
      </w:pPr>
      <w:proofErr w:type="spellStart"/>
      <w:r w:rsidRPr="00693951">
        <w:rPr>
          <w:rFonts w:ascii="Times New Roman" w:eastAsia="Times New Roman" w:hAnsi="Times New Roman" w:cs="Times New Roman"/>
          <w:color w:val="000000"/>
          <w:sz w:val="24"/>
          <w:szCs w:val="24"/>
        </w:rPr>
        <w:t>Peneliti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menyadari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bahwa</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dalam</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penyusunan</w:t>
      </w:r>
      <w:proofErr w:type="spellEnd"/>
      <w:r w:rsidRPr="00693951">
        <w:rPr>
          <w:rFonts w:ascii="Times New Roman" w:eastAsia="Times New Roman" w:hAnsi="Times New Roman" w:cs="Times New Roman"/>
          <w:color w:val="000000"/>
          <w:sz w:val="24"/>
          <w:szCs w:val="24"/>
        </w:rPr>
        <w:t xml:space="preserve"> proposal </w:t>
      </w:r>
      <w:proofErr w:type="spellStart"/>
      <w:r w:rsidRPr="00693951">
        <w:rPr>
          <w:rFonts w:ascii="Times New Roman" w:eastAsia="Times New Roman" w:hAnsi="Times New Roman" w:cs="Times New Roman"/>
          <w:color w:val="000000"/>
          <w:sz w:val="24"/>
          <w:szCs w:val="24"/>
        </w:rPr>
        <w:t>penelitian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untuk</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skripsi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ini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tidak</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akan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selesai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tanpa</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bantuan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dari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berbagai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pihak</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Maka</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dari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itu</w:t>
      </w:r>
      <w:proofErr w:type="spellEnd"/>
      <w:r w:rsidRPr="00693951">
        <w:rPr>
          <w:rFonts w:ascii="Times New Roman" w:eastAsia="Times New Roman" w:hAnsi="Times New Roman" w:cs="Times New Roman"/>
          <w:color w:val="000000"/>
          <w:sz w:val="24"/>
          <w:szCs w:val="24"/>
        </w:rPr>
        <w:t xml:space="preserve"> pada </w:t>
      </w:r>
      <w:proofErr w:type="spellStart"/>
      <w:r w:rsidRPr="00693951">
        <w:rPr>
          <w:rFonts w:ascii="Times New Roman" w:eastAsia="Times New Roman" w:hAnsi="Times New Roman" w:cs="Times New Roman"/>
          <w:color w:val="000000"/>
          <w:sz w:val="24"/>
          <w:szCs w:val="24"/>
        </w:rPr>
        <w:t>kesempatan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ini</w:t>
      </w:r>
      <w:proofErr w:type="spellEnd"/>
      <w:r w:rsidRPr="00693951">
        <w:rPr>
          <w:rFonts w:ascii="Times New Roman" w:eastAsia="Times New Roman" w:hAnsi="Times New Roman" w:cs="Times New Roman"/>
          <w:color w:val="000000"/>
          <w:sz w:val="24"/>
          <w:szCs w:val="24"/>
        </w:rPr>
        <w:t xml:space="preserve">, kami </w:t>
      </w:r>
      <w:proofErr w:type="spellStart"/>
      <w:r w:rsidRPr="00693951">
        <w:rPr>
          <w:rFonts w:ascii="Times New Roman" w:eastAsia="Times New Roman" w:hAnsi="Times New Roman" w:cs="Times New Roman"/>
          <w:color w:val="000000"/>
          <w:sz w:val="24"/>
          <w:szCs w:val="24"/>
        </w:rPr>
        <w:t>mengucapkan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terima</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kasih</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kepada</w:t>
      </w:r>
      <w:proofErr w:type="spellEnd"/>
      <w:r w:rsidRPr="00693951">
        <w:rPr>
          <w:rFonts w:ascii="Times New Roman" w:eastAsia="Times New Roman" w:hAnsi="Times New Roman" w:cs="Times New Roman"/>
          <w:color w:val="000000"/>
          <w:sz w:val="24"/>
          <w:szCs w:val="24"/>
        </w:rPr>
        <w:t>:</w:t>
      </w:r>
    </w:p>
    <w:p w14:paraId="18CAB3E5" w14:textId="77777777" w:rsidR="001C77CB" w:rsidRPr="00693951" w:rsidRDefault="001C77CB" w:rsidP="0060594E">
      <w:pPr>
        <w:numPr>
          <w:ilvl w:val="0"/>
          <w:numId w:val="1"/>
        </w:numPr>
        <w:pBdr>
          <w:top w:val="nil"/>
          <w:left w:val="nil"/>
          <w:bottom w:val="nil"/>
          <w:right w:val="nil"/>
          <w:between w:val="nil"/>
        </w:pBdr>
        <w:spacing w:after="0" w:line="480" w:lineRule="auto"/>
        <w:ind w:left="1077" w:hanging="357"/>
        <w:jc w:val="both"/>
        <w:rPr>
          <w:rFonts w:ascii="Times New Roman" w:eastAsia="Times New Roman" w:hAnsi="Times New Roman" w:cs="Times New Roman"/>
          <w:color w:val="000000"/>
          <w:sz w:val="24"/>
          <w:szCs w:val="24"/>
        </w:rPr>
      </w:pPr>
      <w:r w:rsidRPr="00693951">
        <w:rPr>
          <w:rFonts w:ascii="Times New Roman" w:eastAsia="Times New Roman" w:hAnsi="Times New Roman" w:cs="Times New Roman"/>
          <w:color w:val="000000"/>
          <w:sz w:val="24"/>
          <w:szCs w:val="24"/>
        </w:rPr>
        <w:t xml:space="preserve">Dr. </w:t>
      </w:r>
      <w:proofErr w:type="spellStart"/>
      <w:r w:rsidRPr="00693951">
        <w:rPr>
          <w:rFonts w:ascii="Times New Roman" w:eastAsia="Times New Roman" w:hAnsi="Times New Roman" w:cs="Times New Roman"/>
          <w:color w:val="000000"/>
          <w:sz w:val="24"/>
          <w:szCs w:val="24"/>
        </w:rPr>
        <w:t>Dien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Noviany</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Rahmatika</w:t>
      </w:r>
      <w:proofErr w:type="spellEnd"/>
      <w:r w:rsidRPr="00693951">
        <w:rPr>
          <w:rFonts w:ascii="Times New Roman" w:eastAsia="Times New Roman" w:hAnsi="Times New Roman" w:cs="Times New Roman"/>
          <w:color w:val="000000"/>
          <w:sz w:val="24"/>
          <w:szCs w:val="24"/>
        </w:rPr>
        <w:t xml:space="preserve">, S.E, M.M, Ak, C.A, </w:t>
      </w:r>
      <w:proofErr w:type="spellStart"/>
      <w:r w:rsidRPr="00693951">
        <w:rPr>
          <w:rFonts w:ascii="Times New Roman" w:eastAsia="Times New Roman" w:hAnsi="Times New Roman" w:cs="Times New Roman"/>
          <w:sz w:val="24"/>
          <w:szCs w:val="24"/>
        </w:rPr>
        <w:t>selaku</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Dekan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Fakultas</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Ekonomi</w:t>
      </w:r>
      <w:proofErr w:type="spellEnd"/>
      <w:r w:rsidRPr="00693951">
        <w:rPr>
          <w:rFonts w:ascii="Times New Roman" w:eastAsia="Times New Roman" w:hAnsi="Times New Roman" w:cs="Times New Roman"/>
          <w:color w:val="000000"/>
          <w:sz w:val="24"/>
          <w:szCs w:val="24"/>
        </w:rPr>
        <w:t xml:space="preserve"> dan </w:t>
      </w:r>
      <w:proofErr w:type="spellStart"/>
      <w:r w:rsidRPr="00693951">
        <w:rPr>
          <w:rFonts w:ascii="Times New Roman" w:eastAsia="Times New Roman" w:hAnsi="Times New Roman" w:cs="Times New Roman"/>
          <w:color w:val="000000"/>
          <w:sz w:val="24"/>
          <w:szCs w:val="24"/>
        </w:rPr>
        <w:t>Bisnis</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Universitas</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Pancasakti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Tegal</w:t>
      </w:r>
      <w:proofErr w:type="spellEnd"/>
      <w:r w:rsidRPr="00693951">
        <w:rPr>
          <w:rFonts w:ascii="Times New Roman" w:eastAsia="Times New Roman" w:hAnsi="Times New Roman" w:cs="Times New Roman"/>
          <w:color w:val="000000"/>
          <w:sz w:val="24"/>
          <w:szCs w:val="24"/>
          <w:lang w:val="id-ID"/>
        </w:rPr>
        <w:t>.</w:t>
      </w:r>
    </w:p>
    <w:p w14:paraId="336414F6" w14:textId="77777777" w:rsidR="001C77CB" w:rsidRPr="00693951" w:rsidRDefault="001C77CB" w:rsidP="0060594E">
      <w:pPr>
        <w:numPr>
          <w:ilvl w:val="0"/>
          <w:numId w:val="1"/>
        </w:numPr>
        <w:pBdr>
          <w:top w:val="nil"/>
          <w:left w:val="nil"/>
          <w:bottom w:val="nil"/>
          <w:right w:val="nil"/>
          <w:between w:val="nil"/>
        </w:pBdr>
        <w:spacing w:after="0" w:line="480" w:lineRule="auto"/>
        <w:ind w:left="1077" w:hanging="357"/>
        <w:jc w:val="both"/>
        <w:rPr>
          <w:rFonts w:ascii="Times New Roman" w:eastAsia="Times New Roman" w:hAnsi="Times New Roman" w:cs="Times New Roman"/>
          <w:color w:val="000000"/>
          <w:sz w:val="24"/>
          <w:szCs w:val="24"/>
        </w:rPr>
      </w:pPr>
      <w:r w:rsidRPr="00693951">
        <w:rPr>
          <w:rFonts w:ascii="Times New Roman" w:eastAsia="Times New Roman" w:hAnsi="Times New Roman" w:cs="Times New Roman"/>
          <w:color w:val="000000"/>
          <w:sz w:val="24"/>
          <w:szCs w:val="24"/>
        </w:rPr>
        <w:t xml:space="preserve">Dr. Abdullah </w:t>
      </w:r>
      <w:proofErr w:type="spellStart"/>
      <w:r w:rsidRPr="00693951">
        <w:rPr>
          <w:rFonts w:ascii="Times New Roman" w:eastAsia="Times New Roman" w:hAnsi="Times New Roman" w:cs="Times New Roman"/>
          <w:color w:val="000000"/>
          <w:sz w:val="24"/>
          <w:szCs w:val="24"/>
        </w:rPr>
        <w:t>Mubarok</w:t>
      </w:r>
      <w:proofErr w:type="spellEnd"/>
      <w:r w:rsidRPr="00693951">
        <w:rPr>
          <w:rFonts w:ascii="Times New Roman" w:eastAsia="Times New Roman" w:hAnsi="Times New Roman" w:cs="Times New Roman"/>
          <w:color w:val="000000"/>
          <w:sz w:val="24"/>
          <w:szCs w:val="24"/>
        </w:rPr>
        <w:t xml:space="preserve">, S.E, M.M, Ak. </w:t>
      </w:r>
      <w:proofErr w:type="spellStart"/>
      <w:r w:rsidRPr="00693951">
        <w:rPr>
          <w:rFonts w:ascii="Times New Roman" w:eastAsia="Times New Roman" w:hAnsi="Times New Roman" w:cs="Times New Roman"/>
          <w:color w:val="000000"/>
          <w:sz w:val="24"/>
          <w:szCs w:val="24"/>
        </w:rPr>
        <w:t>selaku</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Ketua</w:t>
      </w:r>
      <w:proofErr w:type="spellEnd"/>
      <w:r w:rsidRPr="00693951">
        <w:rPr>
          <w:rFonts w:ascii="Times New Roman" w:eastAsia="Times New Roman" w:hAnsi="Times New Roman" w:cs="Times New Roman"/>
          <w:color w:val="000000"/>
          <w:sz w:val="24"/>
          <w:szCs w:val="24"/>
        </w:rPr>
        <w:t xml:space="preserve"> </w:t>
      </w:r>
      <w:r w:rsidRPr="00693951">
        <w:rPr>
          <w:rFonts w:ascii="Times New Roman" w:eastAsia="Times New Roman" w:hAnsi="Times New Roman" w:cs="Times New Roman"/>
          <w:sz w:val="24"/>
          <w:szCs w:val="24"/>
        </w:rPr>
        <w:t>Program</w:t>
      </w:r>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Studi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Akuntansi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Fakultas</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Ekonomi</w:t>
      </w:r>
      <w:proofErr w:type="spellEnd"/>
      <w:r w:rsidRPr="00693951">
        <w:rPr>
          <w:rFonts w:ascii="Times New Roman" w:eastAsia="Times New Roman" w:hAnsi="Times New Roman" w:cs="Times New Roman"/>
          <w:color w:val="000000"/>
          <w:sz w:val="24"/>
          <w:szCs w:val="24"/>
        </w:rPr>
        <w:t xml:space="preserve"> dan </w:t>
      </w:r>
      <w:proofErr w:type="spellStart"/>
      <w:r w:rsidRPr="00693951">
        <w:rPr>
          <w:rFonts w:ascii="Times New Roman" w:eastAsia="Times New Roman" w:hAnsi="Times New Roman" w:cs="Times New Roman"/>
          <w:color w:val="000000"/>
          <w:sz w:val="24"/>
          <w:szCs w:val="24"/>
        </w:rPr>
        <w:t>Bisnis</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Universitas</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Pancasakti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Tegal</w:t>
      </w:r>
      <w:proofErr w:type="spellEnd"/>
      <w:r w:rsidRPr="00693951">
        <w:rPr>
          <w:rFonts w:ascii="Times New Roman" w:eastAsia="Times New Roman" w:hAnsi="Times New Roman" w:cs="Times New Roman"/>
          <w:color w:val="000000"/>
          <w:sz w:val="24"/>
          <w:szCs w:val="24"/>
        </w:rPr>
        <w:t>.</w:t>
      </w:r>
    </w:p>
    <w:p w14:paraId="2184E0C2" w14:textId="77777777" w:rsidR="001C77CB" w:rsidRPr="00693951" w:rsidRDefault="001C77CB" w:rsidP="0060594E">
      <w:pPr>
        <w:numPr>
          <w:ilvl w:val="0"/>
          <w:numId w:val="1"/>
        </w:numPr>
        <w:pBdr>
          <w:top w:val="nil"/>
          <w:left w:val="nil"/>
          <w:bottom w:val="nil"/>
          <w:right w:val="nil"/>
          <w:between w:val="nil"/>
        </w:pBdr>
        <w:spacing w:after="0" w:line="480" w:lineRule="auto"/>
        <w:ind w:left="1077" w:hanging="357"/>
        <w:jc w:val="both"/>
        <w:rPr>
          <w:rFonts w:ascii="Times New Roman" w:eastAsia="Times New Roman" w:hAnsi="Times New Roman" w:cs="Times New Roman"/>
          <w:color w:val="000000"/>
          <w:sz w:val="24"/>
          <w:szCs w:val="24"/>
        </w:rPr>
      </w:pPr>
      <w:r w:rsidRPr="00693951">
        <w:rPr>
          <w:rFonts w:ascii="Times New Roman" w:eastAsia="Times New Roman" w:hAnsi="Times New Roman" w:cs="Times New Roman"/>
          <w:color w:val="000000"/>
          <w:sz w:val="24"/>
          <w:szCs w:val="24"/>
          <w:lang w:val="id-ID"/>
        </w:rPr>
        <w:t>Dr. Teguh Budi Raharjo, S.E,M.M</w:t>
      </w:r>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selaku</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Dosen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Pembimbing</w:t>
      </w:r>
      <w:proofErr w:type="spellEnd"/>
      <w:r w:rsidRPr="00693951">
        <w:rPr>
          <w:rFonts w:ascii="Times New Roman" w:eastAsia="Times New Roman" w:hAnsi="Times New Roman" w:cs="Times New Roman"/>
          <w:color w:val="000000"/>
          <w:sz w:val="24"/>
          <w:szCs w:val="24"/>
        </w:rPr>
        <w:t xml:space="preserve"> I yang </w:t>
      </w:r>
      <w:proofErr w:type="spellStart"/>
      <w:r w:rsidRPr="00693951">
        <w:rPr>
          <w:rFonts w:ascii="Times New Roman" w:eastAsia="Times New Roman" w:hAnsi="Times New Roman" w:cs="Times New Roman"/>
          <w:color w:val="000000"/>
          <w:sz w:val="24"/>
          <w:szCs w:val="24"/>
        </w:rPr>
        <w:t>sudah</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membimbing</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memberikan</w:t>
      </w:r>
      <w:proofErr w:type="spellEnd"/>
      <w:r w:rsidRPr="00693951">
        <w:rPr>
          <w:rFonts w:ascii="Times New Roman" w:eastAsia="Times New Roman" w:hAnsi="Times New Roman" w:cs="Times New Roman"/>
          <w:color w:val="000000"/>
          <w:sz w:val="24"/>
          <w:szCs w:val="24"/>
        </w:rPr>
        <w:t xml:space="preserve"> saran dan </w:t>
      </w:r>
      <w:proofErr w:type="spellStart"/>
      <w:r w:rsidRPr="00693951">
        <w:rPr>
          <w:rFonts w:ascii="Times New Roman" w:eastAsia="Times New Roman" w:hAnsi="Times New Roman" w:cs="Times New Roman"/>
          <w:color w:val="000000"/>
          <w:sz w:val="24"/>
          <w:szCs w:val="24"/>
        </w:rPr>
        <w:t>motivasi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kepada</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peneliti</w:t>
      </w:r>
      <w:proofErr w:type="spellEnd"/>
      <w:r w:rsidRPr="00693951">
        <w:rPr>
          <w:rFonts w:ascii="Times New Roman" w:eastAsia="Times New Roman" w:hAnsi="Times New Roman" w:cs="Times New Roman"/>
          <w:color w:val="000000"/>
          <w:sz w:val="24"/>
          <w:szCs w:val="24"/>
        </w:rPr>
        <w:t>.</w:t>
      </w:r>
    </w:p>
    <w:p w14:paraId="01AF3F95" w14:textId="77777777" w:rsidR="001C77CB" w:rsidRPr="00693951" w:rsidRDefault="001C77CB" w:rsidP="0060594E">
      <w:pPr>
        <w:numPr>
          <w:ilvl w:val="0"/>
          <w:numId w:val="1"/>
        </w:numPr>
        <w:pBdr>
          <w:top w:val="nil"/>
          <w:left w:val="nil"/>
          <w:bottom w:val="nil"/>
          <w:right w:val="nil"/>
          <w:between w:val="nil"/>
        </w:pBdr>
        <w:spacing w:after="0" w:line="480" w:lineRule="auto"/>
        <w:ind w:left="1077" w:hanging="357"/>
        <w:jc w:val="both"/>
        <w:rPr>
          <w:rFonts w:ascii="Times New Roman" w:eastAsia="Times New Roman" w:hAnsi="Times New Roman" w:cs="Times New Roman"/>
          <w:color w:val="000000"/>
          <w:sz w:val="24"/>
          <w:szCs w:val="24"/>
        </w:rPr>
      </w:pPr>
      <w:r w:rsidRPr="00693951">
        <w:rPr>
          <w:rFonts w:ascii="Times New Roman" w:eastAsia="Times New Roman" w:hAnsi="Times New Roman" w:cs="Times New Roman"/>
          <w:color w:val="000000"/>
          <w:sz w:val="24"/>
          <w:szCs w:val="24"/>
          <w:lang w:val="id-ID"/>
        </w:rPr>
        <w:t>Aminul Fajri, S.E,M.Si</w:t>
      </w:r>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selaku</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Dosen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Pembimbing</w:t>
      </w:r>
      <w:proofErr w:type="spellEnd"/>
      <w:r w:rsidRPr="00693951">
        <w:rPr>
          <w:rFonts w:ascii="Times New Roman" w:eastAsia="Times New Roman" w:hAnsi="Times New Roman" w:cs="Times New Roman"/>
          <w:color w:val="000000"/>
          <w:sz w:val="24"/>
          <w:szCs w:val="24"/>
        </w:rPr>
        <w:t xml:space="preserve"> II yang </w:t>
      </w:r>
      <w:proofErr w:type="spellStart"/>
      <w:r w:rsidRPr="00693951">
        <w:rPr>
          <w:rFonts w:ascii="Times New Roman" w:eastAsia="Times New Roman" w:hAnsi="Times New Roman" w:cs="Times New Roman"/>
          <w:color w:val="000000"/>
          <w:sz w:val="24"/>
          <w:szCs w:val="24"/>
        </w:rPr>
        <w:t>sudah</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membimbing</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memberikan</w:t>
      </w:r>
      <w:proofErr w:type="spellEnd"/>
      <w:r w:rsidRPr="00693951">
        <w:rPr>
          <w:rFonts w:ascii="Times New Roman" w:eastAsia="Times New Roman" w:hAnsi="Times New Roman" w:cs="Times New Roman"/>
          <w:color w:val="000000"/>
          <w:sz w:val="24"/>
          <w:szCs w:val="24"/>
        </w:rPr>
        <w:t xml:space="preserve"> saran dan </w:t>
      </w:r>
      <w:proofErr w:type="spellStart"/>
      <w:r w:rsidRPr="00693951">
        <w:rPr>
          <w:rFonts w:ascii="Times New Roman" w:eastAsia="Times New Roman" w:hAnsi="Times New Roman" w:cs="Times New Roman"/>
          <w:color w:val="000000"/>
          <w:sz w:val="24"/>
          <w:szCs w:val="24"/>
        </w:rPr>
        <w:t>motivasi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kepada</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peneliti</w:t>
      </w:r>
      <w:proofErr w:type="spellEnd"/>
    </w:p>
    <w:p w14:paraId="3B26E715" w14:textId="77777777" w:rsidR="001C77CB" w:rsidRPr="00693951" w:rsidRDefault="001C77CB" w:rsidP="0060594E">
      <w:pPr>
        <w:numPr>
          <w:ilvl w:val="0"/>
          <w:numId w:val="1"/>
        </w:numPr>
        <w:pBdr>
          <w:top w:val="nil"/>
          <w:left w:val="nil"/>
          <w:bottom w:val="nil"/>
          <w:right w:val="nil"/>
          <w:between w:val="nil"/>
        </w:pBdr>
        <w:spacing w:after="0" w:line="480" w:lineRule="auto"/>
        <w:ind w:left="1077" w:hanging="357"/>
        <w:jc w:val="both"/>
        <w:rPr>
          <w:rFonts w:ascii="Times New Roman" w:eastAsia="Times New Roman" w:hAnsi="Times New Roman" w:cs="Times New Roman"/>
          <w:color w:val="000000"/>
          <w:sz w:val="24"/>
          <w:szCs w:val="24"/>
        </w:rPr>
      </w:pPr>
      <w:proofErr w:type="spellStart"/>
      <w:r w:rsidRPr="00693951">
        <w:rPr>
          <w:rFonts w:ascii="Times New Roman" w:eastAsia="Times New Roman" w:hAnsi="Times New Roman" w:cs="Times New Roman"/>
          <w:color w:val="000000"/>
          <w:sz w:val="24"/>
          <w:szCs w:val="24"/>
        </w:rPr>
        <w:t>Seluruh</w:t>
      </w:r>
      <w:proofErr w:type="spellEnd"/>
      <w:r w:rsidRPr="00693951">
        <w:rPr>
          <w:rFonts w:ascii="Times New Roman" w:eastAsia="Times New Roman" w:hAnsi="Times New Roman" w:cs="Times New Roman"/>
          <w:color w:val="000000"/>
          <w:sz w:val="24"/>
          <w:szCs w:val="24"/>
        </w:rPr>
        <w:t xml:space="preserve"> Bapak/</w:t>
      </w:r>
      <w:proofErr w:type="spellStart"/>
      <w:r w:rsidRPr="00693951">
        <w:rPr>
          <w:rFonts w:ascii="Times New Roman" w:eastAsia="Times New Roman" w:hAnsi="Times New Roman" w:cs="Times New Roman"/>
          <w:color w:val="000000"/>
          <w:sz w:val="24"/>
          <w:szCs w:val="24"/>
        </w:rPr>
        <w:t>Ibu</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Dosen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Fakultas</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Ekonomi</w:t>
      </w:r>
      <w:proofErr w:type="spellEnd"/>
      <w:r w:rsidRPr="00693951">
        <w:rPr>
          <w:rFonts w:ascii="Times New Roman" w:eastAsia="Times New Roman" w:hAnsi="Times New Roman" w:cs="Times New Roman"/>
          <w:color w:val="000000"/>
          <w:sz w:val="24"/>
          <w:szCs w:val="24"/>
        </w:rPr>
        <w:t xml:space="preserve"> dan </w:t>
      </w:r>
      <w:proofErr w:type="spellStart"/>
      <w:r w:rsidRPr="00693951">
        <w:rPr>
          <w:rFonts w:ascii="Times New Roman" w:eastAsia="Times New Roman" w:hAnsi="Times New Roman" w:cs="Times New Roman"/>
          <w:color w:val="000000"/>
          <w:sz w:val="24"/>
          <w:szCs w:val="24"/>
        </w:rPr>
        <w:t>Bisnis</w:t>
      </w:r>
      <w:proofErr w:type="spellEnd"/>
      <w:r w:rsidRPr="00693951">
        <w:rPr>
          <w:rFonts w:ascii="Times New Roman" w:eastAsia="Times New Roman" w:hAnsi="Times New Roman" w:cs="Times New Roman"/>
          <w:color w:val="000000"/>
          <w:sz w:val="24"/>
          <w:szCs w:val="24"/>
        </w:rPr>
        <w:t xml:space="preserve"> yang </w:t>
      </w:r>
      <w:proofErr w:type="spellStart"/>
      <w:r w:rsidRPr="00693951">
        <w:rPr>
          <w:rFonts w:ascii="Times New Roman" w:eastAsia="Times New Roman" w:hAnsi="Times New Roman" w:cs="Times New Roman"/>
          <w:color w:val="000000"/>
          <w:sz w:val="24"/>
          <w:szCs w:val="24"/>
        </w:rPr>
        <w:t>telah</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mencurahkan</w:t>
      </w:r>
      <w:proofErr w:type="spellEnd"/>
      <w:r w:rsidRPr="00693951">
        <w:rPr>
          <w:rFonts w:ascii="Times New Roman" w:eastAsia="Times New Roman" w:hAnsi="Times New Roman" w:cs="Times New Roman"/>
          <w:color w:val="000000"/>
          <w:sz w:val="24"/>
          <w:szCs w:val="24"/>
        </w:rPr>
        <w:t xml:space="preserve"> dan </w:t>
      </w:r>
      <w:proofErr w:type="spellStart"/>
      <w:r w:rsidRPr="00693951">
        <w:rPr>
          <w:rFonts w:ascii="Times New Roman" w:eastAsia="Times New Roman" w:hAnsi="Times New Roman" w:cs="Times New Roman"/>
          <w:color w:val="000000"/>
          <w:sz w:val="24"/>
          <w:szCs w:val="24"/>
        </w:rPr>
        <w:t>mengamalkan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ilmunya</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kepada</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peneliti</w:t>
      </w:r>
      <w:proofErr w:type="spellEnd"/>
      <w:r w:rsidRPr="00693951">
        <w:rPr>
          <w:rFonts w:ascii="Times New Roman" w:eastAsia="Times New Roman" w:hAnsi="Times New Roman" w:cs="Times New Roman"/>
          <w:color w:val="000000"/>
          <w:sz w:val="24"/>
          <w:szCs w:val="24"/>
        </w:rPr>
        <w:t>.</w:t>
      </w:r>
    </w:p>
    <w:p w14:paraId="5E7BF40F" w14:textId="77777777" w:rsidR="001C77CB" w:rsidRPr="00693951" w:rsidRDefault="001C77CB" w:rsidP="001C77CB">
      <w:pPr>
        <w:pBdr>
          <w:top w:val="nil"/>
          <w:left w:val="nil"/>
          <w:bottom w:val="nil"/>
          <w:right w:val="nil"/>
          <w:between w:val="nil"/>
        </w:pBdr>
        <w:spacing w:after="0" w:line="480" w:lineRule="auto"/>
        <w:ind w:left="720" w:firstLine="426"/>
        <w:jc w:val="both"/>
        <w:rPr>
          <w:rFonts w:ascii="Times New Roman" w:eastAsia="Times New Roman" w:hAnsi="Times New Roman" w:cs="Times New Roman"/>
          <w:color w:val="000000"/>
          <w:sz w:val="24"/>
          <w:szCs w:val="24"/>
        </w:rPr>
      </w:pPr>
      <w:proofErr w:type="spellStart"/>
      <w:r w:rsidRPr="00693951">
        <w:rPr>
          <w:rFonts w:ascii="Times New Roman" w:eastAsia="Times New Roman" w:hAnsi="Times New Roman" w:cs="Times New Roman"/>
          <w:color w:val="000000"/>
          <w:sz w:val="24"/>
          <w:szCs w:val="24"/>
        </w:rPr>
        <w:lastRenderedPageBreak/>
        <w:t>Peneliti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menyadari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skripsi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ini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tidak</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lepas</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dari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kekurangan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maka</w:t>
      </w:r>
      <w:proofErr w:type="spellEnd"/>
      <w:r w:rsidRPr="0069395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peneliti</w:t>
      </w:r>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mengharapkan</w:t>
      </w:r>
      <w:proofErr w:type="spellEnd"/>
      <w:r w:rsidRPr="00693951">
        <w:rPr>
          <w:rFonts w:ascii="Times New Roman" w:eastAsia="Times New Roman" w:hAnsi="Times New Roman" w:cs="Times New Roman"/>
          <w:color w:val="000000"/>
          <w:sz w:val="24"/>
          <w:szCs w:val="24"/>
        </w:rPr>
        <w:t xml:space="preserve"> saran dan </w:t>
      </w:r>
      <w:proofErr w:type="spellStart"/>
      <w:r w:rsidRPr="00693951">
        <w:rPr>
          <w:rFonts w:ascii="Times New Roman" w:eastAsia="Times New Roman" w:hAnsi="Times New Roman" w:cs="Times New Roman"/>
          <w:color w:val="000000"/>
          <w:sz w:val="24"/>
          <w:szCs w:val="24"/>
        </w:rPr>
        <w:t>kritik</w:t>
      </w:r>
      <w:proofErr w:type="spellEnd"/>
      <w:r w:rsidRPr="00693951">
        <w:rPr>
          <w:rFonts w:ascii="Times New Roman" w:eastAsia="Times New Roman" w:hAnsi="Times New Roman" w:cs="Times New Roman"/>
          <w:color w:val="000000"/>
          <w:sz w:val="24"/>
          <w:szCs w:val="24"/>
        </w:rPr>
        <w:t xml:space="preserve"> demi </w:t>
      </w:r>
      <w:proofErr w:type="spellStart"/>
      <w:r w:rsidRPr="00693951">
        <w:rPr>
          <w:rFonts w:ascii="Times New Roman" w:eastAsia="Times New Roman" w:hAnsi="Times New Roman" w:cs="Times New Roman"/>
          <w:color w:val="000000"/>
          <w:sz w:val="24"/>
          <w:szCs w:val="24"/>
        </w:rPr>
        <w:t>kesempurnaan</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skripsi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ini</w:t>
      </w:r>
      <w:proofErr w:type="spellEnd"/>
      <w:r w:rsidRPr="00693951">
        <w:rPr>
          <w:rFonts w:ascii="Times New Roman" w:eastAsia="Times New Roman" w:hAnsi="Times New Roman" w:cs="Times New Roman"/>
          <w:color w:val="000000"/>
          <w:sz w:val="24"/>
          <w:szCs w:val="24"/>
        </w:rPr>
        <w:t>.</w:t>
      </w:r>
    </w:p>
    <w:p w14:paraId="544ED5B7" w14:textId="77777777" w:rsidR="001C77CB" w:rsidRDefault="001C77CB" w:rsidP="001C77CB">
      <w:pPr>
        <w:pBdr>
          <w:top w:val="nil"/>
          <w:left w:val="nil"/>
          <w:bottom w:val="nil"/>
          <w:right w:val="nil"/>
          <w:between w:val="nil"/>
        </w:pBdr>
        <w:spacing w:after="0" w:line="480" w:lineRule="auto"/>
        <w:ind w:left="720" w:firstLine="426"/>
        <w:jc w:val="both"/>
        <w:rPr>
          <w:rFonts w:ascii="Times New Roman" w:eastAsia="Times New Roman" w:hAnsi="Times New Roman" w:cs="Times New Roman"/>
          <w:color w:val="000000"/>
          <w:sz w:val="24"/>
          <w:szCs w:val="24"/>
        </w:rPr>
      </w:pPr>
      <w:proofErr w:type="spellStart"/>
      <w:r w:rsidRPr="00693951">
        <w:rPr>
          <w:rFonts w:ascii="Times New Roman" w:eastAsia="Times New Roman" w:hAnsi="Times New Roman" w:cs="Times New Roman"/>
          <w:color w:val="000000"/>
          <w:sz w:val="24"/>
          <w:szCs w:val="24"/>
        </w:rPr>
        <w:t>Akhir</w:t>
      </w:r>
      <w:proofErr w:type="spellEnd"/>
      <w:r w:rsidRPr="00693951">
        <w:rPr>
          <w:rFonts w:ascii="Times New Roman" w:eastAsia="Times New Roman" w:hAnsi="Times New Roman" w:cs="Times New Roman"/>
          <w:color w:val="000000"/>
          <w:sz w:val="24"/>
          <w:szCs w:val="24"/>
        </w:rPr>
        <w:t xml:space="preserve"> kata, </w:t>
      </w:r>
      <w:proofErr w:type="spellStart"/>
      <w:r w:rsidRPr="00693951">
        <w:rPr>
          <w:rFonts w:ascii="Times New Roman" w:eastAsia="Times New Roman" w:hAnsi="Times New Roman" w:cs="Times New Roman"/>
          <w:color w:val="000000"/>
          <w:sz w:val="24"/>
          <w:szCs w:val="24"/>
        </w:rPr>
        <w:t>peneliti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berharap</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skripsi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ini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berguna</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bagi</w:t>
      </w:r>
      <w:proofErr w:type="spellEnd"/>
      <w:r w:rsidRPr="00693951">
        <w:rPr>
          <w:rFonts w:ascii="Times New Roman" w:eastAsia="Times New Roman" w:hAnsi="Times New Roman" w:cs="Times New Roman"/>
          <w:color w:val="000000"/>
          <w:sz w:val="24"/>
          <w:szCs w:val="24"/>
        </w:rPr>
        <w:t xml:space="preserve"> para </w:t>
      </w:r>
      <w:proofErr w:type="spellStart"/>
      <w:r w:rsidRPr="00693951">
        <w:rPr>
          <w:rFonts w:ascii="Times New Roman" w:eastAsia="Times New Roman" w:hAnsi="Times New Roman" w:cs="Times New Roman"/>
          <w:color w:val="000000"/>
          <w:sz w:val="24"/>
          <w:szCs w:val="24"/>
        </w:rPr>
        <w:t>pembaca</w:t>
      </w:r>
      <w:proofErr w:type="spellEnd"/>
      <w:r w:rsidRPr="00693951">
        <w:rPr>
          <w:rFonts w:ascii="Times New Roman" w:eastAsia="Times New Roman" w:hAnsi="Times New Roman" w:cs="Times New Roman"/>
          <w:color w:val="000000"/>
          <w:sz w:val="24"/>
          <w:szCs w:val="24"/>
        </w:rPr>
        <w:t xml:space="preserve"> dan </w:t>
      </w:r>
      <w:proofErr w:type="spellStart"/>
      <w:r w:rsidRPr="00693951">
        <w:rPr>
          <w:rFonts w:ascii="Times New Roman" w:eastAsia="Times New Roman" w:hAnsi="Times New Roman" w:cs="Times New Roman"/>
          <w:color w:val="000000"/>
          <w:sz w:val="24"/>
          <w:szCs w:val="24"/>
        </w:rPr>
        <w:t>pihak-pihak</w:t>
      </w:r>
      <w:proofErr w:type="spellEnd"/>
      <w:r w:rsidRPr="00693951">
        <w:rPr>
          <w:rFonts w:ascii="Times New Roman" w:eastAsia="Times New Roman" w:hAnsi="Times New Roman" w:cs="Times New Roman"/>
          <w:color w:val="000000"/>
          <w:sz w:val="24"/>
          <w:szCs w:val="24"/>
        </w:rPr>
        <w:t xml:space="preserve"> lain yang </w:t>
      </w:r>
      <w:proofErr w:type="spellStart"/>
      <w:r w:rsidRPr="00693951">
        <w:rPr>
          <w:rFonts w:ascii="Times New Roman" w:eastAsia="Times New Roman" w:hAnsi="Times New Roman" w:cs="Times New Roman"/>
          <w:color w:val="000000"/>
          <w:sz w:val="24"/>
          <w:szCs w:val="24"/>
        </w:rPr>
        <w:t>berkepentingan</w:t>
      </w:r>
      <w:proofErr w:type="spellEnd"/>
      <w:r w:rsidRPr="00693951">
        <w:rPr>
          <w:rFonts w:ascii="Times New Roman" w:eastAsia="Times New Roman" w:hAnsi="Times New Roman" w:cs="Times New Roman"/>
          <w:color w:val="000000"/>
          <w:sz w:val="24"/>
          <w:szCs w:val="24"/>
        </w:rPr>
        <w:t>.</w:t>
      </w:r>
    </w:p>
    <w:p w14:paraId="6F69A764" w14:textId="77777777" w:rsidR="001C77CB" w:rsidRPr="00693951" w:rsidRDefault="001C77CB" w:rsidP="001C77CB">
      <w:pPr>
        <w:pBdr>
          <w:top w:val="nil"/>
          <w:left w:val="nil"/>
          <w:bottom w:val="nil"/>
          <w:right w:val="nil"/>
          <w:between w:val="nil"/>
        </w:pBdr>
        <w:spacing w:after="0" w:line="480" w:lineRule="auto"/>
        <w:ind w:left="720" w:firstLine="426"/>
        <w:jc w:val="both"/>
        <w:rPr>
          <w:rFonts w:ascii="Times New Roman" w:eastAsia="Times New Roman" w:hAnsi="Times New Roman" w:cs="Times New Roman"/>
          <w:color w:val="000000"/>
          <w:sz w:val="24"/>
          <w:szCs w:val="24"/>
        </w:rPr>
      </w:pPr>
    </w:p>
    <w:tbl>
      <w:tblPr>
        <w:tblW w:w="391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5"/>
      </w:tblGrid>
      <w:tr w:rsidR="001C77CB" w:rsidRPr="00693951" w14:paraId="2EC4E039" w14:textId="77777777" w:rsidTr="001C77CB">
        <w:trPr>
          <w:trHeight w:val="1333"/>
          <w:jc w:val="right"/>
        </w:trPr>
        <w:tc>
          <w:tcPr>
            <w:tcW w:w="3915" w:type="dxa"/>
            <w:tcBorders>
              <w:top w:val="nil"/>
              <w:left w:val="nil"/>
              <w:bottom w:val="nil"/>
              <w:right w:val="nil"/>
            </w:tcBorders>
          </w:tcPr>
          <w:p w14:paraId="4347A655" w14:textId="77777777" w:rsidR="001C77CB" w:rsidRPr="004B4793" w:rsidRDefault="001C77CB" w:rsidP="001C77CB">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       </w:t>
            </w:r>
            <w:r w:rsidRPr="00693951">
              <w:rPr>
                <w:rFonts w:ascii="Times New Roman" w:eastAsia="Times New Roman" w:hAnsi="Times New Roman" w:cs="Times New Roman"/>
                <w:color w:val="000000"/>
                <w:sz w:val="24"/>
                <w:szCs w:val="24"/>
                <w:lang w:val="id-ID"/>
              </w:rPr>
              <w:t xml:space="preserve">Tegal, </w:t>
            </w:r>
            <w:r>
              <w:rPr>
                <w:rFonts w:ascii="Times New Roman" w:eastAsia="Times New Roman" w:hAnsi="Times New Roman" w:cs="Times New Roman"/>
                <w:color w:val="000000"/>
                <w:sz w:val="24"/>
                <w:szCs w:val="24"/>
                <w:lang w:val="id-ID"/>
              </w:rPr>
              <w:t>16 Juli</w:t>
            </w:r>
            <w:r w:rsidRPr="00693951">
              <w:rPr>
                <w:rFonts w:ascii="Times New Roman" w:eastAsia="Times New Roman" w:hAnsi="Times New Roman" w:cs="Times New Roman"/>
                <w:color w:val="000000"/>
                <w:sz w:val="24"/>
                <w:szCs w:val="24"/>
                <w:lang w:val="id-ID"/>
              </w:rPr>
              <w:t xml:space="preserve"> 2024</w:t>
            </w:r>
          </w:p>
        </w:tc>
      </w:tr>
      <w:tr w:rsidR="001C77CB" w:rsidRPr="00693951" w14:paraId="707AA706" w14:textId="77777777" w:rsidTr="001C77CB">
        <w:trPr>
          <w:trHeight w:val="536"/>
          <w:jc w:val="right"/>
        </w:trPr>
        <w:tc>
          <w:tcPr>
            <w:tcW w:w="3915" w:type="dxa"/>
            <w:tcBorders>
              <w:top w:val="nil"/>
              <w:left w:val="nil"/>
              <w:bottom w:val="nil"/>
              <w:right w:val="nil"/>
            </w:tcBorders>
          </w:tcPr>
          <w:p w14:paraId="51DAC046" w14:textId="77777777" w:rsidR="001C77CB" w:rsidRPr="007F5ACF" w:rsidRDefault="001C77CB" w:rsidP="001C77CB">
            <w:pPr>
              <w:spacing w:before="60" w:after="60"/>
              <w:ind w:left="720" w:right="432"/>
              <w:jc w:val="center"/>
              <w:rPr>
                <w:rFonts w:ascii="Times New Roman" w:hAnsi="Times New Roman" w:cs="Times New Roman"/>
                <w:sz w:val="24"/>
                <w:szCs w:val="24"/>
                <w:lang w:val="id-ID"/>
              </w:rPr>
            </w:pPr>
            <w:r>
              <w:rPr>
                <w:rFonts w:ascii="Times New Roman" w:hAnsi="Times New Roman" w:cs="Times New Roman"/>
                <w:b/>
                <w:bCs/>
                <w:sz w:val="24"/>
                <w:szCs w:val="24"/>
                <w:lang w:val="id-ID"/>
              </w:rPr>
              <w:t xml:space="preserve">     </w:t>
            </w:r>
            <w:r w:rsidRPr="007F5ACF">
              <w:rPr>
                <w:rFonts w:ascii="Times New Roman" w:hAnsi="Times New Roman" w:cs="Times New Roman"/>
                <w:sz w:val="24"/>
                <w:szCs w:val="24"/>
                <w:lang w:val="id-ID"/>
              </w:rPr>
              <w:t>Sya’baeni Azzahroh</w:t>
            </w:r>
          </w:p>
          <w:p w14:paraId="500F27E7" w14:textId="77777777" w:rsidR="001C77CB" w:rsidRPr="00693951" w:rsidRDefault="001C77CB" w:rsidP="001C77CB">
            <w:pPr>
              <w:pBdr>
                <w:top w:val="nil"/>
                <w:left w:val="nil"/>
                <w:bottom w:val="nil"/>
                <w:right w:val="nil"/>
                <w:between w:val="nil"/>
              </w:pBdr>
              <w:spacing w:line="480" w:lineRule="auto"/>
              <w:ind w:left="720"/>
              <w:jc w:val="both"/>
              <w:rPr>
                <w:rFonts w:ascii="Times New Roman" w:eastAsia="Times New Roman" w:hAnsi="Times New Roman" w:cs="Times New Roman"/>
                <w:color w:val="000000"/>
                <w:sz w:val="24"/>
                <w:szCs w:val="24"/>
                <w:lang w:val="id-ID"/>
              </w:rPr>
            </w:pPr>
          </w:p>
        </w:tc>
      </w:tr>
      <w:tr w:rsidR="001C77CB" w:rsidRPr="00693951" w14:paraId="76B32509" w14:textId="77777777" w:rsidTr="001C77CB">
        <w:trPr>
          <w:trHeight w:val="536"/>
          <w:jc w:val="right"/>
        </w:trPr>
        <w:tc>
          <w:tcPr>
            <w:tcW w:w="3915" w:type="dxa"/>
            <w:tcBorders>
              <w:top w:val="nil"/>
              <w:left w:val="nil"/>
              <w:bottom w:val="nil"/>
              <w:right w:val="nil"/>
            </w:tcBorders>
          </w:tcPr>
          <w:p w14:paraId="2C6696C7" w14:textId="77777777" w:rsidR="001C77CB" w:rsidRPr="00693951" w:rsidRDefault="001C77CB" w:rsidP="001C77CB">
            <w:pPr>
              <w:spacing w:before="60" w:after="60"/>
              <w:ind w:left="432" w:right="432"/>
              <w:jc w:val="center"/>
              <w:rPr>
                <w:rFonts w:ascii="Times New Roman" w:hAnsi="Times New Roman" w:cs="Times New Roman"/>
                <w:b/>
                <w:bCs/>
                <w:sz w:val="24"/>
                <w:szCs w:val="24"/>
                <w:lang w:val="id-ID"/>
              </w:rPr>
            </w:pPr>
          </w:p>
        </w:tc>
      </w:tr>
    </w:tbl>
    <w:p w14:paraId="51A0B4D1" w14:textId="77777777" w:rsidR="001C77CB" w:rsidRPr="00693951" w:rsidRDefault="001C77CB" w:rsidP="001C77CB">
      <w:pPr>
        <w:spacing w:line="480" w:lineRule="auto"/>
        <w:rPr>
          <w:rFonts w:ascii="Times New Roman" w:hAnsi="Times New Roman" w:cs="Times New Roman"/>
          <w:b/>
          <w:bCs/>
          <w:sz w:val="24"/>
          <w:szCs w:val="24"/>
          <w:lang w:val="id-ID"/>
        </w:rPr>
      </w:pPr>
    </w:p>
    <w:p w14:paraId="1D459B28" w14:textId="77777777" w:rsidR="001C77CB" w:rsidRPr="00693951" w:rsidRDefault="001C77CB" w:rsidP="001C77CB">
      <w:pPr>
        <w:spacing w:line="480" w:lineRule="auto"/>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br w:type="page"/>
      </w:r>
    </w:p>
    <w:p w14:paraId="125E1038" w14:textId="77777777" w:rsidR="001C77CB" w:rsidRPr="00A411CB" w:rsidRDefault="001C77CB" w:rsidP="001C77CB">
      <w:pPr>
        <w:pStyle w:val="Heading1"/>
        <w:spacing w:line="480" w:lineRule="auto"/>
      </w:pPr>
      <w:bookmarkStart w:id="3" w:name="_Toc172875100"/>
      <w:r w:rsidRPr="00A411CB">
        <w:lastRenderedPageBreak/>
        <w:t>DAFTAR ISI</w:t>
      </w:r>
      <w:bookmarkEnd w:id="3"/>
    </w:p>
    <w:sdt>
      <w:sdtPr>
        <w:rPr>
          <w:rFonts w:ascii="Times New Roman" w:hAnsi="Times New Roman" w:cs="Times New Roman"/>
          <w:sz w:val="24"/>
          <w:szCs w:val="24"/>
        </w:rPr>
        <w:id w:val="-1819950568"/>
        <w:docPartObj>
          <w:docPartGallery w:val="Table of Contents"/>
          <w:docPartUnique/>
        </w:docPartObj>
      </w:sdtPr>
      <w:sdtEndPr>
        <w:rPr>
          <w:b/>
          <w:bCs/>
          <w:noProof/>
        </w:rPr>
      </w:sdtEndPr>
      <w:sdtContent>
        <w:p w14:paraId="3DA10125" w14:textId="3DD7C831" w:rsidR="001C77CB" w:rsidRPr="003F3ACE" w:rsidRDefault="001C77CB" w:rsidP="001C77CB">
          <w:pPr>
            <w:pStyle w:val="TOC1"/>
            <w:rPr>
              <w:rFonts w:ascii="Times New Roman" w:eastAsiaTheme="minorEastAsia" w:hAnsi="Times New Roman" w:cs="Times New Roman"/>
              <w:noProof/>
              <w:kern w:val="2"/>
              <w:sz w:val="24"/>
              <w:szCs w:val="24"/>
              <w:lang w:val="en-ID" w:eastAsia="en-ID"/>
              <w14:ligatures w14:val="standardContextual"/>
            </w:rPr>
          </w:pPr>
          <w:r w:rsidRPr="003F3ACE">
            <w:rPr>
              <w:rFonts w:ascii="Times New Roman" w:hAnsi="Times New Roman" w:cs="Times New Roman"/>
              <w:sz w:val="24"/>
              <w:szCs w:val="24"/>
            </w:rPr>
            <w:fldChar w:fldCharType="begin"/>
          </w:r>
          <w:r w:rsidRPr="003F3ACE">
            <w:rPr>
              <w:rFonts w:ascii="Times New Roman" w:hAnsi="Times New Roman" w:cs="Times New Roman"/>
              <w:sz w:val="24"/>
              <w:szCs w:val="24"/>
            </w:rPr>
            <w:instrText xml:space="preserve"> TOC \o "1-3" \h \z \u </w:instrText>
          </w:r>
          <w:r w:rsidRPr="003F3ACE">
            <w:rPr>
              <w:rFonts w:ascii="Times New Roman" w:hAnsi="Times New Roman" w:cs="Times New Roman"/>
              <w:sz w:val="24"/>
              <w:szCs w:val="24"/>
            </w:rPr>
            <w:fldChar w:fldCharType="separate"/>
          </w:r>
          <w:hyperlink w:anchor="_Toc172875093" w:history="1">
            <w:r>
              <w:rPr>
                <w:rStyle w:val="Hyperlink"/>
                <w:rFonts w:ascii="Times New Roman" w:hAnsi="Times New Roman" w:cs="Times New Roman"/>
                <w:noProof/>
                <w:sz w:val="24"/>
                <w:szCs w:val="24"/>
              </w:rPr>
              <w:t>HALAMAN JUDUL</w:t>
            </w:r>
            <w:r w:rsidRPr="003F3ACE">
              <w:rPr>
                <w:rFonts w:ascii="Times New Roman" w:hAnsi="Times New Roman" w:cs="Times New Roman"/>
                <w:noProof/>
                <w:webHidden/>
                <w:sz w:val="24"/>
                <w:szCs w:val="24"/>
              </w:rPr>
              <w:tab/>
            </w:r>
            <w:r w:rsidRPr="003F3ACE">
              <w:rPr>
                <w:rFonts w:ascii="Times New Roman" w:hAnsi="Times New Roman" w:cs="Times New Roman"/>
                <w:noProof/>
                <w:webHidden/>
                <w:sz w:val="24"/>
                <w:szCs w:val="24"/>
              </w:rPr>
              <w:fldChar w:fldCharType="begin"/>
            </w:r>
            <w:r w:rsidRPr="003F3ACE">
              <w:rPr>
                <w:rFonts w:ascii="Times New Roman" w:hAnsi="Times New Roman" w:cs="Times New Roman"/>
                <w:noProof/>
                <w:webHidden/>
                <w:sz w:val="24"/>
                <w:szCs w:val="24"/>
              </w:rPr>
              <w:instrText xml:space="preserve"> PAGEREF _Toc172875093 \h </w:instrText>
            </w:r>
            <w:r w:rsidRPr="003F3ACE">
              <w:rPr>
                <w:rFonts w:ascii="Times New Roman" w:hAnsi="Times New Roman" w:cs="Times New Roman"/>
                <w:noProof/>
                <w:webHidden/>
                <w:sz w:val="24"/>
                <w:szCs w:val="24"/>
              </w:rPr>
            </w:r>
            <w:r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i</w:t>
            </w:r>
            <w:r w:rsidRPr="003F3ACE">
              <w:rPr>
                <w:rFonts w:ascii="Times New Roman" w:hAnsi="Times New Roman" w:cs="Times New Roman"/>
                <w:noProof/>
                <w:webHidden/>
                <w:sz w:val="24"/>
                <w:szCs w:val="24"/>
              </w:rPr>
              <w:fldChar w:fldCharType="end"/>
            </w:r>
          </w:hyperlink>
        </w:p>
        <w:p w14:paraId="64B5C93F" w14:textId="7AF0AEA3"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094" w:history="1">
            <w:r w:rsidR="001C77CB">
              <w:rPr>
                <w:rStyle w:val="Hyperlink"/>
                <w:rFonts w:ascii="Times New Roman" w:hAnsi="Times New Roman" w:cs="Times New Roman"/>
                <w:noProof/>
                <w:sz w:val="24"/>
                <w:szCs w:val="24"/>
              </w:rPr>
              <w:t>HALAMAN PERSETUJUAN SKRIPSI</w:t>
            </w:r>
            <w:r w:rsidR="001C77CB" w:rsidRPr="003F3ACE">
              <w:rPr>
                <w:rFonts w:ascii="Times New Roman" w:hAnsi="Times New Roman" w:cs="Times New Roman"/>
                <w:noProof/>
                <w:webHidden/>
                <w:sz w:val="24"/>
                <w:szCs w:val="24"/>
              </w:rPr>
              <w:tab/>
            </w:r>
          </w:hyperlink>
          <w:r w:rsidR="008E30C8">
            <w:rPr>
              <w:rFonts w:ascii="Times New Roman" w:hAnsi="Times New Roman" w:cs="Times New Roman"/>
              <w:noProof/>
              <w:sz w:val="24"/>
              <w:szCs w:val="24"/>
            </w:rPr>
            <w:t>ii</w:t>
          </w:r>
        </w:p>
        <w:p w14:paraId="2CF669CD" w14:textId="2B5FFC04"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095" w:history="1">
            <w:r w:rsidR="001C77CB">
              <w:rPr>
                <w:rStyle w:val="Hyperlink"/>
                <w:rFonts w:ascii="Times New Roman" w:hAnsi="Times New Roman" w:cs="Times New Roman"/>
                <w:noProof/>
                <w:sz w:val="24"/>
                <w:szCs w:val="24"/>
              </w:rPr>
              <w:t>HALAMAN P</w:t>
            </w:r>
            <w:r w:rsidR="001C77CB" w:rsidRPr="003F3ACE">
              <w:rPr>
                <w:rStyle w:val="Hyperlink"/>
                <w:rFonts w:ascii="Times New Roman" w:hAnsi="Times New Roman" w:cs="Times New Roman"/>
                <w:noProof/>
                <w:sz w:val="24"/>
                <w:szCs w:val="24"/>
              </w:rPr>
              <w:t>ENGESAHAN SKRIPSI</w:t>
            </w:r>
            <w:r w:rsidR="001C77CB" w:rsidRPr="003F3ACE">
              <w:rPr>
                <w:rFonts w:ascii="Times New Roman" w:hAnsi="Times New Roman" w:cs="Times New Roman"/>
                <w:noProof/>
                <w:webHidden/>
                <w:sz w:val="24"/>
                <w:szCs w:val="24"/>
              </w:rPr>
              <w:tab/>
            </w:r>
          </w:hyperlink>
          <w:r w:rsidR="008E30C8">
            <w:rPr>
              <w:rFonts w:ascii="Times New Roman" w:hAnsi="Times New Roman" w:cs="Times New Roman"/>
              <w:noProof/>
              <w:sz w:val="24"/>
              <w:szCs w:val="24"/>
            </w:rPr>
            <w:t>iii</w:t>
          </w:r>
        </w:p>
        <w:p w14:paraId="0445B73E" w14:textId="5D2DD526"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096" w:history="1">
            <w:r w:rsidR="001C77CB" w:rsidRPr="003F3ACE">
              <w:rPr>
                <w:rStyle w:val="Hyperlink"/>
                <w:rFonts w:ascii="Times New Roman" w:hAnsi="Times New Roman" w:cs="Times New Roman"/>
                <w:noProof/>
                <w:sz w:val="24"/>
                <w:szCs w:val="24"/>
              </w:rPr>
              <w:t>MOTTO DAN PERSEMBAHAN</w:t>
            </w:r>
            <w:r w:rsidR="001C77CB" w:rsidRPr="003F3ACE">
              <w:rPr>
                <w:rFonts w:ascii="Times New Roman" w:hAnsi="Times New Roman" w:cs="Times New Roman"/>
                <w:noProof/>
                <w:webHidden/>
                <w:sz w:val="24"/>
                <w:szCs w:val="24"/>
              </w:rPr>
              <w:tab/>
            </w:r>
          </w:hyperlink>
          <w:r w:rsidR="008E30C8">
            <w:rPr>
              <w:rFonts w:ascii="Times New Roman" w:hAnsi="Times New Roman" w:cs="Times New Roman"/>
              <w:noProof/>
              <w:sz w:val="24"/>
              <w:szCs w:val="24"/>
            </w:rPr>
            <w:t>iv</w:t>
          </w:r>
        </w:p>
        <w:p w14:paraId="019369DE" w14:textId="4257067F"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097" w:history="1">
            <w:r w:rsidR="001C77CB">
              <w:rPr>
                <w:rStyle w:val="Hyperlink"/>
                <w:rFonts w:ascii="Times New Roman" w:hAnsi="Times New Roman" w:cs="Times New Roman"/>
                <w:noProof/>
                <w:sz w:val="24"/>
                <w:szCs w:val="24"/>
              </w:rPr>
              <w:t>HALAMAN P</w:t>
            </w:r>
            <w:r w:rsidR="001C77CB" w:rsidRPr="003F3ACE">
              <w:rPr>
                <w:rStyle w:val="Hyperlink"/>
                <w:rFonts w:ascii="Times New Roman" w:hAnsi="Times New Roman" w:cs="Times New Roman"/>
                <w:noProof/>
                <w:sz w:val="24"/>
                <w:szCs w:val="24"/>
              </w:rPr>
              <w:t>ERNYATAAN KEASLIAN DAN PERSETUJUAN PUBLIKASI</w:t>
            </w:r>
            <w:r w:rsidR="001C77CB" w:rsidRPr="003F3ACE">
              <w:rPr>
                <w:rFonts w:ascii="Times New Roman" w:hAnsi="Times New Roman" w:cs="Times New Roman"/>
                <w:noProof/>
                <w:webHidden/>
                <w:sz w:val="24"/>
                <w:szCs w:val="24"/>
              </w:rPr>
              <w:tab/>
            </w:r>
          </w:hyperlink>
          <w:r w:rsidR="008E30C8">
            <w:rPr>
              <w:rFonts w:ascii="Times New Roman" w:hAnsi="Times New Roman" w:cs="Times New Roman"/>
              <w:noProof/>
              <w:sz w:val="24"/>
              <w:szCs w:val="24"/>
            </w:rPr>
            <w:t>v</w:t>
          </w:r>
        </w:p>
        <w:p w14:paraId="0F5120CD" w14:textId="70C28024"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098" w:history="1">
            <w:r w:rsidR="001C77CB" w:rsidRPr="003F3ACE">
              <w:rPr>
                <w:rStyle w:val="Hyperlink"/>
                <w:rFonts w:ascii="Times New Roman" w:hAnsi="Times New Roman" w:cs="Times New Roman"/>
                <w:noProof/>
                <w:sz w:val="24"/>
                <w:szCs w:val="24"/>
              </w:rPr>
              <w:t>ABSTRAK</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_Toc172875098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vi</w:t>
            </w:r>
            <w:r w:rsidR="001C77CB" w:rsidRPr="003F3ACE">
              <w:rPr>
                <w:rFonts w:ascii="Times New Roman" w:hAnsi="Times New Roman" w:cs="Times New Roman"/>
                <w:noProof/>
                <w:webHidden/>
                <w:sz w:val="24"/>
                <w:szCs w:val="24"/>
              </w:rPr>
              <w:fldChar w:fldCharType="end"/>
            </w:r>
          </w:hyperlink>
        </w:p>
        <w:p w14:paraId="3663FFF6" w14:textId="4AC1A682"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099" w:history="1">
            <w:r w:rsidR="001C77CB" w:rsidRPr="003F3ACE">
              <w:rPr>
                <w:rStyle w:val="Hyperlink"/>
                <w:rFonts w:ascii="Times New Roman" w:hAnsi="Times New Roman" w:cs="Times New Roman"/>
                <w:noProof/>
                <w:sz w:val="24"/>
                <w:szCs w:val="24"/>
              </w:rPr>
              <w:t>KATA PENGANTAR</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_Toc172875099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viii</w:t>
            </w:r>
            <w:r w:rsidR="001C77CB" w:rsidRPr="003F3ACE">
              <w:rPr>
                <w:rFonts w:ascii="Times New Roman" w:hAnsi="Times New Roman" w:cs="Times New Roman"/>
                <w:noProof/>
                <w:webHidden/>
                <w:sz w:val="24"/>
                <w:szCs w:val="24"/>
              </w:rPr>
              <w:fldChar w:fldCharType="end"/>
            </w:r>
          </w:hyperlink>
        </w:p>
        <w:p w14:paraId="355F5B25" w14:textId="488F379F"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00" w:history="1">
            <w:r w:rsidR="001C77CB" w:rsidRPr="003F3ACE">
              <w:rPr>
                <w:rStyle w:val="Hyperlink"/>
                <w:rFonts w:ascii="Times New Roman" w:hAnsi="Times New Roman" w:cs="Times New Roman"/>
                <w:noProof/>
                <w:sz w:val="24"/>
                <w:szCs w:val="24"/>
              </w:rPr>
              <w:t>DAFTAR ISI</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_Toc172875100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x</w:t>
            </w:r>
            <w:r w:rsidR="001C77CB" w:rsidRPr="003F3ACE">
              <w:rPr>
                <w:rFonts w:ascii="Times New Roman" w:hAnsi="Times New Roman" w:cs="Times New Roman"/>
                <w:noProof/>
                <w:webHidden/>
                <w:sz w:val="24"/>
                <w:szCs w:val="24"/>
              </w:rPr>
              <w:fldChar w:fldCharType="end"/>
            </w:r>
          </w:hyperlink>
        </w:p>
        <w:p w14:paraId="26386346" w14:textId="248897C3"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01" w:history="1">
            <w:r w:rsidR="001C77CB" w:rsidRPr="003F3ACE">
              <w:rPr>
                <w:rStyle w:val="Hyperlink"/>
                <w:rFonts w:ascii="Times New Roman" w:hAnsi="Times New Roman" w:cs="Times New Roman"/>
                <w:noProof/>
                <w:sz w:val="24"/>
                <w:szCs w:val="24"/>
              </w:rPr>
              <w:t>DAFTAR TABEL</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_Toc172875101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xiv</w:t>
            </w:r>
            <w:r w:rsidR="001C77CB" w:rsidRPr="003F3ACE">
              <w:rPr>
                <w:rFonts w:ascii="Times New Roman" w:hAnsi="Times New Roman" w:cs="Times New Roman"/>
                <w:noProof/>
                <w:webHidden/>
                <w:sz w:val="24"/>
                <w:szCs w:val="24"/>
              </w:rPr>
              <w:fldChar w:fldCharType="end"/>
            </w:r>
          </w:hyperlink>
        </w:p>
        <w:p w14:paraId="5C453D2F" w14:textId="65D27508"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02" w:history="1">
            <w:r w:rsidR="001C77CB" w:rsidRPr="003F3ACE">
              <w:rPr>
                <w:rStyle w:val="Hyperlink"/>
                <w:rFonts w:ascii="Times New Roman" w:hAnsi="Times New Roman" w:cs="Times New Roman"/>
                <w:noProof/>
                <w:sz w:val="24"/>
                <w:szCs w:val="24"/>
              </w:rPr>
              <w:t>DAFTAR GAMBAR</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_Toc172875102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xv</w:t>
            </w:r>
            <w:r w:rsidR="001C77CB" w:rsidRPr="003F3ACE">
              <w:rPr>
                <w:rFonts w:ascii="Times New Roman" w:hAnsi="Times New Roman" w:cs="Times New Roman"/>
                <w:noProof/>
                <w:webHidden/>
                <w:sz w:val="24"/>
                <w:szCs w:val="24"/>
              </w:rPr>
              <w:fldChar w:fldCharType="end"/>
            </w:r>
          </w:hyperlink>
        </w:p>
        <w:p w14:paraId="67491C39" w14:textId="23E9BBB5"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03" w:history="1">
            <w:r w:rsidR="001C77CB" w:rsidRPr="003F3ACE">
              <w:rPr>
                <w:rStyle w:val="Hyperlink"/>
                <w:rFonts w:ascii="Times New Roman" w:hAnsi="Times New Roman" w:cs="Times New Roman"/>
                <w:noProof/>
                <w:sz w:val="24"/>
                <w:szCs w:val="24"/>
              </w:rPr>
              <w:t>BAB I</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_Toc172875103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w:t>
            </w:r>
            <w:r w:rsidR="001C77CB" w:rsidRPr="003F3ACE">
              <w:rPr>
                <w:rFonts w:ascii="Times New Roman" w:hAnsi="Times New Roman" w:cs="Times New Roman"/>
                <w:noProof/>
                <w:webHidden/>
                <w:sz w:val="24"/>
                <w:szCs w:val="24"/>
              </w:rPr>
              <w:fldChar w:fldCharType="end"/>
            </w:r>
          </w:hyperlink>
        </w:p>
        <w:p w14:paraId="7ACCA2FA" w14:textId="28D0FED7"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04" w:history="1">
            <w:r w:rsidR="001C77CB" w:rsidRPr="003F3ACE">
              <w:rPr>
                <w:rStyle w:val="Hyperlink"/>
                <w:rFonts w:ascii="Times New Roman" w:hAnsi="Times New Roman" w:cs="Times New Roman"/>
                <w:noProof/>
                <w:sz w:val="24"/>
                <w:szCs w:val="24"/>
              </w:rPr>
              <w:t>PENDAHULUAN</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_Toc172875104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w:t>
            </w:r>
            <w:r w:rsidR="001C77CB" w:rsidRPr="003F3ACE">
              <w:rPr>
                <w:rFonts w:ascii="Times New Roman" w:hAnsi="Times New Roman" w:cs="Times New Roman"/>
                <w:noProof/>
                <w:webHidden/>
                <w:sz w:val="24"/>
                <w:szCs w:val="24"/>
              </w:rPr>
              <w:fldChar w:fldCharType="end"/>
            </w:r>
          </w:hyperlink>
        </w:p>
        <w:p w14:paraId="17953CB8" w14:textId="01807573"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05" w:history="1">
            <w:r w:rsidR="001C77CB" w:rsidRPr="003F3ACE">
              <w:rPr>
                <w:rStyle w:val="Hyperlink"/>
              </w:rPr>
              <w:t>A.</w:t>
            </w:r>
            <w:r w:rsidR="001C77CB" w:rsidRPr="003F3ACE">
              <w:rPr>
                <w:rFonts w:eastAsiaTheme="minorEastAsia"/>
                <w:kern w:val="2"/>
                <w:lang w:val="en-ID" w:eastAsia="en-ID"/>
                <w14:ligatures w14:val="standardContextual"/>
              </w:rPr>
              <w:tab/>
            </w:r>
            <w:r w:rsidR="001C77CB" w:rsidRPr="003F3ACE">
              <w:rPr>
                <w:rStyle w:val="Hyperlink"/>
              </w:rPr>
              <w:t>Latar Belakang Masalah</w:t>
            </w:r>
            <w:r w:rsidR="001C77CB" w:rsidRPr="003F3ACE">
              <w:rPr>
                <w:webHidden/>
              </w:rPr>
              <w:tab/>
            </w:r>
            <w:r w:rsidR="001C77CB" w:rsidRPr="003F3ACE">
              <w:rPr>
                <w:webHidden/>
              </w:rPr>
              <w:fldChar w:fldCharType="begin"/>
            </w:r>
            <w:r w:rsidR="001C77CB" w:rsidRPr="003F3ACE">
              <w:rPr>
                <w:webHidden/>
              </w:rPr>
              <w:instrText xml:space="preserve"> PAGEREF _Toc172875105 \h </w:instrText>
            </w:r>
            <w:r w:rsidR="001C77CB" w:rsidRPr="003F3ACE">
              <w:rPr>
                <w:webHidden/>
              </w:rPr>
            </w:r>
            <w:r w:rsidR="001C77CB" w:rsidRPr="003F3ACE">
              <w:rPr>
                <w:webHidden/>
              </w:rPr>
              <w:fldChar w:fldCharType="separate"/>
            </w:r>
            <w:r w:rsidR="008E30C8">
              <w:rPr>
                <w:webHidden/>
              </w:rPr>
              <w:t>1</w:t>
            </w:r>
            <w:r w:rsidR="001C77CB" w:rsidRPr="003F3ACE">
              <w:rPr>
                <w:webHidden/>
              </w:rPr>
              <w:fldChar w:fldCharType="end"/>
            </w:r>
          </w:hyperlink>
        </w:p>
        <w:p w14:paraId="534727E6" w14:textId="33689969"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06" w:history="1">
            <w:r w:rsidR="001C77CB" w:rsidRPr="003F3ACE">
              <w:rPr>
                <w:rStyle w:val="Hyperlink"/>
              </w:rPr>
              <w:t>B.</w:t>
            </w:r>
            <w:r w:rsidR="001C77CB" w:rsidRPr="003F3ACE">
              <w:rPr>
                <w:rFonts w:eastAsiaTheme="minorEastAsia"/>
                <w:kern w:val="2"/>
                <w:lang w:val="en-ID" w:eastAsia="en-ID"/>
                <w14:ligatures w14:val="standardContextual"/>
              </w:rPr>
              <w:tab/>
            </w:r>
            <w:r w:rsidR="001C77CB" w:rsidRPr="003F3ACE">
              <w:rPr>
                <w:rStyle w:val="Hyperlink"/>
              </w:rPr>
              <w:t>Rumusan Masalah</w:t>
            </w:r>
            <w:r w:rsidR="001C77CB" w:rsidRPr="003F3ACE">
              <w:rPr>
                <w:webHidden/>
              </w:rPr>
              <w:tab/>
            </w:r>
            <w:r w:rsidR="001C77CB" w:rsidRPr="003F3ACE">
              <w:rPr>
                <w:webHidden/>
              </w:rPr>
              <w:fldChar w:fldCharType="begin"/>
            </w:r>
            <w:r w:rsidR="001C77CB" w:rsidRPr="003F3ACE">
              <w:rPr>
                <w:webHidden/>
              </w:rPr>
              <w:instrText xml:space="preserve"> PAGEREF _Toc172875106 \h </w:instrText>
            </w:r>
            <w:r w:rsidR="001C77CB" w:rsidRPr="003F3ACE">
              <w:rPr>
                <w:webHidden/>
              </w:rPr>
            </w:r>
            <w:r w:rsidR="001C77CB" w:rsidRPr="003F3ACE">
              <w:rPr>
                <w:webHidden/>
              </w:rPr>
              <w:fldChar w:fldCharType="separate"/>
            </w:r>
            <w:r w:rsidR="008E30C8">
              <w:rPr>
                <w:webHidden/>
              </w:rPr>
              <w:t>9</w:t>
            </w:r>
            <w:r w:rsidR="001C77CB" w:rsidRPr="003F3ACE">
              <w:rPr>
                <w:webHidden/>
              </w:rPr>
              <w:fldChar w:fldCharType="end"/>
            </w:r>
          </w:hyperlink>
        </w:p>
        <w:p w14:paraId="6BD28036" w14:textId="6FB3B81F"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07" w:history="1">
            <w:r w:rsidR="001C77CB" w:rsidRPr="003F3ACE">
              <w:rPr>
                <w:rStyle w:val="Hyperlink"/>
              </w:rPr>
              <w:t>C.</w:t>
            </w:r>
            <w:r w:rsidR="001C77CB" w:rsidRPr="003F3ACE">
              <w:rPr>
                <w:rFonts w:eastAsiaTheme="minorEastAsia"/>
                <w:kern w:val="2"/>
                <w:lang w:val="en-ID" w:eastAsia="en-ID"/>
                <w14:ligatures w14:val="standardContextual"/>
              </w:rPr>
              <w:tab/>
            </w:r>
            <w:r w:rsidR="001C77CB" w:rsidRPr="003F3ACE">
              <w:rPr>
                <w:rStyle w:val="Hyperlink"/>
              </w:rPr>
              <w:t>Tujuan Penelitian</w:t>
            </w:r>
            <w:r w:rsidR="001C77CB" w:rsidRPr="003F3ACE">
              <w:rPr>
                <w:webHidden/>
              </w:rPr>
              <w:tab/>
            </w:r>
            <w:r w:rsidR="001C77CB" w:rsidRPr="003F3ACE">
              <w:rPr>
                <w:webHidden/>
              </w:rPr>
              <w:fldChar w:fldCharType="begin"/>
            </w:r>
            <w:r w:rsidR="001C77CB" w:rsidRPr="003F3ACE">
              <w:rPr>
                <w:webHidden/>
              </w:rPr>
              <w:instrText xml:space="preserve"> PAGEREF _Toc172875107 \h </w:instrText>
            </w:r>
            <w:r w:rsidR="001C77CB" w:rsidRPr="003F3ACE">
              <w:rPr>
                <w:webHidden/>
              </w:rPr>
            </w:r>
            <w:r w:rsidR="001C77CB" w:rsidRPr="003F3ACE">
              <w:rPr>
                <w:webHidden/>
              </w:rPr>
              <w:fldChar w:fldCharType="separate"/>
            </w:r>
            <w:r w:rsidR="008E30C8">
              <w:rPr>
                <w:webHidden/>
              </w:rPr>
              <w:t>10</w:t>
            </w:r>
            <w:r w:rsidR="001C77CB" w:rsidRPr="003F3ACE">
              <w:rPr>
                <w:webHidden/>
              </w:rPr>
              <w:fldChar w:fldCharType="end"/>
            </w:r>
          </w:hyperlink>
        </w:p>
        <w:p w14:paraId="058D99C6" w14:textId="387AC141"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08" w:history="1">
            <w:r w:rsidR="001C77CB" w:rsidRPr="003F3ACE">
              <w:rPr>
                <w:rStyle w:val="Hyperlink"/>
              </w:rPr>
              <w:t>D.</w:t>
            </w:r>
            <w:r w:rsidR="001C77CB" w:rsidRPr="003F3ACE">
              <w:rPr>
                <w:rFonts w:eastAsiaTheme="minorEastAsia"/>
                <w:kern w:val="2"/>
                <w:lang w:val="en-ID" w:eastAsia="en-ID"/>
                <w14:ligatures w14:val="standardContextual"/>
              </w:rPr>
              <w:tab/>
            </w:r>
            <w:r w:rsidR="001C77CB" w:rsidRPr="003F3ACE">
              <w:rPr>
                <w:rStyle w:val="Hyperlink"/>
              </w:rPr>
              <w:t>Manfaat Penelitian</w:t>
            </w:r>
            <w:r w:rsidR="001C77CB" w:rsidRPr="003F3ACE">
              <w:rPr>
                <w:webHidden/>
              </w:rPr>
              <w:tab/>
            </w:r>
            <w:r w:rsidR="001C77CB" w:rsidRPr="003F3ACE">
              <w:rPr>
                <w:webHidden/>
              </w:rPr>
              <w:fldChar w:fldCharType="begin"/>
            </w:r>
            <w:r w:rsidR="001C77CB" w:rsidRPr="003F3ACE">
              <w:rPr>
                <w:webHidden/>
              </w:rPr>
              <w:instrText xml:space="preserve"> PAGEREF _Toc172875108 \h </w:instrText>
            </w:r>
            <w:r w:rsidR="001C77CB" w:rsidRPr="003F3ACE">
              <w:rPr>
                <w:webHidden/>
              </w:rPr>
            </w:r>
            <w:r w:rsidR="001C77CB" w:rsidRPr="003F3ACE">
              <w:rPr>
                <w:webHidden/>
              </w:rPr>
              <w:fldChar w:fldCharType="separate"/>
            </w:r>
            <w:r w:rsidR="008E30C8">
              <w:rPr>
                <w:webHidden/>
              </w:rPr>
              <w:t>10</w:t>
            </w:r>
            <w:r w:rsidR="001C77CB" w:rsidRPr="003F3ACE">
              <w:rPr>
                <w:webHidden/>
              </w:rPr>
              <w:fldChar w:fldCharType="end"/>
            </w:r>
          </w:hyperlink>
        </w:p>
        <w:p w14:paraId="2450E1AD" w14:textId="4287CFBD"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09" w:history="1">
            <w:r w:rsidR="001C77CB" w:rsidRPr="003F3ACE">
              <w:rPr>
                <w:rStyle w:val="Hyperlink"/>
                <w:rFonts w:ascii="Times New Roman" w:hAnsi="Times New Roman" w:cs="Times New Roman"/>
                <w:noProof/>
                <w:sz w:val="24"/>
                <w:szCs w:val="24"/>
                <w:lang w:val="id-ID"/>
              </w:rPr>
              <w:t>a.</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lang w:val="id-ID"/>
              </w:rPr>
              <w:t>Manfaat Teoritis</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_Toc172875109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10</w:t>
            </w:r>
            <w:r w:rsidR="001C77CB" w:rsidRPr="003F3ACE">
              <w:rPr>
                <w:rFonts w:ascii="Times New Roman" w:hAnsi="Times New Roman" w:cs="Times New Roman"/>
                <w:noProof/>
                <w:webHidden/>
                <w:sz w:val="24"/>
                <w:szCs w:val="24"/>
              </w:rPr>
              <w:fldChar w:fldCharType="end"/>
            </w:r>
          </w:hyperlink>
        </w:p>
        <w:p w14:paraId="4DEE6BC9" w14:textId="06456C5C"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10" w:history="1">
            <w:r w:rsidR="001C77CB" w:rsidRPr="003F3ACE">
              <w:rPr>
                <w:rStyle w:val="Hyperlink"/>
                <w:rFonts w:ascii="Times New Roman" w:hAnsi="Times New Roman" w:cs="Times New Roman"/>
                <w:noProof/>
                <w:sz w:val="24"/>
                <w:szCs w:val="24"/>
                <w:lang w:val="id-ID"/>
              </w:rPr>
              <w:t>b.</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lang w:val="id-ID"/>
              </w:rPr>
              <w:t>Manfaat Praktis</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_Toc172875110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11</w:t>
            </w:r>
            <w:r w:rsidR="001C77CB" w:rsidRPr="003F3ACE">
              <w:rPr>
                <w:rFonts w:ascii="Times New Roman" w:hAnsi="Times New Roman" w:cs="Times New Roman"/>
                <w:noProof/>
                <w:webHidden/>
                <w:sz w:val="24"/>
                <w:szCs w:val="24"/>
              </w:rPr>
              <w:fldChar w:fldCharType="end"/>
            </w:r>
          </w:hyperlink>
        </w:p>
        <w:p w14:paraId="4EA9D1DD" w14:textId="2140BA94"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11" w:history="1">
            <w:r w:rsidR="001C77CB" w:rsidRPr="003F3ACE">
              <w:rPr>
                <w:rStyle w:val="Hyperlink"/>
                <w:rFonts w:ascii="Times New Roman" w:hAnsi="Times New Roman" w:cs="Times New Roman"/>
                <w:noProof/>
                <w:sz w:val="24"/>
                <w:szCs w:val="24"/>
              </w:rPr>
              <w:t>BAB II</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_Toc172875111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12</w:t>
            </w:r>
            <w:r w:rsidR="001C77CB" w:rsidRPr="003F3ACE">
              <w:rPr>
                <w:rFonts w:ascii="Times New Roman" w:hAnsi="Times New Roman" w:cs="Times New Roman"/>
                <w:noProof/>
                <w:webHidden/>
                <w:sz w:val="24"/>
                <w:szCs w:val="24"/>
              </w:rPr>
              <w:fldChar w:fldCharType="end"/>
            </w:r>
          </w:hyperlink>
        </w:p>
        <w:p w14:paraId="63E4EEF0" w14:textId="4F8B2059"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12" w:history="1">
            <w:r w:rsidR="001C77CB" w:rsidRPr="003F3ACE">
              <w:rPr>
                <w:rStyle w:val="Hyperlink"/>
                <w:rFonts w:ascii="Times New Roman" w:hAnsi="Times New Roman" w:cs="Times New Roman"/>
                <w:noProof/>
                <w:sz w:val="24"/>
                <w:szCs w:val="24"/>
              </w:rPr>
              <w:t>TINJAUAN PUSTAKA</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_Toc172875112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12</w:t>
            </w:r>
            <w:r w:rsidR="001C77CB" w:rsidRPr="003F3ACE">
              <w:rPr>
                <w:rFonts w:ascii="Times New Roman" w:hAnsi="Times New Roman" w:cs="Times New Roman"/>
                <w:noProof/>
                <w:webHidden/>
                <w:sz w:val="24"/>
                <w:szCs w:val="24"/>
              </w:rPr>
              <w:fldChar w:fldCharType="end"/>
            </w:r>
          </w:hyperlink>
        </w:p>
        <w:p w14:paraId="60AF5D5A" w14:textId="652AD045"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13" w:history="1">
            <w:r w:rsidR="001C77CB" w:rsidRPr="003F3ACE">
              <w:rPr>
                <w:rStyle w:val="Hyperlink"/>
              </w:rPr>
              <w:t>A.</w:t>
            </w:r>
            <w:r w:rsidR="001C77CB" w:rsidRPr="003F3ACE">
              <w:rPr>
                <w:rFonts w:eastAsiaTheme="minorEastAsia"/>
                <w:kern w:val="2"/>
                <w:lang w:val="en-ID" w:eastAsia="en-ID"/>
                <w14:ligatures w14:val="standardContextual"/>
              </w:rPr>
              <w:tab/>
            </w:r>
            <w:r w:rsidR="001C77CB" w:rsidRPr="003F3ACE">
              <w:rPr>
                <w:rStyle w:val="Hyperlink"/>
              </w:rPr>
              <w:t>Landasan Teori</w:t>
            </w:r>
            <w:r w:rsidR="001C77CB" w:rsidRPr="003F3ACE">
              <w:rPr>
                <w:webHidden/>
              </w:rPr>
              <w:tab/>
            </w:r>
            <w:r w:rsidR="001C77CB" w:rsidRPr="003F3ACE">
              <w:rPr>
                <w:webHidden/>
              </w:rPr>
              <w:fldChar w:fldCharType="begin"/>
            </w:r>
            <w:r w:rsidR="001C77CB" w:rsidRPr="003F3ACE">
              <w:rPr>
                <w:webHidden/>
              </w:rPr>
              <w:instrText xml:space="preserve"> PAGEREF _Toc172875113 \h </w:instrText>
            </w:r>
            <w:r w:rsidR="001C77CB" w:rsidRPr="003F3ACE">
              <w:rPr>
                <w:webHidden/>
              </w:rPr>
            </w:r>
            <w:r w:rsidR="001C77CB" w:rsidRPr="003F3ACE">
              <w:rPr>
                <w:webHidden/>
              </w:rPr>
              <w:fldChar w:fldCharType="separate"/>
            </w:r>
            <w:r w:rsidR="008E30C8">
              <w:rPr>
                <w:webHidden/>
              </w:rPr>
              <w:t>12</w:t>
            </w:r>
            <w:r w:rsidR="001C77CB" w:rsidRPr="003F3ACE">
              <w:rPr>
                <w:webHidden/>
              </w:rPr>
              <w:fldChar w:fldCharType="end"/>
            </w:r>
          </w:hyperlink>
        </w:p>
        <w:p w14:paraId="429D42AD" w14:textId="216FED59"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14" w:history="1">
            <w:r w:rsidR="001C77CB" w:rsidRPr="003F3ACE">
              <w:rPr>
                <w:rStyle w:val="Hyperlink"/>
                <w:rFonts w:ascii="Times New Roman" w:hAnsi="Times New Roman" w:cs="Times New Roman"/>
                <w:i/>
                <w:iCs/>
                <w:noProof/>
                <w:sz w:val="24"/>
                <w:szCs w:val="24"/>
              </w:rPr>
              <w:t>1.</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i/>
                <w:iCs/>
                <w:noProof/>
                <w:sz w:val="24"/>
                <w:szCs w:val="24"/>
              </w:rPr>
              <w:t>Teory Agency</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_Toc172875114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12</w:t>
            </w:r>
            <w:r w:rsidR="001C77CB" w:rsidRPr="003F3ACE">
              <w:rPr>
                <w:rFonts w:ascii="Times New Roman" w:hAnsi="Times New Roman" w:cs="Times New Roman"/>
                <w:noProof/>
                <w:webHidden/>
                <w:sz w:val="24"/>
                <w:szCs w:val="24"/>
              </w:rPr>
              <w:fldChar w:fldCharType="end"/>
            </w:r>
          </w:hyperlink>
        </w:p>
        <w:p w14:paraId="2613BFCA" w14:textId="084C9FCE"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15" w:history="1">
            <w:r w:rsidR="001C77CB" w:rsidRPr="003F3ACE">
              <w:rPr>
                <w:rStyle w:val="Hyperlink"/>
                <w:rFonts w:ascii="Times New Roman" w:hAnsi="Times New Roman" w:cs="Times New Roman"/>
                <w:noProof/>
                <w:sz w:val="24"/>
                <w:szCs w:val="24"/>
              </w:rPr>
              <w:t>2.</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Pajak</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_Toc172875115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14</w:t>
            </w:r>
            <w:r w:rsidR="001C77CB" w:rsidRPr="003F3ACE">
              <w:rPr>
                <w:rFonts w:ascii="Times New Roman" w:hAnsi="Times New Roman" w:cs="Times New Roman"/>
                <w:noProof/>
                <w:webHidden/>
                <w:sz w:val="24"/>
                <w:szCs w:val="24"/>
              </w:rPr>
              <w:fldChar w:fldCharType="end"/>
            </w:r>
          </w:hyperlink>
        </w:p>
        <w:p w14:paraId="5EB17329" w14:textId="270AFC69"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16" w:history="1">
            <w:r w:rsidR="001C77CB" w:rsidRPr="003F3ACE">
              <w:rPr>
                <w:rStyle w:val="Hyperlink"/>
                <w:rFonts w:ascii="Times New Roman" w:hAnsi="Times New Roman" w:cs="Times New Roman"/>
                <w:noProof/>
                <w:sz w:val="24"/>
                <w:szCs w:val="24"/>
              </w:rPr>
              <w:t>3.</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Kesadaran Wajib Pajak</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_Toc172875116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16</w:t>
            </w:r>
            <w:r w:rsidR="001C77CB" w:rsidRPr="003F3ACE">
              <w:rPr>
                <w:rFonts w:ascii="Times New Roman" w:hAnsi="Times New Roman" w:cs="Times New Roman"/>
                <w:noProof/>
                <w:webHidden/>
                <w:sz w:val="24"/>
                <w:szCs w:val="24"/>
              </w:rPr>
              <w:fldChar w:fldCharType="end"/>
            </w:r>
          </w:hyperlink>
        </w:p>
        <w:p w14:paraId="589BD05F" w14:textId="7795B24A"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17" w:history="1">
            <w:r w:rsidR="001C77CB" w:rsidRPr="003F3ACE">
              <w:rPr>
                <w:rStyle w:val="Hyperlink"/>
                <w:rFonts w:ascii="Times New Roman" w:hAnsi="Times New Roman" w:cs="Times New Roman"/>
                <w:i/>
                <w:iCs/>
                <w:noProof/>
                <w:sz w:val="24"/>
                <w:szCs w:val="24"/>
              </w:rPr>
              <w:t>4.</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i/>
                <w:iCs/>
                <w:noProof/>
                <w:sz w:val="24"/>
                <w:szCs w:val="24"/>
              </w:rPr>
              <w:t>Self Assessment System</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_Toc172875117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17</w:t>
            </w:r>
            <w:r w:rsidR="001C77CB" w:rsidRPr="003F3ACE">
              <w:rPr>
                <w:rFonts w:ascii="Times New Roman" w:hAnsi="Times New Roman" w:cs="Times New Roman"/>
                <w:noProof/>
                <w:webHidden/>
                <w:sz w:val="24"/>
                <w:szCs w:val="24"/>
              </w:rPr>
              <w:fldChar w:fldCharType="end"/>
            </w:r>
          </w:hyperlink>
        </w:p>
        <w:p w14:paraId="6C95BC9A" w14:textId="3B10D30E"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18" w:history="1">
            <w:r w:rsidR="001C77CB" w:rsidRPr="003F3ACE">
              <w:rPr>
                <w:rStyle w:val="Hyperlink"/>
                <w:rFonts w:ascii="Times New Roman" w:hAnsi="Times New Roman" w:cs="Times New Roman"/>
                <w:noProof/>
                <w:sz w:val="24"/>
                <w:szCs w:val="24"/>
              </w:rPr>
              <w:t>5.</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Pelayanan Fiskus</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_Toc172875118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17</w:t>
            </w:r>
            <w:r w:rsidR="001C77CB" w:rsidRPr="003F3ACE">
              <w:rPr>
                <w:rFonts w:ascii="Times New Roman" w:hAnsi="Times New Roman" w:cs="Times New Roman"/>
                <w:noProof/>
                <w:webHidden/>
                <w:sz w:val="24"/>
                <w:szCs w:val="24"/>
              </w:rPr>
              <w:fldChar w:fldCharType="end"/>
            </w:r>
          </w:hyperlink>
        </w:p>
        <w:p w14:paraId="477155F5" w14:textId="5CE0B4CD"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19" w:history="1">
            <w:r w:rsidR="001C77CB" w:rsidRPr="003F3ACE">
              <w:rPr>
                <w:rStyle w:val="Hyperlink"/>
                <w:rFonts w:ascii="Times New Roman" w:hAnsi="Times New Roman" w:cs="Times New Roman"/>
                <w:noProof/>
                <w:sz w:val="24"/>
                <w:szCs w:val="24"/>
              </w:rPr>
              <w:t>6.</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 xml:space="preserve">Penerapan </w:t>
            </w:r>
            <w:r w:rsidR="001C77CB" w:rsidRPr="003F3ACE">
              <w:rPr>
                <w:rStyle w:val="Hyperlink"/>
                <w:rFonts w:ascii="Times New Roman" w:hAnsi="Times New Roman" w:cs="Times New Roman"/>
                <w:i/>
                <w:iCs/>
                <w:noProof/>
                <w:sz w:val="24"/>
                <w:szCs w:val="24"/>
              </w:rPr>
              <w:t>E-Billing</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_Toc172875119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18</w:t>
            </w:r>
            <w:r w:rsidR="001C77CB" w:rsidRPr="003F3ACE">
              <w:rPr>
                <w:rFonts w:ascii="Times New Roman" w:hAnsi="Times New Roman" w:cs="Times New Roman"/>
                <w:noProof/>
                <w:webHidden/>
                <w:sz w:val="24"/>
                <w:szCs w:val="24"/>
              </w:rPr>
              <w:fldChar w:fldCharType="end"/>
            </w:r>
          </w:hyperlink>
        </w:p>
        <w:p w14:paraId="61FB7523" w14:textId="0E579355"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20" w:history="1">
            <w:r w:rsidR="001C77CB" w:rsidRPr="003F3ACE">
              <w:rPr>
                <w:rStyle w:val="Hyperlink"/>
                <w:rFonts w:ascii="Times New Roman" w:hAnsi="Times New Roman" w:cs="Times New Roman"/>
                <w:noProof/>
                <w:sz w:val="24"/>
                <w:szCs w:val="24"/>
              </w:rPr>
              <w:t>7.</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Sanksi Perpajakan</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_Toc172875120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18</w:t>
            </w:r>
            <w:r w:rsidR="001C77CB" w:rsidRPr="003F3ACE">
              <w:rPr>
                <w:rFonts w:ascii="Times New Roman" w:hAnsi="Times New Roman" w:cs="Times New Roman"/>
                <w:noProof/>
                <w:webHidden/>
                <w:sz w:val="24"/>
                <w:szCs w:val="24"/>
              </w:rPr>
              <w:fldChar w:fldCharType="end"/>
            </w:r>
          </w:hyperlink>
        </w:p>
        <w:p w14:paraId="06C9B774" w14:textId="53F090D2"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21" w:history="1">
            <w:r w:rsidR="001C77CB" w:rsidRPr="003F3ACE">
              <w:rPr>
                <w:rStyle w:val="Hyperlink"/>
              </w:rPr>
              <w:t>B.</w:t>
            </w:r>
            <w:r w:rsidR="001C77CB" w:rsidRPr="003F3ACE">
              <w:rPr>
                <w:rFonts w:eastAsiaTheme="minorEastAsia"/>
                <w:kern w:val="2"/>
                <w:lang w:val="en-ID" w:eastAsia="en-ID"/>
                <w14:ligatures w14:val="standardContextual"/>
              </w:rPr>
              <w:tab/>
            </w:r>
            <w:r w:rsidR="001C77CB" w:rsidRPr="003F3ACE">
              <w:rPr>
                <w:rStyle w:val="Hyperlink"/>
              </w:rPr>
              <w:t>Penelitian Terdahulu</w:t>
            </w:r>
            <w:r w:rsidR="001C77CB" w:rsidRPr="003F3ACE">
              <w:rPr>
                <w:webHidden/>
              </w:rPr>
              <w:tab/>
            </w:r>
            <w:r w:rsidR="001C77CB" w:rsidRPr="003F3ACE">
              <w:rPr>
                <w:webHidden/>
              </w:rPr>
              <w:fldChar w:fldCharType="begin"/>
            </w:r>
            <w:r w:rsidR="001C77CB" w:rsidRPr="003F3ACE">
              <w:rPr>
                <w:webHidden/>
              </w:rPr>
              <w:instrText xml:space="preserve"> PAGEREF _Toc172875121 \h </w:instrText>
            </w:r>
            <w:r w:rsidR="001C77CB" w:rsidRPr="003F3ACE">
              <w:rPr>
                <w:webHidden/>
              </w:rPr>
            </w:r>
            <w:r w:rsidR="001C77CB" w:rsidRPr="003F3ACE">
              <w:rPr>
                <w:webHidden/>
              </w:rPr>
              <w:fldChar w:fldCharType="separate"/>
            </w:r>
            <w:r w:rsidR="008E30C8">
              <w:rPr>
                <w:webHidden/>
              </w:rPr>
              <w:t>19</w:t>
            </w:r>
            <w:r w:rsidR="001C77CB" w:rsidRPr="003F3ACE">
              <w:rPr>
                <w:webHidden/>
              </w:rPr>
              <w:fldChar w:fldCharType="end"/>
            </w:r>
          </w:hyperlink>
        </w:p>
        <w:p w14:paraId="038F9AA9" w14:textId="025768D8"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22" w:history="1">
            <w:r w:rsidR="001C77CB" w:rsidRPr="003F3ACE">
              <w:rPr>
                <w:rStyle w:val="Hyperlink"/>
              </w:rPr>
              <w:t>C.</w:t>
            </w:r>
            <w:r w:rsidR="001C77CB" w:rsidRPr="003F3ACE">
              <w:rPr>
                <w:rFonts w:eastAsiaTheme="minorEastAsia"/>
                <w:kern w:val="2"/>
                <w:lang w:val="en-ID" w:eastAsia="en-ID"/>
                <w14:ligatures w14:val="standardContextual"/>
              </w:rPr>
              <w:tab/>
            </w:r>
            <w:r w:rsidR="001C77CB" w:rsidRPr="003F3ACE">
              <w:rPr>
                <w:rStyle w:val="Hyperlink"/>
              </w:rPr>
              <w:t>Kerangka Pemikiran Konseptual</w:t>
            </w:r>
            <w:r w:rsidR="001C77CB" w:rsidRPr="003F3ACE">
              <w:rPr>
                <w:webHidden/>
              </w:rPr>
              <w:tab/>
            </w:r>
            <w:r w:rsidR="001C77CB" w:rsidRPr="003F3ACE">
              <w:rPr>
                <w:webHidden/>
              </w:rPr>
              <w:fldChar w:fldCharType="begin"/>
            </w:r>
            <w:r w:rsidR="001C77CB" w:rsidRPr="003F3ACE">
              <w:rPr>
                <w:webHidden/>
              </w:rPr>
              <w:instrText xml:space="preserve"> PAGEREF _Toc172875122 \h </w:instrText>
            </w:r>
            <w:r w:rsidR="001C77CB" w:rsidRPr="003F3ACE">
              <w:rPr>
                <w:webHidden/>
              </w:rPr>
            </w:r>
            <w:r w:rsidR="001C77CB" w:rsidRPr="003F3ACE">
              <w:rPr>
                <w:webHidden/>
              </w:rPr>
              <w:fldChar w:fldCharType="separate"/>
            </w:r>
            <w:r w:rsidR="008E30C8">
              <w:rPr>
                <w:webHidden/>
              </w:rPr>
              <w:t>28</w:t>
            </w:r>
            <w:r w:rsidR="001C77CB" w:rsidRPr="003F3ACE">
              <w:rPr>
                <w:webHidden/>
              </w:rPr>
              <w:fldChar w:fldCharType="end"/>
            </w:r>
          </w:hyperlink>
        </w:p>
        <w:p w14:paraId="372CFDBE" w14:textId="1FBB9EE5"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23" w:history="1">
            <w:r w:rsidR="001C77CB" w:rsidRPr="003F3ACE">
              <w:rPr>
                <w:rStyle w:val="Hyperlink"/>
              </w:rPr>
              <w:t>D.</w:t>
            </w:r>
            <w:r w:rsidR="001C77CB" w:rsidRPr="003F3ACE">
              <w:rPr>
                <w:rFonts w:eastAsiaTheme="minorEastAsia"/>
                <w:kern w:val="2"/>
                <w:lang w:val="en-ID" w:eastAsia="en-ID"/>
                <w14:ligatures w14:val="standardContextual"/>
              </w:rPr>
              <w:tab/>
            </w:r>
            <w:r w:rsidR="001C77CB" w:rsidRPr="003F3ACE">
              <w:rPr>
                <w:rStyle w:val="Hyperlink"/>
              </w:rPr>
              <w:t>Hipotesis</w:t>
            </w:r>
            <w:r w:rsidR="001C77CB" w:rsidRPr="003F3ACE">
              <w:rPr>
                <w:webHidden/>
              </w:rPr>
              <w:tab/>
            </w:r>
            <w:r w:rsidR="001C77CB" w:rsidRPr="003F3ACE">
              <w:rPr>
                <w:webHidden/>
              </w:rPr>
              <w:fldChar w:fldCharType="begin"/>
            </w:r>
            <w:r w:rsidR="001C77CB" w:rsidRPr="003F3ACE">
              <w:rPr>
                <w:webHidden/>
              </w:rPr>
              <w:instrText xml:space="preserve"> PAGEREF _Toc172875123 \h </w:instrText>
            </w:r>
            <w:r w:rsidR="001C77CB" w:rsidRPr="003F3ACE">
              <w:rPr>
                <w:webHidden/>
              </w:rPr>
            </w:r>
            <w:r w:rsidR="001C77CB" w:rsidRPr="003F3ACE">
              <w:rPr>
                <w:webHidden/>
              </w:rPr>
              <w:fldChar w:fldCharType="separate"/>
            </w:r>
            <w:r w:rsidR="008E30C8">
              <w:rPr>
                <w:webHidden/>
              </w:rPr>
              <w:t>32</w:t>
            </w:r>
            <w:r w:rsidR="001C77CB" w:rsidRPr="003F3ACE">
              <w:rPr>
                <w:webHidden/>
              </w:rPr>
              <w:fldChar w:fldCharType="end"/>
            </w:r>
          </w:hyperlink>
        </w:p>
        <w:p w14:paraId="540F2C47" w14:textId="4862D5CA"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24" w:history="1">
            <w:r w:rsidR="001C77CB" w:rsidRPr="003F3ACE">
              <w:rPr>
                <w:rStyle w:val="Hyperlink"/>
                <w:rFonts w:ascii="Times New Roman" w:hAnsi="Times New Roman" w:cs="Times New Roman"/>
                <w:noProof/>
                <w:sz w:val="24"/>
                <w:szCs w:val="24"/>
              </w:rPr>
              <w:t>BAB III</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_Toc172875124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34</w:t>
            </w:r>
            <w:r w:rsidR="001C77CB" w:rsidRPr="003F3ACE">
              <w:rPr>
                <w:rFonts w:ascii="Times New Roman" w:hAnsi="Times New Roman" w:cs="Times New Roman"/>
                <w:noProof/>
                <w:webHidden/>
                <w:sz w:val="24"/>
                <w:szCs w:val="24"/>
              </w:rPr>
              <w:fldChar w:fldCharType="end"/>
            </w:r>
          </w:hyperlink>
        </w:p>
        <w:p w14:paraId="652279DB" w14:textId="189B57BA"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25" w:history="1">
            <w:r w:rsidR="001C77CB" w:rsidRPr="003F3ACE">
              <w:rPr>
                <w:rStyle w:val="Hyperlink"/>
                <w:rFonts w:ascii="Times New Roman" w:hAnsi="Times New Roman" w:cs="Times New Roman"/>
                <w:noProof/>
                <w:sz w:val="24"/>
                <w:szCs w:val="24"/>
              </w:rPr>
              <w:t>METODE PENELITIAN</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_Toc172875125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34</w:t>
            </w:r>
            <w:r w:rsidR="001C77CB" w:rsidRPr="003F3ACE">
              <w:rPr>
                <w:rFonts w:ascii="Times New Roman" w:hAnsi="Times New Roman" w:cs="Times New Roman"/>
                <w:noProof/>
                <w:webHidden/>
                <w:sz w:val="24"/>
                <w:szCs w:val="24"/>
              </w:rPr>
              <w:fldChar w:fldCharType="end"/>
            </w:r>
          </w:hyperlink>
        </w:p>
        <w:p w14:paraId="76A9AD22" w14:textId="69828C03"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26" w:history="1">
            <w:r w:rsidR="001C77CB" w:rsidRPr="003F3ACE">
              <w:rPr>
                <w:rStyle w:val="Hyperlink"/>
              </w:rPr>
              <w:t>A.</w:t>
            </w:r>
            <w:r w:rsidR="001C77CB" w:rsidRPr="003F3ACE">
              <w:rPr>
                <w:rFonts w:eastAsiaTheme="minorEastAsia"/>
                <w:kern w:val="2"/>
                <w:lang w:val="en-ID" w:eastAsia="en-ID"/>
                <w14:ligatures w14:val="standardContextual"/>
              </w:rPr>
              <w:tab/>
            </w:r>
            <w:r w:rsidR="001C77CB" w:rsidRPr="003F3ACE">
              <w:rPr>
                <w:rStyle w:val="Hyperlink"/>
              </w:rPr>
              <w:t>Jenis Penelitian</w:t>
            </w:r>
            <w:r w:rsidR="001C77CB" w:rsidRPr="003F3ACE">
              <w:rPr>
                <w:webHidden/>
              </w:rPr>
              <w:tab/>
            </w:r>
            <w:r w:rsidR="001C77CB" w:rsidRPr="003F3ACE">
              <w:rPr>
                <w:webHidden/>
              </w:rPr>
              <w:fldChar w:fldCharType="begin"/>
            </w:r>
            <w:r w:rsidR="001C77CB" w:rsidRPr="003F3ACE">
              <w:rPr>
                <w:webHidden/>
              </w:rPr>
              <w:instrText xml:space="preserve"> PAGEREF _Toc172875126 \h </w:instrText>
            </w:r>
            <w:r w:rsidR="001C77CB" w:rsidRPr="003F3ACE">
              <w:rPr>
                <w:webHidden/>
              </w:rPr>
            </w:r>
            <w:r w:rsidR="001C77CB" w:rsidRPr="003F3ACE">
              <w:rPr>
                <w:webHidden/>
              </w:rPr>
              <w:fldChar w:fldCharType="separate"/>
            </w:r>
            <w:r w:rsidR="008E30C8">
              <w:rPr>
                <w:webHidden/>
              </w:rPr>
              <w:t>34</w:t>
            </w:r>
            <w:r w:rsidR="001C77CB" w:rsidRPr="003F3ACE">
              <w:rPr>
                <w:webHidden/>
              </w:rPr>
              <w:fldChar w:fldCharType="end"/>
            </w:r>
          </w:hyperlink>
        </w:p>
        <w:p w14:paraId="6663E4BD" w14:textId="170BEE69"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27" w:history="1">
            <w:r w:rsidR="001C77CB" w:rsidRPr="003F3ACE">
              <w:rPr>
                <w:rStyle w:val="Hyperlink"/>
              </w:rPr>
              <w:t>B.</w:t>
            </w:r>
            <w:r w:rsidR="001C77CB" w:rsidRPr="003F3ACE">
              <w:rPr>
                <w:rFonts w:eastAsiaTheme="minorEastAsia"/>
                <w:kern w:val="2"/>
                <w:lang w:val="en-ID" w:eastAsia="en-ID"/>
                <w14:ligatures w14:val="standardContextual"/>
              </w:rPr>
              <w:tab/>
            </w:r>
            <w:r w:rsidR="001C77CB" w:rsidRPr="003F3ACE">
              <w:rPr>
                <w:rStyle w:val="Hyperlink"/>
              </w:rPr>
              <w:t>Populasi dan Sampel</w:t>
            </w:r>
            <w:r w:rsidR="001C77CB" w:rsidRPr="003F3ACE">
              <w:rPr>
                <w:webHidden/>
              </w:rPr>
              <w:tab/>
            </w:r>
            <w:r w:rsidR="001C77CB" w:rsidRPr="003F3ACE">
              <w:rPr>
                <w:webHidden/>
              </w:rPr>
              <w:fldChar w:fldCharType="begin"/>
            </w:r>
            <w:r w:rsidR="001C77CB" w:rsidRPr="003F3ACE">
              <w:rPr>
                <w:webHidden/>
              </w:rPr>
              <w:instrText xml:space="preserve"> PAGEREF _Toc172875127 \h </w:instrText>
            </w:r>
            <w:r w:rsidR="001C77CB" w:rsidRPr="003F3ACE">
              <w:rPr>
                <w:webHidden/>
              </w:rPr>
            </w:r>
            <w:r w:rsidR="001C77CB" w:rsidRPr="003F3ACE">
              <w:rPr>
                <w:webHidden/>
              </w:rPr>
              <w:fldChar w:fldCharType="separate"/>
            </w:r>
            <w:r w:rsidR="008E30C8">
              <w:rPr>
                <w:webHidden/>
              </w:rPr>
              <w:t>34</w:t>
            </w:r>
            <w:r w:rsidR="001C77CB" w:rsidRPr="003F3ACE">
              <w:rPr>
                <w:webHidden/>
              </w:rPr>
              <w:fldChar w:fldCharType="end"/>
            </w:r>
          </w:hyperlink>
        </w:p>
        <w:p w14:paraId="214B1C60" w14:textId="25B09A51"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28" w:history="1">
            <w:r w:rsidR="001C77CB" w:rsidRPr="003F3ACE">
              <w:rPr>
                <w:rStyle w:val="Hyperlink"/>
                <w:rFonts w:ascii="Times New Roman" w:hAnsi="Times New Roman" w:cs="Times New Roman"/>
                <w:noProof/>
                <w:sz w:val="24"/>
                <w:szCs w:val="24"/>
                <w:lang w:val="id-ID"/>
              </w:rPr>
              <w:t>1.</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lang w:val="id-ID"/>
              </w:rPr>
              <w:t>Populasi</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_Toc172875128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34</w:t>
            </w:r>
            <w:r w:rsidR="001C77CB" w:rsidRPr="003F3ACE">
              <w:rPr>
                <w:rFonts w:ascii="Times New Roman" w:hAnsi="Times New Roman" w:cs="Times New Roman"/>
                <w:noProof/>
                <w:webHidden/>
                <w:sz w:val="24"/>
                <w:szCs w:val="24"/>
              </w:rPr>
              <w:fldChar w:fldCharType="end"/>
            </w:r>
          </w:hyperlink>
        </w:p>
        <w:p w14:paraId="598C5010" w14:textId="038A89A0"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29" w:history="1">
            <w:r w:rsidR="001C77CB" w:rsidRPr="003F3ACE">
              <w:rPr>
                <w:rStyle w:val="Hyperlink"/>
                <w:rFonts w:ascii="Times New Roman" w:hAnsi="Times New Roman" w:cs="Times New Roman"/>
                <w:noProof/>
                <w:sz w:val="24"/>
                <w:szCs w:val="24"/>
                <w:lang w:val="id-ID"/>
              </w:rPr>
              <w:t>2.</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lang w:val="id-ID"/>
              </w:rPr>
              <w:t>Sampel</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_Toc172875129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35</w:t>
            </w:r>
            <w:r w:rsidR="001C77CB" w:rsidRPr="003F3ACE">
              <w:rPr>
                <w:rFonts w:ascii="Times New Roman" w:hAnsi="Times New Roman" w:cs="Times New Roman"/>
                <w:noProof/>
                <w:webHidden/>
                <w:sz w:val="24"/>
                <w:szCs w:val="24"/>
              </w:rPr>
              <w:fldChar w:fldCharType="end"/>
            </w:r>
          </w:hyperlink>
        </w:p>
        <w:p w14:paraId="76E850B3" w14:textId="31488D01"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30" w:history="1">
            <w:r w:rsidR="001C77CB" w:rsidRPr="003F3ACE">
              <w:rPr>
                <w:rStyle w:val="Hyperlink"/>
              </w:rPr>
              <w:t>C.</w:t>
            </w:r>
            <w:r w:rsidR="001C77CB" w:rsidRPr="003F3ACE">
              <w:rPr>
                <w:rFonts w:eastAsiaTheme="minorEastAsia"/>
                <w:kern w:val="2"/>
                <w:lang w:val="en-ID" w:eastAsia="en-ID"/>
                <w14:ligatures w14:val="standardContextual"/>
              </w:rPr>
              <w:tab/>
            </w:r>
            <w:r w:rsidR="001C77CB" w:rsidRPr="003F3ACE">
              <w:rPr>
                <w:rStyle w:val="Hyperlink"/>
              </w:rPr>
              <w:t>Definisi Konseptual dan Operasional Variabel</w:t>
            </w:r>
            <w:r w:rsidR="001C77CB" w:rsidRPr="003F3ACE">
              <w:rPr>
                <w:webHidden/>
              </w:rPr>
              <w:tab/>
            </w:r>
            <w:r w:rsidR="001C77CB" w:rsidRPr="003F3ACE">
              <w:rPr>
                <w:webHidden/>
              </w:rPr>
              <w:fldChar w:fldCharType="begin"/>
            </w:r>
            <w:r w:rsidR="001C77CB" w:rsidRPr="003F3ACE">
              <w:rPr>
                <w:webHidden/>
              </w:rPr>
              <w:instrText xml:space="preserve"> PAGEREF _Toc172875130 \h </w:instrText>
            </w:r>
            <w:r w:rsidR="001C77CB" w:rsidRPr="003F3ACE">
              <w:rPr>
                <w:webHidden/>
              </w:rPr>
            </w:r>
            <w:r w:rsidR="001C77CB" w:rsidRPr="003F3ACE">
              <w:rPr>
                <w:webHidden/>
              </w:rPr>
              <w:fldChar w:fldCharType="separate"/>
            </w:r>
            <w:r w:rsidR="008E30C8">
              <w:rPr>
                <w:webHidden/>
              </w:rPr>
              <w:t>36</w:t>
            </w:r>
            <w:r w:rsidR="001C77CB" w:rsidRPr="003F3ACE">
              <w:rPr>
                <w:webHidden/>
              </w:rPr>
              <w:fldChar w:fldCharType="end"/>
            </w:r>
          </w:hyperlink>
        </w:p>
        <w:p w14:paraId="496CC987" w14:textId="525BCBDF"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31" w:history="1">
            <w:r w:rsidR="001C77CB" w:rsidRPr="003F3ACE">
              <w:rPr>
                <w:rStyle w:val="Hyperlink"/>
                <w:rFonts w:ascii="Times New Roman" w:hAnsi="Times New Roman" w:cs="Times New Roman"/>
                <w:noProof/>
                <w:sz w:val="24"/>
                <w:szCs w:val="24"/>
                <w:lang w:val="id-ID"/>
              </w:rPr>
              <w:t>1.</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lang w:val="id-ID"/>
              </w:rPr>
              <w:t>Definisi Konseptual Variabel</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_Toc172875131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36</w:t>
            </w:r>
            <w:r w:rsidR="001C77CB" w:rsidRPr="003F3ACE">
              <w:rPr>
                <w:rFonts w:ascii="Times New Roman" w:hAnsi="Times New Roman" w:cs="Times New Roman"/>
                <w:noProof/>
                <w:webHidden/>
                <w:sz w:val="24"/>
                <w:szCs w:val="24"/>
              </w:rPr>
              <w:fldChar w:fldCharType="end"/>
            </w:r>
          </w:hyperlink>
        </w:p>
        <w:p w14:paraId="6D7C2C76" w14:textId="3E86C28A"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32" w:history="1">
            <w:r w:rsidR="001C77CB" w:rsidRPr="003F3ACE">
              <w:rPr>
                <w:rStyle w:val="Hyperlink"/>
                <w:rFonts w:ascii="Times New Roman" w:hAnsi="Times New Roman" w:cs="Times New Roman"/>
                <w:noProof/>
                <w:sz w:val="24"/>
                <w:szCs w:val="24"/>
              </w:rPr>
              <w:t>2.</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Operasional Variabel</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_Toc172875132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37</w:t>
            </w:r>
            <w:r w:rsidR="001C77CB" w:rsidRPr="003F3ACE">
              <w:rPr>
                <w:rFonts w:ascii="Times New Roman" w:hAnsi="Times New Roman" w:cs="Times New Roman"/>
                <w:noProof/>
                <w:webHidden/>
                <w:sz w:val="24"/>
                <w:szCs w:val="24"/>
              </w:rPr>
              <w:fldChar w:fldCharType="end"/>
            </w:r>
          </w:hyperlink>
        </w:p>
        <w:p w14:paraId="4FC2A4B3" w14:textId="411C9A07"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33" w:history="1">
            <w:r w:rsidR="001C77CB" w:rsidRPr="003F3ACE">
              <w:rPr>
                <w:rStyle w:val="Hyperlink"/>
              </w:rPr>
              <w:t>D.</w:t>
            </w:r>
            <w:r w:rsidR="001C77CB" w:rsidRPr="003F3ACE">
              <w:rPr>
                <w:rFonts w:eastAsiaTheme="minorEastAsia"/>
                <w:kern w:val="2"/>
                <w:lang w:val="en-ID" w:eastAsia="en-ID"/>
                <w14:ligatures w14:val="standardContextual"/>
              </w:rPr>
              <w:tab/>
            </w:r>
            <w:r w:rsidR="001C77CB" w:rsidRPr="003F3ACE">
              <w:rPr>
                <w:rStyle w:val="Hyperlink"/>
              </w:rPr>
              <w:t>Metode Pengumpulan Data</w:t>
            </w:r>
            <w:r w:rsidR="001C77CB" w:rsidRPr="003F3ACE">
              <w:rPr>
                <w:webHidden/>
              </w:rPr>
              <w:tab/>
            </w:r>
            <w:r w:rsidR="001C77CB" w:rsidRPr="003F3ACE">
              <w:rPr>
                <w:webHidden/>
              </w:rPr>
              <w:fldChar w:fldCharType="begin"/>
            </w:r>
            <w:r w:rsidR="001C77CB" w:rsidRPr="003F3ACE">
              <w:rPr>
                <w:webHidden/>
              </w:rPr>
              <w:instrText xml:space="preserve"> PAGEREF _Toc172875133 \h </w:instrText>
            </w:r>
            <w:r w:rsidR="001C77CB" w:rsidRPr="003F3ACE">
              <w:rPr>
                <w:webHidden/>
              </w:rPr>
            </w:r>
            <w:r w:rsidR="001C77CB" w:rsidRPr="003F3ACE">
              <w:rPr>
                <w:webHidden/>
              </w:rPr>
              <w:fldChar w:fldCharType="separate"/>
            </w:r>
            <w:r w:rsidR="008E30C8">
              <w:rPr>
                <w:webHidden/>
              </w:rPr>
              <w:t>39</w:t>
            </w:r>
            <w:r w:rsidR="001C77CB" w:rsidRPr="003F3ACE">
              <w:rPr>
                <w:webHidden/>
              </w:rPr>
              <w:fldChar w:fldCharType="end"/>
            </w:r>
          </w:hyperlink>
        </w:p>
        <w:p w14:paraId="79354E5A" w14:textId="245BA34A"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34" w:history="1">
            <w:r w:rsidR="001C77CB" w:rsidRPr="003F3ACE">
              <w:rPr>
                <w:rStyle w:val="Hyperlink"/>
              </w:rPr>
              <w:t>E.</w:t>
            </w:r>
            <w:r w:rsidR="001C77CB" w:rsidRPr="003F3ACE">
              <w:rPr>
                <w:rFonts w:eastAsiaTheme="minorEastAsia"/>
                <w:kern w:val="2"/>
                <w:lang w:val="en-ID" w:eastAsia="en-ID"/>
                <w14:ligatures w14:val="standardContextual"/>
              </w:rPr>
              <w:tab/>
            </w:r>
            <w:r w:rsidR="001C77CB" w:rsidRPr="003F3ACE">
              <w:rPr>
                <w:rStyle w:val="Hyperlink"/>
              </w:rPr>
              <w:t>Uji Validitas dan Reabilitas Instrumen Penelitian</w:t>
            </w:r>
            <w:r w:rsidR="001C77CB" w:rsidRPr="003F3ACE">
              <w:rPr>
                <w:webHidden/>
              </w:rPr>
              <w:tab/>
            </w:r>
            <w:r w:rsidR="001C77CB" w:rsidRPr="003F3ACE">
              <w:rPr>
                <w:webHidden/>
              </w:rPr>
              <w:fldChar w:fldCharType="begin"/>
            </w:r>
            <w:r w:rsidR="001C77CB" w:rsidRPr="003F3ACE">
              <w:rPr>
                <w:webHidden/>
              </w:rPr>
              <w:instrText xml:space="preserve"> PAGEREF _Toc172875134 \h </w:instrText>
            </w:r>
            <w:r w:rsidR="001C77CB" w:rsidRPr="003F3ACE">
              <w:rPr>
                <w:webHidden/>
              </w:rPr>
            </w:r>
            <w:r w:rsidR="001C77CB" w:rsidRPr="003F3ACE">
              <w:rPr>
                <w:webHidden/>
              </w:rPr>
              <w:fldChar w:fldCharType="separate"/>
            </w:r>
            <w:r w:rsidR="008E30C8">
              <w:rPr>
                <w:webHidden/>
              </w:rPr>
              <w:t>40</w:t>
            </w:r>
            <w:r w:rsidR="001C77CB" w:rsidRPr="003F3ACE">
              <w:rPr>
                <w:webHidden/>
              </w:rPr>
              <w:fldChar w:fldCharType="end"/>
            </w:r>
          </w:hyperlink>
        </w:p>
        <w:p w14:paraId="0D0BBF0C" w14:textId="4F32537C"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35" w:history="1">
            <w:r w:rsidR="001C77CB" w:rsidRPr="003F3ACE">
              <w:rPr>
                <w:rStyle w:val="Hyperlink"/>
                <w:rFonts w:ascii="Times New Roman" w:hAnsi="Times New Roman" w:cs="Times New Roman"/>
                <w:noProof/>
                <w:sz w:val="24"/>
                <w:szCs w:val="24"/>
              </w:rPr>
              <w:t>1.</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eastAsia="Times New Roman" w:hAnsi="Times New Roman" w:cs="Times New Roman"/>
                <w:noProof/>
                <w:sz w:val="24"/>
                <w:szCs w:val="24"/>
              </w:rPr>
              <w:t>Uji Validitas</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_Toc172875135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40</w:t>
            </w:r>
            <w:r w:rsidR="001C77CB" w:rsidRPr="003F3ACE">
              <w:rPr>
                <w:rFonts w:ascii="Times New Roman" w:hAnsi="Times New Roman" w:cs="Times New Roman"/>
                <w:noProof/>
                <w:webHidden/>
                <w:sz w:val="24"/>
                <w:szCs w:val="24"/>
              </w:rPr>
              <w:fldChar w:fldCharType="end"/>
            </w:r>
          </w:hyperlink>
        </w:p>
        <w:p w14:paraId="16ACD5A7" w14:textId="6510BC1B"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36" w:history="1">
            <w:r w:rsidR="001C77CB" w:rsidRPr="003F3ACE">
              <w:rPr>
                <w:rStyle w:val="Hyperlink"/>
                <w:rFonts w:ascii="Times New Roman" w:hAnsi="Times New Roman" w:cs="Times New Roman"/>
                <w:noProof/>
                <w:sz w:val="24"/>
                <w:szCs w:val="24"/>
              </w:rPr>
              <w:t>2.</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Uji Reliabilitas</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_Toc172875136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40</w:t>
            </w:r>
            <w:r w:rsidR="001C77CB" w:rsidRPr="003F3ACE">
              <w:rPr>
                <w:rFonts w:ascii="Times New Roman" w:hAnsi="Times New Roman" w:cs="Times New Roman"/>
                <w:noProof/>
                <w:webHidden/>
                <w:sz w:val="24"/>
                <w:szCs w:val="24"/>
              </w:rPr>
              <w:fldChar w:fldCharType="end"/>
            </w:r>
          </w:hyperlink>
        </w:p>
        <w:p w14:paraId="7F8D142C" w14:textId="6E4CFB69"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37" w:history="1">
            <w:r w:rsidR="001C77CB" w:rsidRPr="003F3ACE">
              <w:rPr>
                <w:rStyle w:val="Hyperlink"/>
              </w:rPr>
              <w:t>F.</w:t>
            </w:r>
            <w:r w:rsidR="001C77CB" w:rsidRPr="003F3ACE">
              <w:rPr>
                <w:rFonts w:eastAsiaTheme="minorEastAsia"/>
                <w:kern w:val="2"/>
                <w:lang w:val="en-ID" w:eastAsia="en-ID"/>
                <w14:ligatures w14:val="standardContextual"/>
              </w:rPr>
              <w:tab/>
            </w:r>
            <w:r w:rsidR="001C77CB" w:rsidRPr="003F3ACE">
              <w:rPr>
                <w:rStyle w:val="Hyperlink"/>
              </w:rPr>
              <w:t>Metode Analisis Data</w:t>
            </w:r>
            <w:r w:rsidR="001C77CB" w:rsidRPr="003F3ACE">
              <w:rPr>
                <w:webHidden/>
              </w:rPr>
              <w:tab/>
            </w:r>
            <w:r w:rsidR="001C77CB" w:rsidRPr="003F3ACE">
              <w:rPr>
                <w:webHidden/>
              </w:rPr>
              <w:fldChar w:fldCharType="begin"/>
            </w:r>
            <w:r w:rsidR="001C77CB" w:rsidRPr="003F3ACE">
              <w:rPr>
                <w:webHidden/>
              </w:rPr>
              <w:instrText xml:space="preserve"> PAGEREF _Toc172875137 \h </w:instrText>
            </w:r>
            <w:r w:rsidR="001C77CB" w:rsidRPr="003F3ACE">
              <w:rPr>
                <w:webHidden/>
              </w:rPr>
            </w:r>
            <w:r w:rsidR="001C77CB" w:rsidRPr="003F3ACE">
              <w:rPr>
                <w:webHidden/>
              </w:rPr>
              <w:fldChar w:fldCharType="separate"/>
            </w:r>
            <w:r w:rsidR="008E30C8">
              <w:rPr>
                <w:webHidden/>
              </w:rPr>
              <w:t>41</w:t>
            </w:r>
            <w:r w:rsidR="001C77CB" w:rsidRPr="003F3ACE">
              <w:rPr>
                <w:webHidden/>
              </w:rPr>
              <w:fldChar w:fldCharType="end"/>
            </w:r>
          </w:hyperlink>
        </w:p>
        <w:p w14:paraId="624BD824" w14:textId="6A050B9A"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38" w:history="1">
            <w:r w:rsidR="001C77CB" w:rsidRPr="003F3ACE">
              <w:rPr>
                <w:rStyle w:val="Hyperlink"/>
                <w:rFonts w:ascii="Times New Roman" w:hAnsi="Times New Roman" w:cs="Times New Roman"/>
                <w:noProof/>
                <w:sz w:val="24"/>
                <w:szCs w:val="24"/>
              </w:rPr>
              <w:t>1.</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Statistik Deskriptif</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_Toc172875138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41</w:t>
            </w:r>
            <w:r w:rsidR="001C77CB" w:rsidRPr="003F3ACE">
              <w:rPr>
                <w:rFonts w:ascii="Times New Roman" w:hAnsi="Times New Roman" w:cs="Times New Roman"/>
                <w:noProof/>
                <w:webHidden/>
                <w:sz w:val="24"/>
                <w:szCs w:val="24"/>
              </w:rPr>
              <w:fldChar w:fldCharType="end"/>
            </w:r>
          </w:hyperlink>
        </w:p>
        <w:p w14:paraId="12AFB62C" w14:textId="7AB6B2F4"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39" w:history="1">
            <w:r w:rsidR="001C77CB" w:rsidRPr="003F3ACE">
              <w:rPr>
                <w:rStyle w:val="Hyperlink"/>
                <w:rFonts w:ascii="Times New Roman" w:hAnsi="Times New Roman" w:cs="Times New Roman"/>
                <w:noProof/>
                <w:sz w:val="24"/>
                <w:szCs w:val="24"/>
              </w:rPr>
              <w:t>2.</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Uji Asumsi Klasik</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_Toc172875139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41</w:t>
            </w:r>
            <w:r w:rsidR="001C77CB" w:rsidRPr="003F3ACE">
              <w:rPr>
                <w:rFonts w:ascii="Times New Roman" w:hAnsi="Times New Roman" w:cs="Times New Roman"/>
                <w:noProof/>
                <w:webHidden/>
                <w:sz w:val="24"/>
                <w:szCs w:val="24"/>
              </w:rPr>
              <w:fldChar w:fldCharType="end"/>
            </w:r>
          </w:hyperlink>
        </w:p>
        <w:p w14:paraId="79EC6855" w14:textId="5E2E3BE0"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40" w:history="1">
            <w:r w:rsidR="001C77CB" w:rsidRPr="003F3ACE">
              <w:rPr>
                <w:rStyle w:val="Hyperlink"/>
                <w:rFonts w:ascii="Times New Roman" w:hAnsi="Times New Roman" w:cs="Times New Roman"/>
                <w:noProof/>
                <w:sz w:val="24"/>
                <w:szCs w:val="24"/>
              </w:rPr>
              <w:t>3.</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Analisis Regresi Linear Berganda</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_Toc172875140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44</w:t>
            </w:r>
            <w:r w:rsidR="001C77CB" w:rsidRPr="003F3ACE">
              <w:rPr>
                <w:rFonts w:ascii="Times New Roman" w:hAnsi="Times New Roman" w:cs="Times New Roman"/>
                <w:noProof/>
                <w:webHidden/>
                <w:sz w:val="24"/>
                <w:szCs w:val="24"/>
              </w:rPr>
              <w:fldChar w:fldCharType="end"/>
            </w:r>
          </w:hyperlink>
        </w:p>
        <w:p w14:paraId="7D6B877A" w14:textId="79C8C977"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41" w:history="1">
            <w:r w:rsidR="001C77CB" w:rsidRPr="003F3ACE">
              <w:rPr>
                <w:rStyle w:val="Hyperlink"/>
                <w:rFonts w:ascii="Times New Roman" w:hAnsi="Times New Roman" w:cs="Times New Roman"/>
                <w:noProof/>
                <w:sz w:val="24"/>
                <w:szCs w:val="24"/>
              </w:rPr>
              <w:t>4.</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Pengujian Hipotesis</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_Toc172875141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45</w:t>
            </w:r>
            <w:r w:rsidR="001C77CB" w:rsidRPr="003F3ACE">
              <w:rPr>
                <w:rFonts w:ascii="Times New Roman" w:hAnsi="Times New Roman" w:cs="Times New Roman"/>
                <w:noProof/>
                <w:webHidden/>
                <w:sz w:val="24"/>
                <w:szCs w:val="24"/>
              </w:rPr>
              <w:fldChar w:fldCharType="end"/>
            </w:r>
          </w:hyperlink>
        </w:p>
        <w:p w14:paraId="2139443D" w14:textId="5A670C97"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42" w:history="1">
            <w:r w:rsidR="001C77CB" w:rsidRPr="003F3ACE">
              <w:rPr>
                <w:rStyle w:val="Hyperlink"/>
                <w:rFonts w:ascii="Times New Roman" w:hAnsi="Times New Roman" w:cs="Times New Roman"/>
                <w:noProof/>
                <w:sz w:val="24"/>
                <w:szCs w:val="24"/>
              </w:rPr>
              <w:t>5.</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Analisis Koefisien Determinasi (Uji R</w:t>
            </w:r>
            <w:r w:rsidR="001C77CB" w:rsidRPr="003F3ACE">
              <w:rPr>
                <w:rStyle w:val="Hyperlink"/>
                <w:rFonts w:ascii="Times New Roman" w:hAnsi="Times New Roman" w:cs="Times New Roman"/>
                <w:noProof/>
                <w:sz w:val="24"/>
                <w:szCs w:val="24"/>
                <w:vertAlign w:val="superscript"/>
              </w:rPr>
              <w:t>2</w:t>
            </w:r>
            <w:r w:rsidR="001C77CB" w:rsidRPr="003F3ACE">
              <w:rPr>
                <w:rStyle w:val="Hyperlink"/>
                <w:rFonts w:ascii="Times New Roman" w:hAnsi="Times New Roman" w:cs="Times New Roman"/>
                <w:noProof/>
                <w:sz w:val="24"/>
                <w:szCs w:val="24"/>
              </w:rPr>
              <w:t>)</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_Toc172875142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46</w:t>
            </w:r>
            <w:r w:rsidR="001C77CB" w:rsidRPr="003F3ACE">
              <w:rPr>
                <w:rFonts w:ascii="Times New Roman" w:hAnsi="Times New Roman" w:cs="Times New Roman"/>
                <w:noProof/>
                <w:webHidden/>
                <w:sz w:val="24"/>
                <w:szCs w:val="24"/>
              </w:rPr>
              <w:fldChar w:fldCharType="end"/>
            </w:r>
          </w:hyperlink>
        </w:p>
        <w:p w14:paraId="2CFBA7CF" w14:textId="0BAED199"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43" w:history="1">
            <w:r w:rsidR="001C77CB" w:rsidRPr="003F3ACE">
              <w:rPr>
                <w:rStyle w:val="Hyperlink"/>
                <w:rFonts w:ascii="Times New Roman" w:hAnsi="Times New Roman" w:cs="Times New Roman"/>
                <w:noProof/>
                <w:sz w:val="24"/>
                <w:szCs w:val="24"/>
              </w:rPr>
              <w:t>BAB IV</w:t>
            </w:r>
            <w:r w:rsidR="001C77CB" w:rsidRPr="003F3ACE">
              <w:rPr>
                <w:rFonts w:ascii="Times New Roman" w:hAnsi="Times New Roman" w:cs="Times New Roman"/>
                <w:noProof/>
                <w:webHidden/>
                <w:sz w:val="24"/>
                <w:szCs w:val="24"/>
              </w:rPr>
              <w:tab/>
            </w:r>
            <w:r w:rsidR="001A3B13">
              <w:rPr>
                <w:rFonts w:ascii="Times New Roman" w:hAnsi="Times New Roman" w:cs="Times New Roman"/>
                <w:noProof/>
                <w:webHidden/>
                <w:sz w:val="24"/>
                <w:szCs w:val="24"/>
                <w:lang w:val="id-ID"/>
              </w:rPr>
              <w:t>47</w:t>
            </w:r>
          </w:hyperlink>
        </w:p>
        <w:p w14:paraId="4D618D42" w14:textId="7803569C"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44" w:history="1">
            <w:r w:rsidR="001C77CB" w:rsidRPr="003F3ACE">
              <w:rPr>
                <w:rStyle w:val="Hyperlink"/>
                <w:rFonts w:ascii="Times New Roman" w:hAnsi="Times New Roman" w:cs="Times New Roman"/>
                <w:noProof/>
                <w:sz w:val="24"/>
                <w:szCs w:val="24"/>
              </w:rPr>
              <w:t>PEMBAHASAN</w:t>
            </w:r>
            <w:r w:rsidR="001C77CB" w:rsidRPr="003F3ACE">
              <w:rPr>
                <w:rFonts w:ascii="Times New Roman" w:hAnsi="Times New Roman" w:cs="Times New Roman"/>
                <w:noProof/>
                <w:webHidden/>
                <w:sz w:val="24"/>
                <w:szCs w:val="24"/>
              </w:rPr>
              <w:tab/>
            </w:r>
            <w:r w:rsidR="001A3B13">
              <w:rPr>
                <w:rFonts w:ascii="Times New Roman" w:hAnsi="Times New Roman" w:cs="Times New Roman"/>
                <w:noProof/>
                <w:webHidden/>
                <w:sz w:val="24"/>
                <w:szCs w:val="24"/>
                <w:lang w:val="id-ID"/>
              </w:rPr>
              <w:t>47</w:t>
            </w:r>
          </w:hyperlink>
        </w:p>
        <w:p w14:paraId="32750DBF" w14:textId="1E9B9890"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45" w:history="1">
            <w:r w:rsidR="001C77CB" w:rsidRPr="003F3ACE">
              <w:rPr>
                <w:rStyle w:val="Hyperlink"/>
              </w:rPr>
              <w:t>A.</w:t>
            </w:r>
            <w:r w:rsidR="001C77CB" w:rsidRPr="003F3ACE">
              <w:rPr>
                <w:rFonts w:eastAsiaTheme="minorEastAsia"/>
                <w:kern w:val="2"/>
                <w:lang w:val="en-ID" w:eastAsia="en-ID"/>
                <w14:ligatures w14:val="standardContextual"/>
              </w:rPr>
              <w:tab/>
            </w:r>
            <w:r w:rsidR="001C77CB" w:rsidRPr="003F3ACE">
              <w:rPr>
                <w:rStyle w:val="Hyperlink"/>
              </w:rPr>
              <w:t>Gambaran Umum Objek Penelitian</w:t>
            </w:r>
            <w:r w:rsidR="001C77CB" w:rsidRPr="003F3ACE">
              <w:rPr>
                <w:webHidden/>
              </w:rPr>
              <w:tab/>
            </w:r>
            <w:r w:rsidR="001A3B13">
              <w:rPr>
                <w:webHidden/>
                <w:lang w:val="id-ID"/>
              </w:rPr>
              <w:t>47</w:t>
            </w:r>
          </w:hyperlink>
        </w:p>
        <w:p w14:paraId="4F9D1A06" w14:textId="15026D25"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46" w:history="1">
            <w:r w:rsidR="001C77CB" w:rsidRPr="003F3ACE">
              <w:rPr>
                <w:rStyle w:val="Hyperlink"/>
                <w:rFonts w:ascii="Times New Roman" w:hAnsi="Times New Roman" w:cs="Times New Roman"/>
                <w:noProof/>
                <w:sz w:val="24"/>
                <w:szCs w:val="24"/>
              </w:rPr>
              <w:t>1.</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Sejarah Kantor Pelayanan Pajak (KPP) Pratama Tegal</w:t>
            </w:r>
            <w:r w:rsidR="001C77CB" w:rsidRPr="003F3ACE">
              <w:rPr>
                <w:rFonts w:ascii="Times New Roman" w:hAnsi="Times New Roman" w:cs="Times New Roman"/>
                <w:noProof/>
                <w:webHidden/>
                <w:sz w:val="24"/>
                <w:szCs w:val="24"/>
              </w:rPr>
              <w:tab/>
            </w:r>
            <w:r w:rsidR="001A3B13">
              <w:rPr>
                <w:rFonts w:ascii="Times New Roman" w:hAnsi="Times New Roman" w:cs="Times New Roman"/>
                <w:noProof/>
                <w:webHidden/>
                <w:sz w:val="24"/>
                <w:szCs w:val="24"/>
                <w:lang w:val="id-ID"/>
              </w:rPr>
              <w:t>47</w:t>
            </w:r>
          </w:hyperlink>
        </w:p>
        <w:p w14:paraId="58FC3683" w14:textId="2DCB335B" w:rsidR="001C77CB" w:rsidRPr="001A3B13"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id-ID" w:eastAsia="en-ID"/>
              <w14:ligatures w14:val="standardContextual"/>
            </w:rPr>
          </w:pPr>
          <w:hyperlink w:anchor="_Toc172875147" w:history="1">
            <w:r w:rsidR="001C77CB" w:rsidRPr="003F3ACE">
              <w:rPr>
                <w:rStyle w:val="Hyperlink"/>
                <w:rFonts w:ascii="Times New Roman" w:hAnsi="Times New Roman" w:cs="Times New Roman"/>
                <w:noProof/>
                <w:sz w:val="24"/>
                <w:szCs w:val="24"/>
              </w:rPr>
              <w:t>2.</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Kedudukan dan Wilayah Kerja Kantor Pelayanan Pajak (KPP) Pratama Tegal</w:t>
            </w:r>
            <w:r w:rsidR="001C77CB" w:rsidRPr="003F3ACE">
              <w:rPr>
                <w:rFonts w:ascii="Times New Roman" w:hAnsi="Times New Roman" w:cs="Times New Roman"/>
                <w:noProof/>
                <w:webHidden/>
                <w:sz w:val="24"/>
                <w:szCs w:val="24"/>
              </w:rPr>
              <w:tab/>
            </w:r>
            <w:r w:rsidR="001A3B13">
              <w:rPr>
                <w:rFonts w:ascii="Times New Roman" w:hAnsi="Times New Roman" w:cs="Times New Roman"/>
                <w:noProof/>
                <w:webHidden/>
                <w:sz w:val="24"/>
                <w:szCs w:val="24"/>
                <w:lang w:val="id-ID"/>
              </w:rPr>
              <w:t>4</w:t>
            </w:r>
          </w:hyperlink>
          <w:r w:rsidR="001A3B13">
            <w:rPr>
              <w:rFonts w:ascii="Times New Roman" w:hAnsi="Times New Roman" w:cs="Times New Roman"/>
              <w:noProof/>
              <w:sz w:val="24"/>
              <w:szCs w:val="24"/>
              <w:lang w:val="id-ID"/>
            </w:rPr>
            <w:t>9</w:t>
          </w:r>
        </w:p>
        <w:p w14:paraId="5EC433BA" w14:textId="14EDFE3B"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48" w:history="1">
            <w:r w:rsidR="001C77CB" w:rsidRPr="003F3ACE">
              <w:rPr>
                <w:rStyle w:val="Hyperlink"/>
                <w:rFonts w:ascii="Times New Roman" w:hAnsi="Times New Roman" w:cs="Times New Roman"/>
                <w:noProof/>
                <w:sz w:val="24"/>
                <w:szCs w:val="24"/>
              </w:rPr>
              <w:t>3.</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Tugas dan Fungsi Tiap Seksi Kantor Pelayanan Pajak (KPP) Pratama Tegal</w:t>
            </w:r>
            <w:r w:rsidR="001C77CB" w:rsidRPr="003F3ACE">
              <w:rPr>
                <w:rFonts w:ascii="Times New Roman" w:hAnsi="Times New Roman" w:cs="Times New Roman"/>
                <w:noProof/>
                <w:webHidden/>
                <w:sz w:val="24"/>
                <w:szCs w:val="24"/>
              </w:rPr>
              <w:tab/>
            </w:r>
            <w:r w:rsidR="001A3B13">
              <w:rPr>
                <w:rFonts w:ascii="Times New Roman" w:hAnsi="Times New Roman" w:cs="Times New Roman"/>
                <w:noProof/>
                <w:webHidden/>
                <w:sz w:val="24"/>
                <w:szCs w:val="24"/>
                <w:lang w:val="id-ID"/>
              </w:rPr>
              <w:t>50</w:t>
            </w:r>
          </w:hyperlink>
        </w:p>
        <w:p w14:paraId="2801553E" w14:textId="62FB5E9A"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49" w:history="1">
            <w:r w:rsidR="001C77CB" w:rsidRPr="003F3ACE">
              <w:rPr>
                <w:rStyle w:val="Hyperlink"/>
              </w:rPr>
              <w:t>B.</w:t>
            </w:r>
            <w:r w:rsidR="001C77CB" w:rsidRPr="003F3ACE">
              <w:rPr>
                <w:rFonts w:eastAsiaTheme="minorEastAsia"/>
                <w:kern w:val="2"/>
                <w:lang w:val="en-ID" w:eastAsia="en-ID"/>
                <w14:ligatures w14:val="standardContextual"/>
              </w:rPr>
              <w:tab/>
            </w:r>
            <w:r w:rsidR="001C77CB" w:rsidRPr="003F3ACE">
              <w:rPr>
                <w:rStyle w:val="Hyperlink"/>
              </w:rPr>
              <w:t>Hasil Penelitian</w:t>
            </w:r>
            <w:r w:rsidR="001C77CB" w:rsidRPr="003F3ACE">
              <w:rPr>
                <w:webHidden/>
              </w:rPr>
              <w:tab/>
            </w:r>
            <w:r w:rsidR="001A3B13">
              <w:rPr>
                <w:webHidden/>
                <w:lang w:val="id-ID"/>
              </w:rPr>
              <w:t>51</w:t>
            </w:r>
          </w:hyperlink>
        </w:p>
        <w:p w14:paraId="562FE9DD" w14:textId="793A728C"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50" w:history="1">
            <w:r w:rsidR="001C77CB" w:rsidRPr="003F3ACE">
              <w:rPr>
                <w:rStyle w:val="Hyperlink"/>
                <w:rFonts w:ascii="Times New Roman" w:hAnsi="Times New Roman" w:cs="Times New Roman"/>
                <w:noProof/>
                <w:sz w:val="24"/>
                <w:szCs w:val="24"/>
              </w:rPr>
              <w:t>1.</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Pengujian Instrumen Penelitian</w:t>
            </w:r>
            <w:r w:rsidR="001C77CB" w:rsidRPr="003F3ACE">
              <w:rPr>
                <w:rFonts w:ascii="Times New Roman" w:hAnsi="Times New Roman" w:cs="Times New Roman"/>
                <w:noProof/>
                <w:webHidden/>
                <w:sz w:val="24"/>
                <w:szCs w:val="24"/>
              </w:rPr>
              <w:tab/>
            </w:r>
            <w:r w:rsidR="001A3B13">
              <w:rPr>
                <w:rFonts w:ascii="Times New Roman" w:hAnsi="Times New Roman" w:cs="Times New Roman"/>
                <w:noProof/>
                <w:webHidden/>
                <w:sz w:val="24"/>
                <w:szCs w:val="24"/>
                <w:lang w:val="id-ID"/>
              </w:rPr>
              <w:t>51</w:t>
            </w:r>
          </w:hyperlink>
        </w:p>
        <w:p w14:paraId="072BA1EC" w14:textId="7601508B"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51" w:history="1">
            <w:r w:rsidR="001C77CB" w:rsidRPr="003F3ACE">
              <w:rPr>
                <w:rStyle w:val="Hyperlink"/>
                <w:rFonts w:ascii="Times New Roman" w:hAnsi="Times New Roman" w:cs="Times New Roman"/>
                <w:noProof/>
                <w:sz w:val="24"/>
                <w:szCs w:val="24"/>
                <w:lang w:val="id-ID"/>
              </w:rPr>
              <w:t>2.</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lang w:val="id-ID"/>
              </w:rPr>
              <w:t>Deskripsi Responden</w:t>
            </w:r>
            <w:r w:rsidR="001C77CB" w:rsidRPr="003F3ACE">
              <w:rPr>
                <w:rFonts w:ascii="Times New Roman" w:hAnsi="Times New Roman" w:cs="Times New Roman"/>
                <w:noProof/>
                <w:webHidden/>
                <w:sz w:val="24"/>
                <w:szCs w:val="24"/>
              </w:rPr>
              <w:tab/>
            </w:r>
            <w:r w:rsidR="001A3B13">
              <w:rPr>
                <w:rFonts w:ascii="Times New Roman" w:hAnsi="Times New Roman" w:cs="Times New Roman"/>
                <w:noProof/>
                <w:webHidden/>
                <w:sz w:val="24"/>
                <w:szCs w:val="24"/>
                <w:lang w:val="id-ID"/>
              </w:rPr>
              <w:t>54</w:t>
            </w:r>
          </w:hyperlink>
        </w:p>
        <w:p w14:paraId="2FEF9E05" w14:textId="1864E9DB" w:rsidR="001C77CB" w:rsidRPr="003F3ACE" w:rsidRDefault="00191DBA" w:rsidP="001C77CB">
          <w:pPr>
            <w:pStyle w:val="TOC3"/>
            <w:tabs>
              <w:tab w:val="left" w:pos="880"/>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152" w:history="1">
            <w:r w:rsidR="001C77CB" w:rsidRPr="003F3ACE">
              <w:rPr>
                <w:rStyle w:val="Hyperlink"/>
                <w:rFonts w:ascii="Times New Roman" w:hAnsi="Times New Roman" w:cs="Times New Roman"/>
                <w:noProof/>
                <w:sz w:val="24"/>
                <w:szCs w:val="24"/>
              </w:rPr>
              <w:t>3.</w:t>
            </w:r>
            <w:r w:rsidR="001C77CB" w:rsidRPr="003F3ACE">
              <w:rPr>
                <w:rFonts w:ascii="Times New Roman" w:eastAsiaTheme="minorEastAsia" w:hAnsi="Times New Roman" w:cs="Times New Roman"/>
                <w:noProof/>
                <w:kern w:val="2"/>
                <w:sz w:val="24"/>
                <w:szCs w:val="24"/>
                <w:lang w:val="en-ID" w:eastAsia="en-ID"/>
                <w14:ligatures w14:val="standardContextual"/>
              </w:rPr>
              <w:tab/>
            </w:r>
            <w:r w:rsidR="001C77CB" w:rsidRPr="003F3ACE">
              <w:rPr>
                <w:rStyle w:val="Hyperlink"/>
                <w:rFonts w:ascii="Times New Roman" w:hAnsi="Times New Roman" w:cs="Times New Roman"/>
                <w:noProof/>
                <w:sz w:val="24"/>
                <w:szCs w:val="24"/>
              </w:rPr>
              <w:t>Analisis Data</w:t>
            </w:r>
            <w:r w:rsidR="001C77CB" w:rsidRPr="003F3ACE">
              <w:rPr>
                <w:rFonts w:ascii="Times New Roman" w:hAnsi="Times New Roman" w:cs="Times New Roman"/>
                <w:noProof/>
                <w:webHidden/>
                <w:sz w:val="24"/>
                <w:szCs w:val="24"/>
              </w:rPr>
              <w:tab/>
            </w:r>
            <w:r w:rsidR="001A3B13">
              <w:rPr>
                <w:rFonts w:ascii="Times New Roman" w:hAnsi="Times New Roman" w:cs="Times New Roman"/>
                <w:noProof/>
                <w:webHidden/>
                <w:sz w:val="24"/>
                <w:szCs w:val="24"/>
                <w:lang w:val="id-ID"/>
              </w:rPr>
              <w:t>56</w:t>
            </w:r>
          </w:hyperlink>
        </w:p>
        <w:p w14:paraId="168E0401" w14:textId="73C2B2E9"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53" w:history="1">
            <w:r w:rsidR="001C77CB" w:rsidRPr="003F3ACE">
              <w:rPr>
                <w:rStyle w:val="Hyperlink"/>
              </w:rPr>
              <w:t>C.</w:t>
            </w:r>
            <w:r w:rsidR="001C77CB" w:rsidRPr="003F3ACE">
              <w:rPr>
                <w:rFonts w:eastAsiaTheme="minorEastAsia"/>
                <w:kern w:val="2"/>
                <w:lang w:val="en-ID" w:eastAsia="en-ID"/>
                <w14:ligatures w14:val="standardContextual"/>
              </w:rPr>
              <w:tab/>
            </w:r>
            <w:r w:rsidR="001C77CB" w:rsidRPr="003F3ACE">
              <w:rPr>
                <w:rStyle w:val="Hyperlink"/>
              </w:rPr>
              <w:t>Pembahasan</w:t>
            </w:r>
            <w:r w:rsidR="001C77CB" w:rsidRPr="003F3ACE">
              <w:rPr>
                <w:webHidden/>
              </w:rPr>
              <w:tab/>
            </w:r>
            <w:r w:rsidR="001A3B13">
              <w:rPr>
                <w:webHidden/>
                <w:lang w:val="id-ID"/>
              </w:rPr>
              <w:t>69</w:t>
            </w:r>
          </w:hyperlink>
        </w:p>
        <w:p w14:paraId="613C5A33" w14:textId="3171FACA"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54" w:history="1">
            <w:r w:rsidR="001C77CB" w:rsidRPr="003F3ACE">
              <w:rPr>
                <w:rStyle w:val="Hyperlink"/>
                <w:rFonts w:ascii="Times New Roman" w:hAnsi="Times New Roman" w:cs="Times New Roman"/>
                <w:noProof/>
                <w:sz w:val="24"/>
                <w:szCs w:val="24"/>
              </w:rPr>
              <w:t>BAB V</w:t>
            </w:r>
            <w:r w:rsidR="001C77CB" w:rsidRPr="003F3ACE">
              <w:rPr>
                <w:rFonts w:ascii="Times New Roman" w:hAnsi="Times New Roman" w:cs="Times New Roman"/>
                <w:noProof/>
                <w:webHidden/>
                <w:sz w:val="24"/>
                <w:szCs w:val="24"/>
              </w:rPr>
              <w:tab/>
            </w:r>
            <w:r w:rsidR="001A3B13">
              <w:rPr>
                <w:rFonts w:ascii="Times New Roman" w:hAnsi="Times New Roman" w:cs="Times New Roman"/>
                <w:noProof/>
                <w:webHidden/>
                <w:sz w:val="24"/>
                <w:szCs w:val="24"/>
                <w:lang w:val="id-ID"/>
              </w:rPr>
              <w:t>77</w:t>
            </w:r>
          </w:hyperlink>
        </w:p>
        <w:p w14:paraId="635D4D70" w14:textId="60D63895"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55" w:history="1">
            <w:r w:rsidR="001C77CB" w:rsidRPr="003F3ACE">
              <w:rPr>
                <w:rStyle w:val="Hyperlink"/>
                <w:rFonts w:ascii="Times New Roman" w:hAnsi="Times New Roman" w:cs="Times New Roman"/>
                <w:noProof/>
                <w:sz w:val="24"/>
                <w:szCs w:val="24"/>
              </w:rPr>
              <w:t>KESIMPULAN DAN SARAN</w:t>
            </w:r>
            <w:r w:rsidR="001C77CB" w:rsidRPr="003F3ACE">
              <w:rPr>
                <w:rFonts w:ascii="Times New Roman" w:hAnsi="Times New Roman" w:cs="Times New Roman"/>
                <w:noProof/>
                <w:webHidden/>
                <w:sz w:val="24"/>
                <w:szCs w:val="24"/>
              </w:rPr>
              <w:tab/>
            </w:r>
            <w:r w:rsidR="001A3B13" w:rsidRPr="001A3B13">
              <w:rPr>
                <w:rFonts w:ascii="Times New Roman" w:hAnsi="Times New Roman" w:cs="Times New Roman"/>
                <w:noProof/>
                <w:webHidden/>
                <w:sz w:val="24"/>
                <w:szCs w:val="24"/>
              </w:rPr>
              <w:t>77</w:t>
            </w:r>
          </w:hyperlink>
        </w:p>
        <w:p w14:paraId="0D70A5A5" w14:textId="2978D284"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56" w:history="1">
            <w:r w:rsidR="001C77CB" w:rsidRPr="003F3ACE">
              <w:rPr>
                <w:rStyle w:val="Hyperlink"/>
              </w:rPr>
              <w:t>A.</w:t>
            </w:r>
            <w:r w:rsidR="001C77CB" w:rsidRPr="003F3ACE">
              <w:rPr>
                <w:rFonts w:eastAsiaTheme="minorEastAsia"/>
                <w:kern w:val="2"/>
                <w:lang w:val="en-ID" w:eastAsia="en-ID"/>
                <w14:ligatures w14:val="standardContextual"/>
              </w:rPr>
              <w:tab/>
            </w:r>
            <w:r w:rsidR="001C77CB" w:rsidRPr="003F3ACE">
              <w:rPr>
                <w:rStyle w:val="Hyperlink"/>
              </w:rPr>
              <w:t>Kesimpulan</w:t>
            </w:r>
            <w:r w:rsidR="001C77CB" w:rsidRPr="003F3ACE">
              <w:rPr>
                <w:webHidden/>
              </w:rPr>
              <w:tab/>
            </w:r>
            <w:r w:rsidR="001A3B13" w:rsidRPr="001A3B13">
              <w:rPr>
                <w:webHidden/>
              </w:rPr>
              <w:t>77</w:t>
            </w:r>
          </w:hyperlink>
        </w:p>
        <w:p w14:paraId="358F6A42" w14:textId="3A1E329B" w:rsidR="001C77CB" w:rsidRPr="003F3ACE" w:rsidRDefault="00191DBA" w:rsidP="001C77CB">
          <w:pPr>
            <w:pStyle w:val="TOC2"/>
            <w:spacing w:line="480" w:lineRule="auto"/>
            <w:rPr>
              <w:rFonts w:eastAsiaTheme="minorEastAsia"/>
              <w:kern w:val="2"/>
              <w:lang w:val="en-ID" w:eastAsia="en-ID"/>
              <w14:ligatures w14:val="standardContextual"/>
            </w:rPr>
          </w:pPr>
          <w:hyperlink w:anchor="_Toc172875157" w:history="1">
            <w:r w:rsidR="001C77CB" w:rsidRPr="003F3ACE">
              <w:rPr>
                <w:rStyle w:val="Hyperlink"/>
              </w:rPr>
              <w:t>B.</w:t>
            </w:r>
            <w:r w:rsidR="001C77CB" w:rsidRPr="003F3ACE">
              <w:rPr>
                <w:rFonts w:eastAsiaTheme="minorEastAsia"/>
                <w:kern w:val="2"/>
                <w:lang w:val="en-ID" w:eastAsia="en-ID"/>
                <w14:ligatures w14:val="standardContextual"/>
              </w:rPr>
              <w:tab/>
            </w:r>
            <w:r w:rsidR="001C77CB" w:rsidRPr="003F3ACE">
              <w:rPr>
                <w:rStyle w:val="Hyperlink"/>
              </w:rPr>
              <w:t>Saran</w:t>
            </w:r>
            <w:r w:rsidR="001C77CB" w:rsidRPr="003F3ACE">
              <w:rPr>
                <w:webHidden/>
              </w:rPr>
              <w:tab/>
            </w:r>
            <w:r w:rsidR="001A3B13" w:rsidRPr="001A3B13">
              <w:rPr>
                <w:webHidden/>
              </w:rPr>
              <w:t>77</w:t>
            </w:r>
          </w:hyperlink>
        </w:p>
        <w:p w14:paraId="59EC2C1C" w14:textId="03C7DCBF"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58" w:history="1">
            <w:r w:rsidR="001C77CB" w:rsidRPr="003F3ACE">
              <w:rPr>
                <w:rStyle w:val="Hyperlink"/>
                <w:rFonts w:ascii="Times New Roman" w:hAnsi="Times New Roman" w:cs="Times New Roman"/>
                <w:noProof/>
                <w:sz w:val="24"/>
                <w:szCs w:val="24"/>
              </w:rPr>
              <w:t>DAFTAR PUSTAKA</w:t>
            </w:r>
            <w:r w:rsidR="001C77CB" w:rsidRPr="003F3ACE">
              <w:rPr>
                <w:rFonts w:ascii="Times New Roman" w:hAnsi="Times New Roman" w:cs="Times New Roman"/>
                <w:noProof/>
                <w:webHidden/>
                <w:sz w:val="24"/>
                <w:szCs w:val="24"/>
              </w:rPr>
              <w:tab/>
            </w:r>
            <w:r w:rsidR="00FB66B7">
              <w:rPr>
                <w:rFonts w:ascii="Times New Roman" w:hAnsi="Times New Roman" w:cs="Times New Roman"/>
                <w:noProof/>
                <w:webHidden/>
                <w:sz w:val="24"/>
                <w:szCs w:val="24"/>
                <w:lang w:val="id-ID"/>
              </w:rPr>
              <w:t>80</w:t>
            </w:r>
          </w:hyperlink>
        </w:p>
        <w:p w14:paraId="5465089C" w14:textId="511F7D1A" w:rsidR="001C77CB" w:rsidRPr="003F3ACE" w:rsidRDefault="00191DBA" w:rsidP="001C77CB">
          <w:pPr>
            <w:pStyle w:val="TOC1"/>
            <w:rPr>
              <w:rFonts w:ascii="Times New Roman" w:eastAsiaTheme="minorEastAsia" w:hAnsi="Times New Roman" w:cs="Times New Roman"/>
              <w:noProof/>
              <w:kern w:val="2"/>
              <w:sz w:val="24"/>
              <w:szCs w:val="24"/>
              <w:lang w:val="en-ID" w:eastAsia="en-ID"/>
              <w14:ligatures w14:val="standardContextual"/>
            </w:rPr>
          </w:pPr>
          <w:hyperlink w:anchor="_Toc172875159" w:history="1">
            <w:r w:rsidR="001C77CB" w:rsidRPr="003F3ACE">
              <w:rPr>
                <w:rStyle w:val="Hyperlink"/>
                <w:rFonts w:ascii="Times New Roman" w:hAnsi="Times New Roman" w:cs="Times New Roman"/>
                <w:noProof/>
                <w:sz w:val="24"/>
                <w:szCs w:val="24"/>
              </w:rPr>
              <w:t>LAMPIRAN</w:t>
            </w:r>
            <w:r w:rsidR="001C77CB" w:rsidRPr="003F3ACE">
              <w:rPr>
                <w:rFonts w:ascii="Times New Roman" w:hAnsi="Times New Roman" w:cs="Times New Roman"/>
                <w:noProof/>
                <w:webHidden/>
                <w:sz w:val="24"/>
                <w:szCs w:val="24"/>
              </w:rPr>
              <w:tab/>
            </w:r>
            <w:r w:rsidR="00115719">
              <w:rPr>
                <w:rFonts w:ascii="Times New Roman" w:hAnsi="Times New Roman" w:cs="Times New Roman"/>
                <w:noProof/>
                <w:webHidden/>
                <w:sz w:val="24"/>
                <w:szCs w:val="24"/>
                <w:lang w:val="id-ID"/>
              </w:rPr>
              <w:t>81</w:t>
            </w:r>
          </w:hyperlink>
        </w:p>
        <w:p w14:paraId="43082BBA" w14:textId="77777777" w:rsidR="001C77CB" w:rsidRPr="00060470" w:rsidRDefault="001C77CB" w:rsidP="001C77CB">
          <w:pPr>
            <w:tabs>
              <w:tab w:val="left" w:pos="5434"/>
            </w:tabs>
            <w:spacing w:line="480" w:lineRule="auto"/>
            <w:rPr>
              <w:rFonts w:ascii="Times New Roman" w:hAnsi="Times New Roman" w:cs="Times New Roman"/>
              <w:b/>
              <w:bCs/>
              <w:noProof/>
              <w:sz w:val="24"/>
              <w:szCs w:val="24"/>
            </w:rPr>
          </w:pPr>
          <w:r w:rsidRPr="003F3ACE">
            <w:rPr>
              <w:rFonts w:ascii="Times New Roman" w:hAnsi="Times New Roman" w:cs="Times New Roman"/>
              <w:noProof/>
              <w:sz w:val="24"/>
              <w:szCs w:val="24"/>
            </w:rPr>
            <w:fldChar w:fldCharType="end"/>
          </w:r>
        </w:p>
      </w:sdtContent>
    </w:sdt>
    <w:p w14:paraId="2B825D5B" w14:textId="77777777" w:rsidR="001C77CB" w:rsidRDefault="001C77CB" w:rsidP="001C77CB"/>
    <w:p w14:paraId="43443D48" w14:textId="77777777" w:rsidR="001C77CB" w:rsidRDefault="001C77CB" w:rsidP="001C77CB"/>
    <w:p w14:paraId="2BEFC91A" w14:textId="77777777" w:rsidR="001C77CB" w:rsidRDefault="001C77CB" w:rsidP="001C77CB"/>
    <w:p w14:paraId="2902AB09" w14:textId="77777777" w:rsidR="001C77CB" w:rsidRDefault="001C77CB" w:rsidP="001C77CB"/>
    <w:p w14:paraId="666841C6" w14:textId="77777777" w:rsidR="001C77CB" w:rsidRDefault="001C77CB" w:rsidP="001C77CB"/>
    <w:p w14:paraId="48B02A09" w14:textId="77777777" w:rsidR="001C77CB" w:rsidRDefault="001C77CB" w:rsidP="001C77CB"/>
    <w:p w14:paraId="294984B2" w14:textId="77777777" w:rsidR="001C77CB" w:rsidRDefault="001C77CB" w:rsidP="001C77CB"/>
    <w:p w14:paraId="047469F3" w14:textId="77777777" w:rsidR="001C77CB" w:rsidRDefault="001C77CB" w:rsidP="001C77CB"/>
    <w:p w14:paraId="0111351F" w14:textId="77777777" w:rsidR="001C77CB" w:rsidRDefault="001C77CB" w:rsidP="001C77CB"/>
    <w:p w14:paraId="0C2F8F53" w14:textId="77777777" w:rsidR="001C77CB" w:rsidRDefault="001C77CB" w:rsidP="001C77CB"/>
    <w:p w14:paraId="179A2B50" w14:textId="77777777" w:rsidR="001C77CB" w:rsidRDefault="001C77CB" w:rsidP="001C77CB"/>
    <w:p w14:paraId="107C57F9" w14:textId="77777777" w:rsidR="001C77CB" w:rsidRDefault="001C77CB" w:rsidP="001C77CB"/>
    <w:p w14:paraId="0D479442" w14:textId="77777777" w:rsidR="001C77CB" w:rsidRDefault="001C77CB" w:rsidP="001C77CB"/>
    <w:p w14:paraId="0E0F6AEE" w14:textId="77777777" w:rsidR="001C77CB" w:rsidRDefault="001C77CB" w:rsidP="001C77CB"/>
    <w:p w14:paraId="29E7699A" w14:textId="77777777" w:rsidR="001C77CB" w:rsidRDefault="001C77CB" w:rsidP="001C77CB"/>
    <w:p w14:paraId="2DCB03BA" w14:textId="096BBE4D" w:rsidR="001C77CB" w:rsidRDefault="001C77CB" w:rsidP="001C77CB"/>
    <w:p w14:paraId="057032AB" w14:textId="77777777" w:rsidR="001A3B13" w:rsidRDefault="001A3B13" w:rsidP="001C77CB"/>
    <w:p w14:paraId="7DC9DFB3" w14:textId="77777777" w:rsidR="008E30C8" w:rsidRDefault="008E30C8" w:rsidP="001C77CB"/>
    <w:p w14:paraId="605AB4AF" w14:textId="77777777" w:rsidR="001C77CB" w:rsidRPr="00693951" w:rsidRDefault="001C77CB" w:rsidP="001C77CB">
      <w:pPr>
        <w:pStyle w:val="Heading1"/>
        <w:spacing w:line="480" w:lineRule="auto"/>
      </w:pPr>
      <w:bookmarkStart w:id="4" w:name="_Toc172875101"/>
      <w:r w:rsidRPr="00693951">
        <w:lastRenderedPageBreak/>
        <w:t>DAFTAR TABEL</w:t>
      </w:r>
      <w:bookmarkEnd w:id="4"/>
    </w:p>
    <w:p w14:paraId="12D28DAC" w14:textId="1389ADCA" w:rsidR="001C77CB" w:rsidRPr="003F3ACE" w:rsidRDefault="001C77CB"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r w:rsidRPr="003F3ACE">
        <w:rPr>
          <w:rFonts w:ascii="Times New Roman" w:hAnsi="Times New Roman" w:cs="Times New Roman"/>
          <w:sz w:val="24"/>
          <w:szCs w:val="24"/>
          <w:lang w:val="id-ID"/>
        </w:rPr>
        <w:fldChar w:fldCharType="begin"/>
      </w:r>
      <w:r w:rsidRPr="003F3ACE">
        <w:rPr>
          <w:rFonts w:ascii="Times New Roman" w:hAnsi="Times New Roman" w:cs="Times New Roman"/>
          <w:sz w:val="24"/>
          <w:szCs w:val="24"/>
          <w:lang w:val="id-ID"/>
        </w:rPr>
        <w:instrText xml:space="preserve"> TOC \h \z \c "Tabel" </w:instrText>
      </w:r>
      <w:r w:rsidRPr="003F3ACE">
        <w:rPr>
          <w:rFonts w:ascii="Times New Roman" w:hAnsi="Times New Roman" w:cs="Times New Roman"/>
          <w:sz w:val="24"/>
          <w:szCs w:val="24"/>
          <w:lang w:val="id-ID"/>
        </w:rPr>
        <w:fldChar w:fldCharType="separate"/>
      </w:r>
      <w:hyperlink w:anchor="_Toc171316866" w:history="1">
        <w:r w:rsidRPr="003F3ACE">
          <w:rPr>
            <w:rStyle w:val="Hyperlink"/>
            <w:rFonts w:ascii="Times New Roman" w:hAnsi="Times New Roman" w:cs="Times New Roman"/>
            <w:noProof/>
            <w:sz w:val="24"/>
            <w:szCs w:val="24"/>
          </w:rPr>
          <w:t>Tabel 1</w:t>
        </w:r>
        <w:r w:rsidRPr="003F3ACE">
          <w:rPr>
            <w:rStyle w:val="Hyperlink"/>
            <w:rFonts w:ascii="Times New Roman" w:hAnsi="Times New Roman" w:cs="Times New Roman"/>
            <w:noProof/>
            <w:sz w:val="24"/>
            <w:szCs w:val="24"/>
            <w:lang w:val="id-ID"/>
          </w:rPr>
          <w:t>.1 Fenomena Wajib Pajak Orang Pribadi</w:t>
        </w:r>
        <w:r w:rsidRPr="003F3ACE">
          <w:rPr>
            <w:rFonts w:ascii="Times New Roman" w:hAnsi="Times New Roman" w:cs="Times New Roman"/>
            <w:noProof/>
            <w:webHidden/>
            <w:sz w:val="24"/>
            <w:szCs w:val="24"/>
          </w:rPr>
          <w:tab/>
        </w:r>
        <w:r w:rsidRPr="003F3ACE">
          <w:rPr>
            <w:rFonts w:ascii="Times New Roman" w:hAnsi="Times New Roman" w:cs="Times New Roman"/>
            <w:noProof/>
            <w:webHidden/>
            <w:sz w:val="24"/>
            <w:szCs w:val="24"/>
          </w:rPr>
          <w:fldChar w:fldCharType="begin"/>
        </w:r>
        <w:r w:rsidRPr="003F3ACE">
          <w:rPr>
            <w:rFonts w:ascii="Times New Roman" w:hAnsi="Times New Roman" w:cs="Times New Roman"/>
            <w:noProof/>
            <w:webHidden/>
            <w:sz w:val="24"/>
            <w:szCs w:val="24"/>
          </w:rPr>
          <w:instrText xml:space="preserve"> PAGEREF _Toc171316866 \h </w:instrText>
        </w:r>
        <w:r w:rsidRPr="003F3ACE">
          <w:rPr>
            <w:rFonts w:ascii="Times New Roman" w:hAnsi="Times New Roman" w:cs="Times New Roman"/>
            <w:noProof/>
            <w:webHidden/>
            <w:sz w:val="24"/>
            <w:szCs w:val="24"/>
          </w:rPr>
        </w:r>
        <w:r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7</w:t>
        </w:r>
        <w:r w:rsidRPr="003F3ACE">
          <w:rPr>
            <w:rFonts w:ascii="Times New Roman" w:hAnsi="Times New Roman" w:cs="Times New Roman"/>
            <w:noProof/>
            <w:webHidden/>
            <w:sz w:val="24"/>
            <w:szCs w:val="24"/>
          </w:rPr>
          <w:fldChar w:fldCharType="end"/>
        </w:r>
      </w:hyperlink>
    </w:p>
    <w:p w14:paraId="3291A8C5" w14:textId="6B76DF0E"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1316867" w:history="1">
        <w:r w:rsidR="001C77CB" w:rsidRPr="003F3ACE">
          <w:rPr>
            <w:rStyle w:val="Hyperlink"/>
            <w:rFonts w:ascii="Times New Roman" w:hAnsi="Times New Roman" w:cs="Times New Roman"/>
            <w:noProof/>
            <w:sz w:val="24"/>
            <w:szCs w:val="24"/>
          </w:rPr>
          <w:t>Tabel 2</w:t>
        </w:r>
        <w:r w:rsidR="001C77CB" w:rsidRPr="003F3ACE">
          <w:rPr>
            <w:rStyle w:val="Hyperlink"/>
            <w:rFonts w:ascii="Times New Roman" w:hAnsi="Times New Roman" w:cs="Times New Roman"/>
            <w:noProof/>
            <w:sz w:val="24"/>
            <w:szCs w:val="24"/>
            <w:lang w:val="id-ID"/>
          </w:rPr>
          <w:t>.1 Penelitian Terdahulu</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_Toc171316867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22</w:t>
        </w:r>
        <w:r w:rsidR="001C77CB" w:rsidRPr="003F3ACE">
          <w:rPr>
            <w:rFonts w:ascii="Times New Roman" w:hAnsi="Times New Roman" w:cs="Times New Roman"/>
            <w:noProof/>
            <w:webHidden/>
            <w:sz w:val="24"/>
            <w:szCs w:val="24"/>
          </w:rPr>
          <w:fldChar w:fldCharType="end"/>
        </w:r>
      </w:hyperlink>
    </w:p>
    <w:p w14:paraId="19046AA1" w14:textId="2E0639E0" w:rsidR="001C77CB" w:rsidRPr="003F3ACE" w:rsidRDefault="00191DBA" w:rsidP="001C77CB">
      <w:pPr>
        <w:pStyle w:val="TableofFigures"/>
        <w:tabs>
          <w:tab w:val="right" w:leader="dot" w:pos="7927"/>
        </w:tabs>
        <w:spacing w:line="480" w:lineRule="auto"/>
        <w:rPr>
          <w:rFonts w:ascii="Times New Roman" w:hAnsi="Times New Roman" w:cs="Times New Roman"/>
          <w:sz w:val="24"/>
          <w:szCs w:val="24"/>
          <w:lang w:val="id-ID"/>
        </w:rPr>
      </w:pPr>
      <w:hyperlink w:anchor="_Toc171316868" w:history="1">
        <w:r w:rsidR="001C77CB" w:rsidRPr="003F3ACE">
          <w:rPr>
            <w:rStyle w:val="Hyperlink"/>
            <w:rFonts w:ascii="Times New Roman" w:hAnsi="Times New Roman" w:cs="Times New Roman"/>
            <w:noProof/>
            <w:sz w:val="24"/>
            <w:szCs w:val="24"/>
          </w:rPr>
          <w:t>Tabel 3</w:t>
        </w:r>
        <w:r w:rsidR="001C77CB" w:rsidRPr="003F3ACE">
          <w:rPr>
            <w:rStyle w:val="Hyperlink"/>
            <w:rFonts w:ascii="Times New Roman" w:hAnsi="Times New Roman" w:cs="Times New Roman"/>
            <w:noProof/>
            <w:sz w:val="24"/>
            <w:szCs w:val="24"/>
            <w:lang w:val="id-ID"/>
          </w:rPr>
          <w:t>.1 Operasional Variabel</w:t>
        </w:r>
        <w:r w:rsidR="001C77CB" w:rsidRPr="003F3ACE">
          <w:rPr>
            <w:rFonts w:ascii="Times New Roman" w:hAnsi="Times New Roman" w:cs="Times New Roman"/>
            <w:noProof/>
            <w:webHidden/>
            <w:sz w:val="24"/>
            <w:szCs w:val="24"/>
          </w:rPr>
          <w:tab/>
        </w:r>
        <w:r w:rsidR="001C77CB" w:rsidRPr="003F3ACE">
          <w:rPr>
            <w:rFonts w:ascii="Times New Roman" w:hAnsi="Times New Roman" w:cs="Times New Roman"/>
            <w:noProof/>
            <w:webHidden/>
            <w:sz w:val="24"/>
            <w:szCs w:val="24"/>
          </w:rPr>
          <w:fldChar w:fldCharType="begin"/>
        </w:r>
        <w:r w:rsidR="001C77CB" w:rsidRPr="003F3ACE">
          <w:rPr>
            <w:rFonts w:ascii="Times New Roman" w:hAnsi="Times New Roman" w:cs="Times New Roman"/>
            <w:noProof/>
            <w:webHidden/>
            <w:sz w:val="24"/>
            <w:szCs w:val="24"/>
          </w:rPr>
          <w:instrText xml:space="preserve"> PAGEREF _Toc171316868 \h </w:instrText>
        </w:r>
        <w:r w:rsidR="001C77CB" w:rsidRPr="003F3ACE">
          <w:rPr>
            <w:rFonts w:ascii="Times New Roman" w:hAnsi="Times New Roman" w:cs="Times New Roman"/>
            <w:noProof/>
            <w:webHidden/>
            <w:sz w:val="24"/>
            <w:szCs w:val="24"/>
          </w:rPr>
        </w:r>
        <w:r w:rsidR="001C77CB" w:rsidRPr="003F3ACE">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37</w:t>
        </w:r>
        <w:r w:rsidR="001C77CB" w:rsidRPr="003F3ACE">
          <w:rPr>
            <w:rFonts w:ascii="Times New Roman" w:hAnsi="Times New Roman" w:cs="Times New Roman"/>
            <w:noProof/>
            <w:webHidden/>
            <w:sz w:val="24"/>
            <w:szCs w:val="24"/>
          </w:rPr>
          <w:fldChar w:fldCharType="end"/>
        </w:r>
      </w:hyperlink>
      <w:r w:rsidR="001C77CB" w:rsidRPr="003F3ACE">
        <w:rPr>
          <w:rFonts w:ascii="Times New Roman" w:hAnsi="Times New Roman" w:cs="Times New Roman"/>
          <w:sz w:val="24"/>
          <w:szCs w:val="24"/>
          <w:lang w:val="id-ID"/>
        </w:rPr>
        <w:fldChar w:fldCharType="end"/>
      </w:r>
    </w:p>
    <w:p w14:paraId="597B6CE4" w14:textId="1AA3E0C4" w:rsidR="001C77CB" w:rsidRPr="003F3ACE" w:rsidRDefault="001C77CB"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r w:rsidRPr="003F3ACE">
        <w:rPr>
          <w:rFonts w:ascii="Times New Roman" w:hAnsi="Times New Roman" w:cs="Times New Roman"/>
          <w:sz w:val="24"/>
          <w:szCs w:val="24"/>
          <w:lang w:val="id-ID"/>
        </w:rPr>
        <w:fldChar w:fldCharType="begin"/>
      </w:r>
      <w:r w:rsidRPr="003F3ACE">
        <w:rPr>
          <w:rFonts w:ascii="Times New Roman" w:hAnsi="Times New Roman" w:cs="Times New Roman"/>
          <w:sz w:val="24"/>
          <w:szCs w:val="24"/>
          <w:lang w:val="id-ID"/>
        </w:rPr>
        <w:instrText xml:space="preserve"> TOC \h \z \c "Tabel 4." </w:instrText>
      </w:r>
      <w:r w:rsidRPr="003F3ACE">
        <w:rPr>
          <w:rFonts w:ascii="Times New Roman" w:hAnsi="Times New Roman" w:cs="Times New Roman"/>
          <w:sz w:val="24"/>
          <w:szCs w:val="24"/>
          <w:lang w:val="id-ID"/>
        </w:rPr>
        <w:fldChar w:fldCharType="separate"/>
      </w:r>
      <w:hyperlink w:anchor="_Toc172875542" w:history="1">
        <w:r w:rsidRPr="003F3ACE">
          <w:rPr>
            <w:rStyle w:val="Hyperlink"/>
            <w:rFonts w:ascii="Times New Roman" w:hAnsi="Times New Roman" w:cs="Times New Roman"/>
            <w:noProof/>
            <w:sz w:val="24"/>
            <w:szCs w:val="24"/>
          </w:rPr>
          <w:t>Tabel 4. 1 Hasil Uji Validitas</w:t>
        </w:r>
        <w:r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52</w:t>
        </w:r>
      </w:hyperlink>
    </w:p>
    <w:p w14:paraId="6F0D4ED3" w14:textId="35693FAE"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43" w:history="1">
        <w:r w:rsidR="001C77CB" w:rsidRPr="003F3ACE">
          <w:rPr>
            <w:rStyle w:val="Hyperlink"/>
            <w:rFonts w:ascii="Times New Roman" w:hAnsi="Times New Roman" w:cs="Times New Roman"/>
            <w:noProof/>
            <w:sz w:val="24"/>
            <w:szCs w:val="24"/>
          </w:rPr>
          <w:t>Tabel 4. 2 Hasil Uji Realibitas</w:t>
        </w:r>
        <w:r w:rsidR="001C77CB"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54</w:t>
        </w:r>
      </w:hyperlink>
    </w:p>
    <w:p w14:paraId="6C95F959" w14:textId="2BC4EFD4"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44" w:history="1">
        <w:r w:rsidR="001C77CB" w:rsidRPr="003F3ACE">
          <w:rPr>
            <w:rStyle w:val="Hyperlink"/>
            <w:rFonts w:ascii="Times New Roman" w:hAnsi="Times New Roman" w:cs="Times New Roman"/>
            <w:noProof/>
            <w:sz w:val="24"/>
            <w:szCs w:val="24"/>
          </w:rPr>
          <w:t>Ta</w:t>
        </w:r>
        <w:r w:rsidR="001C77CB" w:rsidRPr="003F3ACE">
          <w:rPr>
            <w:rStyle w:val="Hyperlink"/>
            <w:rFonts w:ascii="Times New Roman" w:hAnsi="Times New Roman" w:cs="Times New Roman"/>
            <w:noProof/>
            <w:sz w:val="24"/>
            <w:szCs w:val="24"/>
            <w:lang w:val="id-ID"/>
          </w:rPr>
          <w:t>bel 4. 3 Deskripsi Responden Berdas</w:t>
        </w:r>
        <w:r w:rsidR="001C77CB" w:rsidRPr="003F3ACE">
          <w:rPr>
            <w:rStyle w:val="Hyperlink"/>
            <w:rFonts w:ascii="Times New Roman" w:hAnsi="Times New Roman" w:cs="Times New Roman"/>
            <w:noProof/>
            <w:sz w:val="24"/>
            <w:szCs w:val="24"/>
          </w:rPr>
          <w:t>arkan Jenis Kelamin</w:t>
        </w:r>
        <w:r w:rsidR="001C77CB"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55</w:t>
        </w:r>
      </w:hyperlink>
    </w:p>
    <w:p w14:paraId="508BBF8C" w14:textId="3E427A83"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45" w:history="1">
        <w:r w:rsidR="001C77CB" w:rsidRPr="003F3ACE">
          <w:rPr>
            <w:rStyle w:val="Hyperlink"/>
            <w:rFonts w:ascii="Times New Roman" w:hAnsi="Times New Roman" w:cs="Times New Roman"/>
            <w:noProof/>
            <w:sz w:val="24"/>
            <w:szCs w:val="24"/>
            <w:lang w:val="id-ID"/>
          </w:rPr>
          <w:t>Tabel 4. 4 Deskripsi Responden Berdasarkan Jenis Usia</w:t>
        </w:r>
        <w:r w:rsidR="001C77CB"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55</w:t>
        </w:r>
      </w:hyperlink>
    </w:p>
    <w:p w14:paraId="1C402D36" w14:textId="289851B7"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46" w:history="1">
        <w:r w:rsidR="001C77CB" w:rsidRPr="003F3ACE">
          <w:rPr>
            <w:rStyle w:val="Hyperlink"/>
            <w:rFonts w:ascii="Times New Roman" w:hAnsi="Times New Roman" w:cs="Times New Roman"/>
            <w:noProof/>
            <w:sz w:val="24"/>
            <w:szCs w:val="24"/>
            <w:lang w:val="id-ID"/>
          </w:rPr>
          <w:t>Tabel 4. 5 Deskripsi Responden Berdasarkan</w:t>
        </w:r>
        <w:r w:rsidR="001C77CB" w:rsidRPr="003F3ACE">
          <w:rPr>
            <w:rStyle w:val="Hyperlink"/>
            <w:rFonts w:ascii="Times New Roman" w:hAnsi="Times New Roman" w:cs="Times New Roman"/>
            <w:noProof/>
            <w:sz w:val="24"/>
            <w:szCs w:val="24"/>
          </w:rPr>
          <w:t xml:space="preserve"> Pendidikan</w:t>
        </w:r>
        <w:r w:rsidR="001C77CB"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56</w:t>
        </w:r>
      </w:hyperlink>
    </w:p>
    <w:p w14:paraId="651331CE" w14:textId="647D1352"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47" w:history="1">
        <w:r w:rsidR="001C77CB" w:rsidRPr="003F3ACE">
          <w:rPr>
            <w:rStyle w:val="Hyperlink"/>
            <w:rFonts w:ascii="Times New Roman" w:hAnsi="Times New Roman" w:cs="Times New Roman"/>
            <w:noProof/>
            <w:sz w:val="24"/>
            <w:szCs w:val="24"/>
          </w:rPr>
          <w:t>Tabel 4. 6 Hasil Descriptive Statistics</w:t>
        </w:r>
        <w:r w:rsidR="001C77CB"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5</w:t>
        </w:r>
      </w:hyperlink>
      <w:r w:rsidR="008C26BD">
        <w:rPr>
          <w:rFonts w:ascii="Times New Roman" w:hAnsi="Times New Roman" w:cs="Times New Roman"/>
          <w:noProof/>
          <w:webHidden/>
          <w:sz w:val="24"/>
          <w:szCs w:val="24"/>
        </w:rPr>
        <w:t>7</w:t>
      </w:r>
    </w:p>
    <w:p w14:paraId="2C6A86BA" w14:textId="312700F3"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48" w:history="1">
        <w:r w:rsidR="001C77CB" w:rsidRPr="003F3ACE">
          <w:rPr>
            <w:rStyle w:val="Hyperlink"/>
            <w:rFonts w:ascii="Times New Roman" w:hAnsi="Times New Roman" w:cs="Times New Roman"/>
            <w:noProof/>
            <w:sz w:val="24"/>
            <w:szCs w:val="24"/>
          </w:rPr>
          <w:t>Tabel 4. 7 Hasil Uji Normalitas</w:t>
        </w:r>
        <w:r w:rsidR="001C77CB"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59</w:t>
        </w:r>
      </w:hyperlink>
    </w:p>
    <w:p w14:paraId="0DBF4DB6" w14:textId="57257D8D"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49" w:history="1">
        <w:r w:rsidR="001C77CB" w:rsidRPr="003F3ACE">
          <w:rPr>
            <w:rStyle w:val="Hyperlink"/>
            <w:rFonts w:ascii="Times New Roman" w:hAnsi="Times New Roman" w:cs="Times New Roman"/>
            <w:noProof/>
            <w:sz w:val="24"/>
            <w:szCs w:val="24"/>
          </w:rPr>
          <w:t>Tabel 4. 8 Hasil Uji Multikolonieritas</w:t>
        </w:r>
        <w:r w:rsidR="001C77CB"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59</w:t>
        </w:r>
      </w:hyperlink>
    </w:p>
    <w:p w14:paraId="7F15052C" w14:textId="62632407"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50" w:history="1">
        <w:r w:rsidR="001C77CB" w:rsidRPr="003F3ACE">
          <w:rPr>
            <w:rStyle w:val="Hyperlink"/>
            <w:rFonts w:ascii="Times New Roman" w:hAnsi="Times New Roman" w:cs="Times New Roman"/>
            <w:noProof/>
            <w:sz w:val="24"/>
            <w:szCs w:val="24"/>
          </w:rPr>
          <w:t>Tabel 4. 9 Hasil Analisis Regresi Linier Berganda</w:t>
        </w:r>
        <w:r w:rsidR="001C77CB"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61</w:t>
        </w:r>
      </w:hyperlink>
    </w:p>
    <w:p w14:paraId="647462D1" w14:textId="54E019AC"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51" w:history="1">
        <w:r w:rsidR="001C77CB" w:rsidRPr="003F3ACE">
          <w:rPr>
            <w:rStyle w:val="Hyperlink"/>
            <w:rFonts w:ascii="Times New Roman" w:hAnsi="Times New Roman" w:cs="Times New Roman"/>
            <w:noProof/>
            <w:sz w:val="24"/>
            <w:szCs w:val="24"/>
          </w:rPr>
          <w:t>Tabel 4. 10 Uji Signifikansi Parsial (Uji t)</w:t>
        </w:r>
        <w:r w:rsidR="001C77CB"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63</w:t>
        </w:r>
      </w:hyperlink>
    </w:p>
    <w:p w14:paraId="5FFFD340" w14:textId="1965903A"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52" w:history="1">
        <w:r w:rsidR="001C77CB" w:rsidRPr="003F3ACE">
          <w:rPr>
            <w:rStyle w:val="Hyperlink"/>
            <w:rFonts w:ascii="Times New Roman" w:hAnsi="Times New Roman" w:cs="Times New Roman"/>
            <w:noProof/>
            <w:sz w:val="24"/>
            <w:szCs w:val="24"/>
          </w:rPr>
          <w:t>Tabel 4. 11 Uji Signifikansi Simultan (Uji F)</w:t>
        </w:r>
        <w:r w:rsidR="001C77CB"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65</w:t>
        </w:r>
      </w:hyperlink>
    </w:p>
    <w:p w14:paraId="74582A98" w14:textId="10B5D49F"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53" w:history="1">
        <w:r w:rsidR="001C77CB" w:rsidRPr="003F3ACE">
          <w:rPr>
            <w:rStyle w:val="Hyperlink"/>
            <w:rFonts w:ascii="Times New Roman" w:hAnsi="Times New Roman" w:cs="Times New Roman"/>
            <w:noProof/>
            <w:sz w:val="24"/>
            <w:szCs w:val="24"/>
          </w:rPr>
          <w:t>Tabel 4. 12 Uji Analisis Koefisien Determinasi</w:t>
        </w:r>
        <w:r w:rsidR="001C77CB" w:rsidRPr="003F3ACE">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66</w:t>
        </w:r>
      </w:hyperlink>
    </w:p>
    <w:p w14:paraId="7566FC15" w14:textId="21C7E4D4"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54" w:history="1">
        <w:r w:rsidR="001C77CB" w:rsidRPr="003F3ACE">
          <w:rPr>
            <w:rStyle w:val="Hyperlink"/>
            <w:rFonts w:ascii="Times New Roman" w:hAnsi="Times New Roman" w:cs="Times New Roman"/>
            <w:noProof/>
            <w:sz w:val="24"/>
            <w:szCs w:val="24"/>
          </w:rPr>
          <w:t>Tabel 4. 13 Uji Beda Berdasarkan Jenis Kelamin</w:t>
        </w:r>
        <w:r w:rsidR="001C77CB" w:rsidRPr="003F3ACE">
          <w:rPr>
            <w:rFonts w:ascii="Times New Roman" w:hAnsi="Times New Roman" w:cs="Times New Roman"/>
            <w:noProof/>
            <w:webHidden/>
            <w:sz w:val="24"/>
            <w:szCs w:val="24"/>
          </w:rPr>
          <w:tab/>
        </w:r>
        <w:r w:rsidR="008C26BD" w:rsidRPr="003F3ACE">
          <w:rPr>
            <w:rFonts w:ascii="Times New Roman" w:hAnsi="Times New Roman" w:cs="Times New Roman"/>
            <w:noProof/>
            <w:webHidden/>
            <w:sz w:val="24"/>
            <w:szCs w:val="24"/>
          </w:rPr>
          <w:fldChar w:fldCharType="begin"/>
        </w:r>
        <w:r w:rsidR="008C26BD" w:rsidRPr="003F3ACE">
          <w:rPr>
            <w:rFonts w:ascii="Times New Roman" w:hAnsi="Times New Roman" w:cs="Times New Roman"/>
            <w:noProof/>
            <w:webHidden/>
            <w:sz w:val="24"/>
            <w:szCs w:val="24"/>
          </w:rPr>
          <w:instrText xml:space="preserve"> PAGEREF _Toc172875554 \h </w:instrText>
        </w:r>
        <w:r w:rsidR="008C26BD" w:rsidRPr="003F3ACE">
          <w:rPr>
            <w:rFonts w:ascii="Times New Roman" w:hAnsi="Times New Roman" w:cs="Times New Roman"/>
            <w:noProof/>
            <w:webHidden/>
            <w:sz w:val="24"/>
            <w:szCs w:val="24"/>
          </w:rPr>
        </w:r>
        <w:r w:rsidR="008C26BD" w:rsidRPr="003F3ACE">
          <w:rPr>
            <w:rFonts w:ascii="Times New Roman" w:hAnsi="Times New Roman" w:cs="Times New Roman"/>
            <w:noProof/>
            <w:webHidden/>
            <w:sz w:val="24"/>
            <w:szCs w:val="24"/>
          </w:rPr>
          <w:fldChar w:fldCharType="separate"/>
        </w:r>
        <w:r w:rsidR="008C26BD">
          <w:rPr>
            <w:rFonts w:ascii="Times New Roman" w:hAnsi="Times New Roman" w:cs="Times New Roman"/>
            <w:noProof/>
            <w:webHidden/>
            <w:sz w:val="24"/>
            <w:szCs w:val="24"/>
          </w:rPr>
          <w:t>67</w:t>
        </w:r>
        <w:r w:rsidR="008C26BD" w:rsidRPr="003F3ACE">
          <w:rPr>
            <w:rFonts w:ascii="Times New Roman" w:hAnsi="Times New Roman" w:cs="Times New Roman"/>
            <w:noProof/>
            <w:webHidden/>
            <w:sz w:val="24"/>
            <w:szCs w:val="24"/>
          </w:rPr>
          <w:fldChar w:fldCharType="end"/>
        </w:r>
      </w:hyperlink>
    </w:p>
    <w:p w14:paraId="0AE19D01" w14:textId="1F64B63F" w:rsidR="001C77CB" w:rsidRPr="003F3ACE"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2875555" w:history="1">
        <w:r w:rsidR="001C77CB" w:rsidRPr="003F3ACE">
          <w:rPr>
            <w:rStyle w:val="Hyperlink"/>
            <w:rFonts w:ascii="Times New Roman" w:hAnsi="Times New Roman" w:cs="Times New Roman"/>
            <w:noProof/>
            <w:sz w:val="24"/>
            <w:szCs w:val="24"/>
          </w:rPr>
          <w:t>Tabel 4. 14 Uji Beda Berdasarkan Usia</w:t>
        </w:r>
        <w:r w:rsidR="001C77CB" w:rsidRPr="003F3ACE">
          <w:rPr>
            <w:rFonts w:ascii="Times New Roman" w:hAnsi="Times New Roman" w:cs="Times New Roman"/>
            <w:noProof/>
            <w:webHidden/>
            <w:sz w:val="24"/>
            <w:szCs w:val="24"/>
          </w:rPr>
          <w:tab/>
        </w:r>
        <w:r w:rsidR="008C26BD" w:rsidRPr="003F3ACE">
          <w:rPr>
            <w:rFonts w:ascii="Times New Roman" w:hAnsi="Times New Roman" w:cs="Times New Roman"/>
            <w:noProof/>
            <w:webHidden/>
            <w:sz w:val="24"/>
            <w:szCs w:val="24"/>
          </w:rPr>
          <w:fldChar w:fldCharType="begin"/>
        </w:r>
        <w:r w:rsidR="008C26BD" w:rsidRPr="003F3ACE">
          <w:rPr>
            <w:rFonts w:ascii="Times New Roman" w:hAnsi="Times New Roman" w:cs="Times New Roman"/>
            <w:noProof/>
            <w:webHidden/>
            <w:sz w:val="24"/>
            <w:szCs w:val="24"/>
          </w:rPr>
          <w:instrText xml:space="preserve"> PAGEREF _Toc172875554 \h </w:instrText>
        </w:r>
        <w:r w:rsidR="008C26BD" w:rsidRPr="003F3ACE">
          <w:rPr>
            <w:rFonts w:ascii="Times New Roman" w:hAnsi="Times New Roman" w:cs="Times New Roman"/>
            <w:noProof/>
            <w:webHidden/>
            <w:sz w:val="24"/>
            <w:szCs w:val="24"/>
          </w:rPr>
        </w:r>
        <w:r w:rsidR="008C26BD" w:rsidRPr="003F3ACE">
          <w:rPr>
            <w:rFonts w:ascii="Times New Roman" w:hAnsi="Times New Roman" w:cs="Times New Roman"/>
            <w:noProof/>
            <w:webHidden/>
            <w:sz w:val="24"/>
            <w:szCs w:val="24"/>
          </w:rPr>
          <w:fldChar w:fldCharType="separate"/>
        </w:r>
        <w:r w:rsidR="008C26BD">
          <w:rPr>
            <w:rFonts w:ascii="Times New Roman" w:hAnsi="Times New Roman" w:cs="Times New Roman"/>
            <w:noProof/>
            <w:webHidden/>
            <w:sz w:val="24"/>
            <w:szCs w:val="24"/>
          </w:rPr>
          <w:t>67</w:t>
        </w:r>
        <w:r w:rsidR="008C26BD" w:rsidRPr="003F3ACE">
          <w:rPr>
            <w:rFonts w:ascii="Times New Roman" w:hAnsi="Times New Roman" w:cs="Times New Roman"/>
            <w:noProof/>
            <w:webHidden/>
            <w:sz w:val="24"/>
            <w:szCs w:val="24"/>
          </w:rPr>
          <w:fldChar w:fldCharType="end"/>
        </w:r>
      </w:hyperlink>
    </w:p>
    <w:p w14:paraId="0C50EE15" w14:textId="77777777" w:rsidR="001C77CB" w:rsidRDefault="001C77CB" w:rsidP="001C77CB">
      <w:pPr>
        <w:pStyle w:val="TableofFigures"/>
        <w:tabs>
          <w:tab w:val="right" w:leader="dot" w:pos="7927"/>
        </w:tabs>
        <w:spacing w:line="480" w:lineRule="auto"/>
        <w:rPr>
          <w:rFonts w:ascii="Times New Roman" w:hAnsi="Times New Roman" w:cs="Times New Roman"/>
          <w:b/>
          <w:bCs/>
          <w:sz w:val="24"/>
          <w:szCs w:val="24"/>
          <w:lang w:val="id-ID"/>
        </w:rPr>
      </w:pPr>
      <w:r w:rsidRPr="003F3ACE">
        <w:rPr>
          <w:rFonts w:ascii="Times New Roman" w:hAnsi="Times New Roman" w:cs="Times New Roman"/>
          <w:sz w:val="24"/>
          <w:szCs w:val="24"/>
          <w:lang w:val="id-ID"/>
        </w:rPr>
        <w:fldChar w:fldCharType="end"/>
      </w:r>
    </w:p>
    <w:p w14:paraId="17CA5062" w14:textId="77777777" w:rsidR="001C77CB" w:rsidRPr="00693951" w:rsidRDefault="001C77CB" w:rsidP="001C77CB">
      <w:pPr>
        <w:spacing w:line="480" w:lineRule="auto"/>
        <w:rPr>
          <w:rFonts w:ascii="Times New Roman" w:hAnsi="Times New Roman" w:cs="Times New Roman"/>
          <w:b/>
          <w:bCs/>
          <w:sz w:val="24"/>
          <w:szCs w:val="24"/>
          <w:lang w:val="id-ID"/>
        </w:rPr>
      </w:pPr>
    </w:p>
    <w:p w14:paraId="3EE5A037" w14:textId="77777777" w:rsidR="001C77CB" w:rsidRPr="004B4793" w:rsidRDefault="001C77CB" w:rsidP="001C77CB">
      <w:pPr>
        <w:pStyle w:val="Heading1"/>
        <w:spacing w:line="480" w:lineRule="auto"/>
        <w:rPr>
          <w:b w:val="0"/>
          <w:bCs w:val="0"/>
          <w:noProof/>
        </w:rPr>
      </w:pPr>
      <w:r w:rsidRPr="00693951">
        <w:br w:type="page"/>
      </w:r>
      <w:bookmarkStart w:id="5" w:name="_Toc172875102"/>
      <w:r w:rsidRPr="00A44AD6">
        <w:lastRenderedPageBreak/>
        <w:t>DAFTAR GAMBAR</w:t>
      </w:r>
      <w:bookmarkEnd w:id="5"/>
      <w:r w:rsidRPr="004B4793">
        <w:rPr>
          <w:b w:val="0"/>
          <w:bCs w:val="0"/>
        </w:rPr>
        <w:fldChar w:fldCharType="begin"/>
      </w:r>
      <w:r w:rsidRPr="004B4793">
        <w:rPr>
          <w:b w:val="0"/>
          <w:bCs w:val="0"/>
        </w:rPr>
        <w:instrText xml:space="preserve"> TOC \h \z \c "Gambar 1." </w:instrText>
      </w:r>
      <w:r w:rsidRPr="004B4793">
        <w:rPr>
          <w:b w:val="0"/>
          <w:bCs w:val="0"/>
        </w:rPr>
        <w:fldChar w:fldCharType="separate"/>
      </w:r>
    </w:p>
    <w:p w14:paraId="0A403294" w14:textId="03B5425F" w:rsidR="001C77CB" w:rsidRPr="004B4793" w:rsidRDefault="00191DBA" w:rsidP="001C77CB">
      <w:pPr>
        <w:pStyle w:val="TableofFigures"/>
        <w:tabs>
          <w:tab w:val="right" w:leader="dot" w:pos="7927"/>
        </w:tabs>
        <w:spacing w:line="480" w:lineRule="auto"/>
        <w:rPr>
          <w:rFonts w:ascii="Times New Roman" w:hAnsi="Times New Roman" w:cs="Times New Roman"/>
          <w:noProof/>
          <w:sz w:val="24"/>
          <w:szCs w:val="24"/>
        </w:rPr>
      </w:pPr>
      <w:hyperlink w:anchor="_Toc171317059" w:history="1">
        <w:r w:rsidR="001C77CB" w:rsidRPr="004B4793">
          <w:rPr>
            <w:rStyle w:val="Hyperlink"/>
            <w:rFonts w:ascii="Times New Roman" w:hAnsi="Times New Roman" w:cs="Times New Roman"/>
            <w:noProof/>
            <w:sz w:val="24"/>
            <w:szCs w:val="24"/>
          </w:rPr>
          <w:t>Gambar 1. 1</w:t>
        </w:r>
        <w:r w:rsidR="001C77CB" w:rsidRPr="004B4793">
          <w:rPr>
            <w:rStyle w:val="Hyperlink"/>
            <w:rFonts w:ascii="Times New Roman" w:hAnsi="Times New Roman" w:cs="Times New Roman"/>
            <w:noProof/>
            <w:sz w:val="24"/>
            <w:szCs w:val="24"/>
            <w:lang w:val="id-ID"/>
          </w:rPr>
          <w:t xml:space="preserve"> Kerangka Pemikiran Konseptual</w:t>
        </w:r>
        <w:r w:rsidR="001C77CB" w:rsidRPr="004B4793">
          <w:rPr>
            <w:rFonts w:ascii="Times New Roman" w:hAnsi="Times New Roman" w:cs="Times New Roman"/>
            <w:noProof/>
            <w:webHidden/>
            <w:sz w:val="24"/>
            <w:szCs w:val="24"/>
          </w:rPr>
          <w:tab/>
        </w:r>
        <w:r w:rsidR="001C77CB" w:rsidRPr="004B4793">
          <w:rPr>
            <w:rFonts w:ascii="Times New Roman" w:hAnsi="Times New Roman" w:cs="Times New Roman"/>
            <w:noProof/>
            <w:webHidden/>
            <w:sz w:val="24"/>
            <w:szCs w:val="24"/>
          </w:rPr>
          <w:fldChar w:fldCharType="begin"/>
        </w:r>
        <w:r w:rsidR="001C77CB" w:rsidRPr="004B4793">
          <w:rPr>
            <w:rFonts w:ascii="Times New Roman" w:hAnsi="Times New Roman" w:cs="Times New Roman"/>
            <w:noProof/>
            <w:webHidden/>
            <w:sz w:val="24"/>
            <w:szCs w:val="24"/>
          </w:rPr>
          <w:instrText xml:space="preserve"> PAGEREF _Toc171317059 \h </w:instrText>
        </w:r>
        <w:r w:rsidR="001C77CB" w:rsidRPr="004B4793">
          <w:rPr>
            <w:rFonts w:ascii="Times New Roman" w:hAnsi="Times New Roman" w:cs="Times New Roman"/>
            <w:noProof/>
            <w:webHidden/>
            <w:sz w:val="24"/>
            <w:szCs w:val="24"/>
          </w:rPr>
        </w:r>
        <w:r w:rsidR="001C77CB" w:rsidRPr="004B4793">
          <w:rPr>
            <w:rFonts w:ascii="Times New Roman" w:hAnsi="Times New Roman" w:cs="Times New Roman"/>
            <w:noProof/>
            <w:webHidden/>
            <w:sz w:val="24"/>
            <w:szCs w:val="24"/>
          </w:rPr>
          <w:fldChar w:fldCharType="separate"/>
        </w:r>
        <w:r w:rsidR="008E30C8">
          <w:rPr>
            <w:rFonts w:ascii="Times New Roman" w:hAnsi="Times New Roman" w:cs="Times New Roman"/>
            <w:noProof/>
            <w:webHidden/>
            <w:sz w:val="24"/>
            <w:szCs w:val="24"/>
          </w:rPr>
          <w:t>32</w:t>
        </w:r>
        <w:r w:rsidR="001C77CB" w:rsidRPr="004B4793">
          <w:rPr>
            <w:rFonts w:ascii="Times New Roman" w:hAnsi="Times New Roman" w:cs="Times New Roman"/>
            <w:noProof/>
            <w:webHidden/>
            <w:sz w:val="24"/>
            <w:szCs w:val="24"/>
          </w:rPr>
          <w:fldChar w:fldCharType="end"/>
        </w:r>
      </w:hyperlink>
      <w:r w:rsidR="001C77CB" w:rsidRPr="004B4793">
        <w:rPr>
          <w:rFonts w:ascii="Times New Roman" w:hAnsi="Times New Roman" w:cs="Times New Roman"/>
          <w:sz w:val="24"/>
          <w:szCs w:val="24"/>
        </w:rPr>
        <w:fldChar w:fldCharType="end"/>
      </w:r>
      <w:r w:rsidR="001C77CB" w:rsidRPr="004B4793">
        <w:rPr>
          <w:rFonts w:ascii="Times New Roman" w:hAnsi="Times New Roman" w:cs="Times New Roman"/>
          <w:sz w:val="24"/>
          <w:szCs w:val="24"/>
        </w:rPr>
        <w:fldChar w:fldCharType="begin"/>
      </w:r>
      <w:r w:rsidR="001C77CB" w:rsidRPr="004B4793">
        <w:rPr>
          <w:rFonts w:ascii="Times New Roman" w:hAnsi="Times New Roman" w:cs="Times New Roman"/>
          <w:sz w:val="24"/>
          <w:szCs w:val="24"/>
        </w:rPr>
        <w:instrText xml:space="preserve"> TOC \h \z \c "Gambar 4." </w:instrText>
      </w:r>
      <w:r w:rsidR="001C77CB" w:rsidRPr="004B4793">
        <w:rPr>
          <w:rFonts w:ascii="Times New Roman" w:hAnsi="Times New Roman" w:cs="Times New Roman"/>
          <w:sz w:val="24"/>
          <w:szCs w:val="24"/>
        </w:rPr>
        <w:fldChar w:fldCharType="separate"/>
      </w:r>
    </w:p>
    <w:p w14:paraId="5BE10E03" w14:textId="4813A0B7" w:rsidR="001C77CB" w:rsidRPr="004B4793" w:rsidRDefault="00191DBA" w:rsidP="001C77CB">
      <w:pPr>
        <w:pStyle w:val="TableofFigures"/>
        <w:tabs>
          <w:tab w:val="right" w:leader="dot" w:pos="7927"/>
        </w:tabs>
        <w:spacing w:line="480" w:lineRule="auto"/>
        <w:rPr>
          <w:rFonts w:ascii="Times New Roman" w:eastAsiaTheme="minorEastAsia" w:hAnsi="Times New Roman" w:cs="Times New Roman"/>
          <w:noProof/>
          <w:kern w:val="2"/>
          <w:sz w:val="24"/>
          <w:szCs w:val="24"/>
          <w:lang w:val="en-ID" w:eastAsia="en-ID"/>
          <w14:ligatures w14:val="standardContextual"/>
        </w:rPr>
      </w:pPr>
      <w:hyperlink w:anchor="_Toc171317004" w:history="1">
        <w:r w:rsidR="001C77CB" w:rsidRPr="004B4793">
          <w:rPr>
            <w:rStyle w:val="Hyperlink"/>
            <w:rFonts w:ascii="Times New Roman" w:hAnsi="Times New Roman" w:cs="Times New Roman"/>
            <w:noProof/>
            <w:sz w:val="24"/>
            <w:szCs w:val="24"/>
          </w:rPr>
          <w:t>Gambar 4. 1 Hasil Uji Heteroskedastisitas</w:t>
        </w:r>
        <w:r w:rsidR="001C77CB" w:rsidRPr="004B4793">
          <w:rPr>
            <w:rFonts w:ascii="Times New Roman" w:hAnsi="Times New Roman" w:cs="Times New Roman"/>
            <w:noProof/>
            <w:webHidden/>
            <w:sz w:val="24"/>
            <w:szCs w:val="24"/>
          </w:rPr>
          <w:tab/>
        </w:r>
        <w:r w:rsidR="008C26BD">
          <w:rPr>
            <w:rFonts w:ascii="Times New Roman" w:hAnsi="Times New Roman" w:cs="Times New Roman"/>
            <w:noProof/>
            <w:webHidden/>
            <w:sz w:val="24"/>
            <w:szCs w:val="24"/>
            <w:lang w:val="id-ID"/>
          </w:rPr>
          <w:t>60</w:t>
        </w:r>
      </w:hyperlink>
    </w:p>
    <w:p w14:paraId="63E37669" w14:textId="77777777" w:rsidR="001C77CB" w:rsidRDefault="001C77CB" w:rsidP="001C77CB">
      <w:pPr>
        <w:spacing w:line="480" w:lineRule="auto"/>
        <w:rPr>
          <w:b/>
          <w:bCs/>
        </w:rPr>
        <w:sectPr w:rsidR="001C77CB" w:rsidSect="000566F6">
          <w:footerReference w:type="default" r:id="rId14"/>
          <w:footerReference w:type="first" r:id="rId15"/>
          <w:pgSz w:w="11906" w:h="16838" w:code="9"/>
          <w:pgMar w:top="1701" w:right="1701" w:bottom="1701" w:left="2268" w:header="709" w:footer="709" w:gutter="0"/>
          <w:pgNumType w:fmt="lowerRoman" w:start="5"/>
          <w:cols w:space="708"/>
          <w:titlePg/>
          <w:docGrid w:linePitch="360"/>
        </w:sectPr>
      </w:pPr>
      <w:r w:rsidRPr="004B4793">
        <w:rPr>
          <w:rFonts w:ascii="Times New Roman" w:hAnsi="Times New Roman" w:cs="Times New Roman"/>
          <w:sz w:val="24"/>
          <w:szCs w:val="24"/>
        </w:rPr>
        <w:fldChar w:fldCharType="end"/>
      </w:r>
      <w:bookmarkStart w:id="6" w:name="_GoBack"/>
      <w:bookmarkEnd w:id="6"/>
    </w:p>
    <w:p w14:paraId="4752FC37" w14:textId="77777777" w:rsidR="001C77CB" w:rsidRPr="00693951" w:rsidRDefault="001C77CB" w:rsidP="001C77CB">
      <w:pPr>
        <w:pStyle w:val="Heading1"/>
        <w:spacing w:line="480" w:lineRule="auto"/>
        <w:ind w:left="431" w:right="431"/>
        <w:rPr>
          <w:b w:val="0"/>
          <w:bCs w:val="0"/>
        </w:rPr>
      </w:pPr>
      <w:bookmarkStart w:id="7" w:name="_Toc172875103"/>
      <w:r w:rsidRPr="00693951">
        <w:lastRenderedPageBreak/>
        <w:t>BAB I</w:t>
      </w:r>
      <w:bookmarkEnd w:id="7"/>
    </w:p>
    <w:p w14:paraId="55A2A145" w14:textId="77777777" w:rsidR="001C77CB" w:rsidRPr="00693951" w:rsidRDefault="001C77CB" w:rsidP="001C77CB">
      <w:pPr>
        <w:pStyle w:val="Heading1"/>
        <w:spacing w:line="480" w:lineRule="auto"/>
        <w:ind w:left="431" w:right="431"/>
      </w:pPr>
      <w:bookmarkStart w:id="8" w:name="_Toc172875104"/>
      <w:r w:rsidRPr="00693951">
        <w:t>PENDAHULUAN</w:t>
      </w:r>
      <w:bookmarkEnd w:id="8"/>
    </w:p>
    <w:p w14:paraId="5B11C55B" w14:textId="77777777" w:rsidR="001C77CB" w:rsidRPr="001C77CB" w:rsidRDefault="001C77CB" w:rsidP="0060594E">
      <w:pPr>
        <w:pStyle w:val="Heading2"/>
        <w:keepNext w:val="0"/>
        <w:keepLines w:val="0"/>
        <w:numPr>
          <w:ilvl w:val="0"/>
          <w:numId w:val="2"/>
        </w:numPr>
        <w:spacing w:after="160" w:line="480" w:lineRule="auto"/>
        <w:contextualSpacing/>
        <w:jc w:val="left"/>
        <w:rPr>
          <w:sz w:val="24"/>
          <w:szCs w:val="20"/>
        </w:rPr>
      </w:pPr>
      <w:bookmarkStart w:id="9" w:name="_Toc172875105"/>
      <w:proofErr w:type="spellStart"/>
      <w:r w:rsidRPr="001C77CB">
        <w:rPr>
          <w:sz w:val="24"/>
          <w:szCs w:val="20"/>
        </w:rPr>
        <w:t>Latar</w:t>
      </w:r>
      <w:proofErr w:type="spellEnd"/>
      <w:r w:rsidRPr="001C77CB">
        <w:rPr>
          <w:sz w:val="24"/>
          <w:szCs w:val="20"/>
        </w:rPr>
        <w:t xml:space="preserve"> </w:t>
      </w:r>
      <w:proofErr w:type="spellStart"/>
      <w:r w:rsidRPr="001C77CB">
        <w:rPr>
          <w:sz w:val="24"/>
          <w:szCs w:val="20"/>
        </w:rPr>
        <w:t>Belakang</w:t>
      </w:r>
      <w:proofErr w:type="spellEnd"/>
      <w:r w:rsidRPr="001C77CB">
        <w:rPr>
          <w:sz w:val="24"/>
          <w:szCs w:val="20"/>
        </w:rPr>
        <w:t xml:space="preserve"> </w:t>
      </w:r>
      <w:proofErr w:type="spellStart"/>
      <w:r w:rsidRPr="001C77CB">
        <w:rPr>
          <w:sz w:val="24"/>
          <w:szCs w:val="20"/>
        </w:rPr>
        <w:t>Masalah</w:t>
      </w:r>
      <w:bookmarkEnd w:id="9"/>
      <w:proofErr w:type="spellEnd"/>
    </w:p>
    <w:p w14:paraId="53CD2679" w14:textId="77777777" w:rsidR="001C77CB" w:rsidRPr="00693951"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Ilmu Pengetahuan dan teknologi yang sangat berkembang pesat sampai saat ini, mendorong manusia agar lebih menguasai</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menerima</w:t>
      </w:r>
      <w:r>
        <w:rPr>
          <w:rFonts w:ascii="Times New Roman" w:hAnsi="Times New Roman" w:cs="Times New Roman"/>
          <w:sz w:val="24"/>
          <w:szCs w:val="24"/>
          <w:lang w:val="id-ID"/>
        </w:rPr>
        <w:t>, dan menyesuaikan</w:t>
      </w:r>
      <w:r w:rsidRPr="00693951">
        <w:rPr>
          <w:rFonts w:ascii="Times New Roman" w:hAnsi="Times New Roman" w:cs="Times New Roman"/>
          <w:sz w:val="24"/>
          <w:szCs w:val="24"/>
          <w:lang w:val="id-ID"/>
        </w:rPr>
        <w:t xml:space="preserve"> adanya perubahan</w:t>
      </w:r>
      <w:r>
        <w:rPr>
          <w:rFonts w:ascii="Times New Roman" w:hAnsi="Times New Roman" w:cs="Times New Roman"/>
          <w:sz w:val="24"/>
          <w:szCs w:val="24"/>
          <w:lang w:val="id-ID"/>
        </w:rPr>
        <w:t xml:space="preserve"> tersebut</w:t>
      </w:r>
      <w:r w:rsidRPr="00693951">
        <w:rPr>
          <w:rFonts w:ascii="Times New Roman" w:hAnsi="Times New Roman" w:cs="Times New Roman"/>
          <w:sz w:val="24"/>
          <w:szCs w:val="24"/>
          <w:lang w:val="id-ID"/>
        </w:rPr>
        <w:t>. Di</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dalam negara berkembang seperti Indonesia yang tingkat kemiskinannya masih tergolong tinggi, pemerintah indonesia harus mampu mengelola pendapatan nasional dengan baik. Maraknya pembangunan infrastruktur yang ada sekarang dan pembangunan ibu kota baru yang sedang berjalan, itu  </w:t>
      </w:r>
      <w:r>
        <w:rPr>
          <w:rFonts w:ascii="Times New Roman" w:hAnsi="Times New Roman" w:cs="Times New Roman"/>
          <w:sz w:val="24"/>
          <w:szCs w:val="24"/>
          <w:lang w:val="id-ID"/>
        </w:rPr>
        <w:t>juga 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pengeluaran pendapatan nasional.</w:t>
      </w:r>
    </w:p>
    <w:p w14:paraId="0049D7D0" w14:textId="77777777" w:rsidR="001C77CB" w:rsidRPr="008F550C"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Sumber pendapatan nasional ada dari berbagai macam, salah satunya yaitu sektor perpajakan yang merupakan sumber terbesar dalam penerimaan kas negara. Sektor perpajakan sangat berperan penting bagi negara dengan besarnya jumlah yang disumbangkan dibandingkan sumber pendapatan lainnya. Pajak yang berasal dari iuran rakyat pada negara didasari pada peraturan Undang-undang No.16 Tahun 2009 dan itu bersifat memaksa. Tetapi dengan begitu rakyat yang sudah membayar pajak tidak bisa merasakan hasilnya secara langsung, </w:t>
      </w:r>
      <w:r w:rsidRPr="00C03AE1">
        <w:rPr>
          <w:rFonts w:ascii="Times New Roman" w:hAnsi="Times New Roman" w:cs="Times New Roman"/>
          <w:sz w:val="24"/>
          <w:szCs w:val="24"/>
          <w:lang w:val="id-ID"/>
        </w:rPr>
        <w:t>melainkan manfaatnya bisa dirasakan oleh masyarakat umum</w:t>
      </w:r>
      <w:r w:rsidRPr="00693951">
        <w:rPr>
          <w:rFonts w:ascii="Times New Roman" w:hAnsi="Times New Roman" w:cs="Times New Roman"/>
          <w:sz w:val="24"/>
          <w:szCs w:val="24"/>
          <w:lang w:val="id-ID"/>
        </w:rPr>
        <w:t xml:space="preserve">. </w:t>
      </w:r>
      <w:r w:rsidRPr="00C03AE1">
        <w:rPr>
          <w:rFonts w:ascii="Times New Roman" w:hAnsi="Times New Roman" w:cs="Times New Roman"/>
          <w:sz w:val="24"/>
          <w:szCs w:val="24"/>
          <w:lang w:val="id-ID"/>
        </w:rPr>
        <w:t xml:space="preserve">Karena sebagian besar pembangunan nasional juga dibuat </w:t>
      </w:r>
      <w:r>
        <w:rPr>
          <w:rFonts w:ascii="Times New Roman" w:hAnsi="Times New Roman" w:cs="Times New Roman"/>
          <w:sz w:val="24"/>
          <w:szCs w:val="24"/>
          <w:lang w:val="id-ID"/>
        </w:rPr>
        <w:t>dengan maksud</w:t>
      </w:r>
      <w:r w:rsidRPr="00C03AE1">
        <w:rPr>
          <w:rFonts w:ascii="Times New Roman" w:hAnsi="Times New Roman" w:cs="Times New Roman"/>
          <w:sz w:val="24"/>
          <w:szCs w:val="24"/>
          <w:lang w:val="id-ID"/>
        </w:rPr>
        <w:t xml:space="preserve"> kesejahteraan rakyat</w:t>
      </w:r>
      <w:r w:rsidRPr="00693951">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8F550C">
        <w:rPr>
          <w:rFonts w:ascii="Times New Roman" w:hAnsi="Times New Roman" w:cs="Times New Roman"/>
          <w:sz w:val="24"/>
          <w:szCs w:val="24"/>
          <w:lang w:val="id-ID"/>
        </w:rPr>
        <w:t>Sumber dana yang mencukupi</w:t>
      </w:r>
      <w:r>
        <w:rPr>
          <w:rFonts w:ascii="Times New Roman" w:hAnsi="Times New Roman" w:cs="Times New Roman"/>
          <w:sz w:val="24"/>
          <w:szCs w:val="24"/>
          <w:lang w:val="id-ID"/>
        </w:rPr>
        <w:t>,</w:t>
      </w:r>
      <w:r w:rsidRPr="008F550C">
        <w:rPr>
          <w:rFonts w:ascii="Times New Roman" w:hAnsi="Times New Roman" w:cs="Times New Roman"/>
          <w:sz w:val="24"/>
          <w:szCs w:val="24"/>
          <w:lang w:val="id-ID"/>
        </w:rPr>
        <w:t xml:space="preserve"> membuat pendapatan nasional dapat melancarkan pembangunan yang sedang berlangsung atau yang sedang direncanakan.  </w:t>
      </w:r>
      <w:r w:rsidRPr="008F550C">
        <w:rPr>
          <w:rFonts w:ascii="Times New Roman" w:hAnsi="Times New Roman" w:cs="Times New Roman"/>
          <w:sz w:val="24"/>
          <w:szCs w:val="24"/>
          <w:lang w:val="id-ID"/>
        </w:rPr>
        <w:lastRenderedPageBreak/>
        <w:t xml:space="preserve">Rakyat yang membayar pajak di artikan sebagai </w:t>
      </w:r>
      <w:r>
        <w:rPr>
          <w:rFonts w:ascii="Times New Roman" w:hAnsi="Times New Roman" w:cs="Times New Roman"/>
          <w:sz w:val="24"/>
          <w:szCs w:val="24"/>
          <w:lang w:val="id-ID"/>
        </w:rPr>
        <w:t>harus</w:t>
      </w:r>
      <w:r w:rsidRPr="008F550C">
        <w:rPr>
          <w:rFonts w:ascii="Times New Roman" w:hAnsi="Times New Roman" w:cs="Times New Roman"/>
          <w:sz w:val="24"/>
          <w:szCs w:val="24"/>
          <w:lang w:val="id-ID"/>
        </w:rPr>
        <w:t xml:space="preserve"> pajak (WP), yang harus sadar akan ke</w:t>
      </w:r>
      <w:r>
        <w:rPr>
          <w:rFonts w:ascii="Times New Roman" w:hAnsi="Times New Roman" w:cs="Times New Roman"/>
          <w:sz w:val="24"/>
          <w:szCs w:val="24"/>
          <w:lang w:val="id-ID"/>
        </w:rPr>
        <w:t>harus</w:t>
      </w:r>
      <w:r w:rsidRPr="008F550C">
        <w:rPr>
          <w:rFonts w:ascii="Times New Roman" w:hAnsi="Times New Roman" w:cs="Times New Roman"/>
          <w:sz w:val="24"/>
          <w:szCs w:val="24"/>
          <w:lang w:val="id-ID"/>
        </w:rPr>
        <w:t xml:space="preserve">an dan dituntut </w:t>
      </w:r>
      <w:r>
        <w:rPr>
          <w:rFonts w:ascii="Times New Roman" w:hAnsi="Times New Roman" w:cs="Times New Roman"/>
          <w:sz w:val="24"/>
          <w:szCs w:val="24"/>
          <w:lang w:val="id-ID"/>
        </w:rPr>
        <w:t>dengan maksud</w:t>
      </w:r>
      <w:r w:rsidRPr="008F550C">
        <w:rPr>
          <w:rFonts w:ascii="Times New Roman" w:hAnsi="Times New Roman" w:cs="Times New Roman"/>
          <w:sz w:val="24"/>
          <w:szCs w:val="24"/>
          <w:lang w:val="id-ID"/>
        </w:rPr>
        <w:t xml:space="preserve"> bisa menghitung pajak, mengerti tentang undang-undang </w:t>
      </w:r>
      <w:r>
        <w:rPr>
          <w:rFonts w:ascii="Times New Roman" w:hAnsi="Times New Roman" w:cs="Times New Roman"/>
          <w:sz w:val="24"/>
          <w:szCs w:val="24"/>
          <w:lang w:val="id-ID"/>
        </w:rPr>
        <w:t xml:space="preserve">perpajakan </w:t>
      </w:r>
      <w:r w:rsidRPr="008F550C">
        <w:rPr>
          <w:rFonts w:ascii="Times New Roman" w:hAnsi="Times New Roman" w:cs="Times New Roman"/>
          <w:sz w:val="24"/>
          <w:szCs w:val="24"/>
          <w:lang w:val="id-ID"/>
        </w:rPr>
        <w:t xml:space="preserve">yang sedang berlaku, memaksimalkan kejujuran </w:t>
      </w:r>
      <w:r>
        <w:rPr>
          <w:rFonts w:ascii="Times New Roman" w:hAnsi="Times New Roman" w:cs="Times New Roman"/>
          <w:sz w:val="24"/>
          <w:szCs w:val="24"/>
          <w:lang w:val="id-ID"/>
        </w:rPr>
        <w:t>dengan maksud</w:t>
      </w:r>
      <w:r w:rsidRPr="008F550C">
        <w:rPr>
          <w:rFonts w:ascii="Times New Roman" w:hAnsi="Times New Roman" w:cs="Times New Roman"/>
          <w:sz w:val="24"/>
          <w:szCs w:val="24"/>
          <w:lang w:val="id-ID"/>
        </w:rPr>
        <w:t xml:space="preserve"> mematuhinya, lalu memahami </w:t>
      </w:r>
      <w:r>
        <w:rPr>
          <w:rFonts w:ascii="Times New Roman" w:hAnsi="Times New Roman" w:cs="Times New Roman"/>
          <w:sz w:val="24"/>
          <w:szCs w:val="24"/>
          <w:lang w:val="id-ID"/>
        </w:rPr>
        <w:t>arti</w:t>
      </w:r>
      <w:r w:rsidRPr="008F550C">
        <w:rPr>
          <w:rFonts w:ascii="Times New Roman" w:hAnsi="Times New Roman" w:cs="Times New Roman"/>
          <w:sz w:val="24"/>
          <w:szCs w:val="24"/>
          <w:lang w:val="id-ID"/>
        </w:rPr>
        <w:t xml:space="preserve"> ke</w:t>
      </w:r>
      <w:r>
        <w:rPr>
          <w:rFonts w:ascii="Times New Roman" w:hAnsi="Times New Roman" w:cs="Times New Roman"/>
          <w:sz w:val="24"/>
          <w:szCs w:val="24"/>
          <w:lang w:val="id-ID"/>
        </w:rPr>
        <w:t>harus</w:t>
      </w:r>
      <w:r w:rsidRPr="008F550C">
        <w:rPr>
          <w:rFonts w:ascii="Times New Roman" w:hAnsi="Times New Roman" w:cs="Times New Roman"/>
          <w:sz w:val="24"/>
          <w:szCs w:val="24"/>
          <w:lang w:val="id-ID"/>
        </w:rPr>
        <w:t xml:space="preserve">an membayar pajak </w:t>
      </w:r>
      <w:r w:rsidRPr="008F550C">
        <w:rPr>
          <w:rFonts w:ascii="Times New Roman" w:hAnsi="Times New Roman" w:cs="Times New Roman"/>
          <w:sz w:val="24"/>
          <w:szCs w:val="24"/>
          <w:lang w:val="id-ID"/>
        </w:rPr>
        <w:fldChar w:fldCharType="begin" w:fldLock="1"/>
      </w:r>
      <w:r w:rsidRPr="008F550C">
        <w:rPr>
          <w:rFonts w:ascii="Times New Roman" w:hAnsi="Times New Roman" w:cs="Times New Roman"/>
          <w:sz w:val="24"/>
          <w:szCs w:val="24"/>
          <w:lang w:val="id-ID"/>
        </w:rPr>
        <w:instrText>ADDIN CSL_CITATION {"citationItems":[{"id":"ITEM-1","itemData":{"ISSN":"2460-0585","abstract":"Penelitian ini bertujuan untuk menguji faktor-faktor yang berpengaruh terhadap kepatuhan wajib pajak orang pribadi studi pada Kantor Pelayanan Pajak Pratama Surabaya Gubeng. Faktor-faktor yang berpengaruh terhadap kepatuhan wajib pajak orang pribadi terdiri dari 7 …","author":[{"dropping-particle":"","family":"Purnamasari","given":"Oktavia Mega","non-dropping-particle":"","parse-names":false,"suffix":""},{"dropping-particle":"","family":"Wibowo","given":"Danny","non-dropping-particle":"","parse-names":false,"suffix":""}],"container-title":"Jurnal Ilmu dan …","id":"ITEM-1","issued":{"date-parts":[["2021"]]},"title":"Faktor–Faktor Yang Berpengaruh Terhadap Kepatuhan Wajib Orang Pribadi (Studi Pada Kantor Pelayanan Pajak Pratama Surabaya Gubeng)","type":"article-journal"},"uris":["http://www.mendeley.com/documents/?uuid=096bf9b1-3b4c-42f1-a559-a25d54e0760e"]}],"mendeley":{"formattedCitation":"(Purnamasari &amp; Wibowo, 2021)","plainTextFormattedCitation":"(Purnamasari &amp; Wibowo, 2021)","previouslyFormattedCitation":"(Purnamasari &amp; Wibowo, 2021)"},"properties":{"noteIndex":0},"schema":"https://github.com/citation-style-language/schema/raw/master/csl-citation.json"}</w:instrText>
      </w:r>
      <w:r w:rsidRPr="008F550C">
        <w:rPr>
          <w:rFonts w:ascii="Times New Roman" w:hAnsi="Times New Roman" w:cs="Times New Roman"/>
          <w:sz w:val="24"/>
          <w:szCs w:val="24"/>
          <w:lang w:val="id-ID"/>
        </w:rPr>
        <w:fldChar w:fldCharType="separate"/>
      </w:r>
      <w:r w:rsidRPr="008F550C">
        <w:rPr>
          <w:rFonts w:ascii="Times New Roman" w:hAnsi="Times New Roman" w:cs="Times New Roman"/>
          <w:noProof/>
          <w:sz w:val="24"/>
          <w:szCs w:val="24"/>
          <w:lang w:val="id-ID"/>
        </w:rPr>
        <w:t>(Purnamasari &amp; Wibowo, 2021)</w:t>
      </w:r>
      <w:r w:rsidRPr="008F550C">
        <w:rPr>
          <w:rFonts w:ascii="Times New Roman" w:hAnsi="Times New Roman" w:cs="Times New Roman"/>
          <w:sz w:val="24"/>
          <w:szCs w:val="24"/>
          <w:lang w:val="id-ID"/>
        </w:rPr>
        <w:fldChar w:fldCharType="end"/>
      </w:r>
      <w:r w:rsidRPr="008F550C">
        <w:rPr>
          <w:rFonts w:ascii="Times New Roman" w:hAnsi="Times New Roman" w:cs="Times New Roman"/>
          <w:sz w:val="24"/>
          <w:szCs w:val="24"/>
          <w:lang w:val="id-ID"/>
        </w:rPr>
        <w:t>.</w:t>
      </w:r>
    </w:p>
    <w:p w14:paraId="2BE8F099" w14:textId="77777777" w:rsidR="001C77CB" w:rsidRDefault="001C77CB" w:rsidP="001C77CB">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menghitung, membayar,</w:t>
      </w:r>
      <w:r>
        <w:rPr>
          <w:rFonts w:ascii="Times New Roman" w:hAnsi="Times New Roman" w:cs="Times New Roman"/>
          <w:sz w:val="24"/>
          <w:szCs w:val="24"/>
          <w:lang w:val="id-ID"/>
        </w:rPr>
        <w:t xml:space="preserve"> dan</w:t>
      </w:r>
      <w:r w:rsidRPr="00693951">
        <w:rPr>
          <w:rFonts w:ascii="Times New Roman" w:hAnsi="Times New Roman" w:cs="Times New Roman"/>
          <w:sz w:val="24"/>
          <w:szCs w:val="24"/>
          <w:lang w:val="id-ID"/>
        </w:rPr>
        <w:t xml:space="preserve"> melaporkan </w:t>
      </w:r>
      <w:r>
        <w:rPr>
          <w:rFonts w:ascii="Times New Roman" w:hAnsi="Times New Roman" w:cs="Times New Roman"/>
          <w:sz w:val="24"/>
          <w:szCs w:val="24"/>
          <w:lang w:val="id-ID"/>
        </w:rPr>
        <w:t>secara mandiri</w:t>
      </w:r>
      <w:r w:rsidRPr="00693951">
        <w:rPr>
          <w:rFonts w:ascii="Times New Roman" w:hAnsi="Times New Roman" w:cs="Times New Roman"/>
          <w:sz w:val="24"/>
          <w:szCs w:val="24"/>
          <w:lang w:val="id-ID"/>
        </w:rPr>
        <w:t xml:space="preserve"> atas pajak terutang nya</w:t>
      </w:r>
      <w:r>
        <w:rPr>
          <w:rFonts w:ascii="Times New Roman" w:hAnsi="Times New Roman" w:cs="Times New Roman"/>
          <w:sz w:val="24"/>
          <w:szCs w:val="24"/>
          <w:lang w:val="id-ID"/>
        </w:rPr>
        <w:t xml:space="preserve"> kepada negara</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 pajak dapat melakukan penyetoran pajak melalui Bank Persepsi, Pos Persepsi atau Lembaga Persepsi lainnya. Pembayaran atau penyetoran pajak dilakukan dengan menggunakan Surat Setoran Pajak (SSP) atau sarana administrasi lain yang disamakan dengan SSP (Sumber DJP). Dalam hal ini harus</w:t>
      </w:r>
      <w:r w:rsidRPr="00693951">
        <w:rPr>
          <w:rFonts w:ascii="Times New Roman" w:hAnsi="Times New Roman" w:cs="Times New Roman"/>
          <w:sz w:val="24"/>
          <w:szCs w:val="24"/>
          <w:lang w:val="id-ID"/>
        </w:rPr>
        <w:t xml:space="preserve"> pajak yang dituju diantaranya</w:t>
      </w:r>
      <w:r>
        <w:rPr>
          <w:rFonts w:ascii="Times New Roman" w:hAnsi="Times New Roman" w:cs="Times New Roman"/>
          <w:sz w:val="24"/>
          <w:szCs w:val="24"/>
          <w:lang w:val="id-ID"/>
        </w:rPr>
        <w:t>,</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yang mempunyai penghasilan dan telah mempunyai nomor pokok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(NPWP) sesuai dengan peraturan yang ditetapkan.</w:t>
      </w:r>
      <w:r>
        <w:rPr>
          <w:rFonts w:ascii="Times New Roman" w:hAnsi="Times New Roman" w:cs="Times New Roman"/>
          <w:sz w:val="24"/>
          <w:szCs w:val="24"/>
          <w:lang w:val="id-ID"/>
        </w:rPr>
        <w:t xml:space="preserve"> </w:t>
      </w:r>
      <w:r w:rsidRPr="00B46179">
        <w:rPr>
          <w:rFonts w:ascii="Times New Roman" w:hAnsi="Times New Roman" w:cs="Times New Roman"/>
          <w:sz w:val="24"/>
          <w:szCs w:val="24"/>
          <w:lang w:val="id-ID"/>
        </w:rPr>
        <w:t xml:space="preserve">Tidak semua </w:t>
      </w:r>
      <w:r>
        <w:rPr>
          <w:rFonts w:ascii="Times New Roman" w:hAnsi="Times New Roman" w:cs="Times New Roman"/>
          <w:sz w:val="24"/>
          <w:szCs w:val="24"/>
          <w:lang w:val="id-ID"/>
        </w:rPr>
        <w:t>harus</w:t>
      </w:r>
      <w:r w:rsidRPr="00B46179">
        <w:rPr>
          <w:rFonts w:ascii="Times New Roman" w:hAnsi="Times New Roman" w:cs="Times New Roman"/>
          <w:sz w:val="24"/>
          <w:szCs w:val="24"/>
          <w:lang w:val="id-ID"/>
        </w:rPr>
        <w:t xml:space="preserve"> pajak mau dan paham </w:t>
      </w:r>
      <w:r>
        <w:rPr>
          <w:rFonts w:ascii="Times New Roman" w:hAnsi="Times New Roman" w:cs="Times New Roman"/>
          <w:sz w:val="24"/>
          <w:szCs w:val="24"/>
          <w:lang w:val="id-ID"/>
        </w:rPr>
        <w:t>dengan maksud</w:t>
      </w:r>
      <w:r w:rsidRPr="00B46179">
        <w:rPr>
          <w:rFonts w:ascii="Times New Roman" w:hAnsi="Times New Roman" w:cs="Times New Roman"/>
          <w:sz w:val="24"/>
          <w:szCs w:val="24"/>
          <w:lang w:val="id-ID"/>
        </w:rPr>
        <w:t xml:space="preserve"> menyetorkan ke</w:t>
      </w:r>
      <w:r>
        <w:rPr>
          <w:rFonts w:ascii="Times New Roman" w:hAnsi="Times New Roman" w:cs="Times New Roman"/>
          <w:sz w:val="24"/>
          <w:szCs w:val="24"/>
          <w:lang w:val="id-ID"/>
        </w:rPr>
        <w:t>harus</w:t>
      </w:r>
      <w:r w:rsidRPr="00B46179">
        <w:rPr>
          <w:rFonts w:ascii="Times New Roman" w:hAnsi="Times New Roman" w:cs="Times New Roman"/>
          <w:sz w:val="24"/>
          <w:szCs w:val="24"/>
          <w:lang w:val="id-ID"/>
        </w:rPr>
        <w:t xml:space="preserve">an pajaknya, tapi sudah banyak juga yang patuh dan sadar akan tanggung jawab membayar pajak. </w:t>
      </w:r>
      <w:r>
        <w:rPr>
          <w:rFonts w:ascii="Times New Roman" w:hAnsi="Times New Roman" w:cs="Times New Roman"/>
          <w:sz w:val="24"/>
          <w:szCs w:val="24"/>
          <w:lang w:val="id-ID"/>
        </w:rPr>
        <w:t>Keikutsertaan</w:t>
      </w:r>
      <w:r w:rsidRPr="00B46179">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B46179">
        <w:rPr>
          <w:rFonts w:ascii="Times New Roman" w:hAnsi="Times New Roman" w:cs="Times New Roman"/>
          <w:sz w:val="24"/>
          <w:szCs w:val="24"/>
          <w:lang w:val="id-ID"/>
        </w:rPr>
        <w:t xml:space="preserve"> pajak seringkali menurun dan tidak sedikit yang lalai akan ke</w:t>
      </w:r>
      <w:r>
        <w:rPr>
          <w:rFonts w:ascii="Times New Roman" w:hAnsi="Times New Roman" w:cs="Times New Roman"/>
          <w:sz w:val="24"/>
          <w:szCs w:val="24"/>
          <w:lang w:val="id-ID"/>
        </w:rPr>
        <w:t>harus</w:t>
      </w:r>
      <w:r w:rsidRPr="00B46179">
        <w:rPr>
          <w:rFonts w:ascii="Times New Roman" w:hAnsi="Times New Roman" w:cs="Times New Roman"/>
          <w:sz w:val="24"/>
          <w:szCs w:val="24"/>
          <w:lang w:val="id-ID"/>
        </w:rPr>
        <w:t xml:space="preserve">annya, dengan alasan hasil dari pembayaran pajak tidak dapat dirasakan timbal baliknya secara langsung. Banyak pertimbangan </w:t>
      </w:r>
      <w:r>
        <w:rPr>
          <w:rFonts w:ascii="Times New Roman" w:hAnsi="Times New Roman" w:cs="Times New Roman"/>
          <w:sz w:val="24"/>
          <w:szCs w:val="24"/>
          <w:lang w:val="id-ID"/>
        </w:rPr>
        <w:t>dengan maksud</w:t>
      </w:r>
      <w:r w:rsidRPr="00B46179">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B46179">
        <w:rPr>
          <w:rFonts w:ascii="Times New Roman" w:hAnsi="Times New Roman" w:cs="Times New Roman"/>
          <w:sz w:val="24"/>
          <w:szCs w:val="24"/>
          <w:lang w:val="id-ID"/>
        </w:rPr>
        <w:t xml:space="preserve"> pajak tidak mematuhi ke</w:t>
      </w:r>
      <w:r>
        <w:rPr>
          <w:rFonts w:ascii="Times New Roman" w:hAnsi="Times New Roman" w:cs="Times New Roman"/>
          <w:sz w:val="24"/>
          <w:szCs w:val="24"/>
          <w:lang w:val="id-ID"/>
        </w:rPr>
        <w:t>harus</w:t>
      </w:r>
      <w:r w:rsidRPr="00B46179">
        <w:rPr>
          <w:rFonts w:ascii="Times New Roman" w:hAnsi="Times New Roman" w:cs="Times New Roman"/>
          <w:sz w:val="24"/>
          <w:szCs w:val="24"/>
          <w:lang w:val="id-ID"/>
        </w:rPr>
        <w:t xml:space="preserve">annya, diantaranya faktor internal yang datang dari kesadaran yang dimiliki </w:t>
      </w:r>
      <w:r>
        <w:rPr>
          <w:rFonts w:ascii="Times New Roman" w:hAnsi="Times New Roman" w:cs="Times New Roman"/>
          <w:sz w:val="24"/>
          <w:szCs w:val="24"/>
          <w:lang w:val="id-ID"/>
        </w:rPr>
        <w:t>harus</w:t>
      </w:r>
      <w:r w:rsidRPr="00B46179">
        <w:rPr>
          <w:rFonts w:ascii="Times New Roman" w:hAnsi="Times New Roman" w:cs="Times New Roman"/>
          <w:sz w:val="24"/>
          <w:szCs w:val="24"/>
          <w:lang w:val="id-ID"/>
        </w:rPr>
        <w:t xml:space="preserve"> pajak tersebut </w:t>
      </w:r>
      <w:r w:rsidRPr="00B46179">
        <w:rPr>
          <w:rFonts w:ascii="Times New Roman" w:hAnsi="Times New Roman" w:cs="Times New Roman"/>
          <w:sz w:val="24"/>
          <w:szCs w:val="24"/>
          <w:lang w:val="id-ID"/>
        </w:rPr>
        <w:fldChar w:fldCharType="begin" w:fldLock="1"/>
      </w:r>
      <w:r w:rsidRPr="00B46179">
        <w:rPr>
          <w:rFonts w:ascii="Times New Roman" w:hAnsi="Times New Roman" w:cs="Times New Roman"/>
          <w:sz w:val="24"/>
          <w:szCs w:val="24"/>
          <w:lang w:val="id-ID"/>
        </w:rPr>
        <w:instrText>ADDIN CSL_CITATION {"citationItems":[{"id":"ITEM-1","itemData":{"author":[{"dropping-particle":"","family":"Joy","given":"Devy","non-dropping-particle":"","parse-names":false,"suffix":""},{"dropping-particle":"","family":"Situmorang","given":"Arthauli","non-dropping-particle":"","parse-names":false,"suffix":""},{"dropping-particle":"","family":"Situngkir","given":"Anggiat","non-dropping-particle":"","parse-names":false,"suffix":""},{"dropping-particle":"","family":"Sibarani","given":"Pirma","non-dropping-particle":"","parse-names":false,"suffix":""}],"id":"ITEM-1","issue":"1","issued":{"date-parts":[["2022"]]},"page":"48-54","title":"Pengaruh Penerapan E- Billing dan E-Faktur terhadap Kepatuhan Wajib Pajak Melaporkan SPT Masa PPN pada KPP Pratama Medan Petisah","type":"article-journal","volume":"5"},"uris":["http://www.mendeley.com/documents/?uuid=8550be9a-4b05-46b5-8d0b-e8660817815c"]}],"mendeley":{"formattedCitation":"(Joy et al., 2022)","plainTextFormattedCitation":"(Joy et al., 2022)","previouslyFormattedCitation":"(Joy et al., 2022)"},"properties":{"noteIndex":0},"schema":"https://github.com/citation-style-language/schema/raw/master/csl-citation.json"}</w:instrText>
      </w:r>
      <w:r w:rsidRPr="00B46179">
        <w:rPr>
          <w:rFonts w:ascii="Times New Roman" w:hAnsi="Times New Roman" w:cs="Times New Roman"/>
          <w:sz w:val="24"/>
          <w:szCs w:val="24"/>
          <w:lang w:val="id-ID"/>
        </w:rPr>
        <w:fldChar w:fldCharType="separate"/>
      </w:r>
      <w:r w:rsidRPr="00B46179">
        <w:rPr>
          <w:rFonts w:ascii="Times New Roman" w:hAnsi="Times New Roman" w:cs="Times New Roman"/>
          <w:noProof/>
          <w:sz w:val="24"/>
          <w:szCs w:val="24"/>
          <w:lang w:val="id-ID"/>
        </w:rPr>
        <w:t xml:space="preserve">(Joy </w:t>
      </w:r>
      <w:r w:rsidRPr="00B46179">
        <w:rPr>
          <w:rFonts w:ascii="Times New Roman" w:hAnsi="Times New Roman" w:cs="Times New Roman"/>
          <w:i/>
          <w:iCs/>
          <w:noProof/>
          <w:sz w:val="24"/>
          <w:szCs w:val="24"/>
          <w:lang w:val="id-ID"/>
        </w:rPr>
        <w:t>et al</w:t>
      </w:r>
      <w:r w:rsidRPr="00B46179">
        <w:rPr>
          <w:rFonts w:ascii="Times New Roman" w:hAnsi="Times New Roman" w:cs="Times New Roman"/>
          <w:noProof/>
          <w:sz w:val="24"/>
          <w:szCs w:val="24"/>
          <w:lang w:val="id-ID"/>
        </w:rPr>
        <w:t>., 2022)</w:t>
      </w:r>
      <w:r w:rsidRPr="00B46179">
        <w:rPr>
          <w:rFonts w:ascii="Times New Roman" w:hAnsi="Times New Roman" w:cs="Times New Roman"/>
          <w:sz w:val="24"/>
          <w:szCs w:val="24"/>
          <w:lang w:val="id-ID"/>
        </w:rPr>
        <w:fldChar w:fldCharType="end"/>
      </w:r>
      <w:r w:rsidRPr="00B46179">
        <w:rPr>
          <w:rFonts w:ascii="Times New Roman" w:hAnsi="Times New Roman" w:cs="Times New Roman"/>
          <w:sz w:val="24"/>
          <w:szCs w:val="24"/>
          <w:lang w:val="id-ID"/>
        </w:rPr>
        <w:t xml:space="preserve">. </w:t>
      </w:r>
    </w:p>
    <w:p w14:paraId="2262F39A" w14:textId="77777777" w:rsidR="001C77CB" w:rsidRPr="00A86E52" w:rsidRDefault="001C77CB" w:rsidP="001C77CB">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Faktor eksternal juga memperani harus pajak dengan maksud tidak mematuhi keharusan membayar pajaknya. Keikutsertaan</w:t>
      </w:r>
      <w:r w:rsidRPr="00CC4E37">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CC4E37">
        <w:rPr>
          <w:rFonts w:ascii="Times New Roman" w:hAnsi="Times New Roman" w:cs="Times New Roman"/>
          <w:sz w:val="24"/>
          <w:szCs w:val="24"/>
          <w:lang w:val="id-ID"/>
        </w:rPr>
        <w:t xml:space="preserve"> pajak yaitu perilaku </w:t>
      </w:r>
      <w:r>
        <w:rPr>
          <w:rFonts w:ascii="Times New Roman" w:hAnsi="Times New Roman" w:cs="Times New Roman"/>
          <w:sz w:val="24"/>
          <w:szCs w:val="24"/>
          <w:lang w:val="id-ID"/>
        </w:rPr>
        <w:t>harus</w:t>
      </w:r>
      <w:r w:rsidRPr="00CC4E37">
        <w:rPr>
          <w:rFonts w:ascii="Times New Roman" w:hAnsi="Times New Roman" w:cs="Times New Roman"/>
          <w:sz w:val="24"/>
          <w:szCs w:val="24"/>
          <w:lang w:val="id-ID"/>
        </w:rPr>
        <w:t xml:space="preserve"> pajak dimotivasi dari pemahamannya tentang ke</w:t>
      </w:r>
      <w:r>
        <w:rPr>
          <w:rFonts w:ascii="Times New Roman" w:hAnsi="Times New Roman" w:cs="Times New Roman"/>
          <w:sz w:val="24"/>
          <w:szCs w:val="24"/>
          <w:lang w:val="id-ID"/>
        </w:rPr>
        <w:t>harus</w:t>
      </w:r>
      <w:r w:rsidRPr="00CC4E37">
        <w:rPr>
          <w:rFonts w:ascii="Times New Roman" w:hAnsi="Times New Roman" w:cs="Times New Roman"/>
          <w:sz w:val="24"/>
          <w:szCs w:val="24"/>
          <w:lang w:val="id-ID"/>
        </w:rPr>
        <w:t xml:space="preserve">an perpajakan </w:t>
      </w:r>
      <w:r>
        <w:rPr>
          <w:rFonts w:ascii="Times New Roman" w:hAnsi="Times New Roman" w:cs="Times New Roman"/>
          <w:sz w:val="24"/>
          <w:szCs w:val="24"/>
          <w:lang w:val="id-ID"/>
        </w:rPr>
        <w:t>merujuk pada</w:t>
      </w:r>
      <w:r w:rsidRPr="00CC4E37">
        <w:rPr>
          <w:rFonts w:ascii="Times New Roman" w:hAnsi="Times New Roman" w:cs="Times New Roman"/>
          <w:sz w:val="24"/>
          <w:szCs w:val="24"/>
          <w:lang w:val="id-ID"/>
        </w:rPr>
        <w:t xml:space="preserve"> peraturan dan ketentuan yang ditetapkan</w:t>
      </w:r>
      <w:r w:rsidRPr="00B46179">
        <w:rPr>
          <w:rFonts w:ascii="Times New Roman" w:hAnsi="Times New Roman" w:cs="Times New Roman"/>
          <w:sz w:val="24"/>
          <w:szCs w:val="24"/>
          <w:lang w:val="id-ID"/>
        </w:rPr>
        <w:t xml:space="preserve"> </w:t>
      </w:r>
      <w:r w:rsidRPr="00B46179">
        <w:rPr>
          <w:rFonts w:ascii="Times New Roman" w:hAnsi="Times New Roman" w:cs="Times New Roman"/>
          <w:sz w:val="24"/>
          <w:szCs w:val="24"/>
          <w:lang w:val="id-ID"/>
        </w:rPr>
        <w:fldChar w:fldCharType="begin" w:fldLock="1"/>
      </w:r>
      <w:r w:rsidRPr="00B46179">
        <w:rPr>
          <w:rFonts w:ascii="Times New Roman" w:hAnsi="Times New Roman" w:cs="Times New Roman"/>
          <w:sz w:val="24"/>
          <w:szCs w:val="24"/>
          <w:lang w:val="id-ID"/>
        </w:rPr>
        <w:instrText>ADDIN CSL_CITATION {"citationItems":[{"id":"ITEM-1","itemData":{"DOI":"10.33395/owner.v6i2.681","ISSN":"2548-7507","abstract":"The purpose of this study was to determine the effect of tax awareness, tax sanctions, quality of tax services, tax socialization, tax knowledge and tax incentives on individual taxpayer compliance at KPP Pratama Surakarta. The population in this study were 81,001 individual taxpayers registered at the KPP Pratama Surakarta. Sampling using incidental sampling method as many as 100 respondents. Source of data is primary data through questionnaires. The data analysis technique used in this study used multiple linear regression analysis. The results of this study indicate that the quality of tax services and knowledge of taxation affect individual taxpayer compliance. Meanwhile, tax awareness, tax sanctions, tax socialization, and tax incentives have no effect on individual taxpayer compliance.","author":[{"dropping-particle":"","family":"Setiadi","given":"Ivan","non-dropping-particle":"","parse-names":false,"suffix":""},{"dropping-particle":"","family":"Rosyadi","given":"Mohammad Eddy","non-dropping-particle":"","parse-names":false,"suffix":""}],"container-title":"Owner","id":"ITEM-1","issue":"2","issued":{"date-parts":[["2022"]]},"page":"1304-1317","title":"Faktor-Faktor Yang Mempengaruhi Kepatuhan Wajib Pajak Orang Pribadi","type":"article-journal","volume":"6"},"uris":["http://www.mendeley.com/documents/?uuid=4b574134-3259-4376-beb4-c39ccf7f1bb4"]}],"mendeley":{"formattedCitation":"(Setiadi &amp; Rosyadi, 2022)","manualFormatting":"Setiadi &amp; Rosyadi (2022)","plainTextFormattedCitation":"(Setiadi &amp; Rosyadi, 2022)","previouslyFormattedCitation":"(Setiadi &amp; Rosyadi, 2022)"},"properties":{"noteIndex":0},"schema":"https://github.com/citation-style-language/schema/raw/master/csl-citation.json"}</w:instrText>
      </w:r>
      <w:r w:rsidRPr="00B46179">
        <w:rPr>
          <w:rFonts w:ascii="Times New Roman" w:hAnsi="Times New Roman" w:cs="Times New Roman"/>
          <w:sz w:val="24"/>
          <w:szCs w:val="24"/>
          <w:lang w:val="id-ID"/>
        </w:rPr>
        <w:fldChar w:fldCharType="separate"/>
      </w:r>
      <w:r w:rsidRPr="00B46179">
        <w:rPr>
          <w:rFonts w:ascii="Times New Roman" w:hAnsi="Times New Roman" w:cs="Times New Roman"/>
          <w:noProof/>
          <w:sz w:val="24"/>
          <w:szCs w:val="24"/>
          <w:lang w:val="id-ID"/>
        </w:rPr>
        <w:t>Setiadi &amp; Rosyadi (2022)</w:t>
      </w:r>
      <w:r w:rsidRPr="00B46179">
        <w:rPr>
          <w:rFonts w:ascii="Times New Roman" w:hAnsi="Times New Roman" w:cs="Times New Roman"/>
          <w:sz w:val="24"/>
          <w:szCs w:val="24"/>
          <w:lang w:val="id-ID"/>
        </w:rPr>
        <w:fldChar w:fldCharType="end"/>
      </w:r>
      <w:r w:rsidRPr="00B46179">
        <w:rPr>
          <w:rFonts w:ascii="Times New Roman" w:hAnsi="Times New Roman" w:cs="Times New Roman"/>
          <w:sz w:val="24"/>
          <w:szCs w:val="24"/>
          <w:lang w:val="id-ID"/>
        </w:rPr>
        <w:t xml:space="preserve">. Pemahaman tentang </w:t>
      </w:r>
      <w:r>
        <w:rPr>
          <w:rFonts w:ascii="Times New Roman" w:hAnsi="Times New Roman" w:cs="Times New Roman"/>
          <w:sz w:val="24"/>
          <w:szCs w:val="24"/>
          <w:lang w:val="id-ID"/>
        </w:rPr>
        <w:t>harus</w:t>
      </w:r>
      <w:r w:rsidRPr="00B46179">
        <w:rPr>
          <w:rFonts w:ascii="Times New Roman" w:hAnsi="Times New Roman" w:cs="Times New Roman"/>
          <w:sz w:val="24"/>
          <w:szCs w:val="24"/>
          <w:lang w:val="id-ID"/>
        </w:rPr>
        <w:t xml:space="preserve"> pajak ini merupakan unsur pertama yang berdampak </w:t>
      </w:r>
      <w:r>
        <w:rPr>
          <w:rFonts w:ascii="Times New Roman" w:hAnsi="Times New Roman" w:cs="Times New Roman"/>
          <w:sz w:val="24"/>
          <w:szCs w:val="24"/>
          <w:lang w:val="id-ID"/>
        </w:rPr>
        <w:t>dalam</w:t>
      </w:r>
      <w:r w:rsidRPr="00B46179">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B46179">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B46179">
        <w:rPr>
          <w:rFonts w:ascii="Times New Roman" w:hAnsi="Times New Roman" w:cs="Times New Roman"/>
          <w:sz w:val="24"/>
          <w:szCs w:val="24"/>
          <w:lang w:val="id-ID"/>
        </w:rPr>
        <w:t xml:space="preserve"> pajak. Perpajakan adalah masalah pajak, tetapi kesadaran adalah kondisi pemahaman atau pengertian. Demi terpenuhinya sasaran pajak yang diperlukan negara, patut adanya peningkatan </w:t>
      </w:r>
      <w:r>
        <w:rPr>
          <w:rFonts w:ascii="Times New Roman" w:hAnsi="Times New Roman" w:cs="Times New Roman"/>
          <w:sz w:val="24"/>
          <w:szCs w:val="24"/>
          <w:lang w:val="id-ID"/>
        </w:rPr>
        <w:t>keikutsertaan</w:t>
      </w:r>
      <w:r w:rsidRPr="00B46179">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B46179">
        <w:rPr>
          <w:rFonts w:ascii="Times New Roman" w:hAnsi="Times New Roman" w:cs="Times New Roman"/>
          <w:sz w:val="24"/>
          <w:szCs w:val="24"/>
          <w:lang w:val="id-ID"/>
        </w:rPr>
        <w:t xml:space="preserve"> pajak </w:t>
      </w:r>
      <w:r>
        <w:rPr>
          <w:rFonts w:ascii="Times New Roman" w:hAnsi="Times New Roman" w:cs="Times New Roman"/>
          <w:sz w:val="24"/>
          <w:szCs w:val="24"/>
          <w:lang w:val="id-ID"/>
        </w:rPr>
        <w:t>dengan maksud</w:t>
      </w:r>
      <w:r w:rsidRPr="00B46179">
        <w:rPr>
          <w:rFonts w:ascii="Times New Roman" w:hAnsi="Times New Roman" w:cs="Times New Roman"/>
          <w:sz w:val="24"/>
          <w:szCs w:val="24"/>
          <w:lang w:val="id-ID"/>
        </w:rPr>
        <w:t xml:space="preserve"> menjalankan ke</w:t>
      </w:r>
      <w:r>
        <w:rPr>
          <w:rFonts w:ascii="Times New Roman" w:hAnsi="Times New Roman" w:cs="Times New Roman"/>
          <w:sz w:val="24"/>
          <w:szCs w:val="24"/>
          <w:lang w:val="id-ID"/>
        </w:rPr>
        <w:t>harus</w:t>
      </w:r>
      <w:r w:rsidRPr="00B46179">
        <w:rPr>
          <w:rFonts w:ascii="Times New Roman" w:hAnsi="Times New Roman" w:cs="Times New Roman"/>
          <w:sz w:val="24"/>
          <w:szCs w:val="24"/>
          <w:lang w:val="id-ID"/>
        </w:rPr>
        <w:t xml:space="preserve">an perpajakannya. Perdebatan mengenai perpajakan misalnya banyak masyarakat yang masih tidak ingin membayar pajak, sedangkan membayar pajak di zaman sekarang amat mudah sekali karena dapat menggunakan handphone secara online yang bisa dilakukan dimanapun </w:t>
      </w:r>
      <w:r w:rsidRPr="00B46179">
        <w:rPr>
          <w:rFonts w:ascii="Times New Roman" w:hAnsi="Times New Roman" w:cs="Times New Roman"/>
          <w:sz w:val="24"/>
          <w:szCs w:val="24"/>
          <w:lang w:val="id-ID"/>
        </w:rPr>
        <w:fldChar w:fldCharType="begin" w:fldLock="1"/>
      </w:r>
      <w:r w:rsidRPr="00B46179">
        <w:rPr>
          <w:rFonts w:ascii="Times New Roman" w:hAnsi="Times New Roman" w:cs="Times New Roman"/>
          <w:sz w:val="24"/>
          <w:szCs w:val="24"/>
          <w:lang w:val="id-ID"/>
        </w:rPr>
        <w:instrText>ADDIN CSL_CITATION {"citationItems":[{"id":"ITEM-1","itemData":{"DOI":"10.1186/s40008-020-0181-z","ISSN":"21932409","abstract":"The failure over time of the tax system in Greece to harmonize with a sound and efficient fiscal mix raises questions about the possibility of a radical restructuring. The last decade of continuous tax reforms has neither particularly restricted the black economy nor provided the government with fresh fiscal resources, and it has outgrown its arrears. A socially acceptable fiscal policy may lead to a new, sound fiscal policy mix. Tax restructuring that strengthens the tax base at the regional, local or European level—compared to its structuring at the one-sided governmental level to date—may be a key factor in the social acceptance of a new tax system. The degree of tax decentralization of the applied tax policy is likely to improve fiscal order and management on the one hand and, on the other hand, enhance tax revenues by enhancing tax compliance.","author":[{"dropping-particle":"","family":"Varotsis","given":"Nikolaos","non-dropping-particle":"","parse-names":false,"suffix":""},{"dropping-particle":"","family":"Katerelos","given":"Ioannis","non-dropping-particle":"","parse-names":false,"suffix":""}],"container-title":"Journal of Economic Structures","id":"ITEM-1","issue":"1","issued":{"date-parts":[["2020"]]},"publisher":"Springer Berlin Heidelberg","title":"Tax behaviour relating to the review of a revised regional tax policy: a study in Greece","type":"article-journal","volume":"9"},"uris":["http://www.mendeley.com/documents/?uuid=4655597f-a3a0-43d5-9443-33238d0d54f2"]}],"mendeley":{"formattedCitation":"(Varotsis &amp; Katerelos, 2020)","plainTextFormattedCitation":"(Varotsis &amp; Katerelos, 2020)","previouslyFormattedCitation":"(Varotsis &amp; Katerelos, 2020)"},"properties":{"noteIndex":0},"schema":"https://github.com/citation-style-language/schema/raw/master/csl-citation.json"}</w:instrText>
      </w:r>
      <w:r w:rsidRPr="00B46179">
        <w:rPr>
          <w:rFonts w:ascii="Times New Roman" w:hAnsi="Times New Roman" w:cs="Times New Roman"/>
          <w:sz w:val="24"/>
          <w:szCs w:val="24"/>
          <w:lang w:val="id-ID"/>
        </w:rPr>
        <w:fldChar w:fldCharType="separate"/>
      </w:r>
      <w:r w:rsidRPr="00B46179">
        <w:rPr>
          <w:rFonts w:ascii="Times New Roman" w:hAnsi="Times New Roman" w:cs="Times New Roman"/>
          <w:noProof/>
          <w:sz w:val="24"/>
          <w:szCs w:val="24"/>
          <w:lang w:val="id-ID"/>
        </w:rPr>
        <w:t>(Varotsis &amp; Katerelos, 2020)</w:t>
      </w:r>
      <w:r w:rsidRPr="00B46179">
        <w:rPr>
          <w:rFonts w:ascii="Times New Roman" w:hAnsi="Times New Roman" w:cs="Times New Roman"/>
          <w:sz w:val="24"/>
          <w:szCs w:val="24"/>
          <w:lang w:val="id-ID"/>
        </w:rPr>
        <w:fldChar w:fldCharType="end"/>
      </w:r>
      <w:r w:rsidRPr="00B46179">
        <w:rPr>
          <w:rFonts w:ascii="Times New Roman" w:hAnsi="Times New Roman" w:cs="Times New Roman"/>
          <w:sz w:val="24"/>
          <w:szCs w:val="24"/>
          <w:lang w:val="id-ID"/>
        </w:rPr>
        <w:t>.</w:t>
      </w:r>
      <w:r w:rsidRPr="00A86E52">
        <w:rPr>
          <w:rFonts w:ascii="Times New Roman" w:hAnsi="Times New Roman" w:cs="Times New Roman"/>
          <w:sz w:val="24"/>
          <w:szCs w:val="24"/>
          <w:lang w:val="id-ID"/>
        </w:rPr>
        <w:t xml:space="preserve"> </w:t>
      </w:r>
    </w:p>
    <w:p w14:paraId="492830E3" w14:textId="77777777" w:rsidR="001C77CB" w:rsidRDefault="001C77CB" w:rsidP="001C77CB">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Upaya dengan maksud</w:t>
      </w:r>
      <w:r w:rsidRPr="00EA007A">
        <w:rPr>
          <w:rFonts w:ascii="Times New Roman" w:hAnsi="Times New Roman" w:cs="Times New Roman"/>
          <w:sz w:val="24"/>
          <w:szCs w:val="24"/>
          <w:lang w:val="id-ID"/>
        </w:rPr>
        <w:t xml:space="preserve"> mengukur keberhasilan penerimaan pajak mempunyai berbagai sasaran admi</w:t>
      </w:r>
      <w:r>
        <w:rPr>
          <w:rFonts w:ascii="Times New Roman" w:hAnsi="Times New Roman" w:cs="Times New Roman"/>
          <w:sz w:val="24"/>
          <w:szCs w:val="24"/>
          <w:lang w:val="id-ID"/>
        </w:rPr>
        <w:t>ni</w:t>
      </w:r>
      <w:r w:rsidRPr="00EA007A">
        <w:rPr>
          <w:rFonts w:ascii="Times New Roman" w:hAnsi="Times New Roman" w:cs="Times New Roman"/>
          <w:sz w:val="24"/>
          <w:szCs w:val="24"/>
          <w:lang w:val="id-ID"/>
        </w:rPr>
        <w:t xml:space="preserve">strasi perpajakan contohnya, meningkatkan </w:t>
      </w:r>
      <w:r>
        <w:rPr>
          <w:rFonts w:ascii="Times New Roman" w:hAnsi="Times New Roman" w:cs="Times New Roman"/>
          <w:sz w:val="24"/>
          <w:szCs w:val="24"/>
          <w:lang w:val="id-ID"/>
        </w:rPr>
        <w:t>keikutsertaan</w:t>
      </w:r>
      <w:r w:rsidRPr="00EA007A">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EA007A">
        <w:rPr>
          <w:rFonts w:ascii="Times New Roman" w:hAnsi="Times New Roman" w:cs="Times New Roman"/>
          <w:sz w:val="24"/>
          <w:szCs w:val="24"/>
          <w:lang w:val="id-ID"/>
        </w:rPr>
        <w:t xml:space="preserve"> pajak </w:t>
      </w:r>
      <w:r>
        <w:rPr>
          <w:rFonts w:ascii="Times New Roman" w:hAnsi="Times New Roman" w:cs="Times New Roman"/>
          <w:sz w:val="24"/>
          <w:szCs w:val="24"/>
          <w:lang w:val="id-ID"/>
        </w:rPr>
        <w:t>dengan maksud</w:t>
      </w:r>
      <w:r w:rsidRPr="00EA007A">
        <w:rPr>
          <w:rFonts w:ascii="Times New Roman" w:hAnsi="Times New Roman" w:cs="Times New Roman"/>
          <w:sz w:val="24"/>
          <w:szCs w:val="24"/>
          <w:lang w:val="id-ID"/>
        </w:rPr>
        <w:t xml:space="preserve"> membayar pajak dan melaksanakan ketetapan perpajakan </w:t>
      </w:r>
      <w:r>
        <w:rPr>
          <w:rFonts w:ascii="Times New Roman" w:hAnsi="Times New Roman" w:cs="Times New Roman"/>
          <w:sz w:val="24"/>
          <w:szCs w:val="24"/>
          <w:lang w:val="id-ID"/>
        </w:rPr>
        <w:t>dengan maksud</w:t>
      </w:r>
      <w:r w:rsidRPr="00EA007A">
        <w:rPr>
          <w:rFonts w:ascii="Times New Roman" w:hAnsi="Times New Roman" w:cs="Times New Roman"/>
          <w:sz w:val="24"/>
          <w:szCs w:val="24"/>
          <w:lang w:val="id-ID"/>
        </w:rPr>
        <w:t xml:space="preserve"> mendapatkan penerimaan sebanyak mungkin dengan anggaran yang optimal. </w:t>
      </w:r>
      <w:r>
        <w:rPr>
          <w:rFonts w:ascii="Times New Roman" w:hAnsi="Times New Roman" w:cs="Times New Roman"/>
          <w:sz w:val="24"/>
          <w:szCs w:val="24"/>
          <w:lang w:val="id-ID"/>
        </w:rPr>
        <w:t>Keikutsertaan</w:t>
      </w:r>
      <w:r w:rsidRPr="00EA007A">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EA007A">
        <w:rPr>
          <w:rFonts w:ascii="Times New Roman" w:hAnsi="Times New Roman" w:cs="Times New Roman"/>
          <w:sz w:val="24"/>
          <w:szCs w:val="24"/>
          <w:lang w:val="id-ID"/>
        </w:rPr>
        <w:t xml:space="preserve"> pajak bisa di</w:t>
      </w:r>
      <w:r>
        <w:rPr>
          <w:rFonts w:ascii="Times New Roman" w:hAnsi="Times New Roman" w:cs="Times New Roman"/>
          <w:sz w:val="24"/>
          <w:szCs w:val="24"/>
          <w:lang w:val="id-ID"/>
        </w:rPr>
        <w:t>skor</w:t>
      </w:r>
      <w:r w:rsidRPr="00EA007A">
        <w:rPr>
          <w:rFonts w:ascii="Times New Roman" w:hAnsi="Times New Roman" w:cs="Times New Roman"/>
          <w:sz w:val="24"/>
          <w:szCs w:val="24"/>
          <w:lang w:val="id-ID"/>
        </w:rPr>
        <w:t xml:space="preserve"> dari </w:t>
      </w:r>
      <w:r>
        <w:rPr>
          <w:rFonts w:ascii="Times New Roman" w:hAnsi="Times New Roman" w:cs="Times New Roman"/>
          <w:sz w:val="24"/>
          <w:szCs w:val="24"/>
          <w:lang w:val="id-ID"/>
        </w:rPr>
        <w:t>harus</w:t>
      </w:r>
      <w:r w:rsidRPr="00EA007A">
        <w:rPr>
          <w:rFonts w:ascii="Times New Roman" w:hAnsi="Times New Roman" w:cs="Times New Roman"/>
          <w:sz w:val="24"/>
          <w:szCs w:val="24"/>
          <w:lang w:val="id-ID"/>
        </w:rPr>
        <w:t xml:space="preserve"> pajak tersebut melaporkan diri, melaporkan SPT (Surat Pemberitahuan), dan dalam membayar pajaknya </w:t>
      </w:r>
      <w:r w:rsidRPr="00EA007A">
        <w:rPr>
          <w:rFonts w:ascii="Times New Roman" w:hAnsi="Times New Roman" w:cs="Times New Roman"/>
          <w:sz w:val="24"/>
          <w:szCs w:val="24"/>
          <w:lang w:val="id-ID"/>
        </w:rPr>
        <w:fldChar w:fldCharType="begin" w:fldLock="1"/>
      </w:r>
      <w:r w:rsidRPr="00EA007A">
        <w:rPr>
          <w:rFonts w:ascii="Times New Roman" w:hAnsi="Times New Roman" w:cs="Times New Roman"/>
          <w:sz w:val="24"/>
          <w:szCs w:val="24"/>
          <w:lang w:val="id-ID"/>
        </w:rPr>
        <w:instrText>ADDIN CSL_CITATION {"citationItems":[{"id":"ITEM-1","itemData":{"DOI":"10.34208/ejatsm.v3i2.2166","abstract":"This research aims to analyze and obtain empirical evidence on the factors that influence taxpayer compliance, such as the modern tax administration system, tax knowledge, tax service quality, tax socialization, attitude, awareness, and tax sanctions. This study uses the object of individual taxpayers in Tangerang City. The sample used in this study was 107 respondents with data collection by distributing questionnaires through Google Forms Link. This study uses purposive sampling and uses a 4-point Linkert Scale. This study provides results that the variables of modern tax administration systems, tax knowledge, tax socialization, attitude, awareness, and tax sanctions have an effect on taxpayer compliance. While the variables of tax service quality and attitude have no effect on taxpayer compliance. This indicates that the higher the implementation of the modern tax administration system, the level of knowledge, the implementation of tax socialization, the level of awareness, and the application of tax sanctions can increase taxpayer compliance. \r  ","author":[{"dropping-particle":"","family":"Atmaja","given":"Aurelia Putri Hadi","non-dropping-particle":"","parse-names":false,"suffix":""},{"dropping-particle":"","family":"Sumarta","given":"Rian","non-dropping-particle":"","parse-names":false,"suffix":""}],"container-title":"E-Jurnal Akuntansi TSM","id":"ITEM-1","issue":"2","issued":{"date-parts":[["2023"]]},"page":"497-510","title":"Faktor-Faktor Yang Memengaruhi Kepatuhan Wajib Pajak Orang Pribadi Di Kota Tangerang","type":"article-journal","volume":"3"},"uris":["http://www.mendeley.com/documents/?uuid=7945c412-c25d-4a65-9add-de67917594a6"]}],"mendeley":{"formattedCitation":"(Atmaja &amp; Sumarta, 2023)","plainTextFormattedCitation":"(Atmaja &amp; Sumarta, 2023)","previouslyFormattedCitation":"(Atmaja &amp; Sumarta, 2023)"},"properties":{"noteIndex":0},"schema":"https://github.com/citation-style-language/schema/raw/master/csl-citation.json"}</w:instrText>
      </w:r>
      <w:r w:rsidRPr="00EA007A">
        <w:rPr>
          <w:rFonts w:ascii="Times New Roman" w:hAnsi="Times New Roman" w:cs="Times New Roman"/>
          <w:sz w:val="24"/>
          <w:szCs w:val="24"/>
          <w:lang w:val="id-ID"/>
        </w:rPr>
        <w:fldChar w:fldCharType="separate"/>
      </w:r>
      <w:r w:rsidRPr="00EA007A">
        <w:rPr>
          <w:rFonts w:ascii="Times New Roman" w:hAnsi="Times New Roman" w:cs="Times New Roman"/>
          <w:noProof/>
          <w:sz w:val="24"/>
          <w:szCs w:val="24"/>
          <w:lang w:val="id-ID"/>
        </w:rPr>
        <w:t>(Atmaja &amp; Sumarta, 2023)</w:t>
      </w:r>
      <w:r w:rsidRPr="00EA007A">
        <w:rPr>
          <w:rFonts w:ascii="Times New Roman" w:hAnsi="Times New Roman" w:cs="Times New Roman"/>
          <w:sz w:val="24"/>
          <w:szCs w:val="24"/>
          <w:lang w:val="id-ID"/>
        </w:rPr>
        <w:fldChar w:fldCharType="end"/>
      </w:r>
      <w:r w:rsidRPr="00EA007A">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6C6A28">
        <w:rPr>
          <w:rFonts w:ascii="Times New Roman" w:hAnsi="Times New Roman" w:cs="Times New Roman"/>
          <w:sz w:val="24"/>
          <w:szCs w:val="24"/>
          <w:lang w:val="id-ID"/>
        </w:rPr>
        <w:t xml:space="preserve">Kesadaran pajak adalah pengetahuan atau pemahaman tentang sesuatu yang berkaitan dengan pajak. Masyarakat </w:t>
      </w:r>
      <w:r w:rsidRPr="006C6A28">
        <w:rPr>
          <w:rFonts w:ascii="Times New Roman" w:hAnsi="Times New Roman" w:cs="Times New Roman"/>
          <w:sz w:val="24"/>
          <w:szCs w:val="24"/>
          <w:lang w:val="id-ID"/>
        </w:rPr>
        <w:lastRenderedPageBreak/>
        <w:t xml:space="preserve">akan patuh </w:t>
      </w:r>
      <w:r>
        <w:rPr>
          <w:rFonts w:ascii="Times New Roman" w:hAnsi="Times New Roman" w:cs="Times New Roman"/>
          <w:sz w:val="24"/>
          <w:szCs w:val="24"/>
          <w:lang w:val="id-ID"/>
        </w:rPr>
        <w:t>dalam</w:t>
      </w:r>
      <w:r w:rsidRPr="006C6A28">
        <w:rPr>
          <w:rFonts w:ascii="Times New Roman" w:hAnsi="Times New Roman" w:cs="Times New Roman"/>
          <w:sz w:val="24"/>
          <w:szCs w:val="24"/>
          <w:lang w:val="id-ID"/>
        </w:rPr>
        <w:t xml:space="preserve"> ke</w:t>
      </w:r>
      <w:r>
        <w:rPr>
          <w:rFonts w:ascii="Times New Roman" w:hAnsi="Times New Roman" w:cs="Times New Roman"/>
          <w:sz w:val="24"/>
          <w:szCs w:val="24"/>
          <w:lang w:val="id-ID"/>
        </w:rPr>
        <w:t>harus</w:t>
      </w:r>
      <w:r w:rsidRPr="006C6A28">
        <w:rPr>
          <w:rFonts w:ascii="Times New Roman" w:hAnsi="Times New Roman" w:cs="Times New Roman"/>
          <w:sz w:val="24"/>
          <w:szCs w:val="24"/>
          <w:lang w:val="id-ID"/>
        </w:rPr>
        <w:t xml:space="preserve">annya </w:t>
      </w:r>
      <w:r>
        <w:rPr>
          <w:rFonts w:ascii="Times New Roman" w:hAnsi="Times New Roman" w:cs="Times New Roman"/>
          <w:sz w:val="24"/>
          <w:szCs w:val="24"/>
          <w:lang w:val="id-ID"/>
        </w:rPr>
        <w:t>dengan maksud</w:t>
      </w:r>
      <w:r w:rsidRPr="006C6A28">
        <w:rPr>
          <w:rFonts w:ascii="Times New Roman" w:hAnsi="Times New Roman" w:cs="Times New Roman"/>
          <w:sz w:val="24"/>
          <w:szCs w:val="24"/>
          <w:lang w:val="id-ID"/>
        </w:rPr>
        <w:t xml:space="preserve"> membayar pajak jika masyarakat pembayar pajak memandang baik kinerja pemerintah dalam kegiatan negara</w:t>
      </w:r>
      <w:r w:rsidRPr="00A86E52">
        <w:rPr>
          <w:rFonts w:ascii="Times New Roman" w:hAnsi="Times New Roman" w:cs="Times New Roman"/>
          <w:sz w:val="24"/>
          <w:szCs w:val="24"/>
          <w:lang w:val="id-ID"/>
        </w:rPr>
        <w:t xml:space="preserve"> </w:t>
      </w:r>
      <w:r w:rsidRPr="00A86E52">
        <w:rPr>
          <w:rFonts w:ascii="Times New Roman" w:hAnsi="Times New Roman" w:cs="Times New Roman"/>
          <w:sz w:val="24"/>
          <w:szCs w:val="24"/>
          <w:lang w:val="id-ID"/>
        </w:rPr>
        <w:fldChar w:fldCharType="begin" w:fldLock="1"/>
      </w:r>
      <w:r w:rsidRPr="00A86E52">
        <w:rPr>
          <w:rFonts w:ascii="Times New Roman" w:hAnsi="Times New Roman" w:cs="Times New Roman"/>
          <w:sz w:val="24"/>
          <w:szCs w:val="24"/>
          <w:lang w:val="id-ID"/>
        </w:rPr>
        <w:instrText>ADDIN CSL_CITATION {"citationItems":[{"id":"ITEM-1","itemData":{"ISSN":"2460-0585","abstract":"Penelitian ini bertujuan untuk menguji faktor-faktor yang berpengaruh terhadap kepatuhan wajib pajak orang pribadi studi pada Kantor Pelayanan Pajak Pratama Surabaya Gubeng. Faktor-faktor yang berpengaruh terhadap kepatuhan wajib pajak orang pribadi terdiri dari 7 …","author":[{"dropping-particle":"","family":"Purnamasari","given":"Oktavia Mega","non-dropping-particle":"","parse-names":false,"suffix":""},{"dropping-particle":"","family":"Wibowo","given":"Danny","non-dropping-particle":"","parse-names":false,"suffix":""}],"container-title":"Jurnal Ilmu dan …","id":"ITEM-1","issued":{"date-parts":[["2021"]]},"title":"Faktor–Faktor Yang Berpengaruh Terhadap Kepatuhan Wajib Orang Pribadi (Studi Pada Kantor Pelayanan Pajak Pratama Surabaya Gubeng)","type":"article-journal"},"uris":["http://www.mendeley.com/documents/?uuid=096bf9b1-3b4c-42f1-a559-a25d54e0760e"]}],"mendeley":{"formattedCitation":"(Purnamasari &amp; Wibowo, 2021)","manualFormatting":"Purnamasari &amp; Wibowo (2021)","plainTextFormattedCitation":"(Purnamasari &amp; Wibowo, 2021)","previouslyFormattedCitation":"(Purnamasari &amp; Wibowo, 2021)"},"properties":{"noteIndex":0},"schema":"https://github.com/citation-style-language/schema/raw/master/csl-citation.json"}</w:instrText>
      </w:r>
      <w:r w:rsidRPr="00A86E52">
        <w:rPr>
          <w:rFonts w:ascii="Times New Roman" w:hAnsi="Times New Roman" w:cs="Times New Roman"/>
          <w:sz w:val="24"/>
          <w:szCs w:val="24"/>
          <w:lang w:val="id-ID"/>
        </w:rPr>
        <w:fldChar w:fldCharType="separate"/>
      </w:r>
      <w:r w:rsidRPr="00A86E52">
        <w:rPr>
          <w:rFonts w:ascii="Times New Roman" w:hAnsi="Times New Roman" w:cs="Times New Roman"/>
          <w:noProof/>
          <w:sz w:val="24"/>
          <w:szCs w:val="24"/>
          <w:lang w:val="id-ID"/>
        </w:rPr>
        <w:t>Purnamasari &amp; Wibowo (2021)</w:t>
      </w:r>
      <w:r w:rsidRPr="00A86E52">
        <w:rPr>
          <w:rFonts w:ascii="Times New Roman" w:hAnsi="Times New Roman" w:cs="Times New Roman"/>
          <w:sz w:val="24"/>
          <w:szCs w:val="24"/>
          <w:lang w:val="id-ID"/>
        </w:rPr>
        <w:fldChar w:fldCharType="end"/>
      </w:r>
      <w:r w:rsidRPr="00A86E52">
        <w:rPr>
          <w:rFonts w:ascii="Times New Roman" w:hAnsi="Times New Roman" w:cs="Times New Roman"/>
          <w:sz w:val="24"/>
          <w:szCs w:val="24"/>
          <w:lang w:val="id-ID"/>
        </w:rPr>
        <w:t xml:space="preserve">. Kemampuan </w:t>
      </w:r>
      <w:r>
        <w:rPr>
          <w:rFonts w:ascii="Times New Roman" w:hAnsi="Times New Roman" w:cs="Times New Roman"/>
          <w:sz w:val="24"/>
          <w:szCs w:val="24"/>
          <w:lang w:val="id-ID"/>
        </w:rPr>
        <w:t>dengan maksud</w:t>
      </w:r>
      <w:r w:rsidRPr="00A86E52">
        <w:rPr>
          <w:rFonts w:ascii="Times New Roman" w:hAnsi="Times New Roman" w:cs="Times New Roman"/>
          <w:sz w:val="24"/>
          <w:szCs w:val="24"/>
          <w:lang w:val="id-ID"/>
        </w:rPr>
        <w:t xml:space="preserve"> membantu </w:t>
      </w:r>
      <w:r>
        <w:rPr>
          <w:rFonts w:ascii="Times New Roman" w:hAnsi="Times New Roman" w:cs="Times New Roman"/>
          <w:sz w:val="24"/>
          <w:szCs w:val="24"/>
          <w:lang w:val="id-ID"/>
        </w:rPr>
        <w:t>harus</w:t>
      </w:r>
      <w:r w:rsidRPr="00A86E52">
        <w:rPr>
          <w:rFonts w:ascii="Times New Roman" w:hAnsi="Times New Roman" w:cs="Times New Roman"/>
          <w:sz w:val="24"/>
          <w:szCs w:val="24"/>
          <w:lang w:val="id-ID"/>
        </w:rPr>
        <w:t xml:space="preserve"> pajak mematuhi undang-undang perpajakan</w:t>
      </w:r>
      <w:r>
        <w:rPr>
          <w:rFonts w:ascii="Times New Roman" w:hAnsi="Times New Roman" w:cs="Times New Roman"/>
          <w:sz w:val="24"/>
          <w:szCs w:val="24"/>
          <w:lang w:val="id-ID"/>
        </w:rPr>
        <w:t xml:space="preserve"> itu</w:t>
      </w:r>
      <w:r w:rsidRPr="00A86E52">
        <w:rPr>
          <w:rFonts w:ascii="Times New Roman" w:hAnsi="Times New Roman" w:cs="Times New Roman"/>
          <w:sz w:val="24"/>
          <w:szCs w:val="24"/>
          <w:lang w:val="id-ID"/>
        </w:rPr>
        <w:t xml:space="preserve"> sangat penting</w:t>
      </w:r>
      <w:r>
        <w:rPr>
          <w:rFonts w:ascii="Times New Roman" w:hAnsi="Times New Roman" w:cs="Times New Roman"/>
          <w:sz w:val="24"/>
          <w:szCs w:val="24"/>
          <w:lang w:val="id-ID"/>
        </w:rPr>
        <w:t>, k</w:t>
      </w:r>
      <w:r w:rsidRPr="00A86E52">
        <w:rPr>
          <w:rFonts w:ascii="Times New Roman" w:hAnsi="Times New Roman" w:cs="Times New Roman"/>
          <w:sz w:val="24"/>
          <w:szCs w:val="24"/>
          <w:lang w:val="id-ID"/>
        </w:rPr>
        <w:t xml:space="preserve">arena mereka percaya bahwa membayar pajak tidak </w:t>
      </w:r>
      <w:r>
        <w:rPr>
          <w:rFonts w:ascii="Times New Roman" w:hAnsi="Times New Roman" w:cs="Times New Roman"/>
          <w:sz w:val="24"/>
          <w:szCs w:val="24"/>
          <w:lang w:val="id-ID"/>
        </w:rPr>
        <w:t>mendapatkan timbal balik yang</w:t>
      </w:r>
      <w:r w:rsidRPr="00A86E52">
        <w:rPr>
          <w:rFonts w:ascii="Times New Roman" w:hAnsi="Times New Roman" w:cs="Times New Roman"/>
          <w:sz w:val="24"/>
          <w:szCs w:val="24"/>
          <w:lang w:val="id-ID"/>
        </w:rPr>
        <w:t xml:space="preserve"> </w:t>
      </w:r>
      <w:r>
        <w:rPr>
          <w:rFonts w:ascii="Times New Roman" w:hAnsi="Times New Roman" w:cs="Times New Roman"/>
          <w:sz w:val="24"/>
          <w:szCs w:val="24"/>
          <w:lang w:val="id-ID"/>
        </w:rPr>
        <w:t>relevan</w:t>
      </w:r>
      <w:r w:rsidRPr="00A86E52">
        <w:rPr>
          <w:rFonts w:ascii="Times New Roman" w:hAnsi="Times New Roman" w:cs="Times New Roman"/>
          <w:sz w:val="24"/>
          <w:szCs w:val="24"/>
          <w:lang w:val="id-ID"/>
        </w:rPr>
        <w:t xml:space="preserve">, banyak </w:t>
      </w:r>
      <w:r>
        <w:rPr>
          <w:rFonts w:ascii="Times New Roman" w:hAnsi="Times New Roman" w:cs="Times New Roman"/>
          <w:sz w:val="24"/>
          <w:szCs w:val="24"/>
          <w:lang w:val="id-ID"/>
        </w:rPr>
        <w:t>harus</w:t>
      </w:r>
      <w:r w:rsidRPr="00A86E52">
        <w:rPr>
          <w:rFonts w:ascii="Times New Roman" w:hAnsi="Times New Roman" w:cs="Times New Roman"/>
          <w:sz w:val="24"/>
          <w:szCs w:val="24"/>
          <w:lang w:val="id-ID"/>
        </w:rPr>
        <w:t xml:space="preserve"> pajak yang tidak menyadari pentingnya me</w:t>
      </w:r>
      <w:r>
        <w:rPr>
          <w:rFonts w:ascii="Times New Roman" w:hAnsi="Times New Roman" w:cs="Times New Roman"/>
          <w:sz w:val="24"/>
          <w:szCs w:val="24"/>
          <w:lang w:val="id-ID"/>
        </w:rPr>
        <w:t>mbayar pajak terutangnya dengan benar dan tepat waktu.</w:t>
      </w:r>
    </w:p>
    <w:p w14:paraId="25E85B6B" w14:textId="77777777" w:rsidR="001C77CB" w:rsidRDefault="001C77CB" w:rsidP="001C77CB">
      <w:pPr>
        <w:pStyle w:val="ListParagraph"/>
        <w:spacing w:line="480" w:lineRule="auto"/>
        <w:ind w:firstLine="720"/>
        <w:jc w:val="both"/>
        <w:rPr>
          <w:rFonts w:ascii="Times New Roman" w:hAnsi="Times New Roman" w:cs="Times New Roman"/>
          <w:sz w:val="24"/>
          <w:szCs w:val="24"/>
          <w:lang w:val="id-ID"/>
        </w:rPr>
      </w:pPr>
      <w:r w:rsidRPr="00354C92">
        <w:rPr>
          <w:rFonts w:ascii="Times New Roman" w:hAnsi="Times New Roman" w:cs="Times New Roman"/>
          <w:sz w:val="24"/>
          <w:szCs w:val="24"/>
          <w:lang w:val="id-ID"/>
        </w:rPr>
        <w:t xml:space="preserve">Sejak terbitnya Undang-undang Nomor 6 Tahun 1983, </w:t>
      </w:r>
      <w:r>
        <w:rPr>
          <w:rFonts w:ascii="Times New Roman" w:hAnsi="Times New Roman" w:cs="Times New Roman"/>
          <w:sz w:val="24"/>
          <w:szCs w:val="24"/>
          <w:lang w:val="id-ID"/>
        </w:rPr>
        <w:t>dan</w:t>
      </w:r>
      <w:r w:rsidRPr="00354C92">
        <w:rPr>
          <w:rFonts w:ascii="Times New Roman" w:hAnsi="Times New Roman" w:cs="Times New Roman"/>
          <w:sz w:val="24"/>
          <w:szCs w:val="24"/>
          <w:lang w:val="id-ID"/>
        </w:rPr>
        <w:t xml:space="preserve"> kemudian diubah dengan UU No. 28 Tahun 2007 tentang </w:t>
      </w:r>
      <w:r w:rsidRPr="00ED5CBE">
        <w:rPr>
          <w:rFonts w:ascii="Times New Roman" w:hAnsi="Times New Roman" w:cs="Times New Roman"/>
          <w:sz w:val="24"/>
          <w:szCs w:val="24"/>
          <w:lang w:val="id-ID"/>
        </w:rPr>
        <w:t>Konsep Sistem Pe</w:t>
      </w:r>
      <w:r>
        <w:rPr>
          <w:rFonts w:ascii="Times New Roman" w:hAnsi="Times New Roman" w:cs="Times New Roman"/>
          <w:sz w:val="24"/>
          <w:szCs w:val="24"/>
          <w:lang w:val="id-ID"/>
        </w:rPr>
        <w:t>skor</w:t>
      </w:r>
      <w:r w:rsidRPr="00ED5CBE">
        <w:rPr>
          <w:rFonts w:ascii="Times New Roman" w:hAnsi="Times New Roman" w:cs="Times New Roman"/>
          <w:sz w:val="24"/>
          <w:szCs w:val="24"/>
          <w:lang w:val="id-ID"/>
        </w:rPr>
        <w:t xml:space="preserve">an Mandiri diperkenalkan dalam Ketentuan Umum dan Tata Cara Perpajakan (KUP), yang memungkinkan </w:t>
      </w:r>
      <w:r>
        <w:rPr>
          <w:rFonts w:ascii="Times New Roman" w:hAnsi="Times New Roman" w:cs="Times New Roman"/>
          <w:sz w:val="24"/>
          <w:szCs w:val="24"/>
          <w:lang w:val="id-ID"/>
        </w:rPr>
        <w:t>harus</w:t>
      </w:r>
      <w:r w:rsidRPr="00ED5CBE">
        <w:rPr>
          <w:rFonts w:ascii="Times New Roman" w:hAnsi="Times New Roman" w:cs="Times New Roman"/>
          <w:sz w:val="24"/>
          <w:szCs w:val="24"/>
          <w:lang w:val="id-ID"/>
        </w:rPr>
        <w:t xml:space="preserve"> pajak </w:t>
      </w:r>
      <w:r>
        <w:rPr>
          <w:rFonts w:ascii="Times New Roman" w:hAnsi="Times New Roman" w:cs="Times New Roman"/>
          <w:sz w:val="24"/>
          <w:szCs w:val="24"/>
          <w:lang w:val="id-ID"/>
        </w:rPr>
        <w:t>dengan maksud</w:t>
      </w:r>
      <w:r w:rsidRPr="00ED5CBE">
        <w:rPr>
          <w:rFonts w:ascii="Times New Roman" w:hAnsi="Times New Roman" w:cs="Times New Roman"/>
          <w:sz w:val="24"/>
          <w:szCs w:val="24"/>
          <w:lang w:val="id-ID"/>
        </w:rPr>
        <w:t xml:space="preserve"> menentukan, membayar, dan mencatat sendiri jumlah pajaknya. Sejak Sistem Pe</w:t>
      </w:r>
      <w:r>
        <w:rPr>
          <w:rFonts w:ascii="Times New Roman" w:hAnsi="Times New Roman" w:cs="Times New Roman"/>
          <w:sz w:val="24"/>
          <w:szCs w:val="24"/>
          <w:lang w:val="id-ID"/>
        </w:rPr>
        <w:t>skor</w:t>
      </w:r>
      <w:r w:rsidRPr="00ED5CBE">
        <w:rPr>
          <w:rFonts w:ascii="Times New Roman" w:hAnsi="Times New Roman" w:cs="Times New Roman"/>
          <w:sz w:val="24"/>
          <w:szCs w:val="24"/>
          <w:lang w:val="id-ID"/>
        </w:rPr>
        <w:t xml:space="preserve">an Mandiri diterapkan, </w:t>
      </w:r>
      <w:r>
        <w:rPr>
          <w:rFonts w:ascii="Times New Roman" w:hAnsi="Times New Roman" w:cs="Times New Roman"/>
          <w:sz w:val="24"/>
          <w:szCs w:val="24"/>
          <w:lang w:val="id-ID"/>
        </w:rPr>
        <w:t>harus</w:t>
      </w:r>
      <w:r w:rsidRPr="00ED5CBE">
        <w:rPr>
          <w:rFonts w:ascii="Times New Roman" w:hAnsi="Times New Roman" w:cs="Times New Roman"/>
          <w:sz w:val="24"/>
          <w:szCs w:val="24"/>
          <w:lang w:val="id-ID"/>
        </w:rPr>
        <w:t xml:space="preserve"> pajak tidak hanya mengandalkan kesadaran dan integritasnya, tetapi juga harus </w:t>
      </w:r>
      <w:r>
        <w:rPr>
          <w:rFonts w:ascii="Times New Roman" w:hAnsi="Times New Roman" w:cs="Times New Roman"/>
          <w:sz w:val="24"/>
          <w:szCs w:val="24"/>
          <w:lang w:val="id-ID"/>
        </w:rPr>
        <w:t>mempunyai</w:t>
      </w:r>
      <w:r w:rsidRPr="00ED5CBE">
        <w:rPr>
          <w:rFonts w:ascii="Times New Roman" w:hAnsi="Times New Roman" w:cs="Times New Roman"/>
          <w:sz w:val="24"/>
          <w:szCs w:val="24"/>
          <w:lang w:val="id-ID"/>
        </w:rPr>
        <w:t xml:space="preserve"> pemahaman teknis yang memadai tentang pajak </w:t>
      </w:r>
      <w:r>
        <w:rPr>
          <w:rFonts w:ascii="Times New Roman" w:hAnsi="Times New Roman" w:cs="Times New Roman"/>
          <w:sz w:val="24"/>
          <w:szCs w:val="24"/>
          <w:lang w:val="id-ID"/>
        </w:rPr>
        <w:t>dengan maksud</w:t>
      </w:r>
      <w:r w:rsidRPr="00ED5CBE">
        <w:rPr>
          <w:rFonts w:ascii="Times New Roman" w:hAnsi="Times New Roman" w:cs="Times New Roman"/>
          <w:sz w:val="24"/>
          <w:szCs w:val="24"/>
          <w:lang w:val="id-ID"/>
        </w:rPr>
        <w:t xml:space="preserve"> memastikan bahwa ke</w:t>
      </w:r>
      <w:r>
        <w:rPr>
          <w:rFonts w:ascii="Times New Roman" w:hAnsi="Times New Roman" w:cs="Times New Roman"/>
          <w:sz w:val="24"/>
          <w:szCs w:val="24"/>
          <w:lang w:val="id-ID"/>
        </w:rPr>
        <w:t>harus</w:t>
      </w:r>
      <w:r w:rsidRPr="00ED5CBE">
        <w:rPr>
          <w:rFonts w:ascii="Times New Roman" w:hAnsi="Times New Roman" w:cs="Times New Roman"/>
          <w:sz w:val="24"/>
          <w:szCs w:val="24"/>
          <w:lang w:val="id-ID"/>
        </w:rPr>
        <w:t>an perpajakannya dipenuhi dengan benar dan efisien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{"citationItems":[{"id":"ITEM-1","itemData":{"DOI":"10.25273/capital.v2i1.3068","ISSN":"2598-9022","abstract":"&lt;p&gt;Tax is a source of state revenue. Tax complience is an important factor for increasing tax revenues. Gender aspects are also matters related to the behavior of taxpayers. The purpose of this research is: to determine the influence of tax knowledge and gender together on tax compliance, to determine the effect of tax knowledge on tax compliance, and to determine the effect of gender on tax. This study uses qualitative research methods with a form of survey conducted at the Primary Tax Service Office, totaling 17,232 taxpayers. Based on the results of partial testing using the t test results obtained for gender with a significance value of 0.007 at the 0.05 level, this means that the H3 hypothesis is accepted, meaning that gender has a significant effect on taxpayers' personal tax compliance and3. the results of calculations using the F test obtained the results of a significance value of 0.000 &amp;lt;0.05 which means that there is a significant influence between Tax Knowledge and gender on Tax Compliance of individual taxpayers. From the results of the determination coefficient analysis, it is known that the simultaneous contribution is 51.4%. It can be interpreted that Tax Knowledge between Women and men contributes Tax Compliance of 51.4% and the remaining 48.6% is determined by other factors that cannot be explained&lt;/p&gt;&lt;p&gt;&lt;br /&gt;Keyword : tax knowledge, gender, tax complianc, tax payer&lt;/p&gt;","author":[{"dropping-particle":"","family":"Apriani","given":"Dewi","non-dropping-particle":"","parse-names":false,"suffix":""},{"dropping-particle":"","family":"Raharjo","given":"Teguh Budi","non-dropping-particle":"","parse-names":false,"suffix":""},{"dropping-particle":"","family":"Susilawati","given":"Agnes Dwita","non-dropping-particle":"","parse-names":false,"suffix":""}],"container-title":"Capital: Jurnal Ekonomi dan Manajemen","id":"ITEM-1","issue":"1","issued":{"date-parts":[["2018"]]},"page":"45","title":"Pengaruh Tax Knowledge Dan Gender Terhadap Tax Compliance Wajib Pajak Pribadi Di Kantor Pelayanan Pajak Pratama Kota Tegal","type":"article-journal","volume":"2"},"uris":["http://www.mendeley.com/documents/?uuid=19557508-a879-4456-b6ec-7c814e9b6939"]}],"mendeley":{"formattedCitation":"(Apriani et al., 2018)","manualFormatting":"Apriani et al., (2018)","plainTextFormattedCitation":"(Apriani et al., 2018)","previouslyFormattedCitation":"(Apriani et al., 2018)"},"properties":{"noteIndex":0},"schema":"https://github.com/citation-style-language/schema/raw/master/csl-citation.json"}</w:instrText>
      </w:r>
      <w:r>
        <w:rPr>
          <w:rFonts w:ascii="Times New Roman" w:hAnsi="Times New Roman" w:cs="Times New Roman"/>
          <w:sz w:val="24"/>
          <w:szCs w:val="24"/>
          <w:lang w:val="id-ID"/>
        </w:rPr>
        <w:fldChar w:fldCharType="separate"/>
      </w:r>
      <w:r w:rsidRPr="00354C92">
        <w:rPr>
          <w:rFonts w:ascii="Times New Roman" w:hAnsi="Times New Roman" w:cs="Times New Roman"/>
          <w:noProof/>
          <w:sz w:val="24"/>
          <w:szCs w:val="24"/>
          <w:lang w:val="id-ID"/>
        </w:rPr>
        <w:t xml:space="preserve">Apriani </w:t>
      </w:r>
      <w:r w:rsidRPr="00354C92">
        <w:rPr>
          <w:rFonts w:ascii="Times New Roman" w:hAnsi="Times New Roman" w:cs="Times New Roman"/>
          <w:i/>
          <w:iCs/>
          <w:noProof/>
          <w:sz w:val="24"/>
          <w:szCs w:val="24"/>
          <w:lang w:val="id-ID"/>
        </w:rPr>
        <w:t>et al</w:t>
      </w:r>
      <w:r w:rsidRPr="00354C92">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w:t>
      </w:r>
      <w:r w:rsidRPr="00354C92">
        <w:rPr>
          <w:rFonts w:ascii="Times New Roman" w:hAnsi="Times New Roman" w:cs="Times New Roman"/>
          <w:noProof/>
          <w:sz w:val="24"/>
          <w:szCs w:val="24"/>
          <w:lang w:val="id-ID"/>
        </w:rPr>
        <w:t>2018)</w:t>
      </w:r>
      <w:r>
        <w:rPr>
          <w:rFonts w:ascii="Times New Roman" w:hAnsi="Times New Roman" w:cs="Times New Roman"/>
          <w:sz w:val="24"/>
          <w:szCs w:val="24"/>
          <w:lang w:val="id-ID"/>
        </w:rPr>
        <w:fldChar w:fldCharType="end"/>
      </w:r>
      <w:r w:rsidRPr="00354C92">
        <w:rPr>
          <w:rFonts w:ascii="Times New Roman" w:hAnsi="Times New Roman" w:cs="Times New Roman"/>
          <w:sz w:val="24"/>
          <w:szCs w:val="24"/>
          <w:lang w:val="id-ID"/>
        </w:rPr>
        <w:t>.</w:t>
      </w:r>
      <w:r>
        <w:rPr>
          <w:rFonts w:ascii="Times New Roman" w:hAnsi="Times New Roman" w:cs="Times New Roman"/>
          <w:sz w:val="24"/>
          <w:szCs w:val="24"/>
          <w:lang w:val="id-ID"/>
        </w:rPr>
        <w:t xml:space="preserve"> Kemampuan negara dalam peningkatan pajak dengan menuntaskan keharusan para harus pajak yang mana, dari pihak perpajakan sendiri harus berusaha memberi efek dan pandangan baik kepada peran pajak di negara Indonesia. Adanya efek dan pandangan baik bagi masyarakat, dipastikan akan ada timbal balik dengan atau tanpa sengaja. Hal tersebut menjadi sebab atas upaya awal mengenai tujuan </w:t>
      </w:r>
      <w:r>
        <w:rPr>
          <w:rFonts w:ascii="Times New Roman" w:hAnsi="Times New Roman" w:cs="Times New Roman"/>
          <w:sz w:val="24"/>
          <w:szCs w:val="24"/>
          <w:lang w:val="id-ID"/>
        </w:rPr>
        <w:lastRenderedPageBreak/>
        <w:t xml:space="preserve">memperbaiki kesan baik pajak pada masyarakat dengan memberi berbagai pemahaman juga pengetahuan tentang perpajakan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{"citationItems":[{"id":"ITEM-1","itemData":{"abstract":"Penelitian ini bertujuan untuk menguji dan menganalisis Pengaruh self assesment system, penagihan pajak, pemeriksaan pajak dan jumlah pengusaha kena pajak terhadap penerimaan pajak pertambahan nilai. Pada penelitian ini menggunakan jenis penelitian kuantitatif deskriptif. Data yang digunakan adalah data sekunder. Populasi sebanyak 48 dan teknik pengambilan sampel menggunakan sampel jenuh yaitu seluruh populasi dija- dikan sampel. Analisis yang digunakan untuk memecahkan ma- salah penelitian ini adalah analisis statistik deskriptif, asumsi klasik, analisis regresi linier berganda, uji hipotesis (Uji F dan Uji t) dan Koefisien Determinasi. Berdasarkan hasil analisis ditemukan bahwa self assesment system tidak berpengaruh ter- hadap Penerimaan pajak pertambahn nilai secara parsial. Se- dangkan penagihan pajak, penerimaan pajak dan jumlah pengu- saha kena pajak berpengaruh terhadap Penerimaan Pajak Per- tambahan.. Dari hasil penelitian ini dapat ditarik kesimpulan bahwa self assessment system tidak berpengaruh terhadap pene- rimaan pajak pertambahan nilai, sedangjan penagihan pajak, penerimaan pajak dan jumlah pkp berpengaruh terhadap penerimaan pajak pertambahan nilai.","author":[{"dropping-particle":"","family":"Istimemonda","given":"Ginarti","non-dropping-particle":"","parse-names":false,"suffix":""},{"dropping-particle":"","family":"Yunita","given":"Eva Anggra","non-dropping-particle":"","parse-names":false,"suffix":""},{"dropping-particle":"","family":"Raharjo","given":"Teguh Budi","non-dropping-particle":"","parse-names":false,"suffix":""},{"dropping-particle":"","family":"Sujarwo","given":"Makmur","non-dropping-particle":"","parse-names":false,"suffix":""}],"container-title":"JABKO: Jurnal Akuntansi dan Bisnis Kontemporer","id":"ITEM-1","issue":"2","issued":{"date-parts":[["2023"]]},"page":"72-86","title":"Pengaruh Self Assesment System, Penagihan Pajak, Pemeriksaan Pajak dan Jumlah Pengusaha Kena Pajak Terhadap Penerimaan Pajak Pertambahan Nilai","type":"article-journal","volume":"3"},"uris":["http://www.mendeley.com/documents/?uuid=e3286a09-f011-4398-85d7-c18819f568ea"]}],"mendeley":{"formattedCitation":"(Istimemonda et al., 2023)","plainTextFormattedCitation":"(Istimemonda et al., 2023)","previouslyFormattedCitation":"(Istimemonda et al., 2023)"},"properties":{"noteIndex":0},"schema":"https://github.com/citation-style-language/schema/raw/master/csl-citation.json"}</w:instrText>
      </w:r>
      <w:r>
        <w:rPr>
          <w:rFonts w:ascii="Times New Roman" w:hAnsi="Times New Roman" w:cs="Times New Roman"/>
          <w:sz w:val="24"/>
          <w:szCs w:val="24"/>
          <w:lang w:val="id-ID"/>
        </w:rPr>
        <w:fldChar w:fldCharType="separate"/>
      </w:r>
      <w:r w:rsidRPr="0012628E">
        <w:rPr>
          <w:rFonts w:ascii="Times New Roman" w:hAnsi="Times New Roman" w:cs="Times New Roman"/>
          <w:noProof/>
          <w:sz w:val="24"/>
          <w:szCs w:val="24"/>
          <w:lang w:val="id-ID"/>
        </w:rPr>
        <w:t xml:space="preserve">(Istimemonda </w:t>
      </w:r>
      <w:r w:rsidRPr="0012628E">
        <w:rPr>
          <w:rFonts w:ascii="Times New Roman" w:hAnsi="Times New Roman" w:cs="Times New Roman"/>
          <w:i/>
          <w:iCs/>
          <w:noProof/>
          <w:sz w:val="24"/>
          <w:szCs w:val="24"/>
          <w:lang w:val="id-ID"/>
        </w:rPr>
        <w:t>et al</w:t>
      </w:r>
      <w:r w:rsidRPr="0012628E">
        <w:rPr>
          <w:rFonts w:ascii="Times New Roman" w:hAnsi="Times New Roman" w:cs="Times New Roman"/>
          <w:noProof/>
          <w:sz w:val="24"/>
          <w:szCs w:val="24"/>
          <w:lang w:val="id-ID"/>
        </w:rPr>
        <w:t>., 2023)</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5E07E160" w14:textId="77777777" w:rsidR="001C77CB"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Mengingat begitu pentingnya peranan pajak, maka pemerintah atau dalam hal ini adalah Direktorat Jenderal Pajak (DJP) melakukan upaya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memaksimalkan penerimaan pajak, yaitu melakukan reformasi sistem perpajakan dengan diberlakukannya </w:t>
      </w:r>
      <w:r w:rsidRPr="0008352B">
        <w:rPr>
          <w:rFonts w:ascii="Times New Roman" w:hAnsi="Times New Roman" w:cs="Times New Roman"/>
          <w:i/>
          <w:iCs/>
          <w:sz w:val="24"/>
          <w:szCs w:val="24"/>
          <w:lang w:val="id-ID"/>
        </w:rPr>
        <w:t>Self Asse</w:t>
      </w:r>
      <w:r>
        <w:rPr>
          <w:rFonts w:ascii="Times New Roman" w:hAnsi="Times New Roman" w:cs="Times New Roman"/>
          <w:i/>
          <w:iCs/>
          <w:sz w:val="24"/>
          <w:szCs w:val="24"/>
          <w:lang w:val="id-ID"/>
        </w:rPr>
        <w:t>s</w:t>
      </w:r>
      <w:r w:rsidRPr="0008352B">
        <w:rPr>
          <w:rFonts w:ascii="Times New Roman" w:hAnsi="Times New Roman" w:cs="Times New Roman"/>
          <w:i/>
          <w:iCs/>
          <w:sz w:val="24"/>
          <w:szCs w:val="24"/>
          <w:lang w:val="id-ID"/>
        </w:rPr>
        <w:t>sment System</w:t>
      </w:r>
      <w:r w:rsidRPr="00693951">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{"citationItems":[{"id":"ITEM-1","itemData":{"ISSN":"2337-3806","abstract":"The self assessment system is carried out with the aim of demanding the level of compliance and awareness of taxpayers in determining the amount of tax owed independently or voluntarily. The Directorate General of Taxes modernizes by utilizing information technology thorugh the development of tax electronic system such as e-Registration, e-Billing, and e-Filing which are expected to make it easier for taxpayers to report their taxes online. The purpose of this study is to test and analyze how the effect of the implementation of the self assessment system and the implementation of the tax electronic system on the compliance of individual taxpayers at Tax Office Bontang City. This research was conducted by quantative methods. Data obtained through primary data, in the form of questionnaires. The sample studied was 100 individual taxpayers in Bontang City. The sampling technique uses non probability sampling. Data analysis is carried out by descriptive statistical analysis, data quality test, classical assumption test, multiple linear regression analysis, and model feasibility test. The results showed that (a) The implementation of self assessment system has a significant positive effect on taxpayer compliance, (b) The implementation of e-Registration has a significant positive effect on taxpayer compliance, (c) The implementation of e-Billing has a significant positive effect on taxpayer compliance, (d) The implementation of e-Filing has a significant positive effect on taxpayer compliance. Rsquare obtained is 0,823 or 82,3%.","author":[{"dropping-particle":"","family":"Gusti","given":"Denira Agnes","non-dropping-particle":"","parse-names":false,"suffix":""},{"dropping-particle":"","family":"Muid","given":"Dul","non-dropping-particle":"","parse-names":false,"suffix":""}],"container-title":"Diponegoro Journal of Accounting","id":"ITEM-1","issue":"4","issued":{"date-parts":[["2023"]]},"page":"1-14","title":"Pengaruh Pelaksanaan Self Assessment System Dan Penerapan Tax Electronic System (Tes) Terhadap Kepatuhan Wajib Pajak Orang Pribadi Dalam Negeri Di Kota Bontang","type":"article-journal","volume":"12"},"uris":["http://www.mendeley.com/documents/?uuid=0830a752-a5fb-4038-99ee-37e975db04ab"]}],"mendeley":{"formattedCitation":"(Gusti &amp; Muid, 2023)","manualFormatting":"Gusti &amp; Muid (2023)","plainTextFormattedCitation":"(Gusti &amp; Muid, 2023)","previouslyFormattedCitation":"(Gusti &amp; Muid, 2023)"},"properties":{"noteIndex":0},"schema":"https://github.com/citation-style-language/schema/raw/master/csl-citation.json"}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8517E3">
        <w:rPr>
          <w:rFonts w:ascii="Times New Roman" w:hAnsi="Times New Roman" w:cs="Times New Roman"/>
          <w:noProof/>
          <w:sz w:val="24"/>
          <w:szCs w:val="24"/>
          <w:lang w:val="id-ID"/>
        </w:rPr>
        <w:t xml:space="preserve">Gusti &amp; Muid </w:t>
      </w:r>
      <w:r>
        <w:rPr>
          <w:rFonts w:ascii="Times New Roman" w:hAnsi="Times New Roman" w:cs="Times New Roman"/>
          <w:noProof/>
          <w:sz w:val="24"/>
          <w:szCs w:val="24"/>
          <w:lang w:val="id-ID"/>
        </w:rPr>
        <w:t>(</w:t>
      </w:r>
      <w:r w:rsidRPr="008517E3">
        <w:rPr>
          <w:rFonts w:ascii="Times New Roman" w:hAnsi="Times New Roman" w:cs="Times New Roman"/>
          <w:noProof/>
          <w:sz w:val="24"/>
          <w:szCs w:val="24"/>
          <w:lang w:val="id-ID"/>
        </w:rPr>
        <w:t>2023)</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08352B">
        <w:rPr>
          <w:rFonts w:ascii="Times New Roman" w:hAnsi="Times New Roman" w:cs="Times New Roman"/>
          <w:i/>
          <w:iCs/>
          <w:sz w:val="24"/>
          <w:szCs w:val="24"/>
          <w:lang w:val="id-ID"/>
        </w:rPr>
        <w:t>Self Asse</w:t>
      </w:r>
      <w:r>
        <w:rPr>
          <w:rFonts w:ascii="Times New Roman" w:hAnsi="Times New Roman" w:cs="Times New Roman"/>
          <w:i/>
          <w:iCs/>
          <w:sz w:val="24"/>
          <w:szCs w:val="24"/>
          <w:lang w:val="id-ID"/>
        </w:rPr>
        <w:t>s</w:t>
      </w:r>
      <w:r w:rsidRPr="0008352B">
        <w:rPr>
          <w:rFonts w:ascii="Times New Roman" w:hAnsi="Times New Roman" w:cs="Times New Roman"/>
          <w:i/>
          <w:iCs/>
          <w:sz w:val="24"/>
          <w:szCs w:val="24"/>
          <w:lang w:val="id-ID"/>
        </w:rPr>
        <w:t>sment System</w:t>
      </w:r>
      <w:r w:rsidRPr="00693951">
        <w:rPr>
          <w:rFonts w:ascii="Times New Roman" w:hAnsi="Times New Roman" w:cs="Times New Roman"/>
          <w:sz w:val="24"/>
          <w:szCs w:val="24"/>
          <w:lang w:val="id-ID"/>
        </w:rPr>
        <w:t xml:space="preserve"> memberikan kewenangan kepada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agar bisa menghitung besarnya pajak dengan mandiri. Sebenarnya undang-undang pajak yang  diterbitkan  </w:t>
      </w:r>
      <w:r>
        <w:rPr>
          <w:rFonts w:ascii="Times New Roman" w:hAnsi="Times New Roman" w:cs="Times New Roman"/>
          <w:sz w:val="24"/>
          <w:szCs w:val="24"/>
          <w:lang w:val="id-ID"/>
        </w:rPr>
        <w:t>sudah</w:t>
      </w:r>
      <w:r w:rsidRPr="00693951">
        <w:rPr>
          <w:rFonts w:ascii="Times New Roman" w:hAnsi="Times New Roman" w:cs="Times New Roman"/>
          <w:sz w:val="24"/>
          <w:szCs w:val="24"/>
          <w:lang w:val="id-ID"/>
        </w:rPr>
        <w:t xml:space="preserve">  mengatur  seluruh  tanggung  jawab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r>
        <w:rPr>
          <w:rFonts w:ascii="Times New Roman" w:hAnsi="Times New Roman" w:cs="Times New Roman"/>
          <w:sz w:val="24"/>
          <w:szCs w:val="24"/>
          <w:lang w:val="id-ID"/>
        </w:rPr>
        <w:t>,</w:t>
      </w:r>
      <w:r w:rsidRPr="00693951">
        <w:rPr>
          <w:rFonts w:ascii="Times New Roman" w:hAnsi="Times New Roman" w:cs="Times New Roman"/>
          <w:sz w:val="24"/>
          <w:szCs w:val="24"/>
          <w:lang w:val="id-ID"/>
        </w:rPr>
        <w:t xml:space="preserve">  bahkan  sanksi  yang   diberikan   akan   optimal   jika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itu  sendiri  paham  akan  tugas  dan  tanggung jawab mereka sebagai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sidRPr="00693951">
        <w:rPr>
          <w:rFonts w:ascii="Times New Roman" w:hAnsi="Times New Roman" w:cs="Times New Roman"/>
          <w:sz w:val="24"/>
          <w:szCs w:val="24"/>
          <w:lang w:val="id-ID"/>
        </w:rPr>
        <w:fldChar w:fldCharType="begin" w:fldLock="1"/>
      </w:r>
      <w:r w:rsidRPr="00693951">
        <w:rPr>
          <w:rFonts w:ascii="Times New Roman" w:hAnsi="Times New Roman" w:cs="Times New Roman"/>
          <w:sz w:val="24"/>
          <w:szCs w:val="24"/>
          <w:lang w:val="id-ID"/>
        </w:rPr>
        <w:instrText>ADDIN CSL_CITATION {"citationItems":[{"id":"ITEM-1","itemData":{"abstract":"Perubahan sistem administrasi perpajakan disebabkan oleh perkembangan teknologi yang kian lama semakin berkembang pesat. Hal ini dibuktikan dengan diperbaikinya sistem pelayanan dari Kantor Pelayanan Pajak (KPP) dengan mengubah pelayanannya dari offline menjadi online dengan menggunakan sistem e-billing. Penelitian ini bertujuan untuk menguji pengaruh penerapan sistem e- billing, pengetahuan perpajakan, dan kesadaran membayar pajak terhadap kepatuhan wajib pajak. Jenis penelitian ini menggunakan metode penelitian kuantitatif, hasil dari penyebaran kuisioner menghasilkan data primer yang akan diolah nantinya. Model regresi yang digunakan adalah regresi linear berganda dengan menggunakan bantuan program SPSS. Populasi penelitian ini adalah wajib pajak orang pribadi di KPP Pratama Gubeng Surabaya. Sampel dalam penelitian ini menggunakan metode Accidental Sampling dan memperoleh 80 responden. Data yang digunakan dalam penelitian ini adalah kuisioner dengan skala likert 1-5. Hasil penelitian menunjukkan bahwa penerapan sistem e- billing berpengaruh positif terhadap kepatuhan wajib pajak. Pengetahuan perpajakan berpengaruh positif terhadap kepatuhan wajib pajak. Sedangkan, kesadaran membayar pajak tidak berpengaruh terhadap kepatuhan wajib pajak. Kata","author":[{"dropping-particle":"","family":"Nilla","given":"Viola","non-dropping-particle":"","parse-names":false,"suffix":""},{"dropping-particle":"","family":"Widyawati","given":"Dini","non-dropping-particle":"","parse-names":false,"suffix":""}],"container-title":"Jurnal Ilmu dan Riset Akuntansi","id":"ITEM-1","issue":"4","issued":{"date-parts":[["2021"]]},"page":"1-23","title":"Pengaruh Penerapan E-Billing, Pengetahuan Perpajakan, dan Kesadaran Membayar Pajak Terhadap Kepatuhan Wajib Pajak","type":"article-journal","volume":"10"},"uris":["http://www.mendeley.com/documents/?uuid=d66de3ed-f8ff-4d0a-9ba3-166340311cd7"]}],"mendeley":{"formattedCitation":"(Nilla &amp; Widyawati, 2021)","plainTextFormattedCitation":"(Nilla &amp; Widyawati, 2021)","previouslyFormattedCitation":"(Nilla &amp; Widyawati, 2021)"},"properties":{"noteIndex":0},"schema":"https://github.com/citation-style-language/schema/raw/master/csl-citation.json"}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693951">
        <w:rPr>
          <w:rFonts w:ascii="Times New Roman" w:hAnsi="Times New Roman" w:cs="Times New Roman"/>
          <w:noProof/>
          <w:sz w:val="24"/>
          <w:szCs w:val="24"/>
          <w:lang w:val="id-ID"/>
        </w:rPr>
        <w:t>(Nilla &amp; Widyawati, 2021)</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w:t>
      </w:r>
    </w:p>
    <w:p w14:paraId="6F5E00FB" w14:textId="77777777" w:rsidR="001C77CB" w:rsidRDefault="001C77CB" w:rsidP="001C77CB">
      <w:pPr>
        <w:pStyle w:val="ListParagraph"/>
        <w:spacing w:line="480" w:lineRule="auto"/>
        <w:ind w:firstLine="720"/>
        <w:jc w:val="both"/>
        <w:rPr>
          <w:rFonts w:ascii="Times New Roman" w:hAnsi="Times New Roman" w:cs="Times New Roman"/>
          <w:sz w:val="24"/>
          <w:szCs w:val="24"/>
          <w:lang w:val="id-ID"/>
        </w:rPr>
      </w:pPr>
      <w:r w:rsidRPr="00BF56FE">
        <w:rPr>
          <w:rFonts w:ascii="Times New Roman" w:hAnsi="Times New Roman" w:cs="Times New Roman"/>
          <w:sz w:val="24"/>
          <w:szCs w:val="24"/>
          <w:lang w:val="id-ID"/>
        </w:rPr>
        <w:t xml:space="preserve">Selain modernisasi administrasi perpajakan sebagai faktor </w:t>
      </w:r>
      <w:r>
        <w:rPr>
          <w:rFonts w:ascii="Times New Roman" w:hAnsi="Times New Roman" w:cs="Times New Roman"/>
          <w:sz w:val="24"/>
          <w:szCs w:val="24"/>
          <w:lang w:val="id-ID"/>
        </w:rPr>
        <w:t>keikutsertaan</w:t>
      </w:r>
      <w:r w:rsidRPr="00BF56FE">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BF56FE">
        <w:rPr>
          <w:rFonts w:ascii="Times New Roman" w:hAnsi="Times New Roman" w:cs="Times New Roman"/>
          <w:sz w:val="24"/>
          <w:szCs w:val="24"/>
          <w:lang w:val="id-ID"/>
        </w:rPr>
        <w:t xml:space="preserve"> pajak</w:t>
      </w:r>
      <w:r>
        <w:rPr>
          <w:rFonts w:ascii="Times New Roman" w:hAnsi="Times New Roman" w:cs="Times New Roman"/>
          <w:sz w:val="24"/>
          <w:szCs w:val="24"/>
          <w:lang w:val="id-ID"/>
        </w:rPr>
        <w:t>,</w:t>
      </w:r>
      <w:r w:rsidRPr="00BF56FE">
        <w:rPr>
          <w:rFonts w:ascii="Times New Roman" w:hAnsi="Times New Roman" w:cs="Times New Roman"/>
          <w:sz w:val="24"/>
          <w:szCs w:val="24"/>
          <w:lang w:val="id-ID"/>
        </w:rPr>
        <w:t xml:space="preserve"> </w:t>
      </w:r>
      <w:r>
        <w:rPr>
          <w:rFonts w:ascii="Times New Roman" w:hAnsi="Times New Roman" w:cs="Times New Roman"/>
          <w:sz w:val="24"/>
          <w:szCs w:val="24"/>
          <w:lang w:val="id-ID"/>
        </w:rPr>
        <w:t>dengan maksud</w:t>
      </w:r>
      <w:r w:rsidRPr="00BF56FE">
        <w:rPr>
          <w:rFonts w:ascii="Times New Roman" w:hAnsi="Times New Roman" w:cs="Times New Roman"/>
          <w:sz w:val="24"/>
          <w:szCs w:val="24"/>
          <w:lang w:val="id-ID"/>
        </w:rPr>
        <w:t xml:space="preserve"> meningkatkan penerimaan kas negara pelayanan fiskus perpajakan juga faktor </w:t>
      </w:r>
      <w:r>
        <w:rPr>
          <w:rFonts w:ascii="Times New Roman" w:hAnsi="Times New Roman" w:cs="Times New Roman"/>
          <w:sz w:val="24"/>
          <w:szCs w:val="24"/>
          <w:lang w:val="id-ID"/>
        </w:rPr>
        <w:t>keikutsertaan</w:t>
      </w:r>
      <w:r w:rsidRPr="00BF56FE">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BF56FE">
        <w:rPr>
          <w:rFonts w:ascii="Times New Roman" w:hAnsi="Times New Roman" w:cs="Times New Roman"/>
          <w:sz w:val="24"/>
          <w:szCs w:val="24"/>
          <w:lang w:val="id-ID"/>
        </w:rPr>
        <w:t xml:space="preserve"> pajak</w:t>
      </w:r>
      <w:r>
        <w:rPr>
          <w:rFonts w:ascii="Times New Roman" w:hAnsi="Times New Roman" w:cs="Times New Roman"/>
          <w:sz w:val="24"/>
          <w:szCs w:val="24"/>
          <w:lang w:val="id-ID"/>
        </w:rPr>
        <w:t>,</w:t>
      </w:r>
      <w:r w:rsidRPr="00BF56FE">
        <w:rPr>
          <w:rFonts w:ascii="Times New Roman" w:hAnsi="Times New Roman" w:cs="Times New Roman"/>
          <w:sz w:val="24"/>
          <w:szCs w:val="24"/>
          <w:lang w:val="id-ID"/>
        </w:rPr>
        <w:t xml:space="preserve"> dimana pelayanan aparatur pajak kepada </w:t>
      </w:r>
      <w:r>
        <w:rPr>
          <w:rFonts w:ascii="Times New Roman" w:hAnsi="Times New Roman" w:cs="Times New Roman"/>
          <w:sz w:val="24"/>
          <w:szCs w:val="24"/>
          <w:lang w:val="id-ID"/>
        </w:rPr>
        <w:t>harus</w:t>
      </w:r>
      <w:r w:rsidRPr="00BF56FE">
        <w:rPr>
          <w:rFonts w:ascii="Times New Roman" w:hAnsi="Times New Roman" w:cs="Times New Roman"/>
          <w:sz w:val="24"/>
          <w:szCs w:val="24"/>
          <w:lang w:val="id-ID"/>
        </w:rPr>
        <w:t xml:space="preserve"> pajak yang langsung datang ke Kantor Pelayanan Pajak (KPP)</w:t>
      </w:r>
      <w:r>
        <w:rPr>
          <w:rFonts w:ascii="Times New Roman" w:hAnsi="Times New Roman" w:cs="Times New Roman"/>
          <w:sz w:val="24"/>
          <w:szCs w:val="24"/>
          <w:lang w:val="id-ID"/>
        </w:rPr>
        <w:t xml:space="preserve"> harus selalu ditingkatkan.</w:t>
      </w:r>
      <w:r w:rsidRPr="00BF56FE">
        <w:rPr>
          <w:rFonts w:ascii="Times New Roman" w:hAnsi="Times New Roman" w:cs="Times New Roman"/>
          <w:sz w:val="24"/>
          <w:szCs w:val="24"/>
          <w:lang w:val="id-ID"/>
        </w:rPr>
        <w:t xml:space="preserve"> </w:t>
      </w:r>
      <w:r w:rsidRPr="00FA7874">
        <w:rPr>
          <w:rFonts w:ascii="Times New Roman" w:hAnsi="Times New Roman" w:cs="Times New Roman"/>
          <w:sz w:val="24"/>
          <w:szCs w:val="24"/>
          <w:lang w:val="id-ID"/>
        </w:rPr>
        <w:t xml:space="preserve">Pelayan fiskus dapat diartikan sebagai cara petugas pajak dalam membatu mengurus atau menyiapkan segala keperluan yang dibutuhkan </w:t>
      </w:r>
      <w:r>
        <w:rPr>
          <w:rFonts w:ascii="Times New Roman" w:hAnsi="Times New Roman" w:cs="Times New Roman"/>
          <w:sz w:val="24"/>
          <w:szCs w:val="24"/>
          <w:lang w:val="id-ID"/>
        </w:rPr>
        <w:t>harus</w:t>
      </w:r>
      <w:r w:rsidRPr="00FA7874">
        <w:rPr>
          <w:rFonts w:ascii="Times New Roman" w:hAnsi="Times New Roman" w:cs="Times New Roman"/>
          <w:sz w:val="24"/>
          <w:szCs w:val="24"/>
          <w:lang w:val="id-ID"/>
        </w:rPr>
        <w:t xml:space="preserve"> pajak</w:t>
      </w:r>
      <w:r>
        <w:rPr>
          <w:rFonts w:ascii="Times New Roman" w:hAnsi="Times New Roman" w:cs="Times New Roman"/>
          <w:sz w:val="24"/>
          <w:szCs w:val="24"/>
          <w:lang w:val="id-ID"/>
        </w:rPr>
        <w:t xml:space="preserve">, </w:t>
      </w:r>
      <w:r w:rsidRPr="00BF56FE">
        <w:rPr>
          <w:rFonts w:ascii="Times New Roman" w:hAnsi="Times New Roman" w:cs="Times New Roman"/>
          <w:sz w:val="24"/>
          <w:szCs w:val="24"/>
          <w:lang w:val="id-ID"/>
        </w:rPr>
        <w:t xml:space="preserve">serta tidak lepas dari sanksi pajak yang berlaku bagi </w:t>
      </w:r>
      <w:r>
        <w:rPr>
          <w:rFonts w:ascii="Times New Roman" w:hAnsi="Times New Roman" w:cs="Times New Roman"/>
          <w:sz w:val="24"/>
          <w:szCs w:val="24"/>
          <w:lang w:val="id-ID"/>
        </w:rPr>
        <w:t>harus</w:t>
      </w:r>
      <w:r w:rsidRPr="00BF56FE">
        <w:rPr>
          <w:rFonts w:ascii="Times New Roman" w:hAnsi="Times New Roman" w:cs="Times New Roman"/>
          <w:sz w:val="24"/>
          <w:szCs w:val="24"/>
          <w:lang w:val="id-ID"/>
        </w:rPr>
        <w:t xml:space="preserve"> pajak yang s</w:t>
      </w:r>
      <w:r>
        <w:rPr>
          <w:rFonts w:ascii="Times New Roman" w:hAnsi="Times New Roman" w:cs="Times New Roman"/>
          <w:sz w:val="24"/>
          <w:szCs w:val="24"/>
          <w:lang w:val="id-ID"/>
        </w:rPr>
        <w:t>e</w:t>
      </w:r>
      <w:r w:rsidRPr="00BF56FE">
        <w:rPr>
          <w:rFonts w:ascii="Times New Roman" w:hAnsi="Times New Roman" w:cs="Times New Roman"/>
          <w:sz w:val="24"/>
          <w:szCs w:val="24"/>
          <w:lang w:val="id-ID"/>
        </w:rPr>
        <w:t xml:space="preserve">jalan dengan </w:t>
      </w:r>
      <w:r w:rsidRPr="00BF56FE">
        <w:rPr>
          <w:rFonts w:ascii="Times New Roman" w:hAnsi="Times New Roman" w:cs="Times New Roman"/>
          <w:sz w:val="24"/>
          <w:szCs w:val="24"/>
          <w:lang w:val="id-ID"/>
        </w:rPr>
        <w:lastRenderedPageBreak/>
        <w:t>peraturan yang di</w:t>
      </w:r>
      <w:r>
        <w:rPr>
          <w:rFonts w:ascii="Times New Roman" w:hAnsi="Times New Roman" w:cs="Times New Roman"/>
          <w:sz w:val="24"/>
          <w:szCs w:val="24"/>
          <w:lang w:val="id-ID"/>
        </w:rPr>
        <w:t xml:space="preserve"> </w:t>
      </w:r>
      <w:r w:rsidRPr="00BF56FE">
        <w:rPr>
          <w:rFonts w:ascii="Times New Roman" w:hAnsi="Times New Roman" w:cs="Times New Roman"/>
          <w:sz w:val="24"/>
          <w:szCs w:val="24"/>
          <w:lang w:val="id-ID"/>
        </w:rPr>
        <w:t>terapkan oleh fiskus pajak yang berpegang pada Undang-Undang perpajakan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aims to test the modernization of the tax administration system which consist of the e-registration, the e-billing, the e-billing, the tax authoritise service, and the tax sanctions toward the individual tax compliance of the Pratama Ruteng, East Nusa Tenggara. This study applies the multiple linear regression. The samples of this study are collected by the purposive sampling technique with the slovin formula. In this study, the method is quantitative with the primary data from the questionnaires which are distributed to appropriate 100 respondents. The result of the distribured questionnaires are from the responses which are processed by the Statistical Product Service Solutions (SPSS). The result of this study indicates the modernization of the tax administration system which consist of the e-registration, the e-billing, the e-filling, the tax authorities service, and the tax sanctions give positive impacts to the individual tax compliance of the Pratama Ruteng Manggarai, East Nusa Tenggara. Keywords:","author":[{"dropping-particle":"","family":"Yuliani","given":"Priska","non-dropping-particle":"","parse-names":false,"suffix":""},{"dropping-particle":"","family":"Fidiana","given":"Fidiana","non-dropping-particle":"","parse-names":false,"suffix":""}],"container-title":"Jurnal Ilmu dan Riset Akuntansi","id":"ITEM-1","issue":"04","issued":{"date-parts":[["2021"]]},"page":"1-17","title":"Pengaruh Modernisasi Sistem Administrasi, Pelayanan Fiskus Dan Sanksi Terhadap Kepatuhan","type":"article-journal","volume":"10"},"uris":["http://www.mendeley.com/documents/?uuid=f78cf5ee-481d-4e40-a575-7518514c3695"]}],"mendeley":{"formattedCitation":"(Yuliani &amp; Fidiana, 2021)","plainTextFormattedCitation":"(Yuliani &amp; Fidiana, 2021)","previouslyFormattedCitation":"(Yuliani &amp; Fidiana, 2021)"},"properties":{"noteIndex":0},"schema":"https://github.com/citation-style-language/schema/raw/master/csl-citation.json"}</w:instrText>
      </w:r>
      <w:r>
        <w:rPr>
          <w:rFonts w:ascii="Times New Roman" w:hAnsi="Times New Roman" w:cs="Times New Roman"/>
          <w:sz w:val="24"/>
          <w:szCs w:val="24"/>
          <w:lang w:val="id-ID"/>
        </w:rPr>
        <w:fldChar w:fldCharType="separate"/>
      </w:r>
      <w:r w:rsidRPr="00BF56FE">
        <w:rPr>
          <w:rFonts w:ascii="Times New Roman" w:hAnsi="Times New Roman" w:cs="Times New Roman"/>
          <w:noProof/>
          <w:sz w:val="24"/>
          <w:szCs w:val="24"/>
          <w:lang w:val="id-ID"/>
        </w:rPr>
        <w:t>(Yuliani &amp; Fidiana, 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14:paraId="0458869D" w14:textId="77777777" w:rsidR="001C77CB" w:rsidRPr="008319F1" w:rsidRDefault="001C77CB" w:rsidP="001C77CB">
      <w:pPr>
        <w:pStyle w:val="ListParagraph"/>
        <w:spacing w:line="480" w:lineRule="auto"/>
        <w:ind w:firstLine="720"/>
        <w:jc w:val="both"/>
        <w:rPr>
          <w:rFonts w:ascii="Times New Roman" w:hAnsi="Times New Roman" w:cs="Times New Roman"/>
          <w:sz w:val="24"/>
          <w:szCs w:val="24"/>
          <w:lang w:val="id-ID"/>
        </w:rPr>
      </w:pPr>
      <w:r w:rsidRPr="00FA7874">
        <w:rPr>
          <w:rFonts w:ascii="Times New Roman" w:hAnsi="Times New Roman" w:cs="Times New Roman"/>
          <w:sz w:val="24"/>
          <w:szCs w:val="24"/>
          <w:lang w:val="id-ID"/>
        </w:rPr>
        <w:t>Sebelum adanya reformasi perpajakan kegiatan perpajakan dilakukan secara manual mulai dari pengisian, pelaporan, dan pembayaran dilakukan dengan datang langsung ke kantor pajak. Namun saat ini Direktorat Jenderal Pajak melakukan transformasi dalam pelayanan pajak</w:t>
      </w:r>
      <w:r>
        <w:rPr>
          <w:rFonts w:ascii="Times New Roman" w:hAnsi="Times New Roman" w:cs="Times New Roman"/>
          <w:sz w:val="24"/>
          <w:szCs w:val="24"/>
          <w:lang w:val="id-ID"/>
        </w:rPr>
        <w:t>,</w:t>
      </w:r>
      <w:r w:rsidRPr="00FA7874">
        <w:rPr>
          <w:rFonts w:ascii="Times New Roman" w:hAnsi="Times New Roman" w:cs="Times New Roman"/>
          <w:sz w:val="24"/>
          <w:szCs w:val="24"/>
          <w:lang w:val="id-ID"/>
        </w:rPr>
        <w:t xml:space="preserve"> dengan melakukan administrasi modern perpajakan di setiap pelaksanaan pelayanan perpajakan</w:t>
      </w:r>
      <w:r>
        <w:rPr>
          <w:rFonts w:ascii="Times New Roman" w:hAnsi="Times New Roman" w:cs="Times New Roman"/>
          <w:sz w:val="24"/>
          <w:szCs w:val="24"/>
          <w:lang w:val="id-ID"/>
        </w:rPr>
        <w:t>,</w:t>
      </w:r>
      <w:r w:rsidRPr="00FA7874">
        <w:rPr>
          <w:rFonts w:ascii="Times New Roman" w:hAnsi="Times New Roman" w:cs="Times New Roman"/>
          <w:sz w:val="24"/>
          <w:szCs w:val="24"/>
          <w:lang w:val="id-ID"/>
        </w:rPr>
        <w:t xml:space="preserve"> yang bisa memberi akses berupa kemudahan bagi </w:t>
      </w:r>
      <w:r>
        <w:rPr>
          <w:rFonts w:ascii="Times New Roman" w:hAnsi="Times New Roman" w:cs="Times New Roman"/>
          <w:sz w:val="24"/>
          <w:szCs w:val="24"/>
          <w:lang w:val="id-ID"/>
        </w:rPr>
        <w:t>harus</w:t>
      </w:r>
      <w:r w:rsidRPr="00FA7874">
        <w:rPr>
          <w:rFonts w:ascii="Times New Roman" w:hAnsi="Times New Roman" w:cs="Times New Roman"/>
          <w:sz w:val="24"/>
          <w:szCs w:val="24"/>
          <w:lang w:val="id-ID"/>
        </w:rPr>
        <w:t xml:space="preserve"> pajak</w:t>
      </w:r>
      <w:r>
        <w:rPr>
          <w:rFonts w:ascii="Times New Roman" w:hAnsi="Times New Roman" w:cs="Times New Roman"/>
          <w:sz w:val="24"/>
          <w:szCs w:val="24"/>
          <w:lang w:val="id-ID"/>
        </w:rPr>
        <w:t xml:space="preserve"> </w:t>
      </w:r>
      <w:r w:rsidRPr="00FA7874">
        <w:rPr>
          <w:rFonts w:ascii="Times New Roman" w:hAnsi="Times New Roman" w:cs="Times New Roman"/>
          <w:sz w:val="24"/>
          <w:szCs w:val="24"/>
          <w:lang w:val="id-ID"/>
        </w:rPr>
        <w:t>dalam melaksanakan ke</w:t>
      </w:r>
      <w:r>
        <w:rPr>
          <w:rFonts w:ascii="Times New Roman" w:hAnsi="Times New Roman" w:cs="Times New Roman"/>
          <w:sz w:val="24"/>
          <w:szCs w:val="24"/>
          <w:lang w:val="id-ID"/>
        </w:rPr>
        <w:t>harus</w:t>
      </w:r>
      <w:r w:rsidRPr="00FA7874">
        <w:rPr>
          <w:rFonts w:ascii="Times New Roman" w:hAnsi="Times New Roman" w:cs="Times New Roman"/>
          <w:sz w:val="24"/>
          <w:szCs w:val="24"/>
          <w:lang w:val="id-ID"/>
        </w:rPr>
        <w:t xml:space="preserve">an perpajakannya. Perubahan </w:t>
      </w:r>
      <w:r w:rsidRPr="00EC0223">
        <w:rPr>
          <w:rFonts w:ascii="Times New Roman" w:hAnsi="Times New Roman" w:cs="Times New Roman"/>
          <w:sz w:val="24"/>
          <w:szCs w:val="24"/>
          <w:lang w:val="id-ID"/>
        </w:rPr>
        <w:t>sistem</w:t>
      </w:r>
      <w:r w:rsidRPr="00FA7874">
        <w:rPr>
          <w:rFonts w:ascii="Times New Roman" w:hAnsi="Times New Roman" w:cs="Times New Roman"/>
          <w:sz w:val="24"/>
          <w:szCs w:val="24"/>
          <w:lang w:val="id-ID"/>
        </w:rPr>
        <w:t xml:space="preserve"> administrasi perpajakan disebabkan oleh perkembangan teknologi yang kian lama semakin berkembang pesat. Hal ini dibuktikan dengan diperbaikinya sistem pelayanan dari Kantor Pelayanan Pajak (KPP) dengan mengubah pelayanannya dari offline menjadi online dengan menggunakan sistem </w:t>
      </w:r>
      <w:r w:rsidRPr="00FA7874">
        <w:rPr>
          <w:rFonts w:ascii="Times New Roman" w:hAnsi="Times New Roman" w:cs="Times New Roman"/>
          <w:i/>
          <w:iCs/>
          <w:sz w:val="24"/>
          <w:szCs w:val="24"/>
          <w:lang w:val="id-ID"/>
        </w:rPr>
        <w:t>e-billing</w:t>
      </w:r>
      <w:r w:rsidRPr="00FA7874">
        <w:rPr>
          <w:rFonts w:ascii="Times New Roman" w:hAnsi="Times New Roman" w:cs="Times New Roman"/>
          <w:sz w:val="24"/>
          <w:szCs w:val="24"/>
          <w:lang w:val="id-ID"/>
        </w:rPr>
        <w:t>. Diharapkan</w:t>
      </w:r>
      <w:r>
        <w:rPr>
          <w:rFonts w:ascii="Times New Roman" w:hAnsi="Times New Roman" w:cs="Times New Roman"/>
          <w:sz w:val="24"/>
          <w:szCs w:val="24"/>
          <w:lang w:val="id-ID"/>
        </w:rPr>
        <w:t xml:space="preserve"> adanya sistem ini</w:t>
      </w:r>
      <w:r w:rsidRPr="00FA7874">
        <w:rPr>
          <w:rFonts w:ascii="Times New Roman" w:hAnsi="Times New Roman" w:cs="Times New Roman"/>
          <w:sz w:val="24"/>
          <w:szCs w:val="24"/>
          <w:lang w:val="id-ID"/>
        </w:rPr>
        <w:t xml:space="preserve"> dapat membantu jalannya proses pembayaran pajak di seluruh Indonesia</w:t>
      </w:r>
      <w:r>
        <w:rPr>
          <w:rFonts w:ascii="Times New Roman" w:hAnsi="Times New Roman" w:cs="Times New Roman"/>
          <w:sz w:val="24"/>
          <w:szCs w:val="24"/>
          <w:lang w:val="id-ID"/>
        </w:rPr>
        <w:t>, s</w:t>
      </w:r>
      <w:r w:rsidRPr="00FA7874">
        <w:rPr>
          <w:rFonts w:ascii="Times New Roman" w:hAnsi="Times New Roman" w:cs="Times New Roman"/>
          <w:sz w:val="24"/>
          <w:szCs w:val="24"/>
          <w:lang w:val="id-ID"/>
        </w:rPr>
        <w:t xml:space="preserve">ehingga tidak ada alasan bagi </w:t>
      </w:r>
      <w:r>
        <w:rPr>
          <w:rFonts w:ascii="Times New Roman" w:hAnsi="Times New Roman" w:cs="Times New Roman"/>
          <w:sz w:val="24"/>
          <w:szCs w:val="24"/>
          <w:lang w:val="id-ID"/>
        </w:rPr>
        <w:t>harus</w:t>
      </w:r>
      <w:r w:rsidRPr="00FA7874">
        <w:rPr>
          <w:rFonts w:ascii="Times New Roman" w:hAnsi="Times New Roman" w:cs="Times New Roman"/>
          <w:sz w:val="24"/>
          <w:szCs w:val="24"/>
          <w:lang w:val="id-ID"/>
        </w:rPr>
        <w:t xml:space="preserve"> pajak </w:t>
      </w:r>
      <w:r>
        <w:rPr>
          <w:rFonts w:ascii="Times New Roman" w:hAnsi="Times New Roman" w:cs="Times New Roman"/>
          <w:sz w:val="24"/>
          <w:szCs w:val="24"/>
          <w:lang w:val="id-ID"/>
        </w:rPr>
        <w:t>dengan maksud</w:t>
      </w:r>
      <w:r w:rsidRPr="00FA7874">
        <w:rPr>
          <w:rFonts w:ascii="Times New Roman" w:hAnsi="Times New Roman" w:cs="Times New Roman"/>
          <w:sz w:val="24"/>
          <w:szCs w:val="24"/>
          <w:lang w:val="id-ID"/>
        </w:rPr>
        <w:t xml:space="preserve"> tidak membayar ke</w:t>
      </w:r>
      <w:r>
        <w:rPr>
          <w:rFonts w:ascii="Times New Roman" w:hAnsi="Times New Roman" w:cs="Times New Roman"/>
          <w:sz w:val="24"/>
          <w:szCs w:val="24"/>
          <w:lang w:val="id-ID"/>
        </w:rPr>
        <w:t>harus</w:t>
      </w:r>
      <w:r w:rsidRPr="00FA7874">
        <w:rPr>
          <w:rFonts w:ascii="Times New Roman" w:hAnsi="Times New Roman" w:cs="Times New Roman"/>
          <w:sz w:val="24"/>
          <w:szCs w:val="24"/>
          <w:lang w:val="id-ID"/>
        </w:rPr>
        <w:t>an pajaknya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{"citationItems":[{"id":"ITEM-1","itemData":{"abstract":"Perubahan sistem administrasi perpajakan disebabkan oleh perkembangan teknologi yang kian lama semakin berkembang pesat. Hal ini dibuktikan dengan diperbaikinya sistem pelayanan dari Kantor Pelayanan Pajak (KPP) dengan mengubah pelayanannya dari offline menjadi online dengan menggunakan sistem e-billing. Penelitian ini bertujuan untuk menguji pengaruh penerapan sistem e- billing, pengetahuan perpajakan, dan kesadaran membayar pajak terhadap kepatuhan wajib pajak. Jenis penelitian ini menggunakan metode penelitian kuantitatif, hasil dari penyebaran kuisioner menghasilkan data primer yang akan diolah nantinya. Model regresi yang digunakan adalah regresi linear berganda dengan menggunakan bantuan program SPSS. Populasi penelitian ini adalah wajib pajak orang pribadi di KPP Pratama Gubeng Surabaya. Sampel dalam penelitian ini menggunakan metode Accidental Sampling dan memperoleh 80 responden. Data yang digunakan dalam penelitian ini adalah kuisioner dengan skala likert 1-5. Hasil penelitian menunjukkan bahwa penerapan sistem e- billing berpengaruh positif terhadap kepatuhan wajib pajak. Pengetahuan perpajakan berpengaruh positif terhadap kepatuhan wajib pajak. Sedangkan, kesadaran membayar pajak tidak berpengaruh terhadap kepatuhan wajib pajak. Kata","author":[{"dropping-particle":"","family":"Nilla","given":"Viola","non-dropping-particle":"","parse-names":false,"suffix":""},{"dropping-particle":"","family":"Widyawati","given":"Dini","non-dropping-particle":"","parse-names":false,"suffix":""}],"container-title":"Jurnal Ilmu dan Riset Akuntansi","id":"ITEM-1","issue":"4","issued":{"date-parts":[["2021"]]},"page":"1-23","title":"Pengaruh Penerapan E-Billing, Pengetahuan Perpajakan, dan Kesadaran Membayar Pajak Terhadap Kepatuhan Wajib Pajak","type":"article-journal","volume":"10"},"uris":["http://www.mendeley.com/documents/?uuid=d66de3ed-f8ff-4d0a-9ba3-166340311cd7"]}],"mendeley":{"formattedCitation":"(Nilla &amp; Widyawati, 2021)","plainTextFormattedCitation":"(Nilla &amp; Widyawati, 2021)","previouslyFormattedCitation":"(Nilla &amp; Widyawati, 2021)"},"properties":{"noteIndex":0},"schema":"https://github.com/citation-style-language/schema/raw/master/csl-citation.json"}</w:instrText>
      </w:r>
      <w:r>
        <w:rPr>
          <w:rFonts w:ascii="Times New Roman" w:hAnsi="Times New Roman" w:cs="Times New Roman"/>
          <w:sz w:val="24"/>
          <w:szCs w:val="24"/>
          <w:lang w:val="id-ID"/>
        </w:rPr>
        <w:fldChar w:fldCharType="separate"/>
      </w:r>
      <w:r w:rsidRPr="00FA7874">
        <w:rPr>
          <w:rFonts w:ascii="Times New Roman" w:hAnsi="Times New Roman" w:cs="Times New Roman"/>
          <w:noProof/>
          <w:sz w:val="24"/>
          <w:szCs w:val="24"/>
          <w:lang w:val="id-ID"/>
        </w:rPr>
        <w:t>(Nilla &amp; Widyawati, 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5330D807" w14:textId="77777777" w:rsidR="001C77CB"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Penelitian </w:t>
      </w: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{"citationItems":[{"id":"ITEM-1","itemData":{"DOI":"10.30595/kompartemen.v21i1.16736","ISSN":"1693-1084","abstract":"Penelitian bertujuan untuk menguji dan menganalisa pengaruh kesadaran wajib pajak, pengetahuan perpajakan, pelayanan fiskus, dan sanksi pajak terhadap kepatuhan wajib pajak. Teknik pengumpulan data dalam penelitian ini menggunakan data primer berupa kuesioner dengan metode incidental sampling. Populasi penelitian ini yaitu semua wajib pajak orang pribadi yang terdaftar di KPP Pratama Sleman, jumlah sampel sebesar 100 wajib pajak. Teknik analisis data yang digunakan yaitu uji normalitas, uji regresi linier berganda, dan uji hipotesis yang diuji menggunakan SPSS. Berdasarkan hasil pengujian yang telah dilakukan diperoleh kesimpulan bahwa kesadaran wajib pajak, pelayanan fiskus, dan sanksi pajak berpengaruh, namun pengetahuan perpajakan tidak berpengaruh terhadap kepatuhan wajib pajak.","author":[{"dropping-particle":"","family":"Nugrahani","given":"Risma","non-dropping-particle":"","parse-names":false,"suffix":""},{"dropping-particle":"","family":"Suryaningrum","given":"Sri","non-dropping-particle":"","parse-names":false,"suffix":""}],"container-title":"Kompartemen : Jurnal Ilmiah Akuntansi","id":"ITEM-1","issue":"1","issued":{"date-parts":[["2023"]]},"page":"155","title":"Pengaruh Kesadaran, Pengetahuan Perpajakan, Pelayanan Fiskus, dan Sanksi Pajak terhadap Kepatuhan Wajib Pajak Orang Pribadi di KPP Pratama Sleman","type":"article-journal","volume":"21"},"uris":["http://www.mendeley.com/documents/?uuid=cf313cc1-5943-460a-a234-f0f1e49ddd2b"]}],"mendeley":{"formattedCitation":"(Nugrahani &amp; Suryaningrum, 2023)","manualFormatting":"Nugrahani &amp; Suryaningrum (2023)","plainTextFormattedCitation":"(Nugrahani &amp; Suryaningrum, 2023)","previouslyFormattedCitation":"(Nugrahani &amp; Suryaningrum, 2023)"},"properties":{"noteIndex":0},"schema":"https://github.com/citation-style-language/schema/raw/master/csl-citation.json"}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693951">
        <w:rPr>
          <w:rFonts w:ascii="Times New Roman" w:hAnsi="Times New Roman" w:cs="Times New Roman"/>
          <w:noProof/>
          <w:sz w:val="24"/>
          <w:szCs w:val="24"/>
          <w:lang w:val="id-ID"/>
        </w:rPr>
        <w:t xml:space="preserve">Nugrahani &amp; Suryaningrum </w:t>
      </w:r>
      <w:r>
        <w:rPr>
          <w:rFonts w:ascii="Times New Roman" w:hAnsi="Times New Roman" w:cs="Times New Roman"/>
          <w:noProof/>
          <w:sz w:val="24"/>
          <w:szCs w:val="24"/>
          <w:lang w:val="id-ID"/>
        </w:rPr>
        <w:t>(</w:t>
      </w:r>
      <w:r w:rsidRPr="00693951">
        <w:rPr>
          <w:rFonts w:ascii="Times New Roman" w:hAnsi="Times New Roman" w:cs="Times New Roman"/>
          <w:noProof/>
          <w:sz w:val="24"/>
          <w:szCs w:val="24"/>
          <w:lang w:val="id-ID"/>
        </w:rPr>
        <w:t>2023)</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menemukan bahwa kedisiplinan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dalam membayar pajak penghasilan mangalami peningkatan secara </w:t>
      </w:r>
      <w:r>
        <w:rPr>
          <w:rFonts w:ascii="Times New Roman" w:hAnsi="Times New Roman" w:cs="Times New Roman"/>
          <w:sz w:val="24"/>
          <w:szCs w:val="24"/>
          <w:lang w:val="id-ID"/>
        </w:rPr>
        <w:t>relevan,</w:t>
      </w:r>
      <w:r w:rsidRPr="00693951">
        <w:rPr>
          <w:rFonts w:ascii="Times New Roman" w:hAnsi="Times New Roman" w:cs="Times New Roman"/>
          <w:sz w:val="24"/>
          <w:szCs w:val="24"/>
          <w:lang w:val="id-ID"/>
        </w:rPr>
        <w:t xml:space="preserve"> dengan meningkatkan pengetahuan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Menurut penelitian </w:t>
      </w: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{"citationItems":[{"id":"ITEM-1","itemData":{"abstract":"Perubahan sistem administrasi perpajakan disebabkan oleh perkembangan teknologi yang kian lama semakin berkembang pesat. Hal ini dibuktikan dengan diperbaikinya sistem pelayanan dari Kantor Pelayanan Pajak (KPP) dengan mengubah pelayanannya dari offline menjadi online dengan menggunakan sistem e-billing. Penelitian ini bertujuan untuk menguji pengaruh penerapan sistem e- billing, pengetahuan perpajakan, dan kesadaran membayar pajak terhadap kepatuhan wajib pajak. Jenis penelitian ini menggunakan metode penelitian kuantitatif, hasil dari penyebaran kuisioner menghasilkan data primer yang akan diolah nantinya. Model regresi yang digunakan adalah regresi linear berganda dengan menggunakan bantuan program SPSS. Populasi penelitian ini adalah wajib pajak orang pribadi di KPP Pratama Gubeng Surabaya. Sampel dalam penelitian ini menggunakan metode Accidental Sampling dan memperoleh 80 responden. Data yang digunakan dalam penelitian ini adalah kuisioner dengan skala likert 1-5. Hasil penelitian menunjukkan bahwa penerapan sistem e- billing berpengaruh positif terhadap kepatuhan wajib pajak. Pengetahuan perpajakan berpengaruh positif terhadap kepatuhan wajib pajak. Sedangkan, kesadaran membayar pajak tidak berpengaruh terhadap kepatuhan wajib pajak. Kata","author":[{"dropping-particle":"","family":"Nilla","given":"Viola","non-dropping-particle":"","parse-names":false,"suffix":""},{"dropping-particle":"","family":"Widyawati","given":"Dini","non-dropping-particle":"","parse-names":false,"suffix":""}],"container-title":"Jurnal Ilmu dan Riset Akuntansi","id":"ITEM-1","issue":"4","issued":{"date-parts":[["2021"]]},"page":"1-23","title":"Pengaruh Penerapan E-Billing, Pengetahuan Perpajakan, dan Kesadaran Membayar Pajak Terhadap Kepatuhan Wajib Pajak","type":"article-journal","volume":"10"},"uris":["http://www.mendeley.com/documents/?uuid=d66de3ed-f8ff-4d0a-9ba3-166340311cd7"]}],"mendeley":{"formattedCitation":"(Nilla &amp; Widyawati, 2021)","manualFormatting":"Nilla &amp; Widyawati (2021)","plainTextFormattedCitation":"(Nilla &amp; Widyawati, 2021)","previouslyFormattedCitation":"(Nilla &amp; Widyawati, 2021)"},"properties":{"noteIndex":0},"schema":"https://github.com/citation-style-language/schema/raw/master/csl-citation.json"}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8517E3">
        <w:rPr>
          <w:rFonts w:ascii="Times New Roman" w:hAnsi="Times New Roman" w:cs="Times New Roman"/>
          <w:noProof/>
          <w:sz w:val="24"/>
          <w:szCs w:val="24"/>
          <w:lang w:val="id-ID"/>
        </w:rPr>
        <w:t xml:space="preserve">Nilla &amp; Widyawati </w:t>
      </w:r>
      <w:r>
        <w:rPr>
          <w:rFonts w:ascii="Times New Roman" w:hAnsi="Times New Roman" w:cs="Times New Roman"/>
          <w:noProof/>
          <w:sz w:val="24"/>
          <w:szCs w:val="24"/>
          <w:lang w:val="id-ID"/>
        </w:rPr>
        <w:t>(</w:t>
      </w:r>
      <w:r w:rsidRPr="008517E3">
        <w:rPr>
          <w:rFonts w:ascii="Times New Roman" w:hAnsi="Times New Roman" w:cs="Times New Roman"/>
          <w:noProof/>
          <w:sz w:val="24"/>
          <w:szCs w:val="24"/>
          <w:lang w:val="id-ID"/>
        </w:rPr>
        <w:t>2021)</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di</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i secara negatif siginfikan dalam pengetahuan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melunasi pajak penghasilan. </w:t>
      </w:r>
      <w:r w:rsidRPr="00570DA7">
        <w:rPr>
          <w:rFonts w:ascii="Times New Roman" w:hAnsi="Times New Roman" w:cs="Times New Roman"/>
          <w:sz w:val="24"/>
          <w:szCs w:val="24"/>
          <w:lang w:val="id-ID"/>
        </w:rPr>
        <w:t>Sanksi atau hukuman</w:t>
      </w:r>
      <w:r w:rsidRPr="00693951">
        <w:rPr>
          <w:rFonts w:ascii="Times New Roman" w:hAnsi="Times New Roman" w:cs="Times New Roman"/>
          <w:sz w:val="24"/>
          <w:szCs w:val="24"/>
          <w:lang w:val="id-ID"/>
        </w:rPr>
        <w:t xml:space="preserve"> pajak merupakan komponen </w:t>
      </w:r>
      <w:r w:rsidRPr="00693951">
        <w:rPr>
          <w:rFonts w:ascii="Times New Roman" w:hAnsi="Times New Roman" w:cs="Times New Roman"/>
          <w:sz w:val="24"/>
          <w:szCs w:val="24"/>
          <w:lang w:val="id-ID"/>
        </w:rPr>
        <w:lastRenderedPageBreak/>
        <w:t>kedua</w:t>
      </w:r>
      <w:r>
        <w:rPr>
          <w:rFonts w:ascii="Times New Roman" w:hAnsi="Times New Roman" w:cs="Times New Roman"/>
          <w:sz w:val="24"/>
          <w:szCs w:val="24"/>
          <w:lang w:val="id-ID"/>
        </w:rPr>
        <w:t>, s</w:t>
      </w:r>
      <w:r w:rsidRPr="00693951">
        <w:rPr>
          <w:rFonts w:ascii="Times New Roman" w:hAnsi="Times New Roman" w:cs="Times New Roman"/>
          <w:sz w:val="24"/>
          <w:szCs w:val="24"/>
          <w:lang w:val="id-ID"/>
        </w:rPr>
        <w:t xml:space="preserve">elain meningkatkan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pembayaran ini juga berfungsi sebagai mekanisme kontrol yang sangat penting. Faktor</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lain yang mem</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i kemampuan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saat melakukan disiplinnya</w:t>
      </w:r>
      <w:r>
        <w:rPr>
          <w:rFonts w:ascii="Times New Roman" w:hAnsi="Times New Roman" w:cs="Times New Roman"/>
          <w:sz w:val="24"/>
          <w:szCs w:val="24"/>
          <w:lang w:val="id-ID"/>
        </w:rPr>
        <w:t>,</w:t>
      </w:r>
      <w:r w:rsidRPr="00693951">
        <w:rPr>
          <w:rFonts w:ascii="Times New Roman" w:hAnsi="Times New Roman" w:cs="Times New Roman"/>
          <w:sz w:val="24"/>
          <w:szCs w:val="24"/>
          <w:lang w:val="id-ID"/>
        </w:rPr>
        <w:t xml:space="preserve"> yaitu sanksi</w:t>
      </w:r>
      <w:r>
        <w:rPr>
          <w:rFonts w:ascii="Times New Roman" w:hAnsi="Times New Roman" w:cs="Times New Roman"/>
          <w:sz w:val="24"/>
          <w:szCs w:val="24"/>
          <w:lang w:val="id-ID"/>
        </w:rPr>
        <w:t xml:space="preserve"> atau </w:t>
      </w:r>
      <w:r w:rsidRPr="00693951">
        <w:rPr>
          <w:rFonts w:ascii="Times New Roman" w:hAnsi="Times New Roman" w:cs="Times New Roman"/>
          <w:sz w:val="24"/>
          <w:szCs w:val="24"/>
          <w:lang w:val="id-ID"/>
        </w:rPr>
        <w:t xml:space="preserve">hukuman perpajakan yang dapat ditujukan kepada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Menurut penelitian </w:t>
      </w: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{"citationItems":[{"id":"ITEM-1","itemData":{"DOI":"10.30595/kompartemen.v21i1.16736","ISSN":"1693-1084","abstract":"Penelitian bertujuan untuk menguji dan menganalisa pengaruh kesadaran wajib pajak, pengetahuan perpajakan, pelayanan fiskus, dan sanksi pajak terhadap kepatuhan wajib pajak. Teknik pengumpulan data dalam penelitian ini menggunakan data primer berupa kuesioner dengan metode incidental sampling. Populasi penelitian ini yaitu semua wajib pajak orang pribadi yang terdaftar di KPP Pratama Sleman, jumlah sampel sebesar 100 wajib pajak. Teknik analisis data yang digunakan yaitu uji normalitas, uji regresi linier berganda, dan uji hipotesis yang diuji menggunakan SPSS. Berdasarkan hasil pengujian yang telah dilakukan diperoleh kesimpulan bahwa kesadaran wajib pajak, pelayanan fiskus, dan sanksi pajak berpengaruh, namun pengetahuan perpajakan tidak berpengaruh terhadap kepatuhan wajib pajak.","author":[{"dropping-particle":"","family":"Nugrahani","given":"Risma","non-dropping-particle":"","parse-names":false,"suffix":""},{"dropping-particle":"","family":"Suryaningrum","given":"Sri","non-dropping-particle":"","parse-names":false,"suffix":""}],"container-title":"Kompartemen : Jurnal Ilmiah Akuntansi","id":"ITEM-1","issue":"1","issued":{"date-parts":[["2023"]]},"page":"155","title":"Pengaruh Kesadaran, Pengetahuan Perpajakan, Pelayanan Fiskus, dan Sanksi Pajak terhadap Kepatuhan Wajib Pajak Orang Pribadi di KPP Pratama Sleman","type":"article-journal","volume":"21"},"uris":["http://www.mendeley.com/documents/?uuid=cf313cc1-5943-460a-a234-f0f1e49ddd2b"]}],"mendeley":{"formattedCitation":"(Nugrahani &amp; Suryaningrum, 2023)","manualFormatting":"Nugrahani &amp; Suryaningrum (2023)","plainTextFormattedCitation":"(Nugrahani &amp; Suryaningrum, 2023)","previouslyFormattedCitation":"(Nugrahani &amp; Suryaningrum, 2023)"},"properties":{"noteIndex":0},"schema":"https://github.com/citation-style-language/schema/raw/master/csl-citation.json"}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8517E3">
        <w:rPr>
          <w:rFonts w:ascii="Times New Roman" w:hAnsi="Times New Roman" w:cs="Times New Roman"/>
          <w:noProof/>
          <w:sz w:val="24"/>
          <w:szCs w:val="24"/>
          <w:lang w:val="id-ID"/>
        </w:rPr>
        <w:t xml:space="preserve">Nugrahani &amp; Suryaningrum </w:t>
      </w:r>
      <w:r>
        <w:rPr>
          <w:rFonts w:ascii="Times New Roman" w:hAnsi="Times New Roman" w:cs="Times New Roman"/>
          <w:noProof/>
          <w:sz w:val="24"/>
          <w:szCs w:val="24"/>
          <w:lang w:val="id-ID"/>
        </w:rPr>
        <w:t>(</w:t>
      </w:r>
      <w:r w:rsidRPr="008517E3">
        <w:rPr>
          <w:rFonts w:ascii="Times New Roman" w:hAnsi="Times New Roman" w:cs="Times New Roman"/>
          <w:noProof/>
          <w:sz w:val="24"/>
          <w:szCs w:val="24"/>
          <w:lang w:val="id-ID"/>
        </w:rPr>
        <w:t>2023)</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w:t>
      </w:r>
      <w:r w:rsidRPr="0022016B">
        <w:rPr>
          <w:rFonts w:ascii="Times New Roman" w:hAnsi="Times New Roman" w:cs="Times New Roman"/>
          <w:sz w:val="24"/>
          <w:szCs w:val="24"/>
          <w:lang w:val="id-ID"/>
        </w:rPr>
        <w:t>sanksi atau hukuman</w:t>
      </w:r>
      <w:r w:rsidRPr="00693951">
        <w:rPr>
          <w:rFonts w:ascii="Times New Roman" w:hAnsi="Times New Roman" w:cs="Times New Roman"/>
          <w:sz w:val="24"/>
          <w:szCs w:val="24"/>
          <w:lang w:val="id-ID"/>
        </w:rPr>
        <w:t xml:space="preserve"> pajak secara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relevan</w:t>
      </w:r>
      <w:r w:rsidRPr="00693951">
        <w:rPr>
          <w:rFonts w:ascii="Times New Roman" w:hAnsi="Times New Roman" w:cs="Times New Roman"/>
          <w:sz w:val="24"/>
          <w:szCs w:val="24"/>
          <w:lang w:val="id-ID"/>
        </w:rPr>
        <w:t xml:space="preserve"> meningkatkan kedisiplinan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{"citationItems":[{"id":"ITEM-1","itemData":{"DOI":"10.34208/ejatsm.v3i2.2166","abstract":"This research aims to analyze and obtain empirical evidence on the factors that influence taxpayer compliance, such as the modern tax administration system, tax knowledge, tax service quality, tax socialization, attitude, awareness, and tax sanctions. This study uses the object of individual taxpayers in Tangerang City. The sample used in this study was 107 respondents with data collection by distributing questionnaires through Google Forms Link. This study uses purposive sampling and uses a 4-point Linkert Scale. This study provides results that the variables of modern tax administration systems, tax knowledge, tax socialization, attitude, awareness, and tax sanctions have an effect on taxpayer compliance. While the variables of tax service quality and attitude have no effect on taxpayer compliance. This indicates that the higher the implementation of the modern tax administration system, the level of knowledge, the implementation of tax socialization, the level of awareness, and the application of tax sanctions can increase taxpayer compliance. \r  ","author":[{"dropping-particle":"","family":"Atmaja","given":"Aurelia Putri Hadi","non-dropping-particle":"","parse-names":false,"suffix":""},{"dropping-particle":"","family":"Sumarta","given":"Rian","non-dropping-particle":"","parse-names":false,"suffix":""}],"container-title":"E-Jurnal Akuntansi TSM","id":"ITEM-1","issue":"2","issued":{"date-parts":[["2023"]]},"page":"497-510","title":"Faktor-Faktor Yang Memengaruhi Kepatuhan Wajib Pajak Orang Pribadi Di Kota Tangerang","type":"article-journal","volume":"3"},"uris":["http://www.mendeley.com/documents/?uuid=7945c412-c25d-4a65-9add-de67917594a6"]}],"mendeley":{"formattedCitation":"(Atmaja &amp; Sumarta, 2023)","manualFormatting":"Atmaja &amp; Sumarta (2023)","plainTextFormattedCitation":"(Atmaja &amp; Sumarta, 2023)","previouslyFormattedCitation":"(Atmaja &amp; Sumarta, 2023)"},"properties":{"noteIndex":0},"schema":"https://github.com/citation-style-language/schema/raw/master/csl-citation.json"}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8517E3">
        <w:rPr>
          <w:rFonts w:ascii="Times New Roman" w:hAnsi="Times New Roman" w:cs="Times New Roman"/>
          <w:noProof/>
          <w:sz w:val="24"/>
          <w:szCs w:val="24"/>
          <w:lang w:val="id-ID"/>
        </w:rPr>
        <w:t xml:space="preserve">Atmaja &amp; Sumarta </w:t>
      </w:r>
      <w:r>
        <w:rPr>
          <w:rFonts w:ascii="Times New Roman" w:hAnsi="Times New Roman" w:cs="Times New Roman"/>
          <w:noProof/>
          <w:sz w:val="24"/>
          <w:szCs w:val="24"/>
          <w:lang w:val="id-ID"/>
        </w:rPr>
        <w:t>(</w:t>
      </w:r>
      <w:r w:rsidRPr="008517E3">
        <w:rPr>
          <w:rFonts w:ascii="Times New Roman" w:hAnsi="Times New Roman" w:cs="Times New Roman"/>
          <w:noProof/>
          <w:sz w:val="24"/>
          <w:szCs w:val="24"/>
          <w:lang w:val="id-ID"/>
        </w:rPr>
        <w:t>2023)</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memberikan pembuktian bahwa variabel sanksi</w:t>
      </w:r>
      <w:r>
        <w:rPr>
          <w:rFonts w:ascii="Times New Roman" w:hAnsi="Times New Roman" w:cs="Times New Roman"/>
          <w:sz w:val="24"/>
          <w:szCs w:val="24"/>
          <w:lang w:val="id-ID"/>
        </w:rPr>
        <w:t xml:space="preserve"> atau </w:t>
      </w:r>
      <w:r w:rsidRPr="00693951">
        <w:rPr>
          <w:rFonts w:ascii="Times New Roman" w:hAnsi="Times New Roman" w:cs="Times New Roman"/>
          <w:sz w:val="24"/>
          <w:szCs w:val="24"/>
          <w:lang w:val="id-ID"/>
        </w:rPr>
        <w:t xml:space="preserve">hukuman perpajakan tidak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kedisiplinan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Pemerintah dapat meningkatkan permintaan pajak sambil juga mempromosikan feedback baik yang akan diterima oleh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r>
        <w:rPr>
          <w:rFonts w:ascii="Times New Roman" w:hAnsi="Times New Roman" w:cs="Times New Roman"/>
          <w:sz w:val="24"/>
          <w:szCs w:val="24"/>
          <w:lang w:val="id-ID"/>
        </w:rPr>
        <w:t xml:space="preserve"> </w:t>
      </w:r>
      <w:r w:rsidRPr="00E80273">
        <w:rPr>
          <w:rFonts w:ascii="Times New Roman" w:hAnsi="Times New Roman" w:cs="Times New Roman"/>
          <w:sz w:val="24"/>
          <w:szCs w:val="24"/>
          <w:lang w:val="id-ID"/>
        </w:rPr>
        <w:t xml:space="preserve">Faktor utama yang harus dimiliki </w:t>
      </w:r>
      <w:r>
        <w:rPr>
          <w:rFonts w:ascii="Times New Roman" w:hAnsi="Times New Roman" w:cs="Times New Roman"/>
          <w:sz w:val="24"/>
          <w:szCs w:val="24"/>
          <w:lang w:val="id-ID"/>
        </w:rPr>
        <w:t>harus</w:t>
      </w:r>
      <w:r w:rsidRPr="00E80273">
        <w:rPr>
          <w:rFonts w:ascii="Times New Roman" w:hAnsi="Times New Roman" w:cs="Times New Roman"/>
          <w:sz w:val="24"/>
          <w:szCs w:val="24"/>
          <w:lang w:val="id-ID"/>
        </w:rPr>
        <w:t xml:space="preserve"> pajak yaitu kesadaran </w:t>
      </w:r>
      <w:r>
        <w:rPr>
          <w:rFonts w:ascii="Times New Roman" w:hAnsi="Times New Roman" w:cs="Times New Roman"/>
          <w:sz w:val="24"/>
          <w:szCs w:val="24"/>
          <w:lang w:val="id-ID"/>
        </w:rPr>
        <w:t>harus</w:t>
      </w:r>
      <w:r w:rsidRPr="00E80273">
        <w:rPr>
          <w:rFonts w:ascii="Times New Roman" w:hAnsi="Times New Roman" w:cs="Times New Roman"/>
          <w:sz w:val="24"/>
          <w:szCs w:val="24"/>
          <w:lang w:val="id-ID"/>
        </w:rPr>
        <w:t xml:space="preserve"> pajak unruk membayar pajak terutangnya. </w:t>
      </w:r>
      <w:r>
        <w:rPr>
          <w:rFonts w:ascii="Times New Roman" w:hAnsi="Times New Roman" w:cs="Times New Roman"/>
          <w:sz w:val="24"/>
          <w:szCs w:val="24"/>
          <w:lang w:val="id-ID"/>
        </w:rPr>
        <w:t>Pengimplementasian</w:t>
      </w:r>
      <w:r w:rsidRPr="00E80273">
        <w:rPr>
          <w:rFonts w:ascii="Times New Roman" w:hAnsi="Times New Roman" w:cs="Times New Roman"/>
          <w:sz w:val="24"/>
          <w:szCs w:val="24"/>
          <w:lang w:val="id-ID"/>
        </w:rPr>
        <w:t xml:space="preserve"> sanksi pajak juga merupakan salah satu cara </w:t>
      </w:r>
      <w:r>
        <w:rPr>
          <w:rFonts w:ascii="Times New Roman" w:hAnsi="Times New Roman" w:cs="Times New Roman"/>
          <w:sz w:val="24"/>
          <w:szCs w:val="24"/>
          <w:lang w:val="id-ID"/>
        </w:rPr>
        <w:t>dengan maksud</w:t>
      </w:r>
      <w:r w:rsidRPr="00E80273">
        <w:rPr>
          <w:rFonts w:ascii="Times New Roman" w:hAnsi="Times New Roman" w:cs="Times New Roman"/>
          <w:sz w:val="24"/>
          <w:szCs w:val="24"/>
          <w:lang w:val="id-ID"/>
        </w:rPr>
        <w:t xml:space="preserve"> memberikan pelajaran kepada pelanggar pajak. </w:t>
      </w:r>
    </w:p>
    <w:p w14:paraId="13DC57B7" w14:textId="7B02F93B" w:rsidR="001C77CB" w:rsidRPr="00581FC2" w:rsidRDefault="001C77CB" w:rsidP="001C77CB">
      <w:pPr>
        <w:pStyle w:val="Caption"/>
        <w:keepNext/>
        <w:jc w:val="center"/>
        <w:rPr>
          <w:rFonts w:ascii="Times New Roman" w:hAnsi="Times New Roman" w:cs="Times New Roman"/>
          <w:b/>
          <w:bCs/>
          <w:i w:val="0"/>
          <w:iCs w:val="0"/>
          <w:color w:val="auto"/>
          <w:sz w:val="24"/>
          <w:szCs w:val="24"/>
          <w:lang w:val="id-ID"/>
        </w:rPr>
      </w:pPr>
      <w:bookmarkStart w:id="10" w:name="_Toc171316866"/>
      <w:r w:rsidRPr="00581FC2">
        <w:rPr>
          <w:rFonts w:ascii="Times New Roman" w:hAnsi="Times New Roman" w:cs="Times New Roman"/>
          <w:b/>
          <w:bCs/>
          <w:i w:val="0"/>
          <w:iCs w:val="0"/>
          <w:color w:val="auto"/>
          <w:sz w:val="24"/>
          <w:szCs w:val="24"/>
        </w:rPr>
        <w:t xml:space="preserve">Tabel </w:t>
      </w:r>
      <w:r w:rsidRPr="00581FC2">
        <w:rPr>
          <w:rFonts w:ascii="Times New Roman" w:hAnsi="Times New Roman" w:cs="Times New Roman"/>
          <w:b/>
          <w:bCs/>
          <w:i w:val="0"/>
          <w:iCs w:val="0"/>
          <w:color w:val="auto"/>
          <w:sz w:val="24"/>
          <w:szCs w:val="24"/>
        </w:rPr>
        <w:fldChar w:fldCharType="begin"/>
      </w:r>
      <w:r w:rsidRPr="00581FC2">
        <w:rPr>
          <w:rFonts w:ascii="Times New Roman" w:hAnsi="Times New Roman" w:cs="Times New Roman"/>
          <w:b/>
          <w:bCs/>
          <w:i w:val="0"/>
          <w:iCs w:val="0"/>
          <w:color w:val="auto"/>
          <w:sz w:val="24"/>
          <w:szCs w:val="24"/>
        </w:rPr>
        <w:instrText xml:space="preserve"> SEQ Tabel \* ARABIC </w:instrText>
      </w:r>
      <w:r w:rsidRPr="00581FC2">
        <w:rPr>
          <w:rFonts w:ascii="Times New Roman" w:hAnsi="Times New Roman" w:cs="Times New Roman"/>
          <w:b/>
          <w:bCs/>
          <w:i w:val="0"/>
          <w:iCs w:val="0"/>
          <w:color w:val="auto"/>
          <w:sz w:val="24"/>
          <w:szCs w:val="24"/>
        </w:rPr>
        <w:fldChar w:fldCharType="separate"/>
      </w:r>
      <w:r w:rsidR="008E30C8">
        <w:rPr>
          <w:rFonts w:ascii="Times New Roman" w:hAnsi="Times New Roman" w:cs="Times New Roman"/>
          <w:b/>
          <w:bCs/>
          <w:i w:val="0"/>
          <w:iCs w:val="0"/>
          <w:noProof/>
          <w:color w:val="auto"/>
          <w:sz w:val="24"/>
          <w:szCs w:val="24"/>
        </w:rPr>
        <w:t>1</w:t>
      </w:r>
      <w:r w:rsidRPr="00581FC2">
        <w:rPr>
          <w:rFonts w:ascii="Times New Roman" w:hAnsi="Times New Roman" w:cs="Times New Roman"/>
          <w:b/>
          <w:bCs/>
          <w:i w:val="0"/>
          <w:iCs w:val="0"/>
          <w:color w:val="auto"/>
          <w:sz w:val="24"/>
          <w:szCs w:val="24"/>
        </w:rPr>
        <w:fldChar w:fldCharType="end"/>
      </w:r>
      <w:r w:rsidRPr="00581FC2">
        <w:rPr>
          <w:rFonts w:ascii="Times New Roman" w:hAnsi="Times New Roman" w:cs="Times New Roman"/>
          <w:b/>
          <w:bCs/>
          <w:i w:val="0"/>
          <w:iCs w:val="0"/>
          <w:color w:val="auto"/>
          <w:sz w:val="24"/>
          <w:szCs w:val="24"/>
          <w:lang w:val="id-ID"/>
        </w:rPr>
        <w:t xml:space="preserve">.1 </w:t>
      </w:r>
    </w:p>
    <w:p w14:paraId="071DD2CA" w14:textId="77777777" w:rsidR="001C77CB" w:rsidRPr="008A5F6C" w:rsidRDefault="001C77CB" w:rsidP="001C77CB">
      <w:pPr>
        <w:pStyle w:val="Caption"/>
        <w:keepNext/>
        <w:jc w:val="center"/>
        <w:rPr>
          <w:rFonts w:ascii="Times New Roman" w:hAnsi="Times New Roman" w:cs="Times New Roman"/>
          <w:i w:val="0"/>
          <w:iCs w:val="0"/>
          <w:color w:val="auto"/>
          <w:sz w:val="24"/>
          <w:szCs w:val="24"/>
          <w:lang w:val="id-ID"/>
        </w:rPr>
      </w:pPr>
      <w:r w:rsidRPr="007344A3">
        <w:rPr>
          <w:rFonts w:ascii="Times New Roman" w:hAnsi="Times New Roman" w:cs="Times New Roman"/>
          <w:b/>
          <w:bCs/>
          <w:i w:val="0"/>
          <w:iCs w:val="0"/>
          <w:color w:val="auto"/>
          <w:sz w:val="24"/>
          <w:szCs w:val="24"/>
          <w:lang w:val="id-ID"/>
        </w:rPr>
        <w:t xml:space="preserve">Fenomena </w:t>
      </w:r>
      <w:r>
        <w:rPr>
          <w:rFonts w:ascii="Times New Roman" w:hAnsi="Times New Roman" w:cs="Times New Roman"/>
          <w:b/>
          <w:bCs/>
          <w:i w:val="0"/>
          <w:iCs w:val="0"/>
          <w:color w:val="auto"/>
          <w:sz w:val="24"/>
          <w:szCs w:val="24"/>
          <w:lang w:val="id-ID"/>
        </w:rPr>
        <w:t>Harus</w:t>
      </w:r>
      <w:r w:rsidRPr="007344A3">
        <w:rPr>
          <w:rFonts w:ascii="Times New Roman" w:hAnsi="Times New Roman" w:cs="Times New Roman"/>
          <w:b/>
          <w:bCs/>
          <w:i w:val="0"/>
          <w:iCs w:val="0"/>
          <w:color w:val="auto"/>
          <w:sz w:val="24"/>
          <w:szCs w:val="24"/>
          <w:lang w:val="id-ID"/>
        </w:rPr>
        <w:t xml:space="preserve"> Pajak </w:t>
      </w:r>
      <w:r>
        <w:rPr>
          <w:rFonts w:ascii="Times New Roman" w:hAnsi="Times New Roman" w:cs="Times New Roman"/>
          <w:b/>
          <w:bCs/>
          <w:i w:val="0"/>
          <w:iCs w:val="0"/>
          <w:color w:val="auto"/>
          <w:sz w:val="24"/>
          <w:szCs w:val="24"/>
          <w:lang w:val="id-ID"/>
        </w:rPr>
        <w:t>Individu</w:t>
      </w:r>
      <w:r w:rsidRPr="007344A3">
        <w:rPr>
          <w:rFonts w:ascii="Times New Roman" w:hAnsi="Times New Roman" w:cs="Times New Roman"/>
          <w:b/>
          <w:bCs/>
          <w:i w:val="0"/>
          <w:iCs w:val="0"/>
          <w:color w:val="auto"/>
          <w:sz w:val="24"/>
          <w:szCs w:val="24"/>
          <w:lang w:val="id-ID"/>
        </w:rPr>
        <w:t xml:space="preserve"> </w:t>
      </w:r>
      <w:r>
        <w:rPr>
          <w:rFonts w:ascii="Times New Roman" w:hAnsi="Times New Roman" w:cs="Times New Roman"/>
          <w:b/>
          <w:bCs/>
          <w:i w:val="0"/>
          <w:iCs w:val="0"/>
          <w:color w:val="auto"/>
          <w:sz w:val="24"/>
          <w:szCs w:val="24"/>
          <w:lang w:val="id-ID"/>
        </w:rPr>
        <w:t>Personal</w:t>
      </w:r>
      <w:bookmarkEnd w:id="1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514"/>
      </w:tblGrid>
      <w:tr w:rsidR="001C77CB" w14:paraId="608BEADD" w14:textId="77777777" w:rsidTr="001C77CB">
        <w:trPr>
          <w:trHeight w:val="286"/>
        </w:trPr>
        <w:tc>
          <w:tcPr>
            <w:tcW w:w="693" w:type="dxa"/>
          </w:tcPr>
          <w:p w14:paraId="1E2C318D" w14:textId="77777777" w:rsidR="001C77CB" w:rsidRDefault="001C77CB" w:rsidP="001C77CB">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6514" w:type="dxa"/>
          </w:tcPr>
          <w:p w14:paraId="2075C178" w14:textId="77777777" w:rsidR="001C77CB" w:rsidRDefault="001C77CB" w:rsidP="001C77CB">
            <w:pPr>
              <w:pStyle w:val="ListParagraph"/>
              <w:spacing w:line="48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Kasus</w:t>
            </w:r>
          </w:p>
        </w:tc>
      </w:tr>
      <w:tr w:rsidR="001C77CB" w14:paraId="46B10B4A" w14:textId="77777777" w:rsidTr="001C77CB">
        <w:tc>
          <w:tcPr>
            <w:tcW w:w="693" w:type="dxa"/>
          </w:tcPr>
          <w:p w14:paraId="72BE0B0E" w14:textId="77777777" w:rsidR="001C77CB" w:rsidRDefault="001C77CB" w:rsidP="001C77CB">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514" w:type="dxa"/>
          </w:tcPr>
          <w:p w14:paraId="7FBB1211" w14:textId="77777777" w:rsidR="001C77CB" w:rsidRPr="00974CCC" w:rsidRDefault="001C77CB" w:rsidP="001C77CB">
            <w:pPr>
              <w:pStyle w:val="ListParagraph"/>
              <w:spacing w:line="360" w:lineRule="auto"/>
              <w:ind w:left="0"/>
              <w:jc w:val="both"/>
              <w:rPr>
                <w:rFonts w:ascii="Times New Roman" w:hAnsi="Times New Roman" w:cs="Times New Roman"/>
                <w:sz w:val="24"/>
                <w:szCs w:val="24"/>
                <w:lang w:val="id-ID"/>
              </w:rPr>
            </w:pPr>
            <w:r w:rsidRPr="008054B0">
              <w:rPr>
                <w:rFonts w:ascii="Times New Roman" w:hAnsi="Times New Roman" w:cs="Times New Roman"/>
                <w:color w:val="000000"/>
                <w:sz w:val="24"/>
                <w:szCs w:val="24"/>
                <w:shd w:val="clear" w:color="auto" w:fill="FFFFFF"/>
                <w:lang w:val="id-ID"/>
              </w:rPr>
              <w:t>J</w:t>
            </w:r>
            <w:proofErr w:type="spellStart"/>
            <w:r w:rsidRPr="008054B0">
              <w:rPr>
                <w:rFonts w:ascii="Times New Roman" w:hAnsi="Times New Roman" w:cs="Times New Roman"/>
                <w:color w:val="000000"/>
                <w:sz w:val="24"/>
                <w:szCs w:val="24"/>
                <w:shd w:val="clear" w:color="auto" w:fill="FFFFFF"/>
              </w:rPr>
              <w:t>umlah</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pelaporan</w:t>
            </w:r>
            <w:proofErr w:type="spellEnd"/>
            <w:r w:rsidRPr="008054B0">
              <w:rPr>
                <w:rFonts w:ascii="Times New Roman" w:hAnsi="Times New Roman" w:cs="Times New Roman"/>
                <w:color w:val="000000"/>
                <w:sz w:val="24"/>
                <w:szCs w:val="24"/>
                <w:shd w:val="clear" w:color="auto" w:fill="FFFFFF"/>
              </w:rPr>
              <w:t xml:space="preserve"> SPT </w:t>
            </w:r>
            <w:proofErr w:type="spellStart"/>
            <w:r w:rsidRPr="008054B0">
              <w:rPr>
                <w:rFonts w:ascii="Times New Roman" w:hAnsi="Times New Roman" w:cs="Times New Roman"/>
                <w:color w:val="000000"/>
                <w:sz w:val="24"/>
                <w:szCs w:val="24"/>
                <w:shd w:val="clear" w:color="auto" w:fill="FFFFFF"/>
              </w:rPr>
              <w:t>pajak</w:t>
            </w:r>
            <w:proofErr w:type="spellEnd"/>
            <w:r w:rsidRPr="008054B0">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individu</w:t>
            </w:r>
            <w:proofErr w:type="spellEnd"/>
            <w:r w:rsidRPr="008054B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personal</w:t>
            </w:r>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telah</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mencapai</w:t>
            </w:r>
            <w:proofErr w:type="spellEnd"/>
            <w:r w:rsidRPr="008054B0">
              <w:rPr>
                <w:rFonts w:ascii="Times New Roman" w:hAnsi="Times New Roman" w:cs="Times New Roman"/>
                <w:color w:val="000000"/>
                <w:sz w:val="24"/>
                <w:szCs w:val="24"/>
                <w:shd w:val="clear" w:color="auto" w:fill="FFFFFF"/>
              </w:rPr>
              <w:t xml:space="preserve"> 9,6 </w:t>
            </w:r>
            <w:proofErr w:type="spellStart"/>
            <w:r w:rsidRPr="008054B0">
              <w:rPr>
                <w:rFonts w:ascii="Times New Roman" w:hAnsi="Times New Roman" w:cs="Times New Roman"/>
                <w:color w:val="000000"/>
                <w:sz w:val="24"/>
                <w:szCs w:val="24"/>
                <w:shd w:val="clear" w:color="auto" w:fill="FFFFFF"/>
              </w:rPr>
              <w:t>juta</w:t>
            </w:r>
            <w:proofErr w:type="spellEnd"/>
            <w:r w:rsidRPr="008054B0">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harus</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pajak</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atau</w:t>
            </w:r>
            <w:proofErr w:type="spellEnd"/>
            <w:r w:rsidRPr="008054B0">
              <w:rPr>
                <w:rFonts w:ascii="Times New Roman" w:hAnsi="Times New Roman" w:cs="Times New Roman"/>
                <w:color w:val="000000"/>
                <w:sz w:val="24"/>
                <w:szCs w:val="24"/>
                <w:shd w:val="clear" w:color="auto" w:fill="FFFFFF"/>
              </w:rPr>
              <w:t xml:space="preserve"> naik 7,7 </w:t>
            </w:r>
            <w:proofErr w:type="spellStart"/>
            <w:r w:rsidRPr="008054B0">
              <w:rPr>
                <w:rFonts w:ascii="Times New Roman" w:hAnsi="Times New Roman" w:cs="Times New Roman"/>
                <w:color w:val="000000"/>
                <w:sz w:val="24"/>
                <w:szCs w:val="24"/>
                <w:shd w:val="clear" w:color="auto" w:fill="FFFFFF"/>
              </w:rPr>
              <w:t>persen</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dari</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tahun</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sebelumnya</w:t>
            </w:r>
            <w:proofErr w:type="spellEnd"/>
            <w:r w:rsidRPr="008054B0">
              <w:rPr>
                <w:rFonts w:ascii="Times New Roman" w:hAnsi="Times New Roman" w:cs="Times New Roman"/>
                <w:color w:val="000000"/>
                <w:sz w:val="24"/>
                <w:szCs w:val="24"/>
                <w:shd w:val="clear" w:color="auto" w:fill="FFFFFF"/>
              </w:rPr>
              <w:t>.</w:t>
            </w:r>
            <w:r w:rsidRPr="008054B0">
              <w:rPr>
                <w:rFonts w:ascii="Times New Roman" w:hAnsi="Times New Roman" w:cs="Times New Roman"/>
                <w:color w:val="000000"/>
                <w:sz w:val="24"/>
                <w:szCs w:val="24"/>
              </w:rPr>
              <w:br/>
            </w:r>
            <w:proofErr w:type="spellStart"/>
            <w:r w:rsidRPr="008054B0">
              <w:rPr>
                <w:rFonts w:ascii="Times New Roman" w:hAnsi="Times New Roman" w:cs="Times New Roman"/>
                <w:color w:val="000000"/>
                <w:sz w:val="24"/>
                <w:szCs w:val="24"/>
                <w:shd w:val="clear" w:color="auto" w:fill="FFFFFF"/>
              </w:rPr>
              <w:t>Naiknya</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secara</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kuantitatif</w:t>
            </w:r>
            <w:proofErr w:type="spellEnd"/>
            <w:r w:rsidRPr="008054B0">
              <w:rPr>
                <w:rFonts w:ascii="Times New Roman" w:hAnsi="Times New Roman" w:cs="Times New Roman"/>
                <w:color w:val="000000"/>
                <w:sz w:val="24"/>
                <w:szCs w:val="24"/>
                <w:shd w:val="clear" w:color="auto" w:fill="FFFFFF"/>
              </w:rPr>
              <w:t xml:space="preserve"> 686.980 SPT. </w:t>
            </w:r>
            <w:proofErr w:type="spellStart"/>
            <w:r w:rsidRPr="008054B0">
              <w:rPr>
                <w:rFonts w:ascii="Times New Roman" w:hAnsi="Times New Roman" w:cs="Times New Roman"/>
                <w:color w:val="000000"/>
                <w:sz w:val="24"/>
                <w:szCs w:val="24"/>
                <w:shd w:val="clear" w:color="auto" w:fill="FFFFFF"/>
              </w:rPr>
              <w:t>Tahun</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lalu</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itu</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posisi</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tadi</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malam</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adalah</w:t>
            </w:r>
            <w:proofErr w:type="spellEnd"/>
            <w:r w:rsidRPr="008054B0">
              <w:rPr>
                <w:rFonts w:ascii="Times New Roman" w:hAnsi="Times New Roman" w:cs="Times New Roman"/>
                <w:color w:val="000000"/>
                <w:sz w:val="24"/>
                <w:szCs w:val="24"/>
                <w:shd w:val="clear" w:color="auto" w:fill="FFFFFF"/>
              </w:rPr>
              <w:t xml:space="preserve"> 8.914.061 SPT yang </w:t>
            </w:r>
            <w:proofErr w:type="spellStart"/>
            <w:r w:rsidRPr="008054B0">
              <w:rPr>
                <w:rFonts w:ascii="Times New Roman" w:hAnsi="Times New Roman" w:cs="Times New Roman"/>
                <w:color w:val="000000"/>
                <w:sz w:val="24"/>
                <w:szCs w:val="24"/>
                <w:shd w:val="clear" w:color="auto" w:fill="FFFFFF"/>
              </w:rPr>
              <w:t>sudah</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masuk</w:t>
            </w:r>
            <w:proofErr w:type="spellEnd"/>
            <w:r w:rsidRPr="008054B0">
              <w:rPr>
                <w:rFonts w:ascii="Times New Roman" w:hAnsi="Times New Roman" w:cs="Times New Roman"/>
                <w:color w:val="000000"/>
                <w:sz w:val="24"/>
                <w:szCs w:val="24"/>
                <w:shd w:val="clear" w:color="auto" w:fill="FFFFFF"/>
              </w:rPr>
              <w:t xml:space="preserve">,” </w:t>
            </w:r>
            <w:proofErr w:type="spellStart"/>
            <w:r w:rsidRPr="008054B0">
              <w:rPr>
                <w:rFonts w:ascii="Times New Roman" w:hAnsi="Times New Roman" w:cs="Times New Roman"/>
                <w:color w:val="000000"/>
                <w:sz w:val="24"/>
                <w:szCs w:val="24"/>
                <w:shd w:val="clear" w:color="auto" w:fill="FFFFFF"/>
              </w:rPr>
              <w:t>ungkapnya</w:t>
            </w:r>
            <w:proofErr w:type="spellEnd"/>
            <w:r>
              <w:rPr>
                <w:rFonts w:ascii="Times New Roman" w:hAnsi="Times New Roman" w:cs="Times New Roman"/>
                <w:color w:val="000000"/>
                <w:sz w:val="24"/>
                <w:szCs w:val="24"/>
                <w:shd w:val="clear" w:color="auto" w:fill="FFFFFF"/>
                <w:lang w:val="id-ID"/>
              </w:rPr>
              <w:t>.</w:t>
            </w:r>
          </w:p>
        </w:tc>
      </w:tr>
      <w:tr w:rsidR="001C77CB" w14:paraId="15397F61" w14:textId="77777777" w:rsidTr="001C77CB">
        <w:tc>
          <w:tcPr>
            <w:tcW w:w="693" w:type="dxa"/>
          </w:tcPr>
          <w:p w14:paraId="110AEC21" w14:textId="77777777" w:rsidR="001C77CB" w:rsidRDefault="001C77CB" w:rsidP="001C77CB">
            <w:pPr>
              <w:pStyle w:val="ListParagraph"/>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514" w:type="dxa"/>
          </w:tcPr>
          <w:p w14:paraId="6B116416" w14:textId="77777777" w:rsidR="001C77CB" w:rsidRPr="00974CCC" w:rsidRDefault="001C77CB" w:rsidP="001C77CB">
            <w:pPr>
              <w:pStyle w:val="ListParagraph"/>
              <w:spacing w:line="360" w:lineRule="auto"/>
              <w:ind w:left="0"/>
              <w:jc w:val="both"/>
              <w:rPr>
                <w:rFonts w:ascii="Times New Roman" w:hAnsi="Times New Roman" w:cs="Times New Roman"/>
                <w:sz w:val="24"/>
                <w:szCs w:val="24"/>
                <w:lang w:val="id-ID"/>
              </w:rPr>
            </w:pPr>
            <w:r w:rsidRPr="00974CCC">
              <w:rPr>
                <w:rFonts w:ascii="Times New Roman" w:hAnsi="Times New Roman" w:cs="Times New Roman"/>
                <w:color w:val="000000"/>
                <w:spacing w:val="2"/>
                <w:sz w:val="24"/>
                <w:szCs w:val="24"/>
                <w:shd w:val="clear" w:color="auto" w:fill="FFFFFF"/>
              </w:rPr>
              <w:t xml:space="preserve">Dari 14,18 </w:t>
            </w:r>
            <w:proofErr w:type="spellStart"/>
            <w:r w:rsidRPr="00974CCC">
              <w:rPr>
                <w:rFonts w:ascii="Times New Roman" w:hAnsi="Times New Roman" w:cs="Times New Roman"/>
                <w:color w:val="000000"/>
                <w:spacing w:val="2"/>
                <w:sz w:val="24"/>
                <w:szCs w:val="24"/>
                <w:shd w:val="clear" w:color="auto" w:fill="FFFFFF"/>
              </w:rPr>
              <w:t>juta</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sidRPr="00974CCC">
              <w:rPr>
                <w:rFonts w:ascii="Times New Roman" w:hAnsi="Times New Roman" w:cs="Times New Roman"/>
                <w:color w:val="000000"/>
                <w:spacing w:val="2"/>
                <w:sz w:val="24"/>
                <w:szCs w:val="24"/>
                <w:shd w:val="clear" w:color="auto" w:fill="FFFFFF"/>
              </w:rPr>
              <w:t>tersebut</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sidRPr="00974CCC">
              <w:rPr>
                <w:rFonts w:ascii="Times New Roman" w:hAnsi="Times New Roman" w:cs="Times New Roman"/>
                <w:color w:val="000000"/>
                <w:spacing w:val="2"/>
                <w:sz w:val="24"/>
                <w:szCs w:val="24"/>
                <w:shd w:val="clear" w:color="auto" w:fill="FFFFFF"/>
              </w:rPr>
              <w:t>jumlah</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sidRPr="00974CCC">
              <w:rPr>
                <w:rFonts w:ascii="Times New Roman" w:hAnsi="Times New Roman" w:cs="Times New Roman"/>
                <w:color w:val="000000"/>
                <w:spacing w:val="2"/>
                <w:sz w:val="24"/>
                <w:szCs w:val="24"/>
                <w:shd w:val="clear" w:color="auto" w:fill="FFFFFF"/>
              </w:rPr>
              <w:t>penerimaan</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sidRPr="00974CCC">
              <w:rPr>
                <w:rFonts w:ascii="Times New Roman" w:hAnsi="Times New Roman" w:cs="Times New Roman"/>
                <w:color w:val="000000"/>
                <w:spacing w:val="2"/>
                <w:sz w:val="24"/>
                <w:szCs w:val="24"/>
                <w:shd w:val="clear" w:color="auto" w:fill="FFFFFF"/>
              </w:rPr>
              <w:t>atas</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sidRPr="00974CCC">
              <w:rPr>
                <w:rFonts w:ascii="Times New Roman" w:hAnsi="Times New Roman" w:cs="Times New Roman"/>
                <w:color w:val="000000"/>
                <w:spacing w:val="2"/>
                <w:sz w:val="24"/>
                <w:szCs w:val="24"/>
                <w:shd w:val="clear" w:color="auto" w:fill="FFFFFF"/>
              </w:rPr>
              <w:t>pelaporan</w:t>
            </w:r>
            <w:proofErr w:type="spellEnd"/>
            <w:r w:rsidRPr="00974CCC">
              <w:rPr>
                <w:rFonts w:ascii="Times New Roman" w:hAnsi="Times New Roman" w:cs="Times New Roman"/>
                <w:color w:val="000000"/>
                <w:spacing w:val="2"/>
                <w:sz w:val="24"/>
                <w:szCs w:val="24"/>
                <w:shd w:val="clear" w:color="auto" w:fill="FFFFFF"/>
              </w:rPr>
              <w:t xml:space="preserve"> SPT </w:t>
            </w:r>
            <w:proofErr w:type="spellStart"/>
            <w:r w:rsidRPr="00974CCC">
              <w:rPr>
                <w:rFonts w:ascii="Times New Roman" w:hAnsi="Times New Roman" w:cs="Times New Roman"/>
                <w:color w:val="000000"/>
                <w:spacing w:val="2"/>
                <w:sz w:val="24"/>
                <w:szCs w:val="24"/>
                <w:shd w:val="clear" w:color="auto" w:fill="FFFFFF"/>
              </w:rPr>
              <w:t>Tahunan</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individu</w:t>
            </w:r>
            <w:proofErr w:type="spellEnd"/>
            <w:r w:rsidRPr="00974CCC">
              <w:rPr>
                <w:rFonts w:ascii="Times New Roman" w:hAnsi="Times New Roman" w:cs="Times New Roman"/>
                <w:color w:val="000000"/>
                <w:spacing w:val="2"/>
                <w:sz w:val="24"/>
                <w:szCs w:val="24"/>
                <w:shd w:val="clear" w:color="auto" w:fill="FFFFFF"/>
              </w:rPr>
              <w:t xml:space="preserve"> </w:t>
            </w:r>
            <w:r>
              <w:rPr>
                <w:rFonts w:ascii="Times New Roman" w:hAnsi="Times New Roman" w:cs="Times New Roman"/>
                <w:color w:val="000000"/>
                <w:spacing w:val="2"/>
                <w:sz w:val="24"/>
                <w:szCs w:val="24"/>
                <w:shd w:val="clear" w:color="auto" w:fill="FFFFFF"/>
              </w:rPr>
              <w:t>personal</w:t>
            </w:r>
            <w:r w:rsidRPr="00974CCC">
              <w:rPr>
                <w:rFonts w:ascii="Times New Roman" w:hAnsi="Times New Roman" w:cs="Times New Roman"/>
                <w:color w:val="000000"/>
                <w:spacing w:val="2"/>
                <w:sz w:val="24"/>
                <w:szCs w:val="24"/>
                <w:shd w:val="clear" w:color="auto" w:fill="FFFFFF"/>
              </w:rPr>
              <w:t xml:space="preserve"> 2024 </w:t>
            </w:r>
            <w:proofErr w:type="spellStart"/>
            <w:r w:rsidRPr="00974CCC">
              <w:rPr>
                <w:rFonts w:ascii="Times New Roman" w:hAnsi="Times New Roman" w:cs="Times New Roman"/>
                <w:color w:val="000000"/>
                <w:spacing w:val="2"/>
                <w:sz w:val="24"/>
                <w:szCs w:val="24"/>
                <w:shd w:val="clear" w:color="auto" w:fill="FFFFFF"/>
              </w:rPr>
              <w:t>mencapai</w:t>
            </w:r>
            <w:proofErr w:type="spellEnd"/>
            <w:r w:rsidRPr="00974CCC">
              <w:rPr>
                <w:rStyle w:val="Strong"/>
                <w:rFonts w:ascii="Times New Roman" w:hAnsi="Times New Roman" w:cs="Times New Roman"/>
                <w:color w:val="000000"/>
                <w:spacing w:val="2"/>
                <w:sz w:val="24"/>
                <w:szCs w:val="24"/>
                <w:shd w:val="clear" w:color="auto" w:fill="FFFFFF"/>
              </w:rPr>
              <w:t xml:space="preserve"> 13.141.719</w:t>
            </w:r>
            <w:r w:rsidRPr="00974CCC">
              <w:rPr>
                <w:rFonts w:ascii="Times New Roman" w:hAnsi="Times New Roman" w:cs="Times New Roman"/>
                <w:color w:val="000000"/>
                <w:spacing w:val="2"/>
                <w:sz w:val="24"/>
                <w:szCs w:val="24"/>
                <w:shd w:val="clear" w:color="auto" w:fill="FFFFFF"/>
              </w:rPr>
              <w:t xml:space="preserve"> </w:t>
            </w:r>
            <w:proofErr w:type="spellStart"/>
            <w:r w:rsidRPr="00974CCC">
              <w:rPr>
                <w:rFonts w:ascii="Times New Roman" w:hAnsi="Times New Roman" w:cs="Times New Roman"/>
                <w:color w:val="000000"/>
                <w:spacing w:val="2"/>
                <w:sz w:val="24"/>
                <w:szCs w:val="24"/>
                <w:shd w:val="clear" w:color="auto" w:fill="FFFFFF"/>
              </w:rPr>
              <w:t>atau</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sidRPr="00974CCC">
              <w:rPr>
                <w:rFonts w:ascii="Times New Roman" w:hAnsi="Times New Roman" w:cs="Times New Roman"/>
                <w:color w:val="000000"/>
                <w:spacing w:val="2"/>
                <w:sz w:val="24"/>
                <w:szCs w:val="24"/>
                <w:shd w:val="clear" w:color="auto" w:fill="FFFFFF"/>
              </w:rPr>
              <w:t>menyumbang</w:t>
            </w:r>
            <w:proofErr w:type="spellEnd"/>
            <w:r w:rsidRPr="00974CCC">
              <w:rPr>
                <w:rFonts w:ascii="Times New Roman" w:hAnsi="Times New Roman" w:cs="Times New Roman"/>
                <w:color w:val="000000"/>
                <w:spacing w:val="2"/>
                <w:sz w:val="24"/>
                <w:szCs w:val="24"/>
                <w:shd w:val="clear" w:color="auto" w:fill="FFFFFF"/>
              </w:rPr>
              <w:t xml:space="preserve"> 92,63% </w:t>
            </w:r>
            <w:proofErr w:type="spellStart"/>
            <w:r w:rsidRPr="00974CCC">
              <w:rPr>
                <w:rFonts w:ascii="Times New Roman" w:hAnsi="Times New Roman" w:cs="Times New Roman"/>
                <w:color w:val="000000"/>
                <w:spacing w:val="2"/>
                <w:sz w:val="24"/>
                <w:szCs w:val="24"/>
                <w:shd w:val="clear" w:color="auto" w:fill="FFFFFF"/>
              </w:rPr>
              <w:t>dari</w:t>
            </w:r>
            <w:proofErr w:type="spellEnd"/>
            <w:r w:rsidRPr="00974CCC">
              <w:rPr>
                <w:rFonts w:ascii="Times New Roman" w:hAnsi="Times New Roman" w:cs="Times New Roman"/>
                <w:color w:val="000000"/>
                <w:spacing w:val="2"/>
                <w:sz w:val="24"/>
                <w:szCs w:val="24"/>
                <w:shd w:val="clear" w:color="auto" w:fill="FFFFFF"/>
              </w:rPr>
              <w:t xml:space="preserve"> total </w:t>
            </w:r>
            <w:proofErr w:type="spellStart"/>
            <w:r w:rsidRPr="00974CCC">
              <w:rPr>
                <w:rFonts w:ascii="Times New Roman" w:hAnsi="Times New Roman" w:cs="Times New Roman"/>
                <w:color w:val="000000"/>
                <w:spacing w:val="2"/>
                <w:sz w:val="24"/>
                <w:szCs w:val="24"/>
                <w:shd w:val="clear" w:color="auto" w:fill="FFFFFF"/>
              </w:rPr>
              <w:t>keseluruhan</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sidRPr="00974CCC">
              <w:rPr>
                <w:rFonts w:ascii="Times New Roman" w:hAnsi="Times New Roman" w:cs="Times New Roman"/>
                <w:color w:val="000000"/>
                <w:spacing w:val="2"/>
                <w:sz w:val="24"/>
                <w:szCs w:val="24"/>
                <w:shd w:val="clear" w:color="auto" w:fill="FFFFFF"/>
              </w:rPr>
              <w:t>penerimaan</w:t>
            </w:r>
            <w:proofErr w:type="spellEnd"/>
            <w:r w:rsidRPr="00974CCC">
              <w:rPr>
                <w:rFonts w:ascii="Times New Roman" w:hAnsi="Times New Roman" w:cs="Times New Roman"/>
                <w:color w:val="000000"/>
                <w:spacing w:val="2"/>
                <w:sz w:val="24"/>
                <w:szCs w:val="24"/>
                <w:shd w:val="clear" w:color="auto" w:fill="FFFFFF"/>
              </w:rPr>
              <w:t xml:space="preserve"> SPT </w:t>
            </w:r>
            <w:proofErr w:type="spellStart"/>
            <w:r w:rsidRPr="00974CCC">
              <w:rPr>
                <w:rFonts w:ascii="Times New Roman" w:hAnsi="Times New Roman" w:cs="Times New Roman"/>
                <w:color w:val="000000"/>
                <w:spacing w:val="2"/>
                <w:sz w:val="24"/>
                <w:szCs w:val="24"/>
                <w:shd w:val="clear" w:color="auto" w:fill="FFFFFF"/>
              </w:rPr>
              <w:lastRenderedPageBreak/>
              <w:t>Tahunan</w:t>
            </w:r>
            <w:proofErr w:type="spellEnd"/>
            <w:r w:rsidRPr="00974CCC">
              <w:rPr>
                <w:rFonts w:ascii="Times New Roman" w:hAnsi="Times New Roman" w:cs="Times New Roman"/>
                <w:color w:val="000000"/>
                <w:spacing w:val="2"/>
                <w:sz w:val="24"/>
                <w:szCs w:val="24"/>
                <w:shd w:val="clear" w:color="auto" w:fill="FFFFFF"/>
              </w:rPr>
              <w:t xml:space="preserve"> 2024. </w:t>
            </w:r>
            <w:proofErr w:type="spellStart"/>
            <w:r w:rsidRPr="00974CCC">
              <w:rPr>
                <w:rFonts w:ascii="Times New Roman" w:hAnsi="Times New Roman" w:cs="Times New Roman"/>
                <w:color w:val="000000"/>
                <w:spacing w:val="2"/>
                <w:sz w:val="24"/>
                <w:szCs w:val="24"/>
                <w:shd w:val="clear" w:color="auto" w:fill="FFFFFF"/>
              </w:rPr>
              <w:t>Apabila</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sidRPr="00974CCC">
              <w:rPr>
                <w:rFonts w:ascii="Times New Roman" w:hAnsi="Times New Roman" w:cs="Times New Roman"/>
                <w:color w:val="000000"/>
                <w:spacing w:val="2"/>
                <w:sz w:val="24"/>
                <w:szCs w:val="24"/>
                <w:shd w:val="clear" w:color="auto" w:fill="FFFFFF"/>
              </w:rPr>
              <w:t>dibandingkan</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sidRPr="00974CCC">
              <w:rPr>
                <w:rFonts w:ascii="Times New Roman" w:hAnsi="Times New Roman" w:cs="Times New Roman"/>
                <w:color w:val="000000"/>
                <w:spacing w:val="2"/>
                <w:sz w:val="24"/>
                <w:szCs w:val="24"/>
                <w:shd w:val="clear" w:color="auto" w:fill="FFFFFF"/>
              </w:rPr>
              <w:t>dengan</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sidRPr="00974CCC">
              <w:rPr>
                <w:rFonts w:ascii="Times New Roman" w:hAnsi="Times New Roman" w:cs="Times New Roman"/>
                <w:color w:val="000000"/>
                <w:spacing w:val="2"/>
                <w:sz w:val="24"/>
                <w:szCs w:val="24"/>
                <w:shd w:val="clear" w:color="auto" w:fill="FFFFFF"/>
              </w:rPr>
              <w:t>tahun</w:t>
            </w:r>
            <w:proofErr w:type="spellEnd"/>
            <w:r w:rsidRPr="00974CCC">
              <w:rPr>
                <w:rFonts w:ascii="Times New Roman" w:hAnsi="Times New Roman" w:cs="Times New Roman"/>
                <w:color w:val="000000"/>
                <w:spacing w:val="2"/>
                <w:sz w:val="24"/>
                <w:szCs w:val="24"/>
                <w:shd w:val="clear" w:color="auto" w:fill="FFFFFF"/>
              </w:rPr>
              <w:t xml:space="preserve"> 2023, </w:t>
            </w:r>
            <w:proofErr w:type="spellStart"/>
            <w:r w:rsidRPr="00974CCC">
              <w:rPr>
                <w:rFonts w:ascii="Times New Roman" w:hAnsi="Times New Roman" w:cs="Times New Roman"/>
                <w:color w:val="000000"/>
                <w:spacing w:val="2"/>
                <w:sz w:val="24"/>
                <w:szCs w:val="24"/>
                <w:shd w:val="clear" w:color="auto" w:fill="FFFFFF"/>
              </w:rPr>
              <w:t>penerimaan</w:t>
            </w:r>
            <w:proofErr w:type="spellEnd"/>
            <w:r w:rsidRPr="00974CCC">
              <w:rPr>
                <w:rFonts w:ascii="Times New Roman" w:hAnsi="Times New Roman" w:cs="Times New Roman"/>
                <w:color w:val="000000"/>
                <w:spacing w:val="2"/>
                <w:sz w:val="24"/>
                <w:szCs w:val="24"/>
                <w:shd w:val="clear" w:color="auto" w:fill="FFFFFF"/>
              </w:rPr>
              <w:t xml:space="preserve"> SPT </w:t>
            </w:r>
            <w:proofErr w:type="spellStart"/>
            <w:r w:rsidRPr="00974CCC">
              <w:rPr>
                <w:rFonts w:ascii="Times New Roman" w:hAnsi="Times New Roman" w:cs="Times New Roman"/>
                <w:color w:val="000000"/>
                <w:spacing w:val="2"/>
                <w:sz w:val="24"/>
                <w:szCs w:val="24"/>
                <w:shd w:val="clear" w:color="auto" w:fill="FFFFFF"/>
              </w:rPr>
              <w:t>Tahunan</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Pr>
                <w:rFonts w:ascii="Times New Roman" w:hAnsi="Times New Roman" w:cs="Times New Roman"/>
                <w:color w:val="000000"/>
                <w:spacing w:val="2"/>
                <w:sz w:val="24"/>
                <w:szCs w:val="24"/>
                <w:shd w:val="clear" w:color="auto" w:fill="FFFFFF"/>
              </w:rPr>
              <w:t>individu</w:t>
            </w:r>
            <w:proofErr w:type="spellEnd"/>
            <w:r w:rsidRPr="00974CCC">
              <w:rPr>
                <w:rFonts w:ascii="Times New Roman" w:hAnsi="Times New Roman" w:cs="Times New Roman"/>
                <w:color w:val="000000"/>
                <w:spacing w:val="2"/>
                <w:sz w:val="24"/>
                <w:szCs w:val="24"/>
                <w:shd w:val="clear" w:color="auto" w:fill="FFFFFF"/>
              </w:rPr>
              <w:t xml:space="preserve"> </w:t>
            </w:r>
            <w:r>
              <w:rPr>
                <w:rFonts w:ascii="Times New Roman" w:hAnsi="Times New Roman" w:cs="Times New Roman"/>
                <w:color w:val="000000"/>
                <w:spacing w:val="2"/>
                <w:sz w:val="24"/>
                <w:szCs w:val="24"/>
                <w:shd w:val="clear" w:color="auto" w:fill="FFFFFF"/>
              </w:rPr>
              <w:t>personal</w:t>
            </w:r>
            <w:r w:rsidRPr="00974CCC">
              <w:rPr>
                <w:rFonts w:ascii="Times New Roman" w:hAnsi="Times New Roman" w:cs="Times New Roman"/>
                <w:color w:val="000000"/>
                <w:spacing w:val="2"/>
                <w:sz w:val="24"/>
                <w:szCs w:val="24"/>
                <w:shd w:val="clear" w:color="auto" w:fill="FFFFFF"/>
              </w:rPr>
              <w:t xml:space="preserve"> di </w:t>
            </w:r>
            <w:proofErr w:type="spellStart"/>
            <w:r w:rsidRPr="00974CCC">
              <w:rPr>
                <w:rFonts w:ascii="Times New Roman" w:hAnsi="Times New Roman" w:cs="Times New Roman"/>
                <w:color w:val="000000"/>
                <w:spacing w:val="2"/>
                <w:sz w:val="24"/>
                <w:szCs w:val="24"/>
                <w:shd w:val="clear" w:color="auto" w:fill="FFFFFF"/>
              </w:rPr>
              <w:t>tahun</w:t>
            </w:r>
            <w:proofErr w:type="spellEnd"/>
            <w:r w:rsidRPr="00974CCC">
              <w:rPr>
                <w:rFonts w:ascii="Times New Roman" w:hAnsi="Times New Roman" w:cs="Times New Roman"/>
                <w:color w:val="000000"/>
                <w:spacing w:val="2"/>
                <w:sz w:val="24"/>
                <w:szCs w:val="24"/>
                <w:shd w:val="clear" w:color="auto" w:fill="FFFFFF"/>
              </w:rPr>
              <w:t xml:space="preserve"> 2024 </w:t>
            </w:r>
            <w:proofErr w:type="spellStart"/>
            <w:r w:rsidRPr="00974CCC">
              <w:rPr>
                <w:rFonts w:ascii="Times New Roman" w:hAnsi="Times New Roman" w:cs="Times New Roman"/>
                <w:color w:val="000000"/>
                <w:spacing w:val="2"/>
                <w:sz w:val="24"/>
                <w:szCs w:val="24"/>
                <w:shd w:val="clear" w:color="auto" w:fill="FFFFFF"/>
              </w:rPr>
              <w:t>mengalami</w:t>
            </w:r>
            <w:proofErr w:type="spellEnd"/>
            <w:r w:rsidRPr="00974CCC">
              <w:rPr>
                <w:rFonts w:ascii="Times New Roman" w:hAnsi="Times New Roman" w:cs="Times New Roman"/>
                <w:color w:val="000000"/>
                <w:spacing w:val="2"/>
                <w:sz w:val="24"/>
                <w:szCs w:val="24"/>
                <w:shd w:val="clear" w:color="auto" w:fill="FFFFFF"/>
              </w:rPr>
              <w:t xml:space="preserve"> </w:t>
            </w:r>
            <w:proofErr w:type="spellStart"/>
            <w:r w:rsidRPr="00974CCC">
              <w:rPr>
                <w:rStyle w:val="Strong"/>
                <w:rFonts w:ascii="Times New Roman" w:hAnsi="Times New Roman" w:cs="Times New Roman"/>
                <w:color w:val="000000"/>
                <w:spacing w:val="2"/>
                <w:sz w:val="24"/>
                <w:szCs w:val="24"/>
                <w:shd w:val="clear" w:color="auto" w:fill="FFFFFF"/>
              </w:rPr>
              <w:t>peningkatan</w:t>
            </w:r>
            <w:proofErr w:type="spellEnd"/>
            <w:r w:rsidRPr="00974CCC">
              <w:rPr>
                <w:rStyle w:val="Strong"/>
                <w:rFonts w:ascii="Times New Roman" w:hAnsi="Times New Roman" w:cs="Times New Roman"/>
                <w:color w:val="000000"/>
                <w:spacing w:val="2"/>
                <w:sz w:val="24"/>
                <w:szCs w:val="24"/>
                <w:shd w:val="clear" w:color="auto" w:fill="FFFFFF"/>
              </w:rPr>
              <w:t xml:space="preserve"> </w:t>
            </w:r>
            <w:proofErr w:type="spellStart"/>
            <w:r>
              <w:rPr>
                <w:rStyle w:val="Strong"/>
                <w:rFonts w:ascii="Times New Roman" w:hAnsi="Times New Roman" w:cs="Times New Roman"/>
                <w:color w:val="000000"/>
                <w:spacing w:val="2"/>
                <w:sz w:val="24"/>
                <w:szCs w:val="24"/>
                <w:shd w:val="clear" w:color="auto" w:fill="FFFFFF"/>
              </w:rPr>
              <w:t>sebanyak</w:t>
            </w:r>
            <w:proofErr w:type="spellEnd"/>
            <w:r w:rsidRPr="00974CCC">
              <w:rPr>
                <w:rStyle w:val="Strong"/>
                <w:rFonts w:ascii="Times New Roman" w:hAnsi="Times New Roman" w:cs="Times New Roman"/>
                <w:color w:val="000000"/>
                <w:spacing w:val="2"/>
                <w:sz w:val="24"/>
                <w:szCs w:val="24"/>
                <w:shd w:val="clear" w:color="auto" w:fill="FFFFFF"/>
              </w:rPr>
              <w:t xml:space="preserve"> 6,88%</w:t>
            </w:r>
            <w:r w:rsidRPr="00974CCC">
              <w:rPr>
                <w:rStyle w:val="Strong"/>
                <w:rFonts w:ascii="Times New Roman" w:hAnsi="Times New Roman" w:cs="Times New Roman"/>
                <w:color w:val="000000"/>
                <w:spacing w:val="2"/>
                <w:sz w:val="24"/>
                <w:szCs w:val="24"/>
                <w:shd w:val="clear" w:color="auto" w:fill="FFFFFF"/>
                <w:lang w:val="id-ID"/>
              </w:rPr>
              <w:t>.</w:t>
            </w:r>
          </w:p>
        </w:tc>
      </w:tr>
    </w:tbl>
    <w:p w14:paraId="59D8688E" w14:textId="77777777" w:rsidR="001C77CB" w:rsidRPr="008054B0" w:rsidRDefault="001C77CB" w:rsidP="001C77CB">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t>Sumber: setkab.go.id, pajakku.com</w:t>
      </w:r>
    </w:p>
    <w:p w14:paraId="5E2FF1E4" w14:textId="77777777" w:rsidR="001C77CB" w:rsidRDefault="001C77CB" w:rsidP="001C77CB">
      <w:pPr>
        <w:pStyle w:val="articleread"/>
        <w:spacing w:after="0" w:afterAutospacing="0" w:line="480" w:lineRule="auto"/>
        <w:ind w:left="720" w:firstLine="698"/>
        <w:jc w:val="both"/>
        <w:rPr>
          <w:color w:val="000000"/>
          <w:spacing w:val="2"/>
        </w:rPr>
      </w:pPr>
      <w:r>
        <w:rPr>
          <w:lang w:val="id-ID"/>
        </w:rPr>
        <w:t xml:space="preserve">Fenomena yang ada menunjukan bahwa keikutsertaan harus pajak individu personal mengalami peningkatan dalam pelaporan. </w:t>
      </w:r>
      <w:proofErr w:type="spellStart"/>
      <w:r w:rsidRPr="004D14F7">
        <w:rPr>
          <w:color w:val="000000"/>
          <w:spacing w:val="2"/>
        </w:rPr>
        <w:t>Namun</w:t>
      </w:r>
      <w:proofErr w:type="spellEnd"/>
      <w:r w:rsidRPr="004D14F7">
        <w:rPr>
          <w:color w:val="000000"/>
          <w:spacing w:val="2"/>
        </w:rPr>
        <w:t xml:space="preserve"> </w:t>
      </w:r>
      <w:proofErr w:type="spellStart"/>
      <w:r w:rsidRPr="004D14F7">
        <w:rPr>
          <w:color w:val="000000"/>
          <w:spacing w:val="2"/>
        </w:rPr>
        <w:t>demikian</w:t>
      </w:r>
      <w:proofErr w:type="spellEnd"/>
      <w:r w:rsidRPr="004D14F7">
        <w:rPr>
          <w:color w:val="000000"/>
          <w:spacing w:val="2"/>
        </w:rPr>
        <w:t xml:space="preserve">, </w:t>
      </w:r>
      <w:proofErr w:type="spellStart"/>
      <w:r w:rsidRPr="004D14F7">
        <w:rPr>
          <w:color w:val="000000"/>
          <w:spacing w:val="2"/>
        </w:rPr>
        <w:t>rasio</w:t>
      </w:r>
      <w:proofErr w:type="spellEnd"/>
      <w:r w:rsidRPr="004D14F7">
        <w:rPr>
          <w:color w:val="000000"/>
          <w:spacing w:val="2"/>
        </w:rPr>
        <w:t xml:space="preserve"> </w:t>
      </w:r>
      <w:proofErr w:type="spellStart"/>
      <w:r>
        <w:rPr>
          <w:color w:val="000000"/>
          <w:spacing w:val="2"/>
        </w:rPr>
        <w:t>keikutsertaan</w:t>
      </w:r>
      <w:proofErr w:type="spellEnd"/>
      <w:r w:rsidRPr="004D14F7">
        <w:rPr>
          <w:color w:val="000000"/>
          <w:spacing w:val="2"/>
        </w:rPr>
        <w:t xml:space="preserve"> formal </w:t>
      </w:r>
      <w:proofErr w:type="spellStart"/>
      <w:r>
        <w:rPr>
          <w:color w:val="000000"/>
          <w:spacing w:val="2"/>
        </w:rPr>
        <w:t>harus</w:t>
      </w:r>
      <w:proofErr w:type="spellEnd"/>
      <w:r w:rsidRPr="004D14F7">
        <w:rPr>
          <w:color w:val="000000"/>
          <w:spacing w:val="2"/>
        </w:rPr>
        <w:t xml:space="preserve"> </w:t>
      </w:r>
      <w:proofErr w:type="spellStart"/>
      <w:r w:rsidRPr="004D14F7">
        <w:rPr>
          <w:color w:val="000000"/>
          <w:spacing w:val="2"/>
        </w:rPr>
        <w:t>pajak</w:t>
      </w:r>
      <w:proofErr w:type="spellEnd"/>
      <w:r w:rsidRPr="004D14F7">
        <w:rPr>
          <w:color w:val="000000"/>
          <w:spacing w:val="2"/>
        </w:rPr>
        <w:t xml:space="preserve"> </w:t>
      </w:r>
      <w:proofErr w:type="spellStart"/>
      <w:r w:rsidRPr="004D14F7">
        <w:rPr>
          <w:color w:val="000000"/>
          <w:spacing w:val="2"/>
        </w:rPr>
        <w:t>dalam</w:t>
      </w:r>
      <w:proofErr w:type="spellEnd"/>
      <w:r w:rsidRPr="004D14F7">
        <w:rPr>
          <w:color w:val="000000"/>
          <w:spacing w:val="2"/>
        </w:rPr>
        <w:t xml:space="preserve"> </w:t>
      </w:r>
      <w:proofErr w:type="spellStart"/>
      <w:r w:rsidRPr="004D14F7">
        <w:rPr>
          <w:color w:val="000000"/>
          <w:spacing w:val="2"/>
        </w:rPr>
        <w:t>pelaporan</w:t>
      </w:r>
      <w:proofErr w:type="spellEnd"/>
      <w:r w:rsidRPr="004D14F7">
        <w:rPr>
          <w:color w:val="000000"/>
          <w:spacing w:val="2"/>
        </w:rPr>
        <w:t xml:space="preserve"> SPT </w:t>
      </w:r>
      <w:proofErr w:type="spellStart"/>
      <w:r w:rsidRPr="004D14F7">
        <w:rPr>
          <w:color w:val="000000"/>
          <w:spacing w:val="2"/>
        </w:rPr>
        <w:t>Tahunan</w:t>
      </w:r>
      <w:proofErr w:type="spellEnd"/>
      <w:r w:rsidRPr="004D14F7">
        <w:rPr>
          <w:color w:val="000000"/>
          <w:spacing w:val="2"/>
        </w:rPr>
        <w:t xml:space="preserve"> 2024 yang </w:t>
      </w:r>
      <w:proofErr w:type="spellStart"/>
      <w:r w:rsidRPr="004D14F7">
        <w:rPr>
          <w:color w:val="000000"/>
          <w:spacing w:val="2"/>
        </w:rPr>
        <w:t>ditargetkan</w:t>
      </w:r>
      <w:proofErr w:type="spellEnd"/>
      <w:r w:rsidRPr="004D14F7">
        <w:rPr>
          <w:color w:val="000000"/>
          <w:spacing w:val="2"/>
        </w:rPr>
        <w:t xml:space="preserve"> oleh DJP </w:t>
      </w:r>
      <w:proofErr w:type="spellStart"/>
      <w:r w:rsidRPr="004D14F7">
        <w:rPr>
          <w:color w:val="000000"/>
          <w:spacing w:val="2"/>
        </w:rPr>
        <w:t>belum</w:t>
      </w:r>
      <w:proofErr w:type="spellEnd"/>
      <w:r w:rsidRPr="004D14F7">
        <w:rPr>
          <w:color w:val="000000"/>
          <w:spacing w:val="2"/>
        </w:rPr>
        <w:t xml:space="preserve"> </w:t>
      </w:r>
      <w:proofErr w:type="spellStart"/>
      <w:r w:rsidRPr="004D14F7">
        <w:rPr>
          <w:color w:val="000000"/>
          <w:spacing w:val="2"/>
        </w:rPr>
        <w:t>tercapai</w:t>
      </w:r>
      <w:proofErr w:type="spellEnd"/>
      <w:r w:rsidRPr="004D14F7">
        <w:rPr>
          <w:color w:val="000000"/>
          <w:spacing w:val="2"/>
        </w:rPr>
        <w:t xml:space="preserve">. Pada </w:t>
      </w:r>
      <w:proofErr w:type="spellStart"/>
      <w:r w:rsidRPr="004D14F7">
        <w:rPr>
          <w:color w:val="000000"/>
          <w:spacing w:val="2"/>
        </w:rPr>
        <w:t>tahun</w:t>
      </w:r>
      <w:proofErr w:type="spellEnd"/>
      <w:r w:rsidRPr="004D14F7">
        <w:rPr>
          <w:color w:val="000000"/>
          <w:spacing w:val="2"/>
        </w:rPr>
        <w:t xml:space="preserve"> 2024, DJP </w:t>
      </w:r>
      <w:proofErr w:type="spellStart"/>
      <w:r w:rsidRPr="004D14F7">
        <w:rPr>
          <w:color w:val="000000"/>
          <w:spacing w:val="2"/>
        </w:rPr>
        <w:t>mencatat</w:t>
      </w:r>
      <w:proofErr w:type="spellEnd"/>
      <w:r w:rsidRPr="004D14F7">
        <w:rPr>
          <w:color w:val="000000"/>
          <w:spacing w:val="2"/>
        </w:rPr>
        <w:t xml:space="preserve"> </w:t>
      </w:r>
      <w:proofErr w:type="spellStart"/>
      <w:r w:rsidRPr="004D14F7">
        <w:rPr>
          <w:color w:val="000000"/>
          <w:spacing w:val="2"/>
        </w:rPr>
        <w:t>ada</w:t>
      </w:r>
      <w:proofErr w:type="spellEnd"/>
      <w:r w:rsidRPr="004D14F7">
        <w:rPr>
          <w:color w:val="000000"/>
          <w:spacing w:val="2"/>
        </w:rPr>
        <w:t xml:space="preserve"> </w:t>
      </w:r>
      <w:proofErr w:type="spellStart"/>
      <w:r w:rsidRPr="004D14F7">
        <w:rPr>
          <w:color w:val="000000"/>
          <w:spacing w:val="2"/>
        </w:rPr>
        <w:t>sebanyak</w:t>
      </w:r>
      <w:proofErr w:type="spellEnd"/>
      <w:r w:rsidRPr="004D14F7">
        <w:rPr>
          <w:color w:val="000000"/>
          <w:spacing w:val="2"/>
        </w:rPr>
        <w:t xml:space="preserve"> 19.273.374 yang </w:t>
      </w:r>
      <w:proofErr w:type="spellStart"/>
      <w:r w:rsidRPr="004D14F7">
        <w:rPr>
          <w:color w:val="000000"/>
          <w:spacing w:val="2"/>
        </w:rPr>
        <w:t>harus</w:t>
      </w:r>
      <w:proofErr w:type="spellEnd"/>
      <w:r w:rsidRPr="004D14F7">
        <w:rPr>
          <w:color w:val="000000"/>
          <w:spacing w:val="2"/>
        </w:rPr>
        <w:t xml:space="preserve"> </w:t>
      </w:r>
      <w:proofErr w:type="spellStart"/>
      <w:r w:rsidRPr="004D14F7">
        <w:rPr>
          <w:color w:val="000000"/>
          <w:spacing w:val="2"/>
        </w:rPr>
        <w:t>melaporkan</w:t>
      </w:r>
      <w:proofErr w:type="spellEnd"/>
      <w:r w:rsidRPr="004D14F7">
        <w:rPr>
          <w:color w:val="000000"/>
          <w:spacing w:val="2"/>
        </w:rPr>
        <w:t xml:space="preserve"> SPT </w:t>
      </w:r>
      <w:proofErr w:type="spellStart"/>
      <w:r w:rsidRPr="004D14F7">
        <w:rPr>
          <w:color w:val="000000"/>
          <w:spacing w:val="2"/>
        </w:rPr>
        <w:t>Tahunan</w:t>
      </w:r>
      <w:proofErr w:type="spellEnd"/>
      <w:r w:rsidRPr="004D14F7">
        <w:rPr>
          <w:color w:val="000000"/>
          <w:spacing w:val="2"/>
        </w:rPr>
        <w:t>.</w:t>
      </w:r>
      <w:r>
        <w:rPr>
          <w:color w:val="000000"/>
          <w:spacing w:val="2"/>
          <w:lang w:val="id-ID"/>
        </w:rPr>
        <w:t xml:space="preserve"> </w:t>
      </w:r>
      <w:r w:rsidRPr="004D14F7">
        <w:rPr>
          <w:color w:val="000000"/>
          <w:spacing w:val="2"/>
        </w:rPr>
        <w:t xml:space="preserve">DJP </w:t>
      </w:r>
      <w:proofErr w:type="spellStart"/>
      <w:r w:rsidRPr="004D14F7">
        <w:rPr>
          <w:color w:val="000000"/>
          <w:spacing w:val="2"/>
        </w:rPr>
        <w:t>sendiri</w:t>
      </w:r>
      <w:proofErr w:type="spellEnd"/>
      <w:r w:rsidRPr="004D14F7">
        <w:rPr>
          <w:color w:val="000000"/>
          <w:spacing w:val="2"/>
        </w:rPr>
        <w:t xml:space="preserve"> </w:t>
      </w:r>
      <w:proofErr w:type="spellStart"/>
      <w:r w:rsidRPr="004D14F7">
        <w:rPr>
          <w:color w:val="000000"/>
          <w:spacing w:val="2"/>
        </w:rPr>
        <w:t>menetapkan</w:t>
      </w:r>
      <w:proofErr w:type="spellEnd"/>
      <w:r w:rsidRPr="004D14F7">
        <w:rPr>
          <w:color w:val="000000"/>
          <w:spacing w:val="2"/>
        </w:rPr>
        <w:t xml:space="preserve"> target </w:t>
      </w:r>
      <w:proofErr w:type="spellStart"/>
      <w:r>
        <w:rPr>
          <w:color w:val="000000"/>
          <w:spacing w:val="2"/>
        </w:rPr>
        <w:t>keikutsertaan</w:t>
      </w:r>
      <w:proofErr w:type="spellEnd"/>
      <w:r w:rsidRPr="004D14F7">
        <w:rPr>
          <w:color w:val="000000"/>
          <w:spacing w:val="2"/>
        </w:rPr>
        <w:t xml:space="preserve"> formal </w:t>
      </w:r>
      <w:proofErr w:type="spellStart"/>
      <w:r w:rsidRPr="004D14F7">
        <w:rPr>
          <w:color w:val="000000"/>
          <w:spacing w:val="2"/>
        </w:rPr>
        <w:t>tahun</w:t>
      </w:r>
      <w:proofErr w:type="spellEnd"/>
      <w:r w:rsidRPr="004D14F7">
        <w:rPr>
          <w:color w:val="000000"/>
          <w:spacing w:val="2"/>
        </w:rPr>
        <w:t xml:space="preserve"> 2024 </w:t>
      </w:r>
      <w:proofErr w:type="spellStart"/>
      <w:r>
        <w:rPr>
          <w:color w:val="000000"/>
          <w:spacing w:val="2"/>
        </w:rPr>
        <w:t>sebanyak</w:t>
      </w:r>
      <w:proofErr w:type="spellEnd"/>
      <w:r w:rsidRPr="004D14F7">
        <w:rPr>
          <w:color w:val="000000"/>
          <w:spacing w:val="2"/>
        </w:rPr>
        <w:t xml:space="preserve"> 83,22%. </w:t>
      </w:r>
      <w:proofErr w:type="spellStart"/>
      <w:r w:rsidRPr="004D14F7">
        <w:rPr>
          <w:color w:val="000000"/>
          <w:spacing w:val="2"/>
        </w:rPr>
        <w:t>Sedangkan</w:t>
      </w:r>
      <w:proofErr w:type="spellEnd"/>
      <w:r w:rsidRPr="004D14F7">
        <w:rPr>
          <w:color w:val="000000"/>
          <w:spacing w:val="2"/>
        </w:rPr>
        <w:t xml:space="preserve">, </w:t>
      </w:r>
      <w:proofErr w:type="spellStart"/>
      <w:r w:rsidRPr="00B861BD">
        <w:rPr>
          <w:rStyle w:val="Strong"/>
          <w:color w:val="000000"/>
          <w:spacing w:val="2"/>
        </w:rPr>
        <w:t>tingkat</w:t>
      </w:r>
      <w:proofErr w:type="spellEnd"/>
      <w:r w:rsidRPr="00B861BD">
        <w:rPr>
          <w:rStyle w:val="Strong"/>
          <w:color w:val="000000"/>
          <w:spacing w:val="2"/>
        </w:rPr>
        <w:t xml:space="preserve"> </w:t>
      </w:r>
      <w:proofErr w:type="spellStart"/>
      <w:r>
        <w:rPr>
          <w:rStyle w:val="Strong"/>
          <w:color w:val="000000"/>
          <w:spacing w:val="2"/>
        </w:rPr>
        <w:t>keikutsertaan</w:t>
      </w:r>
      <w:proofErr w:type="spellEnd"/>
      <w:r w:rsidRPr="00B861BD">
        <w:rPr>
          <w:rStyle w:val="Strong"/>
          <w:color w:val="000000"/>
          <w:spacing w:val="2"/>
        </w:rPr>
        <w:t xml:space="preserve"> formal </w:t>
      </w:r>
      <w:proofErr w:type="spellStart"/>
      <w:r w:rsidRPr="00B861BD">
        <w:rPr>
          <w:rStyle w:val="Strong"/>
          <w:color w:val="000000"/>
          <w:spacing w:val="2"/>
        </w:rPr>
        <w:t>hingga</w:t>
      </w:r>
      <w:proofErr w:type="spellEnd"/>
      <w:r w:rsidRPr="00B861BD">
        <w:rPr>
          <w:rStyle w:val="Strong"/>
          <w:color w:val="000000"/>
          <w:spacing w:val="2"/>
        </w:rPr>
        <w:t xml:space="preserve"> 30 April 2024 </w:t>
      </w:r>
      <w:proofErr w:type="spellStart"/>
      <w:r w:rsidRPr="00B861BD">
        <w:rPr>
          <w:rStyle w:val="Strong"/>
          <w:color w:val="000000"/>
          <w:spacing w:val="2"/>
        </w:rPr>
        <w:t>baru</w:t>
      </w:r>
      <w:proofErr w:type="spellEnd"/>
      <w:r w:rsidRPr="00B861BD">
        <w:rPr>
          <w:rStyle w:val="Strong"/>
          <w:color w:val="000000"/>
          <w:spacing w:val="2"/>
        </w:rPr>
        <w:t xml:space="preserve"> </w:t>
      </w:r>
      <w:proofErr w:type="spellStart"/>
      <w:r w:rsidRPr="00B861BD">
        <w:rPr>
          <w:rStyle w:val="Strong"/>
          <w:color w:val="000000"/>
          <w:spacing w:val="2"/>
        </w:rPr>
        <w:t>mencapai</w:t>
      </w:r>
      <w:proofErr w:type="spellEnd"/>
      <w:r w:rsidRPr="00B861BD">
        <w:rPr>
          <w:rStyle w:val="Strong"/>
          <w:color w:val="000000"/>
          <w:spacing w:val="2"/>
        </w:rPr>
        <w:t xml:space="preserve"> 73,58%</w:t>
      </w:r>
      <w:r w:rsidRPr="004D14F7">
        <w:rPr>
          <w:color w:val="000000"/>
          <w:spacing w:val="2"/>
        </w:rPr>
        <w:t xml:space="preserve"> </w:t>
      </w:r>
      <w:proofErr w:type="spellStart"/>
      <w:r w:rsidRPr="004D14F7">
        <w:rPr>
          <w:color w:val="000000"/>
          <w:spacing w:val="2"/>
        </w:rPr>
        <w:t>dengan</w:t>
      </w:r>
      <w:proofErr w:type="spellEnd"/>
      <w:r w:rsidRPr="004D14F7">
        <w:rPr>
          <w:color w:val="000000"/>
          <w:spacing w:val="2"/>
        </w:rPr>
        <w:t xml:space="preserve"> </w:t>
      </w:r>
      <w:proofErr w:type="spellStart"/>
      <w:r w:rsidRPr="004D14F7">
        <w:rPr>
          <w:color w:val="000000"/>
          <w:spacing w:val="2"/>
        </w:rPr>
        <w:t>jumlah</w:t>
      </w:r>
      <w:proofErr w:type="spellEnd"/>
      <w:r w:rsidRPr="004D14F7">
        <w:rPr>
          <w:color w:val="000000"/>
          <w:spacing w:val="2"/>
        </w:rPr>
        <w:t xml:space="preserve"> </w:t>
      </w:r>
      <w:proofErr w:type="spellStart"/>
      <w:r w:rsidRPr="004D14F7">
        <w:rPr>
          <w:color w:val="000000"/>
          <w:spacing w:val="2"/>
        </w:rPr>
        <w:t>pelaporan</w:t>
      </w:r>
      <w:proofErr w:type="spellEnd"/>
      <w:r w:rsidRPr="004D14F7">
        <w:rPr>
          <w:color w:val="000000"/>
          <w:spacing w:val="2"/>
        </w:rPr>
        <w:t xml:space="preserve"> SPT </w:t>
      </w:r>
      <w:proofErr w:type="spellStart"/>
      <w:r w:rsidRPr="004D14F7">
        <w:rPr>
          <w:color w:val="000000"/>
          <w:spacing w:val="2"/>
        </w:rPr>
        <w:t>Tahunan</w:t>
      </w:r>
      <w:proofErr w:type="spellEnd"/>
      <w:r w:rsidRPr="004D14F7">
        <w:rPr>
          <w:color w:val="000000"/>
          <w:spacing w:val="2"/>
        </w:rPr>
        <w:t xml:space="preserve"> </w:t>
      </w:r>
      <w:proofErr w:type="spellStart"/>
      <w:r w:rsidRPr="004D14F7">
        <w:rPr>
          <w:color w:val="000000"/>
          <w:spacing w:val="2"/>
        </w:rPr>
        <w:t>sebanyak</w:t>
      </w:r>
      <w:proofErr w:type="spellEnd"/>
      <w:r w:rsidRPr="004D14F7">
        <w:rPr>
          <w:color w:val="000000"/>
          <w:spacing w:val="2"/>
        </w:rPr>
        <w:t xml:space="preserve"> 14.186.630. Di </w:t>
      </w:r>
      <w:proofErr w:type="spellStart"/>
      <w:r w:rsidRPr="004D14F7">
        <w:rPr>
          <w:color w:val="000000"/>
          <w:spacing w:val="2"/>
        </w:rPr>
        <w:t>angka</w:t>
      </w:r>
      <w:proofErr w:type="spellEnd"/>
      <w:r w:rsidRPr="004D14F7">
        <w:rPr>
          <w:color w:val="000000"/>
          <w:spacing w:val="2"/>
        </w:rPr>
        <w:t xml:space="preserve"> </w:t>
      </w:r>
      <w:proofErr w:type="spellStart"/>
      <w:r w:rsidRPr="004D14F7">
        <w:rPr>
          <w:color w:val="000000"/>
          <w:spacing w:val="2"/>
        </w:rPr>
        <w:t>sekarang</w:t>
      </w:r>
      <w:proofErr w:type="spellEnd"/>
      <w:r w:rsidRPr="004D14F7">
        <w:rPr>
          <w:color w:val="000000"/>
          <w:spacing w:val="2"/>
        </w:rPr>
        <w:t xml:space="preserve">, </w:t>
      </w:r>
      <w:proofErr w:type="spellStart"/>
      <w:r w:rsidRPr="004D14F7">
        <w:rPr>
          <w:color w:val="000000"/>
          <w:spacing w:val="2"/>
        </w:rPr>
        <w:t>jumlah</w:t>
      </w:r>
      <w:proofErr w:type="spellEnd"/>
      <w:r w:rsidRPr="004D14F7">
        <w:rPr>
          <w:color w:val="000000"/>
          <w:spacing w:val="2"/>
        </w:rPr>
        <w:t xml:space="preserve"> </w:t>
      </w:r>
      <w:proofErr w:type="spellStart"/>
      <w:r w:rsidRPr="004D14F7">
        <w:rPr>
          <w:color w:val="000000"/>
          <w:spacing w:val="2"/>
        </w:rPr>
        <w:t>penerimaan</w:t>
      </w:r>
      <w:proofErr w:type="spellEnd"/>
      <w:r w:rsidRPr="004D14F7">
        <w:rPr>
          <w:color w:val="000000"/>
          <w:spacing w:val="2"/>
        </w:rPr>
        <w:t xml:space="preserve"> SPT </w:t>
      </w:r>
      <w:proofErr w:type="spellStart"/>
      <w:r w:rsidRPr="004D14F7">
        <w:rPr>
          <w:color w:val="000000"/>
          <w:spacing w:val="2"/>
        </w:rPr>
        <w:t>Tahunan</w:t>
      </w:r>
      <w:proofErr w:type="spellEnd"/>
      <w:r w:rsidRPr="004D14F7">
        <w:rPr>
          <w:color w:val="000000"/>
          <w:spacing w:val="2"/>
        </w:rPr>
        <w:t xml:space="preserve"> di </w:t>
      </w:r>
      <w:proofErr w:type="spellStart"/>
      <w:r w:rsidRPr="004D14F7">
        <w:rPr>
          <w:color w:val="000000"/>
          <w:spacing w:val="2"/>
        </w:rPr>
        <w:t>tahun</w:t>
      </w:r>
      <w:proofErr w:type="spellEnd"/>
      <w:r w:rsidRPr="004D14F7">
        <w:rPr>
          <w:color w:val="000000"/>
          <w:spacing w:val="2"/>
        </w:rPr>
        <w:t xml:space="preserve"> 2024 </w:t>
      </w:r>
      <w:proofErr w:type="spellStart"/>
      <w:r w:rsidRPr="004D14F7">
        <w:rPr>
          <w:color w:val="000000"/>
          <w:spacing w:val="2"/>
        </w:rPr>
        <w:t>harus</w:t>
      </w:r>
      <w:proofErr w:type="spellEnd"/>
      <w:r w:rsidRPr="004D14F7">
        <w:rPr>
          <w:color w:val="000000"/>
          <w:spacing w:val="2"/>
        </w:rPr>
        <w:t xml:space="preserve"> </w:t>
      </w:r>
      <w:proofErr w:type="spellStart"/>
      <w:r w:rsidRPr="004D14F7">
        <w:rPr>
          <w:color w:val="000000"/>
          <w:spacing w:val="2"/>
        </w:rPr>
        <w:t>melebihi</w:t>
      </w:r>
      <w:proofErr w:type="spellEnd"/>
      <w:r w:rsidRPr="004D14F7">
        <w:rPr>
          <w:color w:val="000000"/>
          <w:spacing w:val="2"/>
        </w:rPr>
        <w:t xml:space="preserve"> 16.039.302 </w:t>
      </w:r>
      <w:proofErr w:type="spellStart"/>
      <w:r w:rsidRPr="004D14F7">
        <w:rPr>
          <w:color w:val="000000"/>
          <w:spacing w:val="2"/>
        </w:rPr>
        <w:t>pelaporan</w:t>
      </w:r>
      <w:proofErr w:type="spellEnd"/>
      <w:r w:rsidRPr="004D14F7">
        <w:rPr>
          <w:color w:val="000000"/>
          <w:spacing w:val="2"/>
        </w:rPr>
        <w:t xml:space="preserve"> </w:t>
      </w:r>
      <w:proofErr w:type="spellStart"/>
      <w:r w:rsidRPr="004D14F7">
        <w:rPr>
          <w:color w:val="000000"/>
          <w:spacing w:val="2"/>
        </w:rPr>
        <w:t>atau</w:t>
      </w:r>
      <w:proofErr w:type="spellEnd"/>
      <w:r w:rsidRPr="004D14F7">
        <w:rPr>
          <w:color w:val="000000"/>
          <w:spacing w:val="2"/>
        </w:rPr>
        <w:t xml:space="preserve"> </w:t>
      </w:r>
      <w:proofErr w:type="spellStart"/>
      <w:r w:rsidRPr="004D14F7">
        <w:rPr>
          <w:color w:val="000000"/>
          <w:spacing w:val="2"/>
        </w:rPr>
        <w:t>sekitar</w:t>
      </w:r>
      <w:proofErr w:type="spellEnd"/>
      <w:r w:rsidRPr="004D14F7">
        <w:rPr>
          <w:color w:val="000000"/>
          <w:spacing w:val="2"/>
        </w:rPr>
        <w:t xml:space="preserve"> </w:t>
      </w:r>
      <w:proofErr w:type="spellStart"/>
      <w:r w:rsidRPr="004D14F7">
        <w:rPr>
          <w:color w:val="000000"/>
          <w:spacing w:val="2"/>
        </w:rPr>
        <w:t>lebih</w:t>
      </w:r>
      <w:proofErr w:type="spellEnd"/>
      <w:r w:rsidRPr="004D14F7">
        <w:rPr>
          <w:color w:val="000000"/>
          <w:spacing w:val="2"/>
        </w:rPr>
        <w:t xml:space="preserve"> </w:t>
      </w:r>
      <w:proofErr w:type="spellStart"/>
      <w:r w:rsidRPr="004D14F7">
        <w:rPr>
          <w:color w:val="000000"/>
          <w:spacing w:val="2"/>
        </w:rPr>
        <w:t>dari</w:t>
      </w:r>
      <w:proofErr w:type="spellEnd"/>
      <w:r w:rsidRPr="004D14F7">
        <w:rPr>
          <w:color w:val="000000"/>
          <w:spacing w:val="2"/>
        </w:rPr>
        <w:t xml:space="preserve"> 1.852.672 (9,64%) </w:t>
      </w:r>
      <w:proofErr w:type="spellStart"/>
      <w:r w:rsidRPr="004D14F7">
        <w:rPr>
          <w:color w:val="000000"/>
          <w:spacing w:val="2"/>
        </w:rPr>
        <w:t>lagi</w:t>
      </w:r>
      <w:proofErr w:type="spellEnd"/>
      <w:r w:rsidRPr="004D14F7">
        <w:rPr>
          <w:color w:val="000000"/>
          <w:spacing w:val="2"/>
        </w:rPr>
        <w:t xml:space="preserve"> </w:t>
      </w:r>
      <w:proofErr w:type="spellStart"/>
      <w:r>
        <w:rPr>
          <w:color w:val="000000"/>
          <w:spacing w:val="2"/>
        </w:rPr>
        <w:t>dengan</w:t>
      </w:r>
      <w:proofErr w:type="spellEnd"/>
      <w:r>
        <w:rPr>
          <w:color w:val="000000"/>
          <w:spacing w:val="2"/>
        </w:rPr>
        <w:t xml:space="preserve"> </w:t>
      </w:r>
      <w:proofErr w:type="spellStart"/>
      <w:r>
        <w:rPr>
          <w:color w:val="000000"/>
          <w:spacing w:val="2"/>
        </w:rPr>
        <w:t>maksud</w:t>
      </w:r>
      <w:proofErr w:type="spellEnd"/>
      <w:r w:rsidRPr="004D14F7">
        <w:rPr>
          <w:color w:val="000000"/>
          <w:spacing w:val="2"/>
        </w:rPr>
        <w:t xml:space="preserve"> </w:t>
      </w:r>
      <w:proofErr w:type="spellStart"/>
      <w:r w:rsidRPr="004D14F7">
        <w:rPr>
          <w:color w:val="000000"/>
          <w:spacing w:val="2"/>
        </w:rPr>
        <w:t>mencapai</w:t>
      </w:r>
      <w:proofErr w:type="spellEnd"/>
      <w:r w:rsidRPr="004D14F7">
        <w:rPr>
          <w:color w:val="000000"/>
          <w:spacing w:val="2"/>
        </w:rPr>
        <w:t xml:space="preserve"> target </w:t>
      </w:r>
      <w:proofErr w:type="spellStart"/>
      <w:r w:rsidRPr="004D14F7">
        <w:rPr>
          <w:color w:val="000000"/>
          <w:spacing w:val="2"/>
        </w:rPr>
        <w:t>rasio</w:t>
      </w:r>
      <w:proofErr w:type="spellEnd"/>
      <w:r w:rsidRPr="004D14F7">
        <w:rPr>
          <w:color w:val="000000"/>
          <w:spacing w:val="2"/>
        </w:rPr>
        <w:t xml:space="preserve"> </w:t>
      </w:r>
      <w:proofErr w:type="spellStart"/>
      <w:r>
        <w:rPr>
          <w:color w:val="000000"/>
          <w:spacing w:val="2"/>
        </w:rPr>
        <w:t>keikutsertaan</w:t>
      </w:r>
      <w:proofErr w:type="spellEnd"/>
      <w:r w:rsidRPr="004D14F7">
        <w:rPr>
          <w:color w:val="000000"/>
          <w:spacing w:val="2"/>
        </w:rPr>
        <w:t xml:space="preserve"> formal yang </w:t>
      </w:r>
      <w:proofErr w:type="spellStart"/>
      <w:r w:rsidRPr="004D14F7">
        <w:rPr>
          <w:color w:val="000000"/>
          <w:spacing w:val="2"/>
        </w:rPr>
        <w:t>telah</w:t>
      </w:r>
      <w:proofErr w:type="spellEnd"/>
      <w:r w:rsidRPr="004D14F7">
        <w:rPr>
          <w:color w:val="000000"/>
          <w:spacing w:val="2"/>
        </w:rPr>
        <w:t xml:space="preserve"> </w:t>
      </w:r>
      <w:proofErr w:type="spellStart"/>
      <w:r w:rsidRPr="004D14F7">
        <w:rPr>
          <w:color w:val="000000"/>
          <w:spacing w:val="2"/>
        </w:rPr>
        <w:t>ditetapkan</w:t>
      </w:r>
      <w:proofErr w:type="spellEnd"/>
      <w:r w:rsidRPr="004D14F7">
        <w:rPr>
          <w:color w:val="000000"/>
          <w:spacing w:val="2"/>
        </w:rPr>
        <w:t>.</w:t>
      </w:r>
    </w:p>
    <w:p w14:paraId="705F9DA7" w14:textId="77777777" w:rsidR="001C77CB" w:rsidRPr="00B73D89" w:rsidRDefault="001C77CB" w:rsidP="001C77CB">
      <w:pPr>
        <w:pStyle w:val="ListParagraph"/>
        <w:spacing w:after="0" w:line="480" w:lineRule="auto"/>
        <w:ind w:firstLine="720"/>
        <w:jc w:val="both"/>
        <w:rPr>
          <w:rFonts w:ascii="Times New Roman" w:hAnsi="Times New Roman" w:cs="Times New Roman"/>
          <w:sz w:val="24"/>
          <w:szCs w:val="24"/>
          <w:lang w:val="id-ID"/>
        </w:rPr>
      </w:pPr>
      <w:r w:rsidRPr="00B73D89">
        <w:rPr>
          <w:rFonts w:ascii="Times New Roman" w:hAnsi="Times New Roman" w:cs="Times New Roman"/>
          <w:sz w:val="24"/>
          <w:szCs w:val="24"/>
          <w:lang w:val="id-ID"/>
        </w:rPr>
        <w:t xml:space="preserve">Penelitian ini bertujuan </w:t>
      </w:r>
      <w:r>
        <w:rPr>
          <w:rFonts w:ascii="Times New Roman" w:hAnsi="Times New Roman" w:cs="Times New Roman"/>
          <w:sz w:val="24"/>
          <w:szCs w:val="24"/>
          <w:lang w:val="id-ID"/>
        </w:rPr>
        <w:t>dengan maksud</w:t>
      </w:r>
      <w:r w:rsidRPr="00B73D89">
        <w:rPr>
          <w:rFonts w:ascii="Times New Roman" w:hAnsi="Times New Roman" w:cs="Times New Roman"/>
          <w:sz w:val="24"/>
          <w:szCs w:val="24"/>
          <w:lang w:val="id-ID"/>
        </w:rPr>
        <w:t xml:space="preserve"> menganalisis </w:t>
      </w:r>
      <w:r>
        <w:rPr>
          <w:rFonts w:ascii="Times New Roman" w:hAnsi="Times New Roman" w:cs="Times New Roman"/>
          <w:sz w:val="24"/>
          <w:szCs w:val="24"/>
          <w:lang w:val="id-ID"/>
        </w:rPr>
        <w:t>peran</w:t>
      </w:r>
      <w:r w:rsidRPr="00B73D89">
        <w:rPr>
          <w:rFonts w:ascii="Times New Roman" w:hAnsi="Times New Roman" w:cs="Times New Roman"/>
          <w:sz w:val="24"/>
          <w:szCs w:val="24"/>
          <w:lang w:val="id-ID"/>
        </w:rPr>
        <w:t xml:space="preserve"> kesadaran </w:t>
      </w:r>
      <w:r>
        <w:rPr>
          <w:rFonts w:ascii="Times New Roman" w:hAnsi="Times New Roman" w:cs="Times New Roman"/>
          <w:sz w:val="24"/>
          <w:szCs w:val="24"/>
          <w:lang w:val="id-ID"/>
        </w:rPr>
        <w:t>harus</w:t>
      </w:r>
      <w:r w:rsidRPr="00B73D89">
        <w:rPr>
          <w:rFonts w:ascii="Times New Roman" w:hAnsi="Times New Roman" w:cs="Times New Roman"/>
          <w:sz w:val="24"/>
          <w:szCs w:val="24"/>
          <w:lang w:val="id-ID"/>
        </w:rPr>
        <w:t xml:space="preserve"> pajak, </w:t>
      </w:r>
      <w:r w:rsidRPr="00B73D89">
        <w:rPr>
          <w:rFonts w:ascii="Times New Roman" w:hAnsi="Times New Roman" w:cs="Times New Roman"/>
          <w:i/>
          <w:sz w:val="24"/>
          <w:szCs w:val="24"/>
          <w:lang w:val="id-ID"/>
        </w:rPr>
        <w:t>self assessement system</w:t>
      </w:r>
      <w:r w:rsidRPr="00B73D89">
        <w:rPr>
          <w:rFonts w:ascii="Times New Roman" w:hAnsi="Times New Roman" w:cs="Times New Roman"/>
          <w:sz w:val="24"/>
          <w:szCs w:val="24"/>
          <w:lang w:val="id-ID"/>
        </w:rPr>
        <w:t xml:space="preserve">, pelayanan fiskus, </w:t>
      </w:r>
      <w:r>
        <w:rPr>
          <w:rFonts w:ascii="Times New Roman" w:hAnsi="Times New Roman" w:cs="Times New Roman"/>
          <w:sz w:val="24"/>
          <w:szCs w:val="24"/>
          <w:lang w:val="id-ID"/>
        </w:rPr>
        <w:t>pengimplementasian</w:t>
      </w:r>
      <w:r w:rsidRPr="00B73D89">
        <w:rPr>
          <w:rFonts w:ascii="Times New Roman" w:hAnsi="Times New Roman" w:cs="Times New Roman"/>
          <w:sz w:val="24"/>
          <w:szCs w:val="24"/>
          <w:lang w:val="id-ID"/>
        </w:rPr>
        <w:t xml:space="preserve"> </w:t>
      </w:r>
      <w:r w:rsidRPr="00B73D89">
        <w:rPr>
          <w:rFonts w:ascii="Times New Roman" w:hAnsi="Times New Roman" w:cs="Times New Roman"/>
          <w:i/>
          <w:iCs/>
          <w:sz w:val="24"/>
          <w:szCs w:val="24"/>
          <w:lang w:val="id-ID"/>
        </w:rPr>
        <w:t>e-billing</w:t>
      </w:r>
      <w:r w:rsidRPr="00B73D89">
        <w:rPr>
          <w:rFonts w:ascii="Times New Roman" w:hAnsi="Times New Roman" w:cs="Times New Roman"/>
          <w:sz w:val="24"/>
          <w:szCs w:val="24"/>
          <w:lang w:val="id-ID"/>
        </w:rPr>
        <w:t xml:space="preserve">, dan sanksi perpajakan </w:t>
      </w:r>
      <w:r>
        <w:rPr>
          <w:rFonts w:ascii="Times New Roman" w:hAnsi="Times New Roman" w:cs="Times New Roman"/>
          <w:sz w:val="24"/>
          <w:szCs w:val="24"/>
          <w:lang w:val="id-ID"/>
        </w:rPr>
        <w:t>dalam</w:t>
      </w:r>
      <w:r w:rsidRPr="00B73D89">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B73D89">
        <w:rPr>
          <w:rFonts w:ascii="Times New Roman" w:hAnsi="Times New Roman" w:cs="Times New Roman"/>
          <w:sz w:val="24"/>
          <w:szCs w:val="24"/>
          <w:lang w:val="id-ID"/>
        </w:rPr>
        <w:t xml:space="preserve"> membayar pajak </w:t>
      </w:r>
      <w:r>
        <w:rPr>
          <w:rFonts w:ascii="Times New Roman" w:hAnsi="Times New Roman" w:cs="Times New Roman"/>
          <w:sz w:val="24"/>
          <w:szCs w:val="24"/>
          <w:lang w:val="id-ID"/>
        </w:rPr>
        <w:t>harus</w:t>
      </w:r>
      <w:r w:rsidRPr="00B73D89">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B73D89">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B73D89">
        <w:rPr>
          <w:rFonts w:ascii="Times New Roman" w:hAnsi="Times New Roman" w:cs="Times New Roman"/>
          <w:sz w:val="24"/>
          <w:szCs w:val="24"/>
          <w:lang w:val="id-ID"/>
        </w:rPr>
        <w:t xml:space="preserve"> di KPP Pratama Kota Tegal. Kontribusi yang dapat diberikan dalam penelitian ini yaitu usaha meningkatkan </w:t>
      </w:r>
      <w:r>
        <w:rPr>
          <w:rFonts w:ascii="Times New Roman" w:hAnsi="Times New Roman" w:cs="Times New Roman"/>
          <w:sz w:val="24"/>
          <w:szCs w:val="24"/>
          <w:lang w:val="id-ID"/>
        </w:rPr>
        <w:t>keikutsertaan</w:t>
      </w:r>
      <w:r w:rsidRPr="00B73D89">
        <w:rPr>
          <w:rFonts w:ascii="Times New Roman" w:hAnsi="Times New Roman" w:cs="Times New Roman"/>
          <w:sz w:val="24"/>
          <w:szCs w:val="24"/>
          <w:lang w:val="id-ID"/>
        </w:rPr>
        <w:t xml:space="preserve"> pelaporan perpajakan </w:t>
      </w:r>
      <w:r>
        <w:rPr>
          <w:rFonts w:ascii="Times New Roman" w:hAnsi="Times New Roman" w:cs="Times New Roman"/>
          <w:sz w:val="24"/>
          <w:szCs w:val="24"/>
          <w:lang w:val="id-ID"/>
        </w:rPr>
        <w:t>individu</w:t>
      </w:r>
      <w:r w:rsidRPr="00B73D89">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B73D89">
        <w:rPr>
          <w:rFonts w:ascii="Times New Roman" w:hAnsi="Times New Roman" w:cs="Times New Roman"/>
          <w:sz w:val="24"/>
          <w:szCs w:val="24"/>
          <w:lang w:val="id-ID"/>
        </w:rPr>
        <w:t xml:space="preserve"> maupun badan dengan menjelaskan apa saja faktor-faktor yang mem</w:t>
      </w:r>
      <w:r>
        <w:rPr>
          <w:rFonts w:ascii="Times New Roman" w:hAnsi="Times New Roman" w:cs="Times New Roman"/>
          <w:sz w:val="24"/>
          <w:szCs w:val="24"/>
          <w:lang w:val="id-ID"/>
        </w:rPr>
        <w:t>peran</w:t>
      </w:r>
      <w:r w:rsidRPr="00B73D89">
        <w:rPr>
          <w:rFonts w:ascii="Times New Roman" w:hAnsi="Times New Roman" w:cs="Times New Roman"/>
          <w:sz w:val="24"/>
          <w:szCs w:val="24"/>
          <w:lang w:val="id-ID"/>
        </w:rPr>
        <w:t xml:space="preserve">i </w:t>
      </w:r>
      <w:r>
        <w:rPr>
          <w:rFonts w:ascii="Times New Roman" w:hAnsi="Times New Roman" w:cs="Times New Roman"/>
          <w:sz w:val="24"/>
          <w:szCs w:val="24"/>
          <w:lang w:val="id-ID"/>
        </w:rPr>
        <w:lastRenderedPageBreak/>
        <w:t>keikutsertaan</w:t>
      </w:r>
      <w:r w:rsidRPr="00B73D89">
        <w:rPr>
          <w:rFonts w:ascii="Times New Roman" w:hAnsi="Times New Roman" w:cs="Times New Roman"/>
          <w:sz w:val="24"/>
          <w:szCs w:val="24"/>
          <w:lang w:val="id-ID"/>
        </w:rPr>
        <w:t xml:space="preserve"> </w:t>
      </w:r>
      <w:r>
        <w:rPr>
          <w:rFonts w:ascii="Times New Roman" w:hAnsi="Times New Roman" w:cs="Times New Roman"/>
          <w:sz w:val="24"/>
          <w:szCs w:val="24"/>
          <w:lang w:val="id-ID"/>
        </w:rPr>
        <w:t>dengan maksud</w:t>
      </w:r>
      <w:r w:rsidRPr="00B73D89">
        <w:rPr>
          <w:rFonts w:ascii="Times New Roman" w:hAnsi="Times New Roman" w:cs="Times New Roman"/>
          <w:sz w:val="24"/>
          <w:szCs w:val="24"/>
          <w:lang w:val="id-ID"/>
        </w:rPr>
        <w:t xml:space="preserve"> pelaporan perpajakan. Pada beberapa tahun terakhir persentase tingkat </w:t>
      </w:r>
      <w:r>
        <w:rPr>
          <w:rFonts w:ascii="Times New Roman" w:hAnsi="Times New Roman" w:cs="Times New Roman"/>
          <w:sz w:val="24"/>
          <w:szCs w:val="24"/>
          <w:lang w:val="id-ID"/>
        </w:rPr>
        <w:t>keikutsertaan</w:t>
      </w:r>
      <w:r w:rsidRPr="00B73D89">
        <w:rPr>
          <w:rFonts w:ascii="Times New Roman" w:hAnsi="Times New Roman" w:cs="Times New Roman"/>
          <w:sz w:val="24"/>
          <w:szCs w:val="24"/>
          <w:lang w:val="id-ID"/>
        </w:rPr>
        <w:t xml:space="preserve"> di Kantor Pelayanan Pajak Pratama Kota Tegal yang tidak stabil , berbanding terbalik dengan jumlah </w:t>
      </w:r>
      <w:r>
        <w:rPr>
          <w:rFonts w:ascii="Times New Roman" w:hAnsi="Times New Roman" w:cs="Times New Roman"/>
          <w:sz w:val="24"/>
          <w:szCs w:val="24"/>
          <w:lang w:val="id-ID"/>
        </w:rPr>
        <w:t>harus</w:t>
      </w:r>
      <w:r w:rsidRPr="00B73D89">
        <w:rPr>
          <w:rFonts w:ascii="Times New Roman" w:hAnsi="Times New Roman" w:cs="Times New Roman"/>
          <w:sz w:val="24"/>
          <w:szCs w:val="24"/>
          <w:lang w:val="id-ID"/>
        </w:rPr>
        <w:t xml:space="preserve"> pajak yang terdaftar menunjukan adanya penurunan dalam </w:t>
      </w:r>
      <w:r>
        <w:rPr>
          <w:rFonts w:ascii="Times New Roman" w:hAnsi="Times New Roman" w:cs="Times New Roman"/>
          <w:sz w:val="24"/>
          <w:szCs w:val="24"/>
          <w:lang w:val="id-ID"/>
        </w:rPr>
        <w:t>keikutsertaan</w:t>
      </w:r>
      <w:r w:rsidRPr="00B73D89">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B73D89">
        <w:rPr>
          <w:rFonts w:ascii="Times New Roman" w:hAnsi="Times New Roman" w:cs="Times New Roman"/>
          <w:sz w:val="24"/>
          <w:szCs w:val="24"/>
          <w:lang w:val="id-ID"/>
        </w:rPr>
        <w:t xml:space="preserve"> pajak sehingga peneliti tertarik </w:t>
      </w:r>
      <w:r>
        <w:rPr>
          <w:rFonts w:ascii="Times New Roman" w:hAnsi="Times New Roman" w:cs="Times New Roman"/>
          <w:sz w:val="24"/>
          <w:szCs w:val="24"/>
          <w:lang w:val="id-ID"/>
        </w:rPr>
        <w:t>dengan maksud</w:t>
      </w:r>
      <w:r w:rsidRPr="00B73D89">
        <w:rPr>
          <w:rFonts w:ascii="Times New Roman" w:hAnsi="Times New Roman" w:cs="Times New Roman"/>
          <w:sz w:val="24"/>
          <w:szCs w:val="24"/>
          <w:lang w:val="id-ID"/>
        </w:rPr>
        <w:t xml:space="preserve"> meneliti di Kantor Pelayanan Pajak Pratama Kota Tegal. </w:t>
      </w:r>
    </w:p>
    <w:p w14:paraId="1F300A1A" w14:textId="77777777" w:rsidR="001C77CB" w:rsidRDefault="001C77CB" w:rsidP="001C77CB">
      <w:pPr>
        <w:pStyle w:val="ListParagraph"/>
        <w:spacing w:line="480" w:lineRule="auto"/>
        <w:ind w:firstLine="720"/>
        <w:jc w:val="both"/>
        <w:rPr>
          <w:rFonts w:ascii="Times New Roman" w:hAnsi="Times New Roman" w:cs="Times New Roman"/>
          <w:sz w:val="24"/>
          <w:szCs w:val="24"/>
          <w:lang w:val="id-ID"/>
        </w:rPr>
      </w:pPr>
    </w:p>
    <w:p w14:paraId="110059CB" w14:textId="77777777" w:rsidR="001C77CB" w:rsidRPr="00B7530D" w:rsidRDefault="001C77CB" w:rsidP="001C77CB">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Merujuk pada</w:t>
      </w:r>
      <w:r w:rsidRPr="00B73D89">
        <w:rPr>
          <w:rFonts w:ascii="Times New Roman" w:hAnsi="Times New Roman" w:cs="Times New Roman"/>
          <w:sz w:val="24"/>
          <w:szCs w:val="24"/>
          <w:lang w:val="id-ID"/>
        </w:rPr>
        <w:t xml:space="preserve"> pemaparan dasar </w:t>
      </w:r>
      <w:r>
        <w:rPr>
          <w:rFonts w:ascii="Times New Roman" w:hAnsi="Times New Roman" w:cs="Times New Roman"/>
          <w:sz w:val="24"/>
          <w:szCs w:val="24"/>
          <w:lang w:val="id-ID"/>
        </w:rPr>
        <w:t>tersebut</w:t>
      </w:r>
      <w:r w:rsidRPr="00B73D89">
        <w:rPr>
          <w:rFonts w:ascii="Times New Roman" w:hAnsi="Times New Roman" w:cs="Times New Roman"/>
          <w:sz w:val="24"/>
          <w:szCs w:val="24"/>
          <w:lang w:val="id-ID"/>
        </w:rPr>
        <w:t xml:space="preserve">, peneliti tertarik </w:t>
      </w:r>
      <w:r>
        <w:rPr>
          <w:rFonts w:ascii="Times New Roman" w:hAnsi="Times New Roman" w:cs="Times New Roman"/>
          <w:sz w:val="24"/>
          <w:szCs w:val="24"/>
          <w:lang w:val="id-ID"/>
        </w:rPr>
        <w:t>dengan maksud</w:t>
      </w:r>
      <w:r w:rsidRPr="00B73D89">
        <w:rPr>
          <w:rFonts w:ascii="Times New Roman" w:hAnsi="Times New Roman" w:cs="Times New Roman"/>
          <w:sz w:val="24"/>
          <w:szCs w:val="24"/>
          <w:lang w:val="id-ID"/>
        </w:rPr>
        <w:t xml:space="preserve"> melakukan sebuah penelitian dengan judul </w:t>
      </w:r>
      <w:r w:rsidRPr="00B73D89">
        <w:rPr>
          <w:rFonts w:ascii="Times New Roman" w:hAnsi="Times New Roman" w:cs="Times New Roman"/>
          <w:b/>
          <w:bCs/>
          <w:sz w:val="24"/>
          <w:szCs w:val="24"/>
          <w:lang w:val="id-ID"/>
        </w:rPr>
        <w:t>“</w:t>
      </w:r>
      <w:r>
        <w:rPr>
          <w:rFonts w:ascii="Times New Roman" w:hAnsi="Times New Roman" w:cs="Times New Roman"/>
          <w:b/>
          <w:bCs/>
          <w:sz w:val="24"/>
          <w:szCs w:val="24"/>
          <w:lang w:val="id-ID"/>
        </w:rPr>
        <w:t>Pengaruh</w:t>
      </w:r>
      <w:r w:rsidRPr="00B73D89">
        <w:rPr>
          <w:rFonts w:ascii="Times New Roman" w:hAnsi="Times New Roman" w:cs="Times New Roman"/>
          <w:b/>
          <w:bCs/>
          <w:sz w:val="24"/>
          <w:szCs w:val="24"/>
          <w:lang w:val="id-ID"/>
        </w:rPr>
        <w:t xml:space="preserve"> Kesadaran </w:t>
      </w:r>
      <w:r>
        <w:rPr>
          <w:rFonts w:ascii="Times New Roman" w:hAnsi="Times New Roman" w:cs="Times New Roman"/>
          <w:b/>
          <w:bCs/>
          <w:sz w:val="24"/>
          <w:szCs w:val="24"/>
          <w:lang w:val="id-ID"/>
        </w:rPr>
        <w:t>Wajib</w:t>
      </w:r>
      <w:r w:rsidRPr="00B73D89">
        <w:rPr>
          <w:rFonts w:ascii="Times New Roman" w:hAnsi="Times New Roman" w:cs="Times New Roman"/>
          <w:b/>
          <w:bCs/>
          <w:sz w:val="24"/>
          <w:szCs w:val="24"/>
          <w:lang w:val="id-ID"/>
        </w:rPr>
        <w:t xml:space="preserve"> Pajak, </w:t>
      </w:r>
      <w:r w:rsidRPr="00B73D89">
        <w:rPr>
          <w:rFonts w:ascii="Times New Roman" w:hAnsi="Times New Roman" w:cs="Times New Roman"/>
          <w:b/>
          <w:bCs/>
          <w:i/>
          <w:sz w:val="24"/>
          <w:szCs w:val="24"/>
          <w:lang w:val="id-ID"/>
        </w:rPr>
        <w:t>Self Assessement System</w:t>
      </w:r>
      <w:r w:rsidRPr="00B73D89">
        <w:rPr>
          <w:rFonts w:ascii="Times New Roman" w:hAnsi="Times New Roman" w:cs="Times New Roman"/>
          <w:b/>
          <w:bCs/>
          <w:sz w:val="24"/>
          <w:szCs w:val="24"/>
          <w:lang w:val="id-ID"/>
        </w:rPr>
        <w:t xml:space="preserve">, Pelayanan Pajak, </w:t>
      </w:r>
      <w:r>
        <w:rPr>
          <w:rFonts w:ascii="Times New Roman" w:hAnsi="Times New Roman" w:cs="Times New Roman"/>
          <w:b/>
          <w:bCs/>
          <w:sz w:val="24"/>
          <w:szCs w:val="24"/>
          <w:lang w:val="id-ID"/>
        </w:rPr>
        <w:t>Penerapan</w:t>
      </w:r>
      <w:r w:rsidRPr="00B73D89">
        <w:rPr>
          <w:rFonts w:ascii="Times New Roman" w:hAnsi="Times New Roman" w:cs="Times New Roman"/>
          <w:b/>
          <w:bCs/>
          <w:sz w:val="24"/>
          <w:szCs w:val="24"/>
          <w:lang w:val="id-ID"/>
        </w:rPr>
        <w:t xml:space="preserve"> </w:t>
      </w:r>
      <w:r w:rsidRPr="00B73D89">
        <w:rPr>
          <w:rFonts w:ascii="Times New Roman" w:hAnsi="Times New Roman" w:cs="Times New Roman"/>
          <w:b/>
          <w:bCs/>
          <w:i/>
          <w:iCs/>
          <w:sz w:val="24"/>
          <w:szCs w:val="24"/>
          <w:lang w:val="id-ID"/>
        </w:rPr>
        <w:t>E-Billing</w:t>
      </w:r>
      <w:r w:rsidRPr="00B73D89">
        <w:rPr>
          <w:rFonts w:ascii="Times New Roman" w:hAnsi="Times New Roman" w:cs="Times New Roman"/>
          <w:b/>
          <w:bCs/>
          <w:sz w:val="24"/>
          <w:szCs w:val="24"/>
          <w:lang w:val="id-ID"/>
        </w:rPr>
        <w:t xml:space="preserve">, Dan Sanksi Perpajakan </w:t>
      </w:r>
      <w:r>
        <w:rPr>
          <w:rFonts w:ascii="Times New Roman" w:hAnsi="Times New Roman" w:cs="Times New Roman"/>
          <w:b/>
          <w:bCs/>
          <w:sz w:val="24"/>
          <w:szCs w:val="24"/>
          <w:lang w:val="id-ID"/>
        </w:rPr>
        <w:t>Terhadap</w:t>
      </w:r>
      <w:r w:rsidRPr="00B73D89">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Kepatuhan</w:t>
      </w:r>
      <w:r w:rsidRPr="00B73D89">
        <w:rPr>
          <w:rFonts w:ascii="Times New Roman" w:hAnsi="Times New Roman" w:cs="Times New Roman"/>
          <w:b/>
          <w:bCs/>
          <w:sz w:val="24"/>
          <w:szCs w:val="24"/>
          <w:lang w:val="id-ID"/>
        </w:rPr>
        <w:t xml:space="preserve"> Membayar Pajak”.</w:t>
      </w:r>
      <w:r w:rsidRPr="00B73D89">
        <w:rPr>
          <w:rFonts w:ascii="Times New Roman" w:hAnsi="Times New Roman" w:cs="Times New Roman"/>
          <w:sz w:val="24"/>
          <w:szCs w:val="24"/>
          <w:lang w:val="id-ID"/>
        </w:rPr>
        <w:t xml:space="preserve"> </w:t>
      </w:r>
    </w:p>
    <w:p w14:paraId="55818C1F" w14:textId="77777777" w:rsidR="001C77CB" w:rsidRPr="001C77CB" w:rsidRDefault="001C77CB" w:rsidP="0060594E">
      <w:pPr>
        <w:pStyle w:val="Heading2"/>
        <w:keepNext w:val="0"/>
        <w:keepLines w:val="0"/>
        <w:numPr>
          <w:ilvl w:val="0"/>
          <w:numId w:val="2"/>
        </w:numPr>
        <w:spacing w:after="160" w:line="480" w:lineRule="auto"/>
        <w:contextualSpacing/>
        <w:jc w:val="left"/>
        <w:rPr>
          <w:sz w:val="24"/>
          <w:szCs w:val="20"/>
        </w:rPr>
      </w:pPr>
      <w:r w:rsidRPr="001C77CB">
        <w:rPr>
          <w:sz w:val="24"/>
          <w:szCs w:val="20"/>
        </w:rPr>
        <w:t xml:space="preserve"> </w:t>
      </w:r>
      <w:bookmarkStart w:id="11" w:name="_Toc172875106"/>
      <w:proofErr w:type="spellStart"/>
      <w:r w:rsidRPr="001C77CB">
        <w:rPr>
          <w:rStyle w:val="Heading2Char"/>
          <w:sz w:val="24"/>
          <w:szCs w:val="20"/>
        </w:rPr>
        <w:t>Rumusan</w:t>
      </w:r>
      <w:proofErr w:type="spellEnd"/>
      <w:r w:rsidRPr="001C77CB">
        <w:rPr>
          <w:rStyle w:val="Heading2Char"/>
          <w:sz w:val="24"/>
          <w:szCs w:val="20"/>
        </w:rPr>
        <w:t xml:space="preserve"> </w:t>
      </w:r>
      <w:proofErr w:type="spellStart"/>
      <w:r w:rsidRPr="001C77CB">
        <w:rPr>
          <w:rStyle w:val="Heading2Char"/>
          <w:sz w:val="24"/>
          <w:szCs w:val="20"/>
        </w:rPr>
        <w:t>Masalah</w:t>
      </w:r>
      <w:bookmarkEnd w:id="11"/>
      <w:proofErr w:type="spellEnd"/>
    </w:p>
    <w:p w14:paraId="65E9771F" w14:textId="77777777" w:rsidR="001C77CB" w:rsidRPr="00693951" w:rsidRDefault="001C77CB" w:rsidP="0060594E">
      <w:pPr>
        <w:pStyle w:val="ListParagraph"/>
        <w:numPr>
          <w:ilvl w:val="0"/>
          <w:numId w:val="3"/>
        </w:num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Apakah kesadaran </w:t>
      </w:r>
      <w:r>
        <w:rPr>
          <w:rFonts w:ascii="Times New Roman" w:hAnsi="Times New Roman" w:cs="Times New Roman"/>
          <w:sz w:val="24"/>
          <w:szCs w:val="24"/>
          <w:lang w:val="id-ID"/>
        </w:rPr>
        <w:t>wajib</w:t>
      </w:r>
      <w:r w:rsidRPr="00693951">
        <w:rPr>
          <w:rFonts w:ascii="Times New Roman" w:hAnsi="Times New Roman" w:cs="Times New Roman"/>
          <w:sz w:val="24"/>
          <w:szCs w:val="24"/>
          <w:lang w:val="id-ID"/>
        </w:rPr>
        <w:t xml:space="preserve"> pajak di kota tegal </w:t>
      </w:r>
      <w:r>
        <w:rPr>
          <w:rFonts w:ascii="Times New Roman" w:hAnsi="Times New Roman" w:cs="Times New Roman"/>
          <w:sz w:val="24"/>
          <w:szCs w:val="24"/>
          <w:lang w:val="id-ID"/>
        </w:rPr>
        <w:t>berpengaruh</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terhadap</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kpatuhan wajib</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orang individu</w:t>
      </w:r>
      <w:r w:rsidRPr="00693951">
        <w:rPr>
          <w:rFonts w:ascii="Times New Roman" w:hAnsi="Times New Roman" w:cs="Times New Roman"/>
          <w:sz w:val="24"/>
          <w:szCs w:val="24"/>
          <w:lang w:val="id-ID"/>
        </w:rPr>
        <w:t xml:space="preserve"> yang terdaftar di KPP Pratama Kota Tegal?</w:t>
      </w:r>
    </w:p>
    <w:p w14:paraId="488BD5C0" w14:textId="77777777" w:rsidR="001C77CB" w:rsidRPr="00693951" w:rsidRDefault="001C77CB" w:rsidP="0060594E">
      <w:pPr>
        <w:pStyle w:val="ListParagraph"/>
        <w:numPr>
          <w:ilvl w:val="0"/>
          <w:numId w:val="3"/>
        </w:num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Apakah </w:t>
      </w:r>
      <w:r w:rsidRPr="00A80DCA">
        <w:rPr>
          <w:rFonts w:ascii="Times New Roman" w:hAnsi="Times New Roman" w:cs="Times New Roman"/>
          <w:i/>
          <w:iCs/>
          <w:sz w:val="24"/>
          <w:szCs w:val="24"/>
          <w:lang w:val="id-ID"/>
        </w:rPr>
        <w:t>self assessment system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berpengaruh</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terhadap kepatuhan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wajib</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orang pribadi</w:t>
      </w:r>
      <w:r w:rsidRPr="00693951">
        <w:rPr>
          <w:rFonts w:ascii="Times New Roman" w:hAnsi="Times New Roman" w:cs="Times New Roman"/>
          <w:sz w:val="24"/>
          <w:szCs w:val="24"/>
          <w:lang w:val="id-ID"/>
        </w:rPr>
        <w:t xml:space="preserve"> yang terdaftar di KKP Pratama Kota Tegal?</w:t>
      </w:r>
    </w:p>
    <w:p w14:paraId="3793F966" w14:textId="77777777" w:rsidR="001C77CB" w:rsidRPr="00693951" w:rsidRDefault="001C77CB" w:rsidP="0060594E">
      <w:pPr>
        <w:pStyle w:val="ListParagraph"/>
        <w:numPr>
          <w:ilvl w:val="0"/>
          <w:numId w:val="3"/>
        </w:num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Apakah pelayanan fiskus </w:t>
      </w:r>
      <w:r>
        <w:rPr>
          <w:rFonts w:ascii="Times New Roman" w:hAnsi="Times New Roman" w:cs="Times New Roman"/>
          <w:sz w:val="24"/>
          <w:szCs w:val="24"/>
          <w:lang w:val="id-ID"/>
        </w:rPr>
        <w:t>berpengaruh terhadap</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kepatuhan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wajib</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orang individu</w:t>
      </w:r>
      <w:r w:rsidRPr="00693951">
        <w:rPr>
          <w:rFonts w:ascii="Times New Roman" w:hAnsi="Times New Roman" w:cs="Times New Roman"/>
          <w:sz w:val="24"/>
          <w:szCs w:val="24"/>
          <w:lang w:val="id-ID"/>
        </w:rPr>
        <w:t xml:space="preserve"> yang terdaftar di KPP Pratama Kota Tegal?</w:t>
      </w:r>
    </w:p>
    <w:p w14:paraId="42D37EF1" w14:textId="77777777" w:rsidR="001C77CB" w:rsidRPr="00693951" w:rsidRDefault="001C77CB" w:rsidP="0060594E">
      <w:pPr>
        <w:pStyle w:val="ListParagraph"/>
        <w:numPr>
          <w:ilvl w:val="0"/>
          <w:numId w:val="3"/>
        </w:num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Apakah </w:t>
      </w:r>
      <w:r>
        <w:rPr>
          <w:rFonts w:ascii="Times New Roman" w:hAnsi="Times New Roman" w:cs="Times New Roman"/>
          <w:sz w:val="24"/>
          <w:szCs w:val="24"/>
          <w:lang w:val="id-ID"/>
        </w:rPr>
        <w:t>penerapan</w:t>
      </w:r>
      <w:r w:rsidRPr="00693951">
        <w:rPr>
          <w:rFonts w:ascii="Times New Roman" w:hAnsi="Times New Roman" w:cs="Times New Roman"/>
          <w:sz w:val="24"/>
          <w:szCs w:val="24"/>
          <w:lang w:val="id-ID"/>
        </w:rPr>
        <w:t xml:space="preserve"> </w:t>
      </w:r>
      <w:r w:rsidRPr="00A80DCA">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berpengaruh terhadap</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kepatuhan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wajib</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orang individu</w:t>
      </w:r>
      <w:r w:rsidRPr="00693951">
        <w:rPr>
          <w:rFonts w:ascii="Times New Roman" w:hAnsi="Times New Roman" w:cs="Times New Roman"/>
          <w:sz w:val="24"/>
          <w:szCs w:val="24"/>
          <w:lang w:val="id-ID"/>
        </w:rPr>
        <w:t xml:space="preserve"> yang terdaftar di KPP Pratama Kota Tegal?</w:t>
      </w:r>
    </w:p>
    <w:p w14:paraId="46B9C8EE" w14:textId="77777777" w:rsidR="001C77CB" w:rsidRPr="00204A7F" w:rsidRDefault="001C77CB" w:rsidP="0060594E">
      <w:pPr>
        <w:pStyle w:val="ListParagraph"/>
        <w:numPr>
          <w:ilvl w:val="0"/>
          <w:numId w:val="3"/>
        </w:num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lastRenderedPageBreak/>
        <w:t xml:space="preserve">Apakah sanksi pajak </w:t>
      </w:r>
      <w:r>
        <w:rPr>
          <w:rFonts w:ascii="Times New Roman" w:hAnsi="Times New Roman" w:cs="Times New Roman"/>
          <w:sz w:val="24"/>
          <w:szCs w:val="24"/>
          <w:lang w:val="id-ID"/>
        </w:rPr>
        <w:t>nerpengaruh terhadap</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kepatuhan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wajib</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orang individu</w:t>
      </w:r>
      <w:r w:rsidRPr="00693951">
        <w:rPr>
          <w:rFonts w:ascii="Times New Roman" w:hAnsi="Times New Roman" w:cs="Times New Roman"/>
          <w:sz w:val="24"/>
          <w:szCs w:val="24"/>
          <w:lang w:val="id-ID"/>
        </w:rPr>
        <w:t xml:space="preserve"> yang terdaftar di KPP Pratama Kota Tegal?</w:t>
      </w:r>
    </w:p>
    <w:p w14:paraId="605E2315" w14:textId="77777777" w:rsidR="001C77CB" w:rsidRPr="001C77CB" w:rsidRDefault="001C77CB" w:rsidP="0060594E">
      <w:pPr>
        <w:pStyle w:val="Heading2"/>
        <w:keepNext w:val="0"/>
        <w:keepLines w:val="0"/>
        <w:numPr>
          <w:ilvl w:val="0"/>
          <w:numId w:val="2"/>
        </w:numPr>
        <w:spacing w:after="160" w:line="480" w:lineRule="auto"/>
        <w:contextualSpacing/>
        <w:jc w:val="left"/>
        <w:rPr>
          <w:sz w:val="24"/>
          <w:szCs w:val="20"/>
        </w:rPr>
      </w:pPr>
      <w:bookmarkStart w:id="12" w:name="_Toc172875107"/>
      <w:proofErr w:type="spellStart"/>
      <w:r w:rsidRPr="001C77CB">
        <w:rPr>
          <w:sz w:val="24"/>
          <w:szCs w:val="20"/>
        </w:rPr>
        <w:t>Tujuan</w:t>
      </w:r>
      <w:proofErr w:type="spellEnd"/>
      <w:r w:rsidRPr="001C77CB">
        <w:rPr>
          <w:sz w:val="24"/>
          <w:szCs w:val="20"/>
        </w:rPr>
        <w:t xml:space="preserve"> </w:t>
      </w:r>
      <w:proofErr w:type="spellStart"/>
      <w:r w:rsidRPr="001C77CB">
        <w:rPr>
          <w:sz w:val="24"/>
          <w:szCs w:val="20"/>
        </w:rPr>
        <w:t>Penelitian</w:t>
      </w:r>
      <w:bookmarkEnd w:id="12"/>
      <w:proofErr w:type="spellEnd"/>
    </w:p>
    <w:p w14:paraId="1674C78E" w14:textId="77777777" w:rsidR="001C77CB" w:rsidRPr="00693951" w:rsidRDefault="001C77CB" w:rsidP="0060594E">
      <w:pPr>
        <w:pStyle w:val="ListParagraph"/>
        <w:numPr>
          <w:ilvl w:val="0"/>
          <w:numId w:val="4"/>
        </w:numPr>
        <w:spacing w:line="48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mengetahui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di kota tegal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yang terdaftar di KPP Pratama Kota Tegal.</w:t>
      </w:r>
    </w:p>
    <w:p w14:paraId="19184DC8" w14:textId="77777777" w:rsidR="001C77CB" w:rsidRPr="00693951" w:rsidRDefault="001C77CB" w:rsidP="0060594E">
      <w:pPr>
        <w:pStyle w:val="ListParagraph"/>
        <w:numPr>
          <w:ilvl w:val="0"/>
          <w:numId w:val="4"/>
        </w:numPr>
        <w:spacing w:line="48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mengetahui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sidRPr="009A1018">
        <w:rPr>
          <w:rFonts w:ascii="Times New Roman" w:hAnsi="Times New Roman" w:cs="Times New Roman"/>
          <w:i/>
          <w:iCs/>
          <w:sz w:val="24"/>
          <w:szCs w:val="24"/>
          <w:lang w:val="id-ID"/>
        </w:rPr>
        <w:t>self assessment system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yang terdaftar di KKP Pratama Kota Tegal.</w:t>
      </w:r>
    </w:p>
    <w:p w14:paraId="546CB82A" w14:textId="77777777" w:rsidR="001C77CB" w:rsidRPr="00693951" w:rsidRDefault="001C77CB" w:rsidP="0060594E">
      <w:pPr>
        <w:pStyle w:val="ListParagraph"/>
        <w:numPr>
          <w:ilvl w:val="0"/>
          <w:numId w:val="4"/>
        </w:numPr>
        <w:spacing w:line="48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mengetahui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pelayanan fiskus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yang terdaftar di KPP Pratama Kota Tegal.</w:t>
      </w:r>
    </w:p>
    <w:p w14:paraId="69E1FA2C" w14:textId="77777777" w:rsidR="001C77CB" w:rsidRPr="00693951" w:rsidRDefault="001C77CB" w:rsidP="0060594E">
      <w:pPr>
        <w:pStyle w:val="ListParagraph"/>
        <w:numPr>
          <w:ilvl w:val="0"/>
          <w:numId w:val="4"/>
        </w:numPr>
        <w:spacing w:line="48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mengetahui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9A1018">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yang terdaftar di KPP Pratama Kota Tegal.</w:t>
      </w:r>
    </w:p>
    <w:p w14:paraId="1D475ECD" w14:textId="77777777" w:rsidR="001C77CB" w:rsidRPr="0018232E" w:rsidRDefault="001C77CB" w:rsidP="0060594E">
      <w:pPr>
        <w:pStyle w:val="ListParagraph"/>
        <w:numPr>
          <w:ilvl w:val="0"/>
          <w:numId w:val="4"/>
        </w:numPr>
        <w:spacing w:line="480" w:lineRule="auto"/>
        <w:jc w:val="both"/>
        <w:rPr>
          <w:rFonts w:ascii="Times New Roman" w:hAnsi="Times New Roman" w:cs="Times New Roman"/>
          <w:b/>
          <w:bCs/>
          <w:sz w:val="24"/>
          <w:szCs w:val="24"/>
          <w:lang w:val="id-ID"/>
        </w:rPr>
      </w:pP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mengetahui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sanksi pajak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yang terdaftar di KPP Pratama Kota Tegal.</w:t>
      </w:r>
    </w:p>
    <w:p w14:paraId="560C98C4" w14:textId="77777777" w:rsidR="001C77CB" w:rsidRPr="001C77CB" w:rsidRDefault="001C77CB" w:rsidP="0060594E">
      <w:pPr>
        <w:pStyle w:val="Heading2"/>
        <w:keepNext w:val="0"/>
        <w:keepLines w:val="0"/>
        <w:numPr>
          <w:ilvl w:val="0"/>
          <w:numId w:val="2"/>
        </w:numPr>
        <w:spacing w:after="160" w:line="480" w:lineRule="auto"/>
        <w:contextualSpacing/>
        <w:jc w:val="left"/>
        <w:rPr>
          <w:sz w:val="24"/>
          <w:szCs w:val="20"/>
        </w:rPr>
      </w:pPr>
      <w:bookmarkStart w:id="13" w:name="_Toc172875108"/>
      <w:proofErr w:type="spellStart"/>
      <w:r w:rsidRPr="001C77CB">
        <w:rPr>
          <w:sz w:val="24"/>
          <w:szCs w:val="20"/>
        </w:rPr>
        <w:t>Manfaat</w:t>
      </w:r>
      <w:proofErr w:type="spellEnd"/>
      <w:r w:rsidRPr="001C77CB">
        <w:rPr>
          <w:sz w:val="24"/>
          <w:szCs w:val="20"/>
        </w:rPr>
        <w:t xml:space="preserve"> </w:t>
      </w:r>
      <w:proofErr w:type="spellStart"/>
      <w:r w:rsidRPr="001C77CB">
        <w:rPr>
          <w:sz w:val="24"/>
          <w:szCs w:val="20"/>
        </w:rPr>
        <w:t>Penelitian</w:t>
      </w:r>
      <w:bookmarkEnd w:id="13"/>
      <w:proofErr w:type="spellEnd"/>
    </w:p>
    <w:p w14:paraId="3C4D7D2E" w14:textId="77777777" w:rsidR="001C77CB" w:rsidRPr="001C77CB" w:rsidRDefault="001C77CB" w:rsidP="0060594E">
      <w:pPr>
        <w:pStyle w:val="Heading3"/>
        <w:keepNext w:val="0"/>
        <w:keepLines w:val="0"/>
        <w:numPr>
          <w:ilvl w:val="0"/>
          <w:numId w:val="13"/>
        </w:numPr>
        <w:spacing w:before="0" w:line="480" w:lineRule="auto"/>
        <w:ind w:firstLine="273"/>
        <w:jc w:val="both"/>
        <w:rPr>
          <w:rFonts w:ascii="Times New Roman" w:hAnsi="Times New Roman" w:cs="Times New Roman"/>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Toc172875109"/>
      <w:r w:rsidRPr="001C77CB">
        <w:rPr>
          <w:rFonts w:ascii="Times New Roman" w:hAnsi="Times New Roman" w:cs="Times New Roman"/>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Manfaat Teoritis</w:t>
      </w:r>
      <w:bookmarkEnd w:id="14"/>
    </w:p>
    <w:p w14:paraId="01420709" w14:textId="7415F174" w:rsidR="001C77CB" w:rsidRPr="00EB64FC" w:rsidRDefault="001C77CB" w:rsidP="00EB64FC">
      <w:pPr>
        <w:pStyle w:val="ListParagraph"/>
        <w:spacing w:line="480" w:lineRule="auto"/>
        <w:ind w:left="1440"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Hasil </w:t>
      </w:r>
      <w:r>
        <w:rPr>
          <w:rFonts w:ascii="Times New Roman" w:hAnsi="Times New Roman" w:cs="Times New Roman"/>
          <w:sz w:val="24"/>
          <w:szCs w:val="24"/>
          <w:lang w:val="id-ID"/>
        </w:rPr>
        <w:t>kajian</w:t>
      </w:r>
      <w:r w:rsidRPr="00693951">
        <w:rPr>
          <w:rFonts w:ascii="Times New Roman" w:hAnsi="Times New Roman" w:cs="Times New Roman"/>
          <w:sz w:val="24"/>
          <w:szCs w:val="24"/>
          <w:lang w:val="id-ID"/>
        </w:rPr>
        <w:t xml:space="preserve"> ini </w:t>
      </w:r>
      <w:r>
        <w:rPr>
          <w:rFonts w:ascii="Times New Roman" w:hAnsi="Times New Roman" w:cs="Times New Roman"/>
          <w:sz w:val="24"/>
          <w:szCs w:val="24"/>
          <w:lang w:val="id-ID"/>
        </w:rPr>
        <w:t>diekspektasikan bisa</w:t>
      </w:r>
      <w:r w:rsidRPr="00693951">
        <w:rPr>
          <w:rFonts w:ascii="Times New Roman" w:hAnsi="Times New Roman" w:cs="Times New Roman"/>
          <w:sz w:val="24"/>
          <w:szCs w:val="24"/>
          <w:lang w:val="id-ID"/>
        </w:rPr>
        <w:t xml:space="preserve"> memberikan sumbangan pemikiran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pengembangan ilmu </w:t>
      </w:r>
      <w:r w:rsidRPr="00693951">
        <w:rPr>
          <w:rFonts w:ascii="Times New Roman" w:hAnsi="Times New Roman" w:cs="Times New Roman"/>
          <w:sz w:val="24"/>
          <w:szCs w:val="24"/>
          <w:lang w:val="id-ID"/>
        </w:rPr>
        <w:lastRenderedPageBreak/>
        <w:t>akuntansi perpajakan yang di implementasikan penulis dari capaian nya selama materi perkuliahan dan menggambarkan teori apa saja yang digunakan dan keterkaitannya dengan variabel independen serta mampu mengetahui faktor-faktor yang mem</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i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WPOP.</w:t>
      </w:r>
    </w:p>
    <w:p w14:paraId="5D149B57" w14:textId="77777777" w:rsidR="001C77CB" w:rsidRPr="001C77CB" w:rsidRDefault="001C77CB" w:rsidP="0060594E">
      <w:pPr>
        <w:pStyle w:val="Heading3"/>
        <w:keepNext w:val="0"/>
        <w:keepLines w:val="0"/>
        <w:numPr>
          <w:ilvl w:val="0"/>
          <w:numId w:val="13"/>
        </w:numPr>
        <w:spacing w:before="0" w:line="480" w:lineRule="auto"/>
        <w:ind w:firstLine="414"/>
        <w:jc w:val="both"/>
        <w:rPr>
          <w:rFonts w:ascii="Times New Roman" w:hAnsi="Times New Roman" w:cs="Times New Roman"/>
          <w:color w:val="auto"/>
          <w:lang w:val="id-ID"/>
        </w:rPr>
      </w:pPr>
      <w:bookmarkStart w:id="15" w:name="_Toc172875110"/>
      <w:r w:rsidRPr="001C77CB">
        <w:rPr>
          <w:rFonts w:ascii="Times New Roman" w:hAnsi="Times New Roman" w:cs="Times New Roman"/>
          <w:color w:val="auto"/>
          <w:lang w:val="id-ID"/>
        </w:rPr>
        <w:t>Manfaat Praktis</w:t>
      </w:r>
      <w:bookmarkEnd w:id="15"/>
    </w:p>
    <w:p w14:paraId="7A9845D9" w14:textId="77777777" w:rsidR="001C77CB" w:rsidRPr="00693951" w:rsidRDefault="001C77CB" w:rsidP="0060594E">
      <w:pPr>
        <w:pStyle w:val="ListParagraph"/>
        <w:numPr>
          <w:ilvl w:val="0"/>
          <w:numId w:val="5"/>
        </w:num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Bagi KPP Pratama Tegal</w:t>
      </w:r>
    </w:p>
    <w:p w14:paraId="3EBC9B0E" w14:textId="77777777" w:rsidR="001C77CB" w:rsidRPr="0018232E" w:rsidRDefault="001C77CB" w:rsidP="001C77CB">
      <w:pPr>
        <w:pStyle w:val="ListParagraph"/>
        <w:spacing w:line="480" w:lineRule="auto"/>
        <w:ind w:left="216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Sebagai bentuk kontribusi pemikiran dan bahan masukan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hal-hal yang berhubungan dengan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p w14:paraId="6495406D" w14:textId="77777777" w:rsidR="001C77CB" w:rsidRPr="00693951" w:rsidRDefault="001C77CB" w:rsidP="0060594E">
      <w:pPr>
        <w:pStyle w:val="ListParagraph"/>
        <w:numPr>
          <w:ilvl w:val="0"/>
          <w:numId w:val="5"/>
        </w:num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Bagi Mahasiswa</w:t>
      </w:r>
    </w:p>
    <w:p w14:paraId="4CD5755B" w14:textId="77777777" w:rsidR="001C77CB" w:rsidRPr="00693951" w:rsidRDefault="001C77CB" w:rsidP="001C77CB">
      <w:pPr>
        <w:pStyle w:val="ListParagraph"/>
        <w:spacing w:line="480" w:lineRule="auto"/>
        <w:ind w:left="216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Diharapkan dapat menjadi informasi dasar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rujukan lebih lanjut dengan teori yang didapat di dalam perkuliahan ataupun kenyataan yang terjadi di lapangan dan dapat dikembangkan lebih luas.</w:t>
      </w:r>
    </w:p>
    <w:p w14:paraId="34040325" w14:textId="77777777" w:rsidR="001C77CB" w:rsidRDefault="001C77CB" w:rsidP="001C77CB">
      <w:pPr>
        <w:spacing w:line="480" w:lineRule="auto"/>
        <w:jc w:val="center"/>
        <w:rPr>
          <w:rFonts w:ascii="Times New Roman" w:hAnsi="Times New Roman" w:cs="Times New Roman"/>
          <w:b/>
          <w:bCs/>
          <w:sz w:val="24"/>
          <w:szCs w:val="24"/>
          <w:lang w:val="id-ID"/>
        </w:rPr>
        <w:sectPr w:rsidR="001C77CB" w:rsidSect="001C77CB">
          <w:headerReference w:type="default" r:id="rId16"/>
          <w:footerReference w:type="default" r:id="rId17"/>
          <w:footerReference w:type="first" r:id="rId18"/>
          <w:pgSz w:w="11906" w:h="16838" w:code="9"/>
          <w:pgMar w:top="2268" w:right="1701" w:bottom="1701" w:left="2268" w:header="709" w:footer="709" w:gutter="0"/>
          <w:pgNumType w:start="1"/>
          <w:cols w:space="708"/>
          <w:titlePg/>
          <w:docGrid w:linePitch="360"/>
        </w:sectPr>
      </w:pPr>
    </w:p>
    <w:p w14:paraId="18F9692D" w14:textId="77777777" w:rsidR="001C77CB" w:rsidRPr="00693951" w:rsidRDefault="001C77CB" w:rsidP="001C77CB">
      <w:pPr>
        <w:pStyle w:val="Heading1"/>
        <w:spacing w:line="480" w:lineRule="auto"/>
        <w:ind w:left="431" w:right="431"/>
        <w:rPr>
          <w:b w:val="0"/>
          <w:bCs w:val="0"/>
        </w:rPr>
      </w:pPr>
      <w:bookmarkStart w:id="16" w:name="_Toc172875111"/>
      <w:r w:rsidRPr="00693951">
        <w:lastRenderedPageBreak/>
        <w:t>BAB II</w:t>
      </w:r>
      <w:bookmarkEnd w:id="16"/>
    </w:p>
    <w:p w14:paraId="3344A8CF" w14:textId="77777777" w:rsidR="001C77CB" w:rsidRPr="00693951" w:rsidRDefault="001C77CB" w:rsidP="001C77CB">
      <w:pPr>
        <w:pStyle w:val="Heading1"/>
        <w:spacing w:line="480" w:lineRule="auto"/>
        <w:ind w:left="431" w:right="431"/>
      </w:pPr>
      <w:bookmarkStart w:id="17" w:name="_Toc172875112"/>
      <w:r w:rsidRPr="00693951">
        <w:t>TINJAUAN PUSTAKA</w:t>
      </w:r>
      <w:bookmarkEnd w:id="17"/>
    </w:p>
    <w:p w14:paraId="6C0CCF49" w14:textId="77777777" w:rsidR="001C77CB" w:rsidRPr="000E3C29" w:rsidRDefault="001C77CB" w:rsidP="001C77CB">
      <w:pPr>
        <w:pStyle w:val="subbab2"/>
      </w:pPr>
      <w:bookmarkStart w:id="18" w:name="_Toc172875113"/>
      <w:r w:rsidRPr="000E3C29">
        <w:t>Landasan Teori</w:t>
      </w:r>
      <w:bookmarkEnd w:id="18"/>
    </w:p>
    <w:p w14:paraId="4279054D" w14:textId="77777777" w:rsidR="001C77CB" w:rsidRPr="00DE7338" w:rsidRDefault="001C77CB" w:rsidP="001C77CB">
      <w:pPr>
        <w:pStyle w:val="subbab4"/>
        <w:rPr>
          <w:i/>
          <w:iCs/>
        </w:rPr>
      </w:pPr>
      <w:bookmarkStart w:id="19" w:name="_Toc172875114"/>
      <w:r w:rsidRPr="00DE7338">
        <w:rPr>
          <w:i/>
          <w:iCs/>
        </w:rPr>
        <w:t>Teory Agency</w:t>
      </w:r>
      <w:bookmarkEnd w:id="19"/>
    </w:p>
    <w:p w14:paraId="37CD3676" w14:textId="77777777" w:rsidR="001C77CB" w:rsidRPr="00693951" w:rsidRDefault="001C77CB" w:rsidP="001C77CB">
      <w:pPr>
        <w:pStyle w:val="ListParagraph"/>
        <w:spacing w:line="480" w:lineRule="auto"/>
        <w:ind w:left="990" w:firstLine="45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Menurut </w:t>
      </w:r>
      <w:r w:rsidRPr="00DE7338">
        <w:rPr>
          <w:rFonts w:ascii="Times New Roman" w:hAnsi="Times New Roman" w:cs="Times New Roman"/>
          <w:sz w:val="24"/>
          <w:szCs w:val="24"/>
          <w:lang w:val="id-ID"/>
        </w:rPr>
        <w:t>Jensen &amp; Meckling</w:t>
      </w:r>
      <w:r w:rsidRPr="00693951">
        <w:rPr>
          <w:rFonts w:ascii="Times New Roman" w:hAnsi="Times New Roman" w:cs="Times New Roman"/>
          <w:sz w:val="24"/>
          <w:szCs w:val="24"/>
          <w:lang w:val="id-ID"/>
        </w:rPr>
        <w:t xml:space="preserve"> (1976) teori keagenan menggambarkan konsep suatu hubungan yang berisi kontrak antara prinsipal dan agen. Prinsipal memberikan wewenang dan tanggung jawab kepada agen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melakukan jasa atau tindakan tertentu serta mengambil keputusan dalam situasi yang di</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kan oleh kontrak. Konflik dapat muncul diantara prinsipal dan agen karena adanya perbedaan kepentingan. Prinsipal dan manajemen bisa menjadi agen yang masing-masing mencoba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memaksimalkan utilitasnya. Selain itu, prinsipal dapat membatasi konflik dengan memberikan insentif yang tepat bagi agen, serta melakukan monitoring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meminimalkan tindakan agen disamping jalur yang telah ditentukan. Hal ini yang dikenal biaya keagenan (</w:t>
      </w:r>
      <w:r w:rsidRPr="00DE7338">
        <w:rPr>
          <w:rFonts w:ascii="Times New Roman" w:hAnsi="Times New Roman" w:cs="Times New Roman"/>
          <w:i/>
          <w:iCs/>
          <w:sz w:val="24"/>
          <w:szCs w:val="24"/>
          <w:lang w:val="id-ID"/>
        </w:rPr>
        <w:t>agency cost</w:t>
      </w:r>
      <w:r w:rsidRPr="00693951">
        <w:rPr>
          <w:rFonts w:ascii="Times New Roman" w:hAnsi="Times New Roman" w:cs="Times New Roman"/>
          <w:sz w:val="24"/>
          <w:szCs w:val="24"/>
          <w:lang w:val="id-ID"/>
        </w:rPr>
        <w:t>) atau biaya yang terjadi karena adanya konflik antara prinsipal dan agen. Biaya ini berupa biaya informasi, kontrol dan disiplin yang ditimbulkan oleh prinsipal</w:t>
      </w:r>
      <w:r>
        <w:rPr>
          <w:rFonts w:ascii="Times New Roman" w:hAnsi="Times New Roman" w:cs="Times New Roman"/>
          <w:sz w:val="24"/>
          <w:szCs w:val="24"/>
          <w:lang w:val="id-ID"/>
        </w:rPr>
        <w:t xml:space="preserve"> dengan maksud</w:t>
      </w:r>
      <w:r w:rsidRPr="00693951">
        <w:rPr>
          <w:rFonts w:ascii="Times New Roman" w:hAnsi="Times New Roman" w:cs="Times New Roman"/>
          <w:sz w:val="24"/>
          <w:szCs w:val="24"/>
          <w:lang w:val="id-ID"/>
        </w:rPr>
        <w:t xml:space="preserve"> memastikan bahwa agen bertindak dengan baik dan sesuai dengan tujuan yang telah ditentukan.</w:t>
      </w:r>
    </w:p>
    <w:p w14:paraId="56AF1E63" w14:textId="77777777" w:rsidR="001C77CB" w:rsidRPr="00693951" w:rsidRDefault="001C77CB" w:rsidP="001C77CB">
      <w:pPr>
        <w:pStyle w:val="ListParagraph"/>
        <w:spacing w:line="480" w:lineRule="auto"/>
        <w:ind w:left="990" w:firstLine="45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Teori </w:t>
      </w:r>
      <w:r w:rsidRPr="007C3E94">
        <w:rPr>
          <w:rFonts w:ascii="Times New Roman" w:hAnsi="Times New Roman" w:cs="Times New Roman"/>
          <w:i/>
          <w:iCs/>
          <w:sz w:val="24"/>
          <w:szCs w:val="24"/>
          <w:lang w:val="id-ID"/>
        </w:rPr>
        <w:t>agency</w:t>
      </w:r>
      <w:r w:rsidRPr="00693951">
        <w:rPr>
          <w:rFonts w:ascii="Times New Roman" w:hAnsi="Times New Roman" w:cs="Times New Roman"/>
          <w:sz w:val="24"/>
          <w:szCs w:val="24"/>
          <w:lang w:val="id-ID"/>
        </w:rPr>
        <w:t xml:space="preserve"> mengasumsikan bahwa semua individu berusaha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mencapai kepentingan terbaik mereka sendiri, tidak hanya dari kompensasi keuangan tapi juga dari fasilitas lainnya yang </w:t>
      </w:r>
      <w:r w:rsidRPr="00693951">
        <w:rPr>
          <w:rFonts w:ascii="Times New Roman" w:hAnsi="Times New Roman" w:cs="Times New Roman"/>
          <w:sz w:val="24"/>
          <w:szCs w:val="24"/>
          <w:lang w:val="id-ID"/>
        </w:rPr>
        <w:lastRenderedPageBreak/>
        <w:t xml:space="preserve">tersedia melalui suatu hubungan agensi, seperti waktu luang yang luas, kondisi kerja yang menarik, keanggotaan dan jam kerja yang fleksibel. Principal (pemegang saham) di sisi lain hanya tertarik pada pengembalian keuangan yang diperoleh dari investasi mereka di suatu perusahaan. Agen </w:t>
      </w:r>
      <w:r>
        <w:rPr>
          <w:rFonts w:ascii="Times New Roman" w:hAnsi="Times New Roman" w:cs="Times New Roman"/>
          <w:sz w:val="24"/>
          <w:szCs w:val="24"/>
          <w:lang w:val="id-ID"/>
        </w:rPr>
        <w:t>mempunyai</w:t>
      </w:r>
      <w:r w:rsidRPr="00693951">
        <w:rPr>
          <w:rFonts w:ascii="Times New Roman" w:hAnsi="Times New Roman" w:cs="Times New Roman"/>
          <w:sz w:val="24"/>
          <w:szCs w:val="24"/>
          <w:lang w:val="id-ID"/>
        </w:rPr>
        <w:t xml:space="preserve"> sejumlah besar kekayaan, termasuk kekayaan keuangan dan modal manusi</w:t>
      </w:r>
      <w:r>
        <w:rPr>
          <w:rFonts w:ascii="Times New Roman" w:hAnsi="Times New Roman" w:cs="Times New Roman"/>
          <w:sz w:val="24"/>
          <w:szCs w:val="24"/>
          <w:lang w:val="id-ID"/>
        </w:rPr>
        <w:t>a</w:t>
      </w:r>
      <w:r w:rsidRPr="00693951">
        <w:rPr>
          <w:rFonts w:ascii="Times New Roman" w:hAnsi="Times New Roman" w:cs="Times New Roman"/>
          <w:sz w:val="24"/>
          <w:szCs w:val="24"/>
          <w:lang w:val="id-ID"/>
        </w:rPr>
        <w:t xml:space="preserve">. Modal manusia adalah </w:t>
      </w:r>
      <w:r>
        <w:rPr>
          <w:rFonts w:ascii="Times New Roman" w:hAnsi="Times New Roman" w:cs="Times New Roman"/>
          <w:sz w:val="24"/>
          <w:szCs w:val="24"/>
          <w:lang w:val="id-ID"/>
        </w:rPr>
        <w:t>skor</w:t>
      </w:r>
      <w:r w:rsidRPr="00693951">
        <w:rPr>
          <w:rFonts w:ascii="Times New Roman" w:hAnsi="Times New Roman" w:cs="Times New Roman"/>
          <w:sz w:val="24"/>
          <w:szCs w:val="24"/>
          <w:lang w:val="id-ID"/>
        </w:rPr>
        <w:t xml:space="preserve"> yang dimiliki oleh para menajer yang dievaluasi oleh pasar dan di</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i oleh kinerja perusahaan. Karena rendahnya utilitas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kekayaan dan besarnya jumlah modal agen yang terikat pada perusahaan, agen diamsusikan akan cenderung menghindar resiko (</w:t>
      </w:r>
      <w:r w:rsidRPr="007C3E94">
        <w:rPr>
          <w:rFonts w:ascii="Times New Roman" w:hAnsi="Times New Roman" w:cs="Times New Roman"/>
          <w:i/>
          <w:iCs/>
          <w:sz w:val="24"/>
          <w:szCs w:val="24"/>
          <w:lang w:val="id-ID"/>
        </w:rPr>
        <w:t>risk avarse</w:t>
      </w:r>
      <w:r w:rsidRPr="00693951">
        <w:rPr>
          <w:rFonts w:ascii="Times New Roman" w:hAnsi="Times New Roman" w:cs="Times New Roman"/>
          <w:sz w:val="24"/>
          <w:szCs w:val="24"/>
          <w:lang w:val="id-ID"/>
        </w:rPr>
        <w:t xml:space="preserve">). Di sisi lain, principal terdorong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meningkatkan kinerja dengan meningkatnya profitabilitas, sementara agen didorong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memaksimalkan pemenuhan kebutuhan ekonomi dan psikologinya.</w:t>
      </w:r>
    </w:p>
    <w:p w14:paraId="172DADC9" w14:textId="77777777" w:rsidR="001C77CB" w:rsidRPr="00693951" w:rsidRDefault="001C77CB" w:rsidP="001C77CB">
      <w:pPr>
        <w:pStyle w:val="ListParagraph"/>
        <w:spacing w:line="480" w:lineRule="auto"/>
        <w:ind w:left="990" w:firstLine="45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Teori keagenan menyebabkan konflik yang timbul antara fiskus (pemungutan pajak) dan manajemen perusahaan (pembayaran pajak). Fiskus berharap mendapatkan pendapatan yang </w:t>
      </w:r>
      <w:r>
        <w:rPr>
          <w:rFonts w:ascii="Times New Roman" w:hAnsi="Times New Roman" w:cs="Times New Roman"/>
          <w:sz w:val="24"/>
          <w:szCs w:val="24"/>
          <w:lang w:val="id-ID"/>
        </w:rPr>
        <w:t>sebanyak</w:t>
      </w:r>
      <w:r w:rsidRPr="00693951">
        <w:rPr>
          <w:rFonts w:ascii="Times New Roman" w:hAnsi="Times New Roman" w:cs="Times New Roman"/>
          <w:sz w:val="24"/>
          <w:szCs w:val="24"/>
          <w:lang w:val="id-ID"/>
        </w:rPr>
        <w:t xml:space="preserve">-besarnya dari pajak, sementara manjeen ingin membuat laba dengan biaya pajak yang rendah. Prinsipal dapat memberi mandat pada agen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meminimalkan pajak perusahaan, dimana jika agen tidak mematuhi maka akan menanggung biaya. Hal ini akan menyebabkan prinsipal mendapatkan manfaat dalam bentuk pajak yang lebih rendah. Namun, karena adanya tekanan yang datang dari fiskus, agen seringkali harus memikirkan cara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menyeimbangkan kepentingan fiskus </w:t>
      </w:r>
      <w:r w:rsidRPr="00693951">
        <w:rPr>
          <w:rFonts w:ascii="Times New Roman" w:hAnsi="Times New Roman" w:cs="Times New Roman"/>
          <w:sz w:val="24"/>
          <w:szCs w:val="24"/>
          <w:lang w:val="id-ID"/>
        </w:rPr>
        <w:lastRenderedPageBreak/>
        <w:t xml:space="preserve">dan prinsipal dengan cara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menyeimbangkan kepentingan fiskus dan prinsipal dengan cara menjaga kesepakatan yang terjadi mengenai pajak yang harus dibayar oleh perusahaan. Selain itu, konflik juga dapat membuat</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agen menggunakan strategi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menghindari pajak yang berlebihan.</w:t>
      </w:r>
    </w:p>
    <w:p w14:paraId="4E70A81F" w14:textId="77777777" w:rsidR="001C77CB" w:rsidRDefault="001C77CB" w:rsidP="001C77CB">
      <w:pPr>
        <w:pStyle w:val="ListParagraph"/>
        <w:spacing w:line="480" w:lineRule="auto"/>
        <w:ind w:left="99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ab/>
        <w:t xml:space="preserve">Strategi ini tidak hanya bertujuan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memperkecil jumlah pajak yang harus dibayar oleh perusahaan, tetapi juga membuat agen dapat mendapatkan manfaat secara finansial dari pendari penghindaran pajak. Akhirnya, konflik antara prinsipal dan fiskus ini akan </w:t>
      </w:r>
      <w:r>
        <w:rPr>
          <w:rFonts w:ascii="Times New Roman" w:hAnsi="Times New Roman" w:cs="Times New Roman"/>
          <w:sz w:val="24"/>
          <w:szCs w:val="24"/>
          <w:lang w:val="id-ID"/>
        </w:rPr>
        <w:t>mempunyai</w:t>
      </w:r>
      <w:r w:rsidRPr="00693951">
        <w:rPr>
          <w:rFonts w:ascii="Times New Roman" w:hAnsi="Times New Roman" w:cs="Times New Roman"/>
          <w:sz w:val="24"/>
          <w:szCs w:val="24"/>
          <w:lang w:val="id-ID"/>
        </w:rPr>
        <w:t xml:space="preserve"> dampak yang </w:t>
      </w:r>
      <w:r>
        <w:rPr>
          <w:rFonts w:ascii="Times New Roman" w:hAnsi="Times New Roman" w:cs="Times New Roman"/>
          <w:sz w:val="24"/>
          <w:szCs w:val="24"/>
          <w:lang w:val="id-ID"/>
        </w:rPr>
        <w:t>relevan</w:t>
      </w:r>
      <w:r w:rsidRPr="00693951">
        <w:rPr>
          <w:rFonts w:ascii="Times New Roman" w:hAnsi="Times New Roman" w:cs="Times New Roman"/>
          <w:sz w:val="24"/>
          <w:szCs w:val="24"/>
          <w:lang w:val="id-ID"/>
        </w:rPr>
        <w:t xml:space="preserve"> bagi perusahaan dan dapat mem</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i laba yang diperoleh. Oleh karena itu, agen harus memberikan pertimbangan yang matang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hal-hal seperti tingkat pajak yang diperlukan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mencapai tujuan finansial yang telah ditetapkan oleh prinsipal.</w:t>
      </w:r>
    </w:p>
    <w:p w14:paraId="52EE9EA1" w14:textId="77777777" w:rsidR="001C77CB" w:rsidRDefault="001C77CB" w:rsidP="001C77CB">
      <w:pPr>
        <w:pStyle w:val="subbab4"/>
      </w:pPr>
      <w:bookmarkStart w:id="20" w:name="_Toc172875115"/>
      <w:r>
        <w:t>Pajak</w:t>
      </w:r>
      <w:bookmarkEnd w:id="20"/>
    </w:p>
    <w:p w14:paraId="27485983" w14:textId="77777777" w:rsidR="001C77CB" w:rsidRDefault="001C77CB" w:rsidP="0060594E">
      <w:pPr>
        <w:pStyle w:val="subbab4"/>
        <w:numPr>
          <w:ilvl w:val="1"/>
          <w:numId w:val="7"/>
        </w:numPr>
        <w:ind w:left="1276" w:hanging="283"/>
        <w:outlineLvl w:val="9"/>
        <w:rPr>
          <w:b w:val="0"/>
          <w:bCs w:val="0"/>
        </w:rPr>
      </w:pPr>
      <w:r>
        <w:rPr>
          <w:b w:val="0"/>
          <w:bCs w:val="0"/>
        </w:rPr>
        <w:t>Definisi Pajak</w:t>
      </w:r>
    </w:p>
    <w:p w14:paraId="1D9EB3F5" w14:textId="77777777" w:rsidR="001C77CB" w:rsidRDefault="001C77CB" w:rsidP="001C77CB">
      <w:pPr>
        <w:pStyle w:val="subbab4"/>
        <w:numPr>
          <w:ilvl w:val="0"/>
          <w:numId w:val="0"/>
        </w:numPr>
        <w:ind w:left="1276" w:firstLine="284"/>
        <w:outlineLvl w:val="9"/>
        <w:rPr>
          <w:b w:val="0"/>
          <w:bCs w:val="0"/>
        </w:rPr>
      </w:pPr>
      <w:r>
        <w:rPr>
          <w:b w:val="0"/>
          <w:bCs w:val="0"/>
        </w:rPr>
        <w:t>Mardiasmo (2019:3) menyatakan bahwa pajak adalah salah satu usaha yang digunakan oleh pemerintah dengan maksud mewujudkan kemandirian suatu negara dalam pembiayaan pembangunan yang berguna dengan maksud kepentingan bersama. Hasil pajak merupakan sumber penerimaan yang bersifat terus-menerus dan dapat dikembangkan secara optimal oleh pemerintah sesuai dengan kondisi dan kebutuhan masyarakat.</w:t>
      </w:r>
    </w:p>
    <w:p w14:paraId="6C6A8EC6" w14:textId="77777777" w:rsidR="001C77CB" w:rsidRDefault="001C77CB" w:rsidP="001C77CB">
      <w:pPr>
        <w:pStyle w:val="subbab4"/>
        <w:numPr>
          <w:ilvl w:val="0"/>
          <w:numId w:val="0"/>
        </w:numPr>
        <w:ind w:left="1276" w:firstLine="284"/>
        <w:outlineLvl w:val="9"/>
        <w:rPr>
          <w:b w:val="0"/>
          <w:bCs w:val="0"/>
        </w:rPr>
      </w:pPr>
      <w:r>
        <w:rPr>
          <w:b w:val="0"/>
          <w:bCs w:val="0"/>
        </w:rPr>
        <w:lastRenderedPageBreak/>
        <w:t>Menurut Prof. Dr. Rochmat Soemitro dalam buku perpajakan Edisi Revisi (2013:1), pajak adalah iuran rakyat kepada kas negara merujuk pada undang-undang (yang dapat dipaksakan) dengan tiada mendapat jasa timbal (kontraprestasi) yang langsung dapat ditunjukan dan yang digunakan dengan maksud membayar pengeluaran umum.</w:t>
      </w:r>
    </w:p>
    <w:p w14:paraId="4EF43ACA" w14:textId="77777777" w:rsidR="001C77CB" w:rsidRDefault="001C77CB" w:rsidP="0060594E">
      <w:pPr>
        <w:pStyle w:val="subbab4"/>
        <w:numPr>
          <w:ilvl w:val="1"/>
          <w:numId w:val="7"/>
        </w:numPr>
        <w:ind w:left="1276" w:hanging="283"/>
        <w:outlineLvl w:val="9"/>
        <w:rPr>
          <w:b w:val="0"/>
          <w:bCs w:val="0"/>
        </w:rPr>
      </w:pPr>
      <w:r>
        <w:rPr>
          <w:b w:val="0"/>
          <w:bCs w:val="0"/>
        </w:rPr>
        <w:t>Fungsi Pajak</w:t>
      </w:r>
    </w:p>
    <w:p w14:paraId="0A8030C7" w14:textId="77777777" w:rsidR="001C77CB" w:rsidRDefault="001C77CB" w:rsidP="001C77CB">
      <w:pPr>
        <w:pStyle w:val="subbab4"/>
        <w:numPr>
          <w:ilvl w:val="0"/>
          <w:numId w:val="0"/>
        </w:numPr>
        <w:ind w:left="1276" w:firstLine="142"/>
        <w:outlineLvl w:val="9"/>
        <w:rPr>
          <w:b w:val="0"/>
          <w:bCs w:val="0"/>
        </w:rPr>
      </w:pPr>
      <w:r>
        <w:rPr>
          <w:b w:val="0"/>
          <w:bCs w:val="0"/>
        </w:rPr>
        <w:t>Menurut Prof. Dr. Mardiasmo, MBA., Akt., QIA., CFrA., CA. Fungsi Pajak antara lain, yaitu:</w:t>
      </w:r>
    </w:p>
    <w:p w14:paraId="72DBEA27" w14:textId="77777777" w:rsidR="001C77CB" w:rsidRDefault="001C77CB" w:rsidP="0060594E">
      <w:pPr>
        <w:pStyle w:val="subbab4"/>
        <w:numPr>
          <w:ilvl w:val="3"/>
          <w:numId w:val="7"/>
        </w:numPr>
        <w:ind w:left="1701" w:hanging="283"/>
        <w:outlineLvl w:val="9"/>
        <w:rPr>
          <w:b w:val="0"/>
          <w:bCs w:val="0"/>
        </w:rPr>
      </w:pPr>
      <w:r>
        <w:rPr>
          <w:b w:val="0"/>
          <w:bCs w:val="0"/>
        </w:rPr>
        <w:t>Fungsi Anggaran (Budgetair), yaitu sebagai salah satu sumber dana bagi pemerintah dengan maksud membiayai pengeluaran negara.</w:t>
      </w:r>
    </w:p>
    <w:p w14:paraId="79B2CC48" w14:textId="77777777" w:rsidR="001C77CB" w:rsidRDefault="001C77CB" w:rsidP="0060594E">
      <w:pPr>
        <w:pStyle w:val="subbab4"/>
        <w:numPr>
          <w:ilvl w:val="3"/>
          <w:numId w:val="7"/>
        </w:numPr>
        <w:ind w:left="1701" w:hanging="283"/>
        <w:outlineLvl w:val="9"/>
        <w:rPr>
          <w:b w:val="0"/>
          <w:bCs w:val="0"/>
        </w:rPr>
      </w:pPr>
      <w:r>
        <w:rPr>
          <w:b w:val="0"/>
          <w:bCs w:val="0"/>
        </w:rPr>
        <w:t>Fungsi Mengatur (Regulerend), yaitu sebagai alat dengan maksud mengatur atau melaksanakan kebijakan pemerintah dalam bidang sosial dan ekonomi.</w:t>
      </w:r>
    </w:p>
    <w:p w14:paraId="5B53D892" w14:textId="77777777" w:rsidR="001C77CB" w:rsidRDefault="001C77CB" w:rsidP="0060594E">
      <w:pPr>
        <w:pStyle w:val="subbab4"/>
        <w:numPr>
          <w:ilvl w:val="3"/>
          <w:numId w:val="7"/>
        </w:numPr>
        <w:ind w:left="1701" w:hanging="283"/>
        <w:outlineLvl w:val="9"/>
        <w:rPr>
          <w:b w:val="0"/>
          <w:bCs w:val="0"/>
        </w:rPr>
      </w:pPr>
      <w:r>
        <w:rPr>
          <w:b w:val="0"/>
          <w:bCs w:val="0"/>
        </w:rPr>
        <w:t>Fungsi Stabilitas, yaitu dengan adanya pajak pemerintah mempunyai dana dengan maksud menjalankan kebijakan yang berhubungan dengan stabilitas harga sehingga inflasi dapat dikendalikan.</w:t>
      </w:r>
    </w:p>
    <w:p w14:paraId="3AA840F7" w14:textId="77777777" w:rsidR="001C77CB" w:rsidRDefault="001C77CB" w:rsidP="0060594E">
      <w:pPr>
        <w:pStyle w:val="subbab4"/>
        <w:numPr>
          <w:ilvl w:val="3"/>
          <w:numId w:val="7"/>
        </w:numPr>
        <w:ind w:left="1701" w:hanging="283"/>
        <w:outlineLvl w:val="9"/>
        <w:rPr>
          <w:b w:val="0"/>
          <w:bCs w:val="0"/>
        </w:rPr>
      </w:pPr>
      <w:r>
        <w:rPr>
          <w:b w:val="0"/>
          <w:bCs w:val="0"/>
        </w:rPr>
        <w:t>Fungsi Retribusi Pendapatan, yaitu pajak yang sudah dipungut oleh negara akan digunakan dengan maksud membiayai semua kepentingan umum, termasuk dengan maksud membiayai pembangunan sehingga dapat membuka kesempatan kerja yang dapat meningkatkan pendapatan nasional.</w:t>
      </w:r>
    </w:p>
    <w:p w14:paraId="63D11B18" w14:textId="77777777" w:rsidR="001C77CB" w:rsidRDefault="001C77CB" w:rsidP="0060594E">
      <w:pPr>
        <w:pStyle w:val="subbab4"/>
        <w:numPr>
          <w:ilvl w:val="1"/>
          <w:numId w:val="7"/>
        </w:numPr>
        <w:ind w:left="1134" w:firstLine="0"/>
        <w:outlineLvl w:val="9"/>
        <w:rPr>
          <w:b w:val="0"/>
          <w:bCs w:val="0"/>
        </w:rPr>
      </w:pPr>
      <w:r>
        <w:rPr>
          <w:b w:val="0"/>
          <w:bCs w:val="0"/>
        </w:rPr>
        <w:lastRenderedPageBreak/>
        <w:t>Asas Pemungutan Pajak</w:t>
      </w:r>
    </w:p>
    <w:p w14:paraId="68095FFA" w14:textId="77777777" w:rsidR="001C77CB" w:rsidRDefault="001C77CB" w:rsidP="001C77CB">
      <w:pPr>
        <w:pStyle w:val="subbab4"/>
        <w:numPr>
          <w:ilvl w:val="0"/>
          <w:numId w:val="0"/>
        </w:numPr>
        <w:ind w:left="1418"/>
        <w:outlineLvl w:val="9"/>
        <w:rPr>
          <w:b w:val="0"/>
          <w:bCs w:val="0"/>
        </w:rPr>
      </w:pPr>
      <w:r>
        <w:rPr>
          <w:b w:val="0"/>
          <w:bCs w:val="0"/>
        </w:rPr>
        <w:t>Menurut Prof. Dr. Mardiasmo, MBA., Akt., QIA., CFrA., CA. Ada beberapa asas pemungutan pajak di indonesia yaitu:</w:t>
      </w:r>
    </w:p>
    <w:p w14:paraId="4AB3E81D" w14:textId="77777777" w:rsidR="001C77CB" w:rsidRDefault="001C77CB" w:rsidP="0060594E">
      <w:pPr>
        <w:pStyle w:val="subbab4"/>
        <w:numPr>
          <w:ilvl w:val="0"/>
          <w:numId w:val="19"/>
        </w:numPr>
        <w:ind w:left="1701" w:hanging="283"/>
        <w:outlineLvl w:val="9"/>
        <w:rPr>
          <w:b w:val="0"/>
          <w:bCs w:val="0"/>
        </w:rPr>
      </w:pPr>
      <w:r>
        <w:rPr>
          <w:b w:val="0"/>
          <w:bCs w:val="0"/>
        </w:rPr>
        <w:t>Asas Domisili, negara berhak mengenakan pajak atas seluruh penghasilan Harus Pajak yang bertempat tinggal di wilayahnya, baik penghasilan yang berasal dari dalam maupun luar negeri, dan asas ini berlaku dengan maksud Harus Pajak dalam negeri.</w:t>
      </w:r>
    </w:p>
    <w:p w14:paraId="72DC88C2" w14:textId="77777777" w:rsidR="001C77CB" w:rsidRDefault="001C77CB" w:rsidP="0060594E">
      <w:pPr>
        <w:pStyle w:val="subbab4"/>
        <w:numPr>
          <w:ilvl w:val="0"/>
          <w:numId w:val="19"/>
        </w:numPr>
        <w:ind w:left="1701" w:hanging="283"/>
        <w:outlineLvl w:val="9"/>
        <w:rPr>
          <w:b w:val="0"/>
          <w:bCs w:val="0"/>
        </w:rPr>
      </w:pPr>
      <w:r>
        <w:rPr>
          <w:b w:val="0"/>
          <w:bCs w:val="0"/>
        </w:rPr>
        <w:t>Asas Sumber, negara berhak mengenakan pajak atas penghasilan yang bersumber diwilayahnya tanpa memperhatikan tempat tinggak Harus Pajak.</w:t>
      </w:r>
    </w:p>
    <w:p w14:paraId="11776DB8" w14:textId="77777777" w:rsidR="001C77CB" w:rsidRPr="00D4065E" w:rsidRDefault="001C77CB" w:rsidP="0060594E">
      <w:pPr>
        <w:pStyle w:val="subbab4"/>
        <w:numPr>
          <w:ilvl w:val="0"/>
          <w:numId w:val="19"/>
        </w:numPr>
        <w:ind w:left="1701" w:hanging="283"/>
        <w:outlineLvl w:val="9"/>
        <w:rPr>
          <w:b w:val="0"/>
          <w:bCs w:val="0"/>
        </w:rPr>
      </w:pPr>
      <w:r>
        <w:rPr>
          <w:b w:val="0"/>
          <w:bCs w:val="0"/>
        </w:rPr>
        <w:t>Asas Kebangsaan, pengenaan pajak dihubungkan dengan kebangsaan suatu negara.</w:t>
      </w:r>
    </w:p>
    <w:p w14:paraId="2DB8ED68" w14:textId="77777777" w:rsidR="001C77CB" w:rsidRPr="00693951" w:rsidRDefault="001C77CB" w:rsidP="001C77CB">
      <w:pPr>
        <w:pStyle w:val="subbab4"/>
      </w:pPr>
      <w:bookmarkStart w:id="21" w:name="_Toc172875116"/>
      <w:r w:rsidRPr="00693951">
        <w:t xml:space="preserve">Kesadaran </w:t>
      </w:r>
      <w:r>
        <w:t>Wajib</w:t>
      </w:r>
      <w:r w:rsidRPr="00693951">
        <w:t xml:space="preserve"> Pajak</w:t>
      </w:r>
      <w:bookmarkEnd w:id="21"/>
    </w:p>
    <w:p w14:paraId="2A788626" w14:textId="77777777" w:rsidR="001C77CB" w:rsidRPr="00693951" w:rsidRDefault="001C77CB" w:rsidP="001C77CB">
      <w:pPr>
        <w:spacing w:line="480" w:lineRule="auto"/>
        <w:ind w:left="990" w:firstLine="36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Kesadaran diartikan dengan bentuk wujud dari ikhlas, tulus dan tidak dipaksa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melakukan atau mengutarakan sesuatu hal. Salah satu contohnya adalah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yang menjalankan ke</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an dalam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perpajaknnya. Kesadaran mampu tumbuh jika se</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mempunyai</w:t>
      </w:r>
      <w:r w:rsidRPr="00693951">
        <w:rPr>
          <w:rFonts w:ascii="Times New Roman" w:hAnsi="Times New Roman" w:cs="Times New Roman"/>
          <w:sz w:val="24"/>
          <w:szCs w:val="24"/>
          <w:lang w:val="id-ID"/>
        </w:rPr>
        <w:t xml:space="preserve"> pengetahuan, pemahaman dan dapat menerima fungsi dari adanya sosialisasi perpajakan dan juga mempunyai pandangan baik pada kegunaan, manfaat dan kepastian hukum perpajakan. Kesadaran diri dalam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harus ada karena diperlukan, adanya kesadaran pasti tingkat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perpajakan tidak bisa terbentuk dengan sempurna dan kegunaan perpajakan tidak </w:t>
      </w:r>
      <w:r w:rsidRPr="00693951">
        <w:rPr>
          <w:rFonts w:ascii="Times New Roman" w:hAnsi="Times New Roman" w:cs="Times New Roman"/>
          <w:sz w:val="24"/>
          <w:szCs w:val="24"/>
          <w:lang w:val="id-ID"/>
        </w:rPr>
        <w:lastRenderedPageBreak/>
        <w:t xml:space="preserve">akan terealisasi dengan tepat baik sasaran maupun waktu penyalurannya </w:t>
      </w:r>
      <w:r w:rsidRPr="00693951">
        <w:rPr>
          <w:rFonts w:ascii="Times New Roman" w:hAnsi="Times New Roman" w:cs="Times New Roman"/>
          <w:sz w:val="24"/>
          <w:szCs w:val="24"/>
          <w:lang w:val="id-ID"/>
        </w:rPr>
        <w:fldChar w:fldCharType="begin" w:fldLock="1"/>
      </w:r>
      <w:r w:rsidRPr="00693951">
        <w:rPr>
          <w:rFonts w:ascii="Times New Roman" w:hAnsi="Times New Roman" w:cs="Times New Roman"/>
          <w:sz w:val="24"/>
          <w:szCs w:val="24"/>
          <w:lang w:val="id-ID"/>
        </w:rPr>
        <w:instrText>ADDIN CSL_CITATION {"citationItems":[{"id":"ITEM-1","itemData":{"DOI":"10.34208/ejatsm.v3i2.2166","abstract":"This research aims to analyze and obtain empirical evidence on the factors that influence taxpayer compliance, such as the modern tax administration system, tax knowledge, tax service quality, tax socialization, attitude, awareness, and tax sanctions. This study uses the object of individual taxpayers in Tangerang City. The sample used in this study was 107 respondents with data collection by distributing questionnaires through Google Forms Link. This study uses purposive sampling and uses a 4-point Linkert Scale. This study provides results that the variables of modern tax administration systems, tax knowledge, tax socialization, attitude, awareness, and tax sanctions have an effect on taxpayer compliance. While the variables of tax service quality and attitude have no effect on taxpayer compliance. This indicates that the higher the implementation of the modern tax administration system, the level of knowledge, the implementation of tax socialization, the level of awareness, and the application of tax sanctions can increase taxpayer compliance. \r  ","author":[{"dropping-particle":"","family":"Atmaja","given":"Aurelia Putri Hadi","non-dropping-particle":"","parse-names":false,"suffix":""},{"dropping-particle":"","family":"Sumarta","given":"Rian","non-dropping-particle":"","parse-names":false,"suffix":""}],"container-title":"E-Jurnal Akuntansi TSM","id":"ITEM-1","issue":"2","issued":{"date-parts":[["2023"]]},"page":"497-510","title":"Faktor-Faktor Yang Memengaruhi Kepatuhan Wajib Pajak Orang Pribadi Di Kota Tangerang","type":"article-journal","volume":"3"},"uris":["http://www.mendeley.com/documents/?uuid=7945c412-c25d-4a65-9add-de67917594a6"]}],"mendeley":{"formattedCitation":"(Atmaja &amp; Sumarta, 2023)","plainTextFormattedCitation":"(Atmaja &amp; Sumarta, 2023)","previouslyFormattedCitation":"(Atmaja &amp; Sumarta, 2023)"},"properties":{"noteIndex":0},"schema":"https://github.com/citation-style-language/schema/raw/master/csl-citation.json"}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693951">
        <w:rPr>
          <w:rFonts w:ascii="Times New Roman" w:hAnsi="Times New Roman" w:cs="Times New Roman"/>
          <w:noProof/>
          <w:sz w:val="24"/>
          <w:szCs w:val="24"/>
          <w:lang w:val="id-ID"/>
        </w:rPr>
        <w:t>(Atmaja &amp; Sumarta, 2023)</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dalam (Dewi &amp; Merkusiw</w:t>
      </w:r>
      <w:r>
        <w:rPr>
          <w:rFonts w:ascii="Times New Roman" w:hAnsi="Times New Roman" w:cs="Times New Roman"/>
          <w:sz w:val="24"/>
          <w:szCs w:val="24"/>
          <w:lang w:val="id-ID"/>
        </w:rPr>
        <w:t>at</w:t>
      </w:r>
      <w:r w:rsidRPr="00693951">
        <w:rPr>
          <w:rFonts w:ascii="Times New Roman" w:hAnsi="Times New Roman" w:cs="Times New Roman"/>
          <w:sz w:val="24"/>
          <w:szCs w:val="24"/>
          <w:lang w:val="id-ID"/>
        </w:rPr>
        <w:t>i (2018).</w:t>
      </w:r>
    </w:p>
    <w:p w14:paraId="6CBF31B3" w14:textId="77777777" w:rsidR="001C77CB" w:rsidRPr="00A21EDE" w:rsidRDefault="001C77CB" w:rsidP="001C77CB">
      <w:pPr>
        <w:pStyle w:val="subbab4"/>
        <w:rPr>
          <w:i/>
          <w:iCs/>
        </w:rPr>
      </w:pPr>
      <w:bookmarkStart w:id="22" w:name="_Toc172875117"/>
      <w:r w:rsidRPr="00A21EDE">
        <w:rPr>
          <w:i/>
          <w:iCs/>
        </w:rPr>
        <w:t>Self Assessment System</w:t>
      </w:r>
      <w:bookmarkEnd w:id="22"/>
    </w:p>
    <w:p w14:paraId="7DE28E51" w14:textId="77777777" w:rsidR="001C77CB" w:rsidRPr="00693951" w:rsidRDefault="001C77CB" w:rsidP="001C77CB">
      <w:pPr>
        <w:spacing w:line="480" w:lineRule="auto"/>
        <w:ind w:left="990" w:firstLine="450"/>
        <w:jc w:val="both"/>
        <w:rPr>
          <w:rFonts w:ascii="Times New Roman" w:hAnsi="Times New Roman" w:cs="Times New Roman"/>
          <w:sz w:val="24"/>
          <w:szCs w:val="24"/>
          <w:lang w:val="id-ID"/>
        </w:rPr>
      </w:pPr>
      <w:r w:rsidRPr="00C96204">
        <w:rPr>
          <w:rFonts w:ascii="Times New Roman" w:hAnsi="Times New Roman" w:cs="Times New Roman"/>
          <w:i/>
          <w:iCs/>
          <w:sz w:val="24"/>
          <w:szCs w:val="24"/>
          <w:lang w:val="id-ID"/>
        </w:rPr>
        <w:t xml:space="preserve">Sistem self assessment </w:t>
      </w:r>
      <w:r w:rsidRPr="00C96204">
        <w:rPr>
          <w:rFonts w:ascii="Times New Roman" w:hAnsi="Times New Roman" w:cs="Times New Roman"/>
          <w:sz w:val="24"/>
          <w:szCs w:val="24"/>
          <w:lang w:val="id-ID"/>
        </w:rPr>
        <w:t xml:space="preserve">merupakan salah satu metode pemungutan pajak di mana </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 pajak menghitung, menyetor, dan melaporkan sendiri ke</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an pajaknya ke Kantor Pelayanan Pajak terdekat. Sistem ini telah dipercayakan oleh otoritas pajak kepada </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 pajak, sehingga peran serta aktif </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 pajak sangat dibutuhkan. </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 pajak cenderung menunjukkan hubungan yang baik antara kesadaran dan </w:t>
      </w:r>
      <w:r>
        <w:rPr>
          <w:rFonts w:ascii="Times New Roman" w:hAnsi="Times New Roman" w:cs="Times New Roman"/>
          <w:sz w:val="24"/>
          <w:szCs w:val="24"/>
          <w:lang w:val="id-ID"/>
        </w:rPr>
        <w:t>keikutsertaan</w:t>
      </w:r>
      <w:r w:rsidRPr="00C96204">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C96204">
        <w:rPr>
          <w:rFonts w:ascii="Times New Roman" w:hAnsi="Times New Roman" w:cs="Times New Roman"/>
          <w:sz w:val="24"/>
          <w:szCs w:val="24"/>
          <w:lang w:val="id-ID"/>
        </w:rPr>
        <w:t xml:space="preserve"> ke</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an pajaknya jika mereka </w:t>
      </w:r>
      <w:r>
        <w:rPr>
          <w:rFonts w:ascii="Times New Roman" w:hAnsi="Times New Roman" w:cs="Times New Roman"/>
          <w:sz w:val="24"/>
          <w:szCs w:val="24"/>
          <w:lang w:val="id-ID"/>
        </w:rPr>
        <w:t>mempunyai</w:t>
      </w:r>
      <w:r w:rsidRPr="00C96204">
        <w:rPr>
          <w:rFonts w:ascii="Times New Roman" w:hAnsi="Times New Roman" w:cs="Times New Roman"/>
          <w:sz w:val="24"/>
          <w:szCs w:val="24"/>
          <w:lang w:val="id-ID"/>
        </w:rPr>
        <w:t xml:space="preserve"> pengetahuan tentang peraturan perpajakan dan yakin akan </w:t>
      </w:r>
      <w:r>
        <w:rPr>
          <w:rFonts w:ascii="Times New Roman" w:hAnsi="Times New Roman" w:cs="Times New Roman"/>
          <w:sz w:val="24"/>
          <w:szCs w:val="24"/>
          <w:lang w:val="id-ID"/>
        </w:rPr>
        <w:t>keikutsertaan</w:t>
      </w:r>
      <w:r w:rsidRPr="00C96204">
        <w:rPr>
          <w:rFonts w:ascii="Times New Roman" w:hAnsi="Times New Roman" w:cs="Times New Roman"/>
          <w:sz w:val="24"/>
          <w:szCs w:val="24"/>
          <w:lang w:val="id-ID"/>
        </w:rPr>
        <w:t xml:space="preserve">nya. Hal ini menegaskan bahwa integritas </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 pajak merupakan syarat penting </w:t>
      </w:r>
      <w:r>
        <w:rPr>
          <w:rFonts w:ascii="Times New Roman" w:hAnsi="Times New Roman" w:cs="Times New Roman"/>
          <w:sz w:val="24"/>
          <w:szCs w:val="24"/>
          <w:lang w:val="id-ID"/>
        </w:rPr>
        <w:t>dengan maksud</w:t>
      </w:r>
      <w:r w:rsidRPr="00C96204">
        <w:rPr>
          <w:rFonts w:ascii="Times New Roman" w:hAnsi="Times New Roman" w:cs="Times New Roman"/>
          <w:sz w:val="24"/>
          <w:szCs w:val="24"/>
          <w:lang w:val="id-ID"/>
        </w:rPr>
        <w:t xml:space="preserve"> pelaporan dan pembayaran pajak yang akurat</w:t>
      </w:r>
      <w:r>
        <w:rPr>
          <w:rFonts w:ascii="Times New Roman" w:hAnsi="Times New Roman" w:cs="Times New Roman"/>
          <w:i/>
          <w:iCs/>
          <w:sz w:val="24"/>
          <w:szCs w:val="24"/>
          <w:lang w:val="id-ID"/>
        </w:rPr>
        <w:t xml:space="preserve"> </w:t>
      </w:r>
      <w:r w:rsidRPr="00693951">
        <w:rPr>
          <w:rFonts w:ascii="Times New Roman" w:hAnsi="Times New Roman" w:cs="Times New Roman"/>
          <w:sz w:val="24"/>
          <w:szCs w:val="24"/>
          <w:lang w:val="id-ID"/>
        </w:rPr>
        <w:t>(Dewi &amp; Supadmi, 2014</w:t>
      </w:r>
      <w:r>
        <w:rPr>
          <w:rFonts w:ascii="Times New Roman" w:hAnsi="Times New Roman" w:cs="Times New Roman"/>
          <w:sz w:val="24"/>
          <w:szCs w:val="24"/>
          <w:lang w:val="id-ID"/>
        </w:rPr>
        <w:t>)</w:t>
      </w:r>
      <w:r w:rsidRPr="00693951">
        <w:rPr>
          <w:rFonts w:ascii="Times New Roman" w:hAnsi="Times New Roman" w:cs="Times New Roman"/>
          <w:sz w:val="24"/>
          <w:szCs w:val="24"/>
          <w:lang w:val="id-ID"/>
        </w:rPr>
        <w:t xml:space="preserve"> dalam </w:t>
      </w:r>
      <w:r w:rsidRPr="00693951">
        <w:rPr>
          <w:rFonts w:ascii="Times New Roman" w:hAnsi="Times New Roman" w:cs="Times New Roman"/>
          <w:sz w:val="24"/>
          <w:szCs w:val="24"/>
          <w:lang w:val="id-ID"/>
        </w:rPr>
        <w:fldChar w:fldCharType="begin" w:fldLock="1"/>
      </w:r>
      <w:r w:rsidRPr="00693951">
        <w:rPr>
          <w:rFonts w:ascii="Times New Roman" w:hAnsi="Times New Roman" w:cs="Times New Roman"/>
          <w:sz w:val="24"/>
          <w:szCs w:val="24"/>
          <w:lang w:val="id-ID"/>
        </w:rPr>
        <w:instrText>ADDIN CSL_CITATION {"citationItems":[{"id":"ITEM-1","itemData":{"DOI":"10.22219/jaa.v2i1.8172","abstract":"The purpose of this research is to find out how the effect implementation of Self Assessment System (SAS), Tax Payer Knowledge (PWP), Service Quality (KP) on Non-employee Personal Taxpayer Compliance at Tax Service Pratama Ciamis (KPP) in 2017. This study uses incidental sampling with a total sample of 99 non-employee Personal Taxpayers at KPP Pratama Ciamis. The analytical method in this study is descriptive statistical analysis, multiple linear regression analysis, and hypothesis analysis. This study shows that the implementation of SAS, PWP, and KP simultaneous affects the compliance of non-employee individual taxpayers at KPP Pratama Ciamis, and then the results of partial testing show that they are have a positive and significant effect on the compliance of non-employee Personal Taxpayers at KPP Pratama Ciamis.Keywords: Non-employee Personal Taxpayers, Self Assessment System, Service Quality, Taxpayer Knowledge, Taxpayer Compliance","author":[{"dropping-particle":"","family":"Anjanni","given":"Irna Liani Putri","non-dropping-particle":"","parse-names":false,"suffix":""}],"container-title":"Jurnal Akademi Akuntansi","id":"ITEM-1","issue":"1","issued":{"date-parts":[["2019"]]},"page":"11-19","title":"PENGARUH PENERAPAN SELF ASSESSMENT SYSTEM, PENGETAHUAN WAJIB PAJAK, DAN KUALITAS PELAYANAN TERHADAP KEPATUHAN WAJIB PAJAK (Studi pada Wajib Pajak Orang Pribadi Non Karyawan di KPP Pratama Ciamis Tahun 2017)","type":"article-journal","volume":"2"},"uris":["http://www.mendeley.com/documents/?uuid=a939b667-6e46-4973-831a-ddb8afcffbe6"]}],"mendeley":{"formattedCitation":"(Anjanni, 2019)","plainTextFormattedCitation":"(Anjanni, 2019)","previouslyFormattedCitation":"(Anjanni, 2019)"},"properties":{"noteIndex":0},"schema":"https://github.com/citation-style-language/schema/raw/master/csl-citation.json"}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693951">
        <w:rPr>
          <w:rFonts w:ascii="Times New Roman" w:hAnsi="Times New Roman" w:cs="Times New Roman"/>
          <w:noProof/>
          <w:sz w:val="24"/>
          <w:szCs w:val="24"/>
          <w:lang w:val="id-ID"/>
        </w:rPr>
        <w:t>(Anjanni, 2019)</w:t>
      </w:r>
      <w:r w:rsidRPr="00693951">
        <w:rPr>
          <w:rFonts w:ascii="Times New Roman" w:hAnsi="Times New Roman" w:cs="Times New Roman"/>
          <w:sz w:val="24"/>
          <w:szCs w:val="24"/>
          <w:lang w:val="id-ID"/>
        </w:rPr>
        <w:fldChar w:fldCharType="end"/>
      </w:r>
    </w:p>
    <w:p w14:paraId="777AC803" w14:textId="77777777" w:rsidR="001C77CB" w:rsidRPr="00693951" w:rsidRDefault="001C77CB" w:rsidP="001C77CB">
      <w:pPr>
        <w:pStyle w:val="subbab4"/>
      </w:pPr>
      <w:bookmarkStart w:id="23" w:name="_Toc172875118"/>
      <w:r w:rsidRPr="00693951">
        <w:t>Pelayanan Fiskus</w:t>
      </w:r>
      <w:bookmarkEnd w:id="23"/>
    </w:p>
    <w:p w14:paraId="7FD1146F" w14:textId="53311E37" w:rsidR="001C77CB" w:rsidRPr="00EB64FC" w:rsidRDefault="001C77CB" w:rsidP="00EB64FC">
      <w:pPr>
        <w:pStyle w:val="ListParagraph"/>
        <w:spacing w:line="480" w:lineRule="auto"/>
        <w:ind w:left="993" w:firstLine="447"/>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Pelayanan fiskus dapat diartikan sebagai cara kerja pegawai yang bertugas melayani, membantu mempersiapkan keperluan yang dibutuhkan dalam hal ini yaitu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Pelayanan pajak yang berkualitas apabila pegawai bisa memberikan berbagai informasi yang terpercaya mengenai perpajakan seperti tata cara perhitungan, penyetoran dan pelaporan pajak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Selain itu faktor penting dalam pelayanan yaitu sikap dari pegawai tersebut sepanjang melakukan pelayanan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contohnya saat berinteraksi </w:t>
      </w:r>
      <w:r w:rsidRPr="00693951">
        <w:rPr>
          <w:rFonts w:ascii="Times New Roman" w:hAnsi="Times New Roman" w:cs="Times New Roman"/>
          <w:sz w:val="24"/>
          <w:szCs w:val="24"/>
          <w:lang w:val="id-ID"/>
        </w:rPr>
        <w:lastRenderedPageBreak/>
        <w:t xml:space="preserve">dengan tuturkata baik, sopan, ramah, sabar dengan hal itu dapat meningkatkan pelayanan dan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sidRPr="00693951">
        <w:rPr>
          <w:rFonts w:ascii="Times New Roman" w:hAnsi="Times New Roman" w:cs="Times New Roman"/>
          <w:sz w:val="24"/>
          <w:szCs w:val="24"/>
          <w:lang w:val="id-ID"/>
        </w:rPr>
        <w:fldChar w:fldCharType="begin" w:fldLock="1"/>
      </w:r>
      <w:r w:rsidRPr="00693951">
        <w:rPr>
          <w:rFonts w:ascii="Times New Roman" w:hAnsi="Times New Roman" w:cs="Times New Roman"/>
          <w:sz w:val="24"/>
          <w:szCs w:val="24"/>
          <w:lang w:val="id-ID"/>
        </w:rPr>
        <w:instrText>ADDIN CSL_CITATION {"citationItems":[{"id":"ITEM-1","itemData":{"DOI":"10.30595/kompartemen.v21i1.16736","ISSN":"1693-1084","abstract":"Penelitian bertujuan untuk menguji dan menganalisa pengaruh kesadaran wajib pajak, pengetahuan perpajakan, pelayanan fiskus, dan sanksi pajak terhadap kepatuhan wajib pajak. Teknik pengumpulan data dalam penelitian ini menggunakan data primer berupa kuesioner dengan metode incidental sampling. Populasi penelitian ini yaitu semua wajib pajak orang pribadi yang terdaftar di KPP Pratama Sleman, jumlah sampel sebesar 100 wajib pajak. Teknik analisis data yang digunakan yaitu uji normalitas, uji regresi linier berganda, dan uji hipotesis yang diuji menggunakan SPSS. Berdasarkan hasil pengujian yang telah dilakukan diperoleh kesimpulan bahwa kesadaran wajib pajak, pelayanan fiskus, dan sanksi pajak berpengaruh, namun pengetahuan perpajakan tidak berpengaruh terhadap kepatuhan wajib pajak.","author":[{"dropping-particle":"","family":"Nugrahani","given":"Risma","non-dropping-particle":"","parse-names":false,"suffix":""},{"dropping-particle":"","family":"Suryaningrum","given":"Sri","non-dropping-particle":"","parse-names":false,"suffix":""}],"container-title":"Kompartemen : Jurnal Ilmiah Akuntansi","id":"ITEM-1","issue":"1","issued":{"date-parts":[["2023"]]},"page":"155","title":"Pengaruh Kesadaran, Pengetahuan Perpajakan, Pelayanan Fiskus, dan Sanksi Pajak terhadap Kepatuhan Wajib Pajak Orang Pribadi di KPP Pratama Sleman","type":"article-journal","volume":"21"},"uris":["http://www.mendeley.com/documents/?uuid=cf313cc1-5943-460a-a234-f0f1e49ddd2b"]}],"mendeley":{"formattedCitation":"(Nugrahani &amp; Suryaningrum, 2023)","plainTextFormattedCitation":"(Nugrahani &amp; Suryaningrum, 2023)","previouslyFormattedCitation":"(Nugrahani &amp; Suryaningrum, 2023)"},"properties":{"noteIndex":0},"schema":"https://github.com/citation-style-language/schema/raw/master/csl-citation.json"}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693951">
        <w:rPr>
          <w:rFonts w:ascii="Times New Roman" w:hAnsi="Times New Roman" w:cs="Times New Roman"/>
          <w:noProof/>
          <w:sz w:val="24"/>
          <w:szCs w:val="24"/>
          <w:lang w:val="id-ID"/>
        </w:rPr>
        <w:t>(Nugrahani &amp; Suryaningrum, 2023)</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w:t>
      </w:r>
    </w:p>
    <w:p w14:paraId="1309E315" w14:textId="77777777" w:rsidR="001C77CB" w:rsidRPr="00693951" w:rsidRDefault="001C77CB" w:rsidP="001C77CB">
      <w:pPr>
        <w:pStyle w:val="subbab4"/>
      </w:pPr>
      <w:bookmarkStart w:id="24" w:name="_Toc172875119"/>
      <w:r>
        <w:t>Penerapan</w:t>
      </w:r>
      <w:r w:rsidRPr="00693951">
        <w:t xml:space="preserve"> </w:t>
      </w:r>
      <w:r w:rsidRPr="00693951">
        <w:rPr>
          <w:i/>
          <w:iCs/>
        </w:rPr>
        <w:t>E-Billing</w:t>
      </w:r>
      <w:bookmarkEnd w:id="24"/>
    </w:p>
    <w:p w14:paraId="7D5960BC" w14:textId="77777777" w:rsidR="001C77CB" w:rsidRPr="008A7B73" w:rsidRDefault="001C77CB" w:rsidP="001C77CB">
      <w:pPr>
        <w:pStyle w:val="ListParagraph"/>
        <w:spacing w:line="480" w:lineRule="auto"/>
        <w:ind w:left="993" w:firstLine="447"/>
        <w:jc w:val="both"/>
        <w:rPr>
          <w:rFonts w:ascii="Times New Roman" w:hAnsi="Times New Roman" w:cs="Times New Roman"/>
          <w:sz w:val="24"/>
          <w:szCs w:val="24"/>
          <w:lang w:val="id-ID"/>
        </w:rPr>
      </w:pPr>
      <w:r w:rsidRPr="00693951">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adalah layanan pajak dengan tujuan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memberikan kemudahan dalam pembayaran pajak secara online ke Direktorat Jendral Pajak (DJP). Indikator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sistem </w:t>
      </w:r>
      <w:r w:rsidRPr="00693951">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menurut </w:t>
      </w: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aims to determine the effect of taxpayer behavior, tax knowledge, and the use of e- Filing, e-Billing, e-Faktur on taxpayer compliance at KPP Pratama South Malang. This research is a quantitative research using primary data. The population in this study were all individual taxpayers registered at KPP Pratama South Malang. The sample size in this study was determined using the slovin method which resulted in 99 respondents. The sampling method used in this study is convenience sampling. Data collection in this study was carried out by distributing questionnaires to individual taxpayers at KPP Pratama South Malang. The analytical technique used in this research is multiple linear regression with the help of SPSS program. Based on the partial test results, it can be seen that the use of e-Billing, e-Faktur has a positive and significant effect on individual taxpayer compliance. while the behavior of taxpayers, tax knowledge, the use of e-Filling has no effect on individual taxpayer compliance.","author":[{"dropping-particle":"al","family":"Susanti","given":"et","non-dropping-particle":"","parse-names":false,"suffix":""}],"container-title":"E-Jra","id":"ITEM-1","issue":"02","issued":{"date-parts":[["2021"]]},"page":"84-97","title":"Pengaruh Perilaku Wajib Pajak, Pengetahuan Pajak Dan Penggunaan E-Filling, E-Billing, E-Faktur Terhadap Kepatuhan Wajib Pajak","type":"article-journal","volume":"10"},"uris":["http://www.mendeley.com/documents/?uuid=6a67dfcc-c61f-4480-b8f2-87b96e3c1bf4"]}],"mendeley":{"formattedCitation":"(Susanti, 2021)","plainTextFormattedCitation":"(Susanti, 2021)","previouslyFormattedCitation":"(Susanti, 2021)"},"properties":{"noteIndex":0},"schema":"https://github.com/citation-style-language/schema/raw/master/csl-citation.json"}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357D16">
        <w:rPr>
          <w:rFonts w:ascii="Times New Roman" w:hAnsi="Times New Roman" w:cs="Times New Roman"/>
          <w:noProof/>
          <w:sz w:val="24"/>
          <w:szCs w:val="24"/>
          <w:lang w:val="id-ID"/>
        </w:rPr>
        <w:t>(Susanti, 2021)</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terdiri dari kemudahan pembayaran pajak, kecepatan dalam pembayaran pajak, keakuratan dalam perhitungan dan pengisian Surat Setoran Pajak. Dengan adanya sistem </w:t>
      </w:r>
      <w:r w:rsidRPr="00A21EDE">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berharap </w:t>
      </w:r>
      <w:r>
        <w:rPr>
          <w:rFonts w:ascii="Times New Roman" w:hAnsi="Times New Roman" w:cs="Times New Roman"/>
          <w:sz w:val="24"/>
          <w:szCs w:val="24"/>
          <w:lang w:val="id-ID"/>
        </w:rPr>
        <w:t>h</w:t>
      </w:r>
      <w:r w:rsidRPr="00C96204">
        <w:rPr>
          <w:rFonts w:ascii="Times New Roman" w:hAnsi="Times New Roman" w:cs="Times New Roman"/>
          <w:sz w:val="24"/>
          <w:szCs w:val="24"/>
          <w:lang w:val="id-ID"/>
        </w:rPr>
        <w:t xml:space="preserve">al ini dapat memudahkan </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 pajak dalam membayar pajaknya, yang akan meningkatkan </w:t>
      </w:r>
      <w:r>
        <w:rPr>
          <w:rFonts w:ascii="Times New Roman" w:hAnsi="Times New Roman" w:cs="Times New Roman"/>
          <w:sz w:val="24"/>
          <w:szCs w:val="24"/>
          <w:lang w:val="id-ID"/>
        </w:rPr>
        <w:t>keikutsertaan</w:t>
      </w:r>
      <w:r w:rsidRPr="00C96204">
        <w:rPr>
          <w:rFonts w:ascii="Times New Roman" w:hAnsi="Times New Roman" w:cs="Times New Roman"/>
          <w:sz w:val="24"/>
          <w:szCs w:val="24"/>
          <w:lang w:val="id-ID"/>
        </w:rPr>
        <w:t xml:space="preserve"> pajak</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(Suhadi, 2017) dalam </w:t>
      </w:r>
      <w:r w:rsidRPr="00693951">
        <w:rPr>
          <w:rFonts w:ascii="Times New Roman" w:hAnsi="Times New Roman" w:cs="Times New Roman"/>
          <w:sz w:val="24"/>
          <w:szCs w:val="24"/>
          <w:lang w:val="id-ID"/>
        </w:rPr>
        <w:fldChar w:fldCharType="begin" w:fldLock="1"/>
      </w:r>
      <w:r w:rsidRPr="00693951">
        <w:rPr>
          <w:rFonts w:ascii="Times New Roman" w:hAnsi="Times New Roman" w:cs="Times New Roman"/>
          <w:sz w:val="24"/>
          <w:szCs w:val="24"/>
          <w:lang w:val="id-ID"/>
        </w:rPr>
        <w:instrText>ADDIN CSL_CITATION {"citationItems":[{"id":"ITEM-1","itemData":{"abstract":"This study aims to determine the effect of taxpayer behavior, tax knowledge, and the use of e- Filing, e-Billing, e-Faktur on taxpayer compliance at KPP Pratama South Malang. This research is a quantitative research using primary data. The population in this study were all individual taxpayers registered at KPP Pratama South Malang. The sample size in this study was determined using the slovin method which resulted in 99 respondents. The sampling method used in this study is convenience sampling. Data collection in this study was carried out by distributing questionnaires to individual taxpayers at KPP Pratama South Malang. The analytical technique used in this research is multiple linear regression with the help of SPSS program. Based on the partial test results, it can be seen that the use of e-Billing, e-Faktur has a positive and significant effect on individual taxpayer compliance. while the behavior of taxpayers, tax knowledge, the use of e-Filling has no effect on individual taxpayer compliance.","author":[{"dropping-particle":"al","family":"Susanti","given":"et","non-dropping-particle":"","parse-names":false,"suffix":""}],"container-title":"E-Jra","id":"ITEM-1","issue":"02","issued":{"date-parts":[["2021"]]},"page":"84-97","title":"Pengaruh Perilaku Wajib Pajak, Pengetahuan Pajak Dan Penggunaan E-Filling, E-Billing, E-Faktur Terhadap Kepatuhan Wajib Pajak","type":"article-journal","volume":"10"},"uris":["http://www.mendeley.com/documents/?uuid=6a67dfcc-c61f-4480-b8f2-87b96e3c1bf4"]}],"mendeley":{"formattedCitation":"(Susanti, 2021)","plainTextFormattedCitation":"(Susanti, 2021)","previouslyFormattedCitation":"(Susanti, 2021)"},"properties":{"noteIndex":0},"schema":"https://github.com/citation-style-language/schema/raw/master/csl-citation.json"}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693951">
        <w:rPr>
          <w:rFonts w:ascii="Times New Roman" w:hAnsi="Times New Roman" w:cs="Times New Roman"/>
          <w:noProof/>
          <w:sz w:val="24"/>
          <w:szCs w:val="24"/>
          <w:lang w:val="id-ID"/>
        </w:rPr>
        <w:t>(Susanti, 2021)</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w:t>
      </w:r>
    </w:p>
    <w:p w14:paraId="68E110C5" w14:textId="77777777" w:rsidR="001C77CB" w:rsidRPr="00693951" w:rsidRDefault="001C77CB" w:rsidP="001C77CB">
      <w:pPr>
        <w:pStyle w:val="subbab4"/>
      </w:pPr>
      <w:bookmarkStart w:id="25" w:name="_Toc172875120"/>
      <w:r w:rsidRPr="00693951">
        <w:t>Sanksi Perpajakan</w:t>
      </w:r>
      <w:bookmarkEnd w:id="25"/>
    </w:p>
    <w:p w14:paraId="35EF7124" w14:textId="5B27B465" w:rsidR="001C77CB" w:rsidRPr="00EB64FC" w:rsidRDefault="001C77CB" w:rsidP="00EB64FC">
      <w:pPr>
        <w:pStyle w:val="subbab4"/>
        <w:numPr>
          <w:ilvl w:val="0"/>
          <w:numId w:val="0"/>
        </w:numPr>
        <w:ind w:left="990"/>
      </w:pPr>
      <w:r w:rsidRPr="00ED5CBE">
        <w:rPr>
          <w:rFonts w:eastAsiaTheme="minorHAnsi"/>
          <w:b w:val="0"/>
          <w:bCs w:val="0"/>
        </w:rPr>
        <w:t xml:space="preserve">Sanksi pajak berfungsi sebagai jaminan </w:t>
      </w:r>
      <w:r>
        <w:rPr>
          <w:rFonts w:eastAsiaTheme="minorHAnsi"/>
          <w:b w:val="0"/>
          <w:bCs w:val="0"/>
        </w:rPr>
        <w:t>keikutsertaan</w:t>
      </w:r>
      <w:r w:rsidRPr="00ED5CBE">
        <w:rPr>
          <w:rFonts w:eastAsiaTheme="minorHAnsi"/>
          <w:b w:val="0"/>
          <w:bCs w:val="0"/>
        </w:rPr>
        <w:t xml:space="preserve"> </w:t>
      </w:r>
      <w:r>
        <w:rPr>
          <w:rFonts w:eastAsiaTheme="minorHAnsi"/>
          <w:b w:val="0"/>
          <w:bCs w:val="0"/>
        </w:rPr>
        <w:t>dalam</w:t>
      </w:r>
      <w:r w:rsidRPr="00ED5CBE">
        <w:rPr>
          <w:rFonts w:eastAsiaTheme="minorHAnsi"/>
          <w:b w:val="0"/>
          <w:bCs w:val="0"/>
        </w:rPr>
        <w:t xml:space="preserve"> ketentuan hukum perpajakan yang berlaku. Dengan kata lain, tujuan sanksi pajak adalah </w:t>
      </w:r>
      <w:r>
        <w:rPr>
          <w:rFonts w:eastAsiaTheme="minorHAnsi"/>
          <w:b w:val="0"/>
          <w:bCs w:val="0"/>
        </w:rPr>
        <w:t>dengan maksud</w:t>
      </w:r>
      <w:r w:rsidRPr="00ED5CBE">
        <w:rPr>
          <w:rFonts w:eastAsiaTheme="minorHAnsi"/>
          <w:b w:val="0"/>
          <w:bCs w:val="0"/>
        </w:rPr>
        <w:t xml:space="preserve"> mencegah </w:t>
      </w:r>
      <w:r>
        <w:rPr>
          <w:rFonts w:eastAsiaTheme="minorHAnsi"/>
          <w:b w:val="0"/>
          <w:bCs w:val="0"/>
        </w:rPr>
        <w:t>harus</w:t>
      </w:r>
      <w:r w:rsidRPr="00ED5CBE">
        <w:rPr>
          <w:rFonts w:eastAsiaTheme="minorHAnsi"/>
          <w:b w:val="0"/>
          <w:bCs w:val="0"/>
        </w:rPr>
        <w:t xml:space="preserve"> pajak melanggar undang-undang perpajakan. Menurut Sandra &amp; Chandra (2021), tujuan </w:t>
      </w:r>
      <w:r>
        <w:rPr>
          <w:rFonts w:eastAsiaTheme="minorHAnsi"/>
          <w:b w:val="0"/>
          <w:bCs w:val="0"/>
        </w:rPr>
        <w:t>pengimplementasian</w:t>
      </w:r>
      <w:r w:rsidRPr="00ED5CBE">
        <w:rPr>
          <w:rFonts w:eastAsiaTheme="minorHAnsi"/>
          <w:b w:val="0"/>
          <w:bCs w:val="0"/>
        </w:rPr>
        <w:t xml:space="preserve"> sanksi pajak oleh pemerintah adalah </w:t>
      </w:r>
      <w:r>
        <w:rPr>
          <w:rFonts w:eastAsiaTheme="minorHAnsi"/>
          <w:b w:val="0"/>
          <w:bCs w:val="0"/>
        </w:rPr>
        <w:t>dengan maksud</w:t>
      </w:r>
      <w:r w:rsidRPr="00ED5CBE">
        <w:rPr>
          <w:rFonts w:eastAsiaTheme="minorHAnsi"/>
          <w:b w:val="0"/>
          <w:bCs w:val="0"/>
        </w:rPr>
        <w:t xml:space="preserve"> memotivasi </w:t>
      </w:r>
      <w:r>
        <w:rPr>
          <w:rFonts w:eastAsiaTheme="minorHAnsi"/>
          <w:b w:val="0"/>
          <w:bCs w:val="0"/>
        </w:rPr>
        <w:t>harus</w:t>
      </w:r>
      <w:r w:rsidRPr="00ED5CBE">
        <w:rPr>
          <w:rFonts w:eastAsiaTheme="minorHAnsi"/>
          <w:b w:val="0"/>
          <w:bCs w:val="0"/>
        </w:rPr>
        <w:t xml:space="preserve"> pajak agar memenuhi ke</w:t>
      </w:r>
      <w:r>
        <w:rPr>
          <w:rFonts w:eastAsiaTheme="minorHAnsi"/>
          <w:b w:val="0"/>
          <w:bCs w:val="0"/>
        </w:rPr>
        <w:t>harus</w:t>
      </w:r>
      <w:r w:rsidRPr="00ED5CBE">
        <w:rPr>
          <w:rFonts w:eastAsiaTheme="minorHAnsi"/>
          <w:b w:val="0"/>
          <w:bCs w:val="0"/>
        </w:rPr>
        <w:t xml:space="preserve">an perpajakannya dan menciptakan rasa jera bagi </w:t>
      </w:r>
      <w:r>
        <w:rPr>
          <w:rFonts w:eastAsiaTheme="minorHAnsi"/>
          <w:b w:val="0"/>
          <w:bCs w:val="0"/>
        </w:rPr>
        <w:t>harus</w:t>
      </w:r>
      <w:r w:rsidRPr="00ED5CBE">
        <w:rPr>
          <w:rFonts w:eastAsiaTheme="minorHAnsi"/>
          <w:b w:val="0"/>
          <w:bCs w:val="0"/>
        </w:rPr>
        <w:t xml:space="preserve"> pajak yang tidak patuh. Ketika </w:t>
      </w:r>
      <w:r>
        <w:rPr>
          <w:rFonts w:eastAsiaTheme="minorHAnsi"/>
          <w:b w:val="0"/>
          <w:bCs w:val="0"/>
        </w:rPr>
        <w:t>harus</w:t>
      </w:r>
      <w:r w:rsidRPr="00ED5CBE">
        <w:rPr>
          <w:rFonts w:eastAsiaTheme="minorHAnsi"/>
          <w:b w:val="0"/>
          <w:bCs w:val="0"/>
        </w:rPr>
        <w:t xml:space="preserve"> pajak yakin akan mengalami kerugian yang lebih besar akibat sanksi pajak, mereka cenderung lebih patuh </w:t>
      </w:r>
      <w:r>
        <w:rPr>
          <w:rFonts w:eastAsiaTheme="minorHAnsi"/>
          <w:b w:val="0"/>
          <w:bCs w:val="0"/>
        </w:rPr>
        <w:t>dalam</w:t>
      </w:r>
      <w:r w:rsidRPr="00ED5CBE">
        <w:rPr>
          <w:rFonts w:eastAsiaTheme="minorHAnsi"/>
          <w:b w:val="0"/>
          <w:bCs w:val="0"/>
        </w:rPr>
        <w:t xml:space="preserve"> </w:t>
      </w:r>
      <w:r w:rsidRPr="00ED5CBE">
        <w:rPr>
          <w:rFonts w:eastAsiaTheme="minorHAnsi"/>
          <w:b w:val="0"/>
          <w:bCs w:val="0"/>
        </w:rPr>
        <w:lastRenderedPageBreak/>
        <w:t>ke</w:t>
      </w:r>
      <w:r>
        <w:rPr>
          <w:rFonts w:eastAsiaTheme="minorHAnsi"/>
          <w:b w:val="0"/>
          <w:bCs w:val="0"/>
        </w:rPr>
        <w:t>harus</w:t>
      </w:r>
      <w:r w:rsidRPr="00ED5CBE">
        <w:rPr>
          <w:rFonts w:eastAsiaTheme="minorHAnsi"/>
          <w:b w:val="0"/>
          <w:bCs w:val="0"/>
        </w:rPr>
        <w:t xml:space="preserve">an perpajakannya. Dengan demikian, </w:t>
      </w:r>
      <w:r>
        <w:rPr>
          <w:rFonts w:eastAsiaTheme="minorHAnsi"/>
          <w:b w:val="0"/>
          <w:bCs w:val="0"/>
        </w:rPr>
        <w:t>harus</w:t>
      </w:r>
      <w:r w:rsidRPr="00ED5CBE">
        <w:rPr>
          <w:rFonts w:eastAsiaTheme="minorHAnsi"/>
          <w:b w:val="0"/>
          <w:bCs w:val="0"/>
        </w:rPr>
        <w:t xml:space="preserve"> pajak cenderung lebih patuh </w:t>
      </w:r>
      <w:r>
        <w:rPr>
          <w:rFonts w:eastAsiaTheme="minorHAnsi"/>
          <w:b w:val="0"/>
          <w:bCs w:val="0"/>
        </w:rPr>
        <w:t>dalam</w:t>
      </w:r>
      <w:r w:rsidRPr="00ED5CBE">
        <w:rPr>
          <w:rFonts w:eastAsiaTheme="minorHAnsi"/>
          <w:b w:val="0"/>
          <w:bCs w:val="0"/>
        </w:rPr>
        <w:t xml:space="preserve"> ke</w:t>
      </w:r>
      <w:r>
        <w:rPr>
          <w:rFonts w:eastAsiaTheme="minorHAnsi"/>
          <w:b w:val="0"/>
          <w:bCs w:val="0"/>
        </w:rPr>
        <w:t>harus</w:t>
      </w:r>
      <w:r w:rsidRPr="00ED5CBE">
        <w:rPr>
          <w:rFonts w:eastAsiaTheme="minorHAnsi"/>
          <w:b w:val="0"/>
          <w:bCs w:val="0"/>
        </w:rPr>
        <w:t>an perpajakannya daripada menanggung beban denda yang besar karena sanksi pajak yang lebih berat</w:t>
      </w:r>
      <w:r>
        <w:rPr>
          <w:rFonts w:eastAsiaTheme="minorHAnsi"/>
          <w:b w:val="0"/>
          <w:bCs w:val="0"/>
        </w:rPr>
        <w:t xml:space="preserve"> </w:t>
      </w:r>
      <w:r w:rsidRPr="00693951">
        <w:fldChar w:fldCharType="begin" w:fldLock="1"/>
      </w:r>
      <w:r w:rsidRPr="00693951">
        <w:instrText>ADDIN CSL_CITATION {"citationItems":[{"id":"ITEM-1","itemData":{"author":[{"dropping-particle":"","family":"Wahyuni, Kusuma","given":"Sudiartana","non-dropping-particle":"","parse-names":false,"suffix":""}],"id":"ITEM-1","issue":"6","issued":{"date-parts":[["2021"]]},"page":"1937-1947","title":"Pengaruh Kesadaran Wajib Pajak, Sanksi Pajak, Sosialisasi Pajak dan Penerapan E-Billing Terhadap Kepatuhan Membayar Pajak Wajib Pajak Orang Pribadi Di Kantor Pelayanan Pajak Pratama Bandung Utara","type":"article-journal","volume":"1"},"uris":["http://www.mendeley.com/documents/?uuid=68d6782b-75d9-49dc-925f-fa71c11a9da5"]}],"mendeley":{"formattedCitation":"(Wahyuni, Kusuma, 2021)","plainTextFormattedCitation":"(Wahyuni, Kusuma, 2021)","previouslyFormattedCitation":"(Wahyuni, Kusuma, 2021)"},"properties":{"noteIndex":0},"schema":"https://github.com/citation-style-language/schema/raw/master/csl-citation.json"}</w:instrText>
      </w:r>
      <w:r w:rsidRPr="00693951">
        <w:fldChar w:fldCharType="separate"/>
      </w:r>
      <w:r w:rsidRPr="00693951">
        <w:rPr>
          <w:noProof/>
        </w:rPr>
        <w:t>(Wahyuni, Kusuma, 2021)</w:t>
      </w:r>
      <w:r w:rsidRPr="00693951">
        <w:fldChar w:fldCharType="end"/>
      </w:r>
      <w:r w:rsidRPr="00693951">
        <w:t>.</w:t>
      </w:r>
    </w:p>
    <w:p w14:paraId="3DD455A9" w14:textId="77777777" w:rsidR="001C77CB" w:rsidRPr="000E3C29" w:rsidRDefault="001C77CB" w:rsidP="001C77CB">
      <w:pPr>
        <w:pStyle w:val="subbab2"/>
      </w:pPr>
      <w:bookmarkStart w:id="26" w:name="_Toc172875121"/>
      <w:r w:rsidRPr="000E3C29">
        <w:t>Penelitian Terdahulu</w:t>
      </w:r>
      <w:bookmarkEnd w:id="26"/>
    </w:p>
    <w:p w14:paraId="15E6F73C" w14:textId="77777777" w:rsidR="001C77CB" w:rsidRPr="00693951" w:rsidRDefault="001C77CB" w:rsidP="001C77CB">
      <w:pPr>
        <w:pStyle w:val="ListParagraph"/>
        <w:spacing w:line="480" w:lineRule="auto"/>
        <w:ind w:firstLine="720"/>
        <w:jc w:val="both"/>
        <w:rPr>
          <w:rFonts w:ascii="Times New Roman" w:hAnsi="Times New Roman" w:cs="Times New Roman"/>
          <w:sz w:val="24"/>
          <w:szCs w:val="24"/>
          <w:lang w:val="id-ID"/>
        </w:rPr>
      </w:pPr>
      <w:r w:rsidRPr="00C96204">
        <w:rPr>
          <w:rFonts w:ascii="Times New Roman" w:hAnsi="Times New Roman" w:cs="Times New Roman"/>
          <w:sz w:val="24"/>
          <w:szCs w:val="24"/>
          <w:lang w:val="id-ID"/>
        </w:rPr>
        <w:t>Penelitian ini berlandaskan pada beberapa penelitian terdahulu, seperti penelitian Purnamasari dan Wibowo (2021) yang meneliti variabel-variabel yang mem</w:t>
      </w:r>
      <w:r>
        <w:rPr>
          <w:rFonts w:ascii="Times New Roman" w:hAnsi="Times New Roman" w:cs="Times New Roman"/>
          <w:sz w:val="24"/>
          <w:szCs w:val="24"/>
          <w:lang w:val="id-ID"/>
        </w:rPr>
        <w:t>peran</w:t>
      </w:r>
      <w:r w:rsidRPr="00C96204">
        <w:rPr>
          <w:rFonts w:ascii="Times New Roman" w:hAnsi="Times New Roman" w:cs="Times New Roman"/>
          <w:sz w:val="24"/>
          <w:szCs w:val="24"/>
          <w:lang w:val="id-ID"/>
        </w:rPr>
        <w:t xml:space="preserve">i </w:t>
      </w:r>
      <w:r>
        <w:rPr>
          <w:rFonts w:ascii="Times New Roman" w:hAnsi="Times New Roman" w:cs="Times New Roman"/>
          <w:sz w:val="24"/>
          <w:szCs w:val="24"/>
          <w:lang w:val="id-ID"/>
        </w:rPr>
        <w:t>keikutsertaan</w:t>
      </w:r>
      <w:r w:rsidRPr="00C96204">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C96204">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C96204">
        <w:rPr>
          <w:rFonts w:ascii="Times New Roman" w:hAnsi="Times New Roman" w:cs="Times New Roman"/>
          <w:sz w:val="24"/>
          <w:szCs w:val="24"/>
          <w:lang w:val="id-ID"/>
        </w:rPr>
        <w:t xml:space="preserve">. Variabel </w:t>
      </w:r>
      <w:r>
        <w:rPr>
          <w:rFonts w:ascii="Times New Roman" w:hAnsi="Times New Roman" w:cs="Times New Roman"/>
          <w:sz w:val="24"/>
          <w:szCs w:val="24"/>
          <w:lang w:val="id-ID"/>
        </w:rPr>
        <w:t>pengimplementasian</w:t>
      </w:r>
      <w:r w:rsidRPr="00C96204">
        <w:rPr>
          <w:rFonts w:ascii="Times New Roman" w:hAnsi="Times New Roman" w:cs="Times New Roman"/>
          <w:sz w:val="24"/>
          <w:szCs w:val="24"/>
          <w:lang w:val="id-ID"/>
        </w:rPr>
        <w:t xml:space="preserve"> sistem e-registrasi, e-filing, e-billing, pengetahuan perpajakan, kesadaran </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 pajak, kualitas pelayanan perpajakan, dan sanksi perpajakan </w:t>
      </w:r>
      <w:r>
        <w:rPr>
          <w:rFonts w:ascii="Times New Roman" w:hAnsi="Times New Roman" w:cs="Times New Roman"/>
          <w:sz w:val="24"/>
          <w:szCs w:val="24"/>
          <w:lang w:val="id-ID"/>
        </w:rPr>
        <w:t>berperan</w:t>
      </w:r>
      <w:r w:rsidRPr="00C96204">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C96204">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C96204">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C96204">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C96204">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C96204">
        <w:rPr>
          <w:rFonts w:ascii="Times New Roman" w:hAnsi="Times New Roman" w:cs="Times New Roman"/>
          <w:sz w:val="24"/>
          <w:szCs w:val="24"/>
          <w:lang w:val="id-ID"/>
        </w:rPr>
        <w:t>, berdasarkan hasil penelitian mereka yang menggunakan analisis regresi linier berganda dengan menggunakan perangkat lunak SPSS</w:t>
      </w:r>
      <w:r w:rsidRPr="00693951">
        <w:rPr>
          <w:rFonts w:ascii="Times New Roman" w:hAnsi="Times New Roman" w:cs="Times New Roman"/>
          <w:sz w:val="24"/>
          <w:szCs w:val="24"/>
          <w:lang w:val="id-ID"/>
        </w:rPr>
        <w:t>.</w:t>
      </w:r>
    </w:p>
    <w:p w14:paraId="58A76D2C" w14:textId="77777777" w:rsidR="001C77CB" w:rsidRPr="00693951"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{"citationItems":[{"id":"ITEM-1","itemData":{"DOI":"10.34208/ejatsm.v3i2.2166","abstract":"This research aims to analyze and obtain empirical evidence on the factors that influence taxpayer compliance, such as the modern tax administration system, tax knowledge, tax service quality, tax socialization, attitude, awareness, and tax sanctions. This study uses the object of individual taxpayers in Tangerang City. The sample used in this study was 107 respondents with data collection by distributing questionnaires through Google Forms Link. This study uses purposive sampling and uses a 4-point Linkert Scale. This study provides results that the variables of modern tax administration systems, tax knowledge, tax socialization, attitude, awareness, and tax sanctions have an effect on taxpayer compliance. While the variables of tax service quality and attitude have no effect on taxpayer compliance. This indicates that the higher the implementation of the modern tax administration system, the level of knowledge, the implementation of tax socialization, the level of awareness, and the application of tax sanctions can increase taxpayer compliance. \r  ","author":[{"dropping-particle":"","family":"Atmaja","given":"Aurelia Putri Hadi","non-dropping-particle":"","parse-names":false,"suffix":""},{"dropping-particle":"","family":"Sumarta","given":"Rian","non-dropping-particle":"","parse-names":false,"suffix":""}],"container-title":"E-Jurnal Akuntansi TSM","id":"ITEM-1","issue":"2","issued":{"date-parts":[["2023"]]},"page":"497-510","title":"Faktor-Faktor Yang Memengaruhi Kepatuhan Wajib Pajak Orang Pribadi Di Kota Tangerang","type":"article-journal","volume":"3"},"uris":["http://www.mendeley.com/documents/?uuid=7945c412-c25d-4a65-9add-de67917594a6"]}],"mendeley":{"formattedCitation":"(Atmaja &amp; Sumarta, 2023)","manualFormatting":"Atmaja &amp; Sumarta (2023)","plainTextFormattedCitation":"(Atmaja &amp; Sumarta, 2023)","previouslyFormattedCitation":"(Atmaja &amp; Sumarta, 2023)"},"properties":{"noteIndex":0},"schema":"https://github.com/citation-style-language/schema/raw/master/csl-citation.json"}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693951">
        <w:rPr>
          <w:rFonts w:ascii="Times New Roman" w:hAnsi="Times New Roman" w:cs="Times New Roman"/>
          <w:noProof/>
          <w:sz w:val="24"/>
          <w:szCs w:val="24"/>
          <w:lang w:val="id-ID"/>
        </w:rPr>
        <w:t xml:space="preserve">Atmaja &amp; Sumarta </w:t>
      </w:r>
      <w:r>
        <w:rPr>
          <w:rFonts w:ascii="Times New Roman" w:hAnsi="Times New Roman" w:cs="Times New Roman"/>
          <w:noProof/>
          <w:sz w:val="24"/>
          <w:szCs w:val="24"/>
          <w:lang w:val="id-ID"/>
        </w:rPr>
        <w:t>(</w:t>
      </w:r>
      <w:r w:rsidRPr="00693951">
        <w:rPr>
          <w:rFonts w:ascii="Times New Roman" w:hAnsi="Times New Roman" w:cs="Times New Roman"/>
          <w:noProof/>
          <w:sz w:val="24"/>
          <w:szCs w:val="24"/>
          <w:lang w:val="id-ID"/>
        </w:rPr>
        <w:t>2023)</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melakukan penelitian mengenai faktor-faktor yang mem</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i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Pada penelitiannya menunjukan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ditunjukan oleh variabel sistem administrasi perpajakan modern, pengetahuan perpajakan, sosialisasi perpajakan, kesadaran dan sanksi perpajakan. Sedangkan variabel kualitas pelayanan fiskus dan persepsi sikap tidak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p>
    <w:p w14:paraId="2A14098D" w14:textId="77777777" w:rsidR="001C77CB" w:rsidRPr="00693951"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{"citationItems":[{"id":"ITEM-1","itemData":{"DOI":"10.52859/jba.v10i2.421","ISSN":"2338-1132","abstract":"Penelitian ini akan mengkaji pengaruh kesadaran wajib pajak, sanksi perpajakan, dan penggunaan aplikasi e-filing terhadap kepatuhan wajib pajak orang pribadi di Kabupaten Rembang. Metode kuantitatif digunakan dalam studi ini. Penelitian menggunakan data primer dari temuan survei yang diberikan kepada responden. Purposive sampling digunakan dalam penelitian ini untuk memilih 100 sampel berdasarkan temuan kuesioner yang diisi. Pengujian hipotesis dilakukan dengan menggunakan uji parsial. Penelitian ini menyimpulkan bahwa kesadaran wajib pajak dan penggunaan aplikasi e-filing berpengaruh positif signifikan terhadap kepatuhan wajib pajak orang pribadi di Kabupaten Rembang. Sementara itu, sanksi perpajakan berpengaruh positif tidak signifikan terhadap kepatuhan wajib pajak orang pribadi di Kabupaten Rembang.","author":[{"dropping-particle":"","family":"Hidayati","given":"Tutwuri Nur","non-dropping-particle":"","parse-names":false,"suffix":""},{"dropping-particle":"","family":"Muniroh","given":"Hetty","non-dropping-particle":"","parse-names":false,"suffix":""}],"container-title":"Jurnal Bina Akuntansi","id":"ITEM-1","issue":"2","issued":{"date-parts":[["2023"]]},"page":"478-496","title":"Pengaruh Kesadaran Wajib Pajak, Sanksi Perpajakan, dan Penggunaan Aplikasi E-Filing Terhadap Kepatuhan Wajib Pajak Orang Pribadi di Kabupaten Rembang","type":"article-journal","volume":"10"},"uris":["http://www.mendeley.com/documents/?uuid=9d7106b3-4b43-452e-9876-13119d8ef280"]}],"mendeley":{"formattedCitation":"(Hidayati &amp; Muniroh, 2023)","manualFormatting":"Hidayati &amp; Muniroh (2023)","plainTextFormattedCitation":"(Hidayati &amp; Muniroh, 2023)","previouslyFormattedCitation":"(Hidayati &amp; Muniroh, 2023)"},"properties":{"noteIndex":0},"schema":"https://github.com/citation-style-language/schema/raw/master/csl-citation.json"}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357D16">
        <w:rPr>
          <w:rFonts w:ascii="Times New Roman" w:hAnsi="Times New Roman" w:cs="Times New Roman"/>
          <w:noProof/>
          <w:sz w:val="24"/>
          <w:szCs w:val="24"/>
          <w:lang w:val="id-ID"/>
        </w:rPr>
        <w:t xml:space="preserve">Hidayati &amp; Muniroh </w:t>
      </w:r>
      <w:r>
        <w:rPr>
          <w:rFonts w:ascii="Times New Roman" w:hAnsi="Times New Roman" w:cs="Times New Roman"/>
          <w:noProof/>
          <w:sz w:val="24"/>
          <w:szCs w:val="24"/>
          <w:lang w:val="id-ID"/>
        </w:rPr>
        <w:t>(</w:t>
      </w:r>
      <w:r w:rsidRPr="00357D16">
        <w:rPr>
          <w:rFonts w:ascii="Times New Roman" w:hAnsi="Times New Roman" w:cs="Times New Roman"/>
          <w:noProof/>
          <w:sz w:val="24"/>
          <w:szCs w:val="24"/>
          <w:lang w:val="id-ID"/>
        </w:rPr>
        <w:t>2023)</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melakukan penelitian mengenai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sanksi perpajakan, dan penggunaan aplikasi e-filling </w:t>
      </w:r>
      <w:r>
        <w:rPr>
          <w:rFonts w:ascii="Times New Roman" w:hAnsi="Times New Roman" w:cs="Times New Roman"/>
          <w:sz w:val="24"/>
          <w:szCs w:val="24"/>
          <w:lang w:val="id-ID"/>
        </w:rPr>
        <w:lastRenderedPageBreak/>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Hasil penelitiannya menunjukan bahwa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dan penggunaan aplikasi </w:t>
      </w:r>
      <w:r w:rsidRPr="009E40D3">
        <w:rPr>
          <w:rFonts w:ascii="Times New Roman" w:hAnsi="Times New Roman" w:cs="Times New Roman"/>
          <w:i/>
          <w:iCs/>
          <w:sz w:val="24"/>
          <w:szCs w:val="24"/>
          <w:lang w:val="id-ID"/>
        </w:rPr>
        <w:t>e-filling</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dan </w:t>
      </w:r>
      <w:r>
        <w:rPr>
          <w:rFonts w:ascii="Times New Roman" w:hAnsi="Times New Roman" w:cs="Times New Roman"/>
          <w:sz w:val="24"/>
          <w:szCs w:val="24"/>
          <w:lang w:val="id-ID"/>
        </w:rPr>
        <w:t>relevan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Sementara itu, sanksi perpajakan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dan tidak </w:t>
      </w:r>
      <w:r>
        <w:rPr>
          <w:rFonts w:ascii="Times New Roman" w:hAnsi="Times New Roman" w:cs="Times New Roman"/>
          <w:sz w:val="24"/>
          <w:szCs w:val="24"/>
          <w:lang w:val="id-ID"/>
        </w:rPr>
        <w:t>relevan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p w14:paraId="5DBF3485" w14:textId="77777777" w:rsidR="001C77CB" w:rsidRPr="00693951"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{"citationItems":[{"id":"ITEM-1","itemData":{"author":[{"dropping-particle":"","family":"Wahyuni, Kusuma","given":"Sudiartana","non-dropping-particle":"","parse-names":false,"suffix":""}],"id":"ITEM-1","issue":"6","issued":{"date-parts":[["2021"]]},"page":"1937-1947","title":"Pengaruh Kesadaran Wajib Pajak, Sanksi Pajak, Sosialisasi Pajak dan Penerapan E-Billing Terhadap Kepatuhan Membayar Pajak Wajib Pajak Orang Pribadi Di Kantor Pelayanan Pajak Pratama Bandung Utara","type":"article-journal","volume":"1"},"uris":["http://www.mendeley.com/documents/?uuid=68d6782b-75d9-49dc-925f-fa71c11a9da5"]}],"mendeley":{"formattedCitation":"(Wahyuni, Kusuma, 2021)","manualFormatting":"Wahyuni, Kusuma (2021)","plainTextFormattedCitation":"(Wahyuni, Kusuma, 2021)","previouslyFormattedCitation":"(Wahyuni, Kusuma, 2021)"},"properties":{"noteIndex":0},"schema":"https://github.com/citation-style-language/schema/raw/master/csl-citation.json"}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357D16">
        <w:rPr>
          <w:rFonts w:ascii="Times New Roman" w:hAnsi="Times New Roman" w:cs="Times New Roman"/>
          <w:noProof/>
          <w:sz w:val="24"/>
          <w:szCs w:val="24"/>
          <w:lang w:val="id-ID"/>
        </w:rPr>
        <w:t xml:space="preserve">Wahyuni, Kusuma </w:t>
      </w:r>
      <w:r>
        <w:rPr>
          <w:rFonts w:ascii="Times New Roman" w:hAnsi="Times New Roman" w:cs="Times New Roman"/>
          <w:noProof/>
          <w:sz w:val="24"/>
          <w:szCs w:val="24"/>
          <w:lang w:val="id-ID"/>
        </w:rPr>
        <w:t>(</w:t>
      </w:r>
      <w:r w:rsidRPr="00357D16">
        <w:rPr>
          <w:rFonts w:ascii="Times New Roman" w:hAnsi="Times New Roman" w:cs="Times New Roman"/>
          <w:noProof/>
          <w:sz w:val="24"/>
          <w:szCs w:val="24"/>
          <w:lang w:val="id-ID"/>
        </w:rPr>
        <w:t>2021)</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melakukan penelitian mengenai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sanksi pajak, sosialisasi pajak, dan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9E40D3">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membayar pajak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Hasil penelitiannya menunjukan variabel yang </w:t>
      </w:r>
      <w:r>
        <w:rPr>
          <w:rFonts w:ascii="Times New Roman" w:hAnsi="Times New Roman" w:cs="Times New Roman"/>
          <w:sz w:val="24"/>
          <w:szCs w:val="24"/>
          <w:lang w:val="id-ID"/>
        </w:rPr>
        <w:t>mempunyai</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ditunjukan oleh variabel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sanksi pajak, dan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9E40D3">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Sedangkan variabel yang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negatif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ditunjukan oleh variabel sosialisasi pajak.</w:t>
      </w:r>
    </w:p>
    <w:p w14:paraId="0B4ECB67" w14:textId="77777777" w:rsidR="001C77CB" w:rsidRPr="00693951"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{"citationItems":[{"id":"ITEM-1","itemData":{"DOI":"10.30595/kompartemen.v21i1.16736","ISSN":"1693-1084","abstract":"Penelitian bertujuan untuk menguji dan menganalisa pengaruh kesadaran wajib pajak, pengetahuan perpajakan, pelayanan fiskus, dan sanksi pajak terhadap kepatuhan wajib pajak. Teknik pengumpulan data dalam penelitian ini menggunakan data primer berupa kuesioner dengan metode incidental sampling. Populasi penelitian ini yaitu semua wajib pajak orang pribadi yang terdaftar di KPP Pratama Sleman, jumlah sampel sebesar 100 wajib pajak. Teknik analisis data yang digunakan yaitu uji normalitas, uji regresi linier berganda, dan uji hipotesis yang diuji menggunakan SPSS. Berdasarkan hasil pengujian yang telah dilakukan diperoleh kesimpulan bahwa kesadaran wajib pajak, pelayanan fiskus, dan sanksi pajak berpengaruh, namun pengetahuan perpajakan tidak berpengaruh terhadap kepatuhan wajib pajak.","author":[{"dropping-particle":"","family":"Nugrahani","given":"Risma","non-dropping-particle":"","parse-names":false,"suffix":""},{"dropping-particle":"","family":"Suryaningrum","given":"Sri","non-dropping-particle":"","parse-names":false,"suffix":""}],"container-title":"Kompartemen : Jurnal Ilmiah Akuntansi","id":"ITEM-1","issue":"1","issued":{"date-parts":[["2023"]]},"page":"155","title":"Pengaruh Kesadaran, Pengetahuan Perpajakan, Pelayanan Fiskus, dan Sanksi Pajak terhadap Kepatuhan Wajib Pajak Orang Pribadi di KPP Pratama Sleman","type":"article-journal","volume":"21"},"uris":["http://www.mendeley.com/documents/?uuid=cf313cc1-5943-460a-a234-f0f1e49ddd2b"]}],"mendeley":{"formattedCitation":"(Nugrahani &amp; Suryaningrum, 2023)","manualFormatting":"Nugrahani &amp; Suryaningrum (2023)","plainTextFormattedCitation":"(Nugrahani &amp; Suryaningrum, 2023)","previouslyFormattedCitation":"(Nugrahani &amp; Suryaningrum, 2023)"},"properties":{"noteIndex":0},"schema":"https://github.com/citation-style-language/schema/raw/master/csl-citation.json"}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403ABC">
        <w:rPr>
          <w:rFonts w:ascii="Times New Roman" w:hAnsi="Times New Roman" w:cs="Times New Roman"/>
          <w:noProof/>
          <w:sz w:val="24"/>
          <w:szCs w:val="24"/>
          <w:lang w:val="id-ID"/>
        </w:rPr>
        <w:t xml:space="preserve">Nugrahani &amp; Suryaningrum </w:t>
      </w:r>
      <w:r>
        <w:rPr>
          <w:rFonts w:ascii="Times New Roman" w:hAnsi="Times New Roman" w:cs="Times New Roman"/>
          <w:noProof/>
          <w:sz w:val="24"/>
          <w:szCs w:val="24"/>
          <w:lang w:val="id-ID"/>
        </w:rPr>
        <w:t>(</w:t>
      </w:r>
      <w:r w:rsidRPr="00403ABC">
        <w:rPr>
          <w:rFonts w:ascii="Times New Roman" w:hAnsi="Times New Roman" w:cs="Times New Roman"/>
          <w:noProof/>
          <w:sz w:val="24"/>
          <w:szCs w:val="24"/>
          <w:lang w:val="id-ID"/>
        </w:rPr>
        <w:t>2023)</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melakukan penelitian mengenai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pengetahuan perpajakan, pelayanan fiskus, dan sanksi pajak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Hasil penelitiannya menunjukan variabel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pelayanan fiskus, dan sanksi pajak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Sementara itu variabel pengetahuan perpajakan tidak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p>
    <w:p w14:paraId="68DDF646" w14:textId="77777777" w:rsidR="001C77CB" w:rsidRPr="00693951"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aims to test the modernization of the tax administration system which consist of the e-registration, the e-billing, the e-billing, the tax authoritise service, and the tax sanctions toward the individual tax compliance of the Pratama Ruteng, East Nusa Tenggara. This study applies the multiple linear regression. The samples of this study are collected by the purposive sampling technique with the slovin formula. In this study, the method is quantitative with the primary data from the questionnaires which are distributed to appropriate 100 respondents. The result of the distribured questionnaires are from the responses which are processed by the Statistical Product Service Solutions (SPSS). The result of this study indicates the modernization of the tax administration system which consist of the e-registration, the e-billing, the e-filling, the tax authorities service, and the tax sanctions give positive impacts to the individual tax compliance of the Pratama Ruteng Manggarai, East Nusa Tenggara. Keywords:","author":[{"dropping-particle":"","family":"Yuliani","given":"Priska","non-dropping-particle":"","parse-names":false,"suffix":""},{"dropping-particle":"","family":"Fidiana","given":"Fidiana","non-dropping-particle":"","parse-names":false,"suffix":""}],"container-title":"Jurnal Ilmu dan Riset Akuntansi","id":"ITEM-1","issue":"04","issued":{"date-parts":[["2021"]]},"page":"1-17","title":"Pengaruh Modernisasi Sistem Administrasi, Pelayanan Fiskus Dan Sanksi Terhadap Kepatuhan","type":"article-journal","volume":"10"},"uris":["http://www.mendeley.com/documents/?uuid=f78cf5ee-481d-4e40-a575-7518514c3695"]}],"mendeley":{"formattedCitation":"(Yuliani &amp; Fidiana, 2021)","manualFormatting":"Yuliani &amp; Fidiana (2021)","plainTextFormattedCitation":"(Yuliani &amp; Fidiana, 2021)","previouslyFormattedCitation":"(Yuliani &amp; Fidiana, 2021)"},"properties":{"noteIndex":0},"schema":"https://github.com/citation-style-language/schema/raw/master/csl-citation.json"}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403ABC">
        <w:rPr>
          <w:rFonts w:ascii="Times New Roman" w:hAnsi="Times New Roman" w:cs="Times New Roman"/>
          <w:noProof/>
          <w:sz w:val="24"/>
          <w:szCs w:val="24"/>
          <w:lang w:val="id-ID"/>
        </w:rPr>
        <w:t xml:space="preserve">Yuliani &amp; Fidiana </w:t>
      </w:r>
      <w:r>
        <w:rPr>
          <w:rFonts w:ascii="Times New Roman" w:hAnsi="Times New Roman" w:cs="Times New Roman"/>
          <w:noProof/>
          <w:sz w:val="24"/>
          <w:szCs w:val="24"/>
          <w:lang w:val="id-ID"/>
        </w:rPr>
        <w:t>(</w:t>
      </w:r>
      <w:r w:rsidRPr="00403ABC">
        <w:rPr>
          <w:rFonts w:ascii="Times New Roman" w:hAnsi="Times New Roman" w:cs="Times New Roman"/>
          <w:noProof/>
          <w:sz w:val="24"/>
          <w:szCs w:val="24"/>
          <w:lang w:val="id-ID"/>
        </w:rPr>
        <w:t>2021)</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melakukan penelitian mengenai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modernisasi sistem administrasi, pelayanan fiskus dan sanksi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Hasil penelitiannya </w:t>
      </w:r>
      <w:r w:rsidRPr="00693951">
        <w:rPr>
          <w:rFonts w:ascii="Times New Roman" w:hAnsi="Times New Roman" w:cs="Times New Roman"/>
          <w:sz w:val="24"/>
          <w:szCs w:val="24"/>
          <w:lang w:val="id-ID"/>
        </w:rPr>
        <w:lastRenderedPageBreak/>
        <w:t xml:space="preserve">menunjukan variabel modernisasi sistem administrasi perpajakan (meliputi </w:t>
      </w:r>
      <w:r w:rsidRPr="009E40D3">
        <w:rPr>
          <w:rFonts w:ascii="Times New Roman" w:hAnsi="Times New Roman" w:cs="Times New Roman"/>
          <w:i/>
          <w:iCs/>
          <w:sz w:val="24"/>
          <w:szCs w:val="24"/>
          <w:lang w:val="id-ID"/>
        </w:rPr>
        <w:t>e-registration, e-billing, e-filling</w:t>
      </w:r>
      <w:r w:rsidRPr="00693951">
        <w:rPr>
          <w:rFonts w:ascii="Times New Roman" w:hAnsi="Times New Roman" w:cs="Times New Roman"/>
          <w:sz w:val="24"/>
          <w:szCs w:val="24"/>
          <w:lang w:val="id-ID"/>
        </w:rPr>
        <w:t xml:space="preserve">), pelayanan fiskus, sanksi perpajakan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p w14:paraId="263DBCB0" w14:textId="77777777" w:rsidR="001C77CB" w:rsidRPr="00693951"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{"citationItems":[{"id":"ITEM-1","itemData":{"ISSN":"2337-3806","abstract":"The self assessment system is carried out with the aim of demanding the level of compliance and awareness of taxpayers in determining the amount of tax owed independently or voluntarily. The Directorate General of Taxes modernizes by utilizing information technology thorugh the development of tax electronic system such as e-Registration, e-Billing, and e-Filing which are expected to make it easier for taxpayers to report their taxes online. The purpose of this study is to test and analyze how the effect of the implementation of the self assessment system and the implementation of the tax electronic system on the compliance of individual taxpayers at Tax Office Bontang City. This research was conducted by quantative methods. Data obtained through primary data, in the form of questionnaires. The sample studied was 100 individual taxpayers in Bontang City. The sampling technique uses non probability sampling. Data analysis is carried out by descriptive statistical analysis, data quality test, classical assumption test, multiple linear regression analysis, and model feasibility test. The results showed that (a) The implementation of self assessment system has a significant positive effect on taxpayer compliance, (b) The implementation of e-Registration has a significant positive effect on taxpayer compliance, (c) The implementation of e-Billing has a significant positive effect on taxpayer compliance, (d) The implementation of e-Filing has a significant positive effect on taxpayer compliance. Rsquare obtained is 0,823 or 82,3%.","author":[{"dropping-particle":"","family":"Gusti","given":"Denira Agnes","non-dropping-particle":"","parse-names":false,"suffix":""},{"dropping-particle":"","family":"Muid","given":"Dul","non-dropping-particle":"","parse-names":false,"suffix":""}],"container-title":"Diponegoro Journal of Accounting","id":"ITEM-1","issue":"4","issued":{"date-parts":[["2023"]]},"page":"1-14","title":"Pengaruh Pelaksanaan Self Assessment System Dan Penerapan Tax Electronic System (Tes) Terhadap Kepatuhan Wajib Pajak Orang Pribadi Dalam Negeri Di Kota Bontang","type":"article-journal","volume":"12"},"uris":["http://www.mendeley.com/documents/?uuid=0830a752-a5fb-4038-99ee-37e975db04ab"]}],"mendeley":{"formattedCitation":"(Gusti &amp; Muid, 2023)","manualFormatting":"Gusti &amp; Muid (2023)","plainTextFormattedCitation":"(Gusti &amp; Muid, 2023)","previouslyFormattedCitation":"(Gusti &amp; Muid, 2023)"},"properties":{"noteIndex":0},"schema":"https://github.com/citation-style-language/schema/raw/master/csl-citation.json"}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693951">
        <w:rPr>
          <w:rFonts w:ascii="Times New Roman" w:hAnsi="Times New Roman" w:cs="Times New Roman"/>
          <w:noProof/>
          <w:sz w:val="24"/>
          <w:szCs w:val="24"/>
          <w:lang w:val="id-ID"/>
        </w:rPr>
        <w:t xml:space="preserve">Gusti &amp; Muid </w:t>
      </w:r>
      <w:r>
        <w:rPr>
          <w:rFonts w:ascii="Times New Roman" w:hAnsi="Times New Roman" w:cs="Times New Roman"/>
          <w:noProof/>
          <w:sz w:val="24"/>
          <w:szCs w:val="24"/>
          <w:lang w:val="id-ID"/>
        </w:rPr>
        <w:t>(</w:t>
      </w:r>
      <w:r w:rsidRPr="00693951">
        <w:rPr>
          <w:rFonts w:ascii="Times New Roman" w:hAnsi="Times New Roman" w:cs="Times New Roman"/>
          <w:noProof/>
          <w:sz w:val="24"/>
          <w:szCs w:val="24"/>
          <w:lang w:val="id-ID"/>
        </w:rPr>
        <w:t>2023)</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melakukan penelitian mengenai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pelaksanaan </w:t>
      </w:r>
      <w:r w:rsidRPr="009E40D3">
        <w:rPr>
          <w:rFonts w:ascii="Times New Roman" w:hAnsi="Times New Roman" w:cs="Times New Roman"/>
          <w:i/>
          <w:iCs/>
          <w:sz w:val="24"/>
          <w:szCs w:val="24"/>
          <w:lang w:val="id-ID"/>
        </w:rPr>
        <w:t>self assessment system</w:t>
      </w:r>
      <w:r w:rsidRPr="00693951">
        <w:rPr>
          <w:rFonts w:ascii="Times New Roman" w:hAnsi="Times New Roman" w:cs="Times New Roman"/>
          <w:sz w:val="24"/>
          <w:szCs w:val="24"/>
          <w:lang w:val="id-ID"/>
        </w:rPr>
        <w:t xml:space="preserve"> dan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9E40D3">
        <w:rPr>
          <w:rFonts w:ascii="Times New Roman" w:hAnsi="Times New Roman" w:cs="Times New Roman"/>
          <w:i/>
          <w:iCs/>
          <w:sz w:val="24"/>
          <w:szCs w:val="24"/>
          <w:lang w:val="id-ID"/>
        </w:rPr>
        <w:t>tax electronic system</w:t>
      </w:r>
      <w:r w:rsidRPr="00693951">
        <w:rPr>
          <w:rFonts w:ascii="Times New Roman" w:hAnsi="Times New Roman" w:cs="Times New Roman"/>
          <w:sz w:val="24"/>
          <w:szCs w:val="24"/>
          <w:lang w:val="id-ID"/>
        </w:rPr>
        <w:t xml:space="preserve"> (TES)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dalam negeri. Hasil penelitiannya menunjukan variabel </w:t>
      </w:r>
      <w:r w:rsidRPr="009E40D3">
        <w:rPr>
          <w:rFonts w:ascii="Times New Roman" w:hAnsi="Times New Roman" w:cs="Times New Roman"/>
          <w:i/>
          <w:iCs/>
          <w:sz w:val="24"/>
          <w:szCs w:val="24"/>
          <w:lang w:val="id-ID"/>
        </w:rPr>
        <w:t>self assessment system</w:t>
      </w:r>
      <w:r w:rsidRPr="00693951">
        <w:rPr>
          <w:rFonts w:ascii="Times New Roman" w:hAnsi="Times New Roman" w:cs="Times New Roman"/>
          <w:sz w:val="24"/>
          <w:szCs w:val="24"/>
          <w:lang w:val="id-ID"/>
        </w:rPr>
        <w:t xml:space="preserve"> dan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9E40D3">
        <w:rPr>
          <w:rFonts w:ascii="Times New Roman" w:hAnsi="Times New Roman" w:cs="Times New Roman"/>
          <w:i/>
          <w:iCs/>
          <w:sz w:val="24"/>
          <w:szCs w:val="24"/>
          <w:lang w:val="id-ID"/>
        </w:rPr>
        <w:t xml:space="preserve">tax electronik </w:t>
      </w:r>
      <w:r w:rsidRPr="00C96204">
        <w:rPr>
          <w:rFonts w:ascii="Times New Roman" w:hAnsi="Times New Roman" w:cs="Times New Roman"/>
          <w:sz w:val="24"/>
          <w:szCs w:val="24"/>
          <w:lang w:val="id-ID"/>
        </w:rPr>
        <w:t xml:space="preserve">Sistem ini memengaruhi </w:t>
      </w:r>
      <w:r>
        <w:rPr>
          <w:rFonts w:ascii="Times New Roman" w:hAnsi="Times New Roman" w:cs="Times New Roman"/>
          <w:sz w:val="24"/>
          <w:szCs w:val="24"/>
          <w:lang w:val="id-ID"/>
        </w:rPr>
        <w:t>keikutsertaan</w:t>
      </w:r>
      <w:r w:rsidRPr="00C96204">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C96204">
        <w:rPr>
          <w:rFonts w:ascii="Times New Roman" w:hAnsi="Times New Roman" w:cs="Times New Roman"/>
          <w:sz w:val="24"/>
          <w:szCs w:val="24"/>
          <w:lang w:val="id-ID"/>
        </w:rPr>
        <w:t xml:space="preserve"> pajak individu dengan cara yang </w:t>
      </w:r>
      <w:r>
        <w:rPr>
          <w:rFonts w:ascii="Times New Roman" w:hAnsi="Times New Roman" w:cs="Times New Roman"/>
          <w:sz w:val="24"/>
          <w:szCs w:val="24"/>
          <w:lang w:val="id-ID"/>
        </w:rPr>
        <w:t>baik</w:t>
      </w:r>
      <w:r w:rsidRPr="00C96204">
        <w:rPr>
          <w:rFonts w:ascii="Times New Roman" w:hAnsi="Times New Roman" w:cs="Times New Roman"/>
          <w:sz w:val="24"/>
          <w:szCs w:val="24"/>
          <w:lang w:val="id-ID"/>
        </w:rPr>
        <w:t>.</w:t>
      </w:r>
    </w:p>
    <w:p w14:paraId="297C7CF0" w14:textId="77777777" w:rsidR="001C77CB" w:rsidRPr="00693951"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aims to see the effect of implementing the e-system and the implementation of the self-assessment system on mandatory compliance. The population used in this study were employees (staff and lecturers) in the university of serang raya environment, where the employees totaled 110 people and lecturers were 171 people. The sampling method used was purposive sampling method, while the sample entering the criteria 84 samples. The data processing method uses Partial Least Square (PLS) software as a differentiator from previous studies. The result showed that there was s significant influence between the e-Registration variable on taxpayer compliance. The relationship between e-billing and taxpayer compliance has a significant influence and relationship. Meanwhile, the relationship between e-filling and taxpayer compliance has a significant influence and relationship. The relationship between the self-assessment system and taxpayer compliance based on the data obtained has a significant influence and relationship..","author":[{"dropping-particle":"","family":"Sukiyaningsih","given":"Tri Wahyuni","non-dropping-particle":"","parse-names":false,"suffix":""}],"container-title":"Kewirausahaan dan Bisnis","id":"ITEM-1","issue":"2","issued":{"date-parts":[["2020"]]},"page":"134-144","title":"Study Of E-System Implementation And Self Assesment System Implementation Of Taxpayer Compliance (Empirical Study on Individual Taxpayers at University of Serang Raya)","type":"article-journal","volume":"134"},"uris":["http://www.mendeley.com/documents/?uuid=afb5952d-eba3-4e9c-965d-782314dd2de0"]}],"mendeley":{"formattedCitation":"(Sukiyaningsih, 2020)","manualFormatting":"Sukiyaningsih (2020)","plainTextFormattedCitation":"(Sukiyaningsih, 2020)","previouslyFormattedCitation":"(Sukiyaningsih, 2020)"},"properties":{"noteIndex":0},"schema":"https://github.com/citation-style-language/schema/raw/master/csl-citation.json"}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693951">
        <w:rPr>
          <w:rFonts w:ascii="Times New Roman" w:hAnsi="Times New Roman" w:cs="Times New Roman"/>
          <w:noProof/>
          <w:sz w:val="24"/>
          <w:szCs w:val="24"/>
          <w:lang w:val="id-ID"/>
        </w:rPr>
        <w:t xml:space="preserve">Sukiyaningsih </w:t>
      </w:r>
      <w:r>
        <w:rPr>
          <w:rFonts w:ascii="Times New Roman" w:hAnsi="Times New Roman" w:cs="Times New Roman"/>
          <w:noProof/>
          <w:sz w:val="24"/>
          <w:szCs w:val="24"/>
          <w:lang w:val="id-ID"/>
        </w:rPr>
        <w:t>(</w:t>
      </w:r>
      <w:r w:rsidRPr="00693951">
        <w:rPr>
          <w:rFonts w:ascii="Times New Roman" w:hAnsi="Times New Roman" w:cs="Times New Roman"/>
          <w:noProof/>
          <w:sz w:val="24"/>
          <w:szCs w:val="24"/>
          <w:lang w:val="id-ID"/>
        </w:rPr>
        <w:t>2020)</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melakukan penelitian mengenai </w:t>
      </w:r>
      <w:r w:rsidRPr="009E40D3">
        <w:rPr>
          <w:rFonts w:ascii="Times New Roman" w:hAnsi="Times New Roman" w:cs="Times New Roman"/>
          <w:i/>
          <w:iCs/>
          <w:sz w:val="24"/>
          <w:szCs w:val="24"/>
          <w:lang w:val="id-ID"/>
        </w:rPr>
        <w:t>study of e-system implementation and self assessment system implementation of taxpayer compliance</w:t>
      </w:r>
      <w:r w:rsidRPr="00693951">
        <w:rPr>
          <w:rFonts w:ascii="Times New Roman" w:hAnsi="Times New Roman" w:cs="Times New Roman"/>
          <w:sz w:val="24"/>
          <w:szCs w:val="24"/>
          <w:lang w:val="id-ID"/>
        </w:rPr>
        <w:t xml:space="preserve">. Hasil penelitiannya menunjukan variabel </w:t>
      </w:r>
      <w:r w:rsidRPr="00C96204">
        <w:rPr>
          <w:rFonts w:ascii="Times New Roman" w:hAnsi="Times New Roman" w:cs="Times New Roman"/>
          <w:i/>
          <w:iCs/>
          <w:sz w:val="24"/>
          <w:szCs w:val="24"/>
          <w:lang w:val="id-ID"/>
        </w:rPr>
        <w:t>electronic filing, billing, and registration</w:t>
      </w:r>
      <w:r w:rsidRPr="009E40D3">
        <w:rPr>
          <w:rFonts w:ascii="Times New Roman" w:hAnsi="Times New Roman" w:cs="Times New Roman"/>
          <w:i/>
          <w:iCs/>
          <w:sz w:val="24"/>
          <w:szCs w:val="24"/>
          <w:lang w:val="id-ID"/>
        </w:rPr>
        <w:t>, dan self assessment system</w:t>
      </w:r>
      <w:r w:rsidRPr="00693951">
        <w:rPr>
          <w:rFonts w:ascii="Times New Roman" w:hAnsi="Times New Roman" w:cs="Times New Roman"/>
          <w:sz w:val="24"/>
          <w:szCs w:val="24"/>
          <w:lang w:val="id-ID"/>
        </w:rPr>
        <w:t xml:space="preserve"> mempunyai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p>
    <w:p w14:paraId="27D1C43A" w14:textId="77777777" w:rsidR="001C77CB" w:rsidRPr="00693951"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{"citationItems":[{"id":"ITEM-1","itemData":{"abstract":"Perubahan sistem administrasi perpajakan disebabkan oleh perkembangan teknologi yang kian lama semakin berkembang pesat. Hal ini dibuktikan dengan diperbaikinya sistem pelayanan dari Kantor Pelayanan Pajak (KPP) dengan mengubah pelayanannya dari offline menjadi online dengan menggunakan sistem e-billing. Penelitian ini bertujuan untuk menguji pengaruh penerapan sistem e- billing, pengetahuan perpajakan, dan kesadaran membayar pajak terhadap kepatuhan wajib pajak. Jenis penelitian ini menggunakan metode penelitian kuantitatif, hasil dari penyebaran kuisioner menghasilkan data primer yang akan diolah nantinya. Model regresi yang digunakan adalah regresi linear berganda dengan menggunakan bantuan program SPSS. Populasi penelitian ini adalah wajib pajak orang pribadi di KPP Pratama Gubeng Surabaya. Sampel dalam penelitian ini menggunakan metode Accidental Sampling dan memperoleh 80 responden. Data yang digunakan dalam penelitian ini adalah kuisioner dengan skala likert 1-5. Hasil penelitian menunjukkan bahwa penerapan sistem e- billing berpengaruh positif terhadap kepatuhan wajib pajak. Pengetahuan perpajakan berpengaruh positif terhadap kepatuhan wajib pajak. Sedangkan, kesadaran membayar pajak tidak berpengaruh terhadap kepatuhan wajib pajak. Kata","author":[{"dropping-particle":"","family":"Nilla","given":"Viola","non-dropping-particle":"","parse-names":false,"suffix":""},{"dropping-particle":"","family":"Widyawati","given":"Dini","non-dropping-particle":"","parse-names":false,"suffix":""}],"container-title":"Jurnal Ilmu dan Riset Akuntansi","id":"ITEM-1","issue":"4","issued":{"date-parts":[["2021"]]},"page":"1-23","title":"Pengaruh Penerapan E-Billing, Pengetahuan Perpajakan, dan Kesadaran Membayar Pajak Terhadap Kepatuhan Wajib Pajak","type":"article-journal","volume":"10"},"uris":["http://www.mendeley.com/documents/?uuid=d66de3ed-f8ff-4d0a-9ba3-166340311cd7"]}],"mendeley":{"formattedCitation":"(Nilla &amp; Widyawati, 2021)","manualFormatting":"Nilla &amp; Widyawati (2021)","plainTextFormattedCitation":"(Nilla &amp; Widyawati, 2021)","previouslyFormattedCitation":"(Nilla &amp; Widyawati, 2021)"},"properties":{"noteIndex":0},"schema":"https://github.com/citation-style-language/schema/raw/master/csl-citation.json"}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693951">
        <w:rPr>
          <w:rFonts w:ascii="Times New Roman" w:hAnsi="Times New Roman" w:cs="Times New Roman"/>
          <w:noProof/>
          <w:sz w:val="24"/>
          <w:szCs w:val="24"/>
          <w:lang w:val="id-ID"/>
        </w:rPr>
        <w:t xml:space="preserve">Nilla &amp; Widyawati </w:t>
      </w:r>
      <w:r>
        <w:rPr>
          <w:rFonts w:ascii="Times New Roman" w:hAnsi="Times New Roman" w:cs="Times New Roman"/>
          <w:noProof/>
          <w:sz w:val="24"/>
          <w:szCs w:val="24"/>
          <w:lang w:val="id-ID"/>
        </w:rPr>
        <w:t>(</w:t>
      </w:r>
      <w:r w:rsidRPr="00693951">
        <w:rPr>
          <w:rFonts w:ascii="Times New Roman" w:hAnsi="Times New Roman" w:cs="Times New Roman"/>
          <w:noProof/>
          <w:sz w:val="24"/>
          <w:szCs w:val="24"/>
          <w:lang w:val="id-ID"/>
        </w:rPr>
        <w:t>2021)</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w:t>
      </w:r>
      <w:r w:rsidRPr="005D59E5">
        <w:rPr>
          <w:rFonts w:ascii="Times New Roman" w:hAnsi="Times New Roman" w:cs="Times New Roman"/>
          <w:sz w:val="24"/>
          <w:szCs w:val="24"/>
          <w:lang w:val="id-ID"/>
        </w:rPr>
        <w:t xml:space="preserve">Penelitian ini mengkaji bagaimana </w:t>
      </w:r>
      <w:r>
        <w:rPr>
          <w:rFonts w:ascii="Times New Roman" w:hAnsi="Times New Roman" w:cs="Times New Roman"/>
          <w:sz w:val="24"/>
          <w:szCs w:val="24"/>
          <w:lang w:val="id-ID"/>
        </w:rPr>
        <w:t>keikutsertaan</w:t>
      </w:r>
      <w:r w:rsidRPr="005D59E5">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5D59E5">
        <w:rPr>
          <w:rFonts w:ascii="Times New Roman" w:hAnsi="Times New Roman" w:cs="Times New Roman"/>
          <w:sz w:val="24"/>
          <w:szCs w:val="24"/>
          <w:lang w:val="id-ID"/>
        </w:rPr>
        <w:t xml:space="preserve"> pajak di</w:t>
      </w:r>
      <w:r>
        <w:rPr>
          <w:rFonts w:ascii="Times New Roman" w:hAnsi="Times New Roman" w:cs="Times New Roman"/>
          <w:sz w:val="24"/>
          <w:szCs w:val="24"/>
          <w:lang w:val="id-ID"/>
        </w:rPr>
        <w:t>peran</w:t>
      </w:r>
      <w:r w:rsidRPr="005D59E5">
        <w:rPr>
          <w:rFonts w:ascii="Times New Roman" w:hAnsi="Times New Roman" w:cs="Times New Roman"/>
          <w:sz w:val="24"/>
          <w:szCs w:val="24"/>
          <w:lang w:val="id-ID"/>
        </w:rPr>
        <w:t xml:space="preserve">i oleh penggunaan e-billing, kesadaran pajak, dan pengetahuan pajak. Hasil penelitian menunjukkan bahwa faktor kesadaran pajak dan </w:t>
      </w:r>
      <w:r>
        <w:rPr>
          <w:rFonts w:ascii="Times New Roman" w:hAnsi="Times New Roman" w:cs="Times New Roman"/>
          <w:sz w:val="24"/>
          <w:szCs w:val="24"/>
          <w:lang w:val="id-ID"/>
        </w:rPr>
        <w:t>pengimplementasian</w:t>
      </w:r>
      <w:r w:rsidRPr="005D59E5">
        <w:rPr>
          <w:rFonts w:ascii="Times New Roman" w:hAnsi="Times New Roman" w:cs="Times New Roman"/>
          <w:sz w:val="24"/>
          <w:szCs w:val="24"/>
          <w:lang w:val="id-ID"/>
        </w:rPr>
        <w:t xml:space="preserve"> e-billing berdampak </w:t>
      </w:r>
      <w:r>
        <w:rPr>
          <w:rFonts w:ascii="Times New Roman" w:hAnsi="Times New Roman" w:cs="Times New Roman"/>
          <w:sz w:val="24"/>
          <w:szCs w:val="24"/>
          <w:lang w:val="id-ID"/>
        </w:rPr>
        <w:t>baik</w:t>
      </w:r>
      <w:r w:rsidRPr="005D59E5">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5D59E5">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5D59E5">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5D59E5">
        <w:rPr>
          <w:rFonts w:ascii="Times New Roman" w:hAnsi="Times New Roman" w:cs="Times New Roman"/>
          <w:sz w:val="24"/>
          <w:szCs w:val="24"/>
          <w:lang w:val="id-ID"/>
        </w:rPr>
        <w:t xml:space="preserve"> pajak. Di sisi lain, </w:t>
      </w:r>
      <w:r>
        <w:rPr>
          <w:rFonts w:ascii="Times New Roman" w:hAnsi="Times New Roman" w:cs="Times New Roman"/>
          <w:sz w:val="24"/>
          <w:szCs w:val="24"/>
          <w:lang w:val="id-ID"/>
        </w:rPr>
        <w:t>keikutsertaan</w:t>
      </w:r>
      <w:r w:rsidRPr="005D59E5">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5D59E5">
        <w:rPr>
          <w:rFonts w:ascii="Times New Roman" w:hAnsi="Times New Roman" w:cs="Times New Roman"/>
          <w:sz w:val="24"/>
          <w:szCs w:val="24"/>
          <w:lang w:val="id-ID"/>
        </w:rPr>
        <w:t xml:space="preserve"> pajak tidak terlalu di</w:t>
      </w:r>
      <w:r>
        <w:rPr>
          <w:rFonts w:ascii="Times New Roman" w:hAnsi="Times New Roman" w:cs="Times New Roman"/>
          <w:sz w:val="24"/>
          <w:szCs w:val="24"/>
          <w:lang w:val="id-ID"/>
        </w:rPr>
        <w:t>peran</w:t>
      </w:r>
      <w:r w:rsidRPr="005D59E5">
        <w:rPr>
          <w:rFonts w:ascii="Times New Roman" w:hAnsi="Times New Roman" w:cs="Times New Roman"/>
          <w:sz w:val="24"/>
          <w:szCs w:val="24"/>
          <w:lang w:val="id-ID"/>
        </w:rPr>
        <w:t xml:space="preserve">i oleh variabel kesadaran </w:t>
      </w:r>
      <w:r>
        <w:rPr>
          <w:rFonts w:ascii="Times New Roman" w:hAnsi="Times New Roman" w:cs="Times New Roman"/>
          <w:sz w:val="24"/>
          <w:szCs w:val="24"/>
          <w:lang w:val="id-ID"/>
        </w:rPr>
        <w:t>harus</w:t>
      </w:r>
      <w:r w:rsidRPr="005D59E5">
        <w:rPr>
          <w:rFonts w:ascii="Times New Roman" w:hAnsi="Times New Roman" w:cs="Times New Roman"/>
          <w:sz w:val="24"/>
          <w:szCs w:val="24"/>
          <w:lang w:val="id-ID"/>
        </w:rPr>
        <w:t xml:space="preserve"> pajak</w:t>
      </w:r>
      <w:r w:rsidRPr="00693951">
        <w:rPr>
          <w:rFonts w:ascii="Times New Roman" w:hAnsi="Times New Roman" w:cs="Times New Roman"/>
          <w:sz w:val="24"/>
          <w:szCs w:val="24"/>
          <w:lang w:val="id-ID"/>
        </w:rPr>
        <w:t>.</w:t>
      </w:r>
    </w:p>
    <w:p w14:paraId="3561B206" w14:textId="77777777" w:rsidR="001C77CB" w:rsidRPr="008A5F6C" w:rsidRDefault="001C77CB" w:rsidP="001C77CB">
      <w:pPr>
        <w:pStyle w:val="ListParagraph"/>
        <w:spacing w:line="480" w:lineRule="auto"/>
        <w:ind w:firstLine="72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{"citationItems":[{"id":"ITEM-1","itemData":{"DOI":"10.33395/owner.v6i2.681","ISSN":"2548-7507","abstract":"The purpose of this study was to determine the effect of tax awareness, tax sanctions, quality of tax services, tax socialization, tax knowledge and tax incentives on individual taxpayer compliance at KPP Pratama Surakarta. The population in this study were 81,001 individual taxpayers registered at the KPP Pratama Surakarta. Sampling using incidental sampling method as many as 100 respondents. Source of data is primary data through questionnaires. The data analysis technique used in this study used multiple linear regression analysis. The results of this study indicate that the quality of tax services and knowledge of taxation affect individual taxpayer compliance. Meanwhile, tax awareness, tax sanctions, tax socialization, and tax incentives have no effect on individual taxpayer compliance.","author":[{"dropping-particle":"","family":"Setiadi","given":"Ivan","non-dropping-particle":"","parse-names":false,"suffix":""},{"dropping-particle":"","family":"Rosyadi","given":"Mohammad Eddy","non-dropping-particle":"","parse-names":false,"suffix":""}],"container-title":"Owner","id":"ITEM-1","issue":"2","issued":{"date-parts":[["2022"]]},"page":"1304-1317","title":"Faktor-Faktor Yang Mempengaruhi Kepatuhan Wajib Pajak Orang Pribadi","type":"article-journal","volume":"6"},"uris":["http://www.mendeley.com/documents/?uuid=4b574134-3259-4376-beb4-c39ccf7f1bb4"]}],"mendeley":{"formattedCitation":"(Setiadi &amp; Rosyadi, 2022)","manualFormatting":"Setiadi &amp; Rosyadi (2022)","plainTextFormattedCitation":"(Setiadi &amp; Rosyadi, 2022)","previouslyFormattedCitation":"(Setiadi &amp; Rosyadi, 2022)"},"properties":{"noteIndex":0},"schema":"https://github.com/citation-style-language/schema/raw/master/csl-citation.json"}</w:instrText>
      </w:r>
      <w:r w:rsidRPr="00693951">
        <w:rPr>
          <w:rFonts w:ascii="Times New Roman" w:hAnsi="Times New Roman" w:cs="Times New Roman"/>
          <w:sz w:val="24"/>
          <w:szCs w:val="24"/>
          <w:lang w:val="id-ID"/>
        </w:rPr>
        <w:fldChar w:fldCharType="separate"/>
      </w:r>
      <w:r w:rsidRPr="00693951">
        <w:rPr>
          <w:rFonts w:ascii="Times New Roman" w:hAnsi="Times New Roman" w:cs="Times New Roman"/>
          <w:noProof/>
          <w:sz w:val="24"/>
          <w:szCs w:val="24"/>
          <w:lang w:val="id-ID"/>
        </w:rPr>
        <w:t xml:space="preserve">Setiadi &amp; Rosyadi </w:t>
      </w:r>
      <w:r>
        <w:rPr>
          <w:rFonts w:ascii="Times New Roman" w:hAnsi="Times New Roman" w:cs="Times New Roman"/>
          <w:noProof/>
          <w:sz w:val="24"/>
          <w:szCs w:val="24"/>
          <w:lang w:val="id-ID"/>
        </w:rPr>
        <w:t>(</w:t>
      </w:r>
      <w:r w:rsidRPr="00693951">
        <w:rPr>
          <w:rFonts w:ascii="Times New Roman" w:hAnsi="Times New Roman" w:cs="Times New Roman"/>
          <w:noProof/>
          <w:sz w:val="24"/>
          <w:szCs w:val="24"/>
          <w:lang w:val="id-ID"/>
        </w:rPr>
        <w:t>2022)</w:t>
      </w:r>
      <w:r w:rsidRPr="00693951">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melakukan penelitian mengenai faktor-faktor yang mem</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i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di DKI Jakarta. Hasil penelitiannya menunjukan variabel pengetahuan perpajakan </w:t>
      </w:r>
      <w:r>
        <w:rPr>
          <w:rFonts w:ascii="Times New Roman" w:hAnsi="Times New Roman" w:cs="Times New Roman"/>
          <w:sz w:val="24"/>
          <w:szCs w:val="24"/>
          <w:lang w:val="id-ID"/>
        </w:rPr>
        <w:lastRenderedPageBreak/>
        <w:t>mempunyai</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Sementara itu, variabel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sistem </w:t>
      </w:r>
      <w:r w:rsidRPr="006B24F6">
        <w:rPr>
          <w:rFonts w:ascii="Times New Roman" w:hAnsi="Times New Roman" w:cs="Times New Roman"/>
          <w:i/>
          <w:iCs/>
          <w:sz w:val="24"/>
          <w:szCs w:val="24"/>
          <w:lang w:val="id-ID"/>
        </w:rPr>
        <w:t>e-filling</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sistem </w:t>
      </w:r>
      <w:r w:rsidRPr="006B24F6">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sosialisasi peraturan sistem dan kebijakan, pelayanan kantor pajak dan sanksi perpajakan tidak </w:t>
      </w:r>
      <w:r>
        <w:rPr>
          <w:rFonts w:ascii="Times New Roman" w:hAnsi="Times New Roman" w:cs="Times New Roman"/>
          <w:sz w:val="24"/>
          <w:szCs w:val="24"/>
          <w:lang w:val="id-ID"/>
        </w:rPr>
        <w:t>mempunyai</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p w14:paraId="7FF7588F" w14:textId="6AFBA9B5" w:rsidR="001C77CB" w:rsidRPr="00581FC2" w:rsidRDefault="001C77CB" w:rsidP="001C77CB">
      <w:pPr>
        <w:pStyle w:val="Caption"/>
        <w:keepNext/>
        <w:spacing w:after="0"/>
        <w:jc w:val="center"/>
        <w:rPr>
          <w:rFonts w:ascii="Times New Roman" w:hAnsi="Times New Roman" w:cs="Times New Roman"/>
          <w:b/>
          <w:bCs/>
          <w:i w:val="0"/>
          <w:iCs w:val="0"/>
          <w:color w:val="auto"/>
          <w:sz w:val="24"/>
          <w:szCs w:val="24"/>
          <w:lang w:val="id-ID"/>
        </w:rPr>
      </w:pPr>
      <w:bookmarkStart w:id="27" w:name="_Toc171316867"/>
      <w:r w:rsidRPr="00581FC2">
        <w:rPr>
          <w:rFonts w:ascii="Times New Roman" w:hAnsi="Times New Roman" w:cs="Times New Roman"/>
          <w:b/>
          <w:bCs/>
          <w:i w:val="0"/>
          <w:iCs w:val="0"/>
          <w:color w:val="auto"/>
          <w:sz w:val="24"/>
          <w:szCs w:val="24"/>
        </w:rPr>
        <w:t xml:space="preserve">Tabel </w:t>
      </w:r>
      <w:r w:rsidRPr="00581FC2">
        <w:rPr>
          <w:rFonts w:ascii="Times New Roman" w:hAnsi="Times New Roman" w:cs="Times New Roman"/>
          <w:b/>
          <w:bCs/>
          <w:i w:val="0"/>
          <w:iCs w:val="0"/>
          <w:color w:val="auto"/>
          <w:sz w:val="24"/>
          <w:szCs w:val="24"/>
        </w:rPr>
        <w:fldChar w:fldCharType="begin"/>
      </w:r>
      <w:r w:rsidRPr="00581FC2">
        <w:rPr>
          <w:rFonts w:ascii="Times New Roman" w:hAnsi="Times New Roman" w:cs="Times New Roman"/>
          <w:b/>
          <w:bCs/>
          <w:i w:val="0"/>
          <w:iCs w:val="0"/>
          <w:color w:val="auto"/>
          <w:sz w:val="24"/>
          <w:szCs w:val="24"/>
        </w:rPr>
        <w:instrText xml:space="preserve"> SEQ Tabel \* ARABIC </w:instrText>
      </w:r>
      <w:r w:rsidRPr="00581FC2">
        <w:rPr>
          <w:rFonts w:ascii="Times New Roman" w:hAnsi="Times New Roman" w:cs="Times New Roman"/>
          <w:b/>
          <w:bCs/>
          <w:i w:val="0"/>
          <w:iCs w:val="0"/>
          <w:color w:val="auto"/>
          <w:sz w:val="24"/>
          <w:szCs w:val="24"/>
        </w:rPr>
        <w:fldChar w:fldCharType="separate"/>
      </w:r>
      <w:r w:rsidR="008E30C8">
        <w:rPr>
          <w:rFonts w:ascii="Times New Roman" w:hAnsi="Times New Roman" w:cs="Times New Roman"/>
          <w:b/>
          <w:bCs/>
          <w:i w:val="0"/>
          <w:iCs w:val="0"/>
          <w:noProof/>
          <w:color w:val="auto"/>
          <w:sz w:val="24"/>
          <w:szCs w:val="24"/>
        </w:rPr>
        <w:t>2</w:t>
      </w:r>
      <w:r w:rsidRPr="00581FC2">
        <w:rPr>
          <w:rFonts w:ascii="Times New Roman" w:hAnsi="Times New Roman" w:cs="Times New Roman"/>
          <w:b/>
          <w:bCs/>
          <w:i w:val="0"/>
          <w:iCs w:val="0"/>
          <w:color w:val="auto"/>
          <w:sz w:val="24"/>
          <w:szCs w:val="24"/>
        </w:rPr>
        <w:fldChar w:fldCharType="end"/>
      </w:r>
      <w:r w:rsidRPr="00581FC2">
        <w:rPr>
          <w:rFonts w:ascii="Times New Roman" w:hAnsi="Times New Roman" w:cs="Times New Roman"/>
          <w:b/>
          <w:bCs/>
          <w:i w:val="0"/>
          <w:iCs w:val="0"/>
          <w:color w:val="auto"/>
          <w:sz w:val="24"/>
          <w:szCs w:val="24"/>
          <w:lang w:val="id-ID"/>
        </w:rPr>
        <w:t xml:space="preserve">.1 </w:t>
      </w:r>
    </w:p>
    <w:p w14:paraId="4F0D519F" w14:textId="77777777" w:rsidR="001C77CB" w:rsidRDefault="001C77CB" w:rsidP="001C77CB">
      <w:pPr>
        <w:pStyle w:val="Caption"/>
        <w:keepNext/>
        <w:spacing w:after="0"/>
        <w:jc w:val="center"/>
        <w:rPr>
          <w:rFonts w:ascii="Times New Roman" w:hAnsi="Times New Roman" w:cs="Times New Roman"/>
          <w:b/>
          <w:bCs/>
          <w:i w:val="0"/>
          <w:iCs w:val="0"/>
          <w:color w:val="auto"/>
          <w:sz w:val="24"/>
          <w:szCs w:val="24"/>
          <w:lang w:val="id-ID"/>
        </w:rPr>
      </w:pPr>
      <w:r w:rsidRPr="007344A3">
        <w:rPr>
          <w:rFonts w:ascii="Times New Roman" w:hAnsi="Times New Roman" w:cs="Times New Roman"/>
          <w:b/>
          <w:bCs/>
          <w:i w:val="0"/>
          <w:iCs w:val="0"/>
          <w:color w:val="auto"/>
          <w:sz w:val="24"/>
          <w:szCs w:val="24"/>
          <w:lang w:val="id-ID"/>
        </w:rPr>
        <w:t>Penelitian Terdahulu</w:t>
      </w:r>
      <w:bookmarkEnd w:id="27"/>
    </w:p>
    <w:p w14:paraId="4D011B59" w14:textId="77777777" w:rsidR="001C77CB" w:rsidRPr="00D4065E" w:rsidRDefault="001C77CB" w:rsidP="001C77CB">
      <w:pPr>
        <w:spacing w:after="0"/>
        <w:rPr>
          <w:lang w:val="id-ID"/>
        </w:rPr>
      </w:pPr>
    </w:p>
    <w:tbl>
      <w:tblPr>
        <w:tblStyle w:val="TableGrid0"/>
        <w:tblW w:w="7229" w:type="dxa"/>
        <w:tblInd w:w="704" w:type="dxa"/>
        <w:tblLook w:val="04A0" w:firstRow="1" w:lastRow="0" w:firstColumn="1" w:lastColumn="0" w:noHBand="0" w:noVBand="1"/>
      </w:tblPr>
      <w:tblGrid>
        <w:gridCol w:w="570"/>
        <w:gridCol w:w="1698"/>
        <w:gridCol w:w="2268"/>
        <w:gridCol w:w="2693"/>
      </w:tblGrid>
      <w:tr w:rsidR="001C77CB" w:rsidRPr="00693951" w14:paraId="79954AB6" w14:textId="77777777" w:rsidTr="001C77CB">
        <w:trPr>
          <w:trHeight w:val="377"/>
        </w:trPr>
        <w:tc>
          <w:tcPr>
            <w:tcW w:w="570" w:type="dxa"/>
          </w:tcPr>
          <w:p w14:paraId="3E831653" w14:textId="77777777" w:rsidR="001C77CB" w:rsidRPr="00693951" w:rsidRDefault="001C77CB" w:rsidP="001C77CB">
            <w:pPr>
              <w:spacing w:line="480" w:lineRule="auto"/>
              <w:jc w:val="center"/>
              <w:rPr>
                <w:rFonts w:ascii="Times New Roman" w:hAnsi="Times New Roman" w:cs="Times New Roman"/>
                <w:sz w:val="24"/>
                <w:szCs w:val="24"/>
                <w:lang w:val="id-ID"/>
              </w:rPr>
            </w:pPr>
            <w:r w:rsidRPr="00693951">
              <w:rPr>
                <w:rFonts w:ascii="Times New Roman" w:hAnsi="Times New Roman" w:cs="Times New Roman"/>
                <w:sz w:val="24"/>
                <w:szCs w:val="24"/>
                <w:lang w:val="id-ID"/>
              </w:rPr>
              <w:t>No.</w:t>
            </w:r>
          </w:p>
        </w:tc>
        <w:tc>
          <w:tcPr>
            <w:tcW w:w="1698" w:type="dxa"/>
          </w:tcPr>
          <w:p w14:paraId="45FC44B2" w14:textId="77777777" w:rsidR="001C77CB" w:rsidRPr="00693951" w:rsidRDefault="001C77CB" w:rsidP="001C77CB">
            <w:pPr>
              <w:spacing w:line="480" w:lineRule="auto"/>
              <w:jc w:val="center"/>
              <w:rPr>
                <w:rFonts w:ascii="Times New Roman" w:hAnsi="Times New Roman" w:cs="Times New Roman"/>
                <w:sz w:val="24"/>
                <w:szCs w:val="24"/>
                <w:lang w:val="id-ID"/>
              </w:rPr>
            </w:pPr>
            <w:r w:rsidRPr="00693951">
              <w:rPr>
                <w:rFonts w:ascii="Times New Roman" w:hAnsi="Times New Roman" w:cs="Times New Roman"/>
                <w:sz w:val="24"/>
                <w:szCs w:val="24"/>
                <w:lang w:val="id-ID"/>
              </w:rPr>
              <w:t>Nama Peneliti dan Tahun</w:t>
            </w:r>
          </w:p>
        </w:tc>
        <w:tc>
          <w:tcPr>
            <w:tcW w:w="2268" w:type="dxa"/>
          </w:tcPr>
          <w:p w14:paraId="79E432A2" w14:textId="77777777" w:rsidR="001C77CB" w:rsidRPr="00693951" w:rsidRDefault="001C77CB" w:rsidP="001C77CB">
            <w:pPr>
              <w:spacing w:line="480" w:lineRule="auto"/>
              <w:jc w:val="center"/>
              <w:rPr>
                <w:rFonts w:ascii="Times New Roman" w:hAnsi="Times New Roman" w:cs="Times New Roman"/>
                <w:sz w:val="24"/>
                <w:szCs w:val="24"/>
                <w:lang w:val="id-ID"/>
              </w:rPr>
            </w:pPr>
            <w:r w:rsidRPr="00693951">
              <w:rPr>
                <w:rFonts w:ascii="Times New Roman" w:hAnsi="Times New Roman" w:cs="Times New Roman"/>
                <w:sz w:val="24"/>
                <w:szCs w:val="24"/>
                <w:lang w:val="id-ID"/>
              </w:rPr>
              <w:t>Variabel Penelitian</w:t>
            </w:r>
          </w:p>
        </w:tc>
        <w:tc>
          <w:tcPr>
            <w:tcW w:w="2693" w:type="dxa"/>
          </w:tcPr>
          <w:p w14:paraId="4277661D" w14:textId="77777777" w:rsidR="001C77CB" w:rsidRPr="00693951" w:rsidRDefault="001C77CB" w:rsidP="001C77CB">
            <w:pPr>
              <w:spacing w:line="480" w:lineRule="auto"/>
              <w:jc w:val="center"/>
              <w:rPr>
                <w:rFonts w:ascii="Times New Roman" w:hAnsi="Times New Roman" w:cs="Times New Roman"/>
                <w:sz w:val="24"/>
                <w:szCs w:val="24"/>
                <w:lang w:val="id-ID"/>
              </w:rPr>
            </w:pPr>
            <w:r w:rsidRPr="00693951">
              <w:rPr>
                <w:rFonts w:ascii="Times New Roman" w:hAnsi="Times New Roman" w:cs="Times New Roman"/>
                <w:sz w:val="24"/>
                <w:szCs w:val="24"/>
                <w:lang w:val="id-ID"/>
              </w:rPr>
              <w:t>Hasil Penelitian</w:t>
            </w:r>
          </w:p>
        </w:tc>
      </w:tr>
      <w:tr w:rsidR="001C77CB" w:rsidRPr="00693951" w14:paraId="6F202409" w14:textId="77777777" w:rsidTr="001C77CB">
        <w:tc>
          <w:tcPr>
            <w:tcW w:w="570" w:type="dxa"/>
          </w:tcPr>
          <w:p w14:paraId="6F6022B3"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1.</w:t>
            </w:r>
          </w:p>
        </w:tc>
        <w:tc>
          <w:tcPr>
            <w:tcW w:w="1698" w:type="dxa"/>
          </w:tcPr>
          <w:p w14:paraId="56200D29" w14:textId="77777777" w:rsidR="001C77CB"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Sukiyaningsih (2020)</w:t>
            </w:r>
          </w:p>
          <w:p w14:paraId="26A5B989" w14:textId="77777777" w:rsidR="001C77CB" w:rsidRPr="00693951" w:rsidRDefault="001C77CB" w:rsidP="001C77CB">
            <w:pPr>
              <w:spacing w:line="480" w:lineRule="auto"/>
              <w:jc w:val="both"/>
              <w:rPr>
                <w:rFonts w:ascii="Times New Roman" w:hAnsi="Times New Roman" w:cs="Times New Roman"/>
                <w:sz w:val="24"/>
                <w:szCs w:val="24"/>
                <w:lang w:val="id-ID"/>
              </w:rPr>
            </w:pPr>
          </w:p>
        </w:tc>
        <w:tc>
          <w:tcPr>
            <w:tcW w:w="2268" w:type="dxa"/>
          </w:tcPr>
          <w:p w14:paraId="3ECB75DE" w14:textId="77777777" w:rsidR="001C77CB" w:rsidRDefault="001C77CB" w:rsidP="001C77CB">
            <w:pPr>
              <w:spacing w:line="480" w:lineRule="auto"/>
              <w:rPr>
                <w:rFonts w:ascii="Times New Roman" w:hAnsi="Times New Roman" w:cs="Times New Roman"/>
                <w:sz w:val="24"/>
                <w:szCs w:val="24"/>
                <w:lang w:val="id-ID"/>
              </w:rPr>
            </w:pPr>
            <w:r w:rsidRPr="00BE2983">
              <w:rPr>
                <w:rFonts w:ascii="Times New Roman" w:hAnsi="Times New Roman" w:cs="Times New Roman"/>
                <w:i/>
                <w:iCs/>
                <w:sz w:val="24"/>
                <w:szCs w:val="24"/>
                <w:lang w:val="id-ID"/>
              </w:rPr>
              <w:t>Study of e-system implementation and self assessment system</w:t>
            </w:r>
            <w:r w:rsidRPr="00693951">
              <w:rPr>
                <w:rFonts w:ascii="Times New Roman" w:hAnsi="Times New Roman" w:cs="Times New Roman"/>
                <w:sz w:val="24"/>
                <w:szCs w:val="24"/>
                <w:lang w:val="id-ID"/>
              </w:rPr>
              <w:t xml:space="preserve"> </w:t>
            </w:r>
            <w:r w:rsidRPr="00BE2983">
              <w:rPr>
                <w:rFonts w:ascii="Times New Roman" w:hAnsi="Times New Roman" w:cs="Times New Roman"/>
                <w:i/>
                <w:iCs/>
                <w:sz w:val="24"/>
                <w:szCs w:val="24"/>
                <w:lang w:val="id-ID"/>
              </w:rPr>
              <w:t>implementation of taxpayer compliance</w:t>
            </w:r>
            <w:r w:rsidRPr="00693951">
              <w:rPr>
                <w:rFonts w:ascii="Times New Roman" w:hAnsi="Times New Roman" w:cs="Times New Roman"/>
                <w:sz w:val="24"/>
                <w:szCs w:val="24"/>
                <w:lang w:val="id-ID"/>
              </w:rPr>
              <w:t>.</w:t>
            </w:r>
          </w:p>
          <w:p w14:paraId="1E7588DD" w14:textId="77777777" w:rsidR="001C77CB" w:rsidRPr="00693951" w:rsidRDefault="001C77CB" w:rsidP="001C77CB">
            <w:pPr>
              <w:spacing w:line="480" w:lineRule="auto"/>
              <w:rPr>
                <w:rFonts w:ascii="Times New Roman" w:hAnsi="Times New Roman" w:cs="Times New Roman"/>
                <w:sz w:val="24"/>
                <w:szCs w:val="24"/>
                <w:lang w:val="id-ID"/>
              </w:rPr>
            </w:pPr>
          </w:p>
        </w:tc>
        <w:tc>
          <w:tcPr>
            <w:tcW w:w="2693" w:type="dxa"/>
          </w:tcPr>
          <w:p w14:paraId="1E103724" w14:textId="77777777" w:rsidR="001C77CB" w:rsidRPr="00693951"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Hasil penelitiannya menunjukan variabel </w:t>
            </w:r>
            <w:r w:rsidRPr="00BE2983">
              <w:rPr>
                <w:rFonts w:ascii="Times New Roman" w:hAnsi="Times New Roman" w:cs="Times New Roman"/>
                <w:i/>
                <w:iCs/>
                <w:sz w:val="24"/>
                <w:szCs w:val="24"/>
                <w:lang w:val="id-ID"/>
              </w:rPr>
              <w:t>e-registration, e-billing, e-filling,</w:t>
            </w:r>
            <w:r w:rsidRPr="00693951">
              <w:rPr>
                <w:rFonts w:ascii="Times New Roman" w:hAnsi="Times New Roman" w:cs="Times New Roman"/>
                <w:sz w:val="24"/>
                <w:szCs w:val="24"/>
                <w:lang w:val="id-ID"/>
              </w:rPr>
              <w:t xml:space="preserve"> dan </w:t>
            </w:r>
            <w:r w:rsidRPr="00BE2983">
              <w:rPr>
                <w:rFonts w:ascii="Times New Roman" w:hAnsi="Times New Roman" w:cs="Times New Roman"/>
                <w:i/>
                <w:iCs/>
                <w:sz w:val="24"/>
                <w:szCs w:val="24"/>
                <w:lang w:val="id-ID"/>
              </w:rPr>
              <w:t>self assessment system</w:t>
            </w:r>
            <w:r w:rsidRPr="00693951">
              <w:rPr>
                <w:rFonts w:ascii="Times New Roman" w:hAnsi="Times New Roman" w:cs="Times New Roman"/>
                <w:sz w:val="24"/>
                <w:szCs w:val="24"/>
                <w:lang w:val="id-ID"/>
              </w:rPr>
              <w:t xml:space="preserve"> mempunyai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p>
        </w:tc>
      </w:tr>
      <w:tr w:rsidR="001C77CB" w:rsidRPr="00693951" w14:paraId="74DFBAF2" w14:textId="77777777" w:rsidTr="001C77CB">
        <w:tc>
          <w:tcPr>
            <w:tcW w:w="570" w:type="dxa"/>
          </w:tcPr>
          <w:p w14:paraId="3F1363CE"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2.</w:t>
            </w:r>
          </w:p>
        </w:tc>
        <w:tc>
          <w:tcPr>
            <w:tcW w:w="1698" w:type="dxa"/>
          </w:tcPr>
          <w:p w14:paraId="65E8BD76" w14:textId="77777777" w:rsidR="001C77CB"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Purnamasari</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&amp; Wibowo (2021)</w:t>
            </w:r>
          </w:p>
          <w:p w14:paraId="2CB939BA" w14:textId="77777777" w:rsidR="001C77CB" w:rsidRPr="00693951" w:rsidRDefault="001C77CB" w:rsidP="001C77CB">
            <w:pPr>
              <w:spacing w:line="480" w:lineRule="auto"/>
              <w:jc w:val="both"/>
              <w:rPr>
                <w:rFonts w:ascii="Times New Roman" w:hAnsi="Times New Roman" w:cs="Times New Roman"/>
                <w:sz w:val="24"/>
                <w:szCs w:val="24"/>
                <w:lang w:val="id-ID"/>
              </w:rPr>
            </w:pPr>
          </w:p>
        </w:tc>
        <w:tc>
          <w:tcPr>
            <w:tcW w:w="2268" w:type="dxa"/>
          </w:tcPr>
          <w:p w14:paraId="58E85096" w14:textId="77777777" w:rsidR="001C77CB"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t>Faktor-faktor yang mem</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i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p w14:paraId="63687749" w14:textId="77777777" w:rsidR="001C77CB" w:rsidRPr="00693951"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t>.</w:t>
            </w:r>
          </w:p>
        </w:tc>
        <w:tc>
          <w:tcPr>
            <w:tcW w:w="2693" w:type="dxa"/>
          </w:tcPr>
          <w:p w14:paraId="39B521D5" w14:textId="77777777" w:rsidR="001C77CB" w:rsidRPr="00693951"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Menunjukan variabel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50714A">
              <w:rPr>
                <w:rFonts w:ascii="Times New Roman" w:hAnsi="Times New Roman" w:cs="Times New Roman"/>
                <w:i/>
                <w:iCs/>
                <w:sz w:val="24"/>
                <w:szCs w:val="24"/>
                <w:lang w:val="id-ID"/>
              </w:rPr>
              <w:t>system e-registration, e-filling, e-billing</w:t>
            </w:r>
            <w:r w:rsidRPr="00693951">
              <w:rPr>
                <w:rFonts w:ascii="Times New Roman" w:hAnsi="Times New Roman" w:cs="Times New Roman"/>
                <w:sz w:val="24"/>
                <w:szCs w:val="24"/>
                <w:lang w:val="id-ID"/>
              </w:rPr>
              <w:t xml:space="preserve">, pengetahuan perpajakan, </w:t>
            </w:r>
            <w:r w:rsidRPr="00843A4F">
              <w:rPr>
                <w:rFonts w:ascii="Times New Roman" w:hAnsi="Times New Roman" w:cs="Times New Roman"/>
                <w:sz w:val="24"/>
                <w:szCs w:val="24"/>
                <w:lang w:val="id-ID"/>
              </w:rPr>
              <w:t xml:space="preserve">Sanksi pajak, </w:t>
            </w:r>
            <w:r w:rsidRPr="00843A4F">
              <w:rPr>
                <w:rFonts w:ascii="Times New Roman" w:hAnsi="Times New Roman" w:cs="Times New Roman"/>
                <w:sz w:val="24"/>
                <w:szCs w:val="24"/>
                <w:lang w:val="id-ID"/>
              </w:rPr>
              <w:lastRenderedPageBreak/>
              <w:t xml:space="preserve">pengetahuan </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 xml:space="preserve"> pajak, dan standar layanan otoritas pajak</w:t>
            </w:r>
            <w:r>
              <w:rPr>
                <w:rFonts w:ascii="Times New Roman" w:hAnsi="Times New Roman" w:cs="Times New Roman"/>
                <w:sz w:val="24"/>
                <w:szCs w:val="24"/>
                <w:lang w:val="id-ID"/>
              </w:rPr>
              <w:t>.</w:t>
            </w:r>
          </w:p>
        </w:tc>
      </w:tr>
      <w:tr w:rsidR="001C77CB" w:rsidRPr="00693951" w14:paraId="31C0F021" w14:textId="77777777" w:rsidTr="001C77CB">
        <w:tc>
          <w:tcPr>
            <w:tcW w:w="570" w:type="dxa"/>
          </w:tcPr>
          <w:p w14:paraId="4613DC8F"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lastRenderedPageBreak/>
              <w:t>3.</w:t>
            </w:r>
          </w:p>
        </w:tc>
        <w:tc>
          <w:tcPr>
            <w:tcW w:w="1698" w:type="dxa"/>
          </w:tcPr>
          <w:p w14:paraId="03014387"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Setiadi &amp; Rosyadi (2021)</w:t>
            </w:r>
          </w:p>
        </w:tc>
        <w:tc>
          <w:tcPr>
            <w:tcW w:w="2268" w:type="dxa"/>
          </w:tcPr>
          <w:p w14:paraId="628842E5" w14:textId="77777777" w:rsidR="001C77CB" w:rsidRPr="00693951"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t>Faktor-faktor yang mem</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i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di DKI Jakarta.</w:t>
            </w:r>
          </w:p>
        </w:tc>
        <w:tc>
          <w:tcPr>
            <w:tcW w:w="2693" w:type="dxa"/>
          </w:tcPr>
          <w:p w14:paraId="207B3585" w14:textId="77777777" w:rsidR="001C77CB" w:rsidRPr="00693951" w:rsidRDefault="001C77CB" w:rsidP="001C77CB">
            <w:pPr>
              <w:spacing w:line="480" w:lineRule="auto"/>
              <w:rPr>
                <w:rFonts w:ascii="Times New Roman" w:hAnsi="Times New Roman" w:cs="Times New Roman"/>
                <w:sz w:val="24"/>
                <w:szCs w:val="24"/>
                <w:lang w:val="id-ID"/>
              </w:rPr>
            </w:pPr>
            <w:r w:rsidRPr="00843A4F">
              <w:rPr>
                <w:rFonts w:ascii="Times New Roman" w:hAnsi="Times New Roman" w:cs="Times New Roman"/>
                <w:sz w:val="24"/>
                <w:szCs w:val="24"/>
                <w:lang w:val="id-ID"/>
              </w:rPr>
              <w:t xml:space="preserve">Berdasarkan hasil penelitian, </w:t>
            </w:r>
            <w:r>
              <w:rPr>
                <w:rFonts w:ascii="Times New Roman" w:hAnsi="Times New Roman" w:cs="Times New Roman"/>
                <w:sz w:val="24"/>
                <w:szCs w:val="24"/>
                <w:lang w:val="id-ID"/>
              </w:rPr>
              <w:t>keikutsertaan</w:t>
            </w:r>
            <w:r w:rsidRPr="00843A4F">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843A4F">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843A4F">
              <w:rPr>
                <w:rFonts w:ascii="Times New Roman" w:hAnsi="Times New Roman" w:cs="Times New Roman"/>
                <w:sz w:val="24"/>
                <w:szCs w:val="24"/>
                <w:lang w:val="id-ID"/>
              </w:rPr>
              <w:t xml:space="preserve"> sangat di</w:t>
            </w:r>
            <w:r>
              <w:rPr>
                <w:rFonts w:ascii="Times New Roman" w:hAnsi="Times New Roman" w:cs="Times New Roman"/>
                <w:sz w:val="24"/>
                <w:szCs w:val="24"/>
                <w:lang w:val="id-ID"/>
              </w:rPr>
              <w:t>peran</w:t>
            </w:r>
            <w:r w:rsidRPr="00843A4F">
              <w:rPr>
                <w:rFonts w:ascii="Times New Roman" w:hAnsi="Times New Roman" w:cs="Times New Roman"/>
                <w:sz w:val="24"/>
                <w:szCs w:val="24"/>
                <w:lang w:val="id-ID"/>
              </w:rPr>
              <w:t xml:space="preserve">i oleh variabel pengetahuan perpajakan. Di sisi lain, </w:t>
            </w:r>
            <w:r>
              <w:rPr>
                <w:rFonts w:ascii="Times New Roman" w:hAnsi="Times New Roman" w:cs="Times New Roman"/>
                <w:sz w:val="24"/>
                <w:szCs w:val="24"/>
                <w:lang w:val="id-ID"/>
              </w:rPr>
              <w:t>keikutsertaan</w:t>
            </w:r>
            <w:r w:rsidRPr="00843A4F">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843A4F">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843A4F">
              <w:rPr>
                <w:rFonts w:ascii="Times New Roman" w:hAnsi="Times New Roman" w:cs="Times New Roman"/>
                <w:sz w:val="24"/>
                <w:szCs w:val="24"/>
                <w:lang w:val="id-ID"/>
              </w:rPr>
              <w:t xml:space="preserve"> tidak di</w:t>
            </w:r>
            <w:r>
              <w:rPr>
                <w:rFonts w:ascii="Times New Roman" w:hAnsi="Times New Roman" w:cs="Times New Roman"/>
                <w:sz w:val="24"/>
                <w:szCs w:val="24"/>
                <w:lang w:val="id-ID"/>
              </w:rPr>
              <w:t>peran</w:t>
            </w:r>
            <w:r w:rsidRPr="00843A4F">
              <w:rPr>
                <w:rFonts w:ascii="Times New Roman" w:hAnsi="Times New Roman" w:cs="Times New Roman"/>
                <w:sz w:val="24"/>
                <w:szCs w:val="24"/>
                <w:lang w:val="id-ID"/>
              </w:rPr>
              <w:t xml:space="preserve">i secara </w:t>
            </w:r>
            <w:r>
              <w:rPr>
                <w:rFonts w:ascii="Times New Roman" w:hAnsi="Times New Roman" w:cs="Times New Roman"/>
                <w:sz w:val="24"/>
                <w:szCs w:val="24"/>
                <w:lang w:val="id-ID"/>
              </w:rPr>
              <w:t>relevan</w:t>
            </w:r>
            <w:r w:rsidRPr="00843A4F">
              <w:rPr>
                <w:rFonts w:ascii="Times New Roman" w:hAnsi="Times New Roman" w:cs="Times New Roman"/>
                <w:sz w:val="24"/>
                <w:szCs w:val="24"/>
                <w:lang w:val="id-ID"/>
              </w:rPr>
              <w:t xml:space="preserve"> oleh faktor-faktor yang berkaitan dengan </w:t>
            </w:r>
            <w:r>
              <w:rPr>
                <w:rFonts w:ascii="Times New Roman" w:hAnsi="Times New Roman" w:cs="Times New Roman"/>
                <w:sz w:val="24"/>
                <w:szCs w:val="24"/>
                <w:lang w:val="id-ID"/>
              </w:rPr>
              <w:t>pengimplementasian</w:t>
            </w:r>
            <w:r w:rsidRPr="00843A4F">
              <w:rPr>
                <w:rFonts w:ascii="Times New Roman" w:hAnsi="Times New Roman" w:cs="Times New Roman"/>
                <w:sz w:val="24"/>
                <w:szCs w:val="24"/>
                <w:lang w:val="id-ID"/>
              </w:rPr>
              <w:t xml:space="preserve"> sistem e-filing dan e-billing, distribusi sistem dan kebijakan regulasi, layanan kantor pajak, dan sanksi perpajakan.</w:t>
            </w:r>
          </w:p>
        </w:tc>
      </w:tr>
      <w:tr w:rsidR="001C77CB" w:rsidRPr="00693951" w14:paraId="1B8F844A" w14:textId="77777777" w:rsidTr="001C77CB">
        <w:tc>
          <w:tcPr>
            <w:tcW w:w="570" w:type="dxa"/>
          </w:tcPr>
          <w:p w14:paraId="51C90066"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lastRenderedPageBreak/>
              <w:t>4.</w:t>
            </w:r>
          </w:p>
        </w:tc>
        <w:tc>
          <w:tcPr>
            <w:tcW w:w="1698" w:type="dxa"/>
          </w:tcPr>
          <w:p w14:paraId="27211DCD"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Putra, Kusuma, &amp; Sudiartana (2021)</w:t>
            </w:r>
          </w:p>
        </w:tc>
        <w:tc>
          <w:tcPr>
            <w:tcW w:w="2268" w:type="dxa"/>
          </w:tcPr>
          <w:p w14:paraId="3C8105A8" w14:textId="77777777" w:rsidR="001C77CB" w:rsidRPr="00693951" w:rsidRDefault="001C77CB" w:rsidP="001C77CB">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sanksi pajak, sosialisasi pajak, dan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50714A">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membayar pajak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tc>
        <w:tc>
          <w:tcPr>
            <w:tcW w:w="2693" w:type="dxa"/>
          </w:tcPr>
          <w:p w14:paraId="3CC2E31C" w14:textId="77777777" w:rsidR="001C77CB" w:rsidRPr="00693951"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Hasil penelitiannya menunjukan variabel yang </w:t>
            </w:r>
            <w:r>
              <w:rPr>
                <w:rFonts w:ascii="Times New Roman" w:hAnsi="Times New Roman" w:cs="Times New Roman"/>
                <w:sz w:val="24"/>
                <w:szCs w:val="24"/>
                <w:lang w:val="id-ID"/>
              </w:rPr>
              <w:t>mempunyai</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ditunjukan oleh variabel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sanksi pajak, dan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50714A">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Sedangkan variabel yang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negatif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ditunjukan oleh variabel sosialisasi pajak.</w:t>
            </w:r>
          </w:p>
        </w:tc>
      </w:tr>
      <w:tr w:rsidR="001C77CB" w:rsidRPr="00693951" w14:paraId="6BF2E3F3" w14:textId="77777777" w:rsidTr="001C77CB">
        <w:tc>
          <w:tcPr>
            <w:tcW w:w="570" w:type="dxa"/>
          </w:tcPr>
          <w:p w14:paraId="6BD2B990"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5.</w:t>
            </w:r>
          </w:p>
        </w:tc>
        <w:tc>
          <w:tcPr>
            <w:tcW w:w="1698" w:type="dxa"/>
          </w:tcPr>
          <w:p w14:paraId="0E25A960" w14:textId="77777777" w:rsidR="001C77CB"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Nilla&amp; Widyawati (2021)</w:t>
            </w:r>
          </w:p>
          <w:p w14:paraId="55DF7641" w14:textId="77777777" w:rsidR="001C77CB" w:rsidRPr="00693951" w:rsidRDefault="001C77CB" w:rsidP="001C77CB">
            <w:pPr>
              <w:spacing w:line="480" w:lineRule="auto"/>
              <w:jc w:val="both"/>
              <w:rPr>
                <w:rFonts w:ascii="Times New Roman" w:hAnsi="Times New Roman" w:cs="Times New Roman"/>
                <w:sz w:val="24"/>
                <w:szCs w:val="24"/>
                <w:lang w:val="id-ID"/>
              </w:rPr>
            </w:pPr>
          </w:p>
        </w:tc>
        <w:tc>
          <w:tcPr>
            <w:tcW w:w="2268" w:type="dxa"/>
          </w:tcPr>
          <w:p w14:paraId="78C88628" w14:textId="77777777" w:rsidR="001C77CB" w:rsidRDefault="001C77CB" w:rsidP="001C77CB">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BE2983">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pengetahuan perpajakan, dan kesadaran membayar pajak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p>
          <w:p w14:paraId="3FCFB7F9" w14:textId="77777777" w:rsidR="001C77CB" w:rsidRPr="00693951" w:rsidRDefault="001C77CB" w:rsidP="001C77CB">
            <w:pPr>
              <w:spacing w:line="480" w:lineRule="auto"/>
              <w:rPr>
                <w:rFonts w:ascii="Times New Roman" w:hAnsi="Times New Roman" w:cs="Times New Roman"/>
                <w:sz w:val="24"/>
                <w:szCs w:val="24"/>
                <w:lang w:val="id-ID"/>
              </w:rPr>
            </w:pPr>
          </w:p>
        </w:tc>
        <w:tc>
          <w:tcPr>
            <w:tcW w:w="2693" w:type="dxa"/>
          </w:tcPr>
          <w:p w14:paraId="1ED1A6A6" w14:textId="77777777" w:rsidR="001C77CB" w:rsidRPr="00693951"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lastRenderedPageBreak/>
              <w:t xml:space="preserve">Hasil penelitiannya menunjukan variabel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BE2983">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dan pengetahuan perpajakan mempunyai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lastRenderedPageBreak/>
              <w:t xml:space="preserve">pajak. Sedangkan variabel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tidak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p>
        </w:tc>
      </w:tr>
      <w:tr w:rsidR="001C77CB" w:rsidRPr="00693951" w14:paraId="1FD7BFA7" w14:textId="77777777" w:rsidTr="001C77CB">
        <w:tc>
          <w:tcPr>
            <w:tcW w:w="570" w:type="dxa"/>
          </w:tcPr>
          <w:p w14:paraId="601FE393"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lastRenderedPageBreak/>
              <w:t>6.</w:t>
            </w:r>
          </w:p>
        </w:tc>
        <w:tc>
          <w:tcPr>
            <w:tcW w:w="1698" w:type="dxa"/>
          </w:tcPr>
          <w:p w14:paraId="426A79CF"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Yuliani &amp; Fidiana (2021)</w:t>
            </w:r>
          </w:p>
        </w:tc>
        <w:tc>
          <w:tcPr>
            <w:tcW w:w="2268" w:type="dxa"/>
          </w:tcPr>
          <w:p w14:paraId="09CFDA43" w14:textId="77777777" w:rsidR="001C77CB" w:rsidRPr="00693951" w:rsidRDefault="001C77CB" w:rsidP="001C77CB">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modernisasi sistem administrasi, pelayanan fiskus dan sanksi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tc>
        <w:tc>
          <w:tcPr>
            <w:tcW w:w="2693" w:type="dxa"/>
          </w:tcPr>
          <w:p w14:paraId="05F4EA93" w14:textId="77777777" w:rsidR="001C77CB" w:rsidRPr="00693951"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Hasil penelitiannya menunjukan variabel modernisasi sistem administrasi perpajakan (meliputi </w:t>
            </w:r>
            <w:r w:rsidRPr="0050714A">
              <w:rPr>
                <w:rFonts w:ascii="Times New Roman" w:hAnsi="Times New Roman" w:cs="Times New Roman"/>
                <w:i/>
                <w:iCs/>
                <w:sz w:val="24"/>
                <w:szCs w:val="24"/>
                <w:lang w:val="id-ID"/>
              </w:rPr>
              <w:t>e-registration, e-billing, e-filling</w:t>
            </w:r>
            <w:r w:rsidRPr="00693951">
              <w:rPr>
                <w:rFonts w:ascii="Times New Roman" w:hAnsi="Times New Roman" w:cs="Times New Roman"/>
                <w:sz w:val="24"/>
                <w:szCs w:val="24"/>
                <w:lang w:val="id-ID"/>
              </w:rPr>
              <w:t xml:space="preserve">), pelayanan fiskus, sanksi perpajakan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tc>
      </w:tr>
      <w:tr w:rsidR="001C77CB" w:rsidRPr="00693951" w14:paraId="3F80B8D8" w14:textId="77777777" w:rsidTr="001C77CB">
        <w:tc>
          <w:tcPr>
            <w:tcW w:w="570" w:type="dxa"/>
          </w:tcPr>
          <w:p w14:paraId="32E030A0"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7.</w:t>
            </w:r>
          </w:p>
        </w:tc>
        <w:tc>
          <w:tcPr>
            <w:tcW w:w="1698" w:type="dxa"/>
          </w:tcPr>
          <w:p w14:paraId="5DB6447D"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Gusti &amp; Muid (2023)</w:t>
            </w:r>
          </w:p>
        </w:tc>
        <w:tc>
          <w:tcPr>
            <w:tcW w:w="2268" w:type="dxa"/>
          </w:tcPr>
          <w:p w14:paraId="346E4B80" w14:textId="77777777" w:rsidR="001C77CB" w:rsidRPr="00693951" w:rsidRDefault="001C77CB" w:rsidP="001C77CB">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pelaksanaan </w:t>
            </w:r>
            <w:r w:rsidRPr="00BE2983">
              <w:rPr>
                <w:rFonts w:ascii="Times New Roman" w:hAnsi="Times New Roman" w:cs="Times New Roman"/>
                <w:i/>
                <w:iCs/>
                <w:sz w:val="24"/>
                <w:szCs w:val="24"/>
                <w:lang w:val="id-ID"/>
              </w:rPr>
              <w:t>self assessment system</w:t>
            </w:r>
            <w:r w:rsidRPr="00693951">
              <w:rPr>
                <w:rFonts w:ascii="Times New Roman" w:hAnsi="Times New Roman" w:cs="Times New Roman"/>
                <w:sz w:val="24"/>
                <w:szCs w:val="24"/>
                <w:lang w:val="id-ID"/>
              </w:rPr>
              <w:t xml:space="preserve"> dan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BE2983">
              <w:rPr>
                <w:rFonts w:ascii="Times New Roman" w:hAnsi="Times New Roman" w:cs="Times New Roman"/>
                <w:i/>
                <w:iCs/>
                <w:sz w:val="24"/>
                <w:szCs w:val="24"/>
                <w:lang w:val="id-ID"/>
              </w:rPr>
              <w:t>tax electronic system</w:t>
            </w:r>
            <w:r w:rsidRPr="00693951">
              <w:rPr>
                <w:rFonts w:ascii="Times New Roman" w:hAnsi="Times New Roman" w:cs="Times New Roman"/>
                <w:sz w:val="24"/>
                <w:szCs w:val="24"/>
                <w:lang w:val="id-ID"/>
              </w:rPr>
              <w:t xml:space="preserve"> (TES)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dalam negeri.</w:t>
            </w:r>
          </w:p>
        </w:tc>
        <w:tc>
          <w:tcPr>
            <w:tcW w:w="2693" w:type="dxa"/>
          </w:tcPr>
          <w:p w14:paraId="06532A0C" w14:textId="77777777" w:rsidR="001C77CB" w:rsidRPr="00693951"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lastRenderedPageBreak/>
              <w:t xml:space="preserve">Hasil penelitiannya menunjukan variabel </w:t>
            </w:r>
            <w:r w:rsidRPr="00BE2983">
              <w:rPr>
                <w:rFonts w:ascii="Times New Roman" w:hAnsi="Times New Roman" w:cs="Times New Roman"/>
                <w:i/>
                <w:iCs/>
                <w:sz w:val="24"/>
                <w:szCs w:val="24"/>
                <w:lang w:val="id-ID"/>
              </w:rPr>
              <w:t>self assessment system</w:t>
            </w:r>
            <w:r w:rsidRPr="00693951">
              <w:rPr>
                <w:rFonts w:ascii="Times New Roman" w:hAnsi="Times New Roman" w:cs="Times New Roman"/>
                <w:sz w:val="24"/>
                <w:szCs w:val="24"/>
                <w:lang w:val="id-ID"/>
              </w:rPr>
              <w:t xml:space="preserve"> dan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tax electronik system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tc>
      </w:tr>
      <w:tr w:rsidR="001C77CB" w:rsidRPr="00693951" w14:paraId="5B6D3359" w14:textId="77777777" w:rsidTr="001C77CB">
        <w:tc>
          <w:tcPr>
            <w:tcW w:w="570" w:type="dxa"/>
          </w:tcPr>
          <w:p w14:paraId="48400FEF"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lastRenderedPageBreak/>
              <w:t>8.</w:t>
            </w:r>
          </w:p>
        </w:tc>
        <w:tc>
          <w:tcPr>
            <w:tcW w:w="1698" w:type="dxa"/>
          </w:tcPr>
          <w:p w14:paraId="5CB01904"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Hidayati&amp; Muniroh (2023)</w:t>
            </w:r>
          </w:p>
        </w:tc>
        <w:tc>
          <w:tcPr>
            <w:tcW w:w="2268" w:type="dxa"/>
          </w:tcPr>
          <w:p w14:paraId="6ABC9C72" w14:textId="77777777" w:rsidR="001C77CB" w:rsidRPr="00693951" w:rsidRDefault="001C77CB" w:rsidP="001C77CB">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sanksi perpajakan, dan penggunaan aplikasi </w:t>
            </w:r>
            <w:r w:rsidRPr="0050714A">
              <w:rPr>
                <w:rFonts w:ascii="Times New Roman" w:hAnsi="Times New Roman" w:cs="Times New Roman"/>
                <w:i/>
                <w:iCs/>
                <w:sz w:val="24"/>
                <w:szCs w:val="24"/>
                <w:lang w:val="id-ID"/>
              </w:rPr>
              <w:t>e-filling</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tc>
        <w:tc>
          <w:tcPr>
            <w:tcW w:w="2693" w:type="dxa"/>
          </w:tcPr>
          <w:p w14:paraId="60CAB421" w14:textId="77777777" w:rsidR="001C77CB" w:rsidRPr="00693951"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Hasil penelitiannya menunjukan bahwa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dan penggunaan aplikasi </w:t>
            </w:r>
            <w:r w:rsidRPr="0050714A">
              <w:rPr>
                <w:rFonts w:ascii="Times New Roman" w:hAnsi="Times New Roman" w:cs="Times New Roman"/>
                <w:i/>
                <w:iCs/>
                <w:sz w:val="24"/>
                <w:szCs w:val="24"/>
                <w:lang w:val="id-ID"/>
              </w:rPr>
              <w:t>e-filling</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dan </w:t>
            </w:r>
            <w:r>
              <w:rPr>
                <w:rFonts w:ascii="Times New Roman" w:hAnsi="Times New Roman" w:cs="Times New Roman"/>
                <w:sz w:val="24"/>
                <w:szCs w:val="24"/>
                <w:lang w:val="id-ID"/>
              </w:rPr>
              <w:t>relevan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Sementara itu, sanksi perpajakan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dan tidak </w:t>
            </w:r>
            <w:r>
              <w:rPr>
                <w:rFonts w:ascii="Times New Roman" w:hAnsi="Times New Roman" w:cs="Times New Roman"/>
                <w:sz w:val="24"/>
                <w:szCs w:val="24"/>
                <w:lang w:val="id-ID"/>
              </w:rPr>
              <w:t>relevan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 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tc>
      </w:tr>
      <w:tr w:rsidR="001C77CB" w:rsidRPr="00693951" w14:paraId="516F34DF" w14:textId="77777777" w:rsidTr="001C77CB">
        <w:tc>
          <w:tcPr>
            <w:tcW w:w="570" w:type="dxa"/>
          </w:tcPr>
          <w:p w14:paraId="0757C39D"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9.</w:t>
            </w:r>
          </w:p>
        </w:tc>
        <w:tc>
          <w:tcPr>
            <w:tcW w:w="1698" w:type="dxa"/>
          </w:tcPr>
          <w:p w14:paraId="4CF80F30"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Nugrahani&amp; Suryaningsum (2023)</w:t>
            </w:r>
          </w:p>
        </w:tc>
        <w:tc>
          <w:tcPr>
            <w:tcW w:w="2268" w:type="dxa"/>
          </w:tcPr>
          <w:p w14:paraId="636B8445" w14:textId="77777777" w:rsidR="001C77CB" w:rsidRPr="00693951" w:rsidRDefault="001C77CB" w:rsidP="001C77CB">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pengetahuan perpajakan, pelayanan fiskus, dan sanksi pajak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p>
        </w:tc>
        <w:tc>
          <w:tcPr>
            <w:tcW w:w="2693" w:type="dxa"/>
          </w:tcPr>
          <w:p w14:paraId="2EBE311F" w14:textId="77777777" w:rsidR="001C77CB" w:rsidRPr="00693951"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Hasil penelitiannya menunjukan variabel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pelayanan fiskus, dan sanksi pajak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Sementara itu variabel pengetahuan </w:t>
            </w:r>
            <w:r w:rsidRPr="00693951">
              <w:rPr>
                <w:rFonts w:ascii="Times New Roman" w:hAnsi="Times New Roman" w:cs="Times New Roman"/>
                <w:sz w:val="24"/>
                <w:szCs w:val="24"/>
                <w:lang w:val="id-ID"/>
              </w:rPr>
              <w:lastRenderedPageBreak/>
              <w:t xml:space="preserve">perpajakan tidak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p>
        </w:tc>
      </w:tr>
      <w:tr w:rsidR="001C77CB" w:rsidRPr="00693951" w14:paraId="32920B61" w14:textId="77777777" w:rsidTr="001C77CB">
        <w:trPr>
          <w:trHeight w:val="8246"/>
        </w:trPr>
        <w:tc>
          <w:tcPr>
            <w:tcW w:w="570" w:type="dxa"/>
          </w:tcPr>
          <w:p w14:paraId="324C3B36" w14:textId="77777777" w:rsidR="001C77CB" w:rsidRPr="00693951"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lastRenderedPageBreak/>
              <w:t>10.</w:t>
            </w:r>
          </w:p>
        </w:tc>
        <w:tc>
          <w:tcPr>
            <w:tcW w:w="1698" w:type="dxa"/>
          </w:tcPr>
          <w:p w14:paraId="3188452F" w14:textId="77777777" w:rsidR="001C77CB" w:rsidRDefault="001C77CB" w:rsidP="001C77CB">
            <w:pPr>
              <w:spacing w:line="480" w:lineRule="auto"/>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Atmaja&amp; Sumarta (2023)</w:t>
            </w:r>
          </w:p>
          <w:p w14:paraId="53D2E940" w14:textId="77777777" w:rsidR="001C77CB" w:rsidRPr="00693951" w:rsidRDefault="001C77CB" w:rsidP="001C77CB">
            <w:pPr>
              <w:spacing w:line="480" w:lineRule="auto"/>
              <w:jc w:val="both"/>
              <w:rPr>
                <w:rFonts w:ascii="Times New Roman" w:hAnsi="Times New Roman" w:cs="Times New Roman"/>
                <w:sz w:val="24"/>
                <w:szCs w:val="24"/>
                <w:lang w:val="id-ID"/>
              </w:rPr>
            </w:pPr>
          </w:p>
        </w:tc>
        <w:tc>
          <w:tcPr>
            <w:tcW w:w="2268" w:type="dxa"/>
          </w:tcPr>
          <w:p w14:paraId="5D4B1989" w14:textId="77777777" w:rsidR="001C77CB"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t>Faktor-faktor yang mem</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i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w:t>
            </w:r>
          </w:p>
          <w:p w14:paraId="251F7C15" w14:textId="77777777" w:rsidR="001C77CB" w:rsidRPr="00693951" w:rsidRDefault="001C77CB" w:rsidP="001C77CB">
            <w:pPr>
              <w:spacing w:line="480" w:lineRule="auto"/>
              <w:rPr>
                <w:rFonts w:ascii="Times New Roman" w:hAnsi="Times New Roman" w:cs="Times New Roman"/>
                <w:sz w:val="24"/>
                <w:szCs w:val="24"/>
                <w:lang w:val="id-ID"/>
              </w:rPr>
            </w:pPr>
          </w:p>
        </w:tc>
        <w:tc>
          <w:tcPr>
            <w:tcW w:w="2693" w:type="dxa"/>
          </w:tcPr>
          <w:p w14:paraId="43E7E6E7" w14:textId="77777777" w:rsidR="001C77CB" w:rsidRPr="00693951" w:rsidRDefault="001C77CB" w:rsidP="001C77CB">
            <w:pPr>
              <w:spacing w:line="480" w:lineRule="auto"/>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Pada penelitiannya menunjukan </w:t>
            </w:r>
            <w:r>
              <w:rPr>
                <w:rFonts w:ascii="Times New Roman" w:hAnsi="Times New Roman" w:cs="Times New Roman"/>
                <w:sz w:val="24"/>
                <w:szCs w:val="24"/>
                <w:lang w:val="id-ID"/>
              </w:rPr>
              <w:t>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ditunjukan oleh variabel sistem administrasi perpajakan modern, pengetahuan perpajakan, sosialisasi perpajakan, kesadaran dan sanksi perpajakan. Sedangkan variabel kualitas pelayanan fiskus dan persepsi sikap tidak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p>
        </w:tc>
      </w:tr>
    </w:tbl>
    <w:p w14:paraId="27CB4B73" w14:textId="1D405E23" w:rsidR="001C77CB" w:rsidRDefault="001C77CB" w:rsidP="001C77CB">
      <w:pPr>
        <w:pStyle w:val="subbab2"/>
        <w:numPr>
          <w:ilvl w:val="0"/>
          <w:numId w:val="0"/>
        </w:numPr>
        <w:outlineLvl w:val="9"/>
        <w:rPr>
          <w:b/>
          <w:bCs/>
          <w:lang w:val="en-US"/>
        </w:rPr>
      </w:pPr>
    </w:p>
    <w:p w14:paraId="49681737" w14:textId="299EE9EC" w:rsidR="00EB64FC" w:rsidRDefault="00EB64FC" w:rsidP="001C77CB">
      <w:pPr>
        <w:pStyle w:val="subbab2"/>
        <w:numPr>
          <w:ilvl w:val="0"/>
          <w:numId w:val="0"/>
        </w:numPr>
        <w:outlineLvl w:val="9"/>
        <w:rPr>
          <w:b/>
          <w:bCs/>
          <w:lang w:val="en-US"/>
        </w:rPr>
      </w:pPr>
    </w:p>
    <w:p w14:paraId="5080D5E7" w14:textId="77777777" w:rsidR="00EB64FC" w:rsidRPr="00D4065E" w:rsidRDefault="00EB64FC" w:rsidP="001C77CB">
      <w:pPr>
        <w:pStyle w:val="subbab2"/>
        <w:numPr>
          <w:ilvl w:val="0"/>
          <w:numId w:val="0"/>
        </w:numPr>
        <w:outlineLvl w:val="9"/>
        <w:rPr>
          <w:b/>
          <w:bCs/>
          <w:lang w:val="en-US"/>
        </w:rPr>
      </w:pPr>
    </w:p>
    <w:p w14:paraId="3D1A51FF" w14:textId="77777777" w:rsidR="001C77CB" w:rsidRPr="000E3C29" w:rsidRDefault="001C77CB" w:rsidP="001C77CB">
      <w:pPr>
        <w:pStyle w:val="subbab2"/>
      </w:pPr>
      <w:bookmarkStart w:id="28" w:name="_Toc172875122"/>
      <w:r w:rsidRPr="000E3C29">
        <w:lastRenderedPageBreak/>
        <w:t>Kerangka Pemikiran Konseptual</w:t>
      </w:r>
      <w:bookmarkEnd w:id="28"/>
    </w:p>
    <w:p w14:paraId="35C86799" w14:textId="77777777" w:rsidR="001C77CB" w:rsidRPr="00693951" w:rsidRDefault="001C77CB" w:rsidP="0060594E">
      <w:pPr>
        <w:pStyle w:val="ListParagraph"/>
        <w:numPr>
          <w:ilvl w:val="0"/>
          <w:numId w:val="8"/>
        </w:numPr>
        <w:spacing w:line="480" w:lineRule="auto"/>
        <w:ind w:left="108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Peran</w:t>
      </w:r>
      <w:r w:rsidRPr="00693951">
        <w:rPr>
          <w:rFonts w:ascii="Times New Roman" w:hAnsi="Times New Roman" w:cs="Times New Roman"/>
          <w:b/>
          <w:bCs/>
          <w:sz w:val="24"/>
          <w:szCs w:val="24"/>
          <w:lang w:val="id-ID"/>
        </w:rPr>
        <w:t xml:space="preserve"> Kesadaran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Dalam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Keikutsertaan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Individu</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Personal</w:t>
      </w:r>
    </w:p>
    <w:p w14:paraId="643B28C1" w14:textId="77777777" w:rsidR="001C77CB" w:rsidRPr="00693951" w:rsidRDefault="001C77CB" w:rsidP="001C77CB">
      <w:pPr>
        <w:spacing w:line="480" w:lineRule="auto"/>
        <w:ind w:left="720" w:firstLine="36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adalah kondisi dimana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mengetahui, memahami, dan melaksanakan ketentuan perpajakan dengan benar dan sukarela. Jika tingkat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tinggi, maka akan tinggi pula tingkat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dalam melaksanakan ke</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an perpajakannya.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sangat diperlukan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meningkatkan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{"citationItems":[{"id":"ITEM-1","itemData":{"ISSN":"2460-0585","abstract":"Penelitian ini bertujuan untuk menguji faktor-faktor yang berpengaruh terhadap kepatuhan wajib pajak orang pribadi studi pada Kantor Pelayanan Pajak Pratama Surabaya Gubeng. Faktor-faktor yang berpengaruh terhadap kepatuhan wajib pajak orang pribadi terdiri dari 7 …","author":[{"dropping-particle":"","family":"Purnamasari","given":"Oktavia Mega","non-dropping-particle":"","parse-names":false,"suffix":""},{"dropping-particle":"","family":"Wibowo","given":"Danny","non-dropping-particle":"","parse-names":false,"suffix":""}],"container-title":"Jurnal Ilmu dan …","id":"ITEM-1","issued":{"date-parts":[["2021"]]},"title":"Faktor–Faktor Yang Berpengaruh Terhadap Kepatuhan Wajib Orang Pribadi (Studi Pada Kantor Pelayanan Pajak Pratama Surabaya Gubeng)","type":"article-journal"},"uris":["http://www.mendeley.com/documents/?uuid=096bf9b1-3b4c-42f1-a559-a25d54e0760e"]}],"mendeley":{"formattedCitation":"(Purnamasari &amp; Wibowo, 2021)","manualFormatting":"Purnamasari &amp; Wibowo (2021)","plainTextFormattedCitation":"(Purnamasari &amp; Wibowo, 2021)","previouslyFormattedCitation":"(Purnamasari &amp; Wibowo, 2021)"},"properties":{"noteIndex":0},"schema":"https://github.com/citation-style-language/schema/raw/master/csl-citation.json"}</w:instrText>
      </w:r>
      <w:r>
        <w:rPr>
          <w:rFonts w:ascii="Times New Roman" w:hAnsi="Times New Roman" w:cs="Times New Roman"/>
          <w:sz w:val="24"/>
          <w:szCs w:val="24"/>
          <w:lang w:val="id-ID"/>
        </w:rPr>
        <w:fldChar w:fldCharType="separate"/>
      </w:r>
      <w:r w:rsidRPr="008517E3">
        <w:rPr>
          <w:rFonts w:ascii="Times New Roman" w:hAnsi="Times New Roman" w:cs="Times New Roman"/>
          <w:noProof/>
          <w:sz w:val="24"/>
          <w:szCs w:val="24"/>
          <w:lang w:val="id-ID"/>
        </w:rPr>
        <w:t xml:space="preserve">Purnamasari &amp; Wibowo </w:t>
      </w:r>
      <w:r>
        <w:rPr>
          <w:rFonts w:ascii="Times New Roman" w:hAnsi="Times New Roman" w:cs="Times New Roman"/>
          <w:noProof/>
          <w:sz w:val="24"/>
          <w:szCs w:val="24"/>
          <w:lang w:val="id-ID"/>
        </w:rPr>
        <w:t>(</w:t>
      </w:r>
      <w:r w:rsidRPr="008517E3">
        <w:rPr>
          <w:rFonts w:ascii="Times New Roman" w:hAnsi="Times New Roman" w:cs="Times New Roman"/>
          <w:noProof/>
          <w:sz w:val="24"/>
          <w:szCs w:val="24"/>
          <w:lang w:val="id-ID"/>
        </w:rPr>
        <w:t>2021)</w:t>
      </w:r>
      <w:r>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dalam penelitiannya menyatakan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relevan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Joy","given":"Devy","non-dropping-particle":"","parse-names":false,"suffix":""},{"dropping-particle":"","family":"Situmorang","given":"Arthauli","non-dropping-particle":"","parse-names":false,"suffix":""},{"dropping-particle":"","family":"Situngkir","given":"Anggiat","non-dropping-particle":"","parse-names":false,"suffix":""},{"dropping-particle":"","family":"Sibarani","given":"Pirma","non-dropping-particle":"","parse-names":false,"suffix":""}],"id":"ITEM-1","issue":"1","issued":{"date-parts":[["2022"]]},"page":"48-54","title":"Pengaruh Penerapan E- Billing dan E-Faktur terhadap Kepatuhan Wajib Pajak Melaporkan SPT Masa PPN pada KPP Pratama Medan Petisah","type":"article-journal","volume":"5"},"uris":["http://www.mendeley.com/documents/?uuid=8550be9a-4b05-46b5-8d0b-e8660817815c"]}],"mendeley":{"formattedCitation":"(Joy et al., 2022)","manualFormatting":"Joy et al. (2022)","plainTextFormattedCitation":"(Joy et al., 2022)","previouslyFormattedCitation":"(Joy et al., 2022)"},"properties":{"noteIndex":0},"schema":"https://github.com/citation-style-language/schema/raw/master/csl-citation.json"}</w:instrText>
      </w:r>
      <w:r>
        <w:rPr>
          <w:rFonts w:ascii="Times New Roman" w:hAnsi="Times New Roman" w:cs="Times New Roman"/>
          <w:sz w:val="24"/>
          <w:szCs w:val="24"/>
          <w:lang w:val="id-ID"/>
        </w:rPr>
        <w:fldChar w:fldCharType="separate"/>
      </w:r>
      <w:r w:rsidRPr="008517E3">
        <w:rPr>
          <w:rFonts w:ascii="Times New Roman" w:hAnsi="Times New Roman" w:cs="Times New Roman"/>
          <w:noProof/>
          <w:sz w:val="24"/>
          <w:szCs w:val="24"/>
          <w:lang w:val="id-ID"/>
        </w:rPr>
        <w:t xml:space="preserve">Joy </w:t>
      </w:r>
      <w:r w:rsidRPr="0050714A">
        <w:rPr>
          <w:rFonts w:ascii="Times New Roman" w:hAnsi="Times New Roman" w:cs="Times New Roman"/>
          <w:i/>
          <w:iCs/>
          <w:noProof/>
          <w:sz w:val="24"/>
          <w:szCs w:val="24"/>
          <w:lang w:val="id-ID"/>
        </w:rPr>
        <w:t>et al</w:t>
      </w:r>
      <w:r w:rsidRPr="008517E3">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w:t>
      </w:r>
      <w:r w:rsidRPr="008517E3">
        <w:rPr>
          <w:rFonts w:ascii="Times New Roman" w:hAnsi="Times New Roman" w:cs="Times New Roman"/>
          <w:noProof/>
          <w:sz w:val="24"/>
          <w:szCs w:val="24"/>
          <w:lang w:val="id-ID"/>
        </w:rPr>
        <w:t>2022)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dalam penelitiannya menyatakan kesadaran pajak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relevan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{"citationItems":[{"id":"ITEM-1","itemData":{"abstract":"Perubahan sistem administrasi perpajakan disebabkan oleh perkembangan teknologi yang kian lama semakin berkembang pesat. Hal ini dibuktikan dengan diperbaikinya sistem pelayanan dari Kantor Pelayanan Pajak (KPP) dengan mengubah pelayanannya dari offline menjadi online dengan menggunakan sistem e-billing. Penelitian ini bertujuan untuk menguji pengaruh penerapan sistem e- billing, pengetahuan perpajakan, dan kesadaran membayar pajak terhadap kepatuhan wajib pajak. Jenis penelitian ini menggunakan metode penelitian kuantitatif, hasil dari penyebaran kuisioner menghasilkan data primer yang akan diolah nantinya. Model regresi yang digunakan adalah regresi linear berganda dengan menggunakan bantuan program SPSS. Populasi penelitian ini adalah wajib pajak orang pribadi di KPP Pratama Gubeng Surabaya. Sampel dalam penelitian ini menggunakan metode Accidental Sampling dan memperoleh 80 responden. Data yang digunakan dalam penelitian ini adalah kuisioner dengan skala likert 1-5. Hasil penelitian menunjukkan bahwa penerapan sistem e- billing berpengaruh positif terhadap kepatuhan wajib pajak. Pengetahuan perpajakan berpengaruh positif terhadap kepatuhan wajib pajak. Sedangkan, kesadaran membayar pajak tidak berpengaruh terhadap kepatuhan wajib pajak. Kata","author":[{"dropping-particle":"","family":"Nilla","given":"Viola","non-dropping-particle":"","parse-names":false,"suffix":""},{"dropping-particle":"","family":"Widyawati","given":"Dini","non-dropping-particle":"","parse-names":false,"suffix":""}],"container-title":"Jurnal Ilmu dan Riset Akuntansi","id":"ITEM-1","issue":"4","issued":{"date-parts":[["2021"]]},"page":"1-23","title":"Pengaruh Penerapan E-Billing, Pengetahuan Perpajakan, dan Kesadaran Membayar Pajak Terhadap Kepatuhan Wajib Pajak","type":"article-journal","volume":"10"},"uris":["http://www.mendeley.com/documents/?uuid=d66de3ed-f8ff-4d0a-9ba3-166340311cd7"]}],"mendeley":{"formattedCitation":"(Nilla &amp; Widyawati, 2021)","manualFormatting":"Nilla &amp; Widyawati (2021)","plainTextFormattedCitation":"(Nilla &amp; Widyawati, 2021)"},"properties":{"noteIndex":0},"schema":"https://github.com/citation-style-language/schema/raw/master/csl-citation.json"}</w:instrText>
      </w:r>
      <w:r>
        <w:rPr>
          <w:rFonts w:ascii="Times New Roman" w:hAnsi="Times New Roman" w:cs="Times New Roman"/>
          <w:sz w:val="24"/>
          <w:szCs w:val="24"/>
          <w:lang w:val="id-ID"/>
        </w:rPr>
        <w:fldChar w:fldCharType="separate"/>
      </w:r>
      <w:r w:rsidRPr="00DD0D4A">
        <w:rPr>
          <w:rFonts w:ascii="Times New Roman" w:hAnsi="Times New Roman" w:cs="Times New Roman"/>
          <w:noProof/>
          <w:sz w:val="24"/>
          <w:szCs w:val="24"/>
          <w:lang w:val="id-ID"/>
        </w:rPr>
        <w:t xml:space="preserve">Nilla &amp; Widyawati </w:t>
      </w:r>
      <w:r>
        <w:rPr>
          <w:rFonts w:ascii="Times New Roman" w:hAnsi="Times New Roman" w:cs="Times New Roman"/>
          <w:noProof/>
          <w:sz w:val="24"/>
          <w:szCs w:val="24"/>
          <w:lang w:val="id-ID"/>
        </w:rPr>
        <w:t>(</w:t>
      </w:r>
      <w:r w:rsidRPr="00DD0D4A">
        <w:rPr>
          <w:rFonts w:ascii="Times New Roman" w:hAnsi="Times New Roman" w:cs="Times New Roman"/>
          <w:noProof/>
          <w:sz w:val="24"/>
          <w:szCs w:val="24"/>
          <w:lang w:val="id-ID"/>
        </w:rPr>
        <w:t>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dalam penelitiannya menyatakan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p>
    <w:p w14:paraId="4C975B97" w14:textId="77777777" w:rsidR="001C77CB" w:rsidRPr="00693951" w:rsidRDefault="001C77CB" w:rsidP="001C77CB">
      <w:pPr>
        <w:spacing w:line="480" w:lineRule="auto"/>
        <w:ind w:left="720"/>
        <w:jc w:val="both"/>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 xml:space="preserve">H1 : Diduga kesadaran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berperan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baik</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dalam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keikutsertaan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individu</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personal</w:t>
      </w:r>
      <w:r w:rsidRPr="00693951">
        <w:rPr>
          <w:rFonts w:ascii="Times New Roman" w:hAnsi="Times New Roman" w:cs="Times New Roman"/>
          <w:b/>
          <w:bCs/>
          <w:sz w:val="24"/>
          <w:szCs w:val="24"/>
          <w:lang w:val="id-ID"/>
        </w:rPr>
        <w:t xml:space="preserve"> di KPP Pratama Kota Tegal. </w:t>
      </w:r>
    </w:p>
    <w:p w14:paraId="65A183C6" w14:textId="77777777" w:rsidR="001C77CB" w:rsidRPr="00693951" w:rsidRDefault="001C77CB" w:rsidP="0060594E">
      <w:pPr>
        <w:pStyle w:val="ListParagraph"/>
        <w:numPr>
          <w:ilvl w:val="0"/>
          <w:numId w:val="8"/>
        </w:numPr>
        <w:spacing w:line="480" w:lineRule="auto"/>
        <w:ind w:left="108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Peran</w:t>
      </w:r>
      <w:r w:rsidRPr="00693951">
        <w:rPr>
          <w:rFonts w:ascii="Times New Roman" w:hAnsi="Times New Roman" w:cs="Times New Roman"/>
          <w:b/>
          <w:bCs/>
          <w:sz w:val="24"/>
          <w:szCs w:val="24"/>
          <w:lang w:val="id-ID"/>
        </w:rPr>
        <w:t xml:space="preserve"> </w:t>
      </w:r>
      <w:r w:rsidRPr="000E0C0E">
        <w:rPr>
          <w:rFonts w:ascii="Times New Roman" w:hAnsi="Times New Roman" w:cs="Times New Roman"/>
          <w:b/>
          <w:bCs/>
          <w:i/>
          <w:iCs/>
          <w:sz w:val="24"/>
          <w:szCs w:val="24"/>
          <w:lang w:val="id-ID"/>
        </w:rPr>
        <w:t>Self Assessment System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Dalam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Keikutsertaan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Individu</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Personal</w:t>
      </w:r>
    </w:p>
    <w:p w14:paraId="00492D8F" w14:textId="77777777" w:rsidR="001C77CB" w:rsidRPr="00693951" w:rsidRDefault="001C77CB" w:rsidP="001C77CB">
      <w:pPr>
        <w:tabs>
          <w:tab w:val="left" w:pos="720"/>
        </w:tabs>
        <w:spacing w:line="480" w:lineRule="auto"/>
        <w:ind w:left="720" w:firstLine="540"/>
        <w:jc w:val="both"/>
        <w:rPr>
          <w:rFonts w:ascii="Times New Roman" w:hAnsi="Times New Roman" w:cs="Times New Roman"/>
          <w:sz w:val="24"/>
          <w:szCs w:val="24"/>
          <w:lang w:val="id-ID"/>
        </w:rPr>
      </w:pP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 xml:space="preserve"> pajak bertanggung jawab </w:t>
      </w:r>
      <w:r>
        <w:rPr>
          <w:rFonts w:ascii="Times New Roman" w:hAnsi="Times New Roman" w:cs="Times New Roman"/>
          <w:sz w:val="24"/>
          <w:szCs w:val="24"/>
          <w:lang w:val="id-ID"/>
        </w:rPr>
        <w:t>dengan maksud</w:t>
      </w:r>
      <w:r w:rsidRPr="00843A4F">
        <w:rPr>
          <w:rFonts w:ascii="Times New Roman" w:hAnsi="Times New Roman" w:cs="Times New Roman"/>
          <w:sz w:val="24"/>
          <w:szCs w:val="24"/>
          <w:lang w:val="id-ID"/>
        </w:rPr>
        <w:t xml:space="preserve"> mendaftarkan, menghitung, membayar, dan melaporkan sendiri ke</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 xml:space="preserve">an pajaknya. Hal </w:t>
      </w:r>
      <w:r w:rsidRPr="00843A4F">
        <w:rPr>
          <w:rFonts w:ascii="Times New Roman" w:hAnsi="Times New Roman" w:cs="Times New Roman"/>
          <w:sz w:val="24"/>
          <w:szCs w:val="24"/>
          <w:lang w:val="id-ID"/>
        </w:rPr>
        <w:lastRenderedPageBreak/>
        <w:t xml:space="preserve">ini merupakan tugas Direktorat Jenderal Pajak (DJP). Oleh karena itu, pemahaman </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 xml:space="preserve"> pajak tentang ke</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 xml:space="preserve">annya </w:t>
      </w:r>
      <w:r>
        <w:rPr>
          <w:rFonts w:ascii="Times New Roman" w:hAnsi="Times New Roman" w:cs="Times New Roman"/>
          <w:sz w:val="24"/>
          <w:szCs w:val="24"/>
          <w:lang w:val="id-ID"/>
        </w:rPr>
        <w:t>dengan maksud</w:t>
      </w:r>
      <w:r w:rsidRPr="00843A4F">
        <w:rPr>
          <w:rFonts w:ascii="Times New Roman" w:hAnsi="Times New Roman" w:cs="Times New Roman"/>
          <w:sz w:val="24"/>
          <w:szCs w:val="24"/>
          <w:lang w:val="id-ID"/>
        </w:rPr>
        <w:t xml:space="preserve"> membayar pajak sesuai dengan penghasilan yang diperolehnya sangat penting </w:t>
      </w:r>
      <w:r>
        <w:rPr>
          <w:rFonts w:ascii="Times New Roman" w:hAnsi="Times New Roman" w:cs="Times New Roman"/>
          <w:sz w:val="24"/>
          <w:szCs w:val="24"/>
          <w:lang w:val="id-ID"/>
        </w:rPr>
        <w:t>dengan maksud</w:t>
      </w:r>
      <w:r w:rsidRPr="00843A4F">
        <w:rPr>
          <w:rFonts w:ascii="Times New Roman" w:hAnsi="Times New Roman" w:cs="Times New Roman"/>
          <w:sz w:val="24"/>
          <w:szCs w:val="24"/>
          <w:lang w:val="id-ID"/>
        </w:rPr>
        <w:t xml:space="preserve"> memastikan ketepatan pembayaran pajak. Kesadaran </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 xml:space="preserve"> pajak merupakan komponen penting dari sistem perpajakan self-assessment yang harus diperhatikan </w:t>
      </w:r>
      <w:r>
        <w:rPr>
          <w:rFonts w:ascii="Times New Roman" w:hAnsi="Times New Roman" w:cs="Times New Roman"/>
          <w:sz w:val="24"/>
          <w:szCs w:val="24"/>
          <w:lang w:val="id-ID"/>
        </w:rPr>
        <w:t>dengan maksud</w:t>
      </w:r>
      <w:r w:rsidRPr="00843A4F">
        <w:rPr>
          <w:rFonts w:ascii="Times New Roman" w:hAnsi="Times New Roman" w:cs="Times New Roman"/>
          <w:sz w:val="24"/>
          <w:szCs w:val="24"/>
          <w:lang w:val="id-ID"/>
        </w:rPr>
        <w:t xml:space="preserve"> meningkatkan </w:t>
      </w:r>
      <w:r>
        <w:rPr>
          <w:rFonts w:ascii="Times New Roman" w:hAnsi="Times New Roman" w:cs="Times New Roman"/>
          <w:sz w:val="24"/>
          <w:szCs w:val="24"/>
          <w:lang w:val="id-ID"/>
        </w:rPr>
        <w:t>pengimplementasian</w:t>
      </w:r>
      <w:r w:rsidRPr="00843A4F">
        <w:rPr>
          <w:rFonts w:ascii="Times New Roman" w:hAnsi="Times New Roman" w:cs="Times New Roman"/>
          <w:sz w:val="24"/>
          <w:szCs w:val="24"/>
          <w:lang w:val="id-ID"/>
        </w:rPr>
        <w:t xml:space="preserve"> sistem dan, pada akhirnya, </w:t>
      </w:r>
      <w:r>
        <w:rPr>
          <w:rFonts w:ascii="Times New Roman" w:hAnsi="Times New Roman" w:cs="Times New Roman"/>
          <w:sz w:val="24"/>
          <w:szCs w:val="24"/>
          <w:lang w:val="id-ID"/>
        </w:rPr>
        <w:t>keikutsertaan</w:t>
      </w:r>
      <w:r w:rsidRPr="00843A4F">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 xml:space="preserve"> pajak. Pemahaman </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 xml:space="preserve"> pajak </w:t>
      </w:r>
      <w:r>
        <w:rPr>
          <w:rFonts w:ascii="Times New Roman" w:hAnsi="Times New Roman" w:cs="Times New Roman"/>
          <w:sz w:val="24"/>
          <w:szCs w:val="24"/>
          <w:lang w:val="id-ID"/>
        </w:rPr>
        <w:t>dalam</w:t>
      </w:r>
      <w:r w:rsidRPr="00843A4F">
        <w:rPr>
          <w:rFonts w:ascii="Times New Roman" w:hAnsi="Times New Roman" w:cs="Times New Roman"/>
          <w:sz w:val="24"/>
          <w:szCs w:val="24"/>
          <w:lang w:val="id-ID"/>
        </w:rPr>
        <w:t xml:space="preserve"> ke</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an pajaknya sangat penting, karena menumbuhkan pengetahuan tentang ke</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an membayar pajak merupakan hal yang sulit bagi sebagian masyarakat, karena ada individu yang cenderung menghindari ke</w:t>
      </w:r>
      <w:r>
        <w:rPr>
          <w:rFonts w:ascii="Times New Roman" w:hAnsi="Times New Roman" w:cs="Times New Roman"/>
          <w:sz w:val="24"/>
          <w:szCs w:val="24"/>
          <w:lang w:val="id-ID"/>
        </w:rPr>
        <w:t>harus</w:t>
      </w:r>
      <w:r w:rsidRPr="00843A4F">
        <w:rPr>
          <w:rFonts w:ascii="Times New Roman" w:hAnsi="Times New Roman" w:cs="Times New Roman"/>
          <w:sz w:val="24"/>
          <w:szCs w:val="24"/>
          <w:lang w:val="id-ID"/>
        </w:rPr>
        <w:t>an pajaknya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aims to see the effect of implementing the e-system and the implementation of the self-assessment system on mandatory compliance. The population used in this study were employees (staff and lecturers) in the university of serang raya environment, where the employees totaled 110 people and lecturers were 171 people. The sampling method used was purposive sampling method, while the sample entering the criteria 84 samples. The data processing method uses Partial Least Square (PLS) software as a differentiator from previous studies. The result showed that there was s significant influence between the e-Registration variable on taxpayer compliance. The relationship between e-billing and taxpayer compliance has a significant influence and relationship. Meanwhile, the relationship between e-filling and taxpayer compliance has a significant influence and relationship. The relationship between the self-assessment system and taxpayer compliance based on the data obtained has a significant influence and relationship..","author":[{"dropping-particle":"","family":"Sukiyaningsih","given":"Tri Wahyuni","non-dropping-particle":"","parse-names":false,"suffix":""}],"container-title":"Kewirausahaan dan Bisnis","id":"ITEM-1","issue":"2","issued":{"date-parts":[["2020"]]},"page":"134-144","title":"Study Of E-System Implementation And Self Assesment System Implementation Of Taxpayer Compliance (Empirical Study on Individual Taxpayers at University of Serang Raya)","type":"article-journal","volume":"134"},"uris":["http://www.mendeley.com/documents/?uuid=afb5952d-eba3-4e9c-965d-782314dd2de0"]}],"mendeley":{"formattedCitation":"(Sukiyaningsih, 2020)","plainTextFormattedCitation":"(Sukiyaningsih, 2020)","previouslyFormattedCitation":"(Sukiyaningsih, 2020)"},"properties":{"noteIndex":0},"schema":"https://github.com/citation-style-language/schema/raw/master/csl-citation.json"}</w:instrText>
      </w:r>
      <w:r>
        <w:rPr>
          <w:rFonts w:ascii="Times New Roman" w:hAnsi="Times New Roman" w:cs="Times New Roman"/>
          <w:sz w:val="24"/>
          <w:szCs w:val="24"/>
          <w:lang w:val="id-ID"/>
        </w:rPr>
        <w:fldChar w:fldCharType="separate"/>
      </w:r>
      <w:r w:rsidRPr="002C6EE4">
        <w:rPr>
          <w:rFonts w:ascii="Times New Roman" w:hAnsi="Times New Roman" w:cs="Times New Roman"/>
          <w:noProof/>
          <w:sz w:val="24"/>
          <w:szCs w:val="24"/>
          <w:lang w:val="id-ID"/>
        </w:rPr>
        <w:t>(Sukiyaningsih, 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12656646" w14:textId="77777777" w:rsidR="001C77CB" w:rsidRPr="00693951" w:rsidRDefault="001C77CB" w:rsidP="001C77CB">
      <w:pPr>
        <w:tabs>
          <w:tab w:val="left" w:pos="720"/>
        </w:tabs>
        <w:spacing w:line="480" w:lineRule="auto"/>
        <w:ind w:left="720"/>
        <w:jc w:val="both"/>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 xml:space="preserve">H2 : Diduga </w:t>
      </w:r>
      <w:r w:rsidRPr="000E0C0E">
        <w:rPr>
          <w:rFonts w:ascii="Times New Roman" w:hAnsi="Times New Roman" w:cs="Times New Roman"/>
          <w:b/>
          <w:bCs/>
          <w:i/>
          <w:iCs/>
          <w:sz w:val="24"/>
          <w:szCs w:val="24"/>
          <w:lang w:val="id-ID"/>
        </w:rPr>
        <w:t>self assessment system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berperan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baik</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dalam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keikutsertaan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individu</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personal</w:t>
      </w:r>
      <w:r w:rsidRPr="00693951">
        <w:rPr>
          <w:rFonts w:ascii="Times New Roman" w:hAnsi="Times New Roman" w:cs="Times New Roman"/>
          <w:b/>
          <w:bCs/>
          <w:sz w:val="24"/>
          <w:szCs w:val="24"/>
          <w:lang w:val="id-ID"/>
        </w:rPr>
        <w:t xml:space="preserve"> di KPP Pratama Kota Tegal.</w:t>
      </w:r>
    </w:p>
    <w:p w14:paraId="57113C0F" w14:textId="77777777" w:rsidR="001C77CB" w:rsidRPr="00693951" w:rsidRDefault="001C77CB" w:rsidP="0060594E">
      <w:pPr>
        <w:pStyle w:val="ListParagraph"/>
        <w:numPr>
          <w:ilvl w:val="0"/>
          <w:numId w:val="8"/>
        </w:numPr>
        <w:tabs>
          <w:tab w:val="left" w:pos="720"/>
        </w:tabs>
        <w:spacing w:line="480" w:lineRule="auto"/>
        <w:ind w:left="99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Peran</w:t>
      </w:r>
      <w:r w:rsidRPr="00693951">
        <w:rPr>
          <w:rFonts w:ascii="Times New Roman" w:hAnsi="Times New Roman" w:cs="Times New Roman"/>
          <w:b/>
          <w:bCs/>
          <w:sz w:val="24"/>
          <w:szCs w:val="24"/>
          <w:lang w:val="id-ID"/>
        </w:rPr>
        <w:t xml:space="preserve"> Pelayanan Fiskus </w:t>
      </w:r>
      <w:r>
        <w:rPr>
          <w:rFonts w:ascii="Times New Roman" w:hAnsi="Times New Roman" w:cs="Times New Roman"/>
          <w:b/>
          <w:bCs/>
          <w:sz w:val="24"/>
          <w:szCs w:val="24"/>
          <w:lang w:val="id-ID"/>
        </w:rPr>
        <w:t>Dalam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Keikutsertaan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Individu</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Personal</w:t>
      </w:r>
    </w:p>
    <w:p w14:paraId="4B39EF3C" w14:textId="77777777" w:rsidR="001C77CB" w:rsidRPr="00693951" w:rsidRDefault="001C77CB" w:rsidP="001C77CB">
      <w:pPr>
        <w:tabs>
          <w:tab w:val="left" w:pos="720"/>
        </w:tabs>
        <w:spacing w:line="480" w:lineRule="auto"/>
        <w:ind w:left="720" w:firstLine="54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Pelayanan fiskus </w:t>
      </w:r>
      <w:r>
        <w:rPr>
          <w:rFonts w:ascii="Times New Roman" w:hAnsi="Times New Roman" w:cs="Times New Roman"/>
          <w:sz w:val="24"/>
          <w:szCs w:val="24"/>
          <w:lang w:val="id-ID"/>
        </w:rPr>
        <w:t>mempunyai</w:t>
      </w:r>
      <w:r w:rsidRPr="00693951">
        <w:rPr>
          <w:rFonts w:ascii="Times New Roman" w:hAnsi="Times New Roman" w:cs="Times New Roman"/>
          <w:sz w:val="24"/>
          <w:szCs w:val="24"/>
          <w:lang w:val="id-ID"/>
        </w:rPr>
        <w:t xml:space="preserve"> pengertian sebagai cara petugas pajak dalam melayani, membantu mengurus, dan menyiapkan segala keperluan yang dibutuhkan sese</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dalam hal ini adalah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{"citationItems":[{"id":"ITEM-1","itemData":{"DOI":"10.30595/kompartemen.v21i1.16736","ISSN":"1693-1084","abstract":"Penelitian bertujuan untuk menguji dan menganalisa pengaruh kesadaran wajib pajak, pengetahuan perpajakan, pelayanan fiskus, dan sanksi pajak terhadap kepatuhan wajib pajak. Teknik pengumpulan data dalam penelitian ini menggunakan data primer berupa kuesioner dengan metode incidental sampling. Populasi penelitian ini yaitu semua wajib pajak orang pribadi yang terdaftar di KPP Pratama Sleman, jumlah sampel sebesar 100 wajib pajak. Teknik analisis data yang digunakan yaitu uji normalitas, uji regresi linier berganda, dan uji hipotesis yang diuji menggunakan SPSS. Berdasarkan hasil pengujian yang telah dilakukan diperoleh kesimpulan bahwa kesadaran wajib pajak, pelayanan fiskus, dan sanksi pajak berpengaruh, namun pengetahuan perpajakan tidak berpengaruh terhadap kepatuhan wajib pajak.","author":[{"dropping-particle":"","family":"Nugrahani","given":"Risma","non-dropping-particle":"","parse-names":false,"suffix":""},{"dropping-particle":"","family":"Suryaningrum","given":"Sri","non-dropping-particle":"","parse-names":false,"suffix":""}],"container-title":"Kompartemen : Jurnal Ilmiah Akuntansi","id":"ITEM-1","issue":"1","issued":{"date-parts":[["2023"]]},"page":"155","title":"Pengaruh Kesadaran, Pengetahuan Perpajakan, Pelayanan Fiskus, dan Sanksi Pajak terhadap Kepatuhan Wajib Pajak Orang Pribadi di KPP Pratama Sleman","type":"article-journal","volume":"21"},"uris":["http://www.mendeley.com/documents/?uuid=cf313cc1-5943-460a-a234-f0f1e49ddd2b"]}],"mendeley":{"formattedCitation":"(Nugrahani &amp; Suryaningrum, 2023)","manualFormatting":"Nugrahani &amp; Suryaningrum (2023)","plainTextFormattedCitation":"(Nugrahani &amp; Suryaningrum, 2023)","previouslyFormattedCitation":"(Nugrahani &amp; Suryaningrum, 2023)"},"properties":{"noteIndex":0},"schema":"https://github.com/citation-style-language/schema/raw/master/csl-citation.json"}</w:instrText>
      </w:r>
      <w:r>
        <w:rPr>
          <w:rFonts w:ascii="Times New Roman" w:hAnsi="Times New Roman" w:cs="Times New Roman"/>
          <w:sz w:val="24"/>
          <w:szCs w:val="24"/>
          <w:lang w:val="id-ID"/>
        </w:rPr>
        <w:fldChar w:fldCharType="separate"/>
      </w:r>
      <w:r w:rsidRPr="001802F1">
        <w:rPr>
          <w:rFonts w:ascii="Times New Roman" w:hAnsi="Times New Roman" w:cs="Times New Roman"/>
          <w:noProof/>
          <w:sz w:val="24"/>
          <w:szCs w:val="24"/>
          <w:lang w:val="id-ID"/>
        </w:rPr>
        <w:t xml:space="preserve">Nugrahani &amp; Suryaningrum </w:t>
      </w:r>
      <w:r>
        <w:rPr>
          <w:rFonts w:ascii="Times New Roman" w:hAnsi="Times New Roman" w:cs="Times New Roman"/>
          <w:noProof/>
          <w:sz w:val="24"/>
          <w:szCs w:val="24"/>
          <w:lang w:val="id-ID"/>
        </w:rPr>
        <w:t>(</w:t>
      </w:r>
      <w:r w:rsidRPr="001802F1">
        <w:rPr>
          <w:rFonts w:ascii="Times New Roman" w:hAnsi="Times New Roman" w:cs="Times New Roman"/>
          <w:noProof/>
          <w:sz w:val="24"/>
          <w:szCs w:val="24"/>
          <w:lang w:val="id-ID"/>
        </w:rPr>
        <w:t>2023)</w:t>
      </w:r>
      <w:r>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Petugas pajak yang berkualitas apabila petugas dapat memberikan segala informasi yang akurat mengenai perpajakan seperti tata cara penghitungan, penyetoran, dan pelaporan pajak kepada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Selain itu, faktor penting dalam pelayanan yaitu sikap fiskus </w:t>
      </w:r>
      <w:r w:rsidRPr="00693951">
        <w:rPr>
          <w:rFonts w:ascii="Times New Roman" w:hAnsi="Times New Roman" w:cs="Times New Roman"/>
          <w:sz w:val="24"/>
          <w:szCs w:val="24"/>
          <w:lang w:val="id-ID"/>
        </w:rPr>
        <w:lastRenderedPageBreak/>
        <w:t xml:space="preserve">selama melakukan pelayanan kepada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seperti dapat berinteraksi dengan baik, ramah, dan sabar diharapkan dapat meningkatkan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p>
    <w:p w14:paraId="2ED2B770" w14:textId="20A5806D" w:rsidR="001C77CB" w:rsidRPr="00693951" w:rsidRDefault="001C77CB" w:rsidP="00EB64FC">
      <w:pPr>
        <w:tabs>
          <w:tab w:val="left" w:pos="720"/>
        </w:tabs>
        <w:spacing w:line="480" w:lineRule="auto"/>
        <w:ind w:left="720"/>
        <w:jc w:val="both"/>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 xml:space="preserve">H3 : Diduga Pelayanan fiskus </w:t>
      </w:r>
      <w:r>
        <w:rPr>
          <w:rFonts w:ascii="Times New Roman" w:hAnsi="Times New Roman" w:cs="Times New Roman"/>
          <w:b/>
          <w:bCs/>
          <w:sz w:val="24"/>
          <w:szCs w:val="24"/>
          <w:lang w:val="id-ID"/>
        </w:rPr>
        <w:t>berperan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baik</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dalam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keikutsertaan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individu</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personal</w:t>
      </w:r>
      <w:r w:rsidRPr="00693951">
        <w:rPr>
          <w:rFonts w:ascii="Times New Roman" w:hAnsi="Times New Roman" w:cs="Times New Roman"/>
          <w:b/>
          <w:bCs/>
          <w:sz w:val="24"/>
          <w:szCs w:val="24"/>
          <w:lang w:val="id-ID"/>
        </w:rPr>
        <w:t xml:space="preserve"> yang terdaftar di KPP Pratama Kota Tegal.</w:t>
      </w:r>
    </w:p>
    <w:p w14:paraId="64D40865" w14:textId="77777777" w:rsidR="001C77CB" w:rsidRPr="00693951" w:rsidRDefault="001C77CB" w:rsidP="0060594E">
      <w:pPr>
        <w:pStyle w:val="ListParagraph"/>
        <w:numPr>
          <w:ilvl w:val="0"/>
          <w:numId w:val="8"/>
        </w:numPr>
        <w:tabs>
          <w:tab w:val="left" w:pos="720"/>
        </w:tabs>
        <w:spacing w:line="480" w:lineRule="auto"/>
        <w:ind w:left="99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Peran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Pengimplementasian</w:t>
      </w:r>
      <w:r w:rsidRPr="00693951">
        <w:rPr>
          <w:rFonts w:ascii="Times New Roman" w:hAnsi="Times New Roman" w:cs="Times New Roman"/>
          <w:b/>
          <w:bCs/>
          <w:sz w:val="24"/>
          <w:szCs w:val="24"/>
          <w:lang w:val="id-ID"/>
        </w:rPr>
        <w:t xml:space="preserve"> </w:t>
      </w:r>
      <w:r w:rsidRPr="00BB6029">
        <w:rPr>
          <w:rFonts w:ascii="Times New Roman" w:hAnsi="Times New Roman" w:cs="Times New Roman"/>
          <w:b/>
          <w:bCs/>
          <w:i/>
          <w:iCs/>
          <w:sz w:val="24"/>
          <w:szCs w:val="24"/>
          <w:lang w:val="id-ID"/>
        </w:rPr>
        <w:t>E-Billing</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Dalam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Keikutsertaan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Individu</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Personal</w:t>
      </w:r>
    </w:p>
    <w:p w14:paraId="3552FA30" w14:textId="77777777" w:rsidR="001C77CB" w:rsidRPr="00693951" w:rsidRDefault="001C77CB" w:rsidP="001C77CB">
      <w:pPr>
        <w:tabs>
          <w:tab w:val="left" w:pos="720"/>
        </w:tabs>
        <w:spacing w:line="480" w:lineRule="auto"/>
        <w:ind w:left="630"/>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ab/>
      </w:r>
      <w:r w:rsidRPr="00693951">
        <w:rPr>
          <w:rFonts w:ascii="Times New Roman" w:hAnsi="Times New Roman" w:cs="Times New Roman"/>
          <w:sz w:val="24"/>
          <w:szCs w:val="24"/>
          <w:lang w:val="id-ID"/>
        </w:rPr>
        <w:tab/>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E</w:t>
      </w:r>
      <w:r w:rsidRPr="00BB6029">
        <w:rPr>
          <w:rFonts w:ascii="Times New Roman" w:hAnsi="Times New Roman" w:cs="Times New Roman"/>
          <w:i/>
          <w:iCs/>
          <w:sz w:val="24"/>
          <w:szCs w:val="24"/>
          <w:lang w:val="id-ID"/>
        </w:rPr>
        <w:t>-</w:t>
      </w:r>
      <w:r>
        <w:rPr>
          <w:rFonts w:ascii="Times New Roman" w:hAnsi="Times New Roman" w:cs="Times New Roman"/>
          <w:i/>
          <w:iCs/>
          <w:sz w:val="24"/>
          <w:szCs w:val="24"/>
          <w:lang w:val="id-ID"/>
        </w:rPr>
        <w:t>B</w:t>
      </w:r>
      <w:r w:rsidRPr="00BB6029">
        <w:rPr>
          <w:rFonts w:ascii="Times New Roman" w:hAnsi="Times New Roman" w:cs="Times New Roman"/>
          <w:i/>
          <w:iCs/>
          <w:sz w:val="24"/>
          <w:szCs w:val="24"/>
          <w:lang w:val="id-ID"/>
        </w:rPr>
        <w:t>illing</w:t>
      </w:r>
      <w:r w:rsidRPr="00693951">
        <w:rPr>
          <w:rFonts w:ascii="Times New Roman" w:hAnsi="Times New Roman" w:cs="Times New Roman"/>
          <w:sz w:val="24"/>
          <w:szCs w:val="24"/>
          <w:lang w:val="id-ID"/>
        </w:rPr>
        <w:t xml:space="preserve"> merupakan upaya uang digunakan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menunjang kelancaran dan kemudahan perpajakan melalui teknologi internet. Kebanyakan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beralasan sibuk sehingga tidak bisa melaporkan ke</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an perpajakannya. Seiring berkembangnya jaman khusunya di bidang teknologi,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E</w:t>
      </w:r>
      <w:r w:rsidRPr="00602A22">
        <w:rPr>
          <w:rFonts w:ascii="Times New Roman" w:hAnsi="Times New Roman" w:cs="Times New Roman"/>
          <w:i/>
          <w:iCs/>
          <w:sz w:val="24"/>
          <w:szCs w:val="24"/>
          <w:lang w:val="id-ID"/>
        </w:rPr>
        <w:t>-Billing</w:t>
      </w:r>
      <w:r w:rsidRPr="00693951">
        <w:rPr>
          <w:rFonts w:ascii="Times New Roman" w:hAnsi="Times New Roman" w:cs="Times New Roman"/>
          <w:sz w:val="24"/>
          <w:szCs w:val="24"/>
          <w:lang w:val="id-ID"/>
        </w:rPr>
        <w:t xml:space="preserve"> lebih memudahkan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dalam melaksanakan ke</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annya. Pembuatan NPWP secara </w:t>
      </w:r>
      <w:r w:rsidRPr="004C625D">
        <w:rPr>
          <w:rFonts w:ascii="Times New Roman" w:hAnsi="Times New Roman" w:cs="Times New Roman"/>
          <w:i/>
          <w:iCs/>
          <w:sz w:val="24"/>
          <w:szCs w:val="24"/>
          <w:lang w:val="id-ID"/>
        </w:rPr>
        <w:t>online</w:t>
      </w:r>
      <w:r w:rsidRPr="00693951">
        <w:rPr>
          <w:rFonts w:ascii="Times New Roman" w:hAnsi="Times New Roman" w:cs="Times New Roman"/>
          <w:sz w:val="24"/>
          <w:szCs w:val="24"/>
          <w:lang w:val="id-ID"/>
        </w:rPr>
        <w:t xml:space="preserve">, pembayaran pajak secara </w:t>
      </w:r>
      <w:r w:rsidRPr="004C625D">
        <w:rPr>
          <w:rFonts w:ascii="Times New Roman" w:hAnsi="Times New Roman" w:cs="Times New Roman"/>
          <w:i/>
          <w:iCs/>
          <w:sz w:val="24"/>
          <w:szCs w:val="24"/>
          <w:lang w:val="id-ID"/>
        </w:rPr>
        <w:t>online</w:t>
      </w:r>
      <w:r w:rsidRPr="00693951">
        <w:rPr>
          <w:rFonts w:ascii="Times New Roman" w:hAnsi="Times New Roman" w:cs="Times New Roman"/>
          <w:sz w:val="24"/>
          <w:szCs w:val="24"/>
          <w:lang w:val="id-ID"/>
        </w:rPr>
        <w:t xml:space="preserve">, pembuatan e-SPT dengan mudah, pembuatan Faktur Pajak secara elektronik dan pelaporan SPT online dengan menggunakan </w:t>
      </w:r>
      <w:r w:rsidRPr="00BB6029">
        <w:rPr>
          <w:rFonts w:ascii="Times New Roman" w:hAnsi="Times New Roman" w:cs="Times New Roman"/>
          <w:i/>
          <w:iCs/>
          <w:sz w:val="24"/>
          <w:szCs w:val="24"/>
          <w:lang w:val="id-ID"/>
        </w:rPr>
        <w:t>e-filling</w:t>
      </w:r>
      <w:r w:rsidRPr="00693951">
        <w:rPr>
          <w:rFonts w:ascii="Times New Roman" w:hAnsi="Times New Roman" w:cs="Times New Roman"/>
          <w:sz w:val="24"/>
          <w:szCs w:val="24"/>
          <w:lang w:val="id-ID"/>
        </w:rPr>
        <w:t xml:space="preserve">. Adanya sistem perpajakan modern ini diharapkan mampu memberikan kemudahan dan kecepatan dalam pembayaran pajak yang cenderung akan meningkatkan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Nurmalitasari (2018), dalam penelitiannya menyatakan sistem administrasi perpajakan modern </w:t>
      </w:r>
      <w:r w:rsidRPr="00BB6029">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lastRenderedPageBreak/>
        <w:t xml:space="preserve">pembayaran perpajakan.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aims to determine the effect of taxpayer behavior, tax knowledge, and the use of e- Filing, e-Billing, e-Faktur on taxpayer compliance at KPP Pratama South Malang. This research is a quantitative research using primary data. The population in this study were all individual taxpayers registered at KPP Pratama South Malang. The sample size in this study was determined using the slovin method which resulted in 99 respondents. The sampling method used in this study is convenience sampling. Data collection in this study was carried out by distributing questionnaires to individual taxpayers at KPP Pratama South Malang. The analytical technique used in this research is multiple linear regression with the help of SPSS program. Based on the partial test results, it can be seen that the use of e-Billing, e-Faktur has a positive and significant effect on individual taxpayer compliance. while the behavior of taxpayers, tax knowledge, the use of e-Filling has no effect on individual taxpayer compliance.","author":[{"dropping-particle":"al","family":"Susanti","given":"et","non-dropping-particle":"","parse-names":false,"suffix":""}],"container-title":"E-Jra","id":"ITEM-1","issue":"02","issued":{"date-parts":[["2021"]]},"page":"84-97","title":"Pengaruh Perilaku Wajib Pajak, Pengetahuan Pajak Dan Penggunaan E-Filling, E-Billing, E-Faktur Terhadap Kepatuhan Wajib Pajak","type":"article-journal","volume":"10"},"uris":["http://www.mendeley.com/documents/?uuid=6a67dfcc-c61f-4480-b8f2-87b96e3c1bf4"]}],"mendeley":{"formattedCitation":"(Susanti, 2021)","manualFormatting":"Susanti (2021)","plainTextFormattedCitation":"(Susanti, 2021)","previouslyFormattedCitation":"(Susanti, 2021)"},"properties":{"noteIndex":0},"schema":"https://github.com/citation-style-language/schema/raw/master/csl-citation.json"}</w:instrText>
      </w:r>
      <w:r>
        <w:rPr>
          <w:rFonts w:ascii="Times New Roman" w:hAnsi="Times New Roman" w:cs="Times New Roman"/>
          <w:sz w:val="24"/>
          <w:szCs w:val="24"/>
          <w:lang w:val="id-ID"/>
        </w:rPr>
        <w:fldChar w:fldCharType="separate"/>
      </w:r>
      <w:r w:rsidRPr="001802F1">
        <w:rPr>
          <w:rFonts w:ascii="Times New Roman" w:hAnsi="Times New Roman" w:cs="Times New Roman"/>
          <w:noProof/>
          <w:sz w:val="24"/>
          <w:szCs w:val="24"/>
          <w:lang w:val="id-ID"/>
        </w:rPr>
        <w:t xml:space="preserve">Susanti </w:t>
      </w:r>
      <w:r>
        <w:rPr>
          <w:rFonts w:ascii="Times New Roman" w:hAnsi="Times New Roman" w:cs="Times New Roman"/>
          <w:noProof/>
          <w:sz w:val="24"/>
          <w:szCs w:val="24"/>
          <w:lang w:val="id-ID"/>
        </w:rPr>
        <w:t>(</w:t>
      </w:r>
      <w:r w:rsidRPr="001802F1">
        <w:rPr>
          <w:rFonts w:ascii="Times New Roman" w:hAnsi="Times New Roman" w:cs="Times New Roman"/>
          <w:noProof/>
          <w:sz w:val="24"/>
          <w:szCs w:val="24"/>
          <w:lang w:val="id-ID"/>
        </w:rPr>
        <w:t>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dalam penelitiannya menyatakan </w:t>
      </w:r>
      <w:r w:rsidRPr="00BB6029">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pembayaran perpajakan.</w:t>
      </w:r>
    </w:p>
    <w:p w14:paraId="0D97EE0F" w14:textId="083CA7DF" w:rsidR="001C77CB" w:rsidRPr="00693951" w:rsidRDefault="001C77CB" w:rsidP="00EB64FC">
      <w:pPr>
        <w:tabs>
          <w:tab w:val="left" w:pos="720"/>
        </w:tabs>
        <w:spacing w:line="480" w:lineRule="auto"/>
        <w:ind w:left="630"/>
        <w:jc w:val="both"/>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 xml:space="preserve">H4: Diduga </w:t>
      </w:r>
      <w:r>
        <w:rPr>
          <w:rFonts w:ascii="Times New Roman" w:hAnsi="Times New Roman" w:cs="Times New Roman"/>
          <w:b/>
          <w:bCs/>
          <w:sz w:val="24"/>
          <w:szCs w:val="24"/>
          <w:lang w:val="id-ID"/>
        </w:rPr>
        <w:t>pengimplementasian</w:t>
      </w:r>
      <w:r w:rsidRPr="00693951">
        <w:rPr>
          <w:rFonts w:ascii="Times New Roman" w:hAnsi="Times New Roman" w:cs="Times New Roman"/>
          <w:b/>
          <w:bCs/>
          <w:sz w:val="24"/>
          <w:szCs w:val="24"/>
          <w:lang w:val="id-ID"/>
        </w:rPr>
        <w:t xml:space="preserve"> </w:t>
      </w:r>
      <w:r w:rsidRPr="00F57959">
        <w:rPr>
          <w:rFonts w:ascii="Times New Roman" w:hAnsi="Times New Roman" w:cs="Times New Roman"/>
          <w:b/>
          <w:bCs/>
          <w:i/>
          <w:iCs/>
          <w:sz w:val="24"/>
          <w:szCs w:val="24"/>
          <w:lang w:val="id-ID"/>
        </w:rPr>
        <w:t>e-billing</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berperan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baik</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dalam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keikutsertaan</w:t>
      </w:r>
      <w:r w:rsidRPr="00693951">
        <w:rPr>
          <w:rFonts w:ascii="Times New Roman" w:hAnsi="Times New Roman" w:cs="Times New Roman"/>
          <w:b/>
          <w:bCs/>
          <w:sz w:val="24"/>
          <w:szCs w:val="24"/>
          <w:lang w:val="id-ID"/>
        </w:rPr>
        <w:t xml:space="preserve"> membayar pajak oleh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individu</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personal</w:t>
      </w:r>
      <w:r w:rsidRPr="00693951">
        <w:rPr>
          <w:rFonts w:ascii="Times New Roman" w:hAnsi="Times New Roman" w:cs="Times New Roman"/>
          <w:b/>
          <w:bCs/>
          <w:sz w:val="24"/>
          <w:szCs w:val="24"/>
          <w:lang w:val="id-ID"/>
        </w:rPr>
        <w:t xml:space="preserve"> di KPP Pratama Kota Tegal.</w:t>
      </w:r>
    </w:p>
    <w:p w14:paraId="18947CDC" w14:textId="77777777" w:rsidR="001C77CB" w:rsidRPr="00693951" w:rsidRDefault="001C77CB" w:rsidP="001C77CB">
      <w:pPr>
        <w:pStyle w:val="ListParagraph"/>
        <w:tabs>
          <w:tab w:val="left" w:pos="720"/>
        </w:tabs>
        <w:spacing w:line="480" w:lineRule="auto"/>
        <w:ind w:left="630"/>
        <w:jc w:val="both"/>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 xml:space="preserve">5.  </w:t>
      </w:r>
      <w:r>
        <w:rPr>
          <w:rFonts w:ascii="Times New Roman" w:hAnsi="Times New Roman" w:cs="Times New Roman"/>
          <w:b/>
          <w:bCs/>
          <w:sz w:val="24"/>
          <w:szCs w:val="24"/>
          <w:lang w:val="id-ID"/>
        </w:rPr>
        <w:t>Peran</w:t>
      </w:r>
      <w:r w:rsidRPr="00693951">
        <w:rPr>
          <w:rFonts w:ascii="Times New Roman" w:hAnsi="Times New Roman" w:cs="Times New Roman"/>
          <w:b/>
          <w:bCs/>
          <w:sz w:val="24"/>
          <w:szCs w:val="24"/>
          <w:lang w:val="id-ID"/>
        </w:rPr>
        <w:t xml:space="preserve"> Sanksi Perpajakn </w:t>
      </w:r>
      <w:r>
        <w:rPr>
          <w:rFonts w:ascii="Times New Roman" w:hAnsi="Times New Roman" w:cs="Times New Roman"/>
          <w:b/>
          <w:bCs/>
          <w:sz w:val="24"/>
          <w:szCs w:val="24"/>
          <w:lang w:val="id-ID"/>
        </w:rPr>
        <w:t>Dalam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Keikutsertaan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Individu</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Personal</w:t>
      </w:r>
    </w:p>
    <w:p w14:paraId="1386BB5F" w14:textId="77777777" w:rsidR="001C77CB" w:rsidRPr="00693951" w:rsidRDefault="001C77CB" w:rsidP="001C77CB">
      <w:pPr>
        <w:pStyle w:val="ListParagraph"/>
        <w:tabs>
          <w:tab w:val="left" w:pos="720"/>
        </w:tabs>
        <w:spacing w:line="480" w:lineRule="auto"/>
        <w:ind w:left="630"/>
        <w:jc w:val="both"/>
        <w:rPr>
          <w:rFonts w:ascii="Times New Roman" w:hAnsi="Times New Roman" w:cs="Times New Roman"/>
          <w:sz w:val="24"/>
          <w:szCs w:val="24"/>
          <w:lang w:val="id-ID"/>
        </w:rPr>
      </w:pPr>
      <w:r w:rsidRPr="00693951">
        <w:rPr>
          <w:rFonts w:ascii="Times New Roman" w:hAnsi="Times New Roman" w:cs="Times New Roman"/>
          <w:b/>
          <w:bCs/>
          <w:sz w:val="24"/>
          <w:szCs w:val="24"/>
          <w:lang w:val="id-ID"/>
        </w:rPr>
        <w:tab/>
      </w:r>
      <w:r w:rsidRPr="00693951">
        <w:rPr>
          <w:rFonts w:ascii="Times New Roman" w:hAnsi="Times New Roman" w:cs="Times New Roman"/>
          <w:b/>
          <w:bCs/>
          <w:sz w:val="24"/>
          <w:szCs w:val="24"/>
          <w:lang w:val="id-ID"/>
        </w:rPr>
        <w:tab/>
      </w:r>
      <w:r w:rsidRPr="00693951">
        <w:rPr>
          <w:rFonts w:ascii="Times New Roman" w:hAnsi="Times New Roman" w:cs="Times New Roman"/>
          <w:sz w:val="24"/>
          <w:szCs w:val="24"/>
          <w:lang w:val="id-ID"/>
        </w:rPr>
        <w:t xml:space="preserve">Sanksi pajak merupakan jaminan bahwa ketentuan peraturan perundang-undangan perpajakan akan dipatuhi, dengan kata lain sanksi pajak merupakan alat pencegah agar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tidak melanggar norma perpajakan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aims to test the modernization of the tax administration system which consist of the e-registration, the e-billing, the e-billing, the tax authoritise service, and the tax sanctions toward the individual tax compliance of the Pratama Ruteng, East Nusa Tenggara. This study applies the multiple linear regression. The samples of this study are collected by the purposive sampling technique with the slovin formula. In this study, the method is quantitative with the primary data from the questionnaires which are distributed to appropriate 100 respondents. The result of the distribured questionnaires are from the responses which are processed by the Statistical Product Service Solutions (SPSS). The result of this study indicates the modernization of the tax administration system which consist of the e-registration, the e-billing, the e-filling, the tax authorities service, and the tax sanctions give positive impacts to the individual tax compliance of the Pratama Ruteng Manggarai, East Nusa Tenggara. Keywords:","author":[{"dropping-particle":"","family":"Yuliani","given":"Priska","non-dropping-particle":"","parse-names":false,"suffix":""},{"dropping-particle":"","family":"Fidiana","given":"Fidiana","non-dropping-particle":"","parse-names":false,"suffix":""}],"container-title":"Jurnal Ilmu dan Riset Akuntansi","id":"ITEM-1","issue":"04","issued":{"date-parts":[["2021"]]},"page":"1-17","title":"Pengaruh Modernisasi Sistem Administrasi, Pelayanan Fiskus Dan Sanksi Terhadap Kepatuhan","type":"article-journal","volume":"10"},"uris":["http://www.mendeley.com/documents/?uuid=f78cf5ee-481d-4e40-a575-7518514c3695"]}],"mendeley":{"formattedCitation":"(Yuliani &amp; Fidiana, 2021)","manualFormatting":"Yuliani &amp; Fidiana (2021)","plainTextFormattedCitation":"(Yuliani &amp; Fidiana, 2021)","previouslyFormattedCitation":"(Yuliani &amp; Fidiana, 2021)"},"properties":{"noteIndex":0},"schema":"https://github.com/citation-style-language/schema/raw/master/csl-citation.json"}</w:instrText>
      </w:r>
      <w:r>
        <w:rPr>
          <w:rFonts w:ascii="Times New Roman" w:hAnsi="Times New Roman" w:cs="Times New Roman"/>
          <w:sz w:val="24"/>
          <w:szCs w:val="24"/>
          <w:lang w:val="id-ID"/>
        </w:rPr>
        <w:fldChar w:fldCharType="separate"/>
      </w:r>
      <w:r w:rsidRPr="008336B4">
        <w:rPr>
          <w:rFonts w:ascii="Times New Roman" w:hAnsi="Times New Roman" w:cs="Times New Roman"/>
          <w:noProof/>
          <w:sz w:val="24"/>
          <w:szCs w:val="24"/>
          <w:lang w:val="id-ID"/>
        </w:rPr>
        <w:t xml:space="preserve">Yuliani &amp; Fidiana </w:t>
      </w:r>
      <w:r>
        <w:rPr>
          <w:rFonts w:ascii="Times New Roman" w:hAnsi="Times New Roman" w:cs="Times New Roman"/>
          <w:noProof/>
          <w:sz w:val="24"/>
          <w:szCs w:val="24"/>
          <w:lang w:val="id-ID"/>
        </w:rPr>
        <w:t>(</w:t>
      </w:r>
      <w:r w:rsidRPr="008336B4">
        <w:rPr>
          <w:rFonts w:ascii="Times New Roman" w:hAnsi="Times New Roman" w:cs="Times New Roman"/>
          <w:noProof/>
          <w:sz w:val="24"/>
          <w:szCs w:val="24"/>
          <w:lang w:val="id-ID"/>
        </w:rPr>
        <w:t>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akan memenuhi ke</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an perpajakan bila memandang bahwa sanksi perpajakan akan lebih banyak merugikannya. Semakin tinggi sanksi pajak yang memberatkan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akan membuat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memilih </w:t>
      </w:r>
      <w:r>
        <w:rPr>
          <w:rFonts w:ascii="Times New Roman" w:hAnsi="Times New Roman" w:cs="Times New Roman"/>
          <w:sz w:val="24"/>
          <w:szCs w:val="24"/>
          <w:lang w:val="id-ID"/>
        </w:rPr>
        <w:t>dengan maksud</w:t>
      </w:r>
      <w:r w:rsidRPr="00693951">
        <w:rPr>
          <w:rFonts w:ascii="Times New Roman" w:hAnsi="Times New Roman" w:cs="Times New Roman"/>
          <w:sz w:val="24"/>
          <w:szCs w:val="24"/>
          <w:lang w:val="id-ID"/>
        </w:rPr>
        <w:t xml:space="preserve"> melaksanakan ke</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an perpajakannya daripada harus membayar sanksi yang tinggi sehingga akan meningkatkan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{"citationItems":[{"id":"ITEM-1","itemData":{"DOI":"10.51211/joia.v5i2.1435","abstract":"Abstrak: Kepatuhan menjadi masalah penting karena berdasarkan data, kepatuhan wajib pajak baru mencapai 67,4% yang berarti belum maksimal. Penelitian ini bertujuan untuk meneliti adanya pengaruh tarif pajak, sanksi pajak, dan kesadaran pajak terhadap kepatuhan wajib pajak orang pribadi usahawan di ITC Mangga Dua. Kepatuhan perpajakan merupakan kondisi dimana wajib pajak taat dalam melaksanakan kewajiban perpajakannya. Wajib pajak yang patuh adalah wajib pajak yang melakukan kewajiban perpajakannya sesuai Undang Undang dengan atau tanpa dorongan dari pihak manapun. Penelitian dilakukan dengan menyebarkan kuesioner kepada wajib pajak orang pribadi usahawan di ITC Mangga Dua, selanjutnya dilakukan uji deskriptif, uji asumsi klasik, uji regresi linier berganda, dan uji hipotesis menggunakan spss versi 25. Hasil penelitian menunjukkan bahwa tarif pajak, sanksi pajak, dan kesadaran wajib pajak memiliki cukup bukti berpengaruh positif terhadap kepatuhan wajib pajak orang pribadi usahawan.\r Kata kunci: Tarif Pajak, Sanksi Pajak, Kesadaran Pajak, Kepatuhan Wajib Pajak\r Abstract: Compliance is an essential issue because new taxpayer compliance reaches 67.4% based on data, which means it is not maximal. This research aims to examine the influence of tax rates, tax sanctions, and taxpayer awareness on taxpayer compliance of private entrepreneurs at ITC Mangga Dua. Tax compliance is a condition in which the taxpayer is obedient in carrying out his tax obligations. A compliant taxpayer is a taxpayer who performs his tax obligations by the Act with or without any party's encouragement. The research was conducted by distributing questionnaires to taxpayers of private entrepreneurs at ITC Mangga Dua, followed by descriptive tests, classic assumption tests, multiple linear regression tests, and hypothetical tests using spss version 25. The results showed that tax rates, tax penalties, and taxpayer awareness had sufficient evidence of a positive effect on taxpayers' compliance with private entrepreneurs.\r Keywords: Tax Rates, Tax Penalties, Taxpayer Awareness, Tax Compliance","author":[{"dropping-particle":"","family":"Sandra","given":"Amelia","non-dropping-particle":"","parse-names":false,"suffix":""},{"dropping-particle":"","family":"Chandra","given":"Cynthia","non-dropping-particle":"","parse-names":false,"suffix":""}],"container-title":"Jurnal Online Insan Akuntan","id":"ITEM-1","issue":"2","issued":{"date-parts":[["2021"]]},"page":"153","title":"Pengaruh Tarif Pajak, Sanksi Pajak dan Kesadaran Pajak Terhadap Kepatuhan Wajib Pajak Orang Pribadi Usahawan","type":"article-journal","volume":"5"},"uris":["http://www.mendeley.com/documents/?uuid=59737102-7ad5-46a4-898c-c19be7012530"]}],"mendeley":{"formattedCitation":"(Sandra &amp; Chandra, 2021)","manualFormatting":"Sandra &amp; Chandra (2021)","plainTextFormattedCitation":"(Sandra &amp; Chandra, 2021)","previouslyFormattedCitation":"(Sandra &amp; Chandra, 2021)"},"properties":{"noteIndex":0},"schema":"https://github.com/citation-style-language/schema/raw/master/csl-citation.json"}</w:instrText>
      </w:r>
      <w:r>
        <w:rPr>
          <w:rFonts w:ascii="Times New Roman" w:hAnsi="Times New Roman" w:cs="Times New Roman"/>
          <w:sz w:val="24"/>
          <w:szCs w:val="24"/>
          <w:lang w:val="id-ID"/>
        </w:rPr>
        <w:fldChar w:fldCharType="separate"/>
      </w:r>
      <w:r w:rsidRPr="003C0A34">
        <w:rPr>
          <w:rFonts w:ascii="Times New Roman" w:hAnsi="Times New Roman" w:cs="Times New Roman"/>
          <w:noProof/>
          <w:sz w:val="24"/>
          <w:szCs w:val="24"/>
          <w:lang w:val="id-ID"/>
        </w:rPr>
        <w:t xml:space="preserve">Sandra &amp; Chandra </w:t>
      </w:r>
      <w:r>
        <w:rPr>
          <w:rFonts w:ascii="Times New Roman" w:hAnsi="Times New Roman" w:cs="Times New Roman"/>
          <w:noProof/>
          <w:sz w:val="24"/>
          <w:szCs w:val="24"/>
          <w:lang w:val="id-ID"/>
        </w:rPr>
        <w:t>(</w:t>
      </w:r>
      <w:r w:rsidRPr="003C0A34">
        <w:rPr>
          <w:rFonts w:ascii="Times New Roman" w:hAnsi="Times New Roman" w:cs="Times New Roman"/>
          <w:noProof/>
          <w:sz w:val="24"/>
          <w:szCs w:val="24"/>
          <w:lang w:val="id-ID"/>
        </w:rPr>
        <w:t>2021)</w:t>
      </w:r>
      <w:r>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dalam penelitiannya menyatakan sanksi pajak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relevan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{"citationItems":[{"id":"ITEM-1","itemData":{"DOI":"10.1186/s40008-020-0181-z","ISSN":"21932409","abstract":"The failure over time of the tax system in Greece to harmonize with a sound and efficient fiscal mix raises questions about the possibility of a radical restructuring. The last decade of continuous tax reforms has neither particularly restricted the black economy nor provided the government with fresh fiscal resources, and it has outgrown its arrears. A socially acceptable fiscal policy may lead to a new, sound fiscal policy mix. Tax restructuring that strengthens the tax base at the regional, local or European level—compared to its structuring at the one-sided governmental level to date—may be a key factor in the social acceptance of a new tax system. The degree of tax decentralization of the applied tax policy is likely to improve fiscal order and management on the one hand and, on the other hand, enhance tax revenues by enhancing tax compliance.","author":[{"dropping-particle":"","family":"Varotsis","given":"Nikolaos","non-dropping-particle":"","parse-names":false,"suffix":""},{"dropping-particle":"","family":"Katerelos","given":"Ioannis","non-dropping-particle":"","parse-names":false,"suffix":""}],"container-title":"Journal of Economic Structures","id":"ITEM-1","issue":"1","issued":{"date-parts":[["2020"]]},"publisher":"Springer Berlin Heidelberg","title":"Tax behaviour relating to the review of a revised regional tax policy: a study in Greece","type":"article-journal","volume":"9"},"uris":["http://www.mendeley.com/documents/?uuid=4655597f-a3a0-43d5-9443-33238d0d54f2"]}],"mendeley":{"formattedCitation":"(Varotsis &amp; Katerelos, 2020)","manualFormatting":" Varotsis &amp; Katerelos (2020)","plainTextFormattedCitation":"(Varotsis &amp; Katerelos, 2020)","previouslyFormattedCitation":"(Varotsis &amp; Katerelos, 2020)"},"properties":{"noteIndex":0},"schema":"https://github.com/citation-style-language/schema/raw/master/csl-citation.json"}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noProof/>
          <w:sz w:val="24"/>
          <w:szCs w:val="24"/>
          <w:lang w:val="id-ID"/>
        </w:rPr>
        <w:t xml:space="preserve"> </w:t>
      </w:r>
      <w:r w:rsidRPr="003C0A34">
        <w:rPr>
          <w:rFonts w:ascii="Times New Roman" w:hAnsi="Times New Roman" w:cs="Times New Roman"/>
          <w:noProof/>
          <w:sz w:val="24"/>
          <w:szCs w:val="24"/>
          <w:lang w:val="id-ID"/>
        </w:rPr>
        <w:t xml:space="preserve">Varotsis &amp; Katerelos </w:t>
      </w:r>
      <w:r>
        <w:rPr>
          <w:rFonts w:ascii="Times New Roman" w:hAnsi="Times New Roman" w:cs="Times New Roman"/>
          <w:noProof/>
          <w:sz w:val="24"/>
          <w:szCs w:val="24"/>
          <w:lang w:val="id-ID"/>
        </w:rPr>
        <w:t>(</w:t>
      </w:r>
      <w:r w:rsidRPr="003C0A34">
        <w:rPr>
          <w:rFonts w:ascii="Times New Roman" w:hAnsi="Times New Roman" w:cs="Times New Roman"/>
          <w:noProof/>
          <w:sz w:val="24"/>
          <w:szCs w:val="24"/>
          <w:lang w:val="id-ID"/>
        </w:rPr>
        <w:t>2020)</w:t>
      </w:r>
      <w:r>
        <w:rPr>
          <w:rFonts w:ascii="Times New Roman" w:hAnsi="Times New Roman" w:cs="Times New Roman"/>
          <w:sz w:val="24"/>
          <w:szCs w:val="24"/>
          <w:lang w:val="id-ID"/>
        </w:rPr>
        <w:fldChar w:fldCharType="end"/>
      </w:r>
      <w:r w:rsidRPr="00693951">
        <w:rPr>
          <w:rFonts w:ascii="Times New Roman" w:hAnsi="Times New Roman" w:cs="Times New Roman"/>
          <w:sz w:val="24"/>
          <w:szCs w:val="24"/>
          <w:lang w:val="id-ID"/>
        </w:rPr>
        <w:t xml:space="preserve">, dalam penelitiannya menyatakan sanksi perpajakan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p>
    <w:p w14:paraId="32CEEEE0" w14:textId="77777777" w:rsidR="001C77CB" w:rsidRPr="003F5AFA" w:rsidRDefault="001C77CB" w:rsidP="001C77CB">
      <w:pPr>
        <w:pStyle w:val="ListParagraph"/>
        <w:tabs>
          <w:tab w:val="left" w:pos="720"/>
        </w:tabs>
        <w:spacing w:line="480" w:lineRule="auto"/>
        <w:ind w:left="630"/>
        <w:jc w:val="both"/>
        <w:rPr>
          <w:rFonts w:ascii="Times New Roman" w:hAnsi="Times New Roman" w:cs="Times New Roman"/>
          <w:b/>
          <w:bCs/>
          <w:sz w:val="24"/>
          <w:szCs w:val="24"/>
          <w:lang w:val="id-ID"/>
        </w:rPr>
      </w:pPr>
      <w:r w:rsidRPr="00693951">
        <w:rPr>
          <w:rFonts w:ascii="Times New Roman" w:hAnsi="Times New Roman" w:cs="Times New Roman"/>
          <w:b/>
          <w:bCs/>
          <w:sz w:val="24"/>
          <w:szCs w:val="24"/>
          <w:lang w:val="id-ID"/>
        </w:rPr>
        <w:t xml:space="preserve">H5 : Diduga sanksi pajak </w:t>
      </w:r>
      <w:r>
        <w:rPr>
          <w:rFonts w:ascii="Times New Roman" w:hAnsi="Times New Roman" w:cs="Times New Roman"/>
          <w:b/>
          <w:bCs/>
          <w:sz w:val="24"/>
          <w:szCs w:val="24"/>
          <w:lang w:val="id-ID"/>
        </w:rPr>
        <w:t>berperan</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baik</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dalam</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keikutsertaan</w:t>
      </w:r>
      <w:r w:rsidRPr="00693951">
        <w:rPr>
          <w:rFonts w:ascii="Times New Roman" w:hAnsi="Times New Roman" w:cs="Times New Roman"/>
          <w:b/>
          <w:bCs/>
          <w:sz w:val="24"/>
          <w:szCs w:val="24"/>
          <w:lang w:val="id-ID"/>
        </w:rPr>
        <w:t xml:space="preserve"> membayar pajak oleh </w:t>
      </w:r>
      <w:r>
        <w:rPr>
          <w:rFonts w:ascii="Times New Roman" w:hAnsi="Times New Roman" w:cs="Times New Roman"/>
          <w:b/>
          <w:bCs/>
          <w:sz w:val="24"/>
          <w:szCs w:val="24"/>
          <w:lang w:val="id-ID"/>
        </w:rPr>
        <w:t>harus</w:t>
      </w:r>
      <w:r w:rsidRPr="00693951">
        <w:rPr>
          <w:rFonts w:ascii="Times New Roman" w:hAnsi="Times New Roman" w:cs="Times New Roman"/>
          <w:b/>
          <w:bCs/>
          <w:sz w:val="24"/>
          <w:szCs w:val="24"/>
          <w:lang w:val="id-ID"/>
        </w:rPr>
        <w:t xml:space="preserve"> pajak </w:t>
      </w:r>
      <w:r>
        <w:rPr>
          <w:rFonts w:ascii="Times New Roman" w:hAnsi="Times New Roman" w:cs="Times New Roman"/>
          <w:b/>
          <w:bCs/>
          <w:sz w:val="24"/>
          <w:szCs w:val="24"/>
          <w:lang w:val="id-ID"/>
        </w:rPr>
        <w:t>individu</w:t>
      </w:r>
      <w:r w:rsidRPr="0069395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personal</w:t>
      </w:r>
      <w:r w:rsidRPr="00693951">
        <w:rPr>
          <w:rFonts w:ascii="Times New Roman" w:hAnsi="Times New Roman" w:cs="Times New Roman"/>
          <w:b/>
          <w:bCs/>
          <w:sz w:val="24"/>
          <w:szCs w:val="24"/>
          <w:lang w:val="id-ID"/>
        </w:rPr>
        <w:t xml:space="preserve"> di KPP Pratama Kota Tegal.</w:t>
      </w:r>
    </w:p>
    <w:p w14:paraId="16F51B57" w14:textId="0AF071C4" w:rsidR="001C77CB" w:rsidRDefault="001C77CB" w:rsidP="00EB64FC">
      <w:pPr>
        <w:pStyle w:val="ListParagraph"/>
        <w:tabs>
          <w:tab w:val="left" w:pos="720"/>
        </w:tabs>
        <w:spacing w:line="480" w:lineRule="auto"/>
        <w:ind w:left="567"/>
        <w:jc w:val="both"/>
        <w:rPr>
          <w:rFonts w:ascii="Times New Roman" w:hAnsi="Times New Roman" w:cs="Times New Roman"/>
          <w:sz w:val="24"/>
          <w:szCs w:val="24"/>
          <w:lang w:val="id-ID"/>
        </w:rPr>
      </w:pPr>
      <w:r w:rsidRPr="00693951">
        <w:rPr>
          <w:rFonts w:ascii="Times New Roman" w:hAnsi="Times New Roman" w:cs="Times New Roman"/>
          <w:b/>
          <w:bCs/>
          <w:sz w:val="24"/>
          <w:szCs w:val="24"/>
          <w:lang w:val="id-ID"/>
        </w:rPr>
        <w:lastRenderedPageBreak/>
        <w:tab/>
      </w:r>
      <w:r w:rsidRPr="00693951">
        <w:rPr>
          <w:rFonts w:ascii="Times New Roman" w:hAnsi="Times New Roman" w:cs="Times New Roman"/>
          <w:b/>
          <w:bCs/>
          <w:sz w:val="24"/>
          <w:szCs w:val="24"/>
          <w:lang w:val="id-ID"/>
        </w:rPr>
        <w:tab/>
      </w:r>
      <w:r>
        <w:rPr>
          <w:rFonts w:ascii="Times New Roman" w:hAnsi="Times New Roman" w:cs="Times New Roman"/>
          <w:sz w:val="24"/>
          <w:szCs w:val="24"/>
          <w:lang w:val="id-ID"/>
        </w:rPr>
        <w:t>Merujuk pada</w:t>
      </w:r>
      <w:r w:rsidRPr="00693951">
        <w:rPr>
          <w:rFonts w:ascii="Times New Roman" w:hAnsi="Times New Roman" w:cs="Times New Roman"/>
          <w:sz w:val="24"/>
          <w:szCs w:val="24"/>
          <w:lang w:val="id-ID"/>
        </w:rPr>
        <w:t xml:space="preserve"> masalah yang telah dijabarkan, evaluasi dari penelitian terdahulu serta studi teoritis yang sudah dijelaskan, maka kerangka pemikiran yang akan menunjukan hubungan antar variabel digambarkan </w:t>
      </w:r>
      <w:r>
        <w:rPr>
          <w:rFonts w:ascii="Times New Roman" w:hAnsi="Times New Roman" w:cs="Times New Roman"/>
          <w:sz w:val="24"/>
          <w:szCs w:val="24"/>
          <w:lang w:val="id-ID"/>
        </w:rPr>
        <w:t>diantaranya</w:t>
      </w:r>
      <w:r w:rsidRPr="00693951">
        <w:rPr>
          <w:rFonts w:ascii="Times New Roman" w:hAnsi="Times New Roman" w:cs="Times New Roman"/>
          <w:sz w:val="24"/>
          <w:szCs w:val="24"/>
          <w:lang w:val="id-ID"/>
        </w:rPr>
        <w:t>:</w:t>
      </w:r>
    </w:p>
    <w:p w14:paraId="5426A987" w14:textId="77777777" w:rsidR="001C77CB" w:rsidRPr="001B3914" w:rsidRDefault="001C77CB" w:rsidP="001C77CB">
      <w:pPr>
        <w:spacing w:after="0" w:line="480" w:lineRule="auto"/>
        <w:jc w:val="both"/>
        <w:rPr>
          <w:rFonts w:ascii="Times New Roman" w:hAnsi="Times New Roman" w:cs="Times New Roman"/>
          <w:sz w:val="24"/>
          <w:szCs w:val="24"/>
          <w:lang w:val="id-ID"/>
        </w:rPr>
      </w:pPr>
      <w:r w:rsidRPr="00693951">
        <w:rPr>
          <w:noProof/>
          <w:lang w:eastAsia="zh-TW"/>
        </w:rPr>
        <mc:AlternateContent>
          <mc:Choice Requires="wps">
            <w:drawing>
              <wp:anchor distT="0" distB="0" distL="114300" distR="114300" simplePos="0" relativeHeight="251674624" behindDoc="0" locked="0" layoutInCell="1" allowOverlap="1" wp14:anchorId="72BA7A20" wp14:editId="76EC18F4">
                <wp:simplePos x="0" y="0"/>
                <wp:positionH relativeFrom="column">
                  <wp:posOffset>312420</wp:posOffset>
                </wp:positionH>
                <wp:positionV relativeFrom="paragraph">
                  <wp:posOffset>234315</wp:posOffset>
                </wp:positionV>
                <wp:extent cx="1552575" cy="6572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552575" cy="657225"/>
                        </a:xfrm>
                        <a:prstGeom prst="rect">
                          <a:avLst/>
                        </a:prstGeom>
                      </wps:spPr>
                      <wps:style>
                        <a:lnRef idx="2">
                          <a:schemeClr val="dk1"/>
                        </a:lnRef>
                        <a:fillRef idx="1">
                          <a:schemeClr val="lt1"/>
                        </a:fillRef>
                        <a:effectRef idx="0">
                          <a:schemeClr val="dk1"/>
                        </a:effectRef>
                        <a:fontRef idx="minor">
                          <a:schemeClr val="dk1"/>
                        </a:fontRef>
                      </wps:style>
                      <wps:txbx>
                        <w:txbxContent>
                          <w:p w14:paraId="7AAAF09A" w14:textId="77777777" w:rsidR="001C77CB" w:rsidRPr="004C4DC9" w:rsidRDefault="001C77CB" w:rsidP="001C77CB">
                            <w:pPr>
                              <w:jc w:val="center"/>
                              <w:rPr>
                                <w:rFonts w:ascii="Times New Roman" w:hAnsi="Times New Roman" w:cs="Times New Roman"/>
                                <w:sz w:val="24"/>
                                <w:szCs w:val="24"/>
                              </w:rPr>
                            </w:pPr>
                            <w:r>
                              <w:rPr>
                                <w:rFonts w:ascii="Times New Roman" w:hAnsi="Times New Roman" w:cs="Times New Roman"/>
                                <w:spacing w:val="-1"/>
                                <w:sz w:val="24"/>
                                <w:lang w:val="id-ID"/>
                              </w:rPr>
                              <w:t xml:space="preserve">Kesadaran Wajib Pajak </w:t>
                            </w:r>
                            <w:r>
                              <w:rPr>
                                <w:rFonts w:ascii="Times New Roman" w:hAnsi="Times New Roman" w:cs="Times New Roman"/>
                                <w:position w:val="2"/>
                                <w:sz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BA7A20" id="Rectangle 10" o:spid="_x0000_s1026" style="position:absolute;left:0;text-align:left;margin-left:24.6pt;margin-top:18.45pt;width:122.25pt;height:51.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" fillcolor="white [3201]" strokecolor="black [3200]" strokeweight="1pt">
                <v:textbox>
                  <w:txbxContent>
                    <w:p w14:paraId="7AAAF09A" w14:textId="77777777" w:rsidR="001C77CB" w:rsidRPr="004C4DC9" w:rsidRDefault="001C77CB" w:rsidP="001C77CB">
                      <w:pPr>
                        <w:jc w:val="center"/>
                        <w:rPr>
                          <w:rFonts w:ascii="Times New Roman" w:hAnsi="Times New Roman" w:cs="Times New Roman"/>
                          <w:sz w:val="24"/>
                          <w:szCs w:val="24"/>
                        </w:rPr>
                      </w:pPr>
                      <w:r>
                        <w:rPr>
                          <w:rFonts w:ascii="Times New Roman" w:hAnsi="Times New Roman" w:cs="Times New Roman"/>
                          <w:spacing w:val="-1"/>
                          <w:sz w:val="24"/>
                          <w:lang w:val="id-ID"/>
                        </w:rPr>
                        <w:t xml:space="preserve">Kesadaran Wajib Pajak </w:t>
                      </w:r>
                      <w:r>
                        <w:rPr>
                          <w:rFonts w:ascii="Times New Roman" w:hAnsi="Times New Roman" w:cs="Times New Roman"/>
                          <w:position w:val="2"/>
                          <w:sz w:val="24"/>
                        </w:rPr>
                        <w:t>(X1)</w:t>
                      </w:r>
                    </w:p>
                  </w:txbxContent>
                </v:textbox>
              </v:rect>
            </w:pict>
          </mc:Fallback>
        </mc:AlternateContent>
      </w:r>
    </w:p>
    <w:p w14:paraId="6A428079" w14:textId="77777777" w:rsidR="001C77CB" w:rsidRPr="00693951" w:rsidRDefault="001C77CB" w:rsidP="001C77CB">
      <w:pPr>
        <w:pStyle w:val="BodyText"/>
        <w:spacing w:line="480" w:lineRule="auto"/>
        <w:ind w:left="851" w:firstLine="567"/>
        <w:jc w:val="both"/>
        <w:rPr>
          <w:color w:val="000000"/>
          <w:sz w:val="24"/>
          <w:szCs w:val="24"/>
        </w:rPr>
      </w:pPr>
      <w:r w:rsidRPr="00693951">
        <w:rPr>
          <w:b/>
          <w:noProof/>
          <w:color w:val="000000"/>
          <w:sz w:val="24"/>
          <w:szCs w:val="24"/>
          <w:lang w:val="en-US" w:eastAsia="zh-TW"/>
        </w:rPr>
        <mc:AlternateContent>
          <mc:Choice Requires="wps">
            <w:drawing>
              <wp:anchor distT="0" distB="0" distL="114300" distR="114300" simplePos="0" relativeHeight="251672576" behindDoc="0" locked="0" layoutInCell="1" allowOverlap="1" wp14:anchorId="5A86483E" wp14:editId="6C8E593F">
                <wp:simplePos x="0" y="0"/>
                <wp:positionH relativeFrom="column">
                  <wp:posOffset>1931670</wp:posOffset>
                </wp:positionH>
                <wp:positionV relativeFrom="paragraph">
                  <wp:posOffset>264795</wp:posOffset>
                </wp:positionV>
                <wp:extent cx="1520190" cy="1583055"/>
                <wp:effectExtent l="0" t="0" r="60960" b="55245"/>
                <wp:wrapNone/>
                <wp:docPr id="7" name="Straight Arrow Connector 7"/>
                <wp:cNvGraphicFramePr/>
                <a:graphic xmlns:a="http://schemas.openxmlformats.org/drawingml/2006/main">
                  <a:graphicData uri="http://schemas.microsoft.com/office/word/2010/wordprocessingShape">
                    <wps:wsp>
                      <wps:cNvCnPr/>
                      <wps:spPr>
                        <a:xfrm>
                          <a:off x="0" y="0"/>
                          <a:ext cx="1520190" cy="1583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9941919" id="_x0000_t32" coordsize="21600,21600" o:spt="32" o:oned="t" path="m,l21600,21600e" filled="f">
                <v:path arrowok="t" fillok="f" o:connecttype="none"/>
                <o:lock v:ext="edit" shapetype="t"/>
              </v:shapetype>
              <v:shape id="Straight Arrow Connector 7" o:spid="_x0000_s1026" type="#_x0000_t32" style="position:absolute;margin-left:152.1pt;margin-top:20.85pt;width:119.7pt;height:12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" strokecolor="black [3200]" strokeweight=".5pt">
                <v:stroke endarrow="block" joinstyle="miter"/>
              </v:shape>
            </w:pict>
          </mc:Fallback>
        </mc:AlternateContent>
      </w:r>
    </w:p>
    <w:p w14:paraId="14479965" w14:textId="77777777" w:rsidR="001C77CB" w:rsidRPr="00693951" w:rsidRDefault="001C77CB" w:rsidP="001C77CB">
      <w:pPr>
        <w:pStyle w:val="BodyText"/>
        <w:spacing w:line="480" w:lineRule="auto"/>
        <w:ind w:left="851" w:firstLine="567"/>
        <w:jc w:val="both"/>
        <w:rPr>
          <w:color w:val="000000"/>
          <w:sz w:val="24"/>
          <w:szCs w:val="24"/>
        </w:rPr>
      </w:pPr>
    </w:p>
    <w:p w14:paraId="19D47FB3" w14:textId="77777777" w:rsidR="001C77CB" w:rsidRPr="00693951" w:rsidRDefault="001C77CB" w:rsidP="001C77CB">
      <w:pPr>
        <w:pBdr>
          <w:top w:val="nil"/>
          <w:left w:val="nil"/>
          <w:bottom w:val="nil"/>
          <w:right w:val="nil"/>
          <w:between w:val="nil"/>
        </w:pBdr>
        <w:spacing w:after="0" w:line="480" w:lineRule="auto"/>
        <w:ind w:left="3600" w:firstLine="720"/>
        <w:rPr>
          <w:rFonts w:ascii="Times New Roman" w:eastAsia="Times New Roman" w:hAnsi="Times New Roman" w:cs="Times New Roman"/>
          <w:color w:val="000000"/>
          <w:sz w:val="24"/>
          <w:szCs w:val="24"/>
        </w:rPr>
      </w:pPr>
      <w:r w:rsidRPr="00693951">
        <w:rPr>
          <w:rFonts w:ascii="Times New Roman" w:hAnsi="Times New Roman" w:cs="Times New Roman"/>
          <w:b/>
          <w:noProof/>
          <w:color w:val="000000"/>
          <w:sz w:val="24"/>
          <w:szCs w:val="24"/>
          <w:lang w:eastAsia="zh-TW"/>
        </w:rPr>
        <mc:AlternateContent>
          <mc:Choice Requires="wps">
            <w:drawing>
              <wp:anchor distT="0" distB="0" distL="114300" distR="114300" simplePos="0" relativeHeight="251670528" behindDoc="0" locked="0" layoutInCell="1" allowOverlap="1" wp14:anchorId="2C02C737" wp14:editId="01A1503E">
                <wp:simplePos x="0" y="0"/>
                <wp:positionH relativeFrom="column">
                  <wp:posOffset>312420</wp:posOffset>
                </wp:positionH>
                <wp:positionV relativeFrom="paragraph">
                  <wp:posOffset>50165</wp:posOffset>
                </wp:positionV>
                <wp:extent cx="1571625" cy="4953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571625"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DD3803" w14:textId="77777777" w:rsidR="001C77CB" w:rsidRPr="0002779D" w:rsidRDefault="001C77CB" w:rsidP="001C77CB">
                            <w:pPr>
                              <w:jc w:val="center"/>
                              <w:rPr>
                                <w:rFonts w:ascii="Times New Roman" w:hAnsi="Times New Roman" w:cs="Times New Roman"/>
                                <w:sz w:val="24"/>
                                <w:szCs w:val="24"/>
                              </w:rPr>
                            </w:pPr>
                            <w:r w:rsidRPr="001B3914">
                              <w:rPr>
                                <w:rFonts w:ascii="Times New Roman" w:hAnsi="Times New Roman" w:cs="Times New Roman"/>
                                <w:i/>
                                <w:iCs/>
                                <w:sz w:val="24"/>
                                <w:szCs w:val="24"/>
                                <w:lang w:val="id-ID"/>
                              </w:rPr>
                              <w:t>Self Assessment System</w:t>
                            </w:r>
                            <w:r>
                              <w:rPr>
                                <w:rFonts w:ascii="Times New Roman" w:hAnsi="Times New Roman" w:cs="Times New Roman"/>
                                <w:sz w:val="24"/>
                                <w:szCs w:val="24"/>
                                <w:lang w:val="id-ID"/>
                              </w:rPr>
                              <w:t xml:space="preserve"> </w:t>
                            </w:r>
                            <w:r>
                              <w:rPr>
                                <w:rFonts w:ascii="Times New Roman" w:hAnsi="Times New Roman" w:cs="Times New Roman"/>
                                <w:sz w:val="24"/>
                                <w:szCs w:val="24"/>
                              </w:rPr>
                              <w:t>(X2</w:t>
                            </w:r>
                            <w:r w:rsidRPr="0002779D">
                              <w:rPr>
                                <w:rFonts w:ascii="Times New Roman" w:hAnsi="Times New Roman" w:cs="Times New Roman"/>
                                <w:sz w:val="24"/>
                                <w:szCs w:val="24"/>
                              </w:rPr>
                              <w:t>)</w:t>
                            </w:r>
                          </w:p>
                          <w:p w14:paraId="63BA8C80" w14:textId="77777777" w:rsidR="001C77CB" w:rsidRPr="000B7394" w:rsidRDefault="001C77CB" w:rsidP="001C77CB">
                            <w:pPr>
                              <w:jc w:val="center"/>
                              <w:rPr>
                                <w:rFonts w:ascii="Times New Roman" w:hAnsi="Times New Roman" w:cs="Times New Roman"/>
                                <w:sz w:val="24"/>
                                <w:szCs w:val="24"/>
                              </w:rPr>
                            </w:pPr>
                          </w:p>
                          <w:p w14:paraId="06ACFA4C" w14:textId="77777777" w:rsidR="001C77CB" w:rsidRPr="007F3C87" w:rsidRDefault="001C77CB" w:rsidP="001C77CB">
                            <w:pPr>
                              <w:jc w:val="cente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02C737" id="Rectangle 5" o:spid="_x0000_s1027" style="position:absolute;left:0;text-align:left;margin-left:24.6pt;margin-top:3.95pt;width:123.7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" fillcolor="window" strokecolor="windowText" strokeweight="1pt">
                <v:textbox>
                  <w:txbxContent>
                    <w:p w14:paraId="0ADD3803" w14:textId="77777777" w:rsidR="001C77CB" w:rsidRPr="0002779D" w:rsidRDefault="001C77CB" w:rsidP="001C77CB">
                      <w:pPr>
                        <w:jc w:val="center"/>
                        <w:rPr>
                          <w:rFonts w:ascii="Times New Roman" w:hAnsi="Times New Roman" w:cs="Times New Roman"/>
                          <w:sz w:val="24"/>
                          <w:szCs w:val="24"/>
                        </w:rPr>
                      </w:pPr>
                      <w:r w:rsidRPr="001B3914">
                        <w:rPr>
                          <w:rFonts w:ascii="Times New Roman" w:hAnsi="Times New Roman" w:cs="Times New Roman"/>
                          <w:i/>
                          <w:iCs/>
                          <w:sz w:val="24"/>
                          <w:szCs w:val="24"/>
                          <w:lang w:val="id-ID"/>
                        </w:rPr>
                        <w:t>Self Assessment System</w:t>
                      </w:r>
                      <w:r>
                        <w:rPr>
                          <w:rFonts w:ascii="Times New Roman" w:hAnsi="Times New Roman" w:cs="Times New Roman"/>
                          <w:sz w:val="24"/>
                          <w:szCs w:val="24"/>
                          <w:lang w:val="id-ID"/>
                        </w:rPr>
                        <w:t xml:space="preserve"> </w:t>
                      </w:r>
                      <w:r>
                        <w:rPr>
                          <w:rFonts w:ascii="Times New Roman" w:hAnsi="Times New Roman" w:cs="Times New Roman"/>
                          <w:sz w:val="24"/>
                          <w:szCs w:val="24"/>
                        </w:rPr>
                        <w:t>(X2</w:t>
                      </w:r>
                      <w:r w:rsidRPr="0002779D">
                        <w:rPr>
                          <w:rFonts w:ascii="Times New Roman" w:hAnsi="Times New Roman" w:cs="Times New Roman"/>
                          <w:sz w:val="24"/>
                          <w:szCs w:val="24"/>
                        </w:rPr>
                        <w:t>)</w:t>
                      </w:r>
                    </w:p>
                    <w:p w14:paraId="63BA8C80" w14:textId="77777777" w:rsidR="001C77CB" w:rsidRPr="000B7394" w:rsidRDefault="001C77CB" w:rsidP="001C77CB">
                      <w:pPr>
                        <w:jc w:val="center"/>
                        <w:rPr>
                          <w:rFonts w:ascii="Times New Roman" w:hAnsi="Times New Roman" w:cs="Times New Roman"/>
                          <w:sz w:val="24"/>
                          <w:szCs w:val="24"/>
                        </w:rPr>
                      </w:pPr>
                    </w:p>
                    <w:p w14:paraId="06ACFA4C" w14:textId="77777777" w:rsidR="001C77CB" w:rsidRPr="007F3C87" w:rsidRDefault="001C77CB" w:rsidP="001C77CB">
                      <w:pPr>
                        <w:jc w:val="center"/>
                        <w:rPr>
                          <w:rFonts w:ascii="Times New Roman" w:hAnsi="Times New Roman" w:cs="Times New Roman"/>
                          <w:sz w:val="24"/>
                          <w:szCs w:val="24"/>
                          <w:lang w:val="id-ID"/>
                        </w:rPr>
                      </w:pPr>
                    </w:p>
                  </w:txbxContent>
                </v:textbox>
              </v:rect>
            </w:pict>
          </mc:Fallback>
        </mc:AlternateContent>
      </w:r>
      <w:r w:rsidRPr="00693951">
        <w:rPr>
          <w:rFonts w:ascii="Times New Roman" w:eastAsia="Times New Roman" w:hAnsi="Times New Roman" w:cs="Times New Roman"/>
          <w:b/>
          <w:noProof/>
          <w:color w:val="000000"/>
          <w:sz w:val="24"/>
          <w:szCs w:val="24"/>
          <w:lang w:eastAsia="zh-TW"/>
        </w:rPr>
        <mc:AlternateContent>
          <mc:Choice Requires="wps">
            <w:drawing>
              <wp:anchor distT="0" distB="0" distL="114300" distR="114300" simplePos="0" relativeHeight="251666432" behindDoc="0" locked="0" layoutInCell="1" allowOverlap="1" wp14:anchorId="24900409" wp14:editId="43F798E0">
                <wp:simplePos x="0" y="0"/>
                <wp:positionH relativeFrom="column">
                  <wp:posOffset>1931670</wp:posOffset>
                </wp:positionH>
                <wp:positionV relativeFrom="paragraph">
                  <wp:posOffset>259080</wp:posOffset>
                </wp:positionV>
                <wp:extent cx="1520190" cy="890905"/>
                <wp:effectExtent l="0" t="0" r="80010" b="61595"/>
                <wp:wrapNone/>
                <wp:docPr id="35" name="Straight Arrow Connector 35"/>
                <wp:cNvGraphicFramePr/>
                <a:graphic xmlns:a="http://schemas.openxmlformats.org/drawingml/2006/main">
                  <a:graphicData uri="http://schemas.microsoft.com/office/word/2010/wordprocessingShape">
                    <wps:wsp>
                      <wps:cNvCnPr/>
                      <wps:spPr>
                        <a:xfrm>
                          <a:off x="0" y="0"/>
                          <a:ext cx="1520190" cy="890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515D48" id="Straight Arrow Connector 35" o:spid="_x0000_s1026" type="#_x0000_t32" style="position:absolute;margin-left:152.1pt;margin-top:20.4pt;width:119.7pt;height:7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" strokecolor="black [3200]" strokeweight=".5pt">
                <v:stroke endarrow="block" joinstyle="miter"/>
              </v:shape>
            </w:pict>
          </mc:Fallback>
        </mc:AlternateContent>
      </w:r>
      <w:r w:rsidRPr="00693951">
        <w:rPr>
          <w:rFonts w:ascii="Times New Roman" w:eastAsia="Times New Roman" w:hAnsi="Times New Roman" w:cs="Times New Roman"/>
          <w:color w:val="000000"/>
          <w:sz w:val="24"/>
          <w:szCs w:val="24"/>
        </w:rPr>
        <w:t>H1</w:t>
      </w:r>
    </w:p>
    <w:p w14:paraId="0833BEDD" w14:textId="77777777" w:rsidR="001C77CB" w:rsidRPr="00693951" w:rsidRDefault="001C77CB" w:rsidP="001C77CB">
      <w:pPr>
        <w:pBdr>
          <w:top w:val="nil"/>
          <w:left w:val="nil"/>
          <w:bottom w:val="nil"/>
          <w:right w:val="nil"/>
          <w:between w:val="nil"/>
        </w:pBdr>
        <w:spacing w:after="0" w:line="480" w:lineRule="auto"/>
        <w:ind w:left="3600"/>
        <w:rPr>
          <w:rFonts w:ascii="Times New Roman" w:eastAsia="Times New Roman" w:hAnsi="Times New Roman" w:cs="Times New Roman"/>
          <w:color w:val="000000"/>
          <w:sz w:val="24"/>
          <w:szCs w:val="24"/>
        </w:rPr>
      </w:pPr>
      <w:r w:rsidRPr="00693951">
        <w:rPr>
          <w:rFonts w:ascii="Times New Roman" w:eastAsia="Times New Roman" w:hAnsi="Times New Roman" w:cs="Times New Roman"/>
          <w:color w:val="000000"/>
          <w:sz w:val="24"/>
          <w:szCs w:val="24"/>
          <w:lang w:val="id-ID"/>
        </w:rPr>
        <w:t xml:space="preserve">    </w:t>
      </w:r>
      <w:r w:rsidRPr="00693951">
        <w:rPr>
          <w:rFonts w:ascii="Times New Roman" w:eastAsia="Times New Roman" w:hAnsi="Times New Roman" w:cs="Times New Roman"/>
          <w:color w:val="000000"/>
          <w:sz w:val="24"/>
          <w:szCs w:val="24"/>
        </w:rPr>
        <w:t>H2</w:t>
      </w:r>
    </w:p>
    <w:p w14:paraId="442DC6AD" w14:textId="77777777" w:rsidR="001C77CB" w:rsidRPr="00693951" w:rsidRDefault="001C77CB" w:rsidP="001C77CB">
      <w:pPr>
        <w:pBdr>
          <w:top w:val="nil"/>
          <w:left w:val="nil"/>
          <w:bottom w:val="nil"/>
          <w:right w:val="nil"/>
          <w:between w:val="nil"/>
        </w:pBdr>
        <w:spacing w:after="0" w:line="480" w:lineRule="auto"/>
        <w:ind w:left="2880" w:firstLine="720"/>
        <w:rPr>
          <w:rFonts w:ascii="Times New Roman" w:eastAsia="Times New Roman" w:hAnsi="Times New Roman" w:cs="Times New Roman"/>
          <w:color w:val="000000"/>
          <w:sz w:val="24"/>
          <w:szCs w:val="24"/>
        </w:rPr>
      </w:pPr>
      <w:r w:rsidRPr="00693951">
        <w:rPr>
          <w:rFonts w:ascii="Times New Roman" w:eastAsia="Times New Roman" w:hAnsi="Times New Roman" w:cs="Times New Roman"/>
          <w:b/>
          <w:noProof/>
          <w:color w:val="000000"/>
          <w:sz w:val="24"/>
          <w:szCs w:val="24"/>
          <w:lang w:eastAsia="zh-TW"/>
        </w:rPr>
        <mc:AlternateContent>
          <mc:Choice Requires="wps">
            <w:drawing>
              <wp:anchor distT="0" distB="0" distL="114300" distR="114300" simplePos="0" relativeHeight="251665408" behindDoc="0" locked="0" layoutInCell="1" allowOverlap="1" wp14:anchorId="0CB092EC" wp14:editId="6D0112BE">
                <wp:simplePos x="0" y="0"/>
                <wp:positionH relativeFrom="column">
                  <wp:posOffset>3560445</wp:posOffset>
                </wp:positionH>
                <wp:positionV relativeFrom="paragraph">
                  <wp:posOffset>118110</wp:posOffset>
                </wp:positionV>
                <wp:extent cx="1762125" cy="6858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762125" cy="685800"/>
                        </a:xfrm>
                        <a:prstGeom prst="rect">
                          <a:avLst/>
                        </a:prstGeom>
                      </wps:spPr>
                      <wps:style>
                        <a:lnRef idx="2">
                          <a:schemeClr val="dk1"/>
                        </a:lnRef>
                        <a:fillRef idx="1">
                          <a:schemeClr val="lt1"/>
                        </a:fillRef>
                        <a:effectRef idx="0">
                          <a:schemeClr val="dk1"/>
                        </a:effectRef>
                        <a:fontRef idx="minor">
                          <a:schemeClr val="dk1"/>
                        </a:fontRef>
                      </wps:style>
                      <wps:txbx>
                        <w:txbxContent>
                          <w:p w14:paraId="350AE963" w14:textId="77777777" w:rsidR="001C77CB" w:rsidRPr="007F3C87" w:rsidRDefault="001C77CB" w:rsidP="001C77CB">
                            <w:pPr>
                              <w:spacing w:after="0"/>
                              <w:jc w:val="center"/>
                              <w:rPr>
                                <w:rFonts w:ascii="Times New Roman" w:hAnsi="Times New Roman" w:cs="Times New Roman"/>
                                <w:sz w:val="24"/>
                                <w:szCs w:val="24"/>
                                <w:lang w:val="id-ID"/>
                              </w:rPr>
                            </w:pPr>
                            <w:r w:rsidRPr="00462EE1">
                              <w:rPr>
                                <w:rFonts w:asciiTheme="majorBidi" w:hAnsiTheme="majorBidi" w:cstheme="majorBidi"/>
                                <w:sz w:val="24"/>
                                <w:szCs w:val="24"/>
                              </w:rPr>
                              <w:t>K</w:t>
                            </w:r>
                            <w:r>
                              <w:rPr>
                                <w:rFonts w:asciiTheme="majorBidi" w:hAnsiTheme="majorBidi" w:cstheme="majorBidi"/>
                                <w:sz w:val="24"/>
                                <w:szCs w:val="24"/>
                                <w:lang w:val="id-ID"/>
                              </w:rPr>
                              <w:t>epatuhan Wajib Pajak Orang Pribadi</w:t>
                            </w:r>
                          </w:p>
                          <w:p w14:paraId="7EA84225" w14:textId="77777777" w:rsidR="001C77CB" w:rsidRPr="009C5D1F" w:rsidRDefault="001C77CB" w:rsidP="001C77CB">
                            <w:pPr>
                              <w:jc w:val="center"/>
                              <w:rPr>
                                <w:rFonts w:ascii="Times New Roman" w:hAnsi="Times New Roman" w:cs="Times New Roman"/>
                                <w:sz w:val="24"/>
                                <w:szCs w:val="24"/>
                              </w:rPr>
                            </w:pPr>
                            <w:r>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B092EC" id="Rectangle 34" o:spid="_x0000_s1028" style="position:absolute;left:0;text-align:left;margin-left:280.35pt;margin-top:9.3pt;width:138.7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" fillcolor="white [3201]" strokecolor="black [3200]" strokeweight="1pt">
                <v:textbox>
                  <w:txbxContent>
                    <w:p w14:paraId="350AE963" w14:textId="77777777" w:rsidR="001C77CB" w:rsidRPr="007F3C87" w:rsidRDefault="001C77CB" w:rsidP="001C77CB">
                      <w:pPr>
                        <w:spacing w:after="0"/>
                        <w:jc w:val="center"/>
                        <w:rPr>
                          <w:rFonts w:ascii="Times New Roman" w:hAnsi="Times New Roman" w:cs="Times New Roman"/>
                          <w:sz w:val="24"/>
                          <w:szCs w:val="24"/>
                          <w:lang w:val="id-ID"/>
                        </w:rPr>
                      </w:pPr>
                      <w:r w:rsidRPr="00462EE1">
                        <w:rPr>
                          <w:rFonts w:asciiTheme="majorBidi" w:hAnsiTheme="majorBidi" w:cstheme="majorBidi"/>
                          <w:sz w:val="24"/>
                          <w:szCs w:val="24"/>
                        </w:rPr>
                        <w:t>K</w:t>
                      </w:r>
                      <w:r>
                        <w:rPr>
                          <w:rFonts w:asciiTheme="majorBidi" w:hAnsiTheme="majorBidi" w:cstheme="majorBidi"/>
                          <w:sz w:val="24"/>
                          <w:szCs w:val="24"/>
                          <w:lang w:val="id-ID"/>
                        </w:rPr>
                        <w:t>epatuhan Wajib Pajak Orang Pribadi</w:t>
                      </w:r>
                    </w:p>
                    <w:p w14:paraId="7EA84225" w14:textId="77777777" w:rsidR="001C77CB" w:rsidRPr="009C5D1F" w:rsidRDefault="001C77CB" w:rsidP="001C77CB">
                      <w:pPr>
                        <w:jc w:val="center"/>
                        <w:rPr>
                          <w:rFonts w:ascii="Times New Roman" w:hAnsi="Times New Roman" w:cs="Times New Roman"/>
                          <w:sz w:val="24"/>
                          <w:szCs w:val="24"/>
                        </w:rPr>
                      </w:pPr>
                      <w:r>
                        <w:rPr>
                          <w:rFonts w:ascii="Times New Roman" w:hAnsi="Times New Roman" w:cs="Times New Roman"/>
                          <w:sz w:val="24"/>
                          <w:szCs w:val="24"/>
                        </w:rPr>
                        <w:t>(Y)</w:t>
                      </w:r>
                    </w:p>
                  </w:txbxContent>
                </v:textbox>
              </v:rect>
            </w:pict>
          </mc:Fallback>
        </mc:AlternateContent>
      </w:r>
      <w:r w:rsidRPr="00693951">
        <w:rPr>
          <w:rFonts w:ascii="Times New Roman" w:eastAsia="Times New Roman" w:hAnsi="Times New Roman" w:cs="Times New Roman"/>
          <w:b/>
          <w:noProof/>
          <w:color w:val="000000"/>
          <w:sz w:val="24"/>
          <w:szCs w:val="24"/>
          <w:lang w:eastAsia="zh-TW"/>
        </w:rPr>
        <mc:AlternateContent>
          <mc:Choice Requires="wps">
            <w:drawing>
              <wp:anchor distT="0" distB="0" distL="114300" distR="114300" simplePos="0" relativeHeight="251664384" behindDoc="0" locked="0" layoutInCell="1" allowOverlap="1" wp14:anchorId="5D38E6E7" wp14:editId="6AFF0AB3">
                <wp:simplePos x="0" y="0"/>
                <wp:positionH relativeFrom="column">
                  <wp:posOffset>312420</wp:posOffset>
                </wp:positionH>
                <wp:positionV relativeFrom="paragraph">
                  <wp:posOffset>15876</wp:posOffset>
                </wp:positionV>
                <wp:extent cx="1562100" cy="5143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56210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17FE74B6" w14:textId="77777777" w:rsidR="001C77CB" w:rsidRPr="009C5D1F" w:rsidRDefault="001C77CB" w:rsidP="001C77CB">
                            <w:pPr>
                              <w:jc w:val="center"/>
                              <w:rPr>
                                <w:rFonts w:ascii="Times New Roman" w:hAnsi="Times New Roman" w:cs="Times New Roman"/>
                                <w:sz w:val="24"/>
                                <w:szCs w:val="24"/>
                              </w:rPr>
                            </w:pPr>
                            <w:r>
                              <w:rPr>
                                <w:rFonts w:ascii="Times New Roman" w:hAnsi="Times New Roman" w:cs="Times New Roman"/>
                                <w:sz w:val="24"/>
                                <w:szCs w:val="24"/>
                                <w:lang w:val="id-ID"/>
                              </w:rPr>
                              <w:t xml:space="preserve">Pelayanan Fiskus </w:t>
                            </w:r>
                            <w:r>
                              <w:rPr>
                                <w:rFonts w:ascii="Times New Roman" w:hAnsi="Times New Roman" w:cs="Times New Roman"/>
                                <w:sz w:val="24"/>
                                <w:szCs w:val="24"/>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38E6E7" id="Rectangle 28" o:spid="_x0000_s1029" style="position:absolute;left:0;text-align:left;margin-left:24.6pt;margin-top:1.25pt;width:123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" fillcolor="white [3201]" strokecolor="black [3200]" strokeweight="1pt">
                <v:textbox>
                  <w:txbxContent>
                    <w:p w14:paraId="17FE74B6" w14:textId="77777777" w:rsidR="001C77CB" w:rsidRPr="009C5D1F" w:rsidRDefault="001C77CB" w:rsidP="001C77CB">
                      <w:pPr>
                        <w:jc w:val="center"/>
                        <w:rPr>
                          <w:rFonts w:ascii="Times New Roman" w:hAnsi="Times New Roman" w:cs="Times New Roman"/>
                          <w:sz w:val="24"/>
                          <w:szCs w:val="24"/>
                        </w:rPr>
                      </w:pPr>
                      <w:r>
                        <w:rPr>
                          <w:rFonts w:ascii="Times New Roman" w:hAnsi="Times New Roman" w:cs="Times New Roman"/>
                          <w:sz w:val="24"/>
                          <w:szCs w:val="24"/>
                          <w:lang w:val="id-ID"/>
                        </w:rPr>
                        <w:t xml:space="preserve">Pelayanan Fiskus </w:t>
                      </w:r>
                      <w:r>
                        <w:rPr>
                          <w:rFonts w:ascii="Times New Roman" w:hAnsi="Times New Roman" w:cs="Times New Roman"/>
                          <w:sz w:val="24"/>
                          <w:szCs w:val="24"/>
                        </w:rPr>
                        <w:t>(X3)</w:t>
                      </w:r>
                    </w:p>
                  </w:txbxContent>
                </v:textbox>
              </v:rect>
            </w:pict>
          </mc:Fallback>
        </mc:AlternateContent>
      </w:r>
      <w:r w:rsidRPr="00693951">
        <w:rPr>
          <w:rFonts w:ascii="Times New Roman" w:eastAsia="Times New Roman" w:hAnsi="Times New Roman" w:cs="Times New Roman"/>
          <w:color w:val="000000"/>
          <w:sz w:val="24"/>
          <w:szCs w:val="24"/>
        </w:rPr>
        <w:t>H3</w:t>
      </w:r>
    </w:p>
    <w:p w14:paraId="2B2BC300" w14:textId="77777777" w:rsidR="001C77CB" w:rsidRPr="00693951" w:rsidRDefault="001C77CB" w:rsidP="001C77C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693951">
        <w:rPr>
          <w:rFonts w:ascii="Times New Roman" w:eastAsia="Times New Roman" w:hAnsi="Times New Roman" w:cs="Times New Roman"/>
          <w:b/>
          <w:noProof/>
          <w:color w:val="000000"/>
          <w:sz w:val="24"/>
          <w:szCs w:val="24"/>
          <w:lang w:eastAsia="zh-TW"/>
        </w:rPr>
        <mc:AlternateContent>
          <mc:Choice Requires="wps">
            <w:drawing>
              <wp:anchor distT="0" distB="0" distL="114300" distR="114300" simplePos="0" relativeHeight="251673600" behindDoc="0" locked="0" layoutInCell="1" allowOverlap="1" wp14:anchorId="554A6C9D" wp14:editId="233598FB">
                <wp:simplePos x="0" y="0"/>
                <wp:positionH relativeFrom="column">
                  <wp:posOffset>1884045</wp:posOffset>
                </wp:positionH>
                <wp:positionV relativeFrom="paragraph">
                  <wp:posOffset>84455</wp:posOffset>
                </wp:positionV>
                <wp:extent cx="1567815" cy="1332865"/>
                <wp:effectExtent l="0" t="38100" r="51435" b="19685"/>
                <wp:wrapNone/>
                <wp:docPr id="8" name="Straight Arrow Connector 8"/>
                <wp:cNvGraphicFramePr/>
                <a:graphic xmlns:a="http://schemas.openxmlformats.org/drawingml/2006/main">
                  <a:graphicData uri="http://schemas.microsoft.com/office/word/2010/wordprocessingShape">
                    <wps:wsp>
                      <wps:cNvCnPr/>
                      <wps:spPr>
                        <a:xfrm flipV="1">
                          <a:off x="0" y="0"/>
                          <a:ext cx="1567815" cy="1332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F97BCB" id="Straight Arrow Connector 8" o:spid="_x0000_s1026" type="#_x0000_t32" style="position:absolute;margin-left:148.35pt;margin-top:6.65pt;width:123.45pt;height:104.9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" strokecolor="black [3200]" strokeweight=".5pt">
                <v:stroke endarrow="block" joinstyle="miter"/>
              </v:shape>
            </w:pict>
          </mc:Fallback>
        </mc:AlternateContent>
      </w:r>
      <w:r w:rsidRPr="00693951">
        <w:rPr>
          <w:rFonts w:ascii="Times New Roman" w:eastAsia="Times New Roman" w:hAnsi="Times New Roman" w:cs="Times New Roman"/>
          <w:b/>
          <w:noProof/>
          <w:color w:val="000000"/>
          <w:sz w:val="24"/>
          <w:szCs w:val="24"/>
          <w:lang w:eastAsia="zh-TW"/>
        </w:rPr>
        <mc:AlternateContent>
          <mc:Choice Requires="wps">
            <w:drawing>
              <wp:anchor distT="0" distB="0" distL="114300" distR="114300" simplePos="0" relativeHeight="251668480" behindDoc="0" locked="0" layoutInCell="1" allowOverlap="1" wp14:anchorId="5A3A95C5" wp14:editId="14909670">
                <wp:simplePos x="0" y="0"/>
                <wp:positionH relativeFrom="column">
                  <wp:posOffset>302895</wp:posOffset>
                </wp:positionH>
                <wp:positionV relativeFrom="paragraph">
                  <wp:posOffset>294005</wp:posOffset>
                </wp:positionV>
                <wp:extent cx="1562100" cy="6858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562100" cy="685800"/>
                        </a:xfrm>
                        <a:prstGeom prst="rect">
                          <a:avLst/>
                        </a:prstGeom>
                      </wps:spPr>
                      <wps:style>
                        <a:lnRef idx="2">
                          <a:schemeClr val="dk1"/>
                        </a:lnRef>
                        <a:fillRef idx="1">
                          <a:schemeClr val="lt1"/>
                        </a:fillRef>
                        <a:effectRef idx="0">
                          <a:schemeClr val="dk1"/>
                        </a:effectRef>
                        <a:fontRef idx="minor">
                          <a:schemeClr val="dk1"/>
                        </a:fontRef>
                      </wps:style>
                      <wps:txbx>
                        <w:txbxContent>
                          <w:p w14:paraId="17D039EB" w14:textId="77777777" w:rsidR="001C77CB" w:rsidRPr="00BC071B" w:rsidRDefault="001C77CB" w:rsidP="001C77CB">
                            <w:pPr>
                              <w:jc w:val="center"/>
                              <w:rPr>
                                <w:rFonts w:ascii="Times New Roman" w:hAnsi="Times New Roman" w:cs="Times New Roman"/>
                                <w:sz w:val="24"/>
                                <w:szCs w:val="24"/>
                              </w:rPr>
                            </w:pPr>
                            <w:r>
                              <w:rPr>
                                <w:rFonts w:ascii="Times New Roman" w:hAnsi="Times New Roman" w:cs="Times New Roman"/>
                                <w:spacing w:val="-1"/>
                                <w:sz w:val="24"/>
                              </w:rPr>
                              <w:t>Pengimplementasian</w:t>
                            </w:r>
                            <w:r>
                              <w:rPr>
                                <w:rFonts w:ascii="Times New Roman" w:hAnsi="Times New Roman" w:cs="Times New Roman"/>
                                <w:spacing w:val="-1"/>
                                <w:sz w:val="24"/>
                                <w:lang w:val="id-ID"/>
                              </w:rPr>
                              <w:t xml:space="preserve"> </w:t>
                            </w:r>
                            <w:r w:rsidRPr="004B1A87">
                              <w:rPr>
                                <w:rFonts w:ascii="Times New Roman" w:hAnsi="Times New Roman" w:cs="Times New Roman"/>
                                <w:i/>
                                <w:iCs/>
                                <w:spacing w:val="-1"/>
                                <w:sz w:val="24"/>
                                <w:lang w:val="id-ID"/>
                              </w:rPr>
                              <w:t>E-Billing</w:t>
                            </w:r>
                            <w:r>
                              <w:rPr>
                                <w:rFonts w:ascii="Times New Roman" w:hAnsi="Times New Roman" w:cs="Times New Roman"/>
                                <w:spacing w:val="-1"/>
                                <w:sz w:val="24"/>
                                <w:lang w:val="id-ID"/>
                              </w:rPr>
                              <w:t xml:space="preserve"> </w:t>
                            </w:r>
                            <w:r>
                              <w:rPr>
                                <w:rFonts w:ascii="Times New Roman" w:hAnsi="Times New Roman" w:cs="Times New Roman"/>
                                <w:position w:val="2"/>
                                <w:sz w:val="24"/>
                              </w:rPr>
                              <w:t>(X4)</w:t>
                            </w:r>
                            <w:r w:rsidRPr="00BC071B">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3A95C5" id="Rectangle 6" o:spid="_x0000_s1030" style="position:absolute;left:0;text-align:left;margin-left:23.85pt;margin-top:23.15pt;width:123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" fillcolor="white [3201]" strokecolor="black [3200]" strokeweight="1pt">
                <v:textbox>
                  <w:txbxContent>
                    <w:p w14:paraId="17D039EB" w14:textId="77777777" w:rsidR="001C77CB" w:rsidRPr="00BC071B" w:rsidRDefault="001C77CB" w:rsidP="001C77CB">
                      <w:pPr>
                        <w:jc w:val="center"/>
                        <w:rPr>
                          <w:rFonts w:ascii="Times New Roman" w:hAnsi="Times New Roman" w:cs="Times New Roman"/>
                          <w:sz w:val="24"/>
                          <w:szCs w:val="24"/>
                        </w:rPr>
                      </w:pPr>
                      <w:r>
                        <w:rPr>
                          <w:rFonts w:ascii="Times New Roman" w:hAnsi="Times New Roman" w:cs="Times New Roman"/>
                          <w:spacing w:val="-1"/>
                          <w:sz w:val="24"/>
                        </w:rPr>
                        <w:t>Pengimplementasian</w:t>
                      </w:r>
                      <w:r>
                        <w:rPr>
                          <w:rFonts w:ascii="Times New Roman" w:hAnsi="Times New Roman" w:cs="Times New Roman"/>
                          <w:spacing w:val="-1"/>
                          <w:sz w:val="24"/>
                          <w:lang w:val="id-ID"/>
                        </w:rPr>
                        <w:t xml:space="preserve"> </w:t>
                      </w:r>
                      <w:r w:rsidRPr="004B1A87">
                        <w:rPr>
                          <w:rFonts w:ascii="Times New Roman" w:hAnsi="Times New Roman" w:cs="Times New Roman"/>
                          <w:i/>
                          <w:iCs/>
                          <w:spacing w:val="-1"/>
                          <w:sz w:val="24"/>
                          <w:lang w:val="id-ID"/>
                        </w:rPr>
                        <w:t>E-Billing</w:t>
                      </w:r>
                      <w:r>
                        <w:rPr>
                          <w:rFonts w:ascii="Times New Roman" w:hAnsi="Times New Roman" w:cs="Times New Roman"/>
                          <w:spacing w:val="-1"/>
                          <w:sz w:val="24"/>
                          <w:lang w:val="id-ID"/>
                        </w:rPr>
                        <w:t xml:space="preserve"> </w:t>
                      </w:r>
                      <w:r>
                        <w:rPr>
                          <w:rFonts w:ascii="Times New Roman" w:hAnsi="Times New Roman" w:cs="Times New Roman"/>
                          <w:position w:val="2"/>
                          <w:sz w:val="24"/>
                        </w:rPr>
                        <w:t>(X4)</w:t>
                      </w:r>
                      <w:r w:rsidRPr="00BC071B">
                        <w:rPr>
                          <w:rFonts w:ascii="Times New Roman" w:hAnsi="Times New Roman" w:cs="Times New Roman"/>
                          <w:sz w:val="24"/>
                          <w:szCs w:val="24"/>
                        </w:rPr>
                        <w:t xml:space="preserve"> </w:t>
                      </w:r>
                    </w:p>
                  </w:txbxContent>
                </v:textbox>
              </v:rect>
            </w:pict>
          </mc:Fallback>
        </mc:AlternateContent>
      </w:r>
      <w:r w:rsidRPr="00693951">
        <w:rPr>
          <w:rFonts w:ascii="Times New Roman" w:eastAsia="Times New Roman" w:hAnsi="Times New Roman" w:cs="Times New Roman"/>
          <w:b/>
          <w:noProof/>
          <w:color w:val="000000"/>
          <w:sz w:val="24"/>
          <w:szCs w:val="24"/>
          <w:lang w:eastAsia="zh-TW"/>
        </w:rPr>
        <mc:AlternateContent>
          <mc:Choice Requires="wps">
            <w:drawing>
              <wp:anchor distT="0" distB="0" distL="114300" distR="114300" simplePos="0" relativeHeight="251667456" behindDoc="0" locked="0" layoutInCell="1" allowOverlap="1" wp14:anchorId="09E8016F" wp14:editId="248BC263">
                <wp:simplePos x="0" y="0"/>
                <wp:positionH relativeFrom="column">
                  <wp:posOffset>1931670</wp:posOffset>
                </wp:positionH>
                <wp:positionV relativeFrom="paragraph">
                  <wp:posOffset>-1905</wp:posOffset>
                </wp:positionV>
                <wp:extent cx="1520190" cy="95250"/>
                <wp:effectExtent l="0" t="0" r="80010" b="95250"/>
                <wp:wrapNone/>
                <wp:docPr id="39" name="Straight Arrow Connector 39"/>
                <wp:cNvGraphicFramePr/>
                <a:graphic xmlns:a="http://schemas.openxmlformats.org/drawingml/2006/main">
                  <a:graphicData uri="http://schemas.microsoft.com/office/word/2010/wordprocessingShape">
                    <wps:wsp>
                      <wps:cNvCnPr/>
                      <wps:spPr>
                        <a:xfrm>
                          <a:off x="0" y="0"/>
                          <a:ext cx="152019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A55B85" id="Straight Arrow Connector 39" o:spid="_x0000_s1026" type="#_x0000_t32" style="position:absolute;margin-left:152.1pt;margin-top:-.15pt;width:119.7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" strokecolor="black [3200]" strokeweight=".5pt">
                <v:stroke endarrow="block" joinstyle="miter"/>
              </v:shape>
            </w:pict>
          </mc:Fallback>
        </mc:AlternateContent>
      </w:r>
      <w:r w:rsidRPr="00693951">
        <w:rPr>
          <w:rFonts w:ascii="Times New Roman" w:eastAsia="Times New Roman" w:hAnsi="Times New Roman" w:cs="Times New Roman"/>
          <w:b/>
          <w:noProof/>
          <w:color w:val="000000"/>
          <w:sz w:val="24"/>
          <w:szCs w:val="24"/>
          <w:lang w:eastAsia="zh-TW"/>
        </w:rPr>
        <mc:AlternateContent>
          <mc:Choice Requires="wps">
            <w:drawing>
              <wp:anchor distT="0" distB="0" distL="114300" distR="114300" simplePos="0" relativeHeight="251669504" behindDoc="0" locked="0" layoutInCell="1" allowOverlap="1" wp14:anchorId="20AD193F" wp14:editId="2BAE5217">
                <wp:simplePos x="0" y="0"/>
                <wp:positionH relativeFrom="column">
                  <wp:posOffset>1931670</wp:posOffset>
                </wp:positionH>
                <wp:positionV relativeFrom="paragraph">
                  <wp:posOffset>93345</wp:posOffset>
                </wp:positionV>
                <wp:extent cx="1520190" cy="675640"/>
                <wp:effectExtent l="0" t="38100" r="60960" b="29210"/>
                <wp:wrapNone/>
                <wp:docPr id="11" name="Straight Arrow Connector 11"/>
                <wp:cNvGraphicFramePr/>
                <a:graphic xmlns:a="http://schemas.openxmlformats.org/drawingml/2006/main">
                  <a:graphicData uri="http://schemas.microsoft.com/office/word/2010/wordprocessingShape">
                    <wps:wsp>
                      <wps:cNvCnPr/>
                      <wps:spPr>
                        <a:xfrm flipV="1">
                          <a:off x="0" y="0"/>
                          <a:ext cx="1520190" cy="675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8D597C" id="Straight Arrow Connector 11" o:spid="_x0000_s1026" type="#_x0000_t32" style="position:absolute;margin-left:152.1pt;margin-top:7.35pt;width:119.7pt;height:53.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" strokecolor="black [3200]" strokeweight=".5pt">
                <v:stroke endarrow="block" joinstyle="miter"/>
              </v:shape>
            </w:pict>
          </mc:Fallback>
        </mc:AlternateContent>
      </w:r>
    </w:p>
    <w:p w14:paraId="48E49CE8" w14:textId="77777777" w:rsidR="001C77CB" w:rsidRPr="00693951" w:rsidRDefault="001C77CB" w:rsidP="001C77CB">
      <w:pPr>
        <w:pBdr>
          <w:top w:val="nil"/>
          <w:left w:val="nil"/>
          <w:bottom w:val="nil"/>
          <w:right w:val="nil"/>
          <w:between w:val="nil"/>
        </w:pBdr>
        <w:spacing w:after="0" w:line="480" w:lineRule="auto"/>
        <w:ind w:left="2880" w:firstLine="720"/>
        <w:rPr>
          <w:rFonts w:ascii="Times New Roman" w:eastAsia="Times New Roman" w:hAnsi="Times New Roman" w:cs="Times New Roman"/>
          <w:color w:val="000000"/>
          <w:sz w:val="24"/>
          <w:szCs w:val="24"/>
        </w:rPr>
      </w:pPr>
      <w:r w:rsidRPr="00693951">
        <w:rPr>
          <w:rFonts w:ascii="Times New Roman" w:eastAsia="Times New Roman" w:hAnsi="Times New Roman" w:cs="Times New Roman"/>
          <w:color w:val="000000"/>
          <w:sz w:val="24"/>
          <w:szCs w:val="24"/>
        </w:rPr>
        <w:t>H4</w:t>
      </w:r>
    </w:p>
    <w:p w14:paraId="05645C2F" w14:textId="77777777" w:rsidR="001C77CB" w:rsidRPr="00693951" w:rsidRDefault="001C77CB" w:rsidP="001C77C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sidRPr="00693951">
        <w:rPr>
          <w:rFonts w:ascii="Times New Roman" w:eastAsia="Times New Roman" w:hAnsi="Times New Roman" w:cs="Times New Roman"/>
          <w:color w:val="000000"/>
          <w:sz w:val="24"/>
          <w:szCs w:val="24"/>
        </w:rPr>
        <w:t>H5</w:t>
      </w:r>
    </w:p>
    <w:p w14:paraId="763119C3" w14:textId="77777777" w:rsidR="001C77CB" w:rsidRPr="00693951" w:rsidRDefault="001C77CB" w:rsidP="001C77CB">
      <w:pPr>
        <w:pBdr>
          <w:top w:val="nil"/>
          <w:left w:val="nil"/>
          <w:bottom w:val="nil"/>
          <w:right w:val="nil"/>
          <w:between w:val="nil"/>
        </w:pBdr>
        <w:spacing w:after="0" w:line="480" w:lineRule="auto"/>
        <w:jc w:val="right"/>
        <w:rPr>
          <w:rFonts w:ascii="Times New Roman" w:eastAsia="Times New Roman" w:hAnsi="Times New Roman" w:cs="Times New Roman"/>
          <w:color w:val="000000"/>
          <w:sz w:val="24"/>
          <w:szCs w:val="24"/>
        </w:rPr>
      </w:pPr>
      <w:r w:rsidRPr="00693951">
        <w:rPr>
          <w:rFonts w:ascii="Times New Roman" w:eastAsia="Times New Roman" w:hAnsi="Times New Roman" w:cs="Times New Roman"/>
          <w:b/>
          <w:noProof/>
          <w:color w:val="000000"/>
          <w:sz w:val="24"/>
          <w:szCs w:val="24"/>
          <w:lang w:eastAsia="zh-TW"/>
        </w:rPr>
        <mc:AlternateContent>
          <mc:Choice Requires="wps">
            <w:drawing>
              <wp:anchor distT="0" distB="0" distL="114300" distR="114300" simplePos="0" relativeHeight="251671552" behindDoc="0" locked="0" layoutInCell="1" allowOverlap="1" wp14:anchorId="59900BC7" wp14:editId="0620BFD1">
                <wp:simplePos x="0" y="0"/>
                <wp:positionH relativeFrom="column">
                  <wp:posOffset>312420</wp:posOffset>
                </wp:positionH>
                <wp:positionV relativeFrom="paragraph">
                  <wp:posOffset>61595</wp:posOffset>
                </wp:positionV>
                <wp:extent cx="1562100" cy="5238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562100" cy="523875"/>
                        </a:xfrm>
                        <a:prstGeom prst="rect">
                          <a:avLst/>
                        </a:prstGeom>
                      </wps:spPr>
                      <wps:style>
                        <a:lnRef idx="2">
                          <a:schemeClr val="dk1"/>
                        </a:lnRef>
                        <a:fillRef idx="1">
                          <a:schemeClr val="lt1"/>
                        </a:fillRef>
                        <a:effectRef idx="0">
                          <a:schemeClr val="dk1"/>
                        </a:effectRef>
                        <a:fontRef idx="minor">
                          <a:schemeClr val="dk1"/>
                        </a:fontRef>
                      </wps:style>
                      <wps:txbx>
                        <w:txbxContent>
                          <w:p w14:paraId="2A4AB102" w14:textId="77777777" w:rsidR="001C77CB" w:rsidRPr="007F3C87" w:rsidRDefault="001C77CB" w:rsidP="001C77CB">
                            <w:pPr>
                              <w:jc w:val="center"/>
                              <w:rPr>
                                <w:rFonts w:ascii="Times New Roman" w:hAnsi="Times New Roman" w:cs="Times New Roman"/>
                                <w:sz w:val="24"/>
                                <w:szCs w:val="24"/>
                                <w:lang w:val="id-ID"/>
                              </w:rPr>
                            </w:pPr>
                            <w:r w:rsidRPr="0002779D">
                              <w:rPr>
                                <w:rFonts w:ascii="Times New Roman" w:hAnsi="Times New Roman" w:cs="Times New Roman"/>
                                <w:sz w:val="24"/>
                                <w:szCs w:val="24"/>
                              </w:rPr>
                              <w:t>S</w:t>
                            </w:r>
                            <w:r>
                              <w:rPr>
                                <w:rFonts w:ascii="Times New Roman" w:hAnsi="Times New Roman" w:cs="Times New Roman"/>
                                <w:sz w:val="24"/>
                                <w:szCs w:val="24"/>
                                <w:lang w:val="id-ID"/>
                              </w:rPr>
                              <w:t>anksi Perpajakan</w:t>
                            </w:r>
                            <w:r>
                              <w:rPr>
                                <w:rFonts w:ascii="Times New Roman" w:hAnsi="Times New Roman" w:cs="Times New Roman"/>
                                <w:sz w:val="24"/>
                                <w:szCs w:val="24"/>
                              </w:rPr>
                              <w:t xml:space="preserve"> (X5</w:t>
                            </w:r>
                            <w:r>
                              <w:rPr>
                                <w:rFonts w:ascii="Times New Roman" w:hAnsi="Times New Roman" w:cs="Times New Roman"/>
                                <w:sz w:val="24"/>
                                <w:szCs w:val="24"/>
                                <w:lang w:val="id-ID"/>
                              </w:rPr>
                              <w:t>)</w:t>
                            </w:r>
                          </w:p>
                          <w:p w14:paraId="0E755BE4" w14:textId="77777777" w:rsidR="001C77CB" w:rsidRPr="000B7394" w:rsidRDefault="001C77CB" w:rsidP="001C77C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900BC7" id="Rectangle 12" o:spid="_x0000_s1031" style="position:absolute;left:0;text-align:left;margin-left:24.6pt;margin-top:4.85pt;width:123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" fillcolor="white [3201]" strokecolor="black [3200]" strokeweight="1pt">
                <v:textbox>
                  <w:txbxContent>
                    <w:p w14:paraId="2A4AB102" w14:textId="77777777" w:rsidR="001C77CB" w:rsidRPr="007F3C87" w:rsidRDefault="001C77CB" w:rsidP="001C77CB">
                      <w:pPr>
                        <w:jc w:val="center"/>
                        <w:rPr>
                          <w:rFonts w:ascii="Times New Roman" w:hAnsi="Times New Roman" w:cs="Times New Roman"/>
                          <w:sz w:val="24"/>
                          <w:szCs w:val="24"/>
                          <w:lang w:val="id-ID"/>
                        </w:rPr>
                      </w:pPr>
                      <w:r w:rsidRPr="0002779D">
                        <w:rPr>
                          <w:rFonts w:ascii="Times New Roman" w:hAnsi="Times New Roman" w:cs="Times New Roman"/>
                          <w:sz w:val="24"/>
                          <w:szCs w:val="24"/>
                        </w:rPr>
                        <w:t>S</w:t>
                      </w:r>
                      <w:r>
                        <w:rPr>
                          <w:rFonts w:ascii="Times New Roman" w:hAnsi="Times New Roman" w:cs="Times New Roman"/>
                          <w:sz w:val="24"/>
                          <w:szCs w:val="24"/>
                          <w:lang w:val="id-ID"/>
                        </w:rPr>
                        <w:t>anksi Perpajakan</w:t>
                      </w:r>
                      <w:r>
                        <w:rPr>
                          <w:rFonts w:ascii="Times New Roman" w:hAnsi="Times New Roman" w:cs="Times New Roman"/>
                          <w:sz w:val="24"/>
                          <w:szCs w:val="24"/>
                        </w:rPr>
                        <w:t xml:space="preserve"> (X5</w:t>
                      </w:r>
                      <w:r>
                        <w:rPr>
                          <w:rFonts w:ascii="Times New Roman" w:hAnsi="Times New Roman" w:cs="Times New Roman"/>
                          <w:sz w:val="24"/>
                          <w:szCs w:val="24"/>
                          <w:lang w:val="id-ID"/>
                        </w:rPr>
                        <w:t>)</w:t>
                      </w:r>
                    </w:p>
                    <w:p w14:paraId="0E755BE4" w14:textId="77777777" w:rsidR="001C77CB" w:rsidRPr="000B7394" w:rsidRDefault="001C77CB" w:rsidP="001C77CB">
                      <w:pPr>
                        <w:jc w:val="center"/>
                        <w:rPr>
                          <w:rFonts w:ascii="Times New Roman" w:hAnsi="Times New Roman" w:cs="Times New Roman"/>
                          <w:sz w:val="24"/>
                          <w:szCs w:val="24"/>
                        </w:rPr>
                      </w:pPr>
                    </w:p>
                  </w:txbxContent>
                </v:textbox>
              </v:rect>
            </w:pict>
          </mc:Fallback>
        </mc:AlternateContent>
      </w:r>
    </w:p>
    <w:p w14:paraId="54B651DD" w14:textId="77777777" w:rsidR="001C77CB" w:rsidRPr="008A7B73" w:rsidRDefault="001C77CB" w:rsidP="001C77CB"/>
    <w:p w14:paraId="716F6738" w14:textId="56ABD886" w:rsidR="001C77CB" w:rsidRPr="00A32C77" w:rsidRDefault="001C77CB" w:rsidP="001C77CB">
      <w:pPr>
        <w:pStyle w:val="Caption"/>
        <w:jc w:val="center"/>
        <w:rPr>
          <w:rFonts w:ascii="Times New Roman" w:hAnsi="Times New Roman" w:cs="Times New Roman"/>
          <w:b/>
          <w:bCs/>
          <w:i w:val="0"/>
          <w:iCs w:val="0"/>
          <w:color w:val="auto"/>
          <w:sz w:val="24"/>
          <w:szCs w:val="24"/>
          <w:lang w:val="id-ID"/>
        </w:rPr>
      </w:pPr>
      <w:bookmarkStart w:id="29" w:name="_Toc171317059"/>
      <w:r w:rsidRPr="00A32C77">
        <w:rPr>
          <w:rFonts w:ascii="Times New Roman" w:hAnsi="Times New Roman" w:cs="Times New Roman"/>
          <w:b/>
          <w:bCs/>
          <w:i w:val="0"/>
          <w:iCs w:val="0"/>
          <w:color w:val="auto"/>
          <w:sz w:val="24"/>
          <w:szCs w:val="24"/>
        </w:rPr>
        <w:t xml:space="preserve">Gambar 1. </w:t>
      </w:r>
      <w:r w:rsidRPr="00A32C77">
        <w:rPr>
          <w:rFonts w:ascii="Times New Roman" w:hAnsi="Times New Roman" w:cs="Times New Roman"/>
          <w:b/>
          <w:bCs/>
          <w:i w:val="0"/>
          <w:iCs w:val="0"/>
          <w:color w:val="auto"/>
          <w:sz w:val="24"/>
          <w:szCs w:val="24"/>
        </w:rPr>
        <w:fldChar w:fldCharType="begin"/>
      </w:r>
      <w:r w:rsidRPr="00A32C77">
        <w:rPr>
          <w:rFonts w:ascii="Times New Roman" w:hAnsi="Times New Roman" w:cs="Times New Roman"/>
          <w:b/>
          <w:bCs/>
          <w:i w:val="0"/>
          <w:iCs w:val="0"/>
          <w:color w:val="auto"/>
          <w:sz w:val="24"/>
          <w:szCs w:val="24"/>
        </w:rPr>
        <w:instrText xml:space="preserve"> SEQ Gambar_1. \* ARABIC </w:instrText>
      </w:r>
      <w:r w:rsidRPr="00A32C77">
        <w:rPr>
          <w:rFonts w:ascii="Times New Roman" w:hAnsi="Times New Roman" w:cs="Times New Roman"/>
          <w:b/>
          <w:bCs/>
          <w:i w:val="0"/>
          <w:iCs w:val="0"/>
          <w:color w:val="auto"/>
          <w:sz w:val="24"/>
          <w:szCs w:val="24"/>
        </w:rPr>
        <w:fldChar w:fldCharType="separate"/>
      </w:r>
      <w:r w:rsidR="008E30C8">
        <w:rPr>
          <w:rFonts w:ascii="Times New Roman" w:hAnsi="Times New Roman" w:cs="Times New Roman"/>
          <w:b/>
          <w:bCs/>
          <w:i w:val="0"/>
          <w:iCs w:val="0"/>
          <w:noProof/>
          <w:color w:val="auto"/>
          <w:sz w:val="24"/>
          <w:szCs w:val="24"/>
        </w:rPr>
        <w:t>1</w:t>
      </w:r>
      <w:r w:rsidRPr="00A32C77">
        <w:rPr>
          <w:rFonts w:ascii="Times New Roman" w:hAnsi="Times New Roman" w:cs="Times New Roman"/>
          <w:b/>
          <w:bCs/>
          <w:i w:val="0"/>
          <w:iCs w:val="0"/>
          <w:color w:val="auto"/>
          <w:sz w:val="24"/>
          <w:szCs w:val="24"/>
        </w:rPr>
        <w:fldChar w:fldCharType="end"/>
      </w:r>
      <w:r w:rsidRPr="00A32C77">
        <w:rPr>
          <w:rFonts w:ascii="Times New Roman" w:hAnsi="Times New Roman" w:cs="Times New Roman"/>
          <w:b/>
          <w:bCs/>
          <w:i w:val="0"/>
          <w:iCs w:val="0"/>
          <w:color w:val="auto"/>
          <w:sz w:val="24"/>
          <w:szCs w:val="24"/>
          <w:lang w:val="id-ID"/>
        </w:rPr>
        <w:t xml:space="preserve"> </w:t>
      </w:r>
    </w:p>
    <w:p w14:paraId="46872816" w14:textId="2C8A0C1F" w:rsidR="001C77CB" w:rsidRPr="00EB64FC" w:rsidRDefault="001C77CB" w:rsidP="00EB64FC">
      <w:pPr>
        <w:pStyle w:val="Caption"/>
        <w:jc w:val="center"/>
        <w:rPr>
          <w:rFonts w:ascii="Times New Roman" w:hAnsi="Times New Roman" w:cs="Times New Roman"/>
          <w:b/>
          <w:bCs/>
          <w:i w:val="0"/>
          <w:iCs w:val="0"/>
          <w:color w:val="auto"/>
          <w:sz w:val="24"/>
          <w:szCs w:val="24"/>
          <w:lang w:val="id-ID"/>
        </w:rPr>
      </w:pPr>
      <w:r w:rsidRPr="00A32C77">
        <w:rPr>
          <w:rFonts w:ascii="Times New Roman" w:hAnsi="Times New Roman" w:cs="Times New Roman"/>
          <w:b/>
          <w:bCs/>
          <w:i w:val="0"/>
          <w:iCs w:val="0"/>
          <w:color w:val="auto"/>
          <w:sz w:val="24"/>
          <w:szCs w:val="24"/>
          <w:lang w:val="id-ID"/>
        </w:rPr>
        <w:t>Kerangka Pemikiran Konseptual</w:t>
      </w:r>
      <w:bookmarkEnd w:id="29"/>
    </w:p>
    <w:p w14:paraId="4A19BAA5" w14:textId="77777777" w:rsidR="001C77CB" w:rsidRPr="00693951" w:rsidRDefault="001C77CB" w:rsidP="001C77CB">
      <w:pPr>
        <w:pStyle w:val="subbab2"/>
      </w:pPr>
      <w:bookmarkStart w:id="30" w:name="_Toc172875123"/>
      <w:r w:rsidRPr="00693951">
        <w:t>Hipotesis</w:t>
      </w:r>
      <w:bookmarkEnd w:id="30"/>
    </w:p>
    <w:p w14:paraId="581A1FEF" w14:textId="77777777" w:rsidR="001C77CB" w:rsidRPr="00693951" w:rsidRDefault="001C77CB" w:rsidP="001C77CB">
      <w:pPr>
        <w:pStyle w:val="ListParagraph"/>
        <w:pBdr>
          <w:top w:val="nil"/>
          <w:left w:val="nil"/>
          <w:bottom w:val="nil"/>
          <w:right w:val="nil"/>
          <w:between w:val="nil"/>
        </w:pBdr>
        <w:spacing w:after="0" w:line="480" w:lineRule="auto"/>
        <w:ind w:left="540"/>
        <w:jc w:val="both"/>
        <w:rPr>
          <w:rFonts w:ascii="Times New Roman" w:eastAsia="Times New Roman" w:hAnsi="Times New Roman" w:cs="Times New Roman"/>
          <w:color w:val="000000"/>
          <w:sz w:val="24"/>
          <w:szCs w:val="24"/>
          <w:lang w:val="id-ID"/>
        </w:rPr>
      </w:pPr>
      <w:r w:rsidRPr="00693951">
        <w:rPr>
          <w:rFonts w:ascii="Times New Roman" w:eastAsia="Times New Roman" w:hAnsi="Times New Roman" w:cs="Times New Roman"/>
          <w:b/>
          <w:bCs/>
          <w:color w:val="000000"/>
          <w:sz w:val="24"/>
          <w:szCs w:val="24"/>
          <w:lang w:val="id-ID"/>
        </w:rPr>
        <w:tab/>
      </w:r>
      <w:r w:rsidRPr="00693951">
        <w:rPr>
          <w:rFonts w:ascii="Times New Roman" w:eastAsia="Times New Roman" w:hAnsi="Times New Roman" w:cs="Times New Roman"/>
          <w:b/>
          <w:bCs/>
          <w:color w:val="000000"/>
          <w:sz w:val="24"/>
          <w:szCs w:val="24"/>
          <w:lang w:val="id-ID"/>
        </w:rPr>
        <w:tab/>
      </w:r>
      <w:r w:rsidRPr="00693951">
        <w:rPr>
          <w:rFonts w:ascii="Times New Roman" w:eastAsia="Times New Roman" w:hAnsi="Times New Roman" w:cs="Times New Roman"/>
          <w:color w:val="000000"/>
          <w:sz w:val="24"/>
          <w:szCs w:val="24"/>
          <w:lang w:val="id-ID"/>
        </w:rPr>
        <w:t xml:space="preserve">Sebuah penelitian akan dilakukan jika </w:t>
      </w:r>
      <w:r>
        <w:rPr>
          <w:rFonts w:ascii="Times New Roman" w:eastAsia="Times New Roman" w:hAnsi="Times New Roman" w:cs="Times New Roman"/>
          <w:color w:val="000000"/>
          <w:sz w:val="24"/>
          <w:szCs w:val="24"/>
          <w:lang w:val="id-ID"/>
        </w:rPr>
        <w:t>adanya</w:t>
      </w:r>
      <w:r w:rsidRPr="00693951">
        <w:rPr>
          <w:rFonts w:ascii="Times New Roman" w:eastAsia="Times New Roman" w:hAnsi="Times New Roman" w:cs="Times New Roman"/>
          <w:color w:val="000000"/>
          <w:sz w:val="24"/>
          <w:szCs w:val="24"/>
          <w:lang w:val="id-ID"/>
        </w:rPr>
        <w:t xml:space="preserve"> sebuah permasalahan yang tidak bisa secara cepat disimpulkan dan membutuhkan sebuah ketelitian juga kesabaran</w:t>
      </w:r>
      <w:r>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lang w:val="id-ID"/>
        </w:rPr>
        <w:fldChar w:fldCharType="begin" w:fldLock="1"/>
      </w:r>
      <w:r>
        <w:rPr>
          <w:rFonts w:ascii="Times New Roman" w:eastAsia="Times New Roman" w:hAnsi="Times New Roman" w:cs="Times New Roman"/>
          <w:color w:val="000000"/>
          <w:sz w:val="24"/>
          <w:szCs w:val="24"/>
          <w:lang w:val="id-ID"/>
        </w:rPr>
        <w:instrText>ADDIN CSL_CITATION {"citationItems":[{"id":"ITEM-1","itemData":{"DOI":"10.51211/joia.v5i2.1435","abstract":"Abstrak: Kepatuhan menjadi masalah penting karena berdasarkan data, kepatuhan wajib pajak baru mencapai 67,4% yang berarti belum maksimal. Penelitian ini bertujuan untuk meneliti adanya pengaruh tarif pajak, sanksi pajak, dan kesadaran pajak terhadap kepatuhan wajib pajak orang pribadi usahawan di ITC Mangga Dua. Kepatuhan perpajakan merupakan kondisi dimana wajib pajak taat dalam melaksanakan kewajiban perpajakannya. Wajib pajak yang patuh adalah wajib pajak yang melakukan kewajiban perpajakannya sesuai Undang Undang dengan atau tanpa dorongan dari pihak manapun. Penelitian dilakukan dengan menyebarkan kuesioner kepada wajib pajak orang pribadi usahawan di ITC Mangga Dua, selanjutnya dilakukan uji deskriptif, uji asumsi klasik, uji regresi linier berganda, dan uji hipotesis menggunakan spss versi 25. Hasil penelitian menunjukkan bahwa tarif pajak, sanksi pajak, dan kesadaran wajib pajak memiliki cukup bukti berpengaruh positif terhadap kepatuhan wajib pajak orang pribadi usahawan.\r Kata kunci: Tarif Pajak, Sanksi Pajak, Kesadaran Pajak, Kepatuhan Wajib Pajak\r Abstract: Compliance is an essential issue because new taxpayer compliance reaches 67.4% based on data, which means it is not maximal. This research aims to examine the influence of tax rates, tax sanctions, and taxpayer awareness on taxpayer compliance of private entrepreneurs at ITC Mangga Dua. Tax compliance is a condition in which the taxpayer is obedient in carrying out his tax obligations. A compliant taxpayer is a taxpayer who performs his tax obligations by the Act with or without any party's encouragement. The research was conducted by distributing questionnaires to taxpayers of private entrepreneurs at ITC Mangga Dua, followed by descriptive tests, classic assumption tests, multiple linear regression tests, and hypothetical tests using spss version 25. The results showed that tax rates, tax penalties, and taxpayer awareness had sufficient evidence of a positive effect on taxpayers' compliance with private entrepreneurs.\r Keywords: Tax Rates, Tax Penalties, Taxpayer Awareness, Tax Compliance","author":[{"dropping-particle":"","family":"Sandra","given":"Amelia","non-dropping-particle":"","parse-names":false,"suffix":""},{"dropping-particle":"","family":"Chandra","given":"Cynthia","non-dropping-particle":"","parse-names":false,"suffix":""}],"container-title":"Jurnal Online Insan Akuntan","id":"ITEM-1","issue":"2","issued":{"date-parts":[["2021"]]},"page":"153","title":"Pengaruh Tarif Pajak, Sanksi Pajak dan Kesadaran Pajak Terhadap Kepatuhan Wajib Pajak Orang Pribadi Usahawan","type":"article-journal","volume":"5"},"uris":["http://www.mendeley.com/documents/?uuid=59737102-7ad5-46a4-898c-c19be7012530"]}],"mendeley":{"formattedCitation":"(Sandra &amp; Chandra, 2021)","manualFormatting":"Sandra &amp; Chandra (2021)","plainTextFormattedCitation":"(Sandra &amp; Chandra, 2021)","previouslyFormattedCitation":"(Sandra &amp; Chandra, 2021)"},"properties":{"noteIndex":0},"schema":"https://github.com/citation-style-language/schema/raw/master/csl-citation.json"}</w:instrText>
      </w:r>
      <w:r>
        <w:rPr>
          <w:rFonts w:ascii="Times New Roman" w:eastAsia="Times New Roman" w:hAnsi="Times New Roman" w:cs="Times New Roman"/>
          <w:color w:val="000000"/>
          <w:sz w:val="24"/>
          <w:szCs w:val="24"/>
          <w:lang w:val="id-ID"/>
        </w:rPr>
        <w:fldChar w:fldCharType="separate"/>
      </w:r>
      <w:r w:rsidRPr="00357D16">
        <w:rPr>
          <w:rFonts w:ascii="Times New Roman" w:eastAsia="Times New Roman" w:hAnsi="Times New Roman" w:cs="Times New Roman"/>
          <w:noProof/>
          <w:color w:val="000000"/>
          <w:sz w:val="24"/>
          <w:szCs w:val="24"/>
          <w:lang w:val="id-ID"/>
        </w:rPr>
        <w:t xml:space="preserve">Sandra &amp; Chandra </w:t>
      </w:r>
      <w:r>
        <w:rPr>
          <w:rFonts w:ascii="Times New Roman" w:eastAsia="Times New Roman" w:hAnsi="Times New Roman" w:cs="Times New Roman"/>
          <w:noProof/>
          <w:color w:val="000000"/>
          <w:sz w:val="24"/>
          <w:szCs w:val="24"/>
          <w:lang w:val="id-ID"/>
        </w:rPr>
        <w:t>(</w:t>
      </w:r>
      <w:r w:rsidRPr="00357D16">
        <w:rPr>
          <w:rFonts w:ascii="Times New Roman" w:eastAsia="Times New Roman" w:hAnsi="Times New Roman" w:cs="Times New Roman"/>
          <w:noProof/>
          <w:color w:val="000000"/>
          <w:sz w:val="24"/>
          <w:szCs w:val="24"/>
          <w:lang w:val="id-ID"/>
        </w:rPr>
        <w:t>2021)</w:t>
      </w:r>
      <w:r>
        <w:rPr>
          <w:rFonts w:ascii="Times New Roman" w:eastAsia="Times New Roman" w:hAnsi="Times New Roman" w:cs="Times New Roman"/>
          <w:color w:val="000000"/>
          <w:sz w:val="24"/>
          <w:szCs w:val="24"/>
          <w:lang w:val="id-ID"/>
        </w:rPr>
        <w:fldChar w:fldCharType="end"/>
      </w:r>
      <w:r w:rsidRPr="00693951">
        <w:rPr>
          <w:rFonts w:ascii="Times New Roman" w:eastAsia="Times New Roman" w:hAnsi="Times New Roman" w:cs="Times New Roman"/>
          <w:color w:val="000000"/>
          <w:sz w:val="24"/>
          <w:szCs w:val="24"/>
          <w:lang w:val="id-ID"/>
        </w:rPr>
        <w:t xml:space="preserve">. Menyusun hipotesis mempunyai peran penting sebagai wujud tingkat pengetahuan peneliti mengenai topik yang diteliti. Berikut ini hasil hipotesis sementara yang dapat diuraikan </w:t>
      </w:r>
      <w:r>
        <w:rPr>
          <w:rFonts w:ascii="Times New Roman" w:eastAsia="Times New Roman" w:hAnsi="Times New Roman" w:cs="Times New Roman"/>
          <w:color w:val="000000"/>
          <w:sz w:val="24"/>
          <w:szCs w:val="24"/>
          <w:lang w:val="id-ID"/>
        </w:rPr>
        <w:lastRenderedPageBreak/>
        <w:t>merujuk pada</w:t>
      </w:r>
      <w:r w:rsidRPr="00693951">
        <w:rPr>
          <w:rFonts w:ascii="Times New Roman" w:eastAsia="Times New Roman" w:hAnsi="Times New Roman" w:cs="Times New Roman"/>
          <w:color w:val="000000"/>
          <w:sz w:val="24"/>
          <w:szCs w:val="24"/>
          <w:lang w:val="id-ID"/>
        </w:rPr>
        <w:t xml:space="preserve"> pada permasalahan yang sama atas penelitian yang sudah dihasilkan terdahulu, yaitu :</w:t>
      </w:r>
    </w:p>
    <w:p w14:paraId="7D480569" w14:textId="77777777" w:rsidR="001C77CB" w:rsidRPr="00693951" w:rsidRDefault="001C77CB" w:rsidP="00EB64FC">
      <w:pPr>
        <w:tabs>
          <w:tab w:val="left" w:pos="851"/>
        </w:tabs>
        <w:spacing w:line="480" w:lineRule="auto"/>
        <w:ind w:left="1134" w:hanging="567"/>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H1:</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Diduga kesadaran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 pajak 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di KPP Pratama Kota Tegal.</w:t>
      </w:r>
    </w:p>
    <w:p w14:paraId="4F049B6F" w14:textId="7E89E3AD" w:rsidR="001C77CB" w:rsidRPr="00693951" w:rsidRDefault="001C77CB" w:rsidP="00EB64FC">
      <w:pPr>
        <w:spacing w:line="480" w:lineRule="auto"/>
        <w:ind w:left="1134" w:hanging="594"/>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H2:</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Diduga </w:t>
      </w:r>
      <w:r w:rsidRPr="004B1A87">
        <w:rPr>
          <w:rFonts w:ascii="Times New Roman" w:hAnsi="Times New Roman" w:cs="Times New Roman"/>
          <w:i/>
          <w:iCs/>
          <w:sz w:val="24"/>
          <w:szCs w:val="24"/>
          <w:lang w:val="id-ID"/>
        </w:rPr>
        <w:t>self assessment system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harus </w:t>
      </w:r>
      <w:r w:rsidRPr="00693951">
        <w:rPr>
          <w:rFonts w:ascii="Times New Roman" w:hAnsi="Times New Roman" w:cs="Times New Roman"/>
          <w:sz w:val="24"/>
          <w:szCs w:val="24"/>
          <w:lang w:val="id-ID"/>
        </w:rPr>
        <w:t xml:space="preserve">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di KPP Pratama Kota Tegal.</w:t>
      </w:r>
    </w:p>
    <w:p w14:paraId="7ECBC8C3" w14:textId="77777777" w:rsidR="001C77CB" w:rsidRPr="00693951" w:rsidRDefault="001C77CB" w:rsidP="00EB64FC">
      <w:pPr>
        <w:tabs>
          <w:tab w:val="left" w:pos="720"/>
          <w:tab w:val="left" w:pos="1276"/>
        </w:tabs>
        <w:spacing w:line="480" w:lineRule="auto"/>
        <w:ind w:left="1134" w:hanging="594"/>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 xml:space="preserve">H3: </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Diduga Pelayanan fiskus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pajak 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yang terdaftar di KPP Pratama Kota Tegal.</w:t>
      </w:r>
    </w:p>
    <w:p w14:paraId="6AE1E011" w14:textId="77777777" w:rsidR="001C77CB" w:rsidRPr="00693951" w:rsidRDefault="001C77CB" w:rsidP="00EB64FC">
      <w:pPr>
        <w:spacing w:line="480" w:lineRule="auto"/>
        <w:ind w:left="1134" w:hanging="567"/>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H4:</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Diduga </w:t>
      </w:r>
      <w:r>
        <w:rPr>
          <w:rFonts w:ascii="Times New Roman" w:hAnsi="Times New Roman" w:cs="Times New Roman"/>
          <w:sz w:val="24"/>
          <w:szCs w:val="24"/>
          <w:lang w:val="id-ID"/>
        </w:rPr>
        <w:t>pengimplementasian</w:t>
      </w:r>
      <w:r w:rsidRPr="00693951">
        <w:rPr>
          <w:rFonts w:ascii="Times New Roman" w:hAnsi="Times New Roman" w:cs="Times New Roman"/>
          <w:sz w:val="24"/>
          <w:szCs w:val="24"/>
          <w:lang w:val="id-ID"/>
        </w:rPr>
        <w:t xml:space="preserve"> </w:t>
      </w:r>
      <w:r w:rsidRPr="004B1A87">
        <w:rPr>
          <w:rFonts w:ascii="Times New Roman" w:hAnsi="Times New Roman" w:cs="Times New Roman"/>
          <w:i/>
          <w:iCs/>
          <w:sz w:val="24"/>
          <w:szCs w:val="24"/>
          <w:lang w:val="id-ID"/>
        </w:rPr>
        <w:t>e-billing</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          membayar</w:t>
      </w:r>
      <w:r w:rsidRPr="00693951">
        <w:rPr>
          <w:rFonts w:ascii="Times New Roman" w:hAnsi="Times New Roman" w:cs="Times New Roman"/>
          <w:sz w:val="24"/>
          <w:szCs w:val="24"/>
          <w:lang w:val="id-ID"/>
        </w:rPr>
        <w:t xml:space="preserve"> pajak oleh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di KPP Pratama Kota </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Tegal.</w:t>
      </w:r>
    </w:p>
    <w:p w14:paraId="765DD67F" w14:textId="77777777" w:rsidR="001C77CB" w:rsidRDefault="001C77CB" w:rsidP="00EB64FC">
      <w:pPr>
        <w:pStyle w:val="ListParagraph"/>
        <w:tabs>
          <w:tab w:val="left" w:pos="720"/>
        </w:tabs>
        <w:spacing w:line="480" w:lineRule="auto"/>
        <w:ind w:left="1134" w:hanging="567"/>
        <w:jc w:val="both"/>
        <w:rPr>
          <w:rFonts w:ascii="Times New Roman" w:hAnsi="Times New Roman" w:cs="Times New Roman"/>
          <w:sz w:val="24"/>
          <w:szCs w:val="24"/>
          <w:lang w:val="id-ID"/>
        </w:rPr>
      </w:pPr>
      <w:r w:rsidRPr="00693951">
        <w:rPr>
          <w:rFonts w:ascii="Times New Roman" w:hAnsi="Times New Roman" w:cs="Times New Roman"/>
          <w:sz w:val="24"/>
          <w:szCs w:val="24"/>
          <w:lang w:val="id-ID"/>
        </w:rPr>
        <w:t>H5:</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Diduga sanksi pajak </w:t>
      </w:r>
      <w:r>
        <w:rPr>
          <w:rFonts w:ascii="Times New Roman" w:hAnsi="Times New Roman" w:cs="Times New Roman"/>
          <w:sz w:val="24"/>
          <w:szCs w:val="24"/>
          <w:lang w:val="id-ID"/>
        </w:rPr>
        <w:t>berperan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baik</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dalam</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membayar </w:t>
      </w:r>
      <w:r>
        <w:rPr>
          <w:rFonts w:ascii="Times New Roman" w:hAnsi="Times New Roman" w:cs="Times New Roman"/>
          <w:sz w:val="24"/>
          <w:szCs w:val="24"/>
          <w:lang w:val="id-ID"/>
        </w:rPr>
        <w:tab/>
        <w:t xml:space="preserve">      pajak</w:t>
      </w:r>
      <w:r w:rsidRPr="00693951">
        <w:rPr>
          <w:rFonts w:ascii="Times New Roman" w:hAnsi="Times New Roman" w:cs="Times New Roman"/>
          <w:sz w:val="24"/>
          <w:szCs w:val="24"/>
          <w:lang w:val="id-ID"/>
        </w:rPr>
        <w:t xml:space="preserve"> oleh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r w:rsidRPr="00693951">
        <w:rPr>
          <w:rFonts w:ascii="Times New Roman" w:hAnsi="Times New Roman" w:cs="Times New Roman"/>
          <w:sz w:val="24"/>
          <w:szCs w:val="24"/>
          <w:lang w:val="id-ID"/>
        </w:rPr>
        <w:t xml:space="preserve"> di KPP Pratama Kota Tegal.</w:t>
      </w:r>
    </w:p>
    <w:p w14:paraId="08FABCC0" w14:textId="77777777" w:rsidR="001C77CB" w:rsidRDefault="001C77CB" w:rsidP="001C77CB">
      <w:pPr>
        <w:pStyle w:val="ListParagraph"/>
        <w:tabs>
          <w:tab w:val="left" w:pos="720"/>
        </w:tabs>
        <w:spacing w:line="240" w:lineRule="auto"/>
        <w:ind w:left="567"/>
        <w:jc w:val="both"/>
        <w:rPr>
          <w:rFonts w:ascii="Times New Roman" w:hAnsi="Times New Roman" w:cs="Times New Roman"/>
          <w:sz w:val="24"/>
          <w:szCs w:val="24"/>
          <w:lang w:val="id-ID"/>
        </w:rPr>
      </w:pPr>
    </w:p>
    <w:p w14:paraId="1627D9E9" w14:textId="77777777" w:rsidR="001C77CB" w:rsidRDefault="001C77CB" w:rsidP="001C77CB">
      <w:pPr>
        <w:pStyle w:val="ListParagraph"/>
        <w:tabs>
          <w:tab w:val="left" w:pos="720"/>
        </w:tabs>
        <w:spacing w:line="480" w:lineRule="auto"/>
        <w:ind w:left="1134" w:hanging="567"/>
        <w:jc w:val="both"/>
        <w:rPr>
          <w:rFonts w:ascii="Times New Roman" w:hAnsi="Times New Roman" w:cs="Times New Roman"/>
          <w:sz w:val="24"/>
          <w:szCs w:val="24"/>
          <w:lang w:val="id-ID"/>
        </w:rPr>
      </w:pPr>
      <w:r>
        <w:rPr>
          <w:rFonts w:ascii="Times New Roman" w:hAnsi="Times New Roman" w:cs="Times New Roman"/>
          <w:sz w:val="24"/>
          <w:szCs w:val="24"/>
          <w:lang w:val="id-ID"/>
        </w:rPr>
        <w:t>H6: Diduga adanya perbedaan preferensi kesadaran harus pajak, selft assessement system, pelayanan fiskus, pengimplementasian e-billing, sanksi perpajakan, dan kepatuha harus pajak individu personal pada harus pajak individu personal laki-laki dan perempuan.</w:t>
      </w:r>
    </w:p>
    <w:p w14:paraId="11DF700D" w14:textId="77777777" w:rsidR="001C77CB" w:rsidRDefault="001C77CB" w:rsidP="001C77CB">
      <w:pPr>
        <w:pStyle w:val="ListParagraph"/>
        <w:tabs>
          <w:tab w:val="left" w:pos="720"/>
        </w:tabs>
        <w:spacing w:after="0" w:line="240" w:lineRule="auto"/>
        <w:ind w:left="1134" w:hanging="567"/>
        <w:jc w:val="both"/>
        <w:rPr>
          <w:rFonts w:ascii="Times New Roman" w:hAnsi="Times New Roman" w:cs="Times New Roman"/>
          <w:sz w:val="24"/>
          <w:szCs w:val="24"/>
          <w:lang w:val="id-ID"/>
        </w:rPr>
      </w:pPr>
    </w:p>
    <w:p w14:paraId="43DA633C" w14:textId="77777777" w:rsidR="001C77CB" w:rsidRPr="00F61F9E" w:rsidRDefault="001C77CB" w:rsidP="001C77CB">
      <w:pPr>
        <w:pStyle w:val="ListParagraph"/>
        <w:tabs>
          <w:tab w:val="left" w:pos="720"/>
        </w:tabs>
        <w:spacing w:line="480" w:lineRule="auto"/>
        <w:ind w:left="1134" w:hanging="567"/>
        <w:jc w:val="both"/>
        <w:rPr>
          <w:rFonts w:ascii="Times New Roman" w:hAnsi="Times New Roman" w:cs="Times New Roman"/>
          <w:sz w:val="24"/>
          <w:szCs w:val="24"/>
          <w:lang w:val="id-ID"/>
        </w:rPr>
        <w:sectPr w:rsidR="001C77CB" w:rsidRPr="00F61F9E" w:rsidSect="001C77CB">
          <w:pgSz w:w="11906" w:h="16838" w:code="9"/>
          <w:pgMar w:top="2268" w:right="1701" w:bottom="1701" w:left="2268" w:header="709" w:footer="709" w:gutter="0"/>
          <w:cols w:space="708"/>
          <w:titlePg/>
          <w:docGrid w:linePitch="360"/>
        </w:sectPr>
      </w:pPr>
      <w:r>
        <w:rPr>
          <w:rFonts w:ascii="Times New Roman" w:hAnsi="Times New Roman" w:cs="Times New Roman"/>
          <w:sz w:val="24"/>
          <w:szCs w:val="24"/>
          <w:lang w:val="id-ID"/>
        </w:rPr>
        <w:t xml:space="preserve">H7: Diduga adanya perbedaan preferensi kesadaran harus pajak, selft assessement system, pelayanan fiskus, pengimplementasian e-billing, sanksi perpajakan, dan kepatuha harus pajak individu personal pada harus pajak individu personal usia &lt; 40 tahun dan &gt; 40 tahun.                        </w:t>
      </w:r>
    </w:p>
    <w:p w14:paraId="2C1DDDB3" w14:textId="77777777" w:rsidR="001C77CB" w:rsidRPr="00693951" w:rsidRDefault="001C77CB" w:rsidP="001C77CB">
      <w:pPr>
        <w:pStyle w:val="Heading1"/>
        <w:spacing w:line="480" w:lineRule="auto"/>
        <w:ind w:left="431" w:right="431"/>
        <w:rPr>
          <w:b w:val="0"/>
          <w:bCs w:val="0"/>
        </w:rPr>
      </w:pPr>
      <w:bookmarkStart w:id="31" w:name="_Toc172875124"/>
      <w:r w:rsidRPr="00693951">
        <w:lastRenderedPageBreak/>
        <w:t>BAB III</w:t>
      </w:r>
      <w:bookmarkEnd w:id="31"/>
    </w:p>
    <w:p w14:paraId="10CEDAE5" w14:textId="77777777" w:rsidR="001C77CB" w:rsidRPr="00693951" w:rsidRDefault="001C77CB" w:rsidP="001C77CB">
      <w:pPr>
        <w:pStyle w:val="Heading1"/>
        <w:spacing w:line="480" w:lineRule="auto"/>
        <w:ind w:left="431" w:right="431"/>
      </w:pPr>
      <w:bookmarkStart w:id="32" w:name="_Toc172875125"/>
      <w:r w:rsidRPr="00693951">
        <w:t>METODE PENELITIAN</w:t>
      </w:r>
      <w:bookmarkEnd w:id="32"/>
    </w:p>
    <w:p w14:paraId="6AB045E0" w14:textId="77777777" w:rsidR="001C77CB" w:rsidRPr="00693951" w:rsidRDefault="001C77CB" w:rsidP="001C77CB">
      <w:pPr>
        <w:pStyle w:val="subbab3"/>
        <w:spacing w:line="480" w:lineRule="auto"/>
      </w:pPr>
      <w:bookmarkStart w:id="33" w:name="_Toc172875126"/>
      <w:r w:rsidRPr="00693951">
        <w:t>Jenis Penelitian</w:t>
      </w:r>
      <w:bookmarkEnd w:id="33"/>
    </w:p>
    <w:p w14:paraId="0775958B" w14:textId="77777777" w:rsidR="001C77CB" w:rsidRPr="00693951" w:rsidRDefault="001C77CB" w:rsidP="001C77CB">
      <w:pPr>
        <w:pStyle w:val="ListParagraph"/>
        <w:spacing w:line="480" w:lineRule="auto"/>
        <w:ind w:left="1134" w:firstLine="720"/>
        <w:jc w:val="both"/>
        <w:rPr>
          <w:rFonts w:ascii="Times New Roman" w:hAnsi="Times New Roman" w:cs="Times New Roman"/>
          <w:sz w:val="24"/>
          <w:szCs w:val="24"/>
          <w:lang w:val="id-ID"/>
        </w:rPr>
      </w:pPr>
      <w:r w:rsidRPr="00843A4F">
        <w:rPr>
          <w:rFonts w:ascii="Times New Roman" w:hAnsi="Times New Roman" w:cs="Times New Roman"/>
          <w:sz w:val="24"/>
          <w:szCs w:val="24"/>
          <w:lang w:val="id-ID"/>
        </w:rPr>
        <w:t xml:space="preserve">Peneliti menggunakan penelitian kualitatif kuantitatif sebagai metode investigasinya. Survei dan penyebaran kuesioner merupakan bagian dari proses pengumpulan data. Data primer merupakan data yang telah dikumpulkan dan harus diolah. Data numerik dan analisis statistik yang mencakup komponen penelitian kuantitatif merupakan fitur utama. Seperti yang dinyatakan oleh Sugiyono (2017), peneliti harus melakukan </w:t>
      </w:r>
      <w:r>
        <w:rPr>
          <w:rFonts w:ascii="Times New Roman" w:hAnsi="Times New Roman" w:cs="Times New Roman"/>
          <w:sz w:val="24"/>
          <w:szCs w:val="24"/>
          <w:lang w:val="id-ID"/>
        </w:rPr>
        <w:t>pengujian</w:t>
      </w:r>
      <w:r w:rsidRPr="00843A4F">
        <w:rPr>
          <w:rFonts w:ascii="Times New Roman" w:hAnsi="Times New Roman" w:cs="Times New Roman"/>
          <w:sz w:val="24"/>
          <w:szCs w:val="24"/>
          <w:lang w:val="id-ID"/>
        </w:rPr>
        <w:t xml:space="preserve"> hipotesis, melihat hubungan sebab akibat, dan membuat asumsi awal </w:t>
      </w:r>
      <w:r>
        <w:rPr>
          <w:rFonts w:ascii="Times New Roman" w:hAnsi="Times New Roman" w:cs="Times New Roman"/>
          <w:sz w:val="24"/>
          <w:szCs w:val="24"/>
          <w:lang w:val="id-ID"/>
        </w:rPr>
        <w:t>dengan maksud</w:t>
      </w:r>
      <w:r w:rsidRPr="00843A4F">
        <w:rPr>
          <w:rFonts w:ascii="Times New Roman" w:hAnsi="Times New Roman" w:cs="Times New Roman"/>
          <w:sz w:val="24"/>
          <w:szCs w:val="24"/>
          <w:lang w:val="id-ID"/>
        </w:rPr>
        <w:t xml:space="preserve"> penelitian ini. Penelitian ini menggunakan metodologi korelasional</w:t>
      </w:r>
      <w:r>
        <w:rPr>
          <w:rFonts w:ascii="Times New Roman" w:hAnsi="Times New Roman" w:cs="Times New Roman"/>
          <w:sz w:val="24"/>
          <w:szCs w:val="24"/>
          <w:lang w:val="id-ID"/>
        </w:rPr>
        <w:t xml:space="preserve"> </w:t>
      </w:r>
      <w:r w:rsidRPr="00693951">
        <w:rPr>
          <w:rFonts w:ascii="Times New Roman" w:hAnsi="Times New Roman" w:cs="Times New Roman"/>
          <w:sz w:val="24"/>
          <w:szCs w:val="24"/>
          <w:lang w:val="id-ID"/>
        </w:rPr>
        <w:t xml:space="preserve">yang berarti penelitian ini melihat hubungan pada tiap variabel. </w:t>
      </w:r>
    </w:p>
    <w:p w14:paraId="44F6AFF1" w14:textId="77777777" w:rsidR="001C77CB" w:rsidRPr="00693951" w:rsidRDefault="001C77CB" w:rsidP="001C77CB">
      <w:pPr>
        <w:pStyle w:val="subbab3"/>
        <w:spacing w:line="480" w:lineRule="auto"/>
      </w:pPr>
      <w:bookmarkStart w:id="34" w:name="_Toc172875127"/>
      <w:r w:rsidRPr="00693951">
        <w:t>Populasi dan Sampel</w:t>
      </w:r>
      <w:bookmarkEnd w:id="34"/>
    </w:p>
    <w:p w14:paraId="46C87E1A" w14:textId="77777777" w:rsidR="001C77CB" w:rsidRPr="00693951" w:rsidRDefault="001C77CB" w:rsidP="0060594E">
      <w:pPr>
        <w:pStyle w:val="ListParagraph"/>
        <w:numPr>
          <w:ilvl w:val="0"/>
          <w:numId w:val="10"/>
        </w:numPr>
        <w:spacing w:line="480" w:lineRule="auto"/>
        <w:jc w:val="both"/>
        <w:outlineLvl w:val="2"/>
        <w:rPr>
          <w:rFonts w:ascii="Times New Roman" w:hAnsi="Times New Roman" w:cs="Times New Roman"/>
          <w:sz w:val="24"/>
          <w:szCs w:val="24"/>
          <w:lang w:val="id-ID"/>
        </w:rPr>
      </w:pPr>
      <w:bookmarkStart w:id="35" w:name="_Toc172875128"/>
      <w:r w:rsidRPr="00693951">
        <w:rPr>
          <w:rFonts w:ascii="Times New Roman" w:hAnsi="Times New Roman" w:cs="Times New Roman"/>
          <w:sz w:val="24"/>
          <w:szCs w:val="24"/>
          <w:lang w:val="id-ID"/>
        </w:rPr>
        <w:t>Populasi</w:t>
      </w:r>
      <w:bookmarkEnd w:id="35"/>
    </w:p>
    <w:p w14:paraId="149A8536" w14:textId="77777777" w:rsidR="001C77CB" w:rsidRPr="00693951" w:rsidRDefault="001C77CB" w:rsidP="001C77CB">
      <w:pPr>
        <w:pStyle w:val="ListParagraph"/>
        <w:spacing w:line="480" w:lineRule="auto"/>
        <w:ind w:left="1134" w:firstLine="360"/>
        <w:jc w:val="both"/>
        <w:rPr>
          <w:rFonts w:ascii="Times New Roman" w:eastAsia="Times New Roman" w:hAnsi="Times New Roman" w:cs="Times New Roman"/>
          <w:sz w:val="24"/>
          <w:szCs w:val="24"/>
          <w:lang w:val="id-ID"/>
        </w:rPr>
      </w:pPr>
      <w:r w:rsidRPr="00693951">
        <w:rPr>
          <w:rFonts w:ascii="Times New Roman" w:eastAsia="Times New Roman" w:hAnsi="Times New Roman" w:cs="Times New Roman"/>
          <w:sz w:val="24"/>
          <w:szCs w:val="24"/>
          <w:lang w:val="id-ID"/>
        </w:rPr>
        <w:t xml:space="preserve">Populasi sebagai wilayah generalisasi yang terdiri atas obyek atau subyek yang mempunyai kualitas dan karakteristik tertentu yang ditetapkan oleh peneliti </w:t>
      </w:r>
      <w:r>
        <w:rPr>
          <w:rFonts w:ascii="Times New Roman" w:eastAsia="Times New Roman" w:hAnsi="Times New Roman" w:cs="Times New Roman"/>
          <w:sz w:val="24"/>
          <w:szCs w:val="24"/>
          <w:lang w:val="id-ID"/>
        </w:rPr>
        <w:t>dengan maksud</w:t>
      </w:r>
      <w:r w:rsidRPr="00693951">
        <w:rPr>
          <w:rFonts w:ascii="Times New Roman" w:eastAsia="Times New Roman" w:hAnsi="Times New Roman" w:cs="Times New Roman"/>
          <w:sz w:val="24"/>
          <w:szCs w:val="24"/>
          <w:lang w:val="id-ID"/>
        </w:rPr>
        <w:t xml:space="preserve"> dipelajari dan kemudian ditarik kesimpulannya </w:t>
      </w:r>
      <w:r w:rsidRPr="00693951">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lang w:val="id-ID"/>
        </w:rPr>
        <w:instrText>ADDIN CSL_CITATION {"citationItems":[{"id":"ITEM-1","itemData":{"author":[{"dropping-particle":"","family":"Sugiyono","given":"","non-dropping-particle":"","parse-names":false,"suffix":""}],"id":"ITEM-1","issued":{"date-parts":[["2017"]]},"number-of-pages":"23","publisher-place":"Bandung","title":"Metode Penelitian Kuantitatif, Kualitatif, dan R &amp; D","type":"book"},"locator":"80","uris":["http://www.mendeley.com/documents/?uuid=86ded43c-8414-47e0-b7f8-0ea0464d49ee","http://www.mendeley.com/documents/?uuid=e8069599-3401-43f2-a0ce-8f0b83d6066f"]}],"mendeley":{"formattedCitation":"(Sugiyono, 2017, p. 80)","manualFormatting":"Sugiyono, (2017:13)","plainTextFormattedCitation":"(Sugiyono, 2017, p. 80)","previouslyFormattedCitation":"(Sugiyono, 2017, p. 80)"},"properties":{"noteIndex":0},"schema":"https://github.com/citation-style-language/schema/raw/master/csl-citation.json"}</w:instrText>
      </w:r>
      <w:r w:rsidRPr="00693951">
        <w:rPr>
          <w:rFonts w:ascii="Times New Roman" w:eastAsia="Times New Roman" w:hAnsi="Times New Roman" w:cs="Times New Roman"/>
          <w:sz w:val="24"/>
          <w:szCs w:val="24"/>
        </w:rPr>
        <w:fldChar w:fldCharType="separate"/>
      </w:r>
      <w:r w:rsidRPr="00693951">
        <w:rPr>
          <w:rFonts w:ascii="Times New Roman" w:eastAsia="Times New Roman" w:hAnsi="Times New Roman" w:cs="Times New Roman"/>
          <w:noProof/>
          <w:sz w:val="24"/>
          <w:szCs w:val="24"/>
          <w:lang w:val="id-ID"/>
        </w:rPr>
        <w:t>Sugiyono, (2017:13)</w:t>
      </w:r>
      <w:r w:rsidRPr="00693951">
        <w:rPr>
          <w:rFonts w:ascii="Times New Roman" w:eastAsia="Times New Roman" w:hAnsi="Times New Roman" w:cs="Times New Roman"/>
          <w:sz w:val="24"/>
          <w:szCs w:val="24"/>
        </w:rPr>
        <w:fldChar w:fldCharType="end"/>
      </w:r>
      <w:r w:rsidRPr="00693951">
        <w:rPr>
          <w:rFonts w:ascii="Times New Roman" w:eastAsia="Times New Roman" w:hAnsi="Times New Roman" w:cs="Times New Roman"/>
          <w:sz w:val="24"/>
          <w:szCs w:val="24"/>
          <w:lang w:val="id-ID"/>
        </w:rPr>
        <w:t xml:space="preserve">. </w:t>
      </w:r>
      <w:r w:rsidRPr="00693951">
        <w:rPr>
          <w:rFonts w:ascii="Times New Roman" w:eastAsia="Times New Roman" w:hAnsi="Times New Roman" w:cs="Times New Roman"/>
          <w:sz w:val="24"/>
          <w:szCs w:val="24"/>
        </w:rPr>
        <w:t xml:space="preserve">Proses </w:t>
      </w:r>
      <w:proofErr w:type="spellStart"/>
      <w:r w:rsidRPr="00693951">
        <w:rPr>
          <w:rFonts w:ascii="Times New Roman" w:eastAsia="Times New Roman" w:hAnsi="Times New Roman" w:cs="Times New Roman"/>
          <w:sz w:val="24"/>
          <w:szCs w:val="24"/>
        </w:rPr>
        <w:t>pertama</w:t>
      </w:r>
      <w:proofErr w:type="spellEnd"/>
      <w:r w:rsidRPr="006939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maksud</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melakukan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penelitian</w:t>
      </w:r>
      <w:proofErr w:type="spellEnd"/>
      <w:r w:rsidRPr="00693951">
        <w:rPr>
          <w:rFonts w:ascii="Times New Roman" w:eastAsia="Times New Roman" w:hAnsi="Times New Roman" w:cs="Times New Roman"/>
          <w:sz w:val="24"/>
          <w:szCs w:val="24"/>
        </w:rPr>
        <w:t xml:space="preserve"> </w:t>
      </w:r>
      <w:r w:rsidRPr="00693951">
        <w:rPr>
          <w:rFonts w:ascii="Times New Roman" w:eastAsia="Times New Roman" w:hAnsi="Times New Roman" w:cs="Times New Roman"/>
          <w:sz w:val="24"/>
          <w:szCs w:val="24"/>
          <w:lang w:val="id-ID"/>
        </w:rPr>
        <w:t>ini</w:t>
      </w:r>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adalah</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penentuan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populasi</w:t>
      </w:r>
      <w:proofErr w:type="spellEnd"/>
      <w:r w:rsidRPr="00693951">
        <w:rPr>
          <w:rFonts w:ascii="Times New Roman" w:eastAsia="Times New Roman" w:hAnsi="Times New Roman" w:cs="Times New Roman"/>
          <w:sz w:val="24"/>
          <w:szCs w:val="24"/>
        </w:rPr>
        <w:t>.</w:t>
      </w:r>
      <w:r w:rsidRPr="00693951">
        <w:rPr>
          <w:rFonts w:ascii="Times New Roman" w:eastAsia="Times New Roman" w:hAnsi="Times New Roman" w:cs="Times New Roman"/>
          <w:sz w:val="24"/>
          <w:szCs w:val="24"/>
          <w:lang w:val="id-ID"/>
        </w:rPr>
        <w:t xml:space="preserve"> </w:t>
      </w:r>
      <w:r w:rsidRPr="00843A4F">
        <w:rPr>
          <w:rFonts w:ascii="Times New Roman" w:eastAsia="Times New Roman" w:hAnsi="Times New Roman" w:cs="Times New Roman"/>
          <w:sz w:val="24"/>
          <w:szCs w:val="24"/>
          <w:lang w:val="id-ID"/>
        </w:rPr>
        <w:t xml:space="preserve">Fokus penelitian ini adalah 171.767 </w:t>
      </w:r>
      <w:r>
        <w:rPr>
          <w:rFonts w:ascii="Times New Roman" w:eastAsia="Times New Roman" w:hAnsi="Times New Roman" w:cs="Times New Roman"/>
          <w:sz w:val="24"/>
          <w:szCs w:val="24"/>
          <w:lang w:val="id-ID"/>
        </w:rPr>
        <w:t>harus</w:t>
      </w:r>
      <w:r w:rsidRPr="00843A4F">
        <w:rPr>
          <w:rFonts w:ascii="Times New Roman" w:eastAsia="Times New Roman" w:hAnsi="Times New Roman" w:cs="Times New Roman"/>
          <w:sz w:val="24"/>
          <w:szCs w:val="24"/>
          <w:lang w:val="id-ID"/>
        </w:rPr>
        <w:t xml:space="preserve"> pajak </w:t>
      </w:r>
      <w:r>
        <w:rPr>
          <w:rFonts w:ascii="Times New Roman" w:eastAsia="Times New Roman" w:hAnsi="Times New Roman" w:cs="Times New Roman"/>
          <w:sz w:val="24"/>
          <w:szCs w:val="24"/>
          <w:lang w:val="id-ID"/>
        </w:rPr>
        <w:t>individu</w:t>
      </w:r>
      <w:r w:rsidRPr="00843A4F">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personal</w:t>
      </w:r>
      <w:r w:rsidRPr="00843A4F">
        <w:rPr>
          <w:rFonts w:ascii="Times New Roman" w:eastAsia="Times New Roman" w:hAnsi="Times New Roman" w:cs="Times New Roman"/>
          <w:sz w:val="24"/>
          <w:szCs w:val="24"/>
          <w:lang w:val="id-ID"/>
        </w:rPr>
        <w:t xml:space="preserve"> yang terdaftar di KPP Pratama Kota Tegal selama lima tahun terakhir</w:t>
      </w:r>
      <w:r w:rsidRPr="00C40360">
        <w:rPr>
          <w:rFonts w:ascii="Times New Roman" w:eastAsia="Times New Roman" w:hAnsi="Times New Roman" w:cs="Times New Roman"/>
          <w:sz w:val="24"/>
          <w:szCs w:val="24"/>
          <w:lang w:val="id-ID"/>
        </w:rPr>
        <w:t>.</w:t>
      </w:r>
    </w:p>
    <w:p w14:paraId="06F53353" w14:textId="77777777" w:rsidR="001C77CB" w:rsidRPr="00693951" w:rsidRDefault="001C77CB" w:rsidP="0060594E">
      <w:pPr>
        <w:pStyle w:val="ListParagraph"/>
        <w:numPr>
          <w:ilvl w:val="0"/>
          <w:numId w:val="10"/>
        </w:numPr>
        <w:spacing w:line="480" w:lineRule="auto"/>
        <w:jc w:val="both"/>
        <w:outlineLvl w:val="2"/>
        <w:rPr>
          <w:rFonts w:ascii="Times New Roman" w:hAnsi="Times New Roman" w:cs="Times New Roman"/>
          <w:sz w:val="24"/>
          <w:szCs w:val="24"/>
          <w:lang w:val="id-ID"/>
        </w:rPr>
      </w:pPr>
      <w:bookmarkStart w:id="36" w:name="_Toc172875129"/>
      <w:r w:rsidRPr="00693951">
        <w:rPr>
          <w:rFonts w:ascii="Times New Roman" w:hAnsi="Times New Roman" w:cs="Times New Roman"/>
          <w:sz w:val="24"/>
          <w:szCs w:val="24"/>
          <w:lang w:val="id-ID"/>
        </w:rPr>
        <w:lastRenderedPageBreak/>
        <w:t>Sampel</w:t>
      </w:r>
      <w:bookmarkEnd w:id="36"/>
    </w:p>
    <w:p w14:paraId="07BEAE4E" w14:textId="77777777" w:rsidR="001C77CB" w:rsidRDefault="001C77CB" w:rsidP="001C77CB">
      <w:pPr>
        <w:pStyle w:val="ListParagraph"/>
        <w:spacing w:line="480" w:lineRule="auto"/>
        <w:ind w:left="1134" w:firstLine="360"/>
        <w:jc w:val="both"/>
        <w:rPr>
          <w:rFonts w:ascii="Times New Roman" w:eastAsia="Times New Roman" w:hAnsi="Times New Roman" w:cs="Times New Roman"/>
          <w:sz w:val="24"/>
          <w:szCs w:val="24"/>
          <w:lang w:val="id-ID"/>
        </w:rPr>
      </w:pPr>
      <w:proofErr w:type="spellStart"/>
      <w:r w:rsidRPr="00693951">
        <w:rPr>
          <w:rFonts w:ascii="Times New Roman" w:eastAsia="Times New Roman" w:hAnsi="Times New Roman" w:cs="Times New Roman"/>
          <w:sz w:val="24"/>
          <w:szCs w:val="24"/>
        </w:rPr>
        <w:t>Sampel</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adalah</w:t>
      </w:r>
      <w:proofErr w:type="spellEnd"/>
      <w:r w:rsidRPr="006939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se</w:t>
      </w:r>
      <w:proofErr w:type="spellStart"/>
      <w:r w:rsidRPr="00693951">
        <w:rPr>
          <w:rFonts w:ascii="Times New Roman" w:eastAsia="Times New Roman" w:hAnsi="Times New Roman" w:cs="Times New Roman"/>
          <w:sz w:val="24"/>
          <w:szCs w:val="24"/>
        </w:rPr>
        <w:t>bagian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dari</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populasi</w:t>
      </w:r>
      <w:proofErr w:type="spellEnd"/>
      <w:r w:rsidRPr="00693951">
        <w:rPr>
          <w:rFonts w:ascii="Times New Roman" w:eastAsia="Times New Roman" w:hAnsi="Times New Roman" w:cs="Times New Roman"/>
          <w:sz w:val="24"/>
          <w:szCs w:val="24"/>
        </w:rPr>
        <w:t xml:space="preserve"> yang </w:t>
      </w:r>
      <w:proofErr w:type="spellStart"/>
      <w:r w:rsidRPr="00693951">
        <w:rPr>
          <w:rFonts w:ascii="Times New Roman" w:eastAsia="Times New Roman" w:hAnsi="Times New Roman" w:cs="Times New Roman"/>
          <w:sz w:val="24"/>
          <w:szCs w:val="24"/>
        </w:rPr>
        <w:t>diharapkan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dapat</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mewakili</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populasi</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dalam</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penelitian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Sampel</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adalah</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bagian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dari</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jumlah</w:t>
      </w:r>
      <w:proofErr w:type="spellEnd"/>
      <w:r w:rsidRPr="00693951">
        <w:rPr>
          <w:rFonts w:ascii="Times New Roman" w:eastAsia="Times New Roman" w:hAnsi="Times New Roman" w:cs="Times New Roman"/>
          <w:sz w:val="24"/>
          <w:szCs w:val="24"/>
        </w:rPr>
        <w:t xml:space="preserve"> dan </w:t>
      </w:r>
      <w:proofErr w:type="spellStart"/>
      <w:r w:rsidRPr="00693951">
        <w:rPr>
          <w:rFonts w:ascii="Times New Roman" w:eastAsia="Times New Roman" w:hAnsi="Times New Roman" w:cs="Times New Roman"/>
          <w:sz w:val="24"/>
          <w:szCs w:val="24"/>
        </w:rPr>
        <w:t>karakteristik</w:t>
      </w:r>
      <w:proofErr w:type="spellEnd"/>
      <w:r w:rsidRPr="00693951">
        <w:rPr>
          <w:rFonts w:ascii="Times New Roman" w:eastAsia="Times New Roman" w:hAnsi="Times New Roman" w:cs="Times New Roman"/>
          <w:sz w:val="24"/>
          <w:szCs w:val="24"/>
        </w:rPr>
        <w:t xml:space="preserve"> yang </w:t>
      </w:r>
      <w:proofErr w:type="spellStart"/>
      <w:r w:rsidRPr="00693951">
        <w:rPr>
          <w:rFonts w:ascii="Times New Roman" w:eastAsia="Times New Roman" w:hAnsi="Times New Roman" w:cs="Times New Roman"/>
          <w:sz w:val="24"/>
          <w:szCs w:val="24"/>
        </w:rPr>
        <w:t>dimiliki</w:t>
      </w:r>
      <w:proofErr w:type="spellEnd"/>
      <w:r w:rsidRPr="00693951">
        <w:rPr>
          <w:rFonts w:ascii="Times New Roman" w:eastAsia="Times New Roman" w:hAnsi="Times New Roman" w:cs="Times New Roman"/>
          <w:sz w:val="24"/>
          <w:szCs w:val="24"/>
        </w:rPr>
        <w:t xml:space="preserve"> oleh </w:t>
      </w:r>
      <w:proofErr w:type="spellStart"/>
      <w:r w:rsidRPr="00693951">
        <w:rPr>
          <w:rFonts w:ascii="Times New Roman" w:eastAsia="Times New Roman" w:hAnsi="Times New Roman" w:cs="Times New Roman"/>
          <w:sz w:val="24"/>
          <w:szCs w:val="24"/>
        </w:rPr>
        <w:t>populasi</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menurut</w:t>
      </w:r>
      <w:proofErr w:type="spellEnd"/>
      <w:r w:rsidRPr="00693951">
        <w:rPr>
          <w:rFonts w:ascii="Times New Roman" w:eastAsia="Times New Roman" w:hAnsi="Times New Roman" w:cs="Times New Roman"/>
          <w:sz w:val="24"/>
          <w:szCs w:val="24"/>
        </w:rPr>
        <w:t xml:space="preserve"> </w:t>
      </w:r>
      <w:r w:rsidRPr="00693951">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Sugiyono","given":"","non-dropping-particle":"","parse-names":false,"suffix":""}],"id":"ITEM-1","issued":{"date-parts":[["2017"]]},"number-of-pages":"23","publisher-place":"Bandung","title":"Metode Penelitian Kuantitatif, Kualitatif, dan R &amp; D","type":"book"},"uris":["http://www.mendeley.com/documents/?uuid=e8069599-3401-43f2-a0ce-8f0b83d6066f","http://www.mendeley.com/documents/?uuid=86ded43c-8414-47e0-b7f8-0ea0464d49ee"]}],"mendeley":{"formattedCitation":"(Sugiyono, 2017)","manualFormatting":"Sugiyono (2017:18)","plainTextFormattedCitation":"(Sugiyono, 2017)","previouslyFormattedCitation":"(Sugiyono, 2017)"},"properties":{"noteIndex":0},"schema":"https://github.com/citation-style-language/schema/raw/master/csl-citation.json"}</w:instrText>
      </w:r>
      <w:r w:rsidRPr="00693951">
        <w:rPr>
          <w:rFonts w:ascii="Times New Roman" w:eastAsia="Times New Roman" w:hAnsi="Times New Roman" w:cs="Times New Roman"/>
          <w:sz w:val="24"/>
          <w:szCs w:val="24"/>
        </w:rPr>
        <w:fldChar w:fldCharType="separate"/>
      </w:r>
      <w:r w:rsidRPr="00693951">
        <w:rPr>
          <w:rFonts w:ascii="Times New Roman" w:eastAsia="Times New Roman" w:hAnsi="Times New Roman" w:cs="Times New Roman"/>
          <w:noProof/>
          <w:sz w:val="24"/>
          <w:szCs w:val="24"/>
        </w:rPr>
        <w:t>Sugiyono (2017:18)</w:t>
      </w:r>
      <w:r w:rsidRPr="00693951">
        <w:rPr>
          <w:rFonts w:ascii="Times New Roman" w:eastAsia="Times New Roman" w:hAnsi="Times New Roman" w:cs="Times New Roman"/>
          <w:sz w:val="24"/>
          <w:szCs w:val="24"/>
        </w:rPr>
        <w:fldChar w:fldCharType="end"/>
      </w:r>
      <w:r w:rsidRPr="00693951">
        <w:rPr>
          <w:rFonts w:ascii="Times New Roman" w:eastAsia="Times New Roman" w:hAnsi="Times New Roman" w:cs="Times New Roman"/>
          <w:sz w:val="24"/>
          <w:szCs w:val="24"/>
          <w:lang w:val="id-ID"/>
        </w:rPr>
        <w:t xml:space="preserve">. </w:t>
      </w:r>
      <w:r w:rsidRPr="00693951">
        <w:rPr>
          <w:rFonts w:ascii="Times New Roman" w:eastAsia="Times New Roman" w:hAnsi="Times New Roman" w:cs="Times New Roman"/>
          <w:sz w:val="24"/>
          <w:szCs w:val="24"/>
        </w:rPr>
        <w:t xml:space="preserve">Teknik </w:t>
      </w:r>
      <w:proofErr w:type="spellStart"/>
      <w:r w:rsidRPr="00693951">
        <w:rPr>
          <w:rFonts w:ascii="Times New Roman" w:eastAsia="Times New Roman" w:hAnsi="Times New Roman" w:cs="Times New Roman"/>
          <w:sz w:val="24"/>
          <w:szCs w:val="24"/>
        </w:rPr>
        <w:t>pengambilan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samp</w:t>
      </w:r>
      <w:proofErr w:type="spellEnd"/>
      <w:r w:rsidRPr="00693951">
        <w:rPr>
          <w:rFonts w:ascii="Times New Roman" w:eastAsia="Times New Roman" w:hAnsi="Times New Roman" w:cs="Times New Roman"/>
          <w:sz w:val="24"/>
          <w:szCs w:val="24"/>
          <w:lang w:val="id-ID"/>
        </w:rPr>
        <w:t>el</w:t>
      </w:r>
      <w:r w:rsidRPr="00693951">
        <w:rPr>
          <w:rFonts w:ascii="Times New Roman" w:eastAsia="Times New Roman" w:hAnsi="Times New Roman" w:cs="Times New Roman"/>
          <w:sz w:val="24"/>
          <w:szCs w:val="24"/>
        </w:rPr>
        <w:t xml:space="preserve"> yang </w:t>
      </w:r>
      <w:proofErr w:type="spellStart"/>
      <w:r w:rsidRPr="00693951">
        <w:rPr>
          <w:rFonts w:ascii="Times New Roman" w:eastAsia="Times New Roman" w:hAnsi="Times New Roman" w:cs="Times New Roman"/>
          <w:sz w:val="24"/>
          <w:szCs w:val="24"/>
        </w:rPr>
        <w:t>digunakan</w:t>
      </w:r>
      <w:proofErr w:type="spellEnd"/>
      <w:r w:rsidRPr="00693951">
        <w:rPr>
          <w:rFonts w:ascii="Times New Roman" w:eastAsia="Times New Roman" w:hAnsi="Times New Roman" w:cs="Times New Roman"/>
          <w:sz w:val="24"/>
          <w:szCs w:val="24"/>
        </w:rPr>
        <w:t xml:space="preserve"> pada </w:t>
      </w:r>
      <w:proofErr w:type="spellStart"/>
      <w:r w:rsidRPr="00693951">
        <w:rPr>
          <w:rFonts w:ascii="Times New Roman" w:eastAsia="Times New Roman" w:hAnsi="Times New Roman" w:cs="Times New Roman"/>
          <w:sz w:val="24"/>
          <w:szCs w:val="24"/>
        </w:rPr>
        <w:t>penelitian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ini</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adalah</w:t>
      </w:r>
      <w:proofErr w:type="spellEnd"/>
      <w:r w:rsidRPr="00693951">
        <w:rPr>
          <w:rFonts w:ascii="Times New Roman" w:eastAsia="Times New Roman" w:hAnsi="Times New Roman" w:cs="Times New Roman"/>
          <w:sz w:val="24"/>
          <w:szCs w:val="24"/>
        </w:rPr>
        <w:t xml:space="preserve"> </w:t>
      </w:r>
      <w:r w:rsidRPr="00693951">
        <w:rPr>
          <w:rFonts w:ascii="Times New Roman" w:eastAsia="Times New Roman" w:hAnsi="Times New Roman" w:cs="Times New Roman"/>
          <w:i/>
          <w:iCs/>
          <w:sz w:val="24"/>
          <w:szCs w:val="24"/>
          <w:lang w:val="id-ID"/>
        </w:rPr>
        <w:t xml:space="preserve">non probability sampling </w:t>
      </w:r>
      <w:r>
        <w:rPr>
          <w:rFonts w:ascii="Times New Roman" w:eastAsia="Times New Roman" w:hAnsi="Times New Roman" w:cs="Times New Roman"/>
          <w:sz w:val="24"/>
          <w:szCs w:val="24"/>
          <w:lang w:val="id-ID"/>
        </w:rPr>
        <w:t xml:space="preserve">dengan menggunakan rumus slovin </w:t>
      </w:r>
      <w:r w:rsidRPr="00693951">
        <w:rPr>
          <w:rFonts w:ascii="Times New Roman" w:eastAsia="Times New Roman" w:hAnsi="Times New Roman" w:cs="Times New Roman"/>
          <w:sz w:val="24"/>
          <w:szCs w:val="24"/>
          <w:lang w:val="id-ID"/>
        </w:rPr>
        <w:t>dengan beberapa kriteria dalam penentuan sampelnya.</w:t>
      </w:r>
    </w:p>
    <w:p w14:paraId="39318DD3" w14:textId="77777777" w:rsidR="001C77CB" w:rsidRPr="000362AA" w:rsidRDefault="001C77CB" w:rsidP="001C77CB">
      <w:pPr>
        <w:pStyle w:val="ListParagraph"/>
        <w:spacing w:line="480" w:lineRule="auto"/>
        <w:ind w:left="1134" w:firstLine="360"/>
        <w:jc w:val="center"/>
        <w:rPr>
          <w:rFonts w:ascii="Times New Roman" w:eastAsia="Times New Roman" w:hAnsi="Times New Roman" w:cs="Times New Roman"/>
          <w:sz w:val="32"/>
          <w:szCs w:val="32"/>
          <w:lang w:val="id-ID"/>
        </w:rPr>
      </w:pPr>
      <m:oMathPara>
        <m:oMath>
          <m:r>
            <w:rPr>
              <w:rFonts w:ascii="Cambria Math" w:eastAsia="Times New Roman" w:hAnsi="Cambria Math" w:cs="Times New Roman"/>
              <w:sz w:val="32"/>
              <w:szCs w:val="32"/>
              <w:lang w:val="id-ID"/>
            </w:rPr>
            <m:t>n =</m:t>
          </m:r>
          <m:f>
            <m:fPr>
              <m:ctrlPr>
                <w:rPr>
                  <w:rFonts w:ascii="Cambria Math" w:eastAsia="Times New Roman" w:hAnsi="Cambria Math" w:cs="Times New Roman"/>
                  <w:sz w:val="32"/>
                  <w:szCs w:val="32"/>
                  <w:lang w:val="id-ID"/>
                </w:rPr>
              </m:ctrlPr>
            </m:fPr>
            <m:num>
              <m:r>
                <w:rPr>
                  <w:rFonts w:ascii="Cambria Math" w:eastAsia="Times New Roman" w:hAnsi="Cambria Math" w:cs="Times New Roman"/>
                  <w:sz w:val="32"/>
                  <w:szCs w:val="32"/>
                  <w:lang w:val="id-ID"/>
                </w:rPr>
                <m:t>N</m:t>
              </m:r>
            </m:num>
            <m:den>
              <m:r>
                <w:rPr>
                  <w:rFonts w:ascii="Cambria Math" w:eastAsia="Times New Roman" w:hAnsi="Cambria Math" w:cs="Times New Roman"/>
                  <w:sz w:val="32"/>
                  <w:szCs w:val="32"/>
                  <w:lang w:val="id-ID"/>
                </w:rPr>
                <m:t>1+N.e²</m:t>
              </m:r>
            </m:den>
          </m:f>
        </m:oMath>
      </m:oMathPara>
    </w:p>
    <w:p w14:paraId="3D1AA6ED" w14:textId="77777777" w:rsidR="001C77CB" w:rsidRDefault="001C77CB" w:rsidP="001C77CB">
      <w:pPr>
        <w:pStyle w:val="ListParagraph"/>
        <w:spacing w:line="480" w:lineRule="auto"/>
        <w:ind w:left="1134" w:firstLine="360"/>
        <w:rPr>
          <w:rFonts w:ascii="Times New Roman" w:eastAsia="Times New Roman" w:hAnsi="Times New Roman" w:cs="Times New Roman"/>
          <w:sz w:val="24"/>
          <w:szCs w:val="24"/>
          <w:lang w:val="id-ID"/>
        </w:rPr>
      </w:pPr>
      <w:r w:rsidRPr="000362AA">
        <w:rPr>
          <w:rFonts w:ascii="Times New Roman" w:eastAsia="Times New Roman" w:hAnsi="Times New Roman" w:cs="Times New Roman"/>
          <w:sz w:val="24"/>
          <w:szCs w:val="24"/>
          <w:lang w:val="id-ID"/>
        </w:rPr>
        <w:t>Kete</w:t>
      </w:r>
      <w:r>
        <w:rPr>
          <w:rFonts w:ascii="Times New Roman" w:eastAsia="Times New Roman" w:hAnsi="Times New Roman" w:cs="Times New Roman"/>
          <w:sz w:val="24"/>
          <w:szCs w:val="24"/>
          <w:lang w:val="id-ID"/>
        </w:rPr>
        <w:t>rangan :</w:t>
      </w:r>
    </w:p>
    <w:p w14:paraId="4282B2AE" w14:textId="77777777" w:rsidR="001C77CB" w:rsidRDefault="001C77CB" w:rsidP="001C77CB">
      <w:pPr>
        <w:pStyle w:val="ListParagraph"/>
        <w:spacing w:line="480" w:lineRule="auto"/>
        <w:ind w:left="1134" w:firstLine="36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n</w:t>
      </w:r>
      <w:r>
        <w:rPr>
          <w:rFonts w:ascii="Times New Roman" w:eastAsia="Times New Roman" w:hAnsi="Times New Roman" w:cs="Times New Roman"/>
          <w:sz w:val="24"/>
          <w:szCs w:val="24"/>
          <w:lang w:val="id-ID"/>
        </w:rPr>
        <w:tab/>
        <w:t>: Ukuran Sampel</w:t>
      </w:r>
    </w:p>
    <w:p w14:paraId="2B0D9C39" w14:textId="77777777" w:rsidR="001C77CB" w:rsidRDefault="001C77CB" w:rsidP="001C77CB">
      <w:pPr>
        <w:pStyle w:val="ListParagraph"/>
        <w:spacing w:line="480" w:lineRule="auto"/>
        <w:ind w:left="1134" w:firstLine="36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N</w:t>
      </w:r>
      <w:r>
        <w:rPr>
          <w:rFonts w:ascii="Times New Roman" w:eastAsia="Times New Roman" w:hAnsi="Times New Roman" w:cs="Times New Roman"/>
          <w:sz w:val="24"/>
          <w:szCs w:val="24"/>
          <w:lang w:val="id-ID"/>
        </w:rPr>
        <w:tab/>
        <w:t>: Ukuran Populasi</w:t>
      </w:r>
    </w:p>
    <w:p w14:paraId="442EF679" w14:textId="77777777" w:rsidR="001C77CB" w:rsidRDefault="001C77CB" w:rsidP="001C77CB">
      <w:pPr>
        <w:pStyle w:val="ListParagraph"/>
        <w:spacing w:line="480" w:lineRule="auto"/>
        <w:ind w:left="1134" w:firstLine="360"/>
        <w:rPr>
          <w:rFonts w:ascii="Times New Roman" w:eastAsia="Times New Roman" w:hAnsi="Times New Roman" w:cs="Times New Roman"/>
          <w:i/>
          <w:iCs/>
          <w:sz w:val="24"/>
          <w:szCs w:val="24"/>
          <w:lang w:val="id-ID"/>
        </w:rPr>
      </w:pPr>
      <w:r>
        <w:rPr>
          <w:rFonts w:ascii="Times New Roman" w:eastAsia="Times New Roman" w:hAnsi="Times New Roman" w:cs="Times New Roman"/>
          <w:sz w:val="24"/>
          <w:szCs w:val="24"/>
          <w:lang w:val="id-ID"/>
        </w:rPr>
        <w:t>e</w:t>
      </w:r>
      <w:r>
        <w:rPr>
          <w:rFonts w:ascii="Times New Roman" w:eastAsia="Times New Roman" w:hAnsi="Times New Roman" w:cs="Times New Roman"/>
          <w:sz w:val="24"/>
          <w:szCs w:val="24"/>
          <w:lang w:val="id-ID"/>
        </w:rPr>
        <w:tab/>
        <w:t xml:space="preserve">: </w:t>
      </w:r>
      <w:r w:rsidRPr="000362AA">
        <w:rPr>
          <w:rFonts w:ascii="Times New Roman" w:eastAsia="Times New Roman" w:hAnsi="Times New Roman" w:cs="Times New Roman"/>
          <w:i/>
          <w:iCs/>
          <w:sz w:val="24"/>
          <w:szCs w:val="24"/>
          <w:lang w:val="id-ID"/>
        </w:rPr>
        <w:t>Error tolerance</w:t>
      </w:r>
    </w:p>
    <w:p w14:paraId="58B24989" w14:textId="77777777" w:rsidR="001C77CB" w:rsidRPr="00BB1BD9" w:rsidRDefault="001C77CB" w:rsidP="001C77CB">
      <w:pPr>
        <w:pStyle w:val="ListParagraph"/>
        <w:spacing w:line="480" w:lineRule="auto"/>
        <w:ind w:left="1134" w:firstLine="360"/>
        <w:jc w:val="both"/>
        <w:rPr>
          <w:rFonts w:ascii="Times New Roman" w:eastAsia="Times New Roman" w:hAnsi="Times New Roman" w:cs="Times New Roman"/>
          <w:sz w:val="24"/>
          <w:szCs w:val="24"/>
          <w:lang w:val="id-ID"/>
        </w:rPr>
      </w:pPr>
      <w:r w:rsidRPr="00BB1BD9">
        <w:rPr>
          <w:rFonts w:ascii="Times New Roman" w:eastAsia="Times New Roman" w:hAnsi="Times New Roman" w:cs="Times New Roman"/>
          <w:sz w:val="24"/>
          <w:szCs w:val="24"/>
          <w:lang w:val="id-ID"/>
        </w:rPr>
        <w:t>n</w:t>
      </w:r>
      <w:r>
        <w:rPr>
          <w:rFonts w:ascii="Times New Roman" w:eastAsia="Times New Roman" w:hAnsi="Times New Roman" w:cs="Times New Roman"/>
          <w:sz w:val="24"/>
          <w:szCs w:val="24"/>
          <w:lang w:val="id-ID"/>
        </w:rPr>
        <w:tab/>
        <w:t xml:space="preserve">: </w:t>
      </w:r>
      <w:r w:rsidRPr="00BB1BD9">
        <w:rPr>
          <w:rFonts w:ascii="Times New Roman" w:eastAsia="Times New Roman" w:hAnsi="Times New Roman" w:cs="Times New Roman"/>
          <w:sz w:val="24"/>
          <w:szCs w:val="24"/>
          <w:lang w:val="id-ID"/>
        </w:rPr>
        <w:t xml:space="preserve">171.767/(1+171.767 (0,10)² </w:t>
      </w:r>
    </w:p>
    <w:p w14:paraId="4ABBF4D8" w14:textId="77777777" w:rsidR="001C77CB" w:rsidRDefault="001C77CB" w:rsidP="001C77CB">
      <w:pPr>
        <w:pStyle w:val="ListParagraph"/>
        <w:spacing w:line="480" w:lineRule="auto"/>
        <w:ind w:left="1134" w:firstLine="360"/>
        <w:jc w:val="both"/>
        <w:rPr>
          <w:rFonts w:ascii="Times New Roman" w:eastAsia="Times New Roman" w:hAnsi="Times New Roman" w:cs="Times New Roman"/>
          <w:sz w:val="24"/>
          <w:szCs w:val="24"/>
          <w:lang w:val="id-ID"/>
        </w:rPr>
      </w:pPr>
      <w:r w:rsidRPr="00BB1BD9">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ab/>
        <w:t xml:space="preserve">: </w:t>
      </w:r>
      <w:r w:rsidRPr="00BB1BD9">
        <w:rPr>
          <w:rFonts w:ascii="Times New Roman" w:eastAsia="Times New Roman" w:hAnsi="Times New Roman" w:cs="Times New Roman"/>
          <w:sz w:val="24"/>
          <w:szCs w:val="24"/>
          <w:lang w:val="id-ID"/>
        </w:rPr>
        <w:t>100 sampel</w:t>
      </w:r>
    </w:p>
    <w:p w14:paraId="2F446096" w14:textId="2A532ADB" w:rsidR="001C77CB" w:rsidRDefault="001C77CB" w:rsidP="00EB64FC">
      <w:pPr>
        <w:pStyle w:val="ListParagraph"/>
        <w:spacing w:line="480" w:lineRule="auto"/>
        <w:ind w:left="1134" w:firstLine="360"/>
        <w:jc w:val="both"/>
        <w:rPr>
          <w:rFonts w:ascii="Times New Roman" w:eastAsia="Times New Roman" w:hAnsi="Times New Roman" w:cs="Times New Roman"/>
          <w:sz w:val="24"/>
          <w:szCs w:val="24"/>
          <w:lang w:val="id-ID"/>
        </w:rPr>
      </w:pPr>
      <w:r w:rsidRPr="00C40360">
        <w:rPr>
          <w:rFonts w:ascii="Times New Roman" w:eastAsia="Times New Roman" w:hAnsi="Times New Roman" w:cs="Times New Roman"/>
          <w:sz w:val="24"/>
          <w:szCs w:val="24"/>
          <w:lang w:val="id-ID"/>
        </w:rPr>
        <w:t xml:space="preserve">Sampel pada penelitian ini berjumlah 100 dimana data akan diambil dari beberapa kecamatan yang ada di Tegal. Hal ini dilakukan agar sampel yang digunakan pada penelitian ini dapat mewakili seluruh </w:t>
      </w:r>
      <w:r>
        <w:rPr>
          <w:rFonts w:ascii="Times New Roman" w:eastAsia="Times New Roman" w:hAnsi="Times New Roman" w:cs="Times New Roman"/>
          <w:sz w:val="24"/>
          <w:szCs w:val="24"/>
          <w:lang w:val="id-ID"/>
        </w:rPr>
        <w:t>harus</w:t>
      </w:r>
      <w:r w:rsidRPr="00C40360">
        <w:rPr>
          <w:rFonts w:ascii="Times New Roman" w:eastAsia="Times New Roman" w:hAnsi="Times New Roman" w:cs="Times New Roman"/>
          <w:sz w:val="24"/>
          <w:szCs w:val="24"/>
          <w:lang w:val="id-ID"/>
        </w:rPr>
        <w:t xml:space="preserve"> pajak yang ada di Tegal. Pengambilan sampel ditentukan </w:t>
      </w:r>
      <w:r>
        <w:rPr>
          <w:rFonts w:ascii="Times New Roman" w:eastAsia="Times New Roman" w:hAnsi="Times New Roman" w:cs="Times New Roman"/>
          <w:sz w:val="24"/>
          <w:szCs w:val="24"/>
          <w:lang w:val="id-ID"/>
        </w:rPr>
        <w:t>merujuk pada</w:t>
      </w:r>
      <w:r w:rsidRPr="00C40360">
        <w:rPr>
          <w:rFonts w:ascii="Times New Roman" w:eastAsia="Times New Roman" w:hAnsi="Times New Roman" w:cs="Times New Roman"/>
          <w:sz w:val="24"/>
          <w:szCs w:val="24"/>
          <w:lang w:val="id-ID"/>
        </w:rPr>
        <w:t xml:space="preserve"> kriteria </w:t>
      </w:r>
      <w:r>
        <w:rPr>
          <w:rFonts w:ascii="Times New Roman" w:eastAsia="Times New Roman" w:hAnsi="Times New Roman" w:cs="Times New Roman"/>
          <w:sz w:val="24"/>
          <w:szCs w:val="24"/>
          <w:lang w:val="id-ID"/>
        </w:rPr>
        <w:t>harus</w:t>
      </w:r>
      <w:r w:rsidRPr="00C40360">
        <w:rPr>
          <w:rFonts w:ascii="Times New Roman" w:eastAsia="Times New Roman" w:hAnsi="Times New Roman" w:cs="Times New Roman"/>
          <w:sz w:val="24"/>
          <w:szCs w:val="24"/>
          <w:lang w:val="id-ID"/>
        </w:rPr>
        <w:t xml:space="preserve"> pajak yang telah </w:t>
      </w:r>
      <w:r>
        <w:rPr>
          <w:rFonts w:ascii="Times New Roman" w:eastAsia="Times New Roman" w:hAnsi="Times New Roman" w:cs="Times New Roman"/>
          <w:sz w:val="24"/>
          <w:szCs w:val="24"/>
          <w:lang w:val="id-ID"/>
        </w:rPr>
        <w:t>mempunyai</w:t>
      </w:r>
      <w:r w:rsidRPr="00C40360">
        <w:rPr>
          <w:rFonts w:ascii="Times New Roman" w:eastAsia="Times New Roman" w:hAnsi="Times New Roman" w:cs="Times New Roman"/>
          <w:sz w:val="24"/>
          <w:szCs w:val="24"/>
          <w:lang w:val="id-ID"/>
        </w:rPr>
        <w:t xml:space="preserve"> NPWP.</w:t>
      </w:r>
    </w:p>
    <w:p w14:paraId="539FE228" w14:textId="6E1F902D" w:rsidR="00EB64FC" w:rsidRDefault="00EB64FC" w:rsidP="00EB64FC">
      <w:pPr>
        <w:pStyle w:val="ListParagraph"/>
        <w:spacing w:line="480" w:lineRule="auto"/>
        <w:ind w:left="1134" w:firstLine="360"/>
        <w:jc w:val="both"/>
        <w:rPr>
          <w:rFonts w:ascii="Times New Roman" w:eastAsia="Times New Roman" w:hAnsi="Times New Roman" w:cs="Times New Roman"/>
          <w:sz w:val="24"/>
          <w:szCs w:val="24"/>
          <w:lang w:val="id-ID"/>
        </w:rPr>
      </w:pPr>
    </w:p>
    <w:p w14:paraId="4BEAF79F" w14:textId="0C683834" w:rsidR="00EB64FC" w:rsidRDefault="00EB64FC" w:rsidP="00EB64FC">
      <w:pPr>
        <w:pStyle w:val="ListParagraph"/>
        <w:spacing w:line="480" w:lineRule="auto"/>
        <w:ind w:left="1134" w:firstLine="360"/>
        <w:jc w:val="both"/>
        <w:rPr>
          <w:rFonts w:ascii="Times New Roman" w:eastAsia="Times New Roman" w:hAnsi="Times New Roman" w:cs="Times New Roman"/>
          <w:sz w:val="24"/>
          <w:szCs w:val="24"/>
          <w:lang w:val="id-ID"/>
        </w:rPr>
      </w:pPr>
    </w:p>
    <w:p w14:paraId="1540CC1B" w14:textId="77777777" w:rsidR="00EB64FC" w:rsidRPr="00EB64FC" w:rsidRDefault="00EB64FC" w:rsidP="00EB64FC">
      <w:pPr>
        <w:pStyle w:val="ListParagraph"/>
        <w:spacing w:line="480" w:lineRule="auto"/>
        <w:ind w:left="1134" w:firstLine="360"/>
        <w:jc w:val="both"/>
        <w:rPr>
          <w:rFonts w:ascii="Times New Roman" w:eastAsia="Times New Roman" w:hAnsi="Times New Roman" w:cs="Times New Roman"/>
          <w:sz w:val="24"/>
          <w:szCs w:val="24"/>
          <w:lang w:val="id-ID"/>
        </w:rPr>
      </w:pPr>
    </w:p>
    <w:p w14:paraId="6D3A232C" w14:textId="77777777" w:rsidR="001C77CB" w:rsidRPr="00693951" w:rsidRDefault="001C77CB" w:rsidP="001C77CB">
      <w:pPr>
        <w:pStyle w:val="subbab3"/>
        <w:spacing w:line="480" w:lineRule="auto"/>
      </w:pPr>
      <w:bookmarkStart w:id="37" w:name="_Toc172875130"/>
      <w:r w:rsidRPr="00693951">
        <w:lastRenderedPageBreak/>
        <w:t>Definisi Konseptual dan Operasional Variabel</w:t>
      </w:r>
      <w:bookmarkEnd w:id="37"/>
    </w:p>
    <w:p w14:paraId="6A64302A" w14:textId="77777777" w:rsidR="001C77CB" w:rsidRPr="00693951" w:rsidRDefault="001C77CB" w:rsidP="0060594E">
      <w:pPr>
        <w:pStyle w:val="ListParagraph"/>
        <w:numPr>
          <w:ilvl w:val="0"/>
          <w:numId w:val="11"/>
        </w:numPr>
        <w:spacing w:line="480" w:lineRule="auto"/>
        <w:ind w:hanging="371"/>
        <w:jc w:val="both"/>
        <w:outlineLvl w:val="2"/>
        <w:rPr>
          <w:rFonts w:ascii="Times New Roman" w:hAnsi="Times New Roman" w:cs="Times New Roman"/>
          <w:sz w:val="24"/>
          <w:szCs w:val="24"/>
          <w:lang w:val="id-ID"/>
        </w:rPr>
      </w:pPr>
      <w:bookmarkStart w:id="38" w:name="_Toc172875131"/>
      <w:r w:rsidRPr="00693951">
        <w:rPr>
          <w:rFonts w:ascii="Times New Roman" w:hAnsi="Times New Roman" w:cs="Times New Roman"/>
          <w:sz w:val="24"/>
          <w:szCs w:val="24"/>
          <w:lang w:val="id-ID"/>
        </w:rPr>
        <w:t>Definisi Konseptual Variabel</w:t>
      </w:r>
      <w:bookmarkEnd w:id="38"/>
    </w:p>
    <w:p w14:paraId="2098ABBA" w14:textId="77777777" w:rsidR="001C77CB" w:rsidRDefault="001C77CB" w:rsidP="001C77CB">
      <w:pPr>
        <w:pStyle w:val="BodyText"/>
        <w:spacing w:line="480" w:lineRule="auto"/>
        <w:ind w:left="1134" w:firstLine="567"/>
        <w:jc w:val="both"/>
        <w:rPr>
          <w:sz w:val="24"/>
          <w:szCs w:val="24"/>
        </w:rPr>
      </w:pPr>
      <w:r w:rsidRPr="00A5676F">
        <w:rPr>
          <w:sz w:val="24"/>
          <w:szCs w:val="24"/>
        </w:rPr>
        <w:t xml:space="preserve">Definisi konseptual adalah kerangka kerja yang membahas kesulitan terkait variabel dan bertindak sebagai panduan bagi peneliti, sehingga memudahkan mereka </w:t>
      </w:r>
      <w:r>
        <w:rPr>
          <w:sz w:val="24"/>
          <w:szCs w:val="24"/>
        </w:rPr>
        <w:t>dengan maksud</w:t>
      </w:r>
      <w:r w:rsidRPr="00A5676F">
        <w:rPr>
          <w:sz w:val="24"/>
          <w:szCs w:val="24"/>
        </w:rPr>
        <w:t xml:space="preserve"> mengoperasionalkan temuan mereka di lapangan. Variabel yang digunakan dalam penelitian ini tercantum di bawah ini </w:t>
      </w:r>
      <w:r>
        <w:rPr>
          <w:sz w:val="24"/>
          <w:szCs w:val="24"/>
        </w:rPr>
        <w:t>dengan maksud</w:t>
      </w:r>
      <w:r w:rsidRPr="00A5676F">
        <w:rPr>
          <w:sz w:val="24"/>
          <w:szCs w:val="24"/>
        </w:rPr>
        <w:t xml:space="preserve"> meningkatkan pemahaman dan interpretasi berbagai gagasan yang termasuk dalam penyelidikan ini</w:t>
      </w:r>
      <w:r w:rsidRPr="00693951">
        <w:rPr>
          <w:sz w:val="24"/>
          <w:szCs w:val="24"/>
        </w:rPr>
        <w:t>:</w:t>
      </w:r>
    </w:p>
    <w:p w14:paraId="1C00CAB3" w14:textId="77777777" w:rsidR="001C77CB" w:rsidRPr="00693951" w:rsidRDefault="001C77CB" w:rsidP="0060594E">
      <w:pPr>
        <w:pStyle w:val="ListParagraph"/>
        <w:numPr>
          <w:ilvl w:val="1"/>
          <w:numId w:val="7"/>
        </w:numPr>
        <w:pBdr>
          <w:top w:val="nil"/>
          <w:left w:val="nil"/>
          <w:bottom w:val="nil"/>
          <w:right w:val="nil"/>
          <w:between w:val="nil"/>
        </w:pBdr>
        <w:spacing w:after="0" w:line="480" w:lineRule="auto"/>
        <w:ind w:left="1560" w:hanging="426"/>
        <w:jc w:val="both"/>
        <w:rPr>
          <w:rFonts w:ascii="Times New Roman" w:eastAsia="Times New Roman" w:hAnsi="Times New Roman" w:cs="Times New Roman"/>
          <w:color w:val="000000"/>
          <w:sz w:val="24"/>
          <w:szCs w:val="24"/>
          <w:lang w:val="id"/>
        </w:rPr>
      </w:pPr>
      <w:r w:rsidRPr="00693951">
        <w:rPr>
          <w:rFonts w:ascii="Times New Roman" w:eastAsia="Times New Roman" w:hAnsi="Times New Roman" w:cs="Times New Roman"/>
          <w:color w:val="000000"/>
          <w:sz w:val="24"/>
          <w:szCs w:val="24"/>
          <w:lang w:val="id"/>
        </w:rPr>
        <w:t xml:space="preserve">Variabel terikat </w:t>
      </w:r>
      <w:r w:rsidRPr="00693951">
        <w:rPr>
          <w:rFonts w:ascii="Times New Roman" w:eastAsia="Times New Roman" w:hAnsi="Times New Roman" w:cs="Times New Roman"/>
          <w:i/>
          <w:color w:val="000000"/>
          <w:sz w:val="24"/>
          <w:szCs w:val="24"/>
          <w:lang w:val="id"/>
        </w:rPr>
        <w:t>(Dependent)</w:t>
      </w:r>
    </w:p>
    <w:p w14:paraId="656CFD7B" w14:textId="77777777" w:rsidR="001C77CB" w:rsidRPr="00693951" w:rsidRDefault="001C77CB" w:rsidP="001C77CB">
      <w:pPr>
        <w:pStyle w:val="BodyText"/>
        <w:spacing w:line="480" w:lineRule="auto"/>
        <w:ind w:left="1560" w:firstLine="425"/>
        <w:jc w:val="both"/>
        <w:rPr>
          <w:color w:val="000000"/>
          <w:sz w:val="24"/>
          <w:szCs w:val="24"/>
        </w:rPr>
      </w:pPr>
      <w:r w:rsidRPr="00693951">
        <w:rPr>
          <w:color w:val="000000"/>
          <w:sz w:val="24"/>
          <w:szCs w:val="24"/>
        </w:rPr>
        <w:t>Variabel terikat menurut Sugiyono (2018) merupakan variabel yang di</w:t>
      </w:r>
      <w:r>
        <w:rPr>
          <w:color w:val="000000"/>
          <w:sz w:val="24"/>
          <w:szCs w:val="24"/>
        </w:rPr>
        <w:t>peran</w:t>
      </w:r>
      <w:r w:rsidRPr="00693951">
        <w:rPr>
          <w:color w:val="000000"/>
          <w:sz w:val="24"/>
          <w:szCs w:val="24"/>
        </w:rPr>
        <w:t xml:space="preserve">i atau yang menjadi akibat, karena adanya variabel bebas. </w:t>
      </w:r>
      <w:r w:rsidRPr="00693951">
        <w:rPr>
          <w:i/>
          <w:color w:val="000000"/>
          <w:sz w:val="24"/>
          <w:szCs w:val="24"/>
        </w:rPr>
        <w:t>Variable dependent</w:t>
      </w:r>
      <w:r w:rsidRPr="00693951">
        <w:rPr>
          <w:color w:val="000000"/>
          <w:sz w:val="24"/>
          <w:szCs w:val="24"/>
        </w:rPr>
        <w:t xml:space="preserve"> dalam penelitian ini adalah </w:t>
      </w:r>
      <w:r>
        <w:rPr>
          <w:color w:val="000000"/>
          <w:sz w:val="24"/>
          <w:szCs w:val="24"/>
          <w:lang w:val="id-ID"/>
        </w:rPr>
        <w:t>Keikutsertaan</w:t>
      </w:r>
      <w:r w:rsidRPr="00693951">
        <w:rPr>
          <w:color w:val="000000"/>
          <w:sz w:val="24"/>
          <w:szCs w:val="24"/>
          <w:lang w:val="id-ID"/>
        </w:rPr>
        <w:t xml:space="preserve"> </w:t>
      </w:r>
      <w:r>
        <w:rPr>
          <w:color w:val="000000"/>
          <w:sz w:val="24"/>
          <w:szCs w:val="24"/>
          <w:lang w:val="id-ID"/>
        </w:rPr>
        <w:t>Harus</w:t>
      </w:r>
      <w:r w:rsidRPr="00693951">
        <w:rPr>
          <w:color w:val="000000"/>
          <w:sz w:val="24"/>
          <w:szCs w:val="24"/>
          <w:lang w:val="id-ID"/>
        </w:rPr>
        <w:t xml:space="preserve"> Pajak </w:t>
      </w:r>
      <w:r>
        <w:rPr>
          <w:color w:val="000000"/>
          <w:sz w:val="24"/>
          <w:szCs w:val="24"/>
          <w:lang w:val="id-ID"/>
        </w:rPr>
        <w:t>Individu</w:t>
      </w:r>
      <w:r w:rsidRPr="00693951">
        <w:rPr>
          <w:color w:val="000000"/>
          <w:sz w:val="24"/>
          <w:szCs w:val="24"/>
          <w:lang w:val="id-ID"/>
        </w:rPr>
        <w:t xml:space="preserve"> </w:t>
      </w:r>
      <w:r>
        <w:rPr>
          <w:color w:val="000000"/>
          <w:sz w:val="24"/>
          <w:szCs w:val="24"/>
          <w:lang w:val="id-ID"/>
        </w:rPr>
        <w:t>Personal</w:t>
      </w:r>
      <w:r w:rsidRPr="00693951">
        <w:rPr>
          <w:color w:val="000000"/>
          <w:sz w:val="24"/>
          <w:szCs w:val="24"/>
        </w:rPr>
        <w:t xml:space="preserve">. </w:t>
      </w:r>
    </w:p>
    <w:p w14:paraId="21454A53" w14:textId="77777777" w:rsidR="001C77CB" w:rsidRPr="00693951" w:rsidRDefault="001C77CB" w:rsidP="001C77CB">
      <w:pPr>
        <w:pStyle w:val="BodyText"/>
        <w:spacing w:line="480" w:lineRule="auto"/>
        <w:ind w:left="1560" w:firstLine="425"/>
        <w:jc w:val="both"/>
        <w:rPr>
          <w:color w:val="000000"/>
          <w:sz w:val="24"/>
          <w:szCs w:val="24"/>
          <w:lang w:val="id-ID"/>
        </w:rPr>
      </w:pPr>
      <w:r>
        <w:rPr>
          <w:color w:val="000000"/>
          <w:sz w:val="24"/>
          <w:szCs w:val="24"/>
        </w:rPr>
        <w:t>Merujuk pada</w:t>
      </w:r>
      <w:r w:rsidRPr="00693951">
        <w:rPr>
          <w:color w:val="000000"/>
          <w:sz w:val="24"/>
          <w:szCs w:val="24"/>
        </w:rPr>
        <w:t xml:space="preserve"> variabel-variabel dalam penelitian ini, akan dirumuskan ke dalam masing-masing indikator yang merupakan ciri-ciri dari variabel tersebut dengan menggunakan skala </w:t>
      </w:r>
      <w:r>
        <w:rPr>
          <w:color w:val="000000"/>
          <w:sz w:val="24"/>
          <w:szCs w:val="24"/>
          <w:lang w:val="id-ID"/>
        </w:rPr>
        <w:t>interval.</w:t>
      </w:r>
      <w:r w:rsidRPr="00693951">
        <w:rPr>
          <w:color w:val="000000"/>
          <w:sz w:val="24"/>
          <w:szCs w:val="24"/>
        </w:rPr>
        <w:t>.</w:t>
      </w:r>
    </w:p>
    <w:p w14:paraId="7A41288B" w14:textId="77777777" w:rsidR="001C77CB" w:rsidRPr="00693951" w:rsidRDefault="001C77CB" w:rsidP="0060594E">
      <w:pPr>
        <w:pStyle w:val="ListParagraph"/>
        <w:numPr>
          <w:ilvl w:val="1"/>
          <w:numId w:val="7"/>
        </w:numPr>
        <w:pBdr>
          <w:top w:val="nil"/>
          <w:left w:val="nil"/>
          <w:bottom w:val="nil"/>
          <w:right w:val="nil"/>
          <w:between w:val="nil"/>
        </w:pBdr>
        <w:spacing w:after="0" w:line="480" w:lineRule="auto"/>
        <w:ind w:left="1560" w:hanging="426"/>
        <w:jc w:val="both"/>
        <w:rPr>
          <w:rFonts w:ascii="Times New Roman" w:eastAsia="Times New Roman" w:hAnsi="Times New Roman" w:cs="Times New Roman"/>
          <w:color w:val="000000"/>
          <w:sz w:val="24"/>
          <w:szCs w:val="24"/>
          <w:lang w:val="id"/>
        </w:rPr>
      </w:pPr>
      <w:r w:rsidRPr="00693951">
        <w:rPr>
          <w:rFonts w:ascii="Times New Roman" w:eastAsia="Times New Roman" w:hAnsi="Times New Roman" w:cs="Times New Roman"/>
          <w:color w:val="000000"/>
          <w:sz w:val="24"/>
          <w:szCs w:val="24"/>
          <w:lang w:val="id"/>
        </w:rPr>
        <w:t xml:space="preserve">Variabel bebas </w:t>
      </w:r>
      <w:r w:rsidRPr="00693951">
        <w:rPr>
          <w:rFonts w:ascii="Times New Roman" w:eastAsia="Times New Roman" w:hAnsi="Times New Roman" w:cs="Times New Roman"/>
          <w:i/>
          <w:color w:val="000000"/>
          <w:sz w:val="24"/>
          <w:szCs w:val="24"/>
          <w:lang w:val="id"/>
        </w:rPr>
        <w:t>(Independent)</w:t>
      </w:r>
      <w:r w:rsidRPr="00693951">
        <w:rPr>
          <w:rFonts w:ascii="Times New Roman" w:eastAsia="Times New Roman" w:hAnsi="Times New Roman" w:cs="Times New Roman"/>
          <w:color w:val="000000"/>
          <w:sz w:val="24"/>
          <w:szCs w:val="24"/>
          <w:lang w:val="id"/>
        </w:rPr>
        <w:t>.</w:t>
      </w:r>
    </w:p>
    <w:p w14:paraId="30BD46E5" w14:textId="77777777" w:rsidR="001C77CB" w:rsidRPr="0018232E" w:rsidRDefault="001C77CB" w:rsidP="001C77CB">
      <w:pPr>
        <w:pStyle w:val="ListParagraph"/>
        <w:pBdr>
          <w:top w:val="nil"/>
          <w:left w:val="nil"/>
          <w:bottom w:val="nil"/>
          <w:right w:val="nil"/>
          <w:between w:val="nil"/>
        </w:pBdr>
        <w:spacing w:after="0" w:line="480" w:lineRule="auto"/>
        <w:ind w:left="1560" w:firstLine="600"/>
        <w:jc w:val="both"/>
        <w:rPr>
          <w:rFonts w:ascii="Times New Roman" w:hAnsi="Times New Roman" w:cs="Times New Roman"/>
          <w:color w:val="000000"/>
          <w:sz w:val="24"/>
          <w:szCs w:val="24"/>
          <w:lang w:val="id-ID"/>
        </w:rPr>
      </w:pPr>
      <w:proofErr w:type="spellStart"/>
      <w:r w:rsidRPr="00693951">
        <w:rPr>
          <w:rFonts w:ascii="Times New Roman" w:hAnsi="Times New Roman" w:cs="Times New Roman"/>
          <w:color w:val="000000"/>
          <w:sz w:val="24"/>
          <w:szCs w:val="24"/>
        </w:rPr>
        <w:t>Menurut</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Sugiyono</w:t>
      </w:r>
      <w:proofErr w:type="spellEnd"/>
      <w:r w:rsidRPr="00693951">
        <w:rPr>
          <w:rFonts w:ascii="Times New Roman" w:hAnsi="Times New Roman" w:cs="Times New Roman"/>
          <w:color w:val="000000"/>
          <w:sz w:val="24"/>
          <w:szCs w:val="24"/>
        </w:rPr>
        <w:t xml:space="preserve"> (2018) </w:t>
      </w:r>
      <w:proofErr w:type="spellStart"/>
      <w:r w:rsidRPr="00693951">
        <w:rPr>
          <w:rFonts w:ascii="Times New Roman" w:hAnsi="Times New Roman" w:cs="Times New Roman"/>
          <w:color w:val="000000"/>
          <w:sz w:val="24"/>
          <w:szCs w:val="24"/>
        </w:rPr>
        <w:t>variabel</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bebas</w:t>
      </w:r>
      <w:proofErr w:type="spellEnd"/>
      <w:r w:rsidRPr="00693951">
        <w:rPr>
          <w:rFonts w:ascii="Times New Roman" w:hAnsi="Times New Roman" w:cs="Times New Roman"/>
          <w:color w:val="000000"/>
          <w:sz w:val="24"/>
          <w:szCs w:val="24"/>
        </w:rPr>
        <w:t xml:space="preserve"> (</w:t>
      </w:r>
      <w:r w:rsidRPr="00693951">
        <w:rPr>
          <w:rFonts w:ascii="Times New Roman" w:hAnsi="Times New Roman" w:cs="Times New Roman"/>
          <w:i/>
          <w:color w:val="000000"/>
          <w:sz w:val="24"/>
          <w:szCs w:val="24"/>
        </w:rPr>
        <w:t>independent</w:t>
      </w:r>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merupakan</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sz w:val="24"/>
          <w:szCs w:val="24"/>
        </w:rPr>
        <w:t>variabel</w:t>
      </w:r>
      <w:proofErr w:type="spellEnd"/>
      <w:r w:rsidRPr="00693951">
        <w:rPr>
          <w:rFonts w:ascii="Times New Roman" w:hAnsi="Times New Roman" w:cs="Times New Roman"/>
          <w:color w:val="000000"/>
          <w:sz w:val="24"/>
          <w:szCs w:val="24"/>
        </w:rPr>
        <w:t xml:space="preserve"> yang </w:t>
      </w:r>
      <w:proofErr w:type="spellStart"/>
      <w:r w:rsidRPr="00693951">
        <w:rPr>
          <w:rFonts w:ascii="Times New Roman" w:hAnsi="Times New Roman" w:cs="Times New Roman"/>
          <w:color w:val="000000"/>
          <w:sz w:val="24"/>
          <w:szCs w:val="24"/>
        </w:rPr>
        <w:t>mem</w:t>
      </w:r>
      <w:r>
        <w:rPr>
          <w:rFonts w:ascii="Times New Roman" w:hAnsi="Times New Roman" w:cs="Times New Roman"/>
          <w:color w:val="000000"/>
          <w:sz w:val="24"/>
          <w:szCs w:val="24"/>
        </w:rPr>
        <w:t>peran</w:t>
      </w:r>
      <w:r w:rsidRPr="00693951">
        <w:rPr>
          <w:rFonts w:ascii="Times New Roman" w:hAnsi="Times New Roman" w:cs="Times New Roman"/>
          <w:color w:val="000000"/>
          <w:sz w:val="24"/>
          <w:szCs w:val="24"/>
        </w:rPr>
        <w:t>i</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atau</w:t>
      </w:r>
      <w:proofErr w:type="spellEnd"/>
      <w:r w:rsidRPr="00693951">
        <w:rPr>
          <w:rFonts w:ascii="Times New Roman" w:hAnsi="Times New Roman" w:cs="Times New Roman"/>
          <w:color w:val="000000"/>
          <w:sz w:val="24"/>
          <w:szCs w:val="24"/>
        </w:rPr>
        <w:t xml:space="preserve"> yang </w:t>
      </w:r>
      <w:proofErr w:type="spellStart"/>
      <w:r w:rsidRPr="00693951">
        <w:rPr>
          <w:rFonts w:ascii="Times New Roman" w:hAnsi="Times New Roman" w:cs="Times New Roman"/>
          <w:color w:val="000000"/>
          <w:sz w:val="24"/>
          <w:szCs w:val="24"/>
        </w:rPr>
        <w:t>menjadi</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sebab</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perubahannya</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atau</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timbulnya</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variabel</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dependen</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terikat</w:t>
      </w:r>
      <w:proofErr w:type="spellEnd"/>
      <w:r w:rsidRPr="00693951">
        <w:rPr>
          <w:rFonts w:ascii="Times New Roman" w:hAnsi="Times New Roman" w:cs="Times New Roman"/>
          <w:color w:val="000000"/>
          <w:sz w:val="24"/>
          <w:szCs w:val="24"/>
        </w:rPr>
        <w:t xml:space="preserve">). </w:t>
      </w:r>
      <w:r w:rsidRPr="00693951">
        <w:rPr>
          <w:rFonts w:ascii="Times New Roman" w:hAnsi="Times New Roman" w:cs="Times New Roman"/>
          <w:i/>
          <w:color w:val="000000"/>
          <w:sz w:val="24"/>
          <w:szCs w:val="24"/>
        </w:rPr>
        <w:t>Variable independen</w:t>
      </w:r>
      <w:r w:rsidRPr="00693951">
        <w:rPr>
          <w:rFonts w:ascii="Times New Roman" w:hAnsi="Times New Roman" w:cs="Times New Roman"/>
          <w:color w:val="000000"/>
          <w:sz w:val="24"/>
          <w:szCs w:val="24"/>
        </w:rPr>
        <w:t>t (</w:t>
      </w:r>
      <w:proofErr w:type="spellStart"/>
      <w:r w:rsidRPr="00693951">
        <w:rPr>
          <w:rFonts w:ascii="Times New Roman" w:hAnsi="Times New Roman" w:cs="Times New Roman"/>
          <w:color w:val="000000"/>
          <w:sz w:val="24"/>
          <w:szCs w:val="24"/>
        </w:rPr>
        <w:t>bebas</w:t>
      </w:r>
      <w:proofErr w:type="spellEnd"/>
      <w:r w:rsidRPr="00693951">
        <w:rPr>
          <w:rFonts w:ascii="Times New Roman" w:hAnsi="Times New Roman" w:cs="Times New Roman"/>
          <w:color w:val="000000"/>
          <w:sz w:val="24"/>
          <w:szCs w:val="24"/>
        </w:rPr>
        <w:t xml:space="preserve">) yang </w:t>
      </w:r>
      <w:proofErr w:type="spellStart"/>
      <w:r w:rsidRPr="00693951">
        <w:rPr>
          <w:rFonts w:ascii="Times New Roman" w:hAnsi="Times New Roman" w:cs="Times New Roman"/>
          <w:color w:val="000000"/>
          <w:sz w:val="24"/>
          <w:szCs w:val="24"/>
        </w:rPr>
        <w:t>digunakan</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dalam</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penelitian</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ini</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adalah</w:t>
      </w:r>
      <w:proofErr w:type="spellEnd"/>
      <w:r w:rsidRPr="00693951">
        <w:rPr>
          <w:rFonts w:ascii="Times New Roman" w:hAnsi="Times New Roman" w:cs="Times New Roman"/>
          <w:color w:val="000000"/>
          <w:sz w:val="24"/>
          <w:szCs w:val="24"/>
          <w:lang w:val="id-ID"/>
        </w:rPr>
        <w:t xml:space="preserve"> </w:t>
      </w:r>
      <w:r w:rsidRPr="00693951">
        <w:rPr>
          <w:rFonts w:ascii="Times New Roman" w:hAnsi="Times New Roman" w:cs="Times New Roman"/>
          <w:color w:val="000000"/>
          <w:sz w:val="24"/>
          <w:szCs w:val="24"/>
          <w:lang w:val="id-ID"/>
        </w:rPr>
        <w:lastRenderedPageBreak/>
        <w:t xml:space="preserve">kesadaran </w:t>
      </w:r>
      <w:r>
        <w:rPr>
          <w:rFonts w:ascii="Times New Roman" w:hAnsi="Times New Roman" w:cs="Times New Roman"/>
          <w:color w:val="000000"/>
          <w:sz w:val="24"/>
          <w:szCs w:val="24"/>
          <w:lang w:val="id-ID"/>
        </w:rPr>
        <w:t>harus</w:t>
      </w:r>
      <w:r w:rsidRPr="00693951">
        <w:rPr>
          <w:rFonts w:ascii="Times New Roman" w:hAnsi="Times New Roman" w:cs="Times New Roman"/>
          <w:color w:val="000000"/>
          <w:sz w:val="24"/>
          <w:szCs w:val="24"/>
          <w:lang w:val="id-ID"/>
        </w:rPr>
        <w:t xml:space="preserve"> pajak, </w:t>
      </w:r>
      <w:r w:rsidRPr="0008352B">
        <w:rPr>
          <w:rFonts w:ascii="Times New Roman" w:hAnsi="Times New Roman" w:cs="Times New Roman"/>
          <w:i/>
          <w:iCs/>
          <w:color w:val="000000"/>
          <w:sz w:val="24"/>
          <w:szCs w:val="24"/>
          <w:lang w:val="id-ID"/>
        </w:rPr>
        <w:t>self assessement system</w:t>
      </w:r>
      <w:r w:rsidRPr="00693951">
        <w:rPr>
          <w:rFonts w:ascii="Times New Roman" w:hAnsi="Times New Roman" w:cs="Times New Roman"/>
          <w:color w:val="000000"/>
          <w:sz w:val="24"/>
          <w:szCs w:val="24"/>
          <w:lang w:val="id-ID"/>
        </w:rPr>
        <w:t xml:space="preserve">, pelayanan fiskus, </w:t>
      </w:r>
      <w:r>
        <w:rPr>
          <w:rFonts w:ascii="Times New Roman" w:hAnsi="Times New Roman" w:cs="Times New Roman"/>
          <w:color w:val="000000"/>
          <w:sz w:val="24"/>
          <w:szCs w:val="24"/>
          <w:lang w:val="id-ID"/>
        </w:rPr>
        <w:t>pengimplementasian</w:t>
      </w:r>
      <w:r w:rsidRPr="00693951">
        <w:rPr>
          <w:rFonts w:ascii="Times New Roman" w:hAnsi="Times New Roman" w:cs="Times New Roman"/>
          <w:color w:val="000000"/>
          <w:sz w:val="24"/>
          <w:szCs w:val="24"/>
          <w:lang w:val="id-ID"/>
        </w:rPr>
        <w:t xml:space="preserve"> </w:t>
      </w:r>
      <w:r w:rsidRPr="00693951">
        <w:rPr>
          <w:rFonts w:ascii="Times New Roman" w:hAnsi="Times New Roman" w:cs="Times New Roman"/>
          <w:i/>
          <w:iCs/>
          <w:color w:val="000000"/>
          <w:sz w:val="24"/>
          <w:szCs w:val="24"/>
          <w:lang w:val="id-ID"/>
        </w:rPr>
        <w:t>e-billing</w:t>
      </w:r>
      <w:r w:rsidRPr="00693951">
        <w:rPr>
          <w:rFonts w:ascii="Times New Roman" w:hAnsi="Times New Roman" w:cs="Times New Roman"/>
          <w:color w:val="000000"/>
          <w:sz w:val="24"/>
          <w:szCs w:val="24"/>
          <w:lang w:val="id-ID"/>
        </w:rPr>
        <w:t>, dan sanksi perpajakan.</w:t>
      </w:r>
    </w:p>
    <w:p w14:paraId="68559655" w14:textId="77777777" w:rsidR="001C77CB" w:rsidRDefault="001C77CB" w:rsidP="0060594E">
      <w:pPr>
        <w:pStyle w:val="subbab4"/>
        <w:numPr>
          <w:ilvl w:val="0"/>
          <w:numId w:val="11"/>
        </w:numPr>
        <w:rPr>
          <w:b w:val="0"/>
          <w:bCs w:val="0"/>
          <w:color w:val="000000"/>
        </w:rPr>
      </w:pPr>
      <w:bookmarkStart w:id="39" w:name="_Toc172875132"/>
      <w:r w:rsidRPr="008A7B73">
        <w:rPr>
          <w:b w:val="0"/>
          <w:bCs w:val="0"/>
          <w:color w:val="000000"/>
        </w:rPr>
        <w:t>Operasional Variabel</w:t>
      </w:r>
      <w:bookmarkEnd w:id="39"/>
    </w:p>
    <w:p w14:paraId="36751E3C" w14:textId="69A78050" w:rsidR="001C77CB" w:rsidRPr="00581FC2" w:rsidRDefault="001C77CB" w:rsidP="001C77CB">
      <w:pPr>
        <w:pStyle w:val="Caption"/>
        <w:keepNext/>
        <w:spacing w:after="0"/>
        <w:jc w:val="center"/>
        <w:rPr>
          <w:rFonts w:ascii="Times New Roman" w:hAnsi="Times New Roman" w:cs="Times New Roman"/>
          <w:b/>
          <w:bCs/>
          <w:i w:val="0"/>
          <w:iCs w:val="0"/>
          <w:color w:val="auto"/>
          <w:sz w:val="24"/>
          <w:szCs w:val="24"/>
          <w:lang w:val="id-ID"/>
        </w:rPr>
      </w:pPr>
      <w:bookmarkStart w:id="40" w:name="_Toc171316868"/>
      <w:r w:rsidRPr="00581FC2">
        <w:rPr>
          <w:rFonts w:ascii="Times New Roman" w:hAnsi="Times New Roman" w:cs="Times New Roman"/>
          <w:b/>
          <w:bCs/>
          <w:i w:val="0"/>
          <w:iCs w:val="0"/>
          <w:color w:val="auto"/>
          <w:sz w:val="24"/>
          <w:szCs w:val="24"/>
        </w:rPr>
        <w:t xml:space="preserve">Tabel </w:t>
      </w:r>
      <w:r w:rsidRPr="00581FC2">
        <w:rPr>
          <w:rFonts w:ascii="Times New Roman" w:hAnsi="Times New Roman" w:cs="Times New Roman"/>
          <w:b/>
          <w:bCs/>
          <w:i w:val="0"/>
          <w:iCs w:val="0"/>
          <w:color w:val="auto"/>
          <w:sz w:val="24"/>
          <w:szCs w:val="24"/>
        </w:rPr>
        <w:fldChar w:fldCharType="begin"/>
      </w:r>
      <w:r w:rsidRPr="00581FC2">
        <w:rPr>
          <w:rFonts w:ascii="Times New Roman" w:hAnsi="Times New Roman" w:cs="Times New Roman"/>
          <w:b/>
          <w:bCs/>
          <w:i w:val="0"/>
          <w:iCs w:val="0"/>
          <w:color w:val="auto"/>
          <w:sz w:val="24"/>
          <w:szCs w:val="24"/>
        </w:rPr>
        <w:instrText xml:space="preserve"> SEQ Tabel \* ARABIC </w:instrText>
      </w:r>
      <w:r w:rsidRPr="00581FC2">
        <w:rPr>
          <w:rFonts w:ascii="Times New Roman" w:hAnsi="Times New Roman" w:cs="Times New Roman"/>
          <w:b/>
          <w:bCs/>
          <w:i w:val="0"/>
          <w:iCs w:val="0"/>
          <w:color w:val="auto"/>
          <w:sz w:val="24"/>
          <w:szCs w:val="24"/>
        </w:rPr>
        <w:fldChar w:fldCharType="separate"/>
      </w:r>
      <w:r w:rsidR="008E30C8">
        <w:rPr>
          <w:rFonts w:ascii="Times New Roman" w:hAnsi="Times New Roman" w:cs="Times New Roman"/>
          <w:b/>
          <w:bCs/>
          <w:i w:val="0"/>
          <w:iCs w:val="0"/>
          <w:noProof/>
          <w:color w:val="auto"/>
          <w:sz w:val="24"/>
          <w:szCs w:val="24"/>
        </w:rPr>
        <w:t>3</w:t>
      </w:r>
      <w:r w:rsidRPr="00581FC2">
        <w:rPr>
          <w:rFonts w:ascii="Times New Roman" w:hAnsi="Times New Roman" w:cs="Times New Roman"/>
          <w:b/>
          <w:bCs/>
          <w:i w:val="0"/>
          <w:iCs w:val="0"/>
          <w:color w:val="auto"/>
          <w:sz w:val="24"/>
          <w:szCs w:val="24"/>
        </w:rPr>
        <w:fldChar w:fldCharType="end"/>
      </w:r>
      <w:r w:rsidRPr="00581FC2">
        <w:rPr>
          <w:rFonts w:ascii="Times New Roman" w:hAnsi="Times New Roman" w:cs="Times New Roman"/>
          <w:b/>
          <w:bCs/>
          <w:i w:val="0"/>
          <w:iCs w:val="0"/>
          <w:color w:val="auto"/>
          <w:sz w:val="24"/>
          <w:szCs w:val="24"/>
          <w:lang w:val="id-ID"/>
        </w:rPr>
        <w:t xml:space="preserve">.1 </w:t>
      </w:r>
    </w:p>
    <w:p w14:paraId="4615B817" w14:textId="77777777" w:rsidR="001C77CB" w:rsidRDefault="001C77CB" w:rsidP="001C77CB">
      <w:pPr>
        <w:pStyle w:val="Caption"/>
        <w:keepNext/>
        <w:spacing w:after="0"/>
        <w:jc w:val="center"/>
        <w:rPr>
          <w:rFonts w:ascii="Times New Roman" w:hAnsi="Times New Roman" w:cs="Times New Roman"/>
          <w:b/>
          <w:bCs/>
          <w:i w:val="0"/>
          <w:iCs w:val="0"/>
          <w:color w:val="auto"/>
          <w:sz w:val="24"/>
          <w:szCs w:val="24"/>
          <w:lang w:val="id-ID"/>
        </w:rPr>
      </w:pPr>
      <w:r w:rsidRPr="007344A3">
        <w:rPr>
          <w:rFonts w:ascii="Times New Roman" w:hAnsi="Times New Roman" w:cs="Times New Roman"/>
          <w:b/>
          <w:bCs/>
          <w:i w:val="0"/>
          <w:iCs w:val="0"/>
          <w:color w:val="auto"/>
          <w:sz w:val="24"/>
          <w:szCs w:val="24"/>
          <w:lang w:val="id-ID"/>
        </w:rPr>
        <w:t>Operasional Variabel</w:t>
      </w:r>
      <w:bookmarkEnd w:id="40"/>
    </w:p>
    <w:p w14:paraId="4A443175" w14:textId="77777777" w:rsidR="001C77CB" w:rsidRPr="008B6769" w:rsidRDefault="001C77CB" w:rsidP="001C77CB">
      <w:pPr>
        <w:spacing w:after="0"/>
        <w:rPr>
          <w:lang w:val="id-ID"/>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3544"/>
        <w:gridCol w:w="1134"/>
        <w:gridCol w:w="1418"/>
      </w:tblGrid>
      <w:tr w:rsidR="001C77CB" w14:paraId="09360C79" w14:textId="77777777" w:rsidTr="001C77CB">
        <w:tc>
          <w:tcPr>
            <w:tcW w:w="1418" w:type="dxa"/>
          </w:tcPr>
          <w:p w14:paraId="352A2CF2" w14:textId="77777777" w:rsidR="001C77CB" w:rsidRPr="003E3237" w:rsidRDefault="001C77CB" w:rsidP="001C77CB">
            <w:pPr>
              <w:pStyle w:val="subbab4"/>
              <w:numPr>
                <w:ilvl w:val="0"/>
                <w:numId w:val="0"/>
              </w:numPr>
              <w:jc w:val="center"/>
              <w:rPr>
                <w:color w:val="000000"/>
              </w:rPr>
            </w:pPr>
            <w:r w:rsidRPr="003E3237">
              <w:rPr>
                <w:color w:val="000000"/>
              </w:rPr>
              <w:t>Variabel</w:t>
            </w:r>
          </w:p>
        </w:tc>
        <w:tc>
          <w:tcPr>
            <w:tcW w:w="1559" w:type="dxa"/>
          </w:tcPr>
          <w:p w14:paraId="2E0B18C8" w14:textId="77777777" w:rsidR="001C77CB" w:rsidRPr="003E3237" w:rsidRDefault="001C77CB" w:rsidP="001C77CB">
            <w:pPr>
              <w:pStyle w:val="subbab4"/>
              <w:numPr>
                <w:ilvl w:val="0"/>
                <w:numId w:val="0"/>
              </w:numPr>
              <w:jc w:val="center"/>
              <w:rPr>
                <w:color w:val="000000"/>
              </w:rPr>
            </w:pPr>
            <w:r w:rsidRPr="003E3237">
              <w:rPr>
                <w:color w:val="000000"/>
              </w:rPr>
              <w:t>Dimensi</w:t>
            </w:r>
          </w:p>
        </w:tc>
        <w:tc>
          <w:tcPr>
            <w:tcW w:w="3544" w:type="dxa"/>
          </w:tcPr>
          <w:p w14:paraId="7AC27477" w14:textId="77777777" w:rsidR="001C77CB" w:rsidRPr="003E3237" w:rsidRDefault="001C77CB" w:rsidP="001C77CB">
            <w:pPr>
              <w:pStyle w:val="subbab4"/>
              <w:numPr>
                <w:ilvl w:val="0"/>
                <w:numId w:val="0"/>
              </w:numPr>
              <w:jc w:val="center"/>
              <w:rPr>
                <w:color w:val="000000"/>
              </w:rPr>
            </w:pPr>
            <w:r w:rsidRPr="003E3237">
              <w:rPr>
                <w:color w:val="000000"/>
              </w:rPr>
              <w:t>Indikator</w:t>
            </w:r>
          </w:p>
        </w:tc>
        <w:tc>
          <w:tcPr>
            <w:tcW w:w="1134" w:type="dxa"/>
          </w:tcPr>
          <w:p w14:paraId="10FAE1D5" w14:textId="77777777" w:rsidR="001C77CB" w:rsidRPr="003E3237" w:rsidRDefault="001C77CB" w:rsidP="001C77CB">
            <w:pPr>
              <w:pStyle w:val="subbab4"/>
              <w:numPr>
                <w:ilvl w:val="0"/>
                <w:numId w:val="0"/>
              </w:numPr>
              <w:jc w:val="center"/>
              <w:rPr>
                <w:color w:val="000000"/>
              </w:rPr>
            </w:pPr>
            <w:r w:rsidRPr="003E3237">
              <w:rPr>
                <w:color w:val="000000"/>
              </w:rPr>
              <w:t>Skala</w:t>
            </w:r>
          </w:p>
        </w:tc>
        <w:tc>
          <w:tcPr>
            <w:tcW w:w="1418" w:type="dxa"/>
          </w:tcPr>
          <w:p w14:paraId="03B671BD" w14:textId="77777777" w:rsidR="001C77CB" w:rsidRPr="003E3237" w:rsidRDefault="001C77CB" w:rsidP="001C77CB">
            <w:pPr>
              <w:pStyle w:val="subbab4"/>
              <w:numPr>
                <w:ilvl w:val="0"/>
                <w:numId w:val="0"/>
              </w:numPr>
              <w:jc w:val="center"/>
              <w:rPr>
                <w:color w:val="000000"/>
              </w:rPr>
            </w:pPr>
            <w:r w:rsidRPr="003E3237">
              <w:rPr>
                <w:color w:val="000000"/>
              </w:rPr>
              <w:t>Sumber</w:t>
            </w:r>
          </w:p>
        </w:tc>
      </w:tr>
      <w:tr w:rsidR="001C77CB" w14:paraId="49395E74" w14:textId="77777777" w:rsidTr="001C77CB">
        <w:tc>
          <w:tcPr>
            <w:tcW w:w="1418" w:type="dxa"/>
          </w:tcPr>
          <w:p w14:paraId="798922E5"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t>Kesadaran Harus Pajak (X1)</w:t>
            </w:r>
          </w:p>
        </w:tc>
        <w:tc>
          <w:tcPr>
            <w:tcW w:w="1559" w:type="dxa"/>
          </w:tcPr>
          <w:p w14:paraId="1D0C9A16"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t>Pengetahuan Perpajakan</w:t>
            </w:r>
          </w:p>
        </w:tc>
        <w:tc>
          <w:tcPr>
            <w:tcW w:w="3544" w:type="dxa"/>
          </w:tcPr>
          <w:p w14:paraId="0780113E" w14:textId="77777777" w:rsidR="001C77CB" w:rsidRDefault="001C77CB" w:rsidP="001C77CB">
            <w:pPr>
              <w:pStyle w:val="subbab4"/>
              <w:numPr>
                <w:ilvl w:val="0"/>
                <w:numId w:val="0"/>
              </w:numPr>
              <w:spacing w:line="360" w:lineRule="auto"/>
              <w:ind w:left="171" w:hanging="171"/>
              <w:jc w:val="left"/>
              <w:rPr>
                <w:b w:val="0"/>
                <w:bCs w:val="0"/>
                <w:color w:val="000000"/>
              </w:rPr>
            </w:pPr>
            <w:r>
              <w:rPr>
                <w:b w:val="0"/>
                <w:bCs w:val="0"/>
                <w:color w:val="000000"/>
              </w:rPr>
              <w:t>a.</w:t>
            </w:r>
            <w:r w:rsidRPr="007E11FB">
              <w:rPr>
                <w:b w:val="0"/>
                <w:bCs w:val="0"/>
                <w:color w:val="000000"/>
              </w:rPr>
              <w:t xml:space="preserve">Pajak adalah iuran rakyat </w:t>
            </w:r>
            <w:r>
              <w:rPr>
                <w:b w:val="0"/>
                <w:bCs w:val="0"/>
                <w:color w:val="000000"/>
              </w:rPr>
              <w:t>dengan maksud</w:t>
            </w:r>
            <w:r w:rsidRPr="007E11FB">
              <w:rPr>
                <w:b w:val="0"/>
                <w:bCs w:val="0"/>
                <w:color w:val="000000"/>
              </w:rPr>
              <w:t xml:space="preserve"> dana pembangunan.</w:t>
            </w:r>
          </w:p>
          <w:p w14:paraId="5722236E" w14:textId="77777777" w:rsidR="001C77CB" w:rsidRDefault="001C77CB" w:rsidP="001C77CB">
            <w:pPr>
              <w:pStyle w:val="subbab4"/>
              <w:numPr>
                <w:ilvl w:val="0"/>
                <w:numId w:val="0"/>
              </w:numPr>
              <w:spacing w:line="360" w:lineRule="auto"/>
              <w:ind w:left="171" w:hanging="171"/>
              <w:jc w:val="left"/>
              <w:rPr>
                <w:b w:val="0"/>
                <w:bCs w:val="0"/>
                <w:color w:val="000000"/>
              </w:rPr>
            </w:pPr>
            <w:r>
              <w:rPr>
                <w:b w:val="0"/>
                <w:bCs w:val="0"/>
                <w:color w:val="000000"/>
              </w:rPr>
              <w:t>b.</w:t>
            </w:r>
            <w:r w:rsidRPr="007E11FB">
              <w:rPr>
                <w:b w:val="0"/>
                <w:bCs w:val="0"/>
                <w:color w:val="000000"/>
              </w:rPr>
              <w:t>Pajak adalah iuran</w:t>
            </w:r>
            <w:r>
              <w:rPr>
                <w:b w:val="0"/>
                <w:bCs w:val="0"/>
                <w:color w:val="000000"/>
              </w:rPr>
              <w:t xml:space="preserve"> </w:t>
            </w:r>
            <w:r w:rsidRPr="007E11FB">
              <w:rPr>
                <w:b w:val="0"/>
                <w:bCs w:val="0"/>
                <w:color w:val="000000"/>
              </w:rPr>
              <w:t xml:space="preserve">rakyat </w:t>
            </w:r>
            <w:r>
              <w:rPr>
                <w:b w:val="0"/>
                <w:bCs w:val="0"/>
                <w:color w:val="000000"/>
              </w:rPr>
              <w:t>dengan maksud</w:t>
            </w:r>
            <w:r w:rsidRPr="007E11FB">
              <w:rPr>
                <w:b w:val="0"/>
                <w:bCs w:val="0"/>
                <w:color w:val="000000"/>
              </w:rPr>
              <w:t xml:space="preserve"> dana pengeluaran umum pelaksanaan fungsi dan tugas pemerintah. </w:t>
            </w:r>
          </w:p>
          <w:p w14:paraId="53B61DBC" w14:textId="77777777" w:rsidR="001C77CB" w:rsidRDefault="001C77CB" w:rsidP="001C77CB">
            <w:pPr>
              <w:pStyle w:val="subbab4"/>
              <w:numPr>
                <w:ilvl w:val="0"/>
                <w:numId w:val="0"/>
              </w:numPr>
              <w:spacing w:line="360" w:lineRule="auto"/>
              <w:ind w:left="171" w:hanging="171"/>
              <w:jc w:val="left"/>
              <w:rPr>
                <w:b w:val="0"/>
                <w:bCs w:val="0"/>
                <w:color w:val="000000"/>
              </w:rPr>
            </w:pPr>
            <w:r>
              <w:rPr>
                <w:b w:val="0"/>
                <w:bCs w:val="0"/>
                <w:color w:val="000000"/>
              </w:rPr>
              <w:t>c.</w:t>
            </w:r>
            <w:r w:rsidRPr="007E11FB">
              <w:rPr>
                <w:b w:val="0"/>
                <w:bCs w:val="0"/>
                <w:color w:val="000000"/>
              </w:rPr>
              <w:t>Pajak merupakan salah satu sumber dana pembiayaan pelaksanaan fungsi dan tugas pemerintah.</w:t>
            </w:r>
          </w:p>
          <w:p w14:paraId="0C9F88EC" w14:textId="77777777" w:rsidR="001C77CB" w:rsidRDefault="001C77CB" w:rsidP="001C77CB">
            <w:pPr>
              <w:pStyle w:val="subbab4"/>
              <w:numPr>
                <w:ilvl w:val="0"/>
                <w:numId w:val="0"/>
              </w:numPr>
              <w:spacing w:line="360" w:lineRule="auto"/>
              <w:ind w:left="171" w:hanging="171"/>
              <w:jc w:val="left"/>
              <w:rPr>
                <w:b w:val="0"/>
                <w:bCs w:val="0"/>
                <w:color w:val="000000"/>
              </w:rPr>
            </w:pPr>
            <w:r>
              <w:rPr>
                <w:b w:val="0"/>
                <w:bCs w:val="0"/>
                <w:color w:val="000000"/>
              </w:rPr>
              <w:t>d.</w:t>
            </w:r>
            <w:r w:rsidRPr="007E11FB">
              <w:rPr>
                <w:b w:val="0"/>
                <w:bCs w:val="0"/>
                <w:color w:val="000000"/>
              </w:rPr>
              <w:t>Anda sudah merasa yakin bahwa pajak yang sudah anda bayar benar-benar</w:t>
            </w:r>
            <w:r>
              <w:rPr>
                <w:b w:val="0"/>
                <w:bCs w:val="0"/>
                <w:color w:val="000000"/>
              </w:rPr>
              <w:t xml:space="preserve"> </w:t>
            </w:r>
            <w:r w:rsidRPr="007E11FB">
              <w:rPr>
                <w:b w:val="0"/>
                <w:bCs w:val="0"/>
                <w:color w:val="000000"/>
              </w:rPr>
              <w:t xml:space="preserve">digunakan </w:t>
            </w:r>
            <w:r>
              <w:rPr>
                <w:b w:val="0"/>
                <w:bCs w:val="0"/>
                <w:color w:val="000000"/>
              </w:rPr>
              <w:t>dengan maksud</w:t>
            </w:r>
            <w:r w:rsidRPr="007E11FB">
              <w:rPr>
                <w:b w:val="0"/>
                <w:bCs w:val="0"/>
                <w:color w:val="000000"/>
              </w:rPr>
              <w:t xml:space="preserve"> pembangunan.</w:t>
            </w:r>
          </w:p>
        </w:tc>
        <w:tc>
          <w:tcPr>
            <w:tcW w:w="1134" w:type="dxa"/>
          </w:tcPr>
          <w:p w14:paraId="5F546E1F"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t>Ordinal</w:t>
            </w:r>
          </w:p>
        </w:tc>
        <w:tc>
          <w:tcPr>
            <w:tcW w:w="1418" w:type="dxa"/>
          </w:tcPr>
          <w:p w14:paraId="4511716E"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fldChar w:fldCharType="begin" w:fldLock="1"/>
            </w:r>
            <w:r>
              <w:rPr>
                <w:b w:val="0"/>
                <w:bCs w:val="0"/>
                <w:color w:val="000000"/>
              </w:rPr>
              <w:instrText>ADDIN CSL_CITATION {"citationItems":[{"id":"ITEM-1","itemData":{"DOI":"10.34208/ejatsm.v3i2.2166","abstract":"This research aims to analyze and obtain empirical evidence on the factors that influence taxpayer compliance, such as the modern tax administration system, tax knowledge, tax service quality, tax socialization, attitude, awareness, and tax sanctions. This study uses the object of individual taxpayers in Tangerang City. The sample used in this study was 107 respondents with data collection by distributing questionnaires through Google Forms Link. This study uses purposive sampling and uses a 4-point Linkert Scale. This study provides results that the variables of modern tax administration systems, tax knowledge, tax socialization, attitude, awareness, and tax sanctions have an effect on taxpayer compliance. While the variables of tax service quality and attitude have no effect on taxpayer compliance. This indicates that the higher the implementation of the modern tax administration system, the level of knowledge, the implementation of tax socialization, the level of awareness, and the application of tax sanctions can increase taxpayer compliance. \r  ","author":[{"dropping-particle":"","family":"Atmaja","given":"Aurelia Putri Hadi","non-dropping-particle":"","parse-names":false,"suffix":""},{"dropping-particle":"","family":"Sumarta","given":"Rian","non-dropping-particle":"","parse-names":false,"suffix":""}],"container-title":"E-Jurnal Akuntansi TSM","id":"ITEM-1","issue":"2","issued":{"date-parts":[["2023"]]},"page":"497-510","title":"Faktor-Faktor Yang Memengaruhi Kepatuhan Wajib Pajak Orang Pribadi Di Kota Tangerang","type":"article-journal","volume":"3"},"uris":["http://www.mendeley.com/documents/?uuid=7945c412-c25d-4a65-9add-de67917594a6"]}],"mendeley":{"formattedCitation":"(Atmaja &amp; Sumarta, 2023)","plainTextFormattedCitation":"(Atmaja &amp; Sumarta, 2023)","previouslyFormattedCitation":"(Atmaja &amp; Sumarta, 2023)"},"properties":{"noteIndex":0},"schema":"https://github.com/citation-style-language/schema/raw/master/csl-citation.json"}</w:instrText>
            </w:r>
            <w:r>
              <w:rPr>
                <w:b w:val="0"/>
                <w:bCs w:val="0"/>
                <w:color w:val="000000"/>
              </w:rPr>
              <w:fldChar w:fldCharType="separate"/>
            </w:r>
            <w:r w:rsidRPr="001D69AF">
              <w:rPr>
                <w:b w:val="0"/>
                <w:bCs w:val="0"/>
                <w:noProof/>
                <w:color w:val="000000"/>
              </w:rPr>
              <w:t>(Atmaja &amp; Sumarta, 2023)</w:t>
            </w:r>
            <w:r>
              <w:rPr>
                <w:b w:val="0"/>
                <w:bCs w:val="0"/>
                <w:color w:val="000000"/>
              </w:rPr>
              <w:fldChar w:fldCharType="end"/>
            </w:r>
          </w:p>
        </w:tc>
      </w:tr>
      <w:tr w:rsidR="001C77CB" w14:paraId="77865198" w14:textId="77777777" w:rsidTr="001C77CB">
        <w:tc>
          <w:tcPr>
            <w:tcW w:w="1418" w:type="dxa"/>
          </w:tcPr>
          <w:p w14:paraId="38E96BA5" w14:textId="77777777" w:rsidR="001C77CB" w:rsidRPr="00BA0509" w:rsidRDefault="001C77CB" w:rsidP="001C77CB">
            <w:pPr>
              <w:pStyle w:val="subbab4"/>
              <w:numPr>
                <w:ilvl w:val="0"/>
                <w:numId w:val="0"/>
              </w:numPr>
              <w:spacing w:line="360" w:lineRule="auto"/>
              <w:jc w:val="left"/>
              <w:rPr>
                <w:b w:val="0"/>
                <w:bCs w:val="0"/>
                <w:color w:val="000000"/>
              </w:rPr>
            </w:pPr>
            <w:r w:rsidRPr="007B5EE8">
              <w:rPr>
                <w:b w:val="0"/>
                <w:bCs w:val="0"/>
                <w:i/>
                <w:iCs/>
                <w:color w:val="000000"/>
              </w:rPr>
              <w:t>Self assessement system</w:t>
            </w:r>
            <w:r>
              <w:rPr>
                <w:b w:val="0"/>
                <w:bCs w:val="0"/>
                <w:i/>
                <w:iCs/>
                <w:color w:val="000000"/>
              </w:rPr>
              <w:t xml:space="preserve"> </w:t>
            </w:r>
            <w:r>
              <w:rPr>
                <w:b w:val="0"/>
                <w:bCs w:val="0"/>
                <w:color w:val="000000"/>
              </w:rPr>
              <w:t>(X2)</w:t>
            </w:r>
          </w:p>
        </w:tc>
        <w:tc>
          <w:tcPr>
            <w:tcW w:w="1559" w:type="dxa"/>
          </w:tcPr>
          <w:p w14:paraId="6DD37B2C"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t>Kemandirian Harus Pajak</w:t>
            </w:r>
          </w:p>
        </w:tc>
        <w:tc>
          <w:tcPr>
            <w:tcW w:w="3544" w:type="dxa"/>
          </w:tcPr>
          <w:p w14:paraId="652925D7" w14:textId="77777777" w:rsidR="001C77CB" w:rsidRDefault="001C77CB" w:rsidP="001C77CB">
            <w:pPr>
              <w:pStyle w:val="subbab4"/>
              <w:numPr>
                <w:ilvl w:val="0"/>
                <w:numId w:val="0"/>
              </w:numPr>
              <w:spacing w:line="360" w:lineRule="auto"/>
              <w:ind w:left="171" w:hanging="171"/>
              <w:jc w:val="left"/>
              <w:rPr>
                <w:b w:val="0"/>
                <w:bCs w:val="0"/>
                <w:color w:val="000000"/>
              </w:rPr>
            </w:pPr>
            <w:r>
              <w:rPr>
                <w:b w:val="0"/>
                <w:bCs w:val="0"/>
                <w:color w:val="000000"/>
              </w:rPr>
              <w:t>a.</w:t>
            </w:r>
            <w:r w:rsidRPr="007B5EE8">
              <w:rPr>
                <w:b w:val="0"/>
                <w:bCs w:val="0"/>
                <w:color w:val="000000"/>
              </w:rPr>
              <w:t>Meregistrasikan diri di kantor pelayanan pajak (KPP)</w:t>
            </w:r>
            <w:r>
              <w:rPr>
                <w:b w:val="0"/>
                <w:bCs w:val="0"/>
                <w:color w:val="000000"/>
              </w:rPr>
              <w:t>.</w:t>
            </w:r>
          </w:p>
          <w:p w14:paraId="769DA7CE" w14:textId="77777777" w:rsidR="001C77CB" w:rsidRDefault="001C77CB" w:rsidP="001C77CB">
            <w:pPr>
              <w:pStyle w:val="subbab4"/>
              <w:numPr>
                <w:ilvl w:val="0"/>
                <w:numId w:val="0"/>
              </w:numPr>
              <w:spacing w:line="360" w:lineRule="auto"/>
              <w:ind w:left="171" w:right="608" w:hanging="171"/>
              <w:jc w:val="left"/>
              <w:rPr>
                <w:b w:val="0"/>
                <w:bCs w:val="0"/>
                <w:color w:val="000000"/>
              </w:rPr>
            </w:pPr>
            <w:r>
              <w:rPr>
                <w:b w:val="0"/>
                <w:bCs w:val="0"/>
                <w:color w:val="000000"/>
              </w:rPr>
              <w:t>b.</w:t>
            </w:r>
            <w:r w:rsidRPr="007B5EE8">
              <w:rPr>
                <w:b w:val="0"/>
                <w:bCs w:val="0"/>
                <w:color w:val="000000"/>
              </w:rPr>
              <w:t>Menghitung</w:t>
            </w:r>
            <w:r>
              <w:rPr>
                <w:b w:val="0"/>
                <w:bCs w:val="0"/>
                <w:color w:val="000000"/>
              </w:rPr>
              <w:t xml:space="preserve"> </w:t>
            </w:r>
            <w:r w:rsidRPr="007B5EE8">
              <w:rPr>
                <w:b w:val="0"/>
                <w:bCs w:val="0"/>
                <w:color w:val="000000"/>
              </w:rPr>
              <w:t>dan membayar pajak secara mandiri</w:t>
            </w:r>
            <w:r>
              <w:rPr>
                <w:b w:val="0"/>
                <w:bCs w:val="0"/>
                <w:color w:val="000000"/>
              </w:rPr>
              <w:t>.</w:t>
            </w:r>
          </w:p>
          <w:p w14:paraId="193B8FF6" w14:textId="77777777" w:rsidR="001C77CB" w:rsidRDefault="001C77CB" w:rsidP="001C77CB">
            <w:pPr>
              <w:pStyle w:val="subbab4"/>
              <w:numPr>
                <w:ilvl w:val="0"/>
                <w:numId w:val="0"/>
              </w:numPr>
              <w:spacing w:line="360" w:lineRule="auto"/>
              <w:ind w:left="171" w:right="324" w:hanging="171"/>
              <w:jc w:val="left"/>
              <w:rPr>
                <w:b w:val="0"/>
                <w:bCs w:val="0"/>
                <w:color w:val="000000"/>
              </w:rPr>
            </w:pPr>
            <w:r>
              <w:rPr>
                <w:b w:val="0"/>
                <w:bCs w:val="0"/>
                <w:color w:val="000000"/>
              </w:rPr>
              <w:t>c.</w:t>
            </w:r>
            <w:r w:rsidRPr="007B5EE8">
              <w:rPr>
                <w:b w:val="0"/>
                <w:bCs w:val="0"/>
                <w:color w:val="000000"/>
              </w:rPr>
              <w:t xml:space="preserve">Melaporkan pajak </w:t>
            </w:r>
            <w:r>
              <w:rPr>
                <w:b w:val="0"/>
                <w:bCs w:val="0"/>
                <w:color w:val="000000"/>
              </w:rPr>
              <w:t xml:space="preserve">secara mandiri </w:t>
            </w:r>
            <w:r w:rsidRPr="007B5EE8">
              <w:rPr>
                <w:b w:val="0"/>
                <w:bCs w:val="0"/>
                <w:color w:val="000000"/>
              </w:rPr>
              <w:t xml:space="preserve">melalui </w:t>
            </w:r>
            <w:r>
              <w:rPr>
                <w:b w:val="0"/>
                <w:bCs w:val="0"/>
                <w:color w:val="000000"/>
              </w:rPr>
              <w:t>kantor pajak.</w:t>
            </w:r>
          </w:p>
        </w:tc>
        <w:tc>
          <w:tcPr>
            <w:tcW w:w="1134" w:type="dxa"/>
          </w:tcPr>
          <w:p w14:paraId="1D0E893D" w14:textId="77777777" w:rsidR="001C77CB" w:rsidRDefault="001C77CB" w:rsidP="001C77CB">
            <w:pPr>
              <w:pStyle w:val="subbab4"/>
              <w:numPr>
                <w:ilvl w:val="0"/>
                <w:numId w:val="0"/>
              </w:numPr>
              <w:spacing w:line="360" w:lineRule="auto"/>
              <w:jc w:val="left"/>
              <w:rPr>
                <w:b w:val="0"/>
                <w:bCs w:val="0"/>
                <w:color w:val="000000"/>
              </w:rPr>
            </w:pPr>
            <w:r w:rsidRPr="007D0272">
              <w:rPr>
                <w:b w:val="0"/>
                <w:bCs w:val="0"/>
                <w:color w:val="000000"/>
              </w:rPr>
              <w:t>Ordinal</w:t>
            </w:r>
          </w:p>
        </w:tc>
        <w:tc>
          <w:tcPr>
            <w:tcW w:w="1418" w:type="dxa"/>
          </w:tcPr>
          <w:p w14:paraId="51B3BDD4"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fldChar w:fldCharType="begin" w:fldLock="1"/>
            </w:r>
            <w:r>
              <w:rPr>
                <w:b w:val="0"/>
                <w:bCs w:val="0"/>
                <w:color w:val="000000"/>
              </w:rPr>
              <w:instrText>ADDIN CSL_CITATION {"citationItems":[{"id":"ITEM-1","itemData":{"ISSN":"2337-3806","abstract":"The self assessment system is carried out with the aim of demanding the level of compliance and awareness of taxpayers in determining the amount of tax owed independently or voluntarily. The Directorate General of Taxes modernizes by utilizing information technology thorugh the development of tax electronic system such as e-Registration, e-Billing, and e-Filing which are expected to make it easier for taxpayers to report their taxes online. The purpose of this study is to test and analyze how the effect of the implementation of the self assessment system and the implementation of the tax electronic system on the compliance of individual taxpayers at Tax Office Bontang City. This research was conducted by quantative methods. Data obtained through primary data, in the form of questionnaires. The sample studied was 100 individual taxpayers in Bontang City. The sampling technique uses non probability sampling. Data analysis is carried out by descriptive statistical analysis, data quality test, classical assumption test, multiple linear regression analysis, and model feasibility test. The results showed that (a) The implementation of self assessment system has a significant positive effect on taxpayer compliance, (b) The implementation of e-Registration has a significant positive effect on taxpayer compliance, (c) The implementation of e-Billing has a significant positive effect on taxpayer compliance, (d) The implementation of e-Filing has a significant positive effect on taxpayer compliance. Rsquare obtained is 0,823 or 82,3%.","author":[{"dropping-particle":"","family":"Gusti","given":"Denira Agnes","non-dropping-particle":"","parse-names":false,"suffix":""},{"dropping-particle":"","family":"Muid","given":"Dul","non-dropping-particle":"","parse-names":false,"suffix":""}],"container-title":"Diponegoro Journal of Accounting","id":"ITEM-1","issue":"4","issued":{"date-parts":[["2023"]]},"page":"1-14","title":"Pengaruh Pelaksanaan Self Assessment System Dan Penerapan Tax Electronic System (Tes) Terhadap Kepatuhan Wajib Pajak Orang Pribadi Dalam Negeri Di Kota Bontang","type":"article-journal","volume":"12"},"uris":["http://www.mendeley.com/documents/?uuid=0830a752-a5fb-4038-99ee-37e975db04ab"]}],"mendeley":{"formattedCitation":"(Gusti &amp; Muid, 2023)","plainTextFormattedCitation":"(Gusti &amp; Muid, 2023)","previouslyFormattedCitation":"(Gusti &amp; Muid, 2023)"},"properties":{"noteIndex":0},"schema":"https://github.com/citation-style-language/schema/raw/master/csl-citation.json"}</w:instrText>
            </w:r>
            <w:r>
              <w:rPr>
                <w:b w:val="0"/>
                <w:bCs w:val="0"/>
                <w:color w:val="000000"/>
              </w:rPr>
              <w:fldChar w:fldCharType="separate"/>
            </w:r>
            <w:r w:rsidRPr="001D69AF">
              <w:rPr>
                <w:b w:val="0"/>
                <w:bCs w:val="0"/>
                <w:noProof/>
                <w:color w:val="000000"/>
              </w:rPr>
              <w:t>(Gusti &amp; Muid, 2023)</w:t>
            </w:r>
            <w:r>
              <w:rPr>
                <w:b w:val="0"/>
                <w:bCs w:val="0"/>
                <w:color w:val="000000"/>
              </w:rPr>
              <w:fldChar w:fldCharType="end"/>
            </w:r>
          </w:p>
        </w:tc>
      </w:tr>
      <w:tr w:rsidR="001C77CB" w14:paraId="33B50891" w14:textId="77777777" w:rsidTr="001C77CB">
        <w:tc>
          <w:tcPr>
            <w:tcW w:w="1418" w:type="dxa"/>
          </w:tcPr>
          <w:p w14:paraId="76F51D6A"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lastRenderedPageBreak/>
              <w:t>Peelayanan Fiskus (X3)</w:t>
            </w:r>
          </w:p>
        </w:tc>
        <w:tc>
          <w:tcPr>
            <w:tcW w:w="1559" w:type="dxa"/>
          </w:tcPr>
          <w:p w14:paraId="34766C9C" w14:textId="77777777" w:rsidR="001C77CB" w:rsidRDefault="001C77CB" w:rsidP="001C77CB">
            <w:pPr>
              <w:pStyle w:val="subbab4"/>
              <w:numPr>
                <w:ilvl w:val="0"/>
                <w:numId w:val="0"/>
              </w:numPr>
              <w:spacing w:line="360" w:lineRule="auto"/>
              <w:ind w:right="170"/>
              <w:jc w:val="left"/>
              <w:rPr>
                <w:b w:val="0"/>
                <w:bCs w:val="0"/>
                <w:color w:val="000000"/>
              </w:rPr>
            </w:pPr>
            <w:r>
              <w:rPr>
                <w:b w:val="0"/>
                <w:bCs w:val="0"/>
                <w:color w:val="000000"/>
              </w:rPr>
              <w:t>Kenyamanan Bagi Harus Pajak</w:t>
            </w:r>
          </w:p>
        </w:tc>
        <w:tc>
          <w:tcPr>
            <w:tcW w:w="3544" w:type="dxa"/>
          </w:tcPr>
          <w:p w14:paraId="3E317550" w14:textId="77777777" w:rsidR="001C77CB" w:rsidRDefault="001C77CB" w:rsidP="001C77CB">
            <w:pPr>
              <w:spacing w:line="360" w:lineRule="auto"/>
              <w:ind w:left="173" w:hanging="173"/>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a.</w:t>
            </w:r>
            <w:r w:rsidRPr="00BA0509">
              <w:rPr>
                <w:rFonts w:ascii="Times New Roman" w:eastAsia="Calibri" w:hAnsi="Times New Roman" w:cs="Times New Roman"/>
                <w:color w:val="000000"/>
                <w:sz w:val="24"/>
                <w:szCs w:val="24"/>
                <w:lang w:val="id-ID"/>
              </w:rPr>
              <w:t>Ketika ada kesalahan dalam penyampaian SPT, fiskus tidak langsung menolak SPT, namun melakukan bimbingan ke WP.</w:t>
            </w:r>
          </w:p>
          <w:p w14:paraId="0A6E5356" w14:textId="77777777" w:rsidR="001C77CB" w:rsidRDefault="001C77CB" w:rsidP="001C77CB">
            <w:pPr>
              <w:spacing w:line="360" w:lineRule="auto"/>
              <w:ind w:left="173" w:hanging="173"/>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b.</w:t>
            </w:r>
            <w:r w:rsidRPr="00BA0509">
              <w:rPr>
                <w:rFonts w:ascii="Times New Roman" w:eastAsia="Calibri" w:hAnsi="Times New Roman" w:cs="Times New Roman"/>
                <w:color w:val="000000"/>
                <w:sz w:val="24"/>
                <w:szCs w:val="24"/>
                <w:lang w:val="id-ID"/>
              </w:rPr>
              <w:t>Fiskus (Petugas Pajak) sebaiknya melakukan sistem jemput bole ke WP bila ada WP yang belum melaporkan SPT nya setelah lewat 1 tahun, sebelum mengirimkan Surat Ketetapan Pajak (SKP)</w:t>
            </w:r>
            <w:r>
              <w:rPr>
                <w:rFonts w:ascii="Times New Roman" w:eastAsia="Calibri" w:hAnsi="Times New Roman" w:cs="Times New Roman"/>
                <w:color w:val="000000"/>
                <w:sz w:val="24"/>
                <w:szCs w:val="24"/>
                <w:lang w:val="id-ID"/>
              </w:rPr>
              <w:t>.</w:t>
            </w:r>
          </w:p>
          <w:p w14:paraId="457FB27B" w14:textId="77777777" w:rsidR="001C77CB" w:rsidRDefault="001C77CB" w:rsidP="001C77CB">
            <w:pPr>
              <w:spacing w:line="360" w:lineRule="auto"/>
              <w:ind w:left="173" w:hanging="173"/>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c.</w:t>
            </w:r>
            <w:r w:rsidRPr="00BA0509">
              <w:rPr>
                <w:rFonts w:ascii="Times New Roman" w:eastAsia="Calibri" w:hAnsi="Times New Roman" w:cs="Times New Roman"/>
                <w:color w:val="000000"/>
                <w:sz w:val="24"/>
                <w:szCs w:val="24"/>
                <w:lang w:val="id-ID"/>
              </w:rPr>
              <w:t xml:space="preserve">Accounts Representative (AR) selalu updated peraturan baru by email ke WP. </w:t>
            </w:r>
          </w:p>
          <w:p w14:paraId="4EEEE0EA" w14:textId="77777777" w:rsidR="001C77CB" w:rsidRPr="00BA0509" w:rsidRDefault="001C77CB" w:rsidP="001C77CB">
            <w:pPr>
              <w:spacing w:line="360" w:lineRule="auto"/>
              <w:ind w:left="173" w:hanging="173"/>
              <w:rPr>
                <w:rFonts w:ascii="Times New Roman" w:eastAsia="Calibri" w:hAnsi="Times New Roman" w:cs="Times New Roman"/>
                <w:color w:val="000000"/>
                <w:sz w:val="24"/>
                <w:szCs w:val="24"/>
                <w:lang w:val="id-ID"/>
              </w:rPr>
            </w:pPr>
            <w:r>
              <w:rPr>
                <w:rFonts w:ascii="Times New Roman" w:eastAsia="Calibri" w:hAnsi="Times New Roman" w:cs="Times New Roman"/>
                <w:color w:val="000000"/>
                <w:sz w:val="24"/>
                <w:szCs w:val="24"/>
                <w:lang w:val="id-ID"/>
              </w:rPr>
              <w:t>d.</w:t>
            </w:r>
            <w:r w:rsidRPr="00BA0509">
              <w:rPr>
                <w:rFonts w:ascii="Times New Roman" w:eastAsia="Calibri" w:hAnsi="Times New Roman" w:cs="Times New Roman"/>
                <w:color w:val="000000"/>
                <w:sz w:val="24"/>
                <w:szCs w:val="24"/>
                <w:lang w:val="id-ID"/>
              </w:rPr>
              <w:t>Ada back-up AR yang siap menggantikan AR yang berhalangan hadir.</w:t>
            </w:r>
          </w:p>
        </w:tc>
        <w:tc>
          <w:tcPr>
            <w:tcW w:w="1134" w:type="dxa"/>
          </w:tcPr>
          <w:p w14:paraId="3D374EBE" w14:textId="77777777" w:rsidR="001C77CB" w:rsidRDefault="001C77CB" w:rsidP="001C77CB">
            <w:pPr>
              <w:pStyle w:val="subbab4"/>
              <w:numPr>
                <w:ilvl w:val="0"/>
                <w:numId w:val="0"/>
              </w:numPr>
              <w:spacing w:line="360" w:lineRule="auto"/>
              <w:jc w:val="left"/>
              <w:rPr>
                <w:b w:val="0"/>
                <w:bCs w:val="0"/>
                <w:color w:val="000000"/>
              </w:rPr>
            </w:pPr>
            <w:r w:rsidRPr="007D0272">
              <w:rPr>
                <w:b w:val="0"/>
                <w:bCs w:val="0"/>
                <w:color w:val="000000"/>
              </w:rPr>
              <w:t>Ordinal</w:t>
            </w:r>
          </w:p>
        </w:tc>
        <w:tc>
          <w:tcPr>
            <w:tcW w:w="1418" w:type="dxa"/>
          </w:tcPr>
          <w:p w14:paraId="0DD4B1C8"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fldChar w:fldCharType="begin" w:fldLock="1"/>
            </w:r>
            <w:r>
              <w:rPr>
                <w:b w:val="0"/>
                <w:bCs w:val="0"/>
                <w:color w:val="000000"/>
              </w:rPr>
              <w:instrText>ADDIN CSL_CITATION {"citationItems":[{"id":"ITEM-1","itemData":{"DOI":"10.33395/owner.v6i2.681","ISSN":"2548-7507","abstract":"The purpose of this study was to determine the effect of tax awareness, tax sanctions, quality of tax services, tax socialization, tax knowledge and tax incentives on individual taxpayer compliance at KPP Pratama Surakarta. The population in this study were 81,001 individual taxpayers registered at the KPP Pratama Surakarta. Sampling using incidental sampling method as many as 100 respondents. Source of data is primary data through questionnaires. The data analysis technique used in this study used multiple linear regression analysis. The results of this study indicate that the quality of tax services and knowledge of taxation affect individual taxpayer compliance. Meanwhile, tax awareness, tax sanctions, tax socialization, and tax incentives have no effect on individual taxpayer compliance.","author":[{"dropping-particle":"","family":"Setiadi","given":"Ivan","non-dropping-particle":"","parse-names":false,"suffix":""},{"dropping-particle":"","family":"Rosyadi","given":"Mohammad Eddy","non-dropping-particle":"","parse-names":false,"suffix":""}],"container-title":"Owner","id":"ITEM-1","issue":"2","issued":{"date-parts":[["2022"]]},"page":"1304-1317","title":"Faktor-Faktor Yang Mempengaruhi Kepatuhan Wajib Pajak Orang Pribadi","type":"article-journal","volume":"6"},"uris":["http://www.mendeley.com/documents/?uuid=4b574134-3259-4376-beb4-c39ccf7f1bb4"]}],"mendeley":{"formattedCitation":"(Setiadi &amp; Rosyadi, 2022)","plainTextFormattedCitation":"(Setiadi &amp; Rosyadi, 2022)","previouslyFormattedCitation":"(Setiadi &amp; Rosyadi, 2022)"},"properties":{"noteIndex":0},"schema":"https://github.com/citation-style-language/schema/raw/master/csl-citation.json"}</w:instrText>
            </w:r>
            <w:r>
              <w:rPr>
                <w:b w:val="0"/>
                <w:bCs w:val="0"/>
                <w:color w:val="000000"/>
              </w:rPr>
              <w:fldChar w:fldCharType="separate"/>
            </w:r>
            <w:r w:rsidRPr="00A44366">
              <w:rPr>
                <w:b w:val="0"/>
                <w:bCs w:val="0"/>
                <w:noProof/>
                <w:color w:val="000000"/>
              </w:rPr>
              <w:t>(Setiadi &amp; Rosyadi, 2022)</w:t>
            </w:r>
            <w:r>
              <w:rPr>
                <w:b w:val="0"/>
                <w:bCs w:val="0"/>
                <w:color w:val="000000"/>
              </w:rPr>
              <w:fldChar w:fldCharType="end"/>
            </w:r>
          </w:p>
        </w:tc>
      </w:tr>
      <w:tr w:rsidR="001C77CB" w14:paraId="5C3CB436" w14:textId="77777777" w:rsidTr="001C77CB">
        <w:tc>
          <w:tcPr>
            <w:tcW w:w="1418" w:type="dxa"/>
          </w:tcPr>
          <w:p w14:paraId="43168462" w14:textId="77777777" w:rsidR="001C77CB" w:rsidRPr="00BA0509" w:rsidRDefault="001C77CB" w:rsidP="001C77CB">
            <w:pPr>
              <w:pStyle w:val="subbab4"/>
              <w:numPr>
                <w:ilvl w:val="0"/>
                <w:numId w:val="0"/>
              </w:numPr>
              <w:spacing w:line="360" w:lineRule="auto"/>
              <w:jc w:val="left"/>
              <w:rPr>
                <w:b w:val="0"/>
                <w:bCs w:val="0"/>
                <w:color w:val="000000"/>
              </w:rPr>
            </w:pPr>
            <w:r>
              <w:rPr>
                <w:b w:val="0"/>
                <w:bCs w:val="0"/>
                <w:color w:val="000000"/>
              </w:rPr>
              <w:t xml:space="preserve">Pengimplementasian </w:t>
            </w:r>
            <w:r w:rsidRPr="00BA0509">
              <w:rPr>
                <w:b w:val="0"/>
                <w:bCs w:val="0"/>
                <w:i/>
                <w:iCs/>
                <w:color w:val="000000"/>
              </w:rPr>
              <w:t>E-Billing</w:t>
            </w:r>
            <w:r>
              <w:rPr>
                <w:b w:val="0"/>
                <w:bCs w:val="0"/>
                <w:i/>
                <w:iCs/>
                <w:color w:val="000000"/>
              </w:rPr>
              <w:t xml:space="preserve"> </w:t>
            </w:r>
            <w:r>
              <w:rPr>
                <w:b w:val="0"/>
                <w:bCs w:val="0"/>
                <w:color w:val="000000"/>
              </w:rPr>
              <w:t>(X4)</w:t>
            </w:r>
          </w:p>
        </w:tc>
        <w:tc>
          <w:tcPr>
            <w:tcW w:w="1559" w:type="dxa"/>
          </w:tcPr>
          <w:p w14:paraId="51E1780C"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t>Ketersediaan Yang Luas Dan Fleksibel</w:t>
            </w:r>
          </w:p>
        </w:tc>
        <w:tc>
          <w:tcPr>
            <w:tcW w:w="3544" w:type="dxa"/>
          </w:tcPr>
          <w:p w14:paraId="51C73309" w14:textId="77777777" w:rsidR="001C77CB" w:rsidRDefault="001C77CB" w:rsidP="001C77CB">
            <w:pPr>
              <w:pStyle w:val="subbab4"/>
              <w:numPr>
                <w:ilvl w:val="0"/>
                <w:numId w:val="0"/>
              </w:numPr>
              <w:spacing w:line="360" w:lineRule="auto"/>
              <w:ind w:left="173" w:hanging="142"/>
              <w:jc w:val="left"/>
              <w:rPr>
                <w:b w:val="0"/>
                <w:bCs w:val="0"/>
                <w:color w:val="000000"/>
              </w:rPr>
            </w:pPr>
            <w:r>
              <w:rPr>
                <w:b w:val="0"/>
                <w:bCs w:val="0"/>
                <w:color w:val="000000"/>
              </w:rPr>
              <w:t>a.Penyampaian SPT bisa dilakukan kapan saja dan dimana saja.</w:t>
            </w:r>
          </w:p>
          <w:p w14:paraId="61FDAF78" w14:textId="77777777" w:rsidR="001C77CB" w:rsidRDefault="001C77CB" w:rsidP="001C77CB">
            <w:pPr>
              <w:pStyle w:val="subbab4"/>
              <w:numPr>
                <w:ilvl w:val="0"/>
                <w:numId w:val="0"/>
              </w:numPr>
              <w:spacing w:line="360" w:lineRule="auto"/>
              <w:ind w:left="173" w:hanging="173"/>
              <w:jc w:val="left"/>
              <w:rPr>
                <w:b w:val="0"/>
                <w:bCs w:val="0"/>
                <w:color w:val="000000"/>
              </w:rPr>
            </w:pPr>
            <w:r>
              <w:rPr>
                <w:b w:val="0"/>
                <w:bCs w:val="0"/>
                <w:color w:val="000000"/>
              </w:rPr>
              <w:t>b.Biaya pelaporan SPT lebih murah.</w:t>
            </w:r>
          </w:p>
          <w:p w14:paraId="5C416835" w14:textId="77777777" w:rsidR="001C77CB" w:rsidRDefault="001C77CB" w:rsidP="001C77CB">
            <w:pPr>
              <w:pStyle w:val="subbab4"/>
              <w:numPr>
                <w:ilvl w:val="0"/>
                <w:numId w:val="0"/>
              </w:numPr>
              <w:spacing w:line="360" w:lineRule="auto"/>
              <w:ind w:left="173" w:hanging="173"/>
              <w:jc w:val="left"/>
              <w:rPr>
                <w:b w:val="0"/>
                <w:bCs w:val="0"/>
                <w:color w:val="000000"/>
              </w:rPr>
            </w:pPr>
            <w:r>
              <w:rPr>
                <w:b w:val="0"/>
                <w:bCs w:val="0"/>
                <w:color w:val="000000"/>
              </w:rPr>
              <w:t>c.Kemudahan pengisian SPT</w:t>
            </w:r>
          </w:p>
          <w:p w14:paraId="54479C62" w14:textId="77777777" w:rsidR="001C77CB" w:rsidRDefault="001C77CB" w:rsidP="001C77CB">
            <w:pPr>
              <w:pStyle w:val="subbab4"/>
              <w:numPr>
                <w:ilvl w:val="0"/>
                <w:numId w:val="0"/>
              </w:numPr>
              <w:spacing w:line="360" w:lineRule="auto"/>
              <w:ind w:left="173" w:hanging="173"/>
              <w:jc w:val="left"/>
              <w:rPr>
                <w:b w:val="0"/>
                <w:bCs w:val="0"/>
                <w:color w:val="000000"/>
              </w:rPr>
            </w:pPr>
            <w:r>
              <w:rPr>
                <w:b w:val="0"/>
                <w:bCs w:val="0"/>
                <w:color w:val="000000"/>
              </w:rPr>
              <w:t>d.Meminimalisir penggunaan kertas.</w:t>
            </w:r>
          </w:p>
        </w:tc>
        <w:tc>
          <w:tcPr>
            <w:tcW w:w="1134" w:type="dxa"/>
          </w:tcPr>
          <w:p w14:paraId="5A47415A" w14:textId="77777777" w:rsidR="001C77CB" w:rsidRDefault="001C77CB" w:rsidP="001C77CB">
            <w:pPr>
              <w:pStyle w:val="subbab4"/>
              <w:numPr>
                <w:ilvl w:val="0"/>
                <w:numId w:val="0"/>
              </w:numPr>
              <w:spacing w:line="360" w:lineRule="auto"/>
              <w:jc w:val="left"/>
              <w:rPr>
                <w:b w:val="0"/>
                <w:bCs w:val="0"/>
                <w:color w:val="000000"/>
              </w:rPr>
            </w:pPr>
            <w:r w:rsidRPr="007D0272">
              <w:rPr>
                <w:b w:val="0"/>
                <w:bCs w:val="0"/>
                <w:color w:val="000000"/>
              </w:rPr>
              <w:t>Ordinal</w:t>
            </w:r>
          </w:p>
        </w:tc>
        <w:tc>
          <w:tcPr>
            <w:tcW w:w="1418" w:type="dxa"/>
          </w:tcPr>
          <w:p w14:paraId="7AA30D28"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fldChar w:fldCharType="begin" w:fldLock="1"/>
            </w:r>
            <w:r>
              <w:rPr>
                <w:b w:val="0"/>
                <w:bCs w:val="0"/>
                <w:color w:val="000000"/>
              </w:rPr>
              <w:instrText>ADDIN CSL_CITATION {"citationItems":[{"id":"ITEM-1","itemData":{"DOI":"10.34208/ejatsm.v3i2.2166","abstract":"This research aims to analyze and obtain empirical evidence on the factors that influence taxpayer compliance, such as the modern tax administration system, tax knowledge, tax service quality, tax socialization, attitude, awareness, and tax sanctions. This study uses the object of individual taxpayers in Tangerang City. The sample used in this study was 107 respondents with data collection by distributing questionnaires through Google Forms Link. This study uses purposive sampling and uses a 4-point Linkert Scale. This study provides results that the variables of modern tax administration systems, tax knowledge, tax socialization, attitude, awareness, and tax sanctions have an effect on taxpayer compliance. While the variables of tax service quality and attitude have no effect on taxpayer compliance. This indicates that the higher the implementation of the modern tax administration system, the level of knowledge, the implementation of tax socialization, the level of awareness, and the application of tax sanctions can increase taxpayer compliance. \r  ","author":[{"dropping-particle":"","family":"Atmaja","given":"Aurelia Putri Hadi","non-dropping-particle":"","parse-names":false,"suffix":""},{"dropping-particle":"","family":"Sumarta","given":"Rian","non-dropping-particle":"","parse-names":false,"suffix":""}],"container-title":"E-Jurnal Akuntansi TSM","id":"ITEM-1","issue":"2","issued":{"date-parts":[["2023"]]},"page":"497-510","title":"Faktor-Faktor Yang Memengaruhi Kepatuhan Wajib Pajak Orang Pribadi Di Kota Tangerang","type":"article-journal","volume":"3"},"uris":["http://www.mendeley.com/documents/?uuid=7945c412-c25d-4a65-9add-de67917594a6"]}],"mendeley":{"formattedCitation":"(Atmaja &amp; Sumarta, 2023)","plainTextFormattedCitation":"(Atmaja &amp; Sumarta, 2023)","previouslyFormattedCitation":"(Atmaja &amp; Sumarta, 2023)"},"properties":{"noteIndex":0},"schema":"https://github.com/citation-style-language/schema/raw/master/csl-citation.json"}</w:instrText>
            </w:r>
            <w:r>
              <w:rPr>
                <w:b w:val="0"/>
                <w:bCs w:val="0"/>
                <w:color w:val="000000"/>
              </w:rPr>
              <w:fldChar w:fldCharType="separate"/>
            </w:r>
            <w:r w:rsidRPr="00A44366">
              <w:rPr>
                <w:b w:val="0"/>
                <w:bCs w:val="0"/>
                <w:noProof/>
                <w:color w:val="000000"/>
              </w:rPr>
              <w:t>(Atmaja &amp; Sumarta, 2023)</w:t>
            </w:r>
            <w:r>
              <w:rPr>
                <w:b w:val="0"/>
                <w:bCs w:val="0"/>
                <w:color w:val="000000"/>
              </w:rPr>
              <w:fldChar w:fldCharType="end"/>
            </w:r>
          </w:p>
        </w:tc>
      </w:tr>
      <w:tr w:rsidR="001C77CB" w14:paraId="1D24C3A9" w14:textId="77777777" w:rsidTr="001C77CB">
        <w:tc>
          <w:tcPr>
            <w:tcW w:w="1418" w:type="dxa"/>
          </w:tcPr>
          <w:p w14:paraId="1FDA5F0D"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t>Sanksi Perpajakan (X5)</w:t>
            </w:r>
          </w:p>
        </w:tc>
        <w:tc>
          <w:tcPr>
            <w:tcW w:w="1559" w:type="dxa"/>
          </w:tcPr>
          <w:p w14:paraId="177D2AA0"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t>Sanksi Administrasi dan Sanksi Pidana</w:t>
            </w:r>
          </w:p>
        </w:tc>
        <w:tc>
          <w:tcPr>
            <w:tcW w:w="3544" w:type="dxa"/>
          </w:tcPr>
          <w:p w14:paraId="37D8F8BE" w14:textId="77777777" w:rsidR="001C77CB" w:rsidRDefault="001C77CB" w:rsidP="001C77CB">
            <w:pPr>
              <w:pStyle w:val="subbab4"/>
              <w:numPr>
                <w:ilvl w:val="0"/>
                <w:numId w:val="0"/>
              </w:numPr>
              <w:spacing w:line="360" w:lineRule="auto"/>
              <w:ind w:left="173" w:hanging="173"/>
              <w:jc w:val="left"/>
              <w:rPr>
                <w:b w:val="0"/>
                <w:bCs w:val="0"/>
                <w:color w:val="000000"/>
              </w:rPr>
            </w:pPr>
            <w:r>
              <w:rPr>
                <w:b w:val="0"/>
                <w:bCs w:val="0"/>
                <w:color w:val="000000"/>
              </w:rPr>
              <w:t>a.Keterlambatan melaporkan dan membayarkan pajak PPh harus dikenai sanksi 2%.</w:t>
            </w:r>
          </w:p>
          <w:p w14:paraId="19CB68D8" w14:textId="77777777" w:rsidR="001C77CB" w:rsidRDefault="001C77CB" w:rsidP="001C77CB">
            <w:pPr>
              <w:pStyle w:val="subbab4"/>
              <w:numPr>
                <w:ilvl w:val="0"/>
                <w:numId w:val="0"/>
              </w:numPr>
              <w:spacing w:line="360" w:lineRule="auto"/>
              <w:ind w:left="173" w:hanging="173"/>
              <w:jc w:val="left"/>
              <w:rPr>
                <w:b w:val="0"/>
                <w:bCs w:val="0"/>
                <w:color w:val="000000"/>
              </w:rPr>
            </w:pPr>
            <w:r>
              <w:rPr>
                <w:b w:val="0"/>
                <w:bCs w:val="0"/>
                <w:color w:val="000000"/>
              </w:rPr>
              <w:lastRenderedPageBreak/>
              <w:t>b.Sanksi Administrasi berupa denda 100.000 saat terlambat melaporkan SPT.</w:t>
            </w:r>
          </w:p>
          <w:p w14:paraId="2B81D573" w14:textId="77777777" w:rsidR="001C77CB" w:rsidRDefault="001C77CB" w:rsidP="001C77CB">
            <w:pPr>
              <w:pStyle w:val="subbab4"/>
              <w:numPr>
                <w:ilvl w:val="0"/>
                <w:numId w:val="0"/>
              </w:numPr>
              <w:spacing w:line="360" w:lineRule="auto"/>
              <w:ind w:left="173" w:hanging="173"/>
              <w:jc w:val="left"/>
              <w:rPr>
                <w:b w:val="0"/>
                <w:bCs w:val="0"/>
                <w:color w:val="000000"/>
              </w:rPr>
            </w:pPr>
            <w:r>
              <w:rPr>
                <w:b w:val="0"/>
                <w:bCs w:val="0"/>
                <w:color w:val="000000"/>
              </w:rPr>
              <w:t>c.Tingkat pengimplementasian sanksi</w:t>
            </w:r>
          </w:p>
          <w:p w14:paraId="2EE67259" w14:textId="77777777" w:rsidR="001C77CB" w:rsidRDefault="001C77CB" w:rsidP="001C77CB">
            <w:pPr>
              <w:pStyle w:val="subbab4"/>
              <w:numPr>
                <w:ilvl w:val="0"/>
                <w:numId w:val="0"/>
              </w:numPr>
              <w:spacing w:line="360" w:lineRule="auto"/>
              <w:ind w:left="173" w:hanging="173"/>
              <w:jc w:val="left"/>
              <w:rPr>
                <w:b w:val="0"/>
                <w:bCs w:val="0"/>
                <w:color w:val="000000"/>
              </w:rPr>
            </w:pPr>
            <w:r>
              <w:rPr>
                <w:b w:val="0"/>
                <w:bCs w:val="0"/>
                <w:color w:val="000000"/>
              </w:rPr>
              <w:t>d.Penghapusan sanksi meningkatkan keikutsertaan harus pajak.</w:t>
            </w:r>
          </w:p>
          <w:p w14:paraId="59BD8471" w14:textId="77777777" w:rsidR="001C77CB" w:rsidRDefault="001C77CB" w:rsidP="001C77CB">
            <w:pPr>
              <w:pStyle w:val="subbab4"/>
              <w:numPr>
                <w:ilvl w:val="0"/>
                <w:numId w:val="0"/>
              </w:numPr>
              <w:spacing w:line="360" w:lineRule="auto"/>
              <w:ind w:left="173" w:hanging="173"/>
              <w:jc w:val="left"/>
              <w:rPr>
                <w:b w:val="0"/>
                <w:bCs w:val="0"/>
                <w:color w:val="000000"/>
              </w:rPr>
            </w:pPr>
            <w:r>
              <w:rPr>
                <w:b w:val="0"/>
                <w:bCs w:val="0"/>
                <w:color w:val="000000"/>
              </w:rPr>
              <w:t>e.Tidak melaporkan SPT dengan sengaja akan dipidana paling singkat 6 bulan.</w:t>
            </w:r>
          </w:p>
        </w:tc>
        <w:tc>
          <w:tcPr>
            <w:tcW w:w="1134" w:type="dxa"/>
          </w:tcPr>
          <w:p w14:paraId="568EC129" w14:textId="77777777" w:rsidR="001C77CB" w:rsidRDefault="001C77CB" w:rsidP="001C77CB">
            <w:pPr>
              <w:pStyle w:val="subbab4"/>
              <w:numPr>
                <w:ilvl w:val="0"/>
                <w:numId w:val="0"/>
              </w:numPr>
              <w:spacing w:line="360" w:lineRule="auto"/>
              <w:jc w:val="left"/>
              <w:rPr>
                <w:b w:val="0"/>
                <w:bCs w:val="0"/>
                <w:color w:val="000000"/>
              </w:rPr>
            </w:pPr>
            <w:r w:rsidRPr="007D0272">
              <w:rPr>
                <w:b w:val="0"/>
                <w:bCs w:val="0"/>
                <w:color w:val="000000"/>
              </w:rPr>
              <w:lastRenderedPageBreak/>
              <w:t>Ordinal</w:t>
            </w:r>
          </w:p>
        </w:tc>
        <w:tc>
          <w:tcPr>
            <w:tcW w:w="1418" w:type="dxa"/>
          </w:tcPr>
          <w:p w14:paraId="3D952121"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fldChar w:fldCharType="begin" w:fldLock="1"/>
            </w:r>
            <w:r>
              <w:rPr>
                <w:b w:val="0"/>
                <w:bCs w:val="0"/>
                <w:color w:val="000000"/>
              </w:rPr>
              <w:instrText>ADDIN CSL_CITATION {"citationItems":[{"id":"ITEM-1","itemData":{"DOI":"10.33395/owner.v6i2.681","ISSN":"2548-7507","abstract":"The purpose of this study was to determine the effect of tax awareness, tax sanctions, quality of tax services, tax socialization, tax knowledge and tax incentives on individual taxpayer compliance at KPP Pratama Surakarta. The population in this study were 81,001 individual taxpayers registered at the KPP Pratama Surakarta. Sampling using incidental sampling method as many as 100 respondents. Source of data is primary data through questionnaires. The data analysis technique used in this study used multiple linear regression analysis. The results of this study indicate that the quality of tax services and knowledge of taxation affect individual taxpayer compliance. Meanwhile, tax awareness, tax sanctions, tax socialization, and tax incentives have no effect on individual taxpayer compliance.","author":[{"dropping-particle":"","family":"Setiadi","given":"Ivan","non-dropping-particle":"","parse-names":false,"suffix":""},{"dropping-particle":"","family":"Rosyadi","given":"Mohammad Eddy","non-dropping-particle":"","parse-names":false,"suffix":""}],"container-title":"Owner","id":"ITEM-1","issue":"2","issued":{"date-parts":[["2022"]]},"page":"1304-1317","title":"Faktor-Faktor Yang Mempengaruhi Kepatuhan Wajib Pajak Orang Pribadi","type":"article-journal","volume":"6"},"uris":["http://www.mendeley.com/documents/?uuid=4b574134-3259-4376-beb4-c39ccf7f1bb4"]}],"mendeley":{"formattedCitation":"(Setiadi &amp; Rosyadi, 2022)","plainTextFormattedCitation":"(Setiadi &amp; Rosyadi, 2022)","previouslyFormattedCitation":"(Setiadi &amp; Rosyadi, 2022)"},"properties":{"noteIndex":0},"schema":"https://github.com/citation-style-language/schema/raw/master/csl-citation.json"}</w:instrText>
            </w:r>
            <w:r>
              <w:rPr>
                <w:b w:val="0"/>
                <w:bCs w:val="0"/>
                <w:color w:val="000000"/>
              </w:rPr>
              <w:fldChar w:fldCharType="separate"/>
            </w:r>
            <w:r w:rsidRPr="00A44366">
              <w:rPr>
                <w:b w:val="0"/>
                <w:bCs w:val="0"/>
                <w:noProof/>
                <w:color w:val="000000"/>
              </w:rPr>
              <w:t>(Setiadi &amp; Rosyadi, 2022)</w:t>
            </w:r>
            <w:r>
              <w:rPr>
                <w:b w:val="0"/>
                <w:bCs w:val="0"/>
                <w:color w:val="000000"/>
              </w:rPr>
              <w:fldChar w:fldCharType="end"/>
            </w:r>
          </w:p>
        </w:tc>
      </w:tr>
      <w:tr w:rsidR="001C77CB" w14:paraId="761BB493" w14:textId="77777777" w:rsidTr="001C77CB">
        <w:tc>
          <w:tcPr>
            <w:tcW w:w="1418" w:type="dxa"/>
          </w:tcPr>
          <w:p w14:paraId="2672E79D"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t>Keikutsertaan Harus Pajak Individu Personal (Y)</w:t>
            </w:r>
          </w:p>
        </w:tc>
        <w:tc>
          <w:tcPr>
            <w:tcW w:w="1559" w:type="dxa"/>
          </w:tcPr>
          <w:p w14:paraId="212C34E0"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t>Keikutsertaan Formal dan Material</w:t>
            </w:r>
          </w:p>
        </w:tc>
        <w:tc>
          <w:tcPr>
            <w:tcW w:w="3544" w:type="dxa"/>
          </w:tcPr>
          <w:p w14:paraId="37F529C0" w14:textId="77777777" w:rsidR="001C77CB" w:rsidRDefault="001C77CB" w:rsidP="001C77CB">
            <w:pPr>
              <w:pStyle w:val="subbab4"/>
              <w:numPr>
                <w:ilvl w:val="0"/>
                <w:numId w:val="0"/>
              </w:numPr>
              <w:spacing w:line="360" w:lineRule="auto"/>
              <w:ind w:left="173" w:hanging="173"/>
              <w:jc w:val="left"/>
              <w:rPr>
                <w:b w:val="0"/>
                <w:bCs w:val="0"/>
                <w:color w:val="000000"/>
              </w:rPr>
            </w:pPr>
            <w:r>
              <w:rPr>
                <w:b w:val="0"/>
                <w:bCs w:val="0"/>
                <w:color w:val="000000"/>
              </w:rPr>
              <w:t xml:space="preserve">a.WP </w:t>
            </w:r>
            <w:r w:rsidRPr="003E3237">
              <w:rPr>
                <w:b w:val="0"/>
                <w:bCs w:val="0"/>
                <w:color w:val="000000"/>
              </w:rPr>
              <w:t xml:space="preserve">mendaftarkan NPWP </w:t>
            </w:r>
            <w:r>
              <w:rPr>
                <w:b w:val="0"/>
                <w:bCs w:val="0"/>
                <w:color w:val="000000"/>
              </w:rPr>
              <w:t>merujuk pada</w:t>
            </w:r>
            <w:r w:rsidRPr="003E3237">
              <w:rPr>
                <w:b w:val="0"/>
                <w:bCs w:val="0"/>
                <w:color w:val="000000"/>
              </w:rPr>
              <w:t xml:space="preserve"> keinginan </w:t>
            </w:r>
            <w:r>
              <w:rPr>
                <w:b w:val="0"/>
                <w:bCs w:val="0"/>
                <w:color w:val="000000"/>
              </w:rPr>
              <w:t>personal</w:t>
            </w:r>
            <w:r w:rsidRPr="003E3237">
              <w:rPr>
                <w:b w:val="0"/>
                <w:bCs w:val="0"/>
                <w:color w:val="000000"/>
              </w:rPr>
              <w:t>.</w:t>
            </w:r>
          </w:p>
          <w:p w14:paraId="534F8350" w14:textId="77777777" w:rsidR="001C77CB" w:rsidRDefault="001C77CB" w:rsidP="001C77CB">
            <w:pPr>
              <w:pStyle w:val="subbab4"/>
              <w:numPr>
                <w:ilvl w:val="0"/>
                <w:numId w:val="0"/>
              </w:numPr>
              <w:spacing w:line="360" w:lineRule="auto"/>
              <w:ind w:left="173" w:hanging="173"/>
              <w:jc w:val="left"/>
              <w:rPr>
                <w:b w:val="0"/>
                <w:bCs w:val="0"/>
                <w:color w:val="000000"/>
              </w:rPr>
            </w:pPr>
            <w:r>
              <w:rPr>
                <w:b w:val="0"/>
                <w:bCs w:val="0"/>
                <w:color w:val="000000"/>
              </w:rPr>
              <w:t>b.Harus</w:t>
            </w:r>
            <w:r w:rsidRPr="003E3237">
              <w:rPr>
                <w:b w:val="0"/>
                <w:bCs w:val="0"/>
                <w:color w:val="000000"/>
              </w:rPr>
              <w:t xml:space="preserve"> pajak harus </w:t>
            </w:r>
            <w:r>
              <w:rPr>
                <w:b w:val="0"/>
                <w:bCs w:val="0"/>
                <w:color w:val="000000"/>
              </w:rPr>
              <w:t>mempunyai</w:t>
            </w:r>
            <w:r w:rsidRPr="003E3237">
              <w:rPr>
                <w:b w:val="0"/>
                <w:bCs w:val="0"/>
                <w:color w:val="000000"/>
              </w:rPr>
              <w:t xml:space="preserve"> NPWP.</w:t>
            </w:r>
          </w:p>
          <w:p w14:paraId="2C6D88BA" w14:textId="77777777" w:rsidR="001C77CB" w:rsidRDefault="001C77CB" w:rsidP="001C77CB">
            <w:pPr>
              <w:pStyle w:val="subbab4"/>
              <w:numPr>
                <w:ilvl w:val="0"/>
                <w:numId w:val="0"/>
              </w:numPr>
              <w:spacing w:line="360" w:lineRule="auto"/>
              <w:ind w:left="173" w:hanging="173"/>
              <w:jc w:val="left"/>
              <w:rPr>
                <w:b w:val="0"/>
                <w:bCs w:val="0"/>
                <w:color w:val="000000"/>
              </w:rPr>
            </w:pPr>
            <w:r>
              <w:rPr>
                <w:b w:val="0"/>
                <w:bCs w:val="0"/>
                <w:color w:val="000000"/>
              </w:rPr>
              <w:t>c.WP</w:t>
            </w:r>
            <w:r w:rsidRPr="003E3237">
              <w:rPr>
                <w:b w:val="0"/>
                <w:bCs w:val="0"/>
                <w:color w:val="000000"/>
              </w:rPr>
              <w:t xml:space="preserve"> tahu batas waktu </w:t>
            </w:r>
            <w:r>
              <w:rPr>
                <w:b w:val="0"/>
                <w:bCs w:val="0"/>
                <w:color w:val="000000"/>
              </w:rPr>
              <w:t>dengan maksud</w:t>
            </w:r>
            <w:r w:rsidRPr="003E3237">
              <w:rPr>
                <w:b w:val="0"/>
                <w:bCs w:val="0"/>
                <w:color w:val="000000"/>
              </w:rPr>
              <w:t xml:space="preserve"> melaporkan pajak.</w:t>
            </w:r>
          </w:p>
          <w:p w14:paraId="01231A4C" w14:textId="77777777" w:rsidR="001C77CB" w:rsidRDefault="001C77CB" w:rsidP="001C77CB">
            <w:pPr>
              <w:pStyle w:val="subbab4"/>
              <w:numPr>
                <w:ilvl w:val="0"/>
                <w:numId w:val="0"/>
              </w:numPr>
              <w:spacing w:line="360" w:lineRule="auto"/>
              <w:ind w:left="173" w:hanging="142"/>
              <w:jc w:val="left"/>
              <w:rPr>
                <w:b w:val="0"/>
                <w:bCs w:val="0"/>
                <w:color w:val="000000"/>
              </w:rPr>
            </w:pPr>
            <w:r>
              <w:rPr>
                <w:b w:val="0"/>
                <w:bCs w:val="0"/>
                <w:color w:val="000000"/>
              </w:rPr>
              <w:t>d.WP</w:t>
            </w:r>
            <w:r w:rsidRPr="003E3237">
              <w:rPr>
                <w:b w:val="0"/>
                <w:bCs w:val="0"/>
                <w:color w:val="000000"/>
              </w:rPr>
              <w:t xml:space="preserve"> dapat menghitung pajak  dengan benar.</w:t>
            </w:r>
          </w:p>
          <w:p w14:paraId="3AB4771A" w14:textId="77777777" w:rsidR="001C77CB" w:rsidRDefault="001C77CB" w:rsidP="001C77CB">
            <w:pPr>
              <w:pStyle w:val="subbab4"/>
              <w:numPr>
                <w:ilvl w:val="0"/>
                <w:numId w:val="0"/>
              </w:numPr>
              <w:spacing w:line="360" w:lineRule="auto"/>
              <w:ind w:left="173" w:hanging="142"/>
              <w:jc w:val="left"/>
              <w:rPr>
                <w:b w:val="0"/>
                <w:bCs w:val="0"/>
                <w:color w:val="000000"/>
              </w:rPr>
            </w:pPr>
            <w:r>
              <w:rPr>
                <w:b w:val="0"/>
                <w:bCs w:val="0"/>
                <w:color w:val="000000"/>
              </w:rPr>
              <w:t>e.Pengimplementasian</w:t>
            </w:r>
            <w:r w:rsidRPr="003E3237">
              <w:rPr>
                <w:b w:val="0"/>
                <w:bCs w:val="0"/>
                <w:color w:val="000000"/>
              </w:rPr>
              <w:t xml:space="preserve"> sanksi yang tegas bisa membuat </w:t>
            </w:r>
            <w:r>
              <w:rPr>
                <w:b w:val="0"/>
                <w:bCs w:val="0"/>
                <w:color w:val="000000"/>
              </w:rPr>
              <w:t>WP</w:t>
            </w:r>
            <w:r w:rsidRPr="003E3237">
              <w:rPr>
                <w:b w:val="0"/>
                <w:bCs w:val="0"/>
                <w:color w:val="000000"/>
              </w:rPr>
              <w:t xml:space="preserve"> </w:t>
            </w:r>
            <w:r>
              <w:rPr>
                <w:b w:val="0"/>
                <w:bCs w:val="0"/>
                <w:color w:val="000000"/>
              </w:rPr>
              <w:t>dengan maksud</w:t>
            </w:r>
            <w:r w:rsidRPr="003E3237">
              <w:rPr>
                <w:b w:val="0"/>
                <w:bCs w:val="0"/>
                <w:color w:val="000000"/>
              </w:rPr>
              <w:t xml:space="preserve"> berlaku jujur.</w:t>
            </w:r>
          </w:p>
        </w:tc>
        <w:tc>
          <w:tcPr>
            <w:tcW w:w="1134" w:type="dxa"/>
          </w:tcPr>
          <w:p w14:paraId="384A01B4" w14:textId="77777777" w:rsidR="001C77CB" w:rsidRDefault="001C77CB" w:rsidP="001C77CB">
            <w:pPr>
              <w:pStyle w:val="subbab4"/>
              <w:numPr>
                <w:ilvl w:val="0"/>
                <w:numId w:val="0"/>
              </w:numPr>
              <w:spacing w:line="360" w:lineRule="auto"/>
              <w:jc w:val="left"/>
              <w:rPr>
                <w:b w:val="0"/>
                <w:bCs w:val="0"/>
                <w:color w:val="000000"/>
              </w:rPr>
            </w:pPr>
            <w:r w:rsidRPr="007D0272">
              <w:rPr>
                <w:b w:val="0"/>
                <w:bCs w:val="0"/>
                <w:color w:val="000000"/>
              </w:rPr>
              <w:t>Ordinal</w:t>
            </w:r>
          </w:p>
        </w:tc>
        <w:tc>
          <w:tcPr>
            <w:tcW w:w="1418" w:type="dxa"/>
          </w:tcPr>
          <w:p w14:paraId="0A3032DB" w14:textId="77777777" w:rsidR="001C77CB" w:rsidRDefault="001C77CB" w:rsidP="001C77CB">
            <w:pPr>
              <w:pStyle w:val="subbab4"/>
              <w:numPr>
                <w:ilvl w:val="0"/>
                <w:numId w:val="0"/>
              </w:numPr>
              <w:spacing w:line="360" w:lineRule="auto"/>
              <w:jc w:val="left"/>
              <w:rPr>
                <w:b w:val="0"/>
                <w:bCs w:val="0"/>
                <w:color w:val="000000"/>
              </w:rPr>
            </w:pPr>
            <w:r>
              <w:rPr>
                <w:b w:val="0"/>
                <w:bCs w:val="0"/>
                <w:color w:val="000000"/>
              </w:rPr>
              <w:fldChar w:fldCharType="begin" w:fldLock="1"/>
            </w:r>
            <w:r>
              <w:rPr>
                <w:b w:val="0"/>
                <w:bCs w:val="0"/>
                <w:color w:val="000000"/>
              </w:rPr>
              <w:instrText>ADDIN CSL_CITATION {"citationItems":[{"id":"ITEM-1","itemData":{"ISSN":"2337-3806","abstract":"The self assessment system is carried out with the aim of demanding the level of compliance and awareness of taxpayers in determining the amount of tax owed independently or voluntarily. The Directorate General of Taxes modernizes by utilizing information technology thorugh the development of tax electronic system such as e-Registration, e-Billing, and e-Filing which are expected to make it easier for taxpayers to report their taxes online. The purpose of this study is to test and analyze how the effect of the implementation of the self assessment system and the implementation of the tax electronic system on the compliance of individual taxpayers at Tax Office Bontang City. This research was conducted by quantative methods. Data obtained through primary data, in the form of questionnaires. The sample studied was 100 individual taxpayers in Bontang City. The sampling technique uses non probability sampling. Data analysis is carried out by descriptive statistical analysis, data quality test, classical assumption test, multiple linear regression analysis, and model feasibility test. The results showed that (a) The implementation of self assessment system has a significant positive effect on taxpayer compliance, (b) The implementation of e-Registration has a significant positive effect on taxpayer compliance, (c) The implementation of e-Billing has a significant positive effect on taxpayer compliance, (d) The implementation of e-Filing has a significant positive effect on taxpayer compliance. Rsquare obtained is 0,823 or 82,3%.","author":[{"dropping-particle":"","family":"Gusti","given":"Denira Agnes","non-dropping-particle":"","parse-names":false,"suffix":""},{"dropping-particle":"","family":"Muid","given":"Dul","non-dropping-particle":"","parse-names":false,"suffix":""}],"container-title":"Diponegoro Journal of Accounting","id":"ITEM-1","issue":"4","issued":{"date-parts":[["2023"]]},"page":"1-14","title":"Pengaruh Pelaksanaan Self Assessment System Dan Penerapan Tax Electronic System (Tes) Terhadap Kepatuhan Wajib Pajak Orang Pribadi Dalam Negeri Di Kota Bontang","type":"article-journal","volume":"12"},"uris":["http://www.mendeley.com/documents/?uuid=0830a752-a5fb-4038-99ee-37e975db04ab"]}],"mendeley":{"formattedCitation":"(Gusti &amp; Muid, 2023)","plainTextFormattedCitation":"(Gusti &amp; Muid, 2023)","previouslyFormattedCitation":"(Gusti &amp; Muid, 2023)"},"properties":{"noteIndex":0},"schema":"https://github.com/citation-style-language/schema/raw/master/csl-citation.json"}</w:instrText>
            </w:r>
            <w:r>
              <w:rPr>
                <w:b w:val="0"/>
                <w:bCs w:val="0"/>
                <w:color w:val="000000"/>
              </w:rPr>
              <w:fldChar w:fldCharType="separate"/>
            </w:r>
            <w:r w:rsidRPr="00A44366">
              <w:rPr>
                <w:b w:val="0"/>
                <w:bCs w:val="0"/>
                <w:noProof/>
                <w:color w:val="000000"/>
              </w:rPr>
              <w:t>(Gusti &amp; Muid, 2023)</w:t>
            </w:r>
            <w:r>
              <w:rPr>
                <w:b w:val="0"/>
                <w:bCs w:val="0"/>
                <w:color w:val="000000"/>
              </w:rPr>
              <w:fldChar w:fldCharType="end"/>
            </w:r>
          </w:p>
        </w:tc>
      </w:tr>
    </w:tbl>
    <w:p w14:paraId="1FEB7460" w14:textId="77777777" w:rsidR="001C77CB" w:rsidRDefault="001C77CB" w:rsidP="001C77CB">
      <w:pPr>
        <w:pStyle w:val="subbab3"/>
        <w:numPr>
          <w:ilvl w:val="0"/>
          <w:numId w:val="0"/>
        </w:numPr>
        <w:spacing w:line="480" w:lineRule="auto"/>
        <w:ind w:left="720"/>
        <w:outlineLvl w:val="9"/>
      </w:pPr>
    </w:p>
    <w:p w14:paraId="26DC3BDA" w14:textId="77777777" w:rsidR="001C77CB" w:rsidRPr="00693951" w:rsidRDefault="001C77CB" w:rsidP="001C77CB">
      <w:pPr>
        <w:pStyle w:val="subbab3"/>
        <w:spacing w:line="480" w:lineRule="auto"/>
      </w:pPr>
      <w:bookmarkStart w:id="41" w:name="_Toc172875133"/>
      <w:r w:rsidRPr="00693951">
        <w:t>Metode Pengumpulan Data</w:t>
      </w:r>
      <w:bookmarkEnd w:id="41"/>
    </w:p>
    <w:p w14:paraId="69F0DDC7" w14:textId="77777777" w:rsidR="001C77CB" w:rsidRPr="00204A7F" w:rsidRDefault="001C77CB" w:rsidP="001C77CB">
      <w:pPr>
        <w:pStyle w:val="ListParagraph"/>
        <w:pBdr>
          <w:top w:val="nil"/>
          <w:left w:val="nil"/>
          <w:bottom w:val="nil"/>
          <w:right w:val="nil"/>
          <w:between w:val="nil"/>
        </w:pBdr>
        <w:spacing w:after="0" w:line="480" w:lineRule="auto"/>
        <w:ind w:left="1134" w:firstLine="567"/>
        <w:jc w:val="both"/>
        <w:rPr>
          <w:rFonts w:ascii="Times New Roman" w:hAnsi="Times New Roman" w:cs="Times New Roman"/>
          <w:color w:val="000000"/>
          <w:sz w:val="24"/>
          <w:szCs w:val="24"/>
          <w:lang w:val="id-ID"/>
        </w:rPr>
      </w:pPr>
      <w:r w:rsidRPr="00693951">
        <w:rPr>
          <w:rFonts w:ascii="Times New Roman" w:hAnsi="Times New Roman" w:cs="Times New Roman"/>
          <w:color w:val="000000"/>
          <w:sz w:val="24"/>
          <w:szCs w:val="24"/>
          <w:lang w:val="id-ID"/>
        </w:rPr>
        <w:t xml:space="preserve">Data yang dihasilkan berupa data primer yang diambil melaluli </w:t>
      </w:r>
      <w:r>
        <w:rPr>
          <w:rFonts w:ascii="Times New Roman" w:hAnsi="Times New Roman" w:cs="Times New Roman"/>
          <w:color w:val="000000"/>
          <w:sz w:val="24"/>
          <w:szCs w:val="24"/>
          <w:lang w:val="id-ID"/>
        </w:rPr>
        <w:t xml:space="preserve">jawaban informan. Kuisioner </w:t>
      </w:r>
      <w:r w:rsidRPr="00693951">
        <w:rPr>
          <w:rFonts w:ascii="Times New Roman" w:hAnsi="Times New Roman" w:cs="Times New Roman"/>
          <w:color w:val="000000"/>
          <w:sz w:val="24"/>
          <w:szCs w:val="24"/>
          <w:lang w:val="id-ID"/>
        </w:rPr>
        <w:t xml:space="preserve">yang </w:t>
      </w:r>
      <w:r>
        <w:rPr>
          <w:rFonts w:ascii="Times New Roman" w:hAnsi="Times New Roman" w:cs="Times New Roman"/>
          <w:color w:val="000000"/>
          <w:sz w:val="24"/>
          <w:szCs w:val="24"/>
          <w:lang w:val="id-ID"/>
        </w:rPr>
        <w:t xml:space="preserve">digunakan </w:t>
      </w:r>
      <w:r w:rsidRPr="00693951">
        <w:rPr>
          <w:rFonts w:ascii="Times New Roman" w:hAnsi="Times New Roman" w:cs="Times New Roman"/>
          <w:color w:val="000000"/>
          <w:sz w:val="24"/>
          <w:szCs w:val="24"/>
          <w:lang w:val="id-ID"/>
        </w:rPr>
        <w:t xml:space="preserve">dicancang </w:t>
      </w:r>
      <w:r>
        <w:rPr>
          <w:rFonts w:ascii="Times New Roman" w:hAnsi="Times New Roman" w:cs="Times New Roman"/>
          <w:color w:val="000000"/>
          <w:sz w:val="24"/>
          <w:szCs w:val="24"/>
          <w:lang w:val="id-ID"/>
        </w:rPr>
        <w:t>dengan maksud</w:t>
      </w:r>
      <w:r w:rsidRPr="00693951">
        <w:rPr>
          <w:rFonts w:ascii="Times New Roman" w:hAnsi="Times New Roman" w:cs="Times New Roman"/>
          <w:color w:val="000000"/>
          <w:sz w:val="24"/>
          <w:szCs w:val="24"/>
          <w:lang w:val="id-ID"/>
        </w:rPr>
        <w:t xml:space="preserve"> memahami dan memecahkan masalah penelitian yang dihadapi</w:t>
      </w:r>
      <w:r>
        <w:rPr>
          <w:rFonts w:ascii="Times New Roman" w:hAnsi="Times New Roman" w:cs="Times New Roman"/>
          <w:color w:val="000000"/>
          <w:sz w:val="24"/>
          <w:szCs w:val="24"/>
          <w:lang w:val="id-ID"/>
        </w:rPr>
        <w:t xml:space="preserve">. </w:t>
      </w:r>
      <w:r w:rsidRPr="00693951">
        <w:rPr>
          <w:rFonts w:ascii="Times New Roman" w:hAnsi="Times New Roman" w:cs="Times New Roman"/>
          <w:color w:val="000000"/>
          <w:sz w:val="24"/>
          <w:szCs w:val="24"/>
          <w:lang w:val="id-ID"/>
        </w:rPr>
        <w:t xml:space="preserve">Penelitian yang menggunakan data primer ini dilakukan </w:t>
      </w:r>
      <w:r w:rsidRPr="00693951">
        <w:rPr>
          <w:rFonts w:ascii="Times New Roman" w:hAnsi="Times New Roman" w:cs="Times New Roman"/>
          <w:color w:val="000000"/>
          <w:sz w:val="24"/>
          <w:szCs w:val="24"/>
          <w:lang w:val="id-ID"/>
        </w:rPr>
        <w:lastRenderedPageBreak/>
        <w:t xml:space="preserve">dengan cara penyebaran kuesioner </w:t>
      </w:r>
      <w:r>
        <w:rPr>
          <w:rFonts w:ascii="Times New Roman" w:hAnsi="Times New Roman" w:cs="Times New Roman"/>
          <w:color w:val="000000"/>
          <w:sz w:val="24"/>
          <w:szCs w:val="24"/>
          <w:lang w:val="id-ID"/>
        </w:rPr>
        <w:t xml:space="preserve">atau angket </w:t>
      </w:r>
      <w:r w:rsidRPr="00693951">
        <w:rPr>
          <w:rFonts w:ascii="Times New Roman" w:hAnsi="Times New Roman" w:cs="Times New Roman"/>
          <w:color w:val="000000"/>
          <w:sz w:val="24"/>
          <w:szCs w:val="24"/>
          <w:lang w:val="id-ID"/>
        </w:rPr>
        <w:t xml:space="preserve">kepada </w:t>
      </w:r>
      <w:r>
        <w:rPr>
          <w:rFonts w:ascii="Times New Roman" w:hAnsi="Times New Roman" w:cs="Times New Roman"/>
          <w:color w:val="000000"/>
          <w:sz w:val="24"/>
          <w:szCs w:val="24"/>
          <w:lang w:val="id-ID"/>
        </w:rPr>
        <w:t>harus</w:t>
      </w:r>
      <w:r w:rsidRPr="00693951">
        <w:rPr>
          <w:rFonts w:ascii="Times New Roman" w:hAnsi="Times New Roman" w:cs="Times New Roman"/>
          <w:color w:val="000000"/>
          <w:sz w:val="24"/>
          <w:szCs w:val="24"/>
          <w:lang w:val="id-ID"/>
        </w:rPr>
        <w:t xml:space="preserve"> pajak </w:t>
      </w:r>
      <w:r>
        <w:rPr>
          <w:rFonts w:ascii="Times New Roman" w:hAnsi="Times New Roman" w:cs="Times New Roman"/>
          <w:color w:val="000000"/>
          <w:sz w:val="24"/>
          <w:szCs w:val="24"/>
          <w:lang w:val="id-ID"/>
        </w:rPr>
        <w:t>individu</w:t>
      </w:r>
      <w:r w:rsidRPr="00693951">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 xml:space="preserve">personal </w:t>
      </w:r>
      <w:r>
        <w:rPr>
          <w:rFonts w:ascii="Times New Roman" w:hAnsi="Times New Roman" w:cs="Times New Roman"/>
          <w:color w:val="000000"/>
          <w:sz w:val="24"/>
          <w:szCs w:val="24"/>
          <w:lang w:val="id-ID"/>
        </w:rPr>
        <w:fldChar w:fldCharType="begin" w:fldLock="1"/>
      </w:r>
      <w:r>
        <w:rPr>
          <w:rFonts w:ascii="Times New Roman" w:hAnsi="Times New Roman" w:cs="Times New Roman"/>
          <w:color w:val="000000"/>
          <w:sz w:val="24"/>
          <w:szCs w:val="24"/>
          <w:lang w:val="id-ID"/>
        </w:rPr>
        <w:instrText>ADDIN CSL_CITATION {"citationItems":[{"id":"ITEM-1","itemData":{"author":[{"dropping-particle":"","family":"Sugiyono","given":"","non-dropping-particle":"","parse-names":false,"suffix":""}],"id":"ITEM-1","issued":{"date-parts":[["2017"]]},"number-of-pages":"23","publisher-place":"Bandung","title":"Metode Penelitian Kuantitatif, Kualitatif, dan R &amp; D","type":"book"},"uris":["http://www.mendeley.com/documents/?uuid=e8069599-3401-43f2-a0ce-8f0b83d6066f"]}],"mendeley":{"formattedCitation":"(Sugiyono, 2017)","plainTextFormattedCitation":"(Sugiyono, 2017)","previouslyFormattedCitation":"(Sugiyono, 2017)"},"properties":{"noteIndex":0},"schema":"https://github.com/citation-style-language/schema/raw/master/csl-citation.json"}</w:instrText>
      </w:r>
      <w:r>
        <w:rPr>
          <w:rFonts w:ascii="Times New Roman" w:hAnsi="Times New Roman" w:cs="Times New Roman"/>
          <w:color w:val="000000"/>
          <w:sz w:val="24"/>
          <w:szCs w:val="24"/>
          <w:lang w:val="id-ID"/>
        </w:rPr>
        <w:fldChar w:fldCharType="separate"/>
      </w:r>
      <w:r w:rsidRPr="008336B4">
        <w:rPr>
          <w:rFonts w:ascii="Times New Roman" w:hAnsi="Times New Roman" w:cs="Times New Roman"/>
          <w:noProof/>
          <w:color w:val="000000"/>
          <w:sz w:val="24"/>
          <w:szCs w:val="24"/>
          <w:lang w:val="id-ID"/>
        </w:rPr>
        <w:t>(Sugiyono, 2017)</w:t>
      </w:r>
      <w:r>
        <w:rPr>
          <w:rFonts w:ascii="Times New Roman" w:hAnsi="Times New Roman" w:cs="Times New Roman"/>
          <w:color w:val="000000"/>
          <w:sz w:val="24"/>
          <w:szCs w:val="24"/>
          <w:lang w:val="id-ID"/>
        </w:rPr>
        <w:fldChar w:fldCharType="end"/>
      </w:r>
      <w:r>
        <w:rPr>
          <w:rFonts w:ascii="Times New Roman" w:hAnsi="Times New Roman" w:cs="Times New Roman"/>
          <w:color w:val="000000"/>
          <w:sz w:val="24"/>
          <w:szCs w:val="24"/>
          <w:lang w:val="id-ID"/>
        </w:rPr>
        <w:t>.</w:t>
      </w:r>
    </w:p>
    <w:p w14:paraId="5879155A" w14:textId="77777777" w:rsidR="001C77CB" w:rsidRPr="00693951" w:rsidRDefault="001C77CB" w:rsidP="001C77CB">
      <w:pPr>
        <w:pStyle w:val="subbab3"/>
        <w:spacing w:line="480" w:lineRule="auto"/>
      </w:pPr>
      <w:bookmarkStart w:id="42" w:name="_Toc172875134"/>
      <w:r>
        <w:t>Tes</w:t>
      </w:r>
      <w:r w:rsidRPr="00693951">
        <w:t xml:space="preserve"> Validitas dan Reabilitas Instrumen Penelitian</w:t>
      </w:r>
      <w:bookmarkEnd w:id="42"/>
    </w:p>
    <w:p w14:paraId="3834F36A" w14:textId="77777777" w:rsidR="001C77CB" w:rsidRPr="00EB64FC" w:rsidRDefault="001C77CB" w:rsidP="0060594E">
      <w:pPr>
        <w:pStyle w:val="Heading3"/>
        <w:numPr>
          <w:ilvl w:val="0"/>
          <w:numId w:val="14"/>
        </w:numPr>
        <w:spacing w:before="200" w:line="480" w:lineRule="auto"/>
        <w:jc w:val="both"/>
        <w:rPr>
          <w:rFonts w:ascii="Times New Roman" w:hAnsi="Times New Roman" w:cs="Times New Roman"/>
          <w:bCs/>
          <w:color w:val="000000"/>
        </w:rPr>
      </w:pPr>
      <w:bookmarkStart w:id="43" w:name="_Toc114574059"/>
      <w:bookmarkStart w:id="44" w:name="_Toc172875135"/>
      <w:proofErr w:type="spellStart"/>
      <w:r w:rsidRPr="00EB64FC">
        <w:rPr>
          <w:rFonts w:ascii="Times New Roman" w:eastAsia="Times New Roman" w:hAnsi="Times New Roman" w:cs="Times New Roman"/>
          <w:bCs/>
          <w:color w:val="000000"/>
        </w:rPr>
        <w:t>Tes</w:t>
      </w:r>
      <w:proofErr w:type="spellEnd"/>
      <w:r w:rsidRPr="00EB64FC">
        <w:rPr>
          <w:rFonts w:ascii="Times New Roman" w:eastAsia="Times New Roman" w:hAnsi="Times New Roman" w:cs="Times New Roman"/>
          <w:bCs/>
          <w:color w:val="000000"/>
        </w:rPr>
        <w:t xml:space="preserve"> </w:t>
      </w:r>
      <w:proofErr w:type="spellStart"/>
      <w:r w:rsidRPr="00EB64FC">
        <w:rPr>
          <w:rFonts w:ascii="Times New Roman" w:eastAsia="Times New Roman" w:hAnsi="Times New Roman" w:cs="Times New Roman"/>
          <w:bCs/>
          <w:color w:val="000000"/>
        </w:rPr>
        <w:t>Validitas</w:t>
      </w:r>
      <w:bookmarkEnd w:id="43"/>
      <w:bookmarkEnd w:id="44"/>
      <w:proofErr w:type="spellEnd"/>
    </w:p>
    <w:p w14:paraId="626AFB8D" w14:textId="77777777" w:rsidR="001C77CB" w:rsidRPr="00693951" w:rsidRDefault="001C77CB" w:rsidP="001C77CB">
      <w:pPr>
        <w:spacing w:after="0" w:line="480" w:lineRule="auto"/>
        <w:ind w:left="108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Tes</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validitas</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digunakan</w:t>
      </w:r>
      <w:proofErr w:type="spellEnd"/>
      <w:r w:rsidRPr="006939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maksud</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mengukur</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sah</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atau</w:t>
      </w:r>
      <w:proofErr w:type="spellEnd"/>
      <w:r w:rsidRPr="00693951">
        <w:rPr>
          <w:rFonts w:ascii="Times New Roman" w:eastAsia="Times New Roman" w:hAnsi="Times New Roman" w:cs="Times New Roman"/>
          <w:sz w:val="24"/>
          <w:szCs w:val="24"/>
        </w:rPr>
        <w:t xml:space="preserve"> valid </w:t>
      </w:r>
      <w:proofErr w:type="spellStart"/>
      <w:r w:rsidRPr="00693951">
        <w:rPr>
          <w:rFonts w:ascii="Times New Roman" w:eastAsia="Times New Roman" w:hAnsi="Times New Roman" w:cs="Times New Roman"/>
          <w:sz w:val="24"/>
          <w:szCs w:val="24"/>
        </w:rPr>
        <w:t>tidaknya</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suatu</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kuesioner</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Suatu</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kuesioner</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dikatakan</w:t>
      </w:r>
      <w:proofErr w:type="spellEnd"/>
      <w:r w:rsidRPr="00693951">
        <w:rPr>
          <w:rFonts w:ascii="Times New Roman" w:eastAsia="Times New Roman" w:hAnsi="Times New Roman" w:cs="Times New Roman"/>
          <w:sz w:val="24"/>
          <w:szCs w:val="24"/>
        </w:rPr>
        <w:t xml:space="preserve"> valid </w:t>
      </w:r>
      <w:proofErr w:type="spellStart"/>
      <w:r w:rsidRPr="00693951">
        <w:rPr>
          <w:rFonts w:ascii="Times New Roman" w:eastAsia="Times New Roman" w:hAnsi="Times New Roman" w:cs="Times New Roman"/>
          <w:sz w:val="24"/>
          <w:szCs w:val="24"/>
        </w:rPr>
        <w:t>jika</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pertanyaan</w:t>
      </w:r>
      <w:proofErr w:type="spellEnd"/>
      <w:r w:rsidRPr="00693951">
        <w:rPr>
          <w:rFonts w:ascii="Times New Roman" w:eastAsia="Times New Roman" w:hAnsi="Times New Roman" w:cs="Times New Roman"/>
          <w:sz w:val="24"/>
          <w:szCs w:val="24"/>
        </w:rPr>
        <w:t xml:space="preserve"> pada </w:t>
      </w:r>
      <w:proofErr w:type="spellStart"/>
      <w:r w:rsidRPr="00693951">
        <w:rPr>
          <w:rFonts w:ascii="Times New Roman" w:eastAsia="Times New Roman" w:hAnsi="Times New Roman" w:cs="Times New Roman"/>
          <w:sz w:val="24"/>
          <w:szCs w:val="24"/>
        </w:rPr>
        <w:t>kuesioner</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mampu</w:t>
      </w:r>
      <w:proofErr w:type="spellEnd"/>
      <w:r w:rsidRPr="006939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maksud</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mengungkapkan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sesuatu</w:t>
      </w:r>
      <w:proofErr w:type="spellEnd"/>
      <w:r w:rsidRPr="00693951">
        <w:rPr>
          <w:rFonts w:ascii="Times New Roman" w:eastAsia="Times New Roman" w:hAnsi="Times New Roman" w:cs="Times New Roman"/>
          <w:sz w:val="24"/>
          <w:szCs w:val="24"/>
        </w:rPr>
        <w:t xml:space="preserve"> yang </w:t>
      </w:r>
      <w:proofErr w:type="spellStart"/>
      <w:r w:rsidRPr="00693951">
        <w:rPr>
          <w:rFonts w:ascii="Times New Roman" w:eastAsia="Times New Roman" w:hAnsi="Times New Roman" w:cs="Times New Roman"/>
          <w:sz w:val="24"/>
          <w:szCs w:val="24"/>
        </w:rPr>
        <w:t>akan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diukur</w:t>
      </w:r>
      <w:proofErr w:type="spellEnd"/>
      <w:r w:rsidRPr="00693951">
        <w:rPr>
          <w:rFonts w:ascii="Times New Roman" w:eastAsia="Times New Roman" w:hAnsi="Times New Roman" w:cs="Times New Roman"/>
          <w:sz w:val="24"/>
          <w:szCs w:val="24"/>
        </w:rPr>
        <w:t xml:space="preserve"> oleh </w:t>
      </w:r>
      <w:proofErr w:type="spellStart"/>
      <w:r w:rsidRPr="00693951">
        <w:rPr>
          <w:rFonts w:ascii="Times New Roman" w:eastAsia="Times New Roman" w:hAnsi="Times New Roman" w:cs="Times New Roman"/>
          <w:sz w:val="24"/>
          <w:szCs w:val="24"/>
        </w:rPr>
        <w:t>kuesioner</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tersebut</w:t>
      </w:r>
      <w:proofErr w:type="spellEnd"/>
      <w:r w:rsidRPr="00693951">
        <w:rPr>
          <w:rFonts w:ascii="Times New Roman" w:eastAsia="Times New Roman" w:hAnsi="Times New Roman" w:cs="Times New Roman"/>
          <w:sz w:val="24"/>
          <w:szCs w:val="24"/>
        </w:rPr>
        <w:t xml:space="preserve">. Pada </w:t>
      </w:r>
      <w:proofErr w:type="spellStart"/>
      <w:r w:rsidRPr="00693951">
        <w:rPr>
          <w:rFonts w:ascii="Times New Roman" w:eastAsia="Times New Roman" w:hAnsi="Times New Roman" w:cs="Times New Roman"/>
          <w:sz w:val="24"/>
          <w:szCs w:val="24"/>
        </w:rPr>
        <w:t>penelitian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ini</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menggunakan</w:t>
      </w:r>
      <w:proofErr w:type="spellEnd"/>
      <w:r w:rsidRPr="006939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Korelasi</w:t>
      </w:r>
      <w:proofErr w:type="spellEnd"/>
      <w:r w:rsidRPr="00693951">
        <w:rPr>
          <w:rFonts w:ascii="Times New Roman" w:eastAsia="Times New Roman" w:hAnsi="Times New Roman" w:cs="Times New Roman"/>
          <w:sz w:val="24"/>
          <w:szCs w:val="24"/>
        </w:rPr>
        <w:t xml:space="preserve"> Bivariate Pearson, </w:t>
      </w:r>
      <w:proofErr w:type="spellStart"/>
      <w:r w:rsidRPr="00693951">
        <w:rPr>
          <w:rFonts w:ascii="Times New Roman" w:eastAsia="Times New Roman" w:hAnsi="Times New Roman" w:cs="Times New Roman"/>
          <w:sz w:val="24"/>
          <w:szCs w:val="24"/>
        </w:rPr>
        <w:t>yaitu</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menganalisis</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dengan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cara</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mengkorelasi</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masing-masing</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skor</w:t>
      </w:r>
      <w:proofErr w:type="spellEnd"/>
      <w:r w:rsidRPr="00693951">
        <w:rPr>
          <w:rFonts w:ascii="Times New Roman" w:eastAsia="Times New Roman" w:hAnsi="Times New Roman" w:cs="Times New Roman"/>
          <w:sz w:val="24"/>
          <w:szCs w:val="24"/>
        </w:rPr>
        <w:t xml:space="preserve"> item </w:t>
      </w:r>
      <w:proofErr w:type="spellStart"/>
      <w:r w:rsidRPr="00693951">
        <w:rPr>
          <w:rFonts w:ascii="Times New Roman" w:eastAsia="Times New Roman" w:hAnsi="Times New Roman" w:cs="Times New Roman"/>
          <w:sz w:val="24"/>
          <w:szCs w:val="24"/>
        </w:rPr>
        <w:t>dengan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skor</w:t>
      </w:r>
      <w:proofErr w:type="spellEnd"/>
      <w:r w:rsidRPr="00693951">
        <w:rPr>
          <w:rFonts w:ascii="Times New Roman" w:eastAsia="Times New Roman" w:hAnsi="Times New Roman" w:cs="Times New Roman"/>
          <w:sz w:val="24"/>
          <w:szCs w:val="24"/>
        </w:rPr>
        <w:t xml:space="preserve"> total. </w:t>
      </w:r>
      <w:proofErr w:type="spellStart"/>
      <w:r w:rsidRPr="00693951">
        <w:rPr>
          <w:rFonts w:ascii="Times New Roman" w:eastAsia="Times New Roman" w:hAnsi="Times New Roman" w:cs="Times New Roman"/>
          <w:sz w:val="24"/>
          <w:szCs w:val="24"/>
        </w:rPr>
        <w:t>Kriteria</w:t>
      </w:r>
      <w:proofErr w:type="spellEnd"/>
      <w:r w:rsidRPr="006939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pengujian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adal</w:t>
      </w:r>
      <w:proofErr w:type="spellEnd"/>
      <w:r>
        <w:rPr>
          <w:rFonts w:ascii="Times New Roman" w:eastAsia="Times New Roman" w:hAnsi="Times New Roman" w:cs="Times New Roman"/>
          <w:sz w:val="24"/>
          <w:szCs w:val="24"/>
          <w:lang w:val="id-ID"/>
        </w:rPr>
        <w:t>8</w:t>
      </w:r>
      <w:r w:rsidRPr="00693951">
        <w:rPr>
          <w:rFonts w:ascii="Times New Roman" w:eastAsia="Times New Roman" w:hAnsi="Times New Roman" w:cs="Times New Roman"/>
          <w:sz w:val="24"/>
          <w:szCs w:val="24"/>
        </w:rPr>
        <w:t xml:space="preserve">ah </w:t>
      </w:r>
      <w:proofErr w:type="spellStart"/>
      <w:r w:rsidRPr="00693951">
        <w:rPr>
          <w:rFonts w:ascii="Times New Roman" w:eastAsia="Times New Roman" w:hAnsi="Times New Roman" w:cs="Times New Roman"/>
          <w:sz w:val="24"/>
          <w:szCs w:val="24"/>
        </w:rPr>
        <w:t>jika</w:t>
      </w:r>
      <w:proofErr w:type="spellEnd"/>
      <w:r w:rsidRPr="00693951">
        <w:rPr>
          <w:rFonts w:ascii="Times New Roman" w:eastAsia="Times New Roman" w:hAnsi="Times New Roman" w:cs="Times New Roman"/>
          <w:sz w:val="24"/>
          <w:szCs w:val="24"/>
        </w:rPr>
        <w:t xml:space="preserve"> r </w:t>
      </w:r>
      <w:proofErr w:type="spellStart"/>
      <w:r w:rsidRPr="00693951">
        <w:rPr>
          <w:rFonts w:ascii="Times New Roman" w:eastAsia="Times New Roman" w:hAnsi="Times New Roman" w:cs="Times New Roman"/>
          <w:sz w:val="24"/>
          <w:szCs w:val="24"/>
        </w:rPr>
        <w:t>hitung</w:t>
      </w:r>
      <w:proofErr w:type="spellEnd"/>
      <w:r w:rsidRPr="00693951">
        <w:rPr>
          <w:rFonts w:ascii="Times New Roman" w:eastAsia="Times New Roman" w:hAnsi="Times New Roman" w:cs="Times New Roman"/>
          <w:sz w:val="24"/>
          <w:szCs w:val="24"/>
        </w:rPr>
        <w:t xml:space="preserve"> &gt; r </w:t>
      </w:r>
      <w:proofErr w:type="spellStart"/>
      <w:r w:rsidRPr="00693951">
        <w:rPr>
          <w:rFonts w:ascii="Times New Roman" w:eastAsia="Times New Roman" w:hAnsi="Times New Roman" w:cs="Times New Roman"/>
          <w:sz w:val="24"/>
          <w:szCs w:val="24"/>
        </w:rPr>
        <w:t>tabel</w:t>
      </w:r>
      <w:proofErr w:type="spellEnd"/>
      <w:r w:rsidRPr="006939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tes</w:t>
      </w:r>
      <w:proofErr w:type="spellEnd"/>
      <w:r w:rsidRPr="00693951">
        <w:rPr>
          <w:rFonts w:ascii="Times New Roman" w:eastAsia="Times New Roman" w:hAnsi="Times New Roman" w:cs="Times New Roman"/>
          <w:sz w:val="24"/>
          <w:szCs w:val="24"/>
        </w:rPr>
        <w:t xml:space="preserve"> 2 </w:t>
      </w:r>
      <w:proofErr w:type="spellStart"/>
      <w:r w:rsidRPr="00693951">
        <w:rPr>
          <w:rFonts w:ascii="Times New Roman" w:eastAsia="Times New Roman" w:hAnsi="Times New Roman" w:cs="Times New Roman"/>
          <w:sz w:val="24"/>
          <w:szCs w:val="24"/>
        </w:rPr>
        <w:t>sisi</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dengan</w:t>
      </w:r>
      <w:proofErr w:type="spellEnd"/>
      <w:r w:rsidRPr="00693951">
        <w:rPr>
          <w:rFonts w:ascii="Times New Roman" w:eastAsia="Times New Roman" w:hAnsi="Times New Roman" w:cs="Times New Roman"/>
          <w:sz w:val="24"/>
          <w:szCs w:val="24"/>
        </w:rPr>
        <w:t xml:space="preserve"> sig. 0,05) </w:t>
      </w:r>
      <w:proofErr w:type="spellStart"/>
      <w:r w:rsidRPr="00693951">
        <w:rPr>
          <w:rFonts w:ascii="Times New Roman" w:eastAsia="Times New Roman" w:hAnsi="Times New Roman" w:cs="Times New Roman"/>
          <w:sz w:val="24"/>
          <w:szCs w:val="24"/>
        </w:rPr>
        <w:t>maka</w:t>
      </w:r>
      <w:proofErr w:type="spellEnd"/>
      <w:r w:rsidRPr="00693951">
        <w:rPr>
          <w:rFonts w:ascii="Times New Roman" w:eastAsia="Times New Roman" w:hAnsi="Times New Roman" w:cs="Times New Roman"/>
          <w:sz w:val="24"/>
          <w:szCs w:val="24"/>
        </w:rPr>
        <w:t xml:space="preserve"> instrument </w:t>
      </w:r>
      <w:proofErr w:type="spellStart"/>
      <w:r w:rsidRPr="00693951">
        <w:rPr>
          <w:rFonts w:ascii="Times New Roman" w:eastAsia="Times New Roman" w:hAnsi="Times New Roman" w:cs="Times New Roman"/>
          <w:sz w:val="24"/>
          <w:szCs w:val="24"/>
        </w:rPr>
        <w:t>atau</w:t>
      </w:r>
      <w:proofErr w:type="spellEnd"/>
      <w:r w:rsidRPr="00693951">
        <w:rPr>
          <w:rFonts w:ascii="Times New Roman" w:eastAsia="Times New Roman" w:hAnsi="Times New Roman" w:cs="Times New Roman"/>
          <w:sz w:val="24"/>
          <w:szCs w:val="24"/>
        </w:rPr>
        <w:t xml:space="preserve"> item-item </w:t>
      </w:r>
      <w:proofErr w:type="spellStart"/>
      <w:r w:rsidRPr="00693951">
        <w:rPr>
          <w:rFonts w:ascii="Times New Roman" w:eastAsia="Times New Roman" w:hAnsi="Times New Roman" w:cs="Times New Roman"/>
          <w:sz w:val="24"/>
          <w:szCs w:val="24"/>
        </w:rPr>
        <w:t>pertanyaan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berkorelasi</w:t>
      </w:r>
      <w:proofErr w:type="spellEnd"/>
      <w:r w:rsidRPr="006939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relevan</w:t>
      </w:r>
      <w:proofErr w:type="spellEnd"/>
      <w:r w:rsidRPr="006939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skor</w:t>
      </w:r>
      <w:proofErr w:type="spellEnd"/>
      <w:r w:rsidRPr="00693951">
        <w:rPr>
          <w:rFonts w:ascii="Times New Roman" w:eastAsia="Times New Roman" w:hAnsi="Times New Roman" w:cs="Times New Roman"/>
          <w:sz w:val="24"/>
          <w:szCs w:val="24"/>
        </w:rPr>
        <w:t xml:space="preserve"> total, </w:t>
      </w:r>
      <w:proofErr w:type="spellStart"/>
      <w:r w:rsidRPr="00693951">
        <w:rPr>
          <w:rFonts w:ascii="Times New Roman" w:eastAsia="Times New Roman" w:hAnsi="Times New Roman" w:cs="Times New Roman"/>
          <w:sz w:val="24"/>
          <w:szCs w:val="24"/>
        </w:rPr>
        <w:t>maka</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pertanyaan</w:t>
      </w:r>
      <w:proofErr w:type="spellEnd"/>
      <w:r w:rsidRPr="00693951">
        <w:rPr>
          <w:rFonts w:ascii="Times New Roman" w:eastAsia="Times New Roman" w:hAnsi="Times New Roman" w:cs="Times New Roman"/>
          <w:sz w:val="24"/>
          <w:szCs w:val="24"/>
        </w:rPr>
        <w:t xml:space="preserve"> </w:t>
      </w:r>
      <w:proofErr w:type="spellStart"/>
      <w:r w:rsidRPr="00693951">
        <w:rPr>
          <w:rFonts w:ascii="Times New Roman" w:eastAsia="Times New Roman" w:hAnsi="Times New Roman" w:cs="Times New Roman"/>
          <w:sz w:val="24"/>
          <w:szCs w:val="24"/>
        </w:rPr>
        <w:t>dinyatakan</w:t>
      </w:r>
      <w:proofErr w:type="spellEnd"/>
      <w:r w:rsidRPr="00693951">
        <w:rPr>
          <w:rFonts w:ascii="Times New Roman" w:eastAsia="Times New Roman" w:hAnsi="Times New Roman" w:cs="Times New Roman"/>
          <w:sz w:val="24"/>
          <w:szCs w:val="24"/>
        </w:rPr>
        <w:t xml:space="preserve"> valid </w:t>
      </w:r>
      <w:r w:rsidRPr="00693951">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{"citationItems":[{"id":"ITEM-1","itemData":{"author":[{"dropping-particle":"","family":"Ghozali","given":"","non-dropping-particle":"","parse-names":false,"suffix":""}],"id":"ITEM-1","issued":{"date-parts":[["2018"]]},"publisher":"Badan Penerbit Universitas Diponegoro","publisher-place":"Semarang","title":"Aplikasi Analisis Multivariate dengan Program IBM SPSS 25","type":"book"},"uris":["http://www.mendeley.com/documents/?uuid=ddaa544e-a5b1-4a44-93ce-24732ddf60ce","http://www.mendeley.com/documents/?uuid=3de204d0-1a96-4bfa-9b28-f0407ea0fd75"]}],"mendeley":{"formattedCitation":"(Ghozali, 2018)","manualFormatting":"Ghozali (2018)","plainTextFormattedCitation":"(Ghozali, 2018)","previouslyFormattedCitation":"(Ghozali, 2018)"},"properties":{"noteIndex":0},"schema":"https://github.com/citation-style-language/schema/raw/master/csl-citation.json"}</w:instrText>
      </w:r>
      <w:r w:rsidRPr="00693951">
        <w:rPr>
          <w:rFonts w:ascii="Times New Roman" w:eastAsia="Times New Roman" w:hAnsi="Times New Roman" w:cs="Times New Roman"/>
          <w:sz w:val="24"/>
          <w:szCs w:val="24"/>
        </w:rPr>
        <w:fldChar w:fldCharType="separate"/>
      </w:r>
      <w:r w:rsidRPr="00693951">
        <w:rPr>
          <w:rFonts w:ascii="Times New Roman" w:eastAsia="Times New Roman" w:hAnsi="Times New Roman" w:cs="Times New Roman"/>
          <w:noProof/>
          <w:sz w:val="24"/>
          <w:szCs w:val="24"/>
        </w:rPr>
        <w:t xml:space="preserve">Ghozali </w:t>
      </w:r>
      <w:r>
        <w:rPr>
          <w:rFonts w:ascii="Times New Roman" w:eastAsia="Times New Roman" w:hAnsi="Times New Roman" w:cs="Times New Roman"/>
          <w:noProof/>
          <w:sz w:val="24"/>
          <w:szCs w:val="24"/>
          <w:lang w:val="id-ID"/>
        </w:rPr>
        <w:t>(</w:t>
      </w:r>
      <w:r w:rsidRPr="00693951">
        <w:rPr>
          <w:rFonts w:ascii="Times New Roman" w:eastAsia="Times New Roman" w:hAnsi="Times New Roman" w:cs="Times New Roman"/>
          <w:noProof/>
          <w:sz w:val="24"/>
          <w:szCs w:val="24"/>
        </w:rPr>
        <w:t>2018)</w:t>
      </w:r>
      <w:r w:rsidRPr="00693951">
        <w:rPr>
          <w:rFonts w:ascii="Times New Roman" w:eastAsia="Times New Roman" w:hAnsi="Times New Roman" w:cs="Times New Roman"/>
          <w:sz w:val="24"/>
          <w:szCs w:val="24"/>
        </w:rPr>
        <w:fldChar w:fldCharType="end"/>
      </w:r>
      <w:r w:rsidRPr="00693951">
        <w:rPr>
          <w:rFonts w:ascii="Times New Roman" w:eastAsia="Times New Roman" w:hAnsi="Times New Roman" w:cs="Times New Roman"/>
          <w:sz w:val="24"/>
          <w:szCs w:val="24"/>
        </w:rPr>
        <w:t>.</w:t>
      </w:r>
    </w:p>
    <w:p w14:paraId="3D414C74" w14:textId="77777777" w:rsidR="001C77CB" w:rsidRPr="00EB64FC" w:rsidRDefault="001C77CB" w:rsidP="0060594E">
      <w:pPr>
        <w:pStyle w:val="Heading3"/>
        <w:numPr>
          <w:ilvl w:val="0"/>
          <w:numId w:val="14"/>
        </w:numPr>
        <w:spacing w:before="0" w:line="480" w:lineRule="auto"/>
        <w:rPr>
          <w:rFonts w:ascii="Times New Roman" w:hAnsi="Times New Roman" w:cs="Times New Roman"/>
          <w:color w:val="auto"/>
        </w:rPr>
      </w:pPr>
      <w:bookmarkStart w:id="45" w:name="_Toc114574060"/>
      <w:bookmarkStart w:id="46" w:name="_Toc172875136"/>
      <w:proofErr w:type="spellStart"/>
      <w:r w:rsidRPr="00EB64FC">
        <w:rPr>
          <w:rFonts w:ascii="Times New Roman" w:hAnsi="Times New Roman" w:cs="Times New Roman"/>
          <w:color w:val="auto"/>
        </w:rPr>
        <w:t>Tes</w:t>
      </w:r>
      <w:proofErr w:type="spellEnd"/>
      <w:r w:rsidRPr="00EB64FC">
        <w:rPr>
          <w:rFonts w:ascii="Times New Roman" w:hAnsi="Times New Roman" w:cs="Times New Roman"/>
          <w:color w:val="auto"/>
        </w:rPr>
        <w:t xml:space="preserve"> </w:t>
      </w:r>
      <w:proofErr w:type="spellStart"/>
      <w:r w:rsidRPr="00EB64FC">
        <w:rPr>
          <w:rFonts w:ascii="Times New Roman" w:hAnsi="Times New Roman" w:cs="Times New Roman"/>
          <w:color w:val="auto"/>
        </w:rPr>
        <w:t>Reliabilitas</w:t>
      </w:r>
      <w:bookmarkEnd w:id="45"/>
      <w:bookmarkEnd w:id="46"/>
      <w:proofErr w:type="spellEnd"/>
    </w:p>
    <w:p w14:paraId="0D1EDE21" w14:textId="77777777" w:rsidR="001C77CB" w:rsidRPr="00693951" w:rsidRDefault="001C77CB" w:rsidP="001C77CB">
      <w:pPr>
        <w:spacing w:after="0" w:line="480" w:lineRule="auto"/>
        <w:ind w:left="1080" w:firstLine="567"/>
        <w:jc w:val="both"/>
        <w:rPr>
          <w:rFonts w:ascii="Times New Roman" w:eastAsia="Times New Roman" w:hAnsi="Times New Roman" w:cs="Times New Roman"/>
          <w:sz w:val="24"/>
          <w:szCs w:val="24"/>
        </w:rPr>
      </w:pPr>
      <w:proofErr w:type="spellStart"/>
      <w:r w:rsidRPr="00A5676F">
        <w:rPr>
          <w:rFonts w:ascii="Times New Roman" w:eastAsia="Times New Roman" w:hAnsi="Times New Roman" w:cs="Times New Roman"/>
          <w:sz w:val="24"/>
          <w:szCs w:val="24"/>
        </w:rPr>
        <w:t>Metode</w:t>
      </w:r>
      <w:proofErr w:type="spellEnd"/>
      <w:r w:rsidRPr="00A5676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maksud</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mengevaluasi</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kuesioner</w:t>
      </w:r>
      <w:proofErr w:type="spellEnd"/>
      <w:r w:rsidRPr="00A5676F">
        <w:rPr>
          <w:rFonts w:ascii="Times New Roman" w:eastAsia="Times New Roman" w:hAnsi="Times New Roman" w:cs="Times New Roman"/>
          <w:sz w:val="24"/>
          <w:szCs w:val="24"/>
        </w:rPr>
        <w:t xml:space="preserve"> yang </w:t>
      </w:r>
      <w:proofErr w:type="spellStart"/>
      <w:r w:rsidRPr="00A5676F">
        <w:rPr>
          <w:rFonts w:ascii="Times New Roman" w:eastAsia="Times New Roman" w:hAnsi="Times New Roman" w:cs="Times New Roman"/>
          <w:sz w:val="24"/>
          <w:szCs w:val="24"/>
        </w:rPr>
        <w:t>berfungsi</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sebagai</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indikasi</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variabel</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atau</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konstruk</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adalah</w:t>
      </w:r>
      <w:proofErr w:type="spellEnd"/>
      <w:r w:rsidRPr="00A5676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pengujian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reliabilitas</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Ketika</w:t>
      </w:r>
      <w:proofErr w:type="spellEnd"/>
      <w:r w:rsidRPr="00A5676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kuesioner</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memberikan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jawaban</w:t>
      </w:r>
      <w:proofErr w:type="spellEnd"/>
      <w:r w:rsidRPr="00A5676F">
        <w:rPr>
          <w:rFonts w:ascii="Times New Roman" w:eastAsia="Times New Roman" w:hAnsi="Times New Roman" w:cs="Times New Roman"/>
          <w:sz w:val="24"/>
          <w:szCs w:val="24"/>
        </w:rPr>
        <w:t xml:space="preserve"> yang </w:t>
      </w:r>
      <w:proofErr w:type="spellStart"/>
      <w:r w:rsidRPr="00A5676F">
        <w:rPr>
          <w:rFonts w:ascii="Times New Roman" w:eastAsia="Times New Roman" w:hAnsi="Times New Roman" w:cs="Times New Roman"/>
          <w:sz w:val="24"/>
          <w:szCs w:val="24"/>
        </w:rPr>
        <w:t>konsisten</w:t>
      </w:r>
      <w:proofErr w:type="spellEnd"/>
      <w:r w:rsidRPr="00A5676F">
        <w:rPr>
          <w:rFonts w:ascii="Times New Roman" w:eastAsia="Times New Roman" w:hAnsi="Times New Roman" w:cs="Times New Roman"/>
          <w:sz w:val="24"/>
          <w:szCs w:val="24"/>
        </w:rPr>
        <w:t xml:space="preserve"> dan </w:t>
      </w:r>
      <w:proofErr w:type="spellStart"/>
      <w:r w:rsidRPr="00A5676F">
        <w:rPr>
          <w:rFonts w:ascii="Times New Roman" w:eastAsia="Times New Roman" w:hAnsi="Times New Roman" w:cs="Times New Roman"/>
          <w:sz w:val="24"/>
          <w:szCs w:val="24"/>
        </w:rPr>
        <w:t>stabil</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sepanjang</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waktu</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kuesioner</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tersebut</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dianggap</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dapat</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diandalkan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Sesuai</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pernyataan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Sugiyono</w:t>
      </w:r>
      <w:proofErr w:type="spellEnd"/>
      <w:r w:rsidRPr="00A5676F">
        <w:rPr>
          <w:rFonts w:ascii="Times New Roman" w:eastAsia="Times New Roman" w:hAnsi="Times New Roman" w:cs="Times New Roman"/>
          <w:sz w:val="24"/>
          <w:szCs w:val="24"/>
        </w:rPr>
        <w:t xml:space="preserve"> (2017), </w:t>
      </w:r>
      <w:proofErr w:type="spellStart"/>
      <w:r w:rsidRPr="00A5676F">
        <w:rPr>
          <w:rFonts w:ascii="Times New Roman" w:eastAsia="Times New Roman" w:hAnsi="Times New Roman" w:cs="Times New Roman"/>
          <w:sz w:val="24"/>
          <w:szCs w:val="24"/>
        </w:rPr>
        <w:t>penelitian</w:t>
      </w:r>
      <w:proofErr w:type="spellEnd"/>
      <w:r w:rsidRPr="00A5676F">
        <w:rPr>
          <w:rFonts w:ascii="Times New Roman" w:eastAsia="Times New Roman" w:hAnsi="Times New Roman" w:cs="Times New Roman"/>
          <w:sz w:val="24"/>
          <w:szCs w:val="24"/>
        </w:rPr>
        <w:t xml:space="preserve"> yang </w:t>
      </w:r>
      <w:proofErr w:type="spellStart"/>
      <w:r w:rsidRPr="00A5676F">
        <w:rPr>
          <w:rFonts w:ascii="Times New Roman" w:eastAsia="Times New Roman" w:hAnsi="Times New Roman" w:cs="Times New Roman"/>
          <w:sz w:val="24"/>
          <w:szCs w:val="24"/>
        </w:rPr>
        <w:t>dianggap</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bereputasi</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menunjukkan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adanya</w:t>
      </w:r>
      <w:proofErr w:type="spellEnd"/>
      <w:r w:rsidRPr="00A5676F">
        <w:rPr>
          <w:rFonts w:ascii="Times New Roman" w:eastAsia="Times New Roman" w:hAnsi="Times New Roman" w:cs="Times New Roman"/>
          <w:sz w:val="24"/>
          <w:szCs w:val="24"/>
        </w:rPr>
        <w:t xml:space="preserve"> data yang </w:t>
      </w:r>
      <w:proofErr w:type="spellStart"/>
      <w:r w:rsidRPr="00A5676F">
        <w:rPr>
          <w:rFonts w:ascii="Times New Roman" w:eastAsia="Times New Roman" w:hAnsi="Times New Roman" w:cs="Times New Roman"/>
          <w:sz w:val="24"/>
          <w:szCs w:val="24"/>
        </w:rPr>
        <w:t>serupa</w:t>
      </w:r>
      <w:proofErr w:type="spellEnd"/>
      <w:r w:rsidRPr="00A5676F">
        <w:rPr>
          <w:rFonts w:ascii="Times New Roman" w:eastAsia="Times New Roman" w:hAnsi="Times New Roman" w:cs="Times New Roman"/>
          <w:sz w:val="24"/>
          <w:szCs w:val="24"/>
        </w:rPr>
        <w:t xml:space="preserve"> di </w:t>
      </w:r>
      <w:proofErr w:type="spellStart"/>
      <w:r w:rsidRPr="00A5676F">
        <w:rPr>
          <w:rFonts w:ascii="Times New Roman" w:eastAsia="Times New Roman" w:hAnsi="Times New Roman" w:cs="Times New Roman"/>
          <w:sz w:val="24"/>
          <w:szCs w:val="24"/>
        </w:rPr>
        <w:t>berbagai</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periode</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waktu</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Pendekatan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Konsistensi</w:t>
      </w:r>
      <w:proofErr w:type="spellEnd"/>
      <w:r w:rsidRPr="00A5676F">
        <w:rPr>
          <w:rFonts w:ascii="Times New Roman" w:eastAsia="Times New Roman" w:hAnsi="Times New Roman" w:cs="Times New Roman"/>
          <w:sz w:val="24"/>
          <w:szCs w:val="24"/>
        </w:rPr>
        <w:t xml:space="preserve"> Internal, yang </w:t>
      </w:r>
      <w:proofErr w:type="spellStart"/>
      <w:r w:rsidRPr="00A5676F">
        <w:rPr>
          <w:rFonts w:ascii="Times New Roman" w:eastAsia="Times New Roman" w:hAnsi="Times New Roman" w:cs="Times New Roman"/>
          <w:sz w:val="24"/>
          <w:szCs w:val="24"/>
        </w:rPr>
        <w:t>menggunakan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kriteria</w:t>
      </w:r>
      <w:proofErr w:type="spellEnd"/>
      <w:r w:rsidRPr="00A5676F">
        <w:rPr>
          <w:rFonts w:ascii="Times New Roman" w:eastAsia="Times New Roman" w:hAnsi="Times New Roman" w:cs="Times New Roman"/>
          <w:sz w:val="24"/>
          <w:szCs w:val="24"/>
        </w:rPr>
        <w:t xml:space="preserve"> One Shot yang </w:t>
      </w:r>
      <w:proofErr w:type="spellStart"/>
      <w:r w:rsidRPr="00A5676F">
        <w:rPr>
          <w:rFonts w:ascii="Times New Roman" w:eastAsia="Times New Roman" w:hAnsi="Times New Roman" w:cs="Times New Roman"/>
          <w:sz w:val="24"/>
          <w:szCs w:val="24"/>
        </w:rPr>
        <w:t>mengukur</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hanya</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sekali</w:t>
      </w:r>
      <w:proofErr w:type="spellEnd"/>
      <w:r w:rsidRPr="00A5676F">
        <w:rPr>
          <w:rFonts w:ascii="Times New Roman" w:eastAsia="Times New Roman" w:hAnsi="Times New Roman" w:cs="Times New Roman"/>
          <w:sz w:val="24"/>
          <w:szCs w:val="24"/>
        </w:rPr>
        <w:t xml:space="preserve"> dan </w:t>
      </w:r>
      <w:proofErr w:type="spellStart"/>
      <w:r w:rsidRPr="00A5676F">
        <w:rPr>
          <w:rFonts w:ascii="Times New Roman" w:eastAsia="Times New Roman" w:hAnsi="Times New Roman" w:cs="Times New Roman"/>
          <w:sz w:val="24"/>
          <w:szCs w:val="24"/>
        </w:rPr>
        <w:t>membandingkan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temuan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dengan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jawaban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pertanyaan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berikutnya</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digunakan</w:t>
      </w:r>
      <w:proofErr w:type="spellEnd"/>
      <w:r w:rsidRPr="00A5676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maksud</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lastRenderedPageBreak/>
        <w:t>melakukan</w:t>
      </w:r>
      <w:proofErr w:type="spellEnd"/>
      <w:r w:rsidRPr="00A5676F">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pengujian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reliabilitas</w:t>
      </w:r>
      <w:proofErr w:type="spellEnd"/>
      <w:r w:rsidRPr="00A5676F">
        <w:rPr>
          <w:rFonts w:ascii="Times New Roman" w:eastAsia="Times New Roman" w:hAnsi="Times New Roman" w:cs="Times New Roman"/>
          <w:sz w:val="24"/>
          <w:szCs w:val="24"/>
        </w:rPr>
        <w:t xml:space="preserve">. Cronbach's Alpha, </w:t>
      </w:r>
      <w:proofErr w:type="spellStart"/>
      <w:r>
        <w:rPr>
          <w:rFonts w:ascii="Times New Roman" w:eastAsia="Times New Roman" w:hAnsi="Times New Roman" w:cs="Times New Roman"/>
          <w:sz w:val="24"/>
          <w:szCs w:val="24"/>
        </w:rPr>
        <w:t>tes</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statistik</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dengan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ambang</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batas</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lebih</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besar</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dari</w:t>
      </w:r>
      <w:proofErr w:type="spellEnd"/>
      <w:r w:rsidRPr="00A5676F">
        <w:rPr>
          <w:rFonts w:ascii="Times New Roman" w:eastAsia="Times New Roman" w:hAnsi="Times New Roman" w:cs="Times New Roman"/>
          <w:sz w:val="24"/>
          <w:szCs w:val="24"/>
        </w:rPr>
        <w:t xml:space="preserve"> 0,6, </w:t>
      </w:r>
      <w:proofErr w:type="spellStart"/>
      <w:r w:rsidRPr="00A5676F">
        <w:rPr>
          <w:rFonts w:ascii="Times New Roman" w:eastAsia="Times New Roman" w:hAnsi="Times New Roman" w:cs="Times New Roman"/>
          <w:sz w:val="24"/>
          <w:szCs w:val="24"/>
        </w:rPr>
        <w:t>adalah</w:t>
      </w:r>
      <w:proofErr w:type="spellEnd"/>
      <w:r w:rsidRPr="00A5676F">
        <w:rPr>
          <w:rFonts w:ascii="Times New Roman" w:eastAsia="Times New Roman" w:hAnsi="Times New Roman" w:cs="Times New Roman"/>
          <w:sz w:val="24"/>
          <w:szCs w:val="24"/>
        </w:rPr>
        <w:t xml:space="preserve"> salah </w:t>
      </w:r>
      <w:proofErr w:type="spellStart"/>
      <w:r w:rsidRPr="00A5676F">
        <w:rPr>
          <w:rFonts w:ascii="Times New Roman" w:eastAsia="Times New Roman" w:hAnsi="Times New Roman" w:cs="Times New Roman"/>
          <w:sz w:val="24"/>
          <w:szCs w:val="24"/>
        </w:rPr>
        <w:t>satu</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cara</w:t>
      </w:r>
      <w:proofErr w:type="spellEnd"/>
      <w:r w:rsidRPr="00A5676F">
        <w:rPr>
          <w:rFonts w:ascii="Times New Roman" w:eastAsia="Times New Roman" w:hAnsi="Times New Roman" w:cs="Times New Roman"/>
          <w:sz w:val="24"/>
          <w:szCs w:val="24"/>
        </w:rPr>
        <w:t xml:space="preserve"> program Statistical Product and Service Solution (SPSS) </w:t>
      </w:r>
      <w:proofErr w:type="spellStart"/>
      <w:r w:rsidRPr="00A5676F">
        <w:rPr>
          <w:rFonts w:ascii="Times New Roman" w:eastAsia="Times New Roman" w:hAnsi="Times New Roman" w:cs="Times New Roman"/>
          <w:sz w:val="24"/>
          <w:szCs w:val="24"/>
        </w:rPr>
        <w:t>mengukur</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ketergantungan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Ketika</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koefisien</w:t>
      </w:r>
      <w:proofErr w:type="spellEnd"/>
      <w:r w:rsidRPr="00A5676F">
        <w:rPr>
          <w:rFonts w:ascii="Times New Roman" w:eastAsia="Times New Roman" w:hAnsi="Times New Roman" w:cs="Times New Roman"/>
          <w:sz w:val="24"/>
          <w:szCs w:val="24"/>
        </w:rPr>
        <w:t xml:space="preserve"> alpha </w:t>
      </w:r>
      <w:proofErr w:type="spellStart"/>
      <w:r w:rsidRPr="00A5676F">
        <w:rPr>
          <w:rFonts w:ascii="Times New Roman" w:eastAsia="Times New Roman" w:hAnsi="Times New Roman" w:cs="Times New Roman"/>
          <w:sz w:val="24"/>
          <w:szCs w:val="24"/>
        </w:rPr>
        <w:t>lebih</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tinggi</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dari</w:t>
      </w:r>
      <w:proofErr w:type="spellEnd"/>
      <w:r w:rsidRPr="00A5676F">
        <w:rPr>
          <w:rFonts w:ascii="Times New Roman" w:eastAsia="Times New Roman" w:hAnsi="Times New Roman" w:cs="Times New Roman"/>
          <w:sz w:val="24"/>
          <w:szCs w:val="24"/>
        </w:rPr>
        <w:t xml:space="preserve"> 0,60, </w:t>
      </w:r>
      <w:proofErr w:type="spellStart"/>
      <w:r w:rsidRPr="00A5676F">
        <w:rPr>
          <w:rFonts w:ascii="Times New Roman" w:eastAsia="Times New Roman" w:hAnsi="Times New Roman" w:cs="Times New Roman"/>
          <w:sz w:val="24"/>
          <w:szCs w:val="24"/>
        </w:rPr>
        <w:t>dapat</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dikatakan</w:t>
      </w:r>
      <w:proofErr w:type="spellEnd"/>
      <w:r w:rsidRPr="00A5676F">
        <w:rPr>
          <w:rFonts w:ascii="Times New Roman" w:eastAsia="Times New Roman" w:hAnsi="Times New Roman" w:cs="Times New Roman"/>
          <w:sz w:val="24"/>
          <w:szCs w:val="24"/>
        </w:rPr>
        <w:t xml:space="preserve"> </w:t>
      </w:r>
      <w:proofErr w:type="spellStart"/>
      <w:r w:rsidRPr="00A5676F">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risetnya</w:t>
      </w:r>
      <w:proofErr w:type="spellEnd"/>
      <w:r>
        <w:rPr>
          <w:rFonts w:ascii="Times New Roman" w:eastAsia="Times New Roman" w:hAnsi="Times New Roman" w:cs="Times New Roman"/>
          <w:sz w:val="24"/>
          <w:szCs w:val="24"/>
        </w:rPr>
        <w:t xml:space="preserve"> valid</w:t>
      </w:r>
      <w:r w:rsidRPr="00693951">
        <w:rPr>
          <w:rFonts w:ascii="Times New Roman" w:eastAsia="Times New Roman" w:hAnsi="Times New Roman" w:cs="Times New Roman"/>
          <w:sz w:val="24"/>
          <w:szCs w:val="24"/>
        </w:rPr>
        <w:t>.</w:t>
      </w:r>
    </w:p>
    <w:p w14:paraId="743C3F3F" w14:textId="77777777" w:rsidR="001C77CB" w:rsidRDefault="001C77CB" w:rsidP="001C77CB">
      <w:pPr>
        <w:pStyle w:val="subbab3"/>
        <w:spacing w:line="480" w:lineRule="auto"/>
      </w:pPr>
      <w:bookmarkStart w:id="47" w:name="_Toc172875137"/>
      <w:r w:rsidRPr="00693951">
        <w:t>Metode Analisis Data</w:t>
      </w:r>
      <w:bookmarkEnd w:id="47"/>
    </w:p>
    <w:p w14:paraId="46535AFB" w14:textId="77777777" w:rsidR="001C77CB" w:rsidRPr="00075E9A" w:rsidRDefault="001C77CB" w:rsidP="001C77CB">
      <w:pPr>
        <w:pStyle w:val="subbab3"/>
        <w:numPr>
          <w:ilvl w:val="0"/>
          <w:numId w:val="0"/>
        </w:numPr>
        <w:spacing w:line="480" w:lineRule="auto"/>
        <w:ind w:left="1134" w:firstLine="426"/>
        <w:outlineLvl w:val="9"/>
        <w:rPr>
          <w:b w:val="0"/>
          <w:bCs/>
        </w:rPr>
      </w:pPr>
      <w:r w:rsidRPr="00A5676F">
        <w:rPr>
          <w:b w:val="0"/>
          <w:bCs/>
        </w:rPr>
        <w:t xml:space="preserve">Tujuan penelitian ini adalah </w:t>
      </w:r>
      <w:r>
        <w:rPr>
          <w:b w:val="0"/>
          <w:bCs/>
        </w:rPr>
        <w:t>dengan maksud</w:t>
      </w:r>
      <w:r w:rsidRPr="00A5676F">
        <w:rPr>
          <w:b w:val="0"/>
          <w:bCs/>
        </w:rPr>
        <w:t xml:space="preserve"> meng</w:t>
      </w:r>
      <w:r>
        <w:rPr>
          <w:b w:val="0"/>
          <w:bCs/>
        </w:rPr>
        <w:t>tes</w:t>
      </w:r>
      <w:r w:rsidRPr="00A5676F">
        <w:rPr>
          <w:b w:val="0"/>
          <w:bCs/>
        </w:rPr>
        <w:t xml:space="preserve"> hipotesis dengan menganalisis secara statistik </w:t>
      </w:r>
      <w:r>
        <w:rPr>
          <w:b w:val="0"/>
          <w:bCs/>
        </w:rPr>
        <w:t>peran</w:t>
      </w:r>
      <w:r w:rsidRPr="00A5676F">
        <w:rPr>
          <w:b w:val="0"/>
          <w:bCs/>
        </w:rPr>
        <w:t xml:space="preserve"> faktor-faktor independen terhadap variabel dependen yang diteliti. Statistical Package for Social Science (SPSS) Versi 22, analisis regresi linier berganda, dan </w:t>
      </w:r>
      <w:r>
        <w:rPr>
          <w:b w:val="0"/>
          <w:bCs/>
        </w:rPr>
        <w:t>pengujian</w:t>
      </w:r>
      <w:r w:rsidRPr="00A5676F">
        <w:rPr>
          <w:b w:val="0"/>
          <w:bCs/>
        </w:rPr>
        <w:t xml:space="preserve"> asumsi tradisional merupakan teknik analisis data yang digunakan</w:t>
      </w:r>
      <w:r w:rsidRPr="00075E9A">
        <w:rPr>
          <w:b w:val="0"/>
          <w:bCs/>
        </w:rPr>
        <w:t>.</w:t>
      </w:r>
    </w:p>
    <w:p w14:paraId="06D63C35" w14:textId="77777777" w:rsidR="001C77CB" w:rsidRPr="00693951" w:rsidRDefault="001C77CB" w:rsidP="0060594E">
      <w:pPr>
        <w:pStyle w:val="subbab5"/>
        <w:numPr>
          <w:ilvl w:val="3"/>
          <w:numId w:val="11"/>
        </w:numPr>
        <w:ind w:left="851"/>
      </w:pPr>
      <w:bookmarkStart w:id="48" w:name="_Toc172875138"/>
      <w:proofErr w:type="spellStart"/>
      <w:r w:rsidRPr="00693951">
        <w:t>Statistik</w:t>
      </w:r>
      <w:proofErr w:type="spellEnd"/>
      <w:r w:rsidRPr="00693951">
        <w:t xml:space="preserve"> </w:t>
      </w:r>
      <w:proofErr w:type="spellStart"/>
      <w:r w:rsidRPr="00693951">
        <w:t>Deskriptif</w:t>
      </w:r>
      <w:bookmarkEnd w:id="48"/>
      <w:proofErr w:type="spellEnd"/>
    </w:p>
    <w:p w14:paraId="63D07BBE" w14:textId="77777777" w:rsidR="001C77CB" w:rsidRPr="00A4362A" w:rsidRDefault="001C77CB" w:rsidP="001C77CB">
      <w:pPr>
        <w:pStyle w:val="ListParagraph"/>
        <w:pBdr>
          <w:top w:val="nil"/>
          <w:left w:val="nil"/>
          <w:bottom w:val="nil"/>
          <w:right w:val="nil"/>
          <w:between w:val="nil"/>
        </w:pBdr>
        <w:spacing w:after="0" w:line="480" w:lineRule="auto"/>
        <w:ind w:left="1134" w:firstLine="589"/>
        <w:jc w:val="both"/>
        <w:rPr>
          <w:rFonts w:ascii="Times New Roman" w:hAnsi="Times New Roman" w:cs="Times New Roman"/>
          <w:sz w:val="24"/>
          <w:szCs w:val="24"/>
        </w:rPr>
      </w:pPr>
      <w:proofErr w:type="spellStart"/>
      <w:r w:rsidRPr="00A5676F">
        <w:rPr>
          <w:rFonts w:ascii="Times New Roman" w:hAnsi="Times New Roman" w:cs="Times New Roman"/>
          <w:sz w:val="24"/>
          <w:szCs w:val="24"/>
        </w:rPr>
        <w:t>Menurut</w:t>
      </w:r>
      <w:proofErr w:type="spellEnd"/>
      <w:r w:rsidRPr="00A5676F">
        <w:rPr>
          <w:rFonts w:ascii="Times New Roman" w:hAnsi="Times New Roman" w:cs="Times New Roman"/>
          <w:sz w:val="24"/>
          <w:szCs w:val="24"/>
        </w:rPr>
        <w:t xml:space="preserve"> </w:t>
      </w:r>
      <w:proofErr w:type="spellStart"/>
      <w:r w:rsidRPr="00A5676F">
        <w:rPr>
          <w:rFonts w:ascii="Times New Roman" w:hAnsi="Times New Roman" w:cs="Times New Roman"/>
          <w:sz w:val="24"/>
          <w:szCs w:val="24"/>
        </w:rPr>
        <w:t>Ghozali</w:t>
      </w:r>
      <w:proofErr w:type="spellEnd"/>
      <w:r w:rsidRPr="00A5676F">
        <w:rPr>
          <w:rFonts w:ascii="Times New Roman" w:hAnsi="Times New Roman" w:cs="Times New Roman"/>
          <w:sz w:val="24"/>
          <w:szCs w:val="24"/>
        </w:rPr>
        <w:t xml:space="preserve"> (2018), </w:t>
      </w:r>
      <w:proofErr w:type="spellStart"/>
      <w:r w:rsidRPr="00A5676F">
        <w:rPr>
          <w:rFonts w:ascii="Times New Roman" w:hAnsi="Times New Roman" w:cs="Times New Roman"/>
          <w:sz w:val="24"/>
          <w:szCs w:val="24"/>
        </w:rPr>
        <w:t>analisis</w:t>
      </w:r>
      <w:proofErr w:type="spellEnd"/>
      <w:r w:rsidRPr="00A5676F">
        <w:rPr>
          <w:rFonts w:ascii="Times New Roman" w:hAnsi="Times New Roman" w:cs="Times New Roman"/>
          <w:sz w:val="24"/>
          <w:szCs w:val="24"/>
        </w:rPr>
        <w:t xml:space="preserve"> </w:t>
      </w:r>
      <w:proofErr w:type="spellStart"/>
      <w:r w:rsidRPr="00A5676F">
        <w:rPr>
          <w:rFonts w:ascii="Times New Roman" w:hAnsi="Times New Roman" w:cs="Times New Roman"/>
          <w:sz w:val="24"/>
          <w:szCs w:val="24"/>
        </w:rPr>
        <w:t>deskriptif</w:t>
      </w:r>
      <w:proofErr w:type="spellEnd"/>
      <w:r w:rsidRPr="00A5676F">
        <w:rPr>
          <w:rFonts w:ascii="Times New Roman" w:hAnsi="Times New Roman" w:cs="Times New Roman"/>
          <w:sz w:val="24"/>
          <w:szCs w:val="24"/>
        </w:rPr>
        <w:t xml:space="preserve"> </w:t>
      </w:r>
      <w:proofErr w:type="spellStart"/>
      <w:r w:rsidRPr="00A5676F">
        <w:rPr>
          <w:rFonts w:ascii="Times New Roman" w:hAnsi="Times New Roman" w:cs="Times New Roman"/>
          <w:sz w:val="24"/>
          <w:szCs w:val="24"/>
        </w:rPr>
        <w:t>menawarkan</w:t>
      </w:r>
      <w:proofErr w:type="spellEnd"/>
      <w:r w:rsidRPr="00A5676F">
        <w:rPr>
          <w:rFonts w:ascii="Times New Roman" w:hAnsi="Times New Roman" w:cs="Times New Roman"/>
          <w:sz w:val="24"/>
          <w:szCs w:val="24"/>
        </w:rPr>
        <w:t xml:space="preserve"> </w:t>
      </w:r>
      <w:proofErr w:type="spellStart"/>
      <w:r w:rsidRPr="00A5676F">
        <w:rPr>
          <w:rFonts w:ascii="Times New Roman" w:hAnsi="Times New Roman" w:cs="Times New Roman"/>
          <w:sz w:val="24"/>
          <w:szCs w:val="24"/>
        </w:rPr>
        <w:t>ringkasan</w:t>
      </w:r>
      <w:proofErr w:type="spellEnd"/>
      <w:r w:rsidRPr="00A5676F">
        <w:rPr>
          <w:rFonts w:ascii="Times New Roman" w:hAnsi="Times New Roman" w:cs="Times New Roman"/>
          <w:sz w:val="24"/>
          <w:szCs w:val="24"/>
        </w:rPr>
        <w:t xml:space="preserve"> data yang </w:t>
      </w:r>
      <w:proofErr w:type="spellStart"/>
      <w:r w:rsidRPr="00A5676F">
        <w:rPr>
          <w:rFonts w:ascii="Times New Roman" w:hAnsi="Times New Roman" w:cs="Times New Roman"/>
          <w:sz w:val="24"/>
          <w:szCs w:val="24"/>
        </w:rPr>
        <w:t>dianalisis</w:t>
      </w:r>
      <w:proofErr w:type="spellEnd"/>
      <w:r w:rsidRPr="00A5676F">
        <w:rPr>
          <w:rFonts w:ascii="Times New Roman" w:hAnsi="Times New Roman" w:cs="Times New Roman"/>
          <w:sz w:val="24"/>
          <w:szCs w:val="24"/>
        </w:rPr>
        <w:t xml:space="preserve"> </w:t>
      </w:r>
      <w:proofErr w:type="spellStart"/>
      <w:r w:rsidRPr="00A5676F">
        <w:rPr>
          <w:rFonts w:ascii="Times New Roman" w:hAnsi="Times New Roman" w:cs="Times New Roman"/>
          <w:sz w:val="24"/>
          <w:szCs w:val="24"/>
        </w:rPr>
        <w:t>menggunakan</w:t>
      </w:r>
      <w:proofErr w:type="spellEnd"/>
      <w:r w:rsidRPr="00A5676F">
        <w:rPr>
          <w:rFonts w:ascii="Times New Roman" w:hAnsi="Times New Roman" w:cs="Times New Roman"/>
          <w:sz w:val="24"/>
          <w:szCs w:val="24"/>
        </w:rPr>
        <w:t xml:space="preserve"> </w:t>
      </w:r>
      <w:proofErr w:type="spellStart"/>
      <w:r w:rsidRPr="00A5676F">
        <w:rPr>
          <w:rFonts w:ascii="Times New Roman" w:hAnsi="Times New Roman" w:cs="Times New Roman"/>
          <w:sz w:val="24"/>
          <w:szCs w:val="24"/>
        </w:rPr>
        <w:t>metrik</w:t>
      </w:r>
      <w:proofErr w:type="spellEnd"/>
      <w:r w:rsidRPr="00A5676F">
        <w:rPr>
          <w:rFonts w:ascii="Times New Roman" w:hAnsi="Times New Roman" w:cs="Times New Roman"/>
          <w:sz w:val="24"/>
          <w:szCs w:val="24"/>
        </w:rPr>
        <w:t xml:space="preserve"> </w:t>
      </w:r>
      <w:proofErr w:type="spellStart"/>
      <w:r w:rsidRPr="00A5676F">
        <w:rPr>
          <w:rFonts w:ascii="Times New Roman" w:hAnsi="Times New Roman" w:cs="Times New Roman"/>
          <w:sz w:val="24"/>
          <w:szCs w:val="24"/>
        </w:rPr>
        <w:t>seperti</w:t>
      </w:r>
      <w:proofErr w:type="spellEnd"/>
      <w:r w:rsidRPr="00A5676F">
        <w:rPr>
          <w:rFonts w:ascii="Times New Roman" w:hAnsi="Times New Roman" w:cs="Times New Roman"/>
          <w:sz w:val="24"/>
          <w:szCs w:val="24"/>
        </w:rPr>
        <w:t xml:space="preserve"> mean, </w:t>
      </w:r>
      <w:r>
        <w:rPr>
          <w:rFonts w:ascii="Times New Roman" w:hAnsi="Times New Roman" w:cs="Times New Roman"/>
          <w:sz w:val="24"/>
          <w:szCs w:val="24"/>
        </w:rPr>
        <w:t xml:space="preserve">paling </w:t>
      </w:r>
      <w:proofErr w:type="spellStart"/>
      <w:r>
        <w:rPr>
          <w:rFonts w:ascii="Times New Roman" w:hAnsi="Times New Roman" w:cs="Times New Roman"/>
          <w:sz w:val="24"/>
          <w:szCs w:val="24"/>
        </w:rPr>
        <w:t>banyak</w:t>
      </w:r>
      <w:proofErr w:type="spellEnd"/>
      <w:r w:rsidRPr="00A5676F">
        <w:rPr>
          <w:rFonts w:ascii="Times New Roman" w:hAnsi="Times New Roman" w:cs="Times New Roman"/>
          <w:sz w:val="24"/>
          <w:szCs w:val="24"/>
        </w:rPr>
        <w:t xml:space="preserve">, </w:t>
      </w:r>
      <w:r>
        <w:rPr>
          <w:rFonts w:ascii="Times New Roman" w:hAnsi="Times New Roman" w:cs="Times New Roman"/>
          <w:sz w:val="24"/>
          <w:szCs w:val="24"/>
        </w:rPr>
        <w:t xml:space="preserve">paling </w:t>
      </w:r>
      <w:proofErr w:type="spellStart"/>
      <w:r>
        <w:rPr>
          <w:rFonts w:ascii="Times New Roman" w:hAnsi="Times New Roman" w:cs="Times New Roman"/>
          <w:sz w:val="24"/>
          <w:szCs w:val="24"/>
        </w:rPr>
        <w:t>sedikit</w:t>
      </w:r>
      <w:proofErr w:type="spellEnd"/>
      <w:r w:rsidRPr="00A5676F">
        <w:rPr>
          <w:rFonts w:ascii="Times New Roman" w:hAnsi="Times New Roman" w:cs="Times New Roman"/>
          <w:sz w:val="24"/>
          <w:szCs w:val="24"/>
        </w:rPr>
        <w:t xml:space="preserve">, dan </w:t>
      </w:r>
      <w:proofErr w:type="spellStart"/>
      <w:r w:rsidRPr="00A5676F">
        <w:rPr>
          <w:rFonts w:ascii="Times New Roman" w:hAnsi="Times New Roman" w:cs="Times New Roman"/>
          <w:sz w:val="24"/>
          <w:szCs w:val="24"/>
        </w:rPr>
        <w:t>deviasi</w:t>
      </w:r>
      <w:proofErr w:type="spellEnd"/>
      <w:r w:rsidRPr="00A5676F">
        <w:rPr>
          <w:rFonts w:ascii="Times New Roman" w:hAnsi="Times New Roman" w:cs="Times New Roman"/>
          <w:sz w:val="24"/>
          <w:szCs w:val="24"/>
        </w:rPr>
        <w:t xml:space="preserve"> </w:t>
      </w:r>
      <w:proofErr w:type="spellStart"/>
      <w:r w:rsidRPr="00A5676F">
        <w:rPr>
          <w:rFonts w:ascii="Times New Roman" w:hAnsi="Times New Roman" w:cs="Times New Roman"/>
          <w:sz w:val="24"/>
          <w:szCs w:val="24"/>
        </w:rPr>
        <w:t>standar</w:t>
      </w:r>
      <w:proofErr w:type="spellEnd"/>
      <w:r w:rsidRPr="00693951">
        <w:rPr>
          <w:rFonts w:ascii="Times New Roman" w:hAnsi="Times New Roman" w:cs="Times New Roman"/>
          <w:sz w:val="24"/>
          <w:szCs w:val="24"/>
        </w:rPr>
        <w:t xml:space="preserve">, sum, range, skewness dan </w:t>
      </w:r>
      <w:proofErr w:type="spellStart"/>
      <w:r w:rsidRPr="00693951">
        <w:rPr>
          <w:rFonts w:ascii="Times New Roman" w:hAnsi="Times New Roman" w:cs="Times New Roman"/>
          <w:sz w:val="24"/>
          <w:szCs w:val="24"/>
        </w:rPr>
        <w:t>kurtoris</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Bagi</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variabel-variabel</w:t>
      </w:r>
      <w:proofErr w:type="spellEnd"/>
      <w:r w:rsidRPr="00693951">
        <w:rPr>
          <w:rFonts w:ascii="Times New Roman" w:hAnsi="Times New Roman" w:cs="Times New Roman"/>
          <w:sz w:val="24"/>
          <w:szCs w:val="24"/>
        </w:rPr>
        <w:t xml:space="preserve"> yang </w:t>
      </w:r>
      <w:proofErr w:type="spellStart"/>
      <w:r w:rsidRPr="00693951">
        <w:rPr>
          <w:rFonts w:ascii="Times New Roman" w:hAnsi="Times New Roman" w:cs="Times New Roman"/>
          <w:sz w:val="24"/>
          <w:szCs w:val="24"/>
        </w:rPr>
        <w:t>nantinya</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akan</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dibahas</w:t>
      </w:r>
      <w:proofErr w:type="spellEnd"/>
      <w:r w:rsidRPr="00693951">
        <w:rPr>
          <w:rFonts w:ascii="Times New Roman" w:hAnsi="Times New Roman" w:cs="Times New Roman"/>
          <w:sz w:val="24"/>
          <w:szCs w:val="24"/>
        </w:rPr>
        <w:t xml:space="preserve"> pada </w:t>
      </w:r>
      <w:proofErr w:type="spellStart"/>
      <w:r w:rsidRPr="00693951">
        <w:rPr>
          <w:rFonts w:ascii="Times New Roman" w:hAnsi="Times New Roman" w:cs="Times New Roman"/>
          <w:sz w:val="24"/>
          <w:szCs w:val="24"/>
        </w:rPr>
        <w:t>penelitian</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ini</w:t>
      </w:r>
      <w:proofErr w:type="spellEnd"/>
      <w:r w:rsidRPr="00693951">
        <w:rPr>
          <w:rFonts w:ascii="Times New Roman" w:hAnsi="Times New Roman" w:cs="Times New Roman"/>
          <w:sz w:val="24"/>
          <w:szCs w:val="24"/>
        </w:rPr>
        <w:t xml:space="preserve"> juga </w:t>
      </w:r>
      <w:proofErr w:type="spellStart"/>
      <w:r w:rsidRPr="00693951">
        <w:rPr>
          <w:rFonts w:ascii="Times New Roman" w:hAnsi="Times New Roman" w:cs="Times New Roman"/>
          <w:sz w:val="24"/>
          <w:szCs w:val="24"/>
        </w:rPr>
        <w:t>akan</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dijelaskan</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lebih</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spesifik</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Analisis</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deskriptif</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ini</w:t>
      </w:r>
      <w:proofErr w:type="spellEnd"/>
      <w:r w:rsidRPr="00693951">
        <w:rPr>
          <w:rFonts w:ascii="Times New Roman" w:hAnsi="Times New Roman" w:cs="Times New Roman"/>
          <w:sz w:val="24"/>
          <w:szCs w:val="24"/>
        </w:rPr>
        <w:t xml:space="preserve"> juga </w:t>
      </w:r>
      <w:proofErr w:type="spellStart"/>
      <w:r w:rsidRPr="00693951">
        <w:rPr>
          <w:rFonts w:ascii="Times New Roman" w:hAnsi="Times New Roman" w:cs="Times New Roman"/>
          <w:sz w:val="24"/>
          <w:szCs w:val="24"/>
        </w:rPr>
        <w:t>menyajikan</w:t>
      </w:r>
      <w:proofErr w:type="spellEnd"/>
      <w:r w:rsidRPr="00693951">
        <w:rPr>
          <w:rFonts w:ascii="Times New Roman" w:hAnsi="Times New Roman" w:cs="Times New Roman"/>
          <w:sz w:val="24"/>
          <w:szCs w:val="24"/>
        </w:rPr>
        <w:t xml:space="preserve"> data </w:t>
      </w:r>
      <w:proofErr w:type="spellStart"/>
      <w:r w:rsidRPr="00693951">
        <w:rPr>
          <w:rFonts w:ascii="Times New Roman" w:hAnsi="Times New Roman" w:cs="Times New Roman"/>
          <w:sz w:val="24"/>
          <w:szCs w:val="24"/>
        </w:rPr>
        <w:t>dengan</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ukuran</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numerik</w:t>
      </w:r>
      <w:proofErr w:type="spellEnd"/>
      <w:r w:rsidRPr="00693951">
        <w:rPr>
          <w:rFonts w:ascii="Times New Roman" w:hAnsi="Times New Roman" w:cs="Times New Roman"/>
          <w:sz w:val="24"/>
          <w:szCs w:val="24"/>
        </w:rPr>
        <w:t xml:space="preserve"> yang </w:t>
      </w:r>
      <w:proofErr w:type="spellStart"/>
      <w:r w:rsidRPr="00693951">
        <w:rPr>
          <w:rFonts w:ascii="Times New Roman" w:hAnsi="Times New Roman" w:cs="Times New Roman"/>
          <w:sz w:val="24"/>
          <w:szCs w:val="24"/>
        </w:rPr>
        <w:t>penting</w:t>
      </w:r>
      <w:proofErr w:type="spellEnd"/>
      <w:r w:rsidRPr="00693951">
        <w:rPr>
          <w:rFonts w:ascii="Times New Roman" w:hAnsi="Times New Roman" w:cs="Times New Roman"/>
          <w:sz w:val="24"/>
          <w:szCs w:val="24"/>
        </w:rPr>
        <w:t xml:space="preserve"> </w:t>
      </w:r>
      <w:proofErr w:type="spellStart"/>
      <w:r w:rsidRPr="00693951">
        <w:rPr>
          <w:rFonts w:ascii="Times New Roman" w:hAnsi="Times New Roman" w:cs="Times New Roman"/>
          <w:sz w:val="24"/>
          <w:szCs w:val="24"/>
        </w:rPr>
        <w:t>bagi</w:t>
      </w:r>
      <w:proofErr w:type="spellEnd"/>
      <w:r w:rsidRPr="00693951">
        <w:rPr>
          <w:rFonts w:ascii="Times New Roman" w:hAnsi="Times New Roman" w:cs="Times New Roman"/>
          <w:sz w:val="24"/>
          <w:szCs w:val="24"/>
        </w:rPr>
        <w:t xml:space="preserve"> data yang </w:t>
      </w:r>
      <w:proofErr w:type="spellStart"/>
      <w:r w:rsidRPr="00693951">
        <w:rPr>
          <w:rFonts w:ascii="Times New Roman" w:hAnsi="Times New Roman" w:cs="Times New Roman"/>
          <w:sz w:val="24"/>
          <w:szCs w:val="24"/>
        </w:rPr>
        <w:t>ada</w:t>
      </w:r>
      <w:proofErr w:type="spellEnd"/>
      <w:r w:rsidRPr="00693951">
        <w:rPr>
          <w:rFonts w:ascii="Times New Roman" w:hAnsi="Times New Roman" w:cs="Times New Roman"/>
          <w:sz w:val="24"/>
          <w:szCs w:val="24"/>
        </w:rPr>
        <w:t xml:space="preserve"> pada </w:t>
      </w:r>
      <w:proofErr w:type="spellStart"/>
      <w:r w:rsidRPr="00693951">
        <w:rPr>
          <w:rFonts w:ascii="Times New Roman" w:hAnsi="Times New Roman" w:cs="Times New Roman"/>
          <w:sz w:val="24"/>
          <w:szCs w:val="24"/>
        </w:rPr>
        <w:t>sampel</w:t>
      </w:r>
      <w:proofErr w:type="spellEnd"/>
      <w:r w:rsidRPr="00693951">
        <w:rPr>
          <w:rFonts w:ascii="Times New Roman" w:hAnsi="Times New Roman" w:cs="Times New Roman"/>
          <w:sz w:val="24"/>
          <w:szCs w:val="24"/>
        </w:rPr>
        <w:t xml:space="preserve">. </w:t>
      </w:r>
    </w:p>
    <w:p w14:paraId="50281498" w14:textId="11A30DA4" w:rsidR="001C77CB" w:rsidRPr="00693951" w:rsidRDefault="00EB64FC" w:rsidP="0060594E">
      <w:pPr>
        <w:pStyle w:val="subbab5"/>
        <w:numPr>
          <w:ilvl w:val="3"/>
          <w:numId w:val="11"/>
        </w:numPr>
        <w:ind w:left="851"/>
      </w:pPr>
      <w:bookmarkStart w:id="49" w:name="_Toc172875139"/>
      <w:r>
        <w:rPr>
          <w:lang w:val="id-ID"/>
        </w:rPr>
        <w:t>Uji</w:t>
      </w:r>
      <w:r w:rsidR="001C77CB" w:rsidRPr="00693951">
        <w:t xml:space="preserve"> </w:t>
      </w:r>
      <w:proofErr w:type="spellStart"/>
      <w:r w:rsidR="001C77CB" w:rsidRPr="00693951">
        <w:t>Asumsi</w:t>
      </w:r>
      <w:proofErr w:type="spellEnd"/>
      <w:r w:rsidR="001C77CB" w:rsidRPr="00693951">
        <w:t xml:space="preserve"> </w:t>
      </w:r>
      <w:proofErr w:type="spellStart"/>
      <w:r w:rsidR="001C77CB" w:rsidRPr="00693951">
        <w:t>Klasik</w:t>
      </w:r>
      <w:bookmarkEnd w:id="49"/>
      <w:proofErr w:type="spellEnd"/>
    </w:p>
    <w:p w14:paraId="2CAAECA1" w14:textId="77777777" w:rsidR="001C77CB" w:rsidRPr="00204A7F" w:rsidRDefault="001C77CB" w:rsidP="001C77CB">
      <w:pPr>
        <w:pStyle w:val="ListParagraph"/>
        <w:pBdr>
          <w:top w:val="nil"/>
          <w:left w:val="nil"/>
          <w:bottom w:val="nil"/>
          <w:right w:val="nil"/>
          <w:between w:val="nil"/>
        </w:pBdr>
        <w:spacing w:after="0" w:line="480" w:lineRule="auto"/>
        <w:ind w:left="1134" w:firstLine="567"/>
        <w:jc w:val="both"/>
        <w:rPr>
          <w:rFonts w:ascii="Times New Roman" w:hAnsi="Times New Roman" w:cs="Times New Roman"/>
          <w:color w:val="000000"/>
          <w:sz w:val="24"/>
          <w:szCs w:val="24"/>
          <w:lang w:val="id-ID"/>
        </w:rPr>
      </w:pPr>
      <w:proofErr w:type="spellStart"/>
      <w:r>
        <w:rPr>
          <w:rFonts w:ascii="Times New Roman" w:hAnsi="Times New Roman" w:cs="Times New Roman"/>
          <w:color w:val="000000"/>
          <w:sz w:val="24"/>
          <w:szCs w:val="24"/>
        </w:rPr>
        <w:t>Tes</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asumsi</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klasik</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dipakai</w:t>
      </w:r>
      <w:proofErr w:type="spellEnd"/>
      <w:r w:rsidRPr="0069395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maksud</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menentukan</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apakah</w:t>
      </w:r>
      <w:proofErr w:type="spellEnd"/>
      <w:r w:rsidRPr="00693951">
        <w:rPr>
          <w:rFonts w:ascii="Times New Roman" w:hAnsi="Times New Roman" w:cs="Times New Roman"/>
          <w:color w:val="000000"/>
          <w:sz w:val="24"/>
          <w:szCs w:val="24"/>
        </w:rPr>
        <w:t xml:space="preserve"> data </w:t>
      </w:r>
      <w:proofErr w:type="spellStart"/>
      <w:r w:rsidRPr="00693951">
        <w:rPr>
          <w:rFonts w:ascii="Times New Roman" w:hAnsi="Times New Roman" w:cs="Times New Roman"/>
          <w:color w:val="000000"/>
          <w:sz w:val="24"/>
          <w:szCs w:val="24"/>
        </w:rPr>
        <w:t>peneliti</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berkualitas</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baik</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atau</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tidak</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Perihal</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ini</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bertujuan</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guna</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menganalisis</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serta</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me</w:t>
      </w:r>
      <w:r>
        <w:rPr>
          <w:rFonts w:ascii="Times New Roman" w:hAnsi="Times New Roman" w:cs="Times New Roman"/>
          <w:color w:val="000000"/>
          <w:sz w:val="24"/>
          <w:szCs w:val="24"/>
        </w:rPr>
        <w:t>skor</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apakah</w:t>
      </w:r>
      <w:proofErr w:type="spellEnd"/>
      <w:r w:rsidRPr="00693951">
        <w:rPr>
          <w:rFonts w:ascii="Times New Roman" w:hAnsi="Times New Roman" w:cs="Times New Roman"/>
          <w:color w:val="000000"/>
          <w:sz w:val="24"/>
          <w:szCs w:val="24"/>
        </w:rPr>
        <w:t xml:space="preserve"> model </w:t>
      </w:r>
      <w:proofErr w:type="spellStart"/>
      <w:r w:rsidRPr="00693951">
        <w:rPr>
          <w:rFonts w:ascii="Times New Roman" w:hAnsi="Times New Roman" w:cs="Times New Roman"/>
          <w:color w:val="000000"/>
          <w:sz w:val="24"/>
          <w:szCs w:val="24"/>
        </w:rPr>
        <w:t>regresi</w:t>
      </w:r>
      <w:proofErr w:type="spellEnd"/>
      <w:r w:rsidRPr="00693951">
        <w:rPr>
          <w:rFonts w:ascii="Times New Roman" w:hAnsi="Times New Roman" w:cs="Times New Roman"/>
          <w:color w:val="000000"/>
          <w:sz w:val="24"/>
          <w:szCs w:val="24"/>
        </w:rPr>
        <w:t xml:space="preserve"> yang </w:t>
      </w:r>
      <w:proofErr w:type="spellStart"/>
      <w:r w:rsidRPr="00693951">
        <w:rPr>
          <w:rFonts w:ascii="Times New Roman" w:hAnsi="Times New Roman" w:cs="Times New Roman"/>
          <w:color w:val="000000"/>
          <w:sz w:val="24"/>
          <w:szCs w:val="24"/>
        </w:rPr>
        <w:t>dipakai</w:t>
      </w:r>
      <w:proofErr w:type="spellEnd"/>
      <w:r w:rsidRPr="00693951">
        <w:rPr>
          <w:rFonts w:ascii="Times New Roman" w:hAnsi="Times New Roman" w:cs="Times New Roman"/>
          <w:color w:val="000000"/>
          <w:sz w:val="24"/>
          <w:szCs w:val="24"/>
        </w:rPr>
        <w:t xml:space="preserve"> pada </w:t>
      </w:r>
      <w:proofErr w:type="spellStart"/>
      <w:r w:rsidRPr="00693951">
        <w:rPr>
          <w:rFonts w:ascii="Times New Roman" w:hAnsi="Times New Roman" w:cs="Times New Roman"/>
          <w:color w:val="000000"/>
          <w:sz w:val="24"/>
          <w:szCs w:val="24"/>
        </w:rPr>
        <w:lastRenderedPageBreak/>
        <w:t>penelitian</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ini</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layak</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dengan</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tidak</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menyimpang</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dari</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asumsi</w:t>
      </w:r>
      <w:proofErr w:type="spellEnd"/>
      <w:r w:rsidRPr="00693951">
        <w:rPr>
          <w:rFonts w:ascii="Times New Roman" w:hAnsi="Times New Roman" w:cs="Times New Roman"/>
          <w:color w:val="000000"/>
          <w:sz w:val="24"/>
          <w:szCs w:val="24"/>
        </w:rPr>
        <w:t xml:space="preserve"> </w:t>
      </w:r>
      <w:proofErr w:type="spellStart"/>
      <w:r w:rsidRPr="00693951">
        <w:rPr>
          <w:rFonts w:ascii="Times New Roman" w:hAnsi="Times New Roman" w:cs="Times New Roman"/>
          <w:color w:val="000000"/>
          <w:sz w:val="24"/>
          <w:szCs w:val="24"/>
        </w:rPr>
        <w:t>klasik</w:t>
      </w:r>
      <w:proofErr w:type="spellEnd"/>
      <w:r w:rsidRPr="00693951">
        <w:rPr>
          <w:rFonts w:ascii="Times New Roman" w:hAnsi="Times New Roman" w:cs="Times New Roman"/>
          <w:color w:val="000000"/>
          <w:sz w:val="24"/>
          <w:szCs w:val="24"/>
        </w:rPr>
        <w:t xml:space="preserve"> </w:t>
      </w:r>
      <w:r w:rsidRPr="00693951">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{"citationItems":[{"id":"ITEM-1","itemData":{"author":[{"dropping-particle":"","family":"Ghozali","given":"","non-dropping-particle":"","parse-names":false,"suffix":""}],"id":"ITEM-1","issued":{"date-parts":[["2018"]]},"publisher":"Badan Penerbit Universitas Diponegoro","publisher-place":"Semarang","title":"Aplikasi Analisis Multivariate dengan Program IBM SPSS 25","type":"book"},"uris":["http://www.mendeley.com/documents/?uuid=3de204d0-1a96-4bfa-9b28-f0407ea0fd75"]}],"mendeley":{"formattedCitation":"(Ghozali, 2018)","manualFormatting":"Ghozali (2018)","plainTextFormattedCitation":"(Ghozali, 2018)","previouslyFormattedCitation":"(Ghozali, 2018)"},"properties":{"noteIndex":0},"schema":"https://github.com/citation-style-language/schema/raw/master/csl-citation.json"}</w:instrText>
      </w:r>
      <w:r w:rsidRPr="00693951">
        <w:rPr>
          <w:rFonts w:ascii="Times New Roman" w:hAnsi="Times New Roman" w:cs="Times New Roman"/>
          <w:color w:val="000000"/>
          <w:sz w:val="24"/>
          <w:szCs w:val="24"/>
        </w:rPr>
        <w:fldChar w:fldCharType="separate"/>
      </w:r>
      <w:r w:rsidRPr="00693951">
        <w:rPr>
          <w:rFonts w:ascii="Times New Roman" w:hAnsi="Times New Roman" w:cs="Times New Roman"/>
          <w:noProof/>
          <w:color w:val="000000"/>
          <w:sz w:val="24"/>
          <w:szCs w:val="24"/>
        </w:rPr>
        <w:t xml:space="preserve">Ghozali </w:t>
      </w:r>
      <w:r>
        <w:rPr>
          <w:rFonts w:ascii="Times New Roman" w:hAnsi="Times New Roman" w:cs="Times New Roman"/>
          <w:noProof/>
          <w:color w:val="000000"/>
          <w:sz w:val="24"/>
          <w:szCs w:val="24"/>
          <w:lang w:val="id-ID"/>
        </w:rPr>
        <w:t>(</w:t>
      </w:r>
      <w:r w:rsidRPr="00693951">
        <w:rPr>
          <w:rFonts w:ascii="Times New Roman" w:hAnsi="Times New Roman" w:cs="Times New Roman"/>
          <w:noProof/>
          <w:color w:val="000000"/>
          <w:sz w:val="24"/>
          <w:szCs w:val="24"/>
        </w:rPr>
        <w:t>2018)</w:t>
      </w:r>
      <w:r w:rsidRPr="00693951">
        <w:rPr>
          <w:rFonts w:ascii="Times New Roman" w:hAnsi="Times New Roman" w:cs="Times New Roman"/>
          <w:color w:val="000000"/>
          <w:sz w:val="24"/>
          <w:szCs w:val="24"/>
        </w:rPr>
        <w:fldChar w:fldCharType="end"/>
      </w:r>
      <w:r w:rsidRPr="00693951">
        <w:rPr>
          <w:rFonts w:ascii="Times New Roman" w:hAnsi="Times New Roman" w:cs="Times New Roman"/>
          <w:color w:val="000000"/>
          <w:sz w:val="24"/>
          <w:szCs w:val="24"/>
          <w:lang w:val="id-ID"/>
        </w:rPr>
        <w:t xml:space="preserve">. </w:t>
      </w:r>
      <w:r w:rsidRPr="00A5676F">
        <w:rPr>
          <w:rFonts w:ascii="Times New Roman" w:hAnsi="Times New Roman" w:cs="Times New Roman"/>
          <w:color w:val="000000"/>
          <w:sz w:val="24"/>
          <w:szCs w:val="24"/>
          <w:lang w:val="id-ID"/>
        </w:rPr>
        <w:t xml:space="preserve">Asumsi standar yang digunakan dalam penelitian ini terdiri dari banyak </w:t>
      </w:r>
      <w:r>
        <w:rPr>
          <w:rFonts w:ascii="Times New Roman" w:hAnsi="Times New Roman" w:cs="Times New Roman"/>
          <w:color w:val="000000"/>
          <w:sz w:val="24"/>
          <w:szCs w:val="24"/>
          <w:lang w:val="id-ID"/>
        </w:rPr>
        <w:t>pengujian</w:t>
      </w:r>
      <w:r w:rsidRPr="00A5676F">
        <w:rPr>
          <w:rFonts w:ascii="Times New Roman" w:hAnsi="Times New Roman" w:cs="Times New Roman"/>
          <w:color w:val="000000"/>
          <w:sz w:val="24"/>
          <w:szCs w:val="24"/>
          <w:lang w:val="id-ID"/>
        </w:rPr>
        <w:t xml:space="preserve">, seperti </w:t>
      </w:r>
      <w:r>
        <w:rPr>
          <w:rFonts w:ascii="Times New Roman" w:hAnsi="Times New Roman" w:cs="Times New Roman"/>
          <w:color w:val="000000"/>
          <w:sz w:val="24"/>
          <w:szCs w:val="24"/>
          <w:lang w:val="id-ID"/>
        </w:rPr>
        <w:t>tes</w:t>
      </w:r>
      <w:r w:rsidRPr="00A5676F">
        <w:rPr>
          <w:rFonts w:ascii="Times New Roman" w:hAnsi="Times New Roman" w:cs="Times New Roman"/>
          <w:color w:val="000000"/>
          <w:sz w:val="24"/>
          <w:szCs w:val="24"/>
          <w:lang w:val="id-ID"/>
        </w:rPr>
        <w:t xml:space="preserve"> heteroskedastisitas, autokorelasi, multikolinearitas, dan normalitas</w:t>
      </w:r>
      <w:r w:rsidRPr="00693951">
        <w:rPr>
          <w:rFonts w:ascii="Times New Roman" w:hAnsi="Times New Roman" w:cs="Times New Roman"/>
          <w:color w:val="000000"/>
          <w:sz w:val="24"/>
          <w:szCs w:val="24"/>
          <w:lang w:val="id-ID"/>
        </w:rPr>
        <w:t>.</w:t>
      </w:r>
    </w:p>
    <w:p w14:paraId="3444950F" w14:textId="365C330A" w:rsidR="001C77CB" w:rsidRPr="00693951" w:rsidRDefault="00EB64FC" w:rsidP="0060594E">
      <w:pPr>
        <w:numPr>
          <w:ilvl w:val="0"/>
          <w:numId w:val="16"/>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Uji</w:t>
      </w:r>
      <w:r w:rsidR="001C77CB" w:rsidRPr="00693951">
        <w:rPr>
          <w:rFonts w:ascii="Times New Roman" w:eastAsia="Times New Roman" w:hAnsi="Times New Roman" w:cs="Times New Roman"/>
          <w:color w:val="000000"/>
          <w:sz w:val="24"/>
          <w:szCs w:val="24"/>
        </w:rPr>
        <w:t xml:space="preserve"> </w:t>
      </w:r>
      <w:proofErr w:type="spellStart"/>
      <w:r w:rsidR="001C77CB" w:rsidRPr="00693951">
        <w:rPr>
          <w:rFonts w:ascii="Times New Roman" w:eastAsia="Times New Roman" w:hAnsi="Times New Roman" w:cs="Times New Roman"/>
          <w:color w:val="000000"/>
          <w:sz w:val="24"/>
          <w:szCs w:val="24"/>
        </w:rPr>
        <w:t>Normalitas</w:t>
      </w:r>
      <w:proofErr w:type="spellEnd"/>
    </w:p>
    <w:p w14:paraId="46173F9C" w14:textId="1B98E061" w:rsidR="001C77CB" w:rsidRPr="00693951" w:rsidRDefault="00EB64FC" w:rsidP="001C77CB">
      <w:pPr>
        <w:pBdr>
          <w:top w:val="nil"/>
          <w:left w:val="nil"/>
          <w:bottom w:val="nil"/>
          <w:right w:val="nil"/>
          <w:between w:val="nil"/>
        </w:pBdr>
        <w:spacing w:after="0" w:line="480" w:lineRule="auto"/>
        <w:ind w:left="1134" w:firstLine="567"/>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lang w:val="id-ID"/>
        </w:rPr>
        <w:t>Uji</w:t>
      </w:r>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ini</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menentukan</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apakah</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variabel</w:t>
      </w:r>
      <w:proofErr w:type="spellEnd"/>
      <w:r w:rsidR="001C77CB" w:rsidRPr="00A5676F">
        <w:rPr>
          <w:rFonts w:ascii="Times New Roman" w:hAnsi="Times New Roman" w:cs="Times New Roman"/>
          <w:color w:val="000000"/>
          <w:sz w:val="24"/>
          <w:szCs w:val="24"/>
        </w:rPr>
        <w:t xml:space="preserve"> residual </w:t>
      </w:r>
      <w:proofErr w:type="spellStart"/>
      <w:r w:rsidR="001C77CB" w:rsidRPr="00A5676F">
        <w:rPr>
          <w:rFonts w:ascii="Times New Roman" w:hAnsi="Times New Roman" w:cs="Times New Roman"/>
          <w:color w:val="000000"/>
          <w:sz w:val="24"/>
          <w:szCs w:val="24"/>
        </w:rPr>
        <w:t>atau</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gangguan</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dalam</w:t>
      </w:r>
      <w:proofErr w:type="spellEnd"/>
      <w:r w:rsidR="001C77CB" w:rsidRPr="00A5676F">
        <w:rPr>
          <w:rFonts w:ascii="Times New Roman" w:hAnsi="Times New Roman" w:cs="Times New Roman"/>
          <w:color w:val="000000"/>
          <w:sz w:val="24"/>
          <w:szCs w:val="24"/>
        </w:rPr>
        <w:t xml:space="preserve"> model </w:t>
      </w:r>
      <w:proofErr w:type="spellStart"/>
      <w:r w:rsidR="001C77CB" w:rsidRPr="00A5676F">
        <w:rPr>
          <w:rFonts w:ascii="Times New Roman" w:hAnsi="Times New Roman" w:cs="Times New Roman"/>
          <w:color w:val="000000"/>
          <w:sz w:val="24"/>
          <w:szCs w:val="24"/>
        </w:rPr>
        <w:t>regresi</w:t>
      </w:r>
      <w:proofErr w:type="spellEnd"/>
      <w:r w:rsidR="001C77CB" w:rsidRPr="00A5676F">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mempunyai</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distribusi</w:t>
      </w:r>
      <w:proofErr w:type="spellEnd"/>
      <w:r w:rsidR="001C77CB" w:rsidRPr="00A5676F">
        <w:rPr>
          <w:rFonts w:ascii="Times New Roman" w:hAnsi="Times New Roman" w:cs="Times New Roman"/>
          <w:color w:val="000000"/>
          <w:sz w:val="24"/>
          <w:szCs w:val="24"/>
        </w:rPr>
        <w:t xml:space="preserve"> normal. Ada </w:t>
      </w:r>
      <w:proofErr w:type="spellStart"/>
      <w:r w:rsidR="001C77CB" w:rsidRPr="00A5676F">
        <w:rPr>
          <w:rFonts w:ascii="Times New Roman" w:hAnsi="Times New Roman" w:cs="Times New Roman"/>
          <w:color w:val="000000"/>
          <w:sz w:val="24"/>
          <w:szCs w:val="24"/>
        </w:rPr>
        <w:t>dua</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cara</w:t>
      </w:r>
      <w:proofErr w:type="spellEnd"/>
      <w:r w:rsidR="001C77CB" w:rsidRPr="00A5676F">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dengan</w:t>
      </w:r>
      <w:proofErr w:type="spellEnd"/>
      <w:r w:rsidR="001C77CB">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maksud</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meng</w:t>
      </w:r>
      <w:r w:rsidR="001C77CB">
        <w:rPr>
          <w:rFonts w:ascii="Times New Roman" w:hAnsi="Times New Roman" w:cs="Times New Roman"/>
          <w:color w:val="000000"/>
          <w:sz w:val="24"/>
          <w:szCs w:val="24"/>
        </w:rPr>
        <w:t>tes</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kenormalan</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secara</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statistik</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menggunakan</w:t>
      </w:r>
      <w:proofErr w:type="spellEnd"/>
      <w:r w:rsidR="001C77CB" w:rsidRPr="00A5676F">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tes</w:t>
      </w:r>
      <w:proofErr w:type="spellEnd"/>
      <w:r w:rsidR="001C77CB" w:rsidRPr="00A5676F">
        <w:rPr>
          <w:rFonts w:ascii="Times New Roman" w:hAnsi="Times New Roman" w:cs="Times New Roman"/>
          <w:color w:val="000000"/>
          <w:sz w:val="24"/>
          <w:szCs w:val="24"/>
        </w:rPr>
        <w:t xml:space="preserve"> Kolmogorov-Smirnov, dan </w:t>
      </w:r>
      <w:proofErr w:type="spellStart"/>
      <w:r w:rsidR="001C77CB" w:rsidRPr="00A5676F">
        <w:rPr>
          <w:rFonts w:ascii="Times New Roman" w:hAnsi="Times New Roman" w:cs="Times New Roman"/>
          <w:color w:val="000000"/>
          <w:sz w:val="24"/>
          <w:szCs w:val="24"/>
        </w:rPr>
        <w:t>secara</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grafis</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dengan</w:t>
      </w:r>
      <w:proofErr w:type="spellEnd"/>
      <w:r w:rsidR="001C77CB" w:rsidRPr="00A5676F">
        <w:rPr>
          <w:rFonts w:ascii="Times New Roman" w:hAnsi="Times New Roman" w:cs="Times New Roman"/>
          <w:color w:val="000000"/>
          <w:sz w:val="24"/>
          <w:szCs w:val="24"/>
        </w:rPr>
        <w:t xml:space="preserve"> Plot </w:t>
      </w:r>
      <w:proofErr w:type="spellStart"/>
      <w:r w:rsidR="001C77CB" w:rsidRPr="00A5676F">
        <w:rPr>
          <w:rFonts w:ascii="Times New Roman" w:hAnsi="Times New Roman" w:cs="Times New Roman"/>
          <w:color w:val="000000"/>
          <w:sz w:val="24"/>
          <w:szCs w:val="24"/>
        </w:rPr>
        <w:t>Probabilitas</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seperti</w:t>
      </w:r>
      <w:proofErr w:type="spellEnd"/>
      <w:r w:rsidR="001C77CB" w:rsidRPr="00A5676F">
        <w:rPr>
          <w:rFonts w:ascii="Times New Roman" w:hAnsi="Times New Roman" w:cs="Times New Roman"/>
          <w:color w:val="000000"/>
          <w:sz w:val="24"/>
          <w:szCs w:val="24"/>
        </w:rPr>
        <w:t xml:space="preserve"> yang </w:t>
      </w:r>
      <w:proofErr w:type="spellStart"/>
      <w:r w:rsidR="001C77CB" w:rsidRPr="00A5676F">
        <w:rPr>
          <w:rFonts w:ascii="Times New Roman" w:hAnsi="Times New Roman" w:cs="Times New Roman"/>
          <w:color w:val="000000"/>
          <w:sz w:val="24"/>
          <w:szCs w:val="24"/>
        </w:rPr>
        <w:t>dijelaskan</w:t>
      </w:r>
      <w:proofErr w:type="spellEnd"/>
      <w:r w:rsidR="001C77CB" w:rsidRPr="00A5676F">
        <w:rPr>
          <w:rFonts w:ascii="Times New Roman" w:hAnsi="Times New Roman" w:cs="Times New Roman"/>
          <w:color w:val="000000"/>
          <w:sz w:val="24"/>
          <w:szCs w:val="24"/>
        </w:rPr>
        <w:t xml:space="preserve"> oleh </w:t>
      </w:r>
      <w:proofErr w:type="spellStart"/>
      <w:r w:rsidR="001C77CB" w:rsidRPr="00A5676F">
        <w:rPr>
          <w:rFonts w:ascii="Times New Roman" w:hAnsi="Times New Roman" w:cs="Times New Roman"/>
          <w:color w:val="000000"/>
          <w:sz w:val="24"/>
          <w:szCs w:val="24"/>
        </w:rPr>
        <w:t>Ghozali</w:t>
      </w:r>
      <w:proofErr w:type="spellEnd"/>
      <w:r w:rsidR="001C77CB" w:rsidRPr="00A5676F">
        <w:rPr>
          <w:rFonts w:ascii="Times New Roman" w:hAnsi="Times New Roman" w:cs="Times New Roman"/>
          <w:color w:val="000000"/>
          <w:sz w:val="24"/>
          <w:szCs w:val="24"/>
        </w:rPr>
        <w:t xml:space="preserve"> (2018). Data </w:t>
      </w:r>
      <w:proofErr w:type="spellStart"/>
      <w:r w:rsidR="001C77CB" w:rsidRPr="00A5676F">
        <w:rPr>
          <w:rFonts w:ascii="Times New Roman" w:hAnsi="Times New Roman" w:cs="Times New Roman"/>
          <w:color w:val="000000"/>
          <w:sz w:val="24"/>
          <w:szCs w:val="24"/>
        </w:rPr>
        <w:t>dikatakan</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terdistribusi</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secara</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teratur</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jika</w:t>
      </w:r>
      <w:proofErr w:type="spellEnd"/>
      <w:r w:rsidR="001C77CB" w:rsidRPr="00A5676F">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skor</w:t>
      </w:r>
      <w:proofErr w:type="spellEnd"/>
      <w:r w:rsidR="001C77CB" w:rsidRPr="00A5676F">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relevan</w:t>
      </w:r>
      <w:r w:rsidR="001C77CB" w:rsidRPr="00A5676F">
        <w:rPr>
          <w:rFonts w:ascii="Times New Roman" w:hAnsi="Times New Roman" w:cs="Times New Roman"/>
          <w:color w:val="000000"/>
          <w:sz w:val="24"/>
          <w:szCs w:val="24"/>
        </w:rPr>
        <w:t>si</w:t>
      </w:r>
      <w:proofErr w:type="spellEnd"/>
      <w:r w:rsidR="001C77CB" w:rsidRPr="00A5676F">
        <w:rPr>
          <w:rFonts w:ascii="Times New Roman" w:hAnsi="Times New Roman" w:cs="Times New Roman"/>
          <w:color w:val="000000"/>
          <w:sz w:val="24"/>
          <w:szCs w:val="24"/>
        </w:rPr>
        <w:t xml:space="preserve"> (Sig.) </w:t>
      </w:r>
      <w:proofErr w:type="spellStart"/>
      <w:r w:rsidR="001C77CB" w:rsidRPr="00A5676F">
        <w:rPr>
          <w:rFonts w:ascii="Times New Roman" w:hAnsi="Times New Roman" w:cs="Times New Roman"/>
          <w:color w:val="000000"/>
          <w:sz w:val="24"/>
          <w:szCs w:val="24"/>
        </w:rPr>
        <w:t>dari</w:t>
      </w:r>
      <w:proofErr w:type="spellEnd"/>
      <w:r w:rsidR="001C77CB" w:rsidRPr="00A5676F">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tes</w:t>
      </w:r>
      <w:proofErr w:type="spellEnd"/>
      <w:r w:rsidR="001C77CB" w:rsidRPr="00A5676F">
        <w:rPr>
          <w:rFonts w:ascii="Times New Roman" w:hAnsi="Times New Roman" w:cs="Times New Roman"/>
          <w:color w:val="000000"/>
          <w:sz w:val="24"/>
          <w:szCs w:val="24"/>
        </w:rPr>
        <w:t xml:space="preserve"> Kolmogorov-Smirnov </w:t>
      </w:r>
      <w:proofErr w:type="spellStart"/>
      <w:r w:rsidR="001C77CB" w:rsidRPr="00A5676F">
        <w:rPr>
          <w:rFonts w:ascii="Times New Roman" w:hAnsi="Times New Roman" w:cs="Times New Roman"/>
          <w:color w:val="000000"/>
          <w:sz w:val="24"/>
          <w:szCs w:val="24"/>
        </w:rPr>
        <w:t>lebih</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dari</w:t>
      </w:r>
      <w:proofErr w:type="spellEnd"/>
      <w:r w:rsidR="001C77CB" w:rsidRPr="00A5676F">
        <w:rPr>
          <w:rFonts w:ascii="Times New Roman" w:hAnsi="Times New Roman" w:cs="Times New Roman"/>
          <w:color w:val="000000"/>
          <w:sz w:val="24"/>
          <w:szCs w:val="24"/>
        </w:rPr>
        <w:t xml:space="preserve"> 0,05; di </w:t>
      </w:r>
      <w:proofErr w:type="spellStart"/>
      <w:r w:rsidR="001C77CB" w:rsidRPr="00A5676F">
        <w:rPr>
          <w:rFonts w:ascii="Times New Roman" w:hAnsi="Times New Roman" w:cs="Times New Roman"/>
          <w:color w:val="000000"/>
          <w:sz w:val="24"/>
          <w:szCs w:val="24"/>
        </w:rPr>
        <w:t>sisi</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lain</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jika</w:t>
      </w:r>
      <w:proofErr w:type="spellEnd"/>
      <w:r w:rsidR="001C77CB" w:rsidRPr="00A5676F">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skor</w:t>
      </w:r>
      <w:proofErr w:type="spellEnd"/>
      <w:r w:rsidR="001C77CB" w:rsidRPr="00A5676F">
        <w:rPr>
          <w:rFonts w:ascii="Times New Roman" w:hAnsi="Times New Roman" w:cs="Times New Roman"/>
          <w:color w:val="000000"/>
          <w:sz w:val="24"/>
          <w:szCs w:val="24"/>
        </w:rPr>
        <w:t xml:space="preserve"> Sig. </w:t>
      </w:r>
      <w:proofErr w:type="spellStart"/>
      <w:r w:rsidR="001C77CB" w:rsidRPr="00A5676F">
        <w:rPr>
          <w:rFonts w:ascii="Times New Roman" w:hAnsi="Times New Roman" w:cs="Times New Roman"/>
          <w:color w:val="000000"/>
          <w:sz w:val="24"/>
          <w:szCs w:val="24"/>
        </w:rPr>
        <w:t>kurang</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dari</w:t>
      </w:r>
      <w:proofErr w:type="spellEnd"/>
      <w:r w:rsidR="001C77CB" w:rsidRPr="00A5676F">
        <w:rPr>
          <w:rFonts w:ascii="Times New Roman" w:hAnsi="Times New Roman" w:cs="Times New Roman"/>
          <w:color w:val="000000"/>
          <w:sz w:val="24"/>
          <w:szCs w:val="24"/>
        </w:rPr>
        <w:t xml:space="preserve"> 0,05, data </w:t>
      </w:r>
      <w:proofErr w:type="spellStart"/>
      <w:r w:rsidR="001C77CB" w:rsidRPr="00A5676F">
        <w:rPr>
          <w:rFonts w:ascii="Times New Roman" w:hAnsi="Times New Roman" w:cs="Times New Roman"/>
          <w:color w:val="000000"/>
          <w:sz w:val="24"/>
          <w:szCs w:val="24"/>
        </w:rPr>
        <w:t>tidak</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mengikuti</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distribusi</w:t>
      </w:r>
      <w:proofErr w:type="spellEnd"/>
      <w:r w:rsidR="001C77CB" w:rsidRPr="00A5676F">
        <w:rPr>
          <w:rFonts w:ascii="Times New Roman" w:hAnsi="Times New Roman" w:cs="Times New Roman"/>
          <w:color w:val="000000"/>
          <w:sz w:val="24"/>
          <w:szCs w:val="24"/>
        </w:rPr>
        <w:t xml:space="preserve"> normal, </w:t>
      </w:r>
      <w:proofErr w:type="spellStart"/>
      <w:r w:rsidR="001C77CB" w:rsidRPr="00A5676F">
        <w:rPr>
          <w:rFonts w:ascii="Times New Roman" w:hAnsi="Times New Roman" w:cs="Times New Roman"/>
          <w:color w:val="000000"/>
          <w:sz w:val="24"/>
          <w:szCs w:val="24"/>
        </w:rPr>
        <w:t>seperti</w:t>
      </w:r>
      <w:proofErr w:type="spellEnd"/>
      <w:r w:rsidR="001C77CB" w:rsidRPr="00A5676F">
        <w:rPr>
          <w:rFonts w:ascii="Times New Roman" w:hAnsi="Times New Roman" w:cs="Times New Roman"/>
          <w:color w:val="000000"/>
          <w:sz w:val="24"/>
          <w:szCs w:val="24"/>
        </w:rPr>
        <w:t xml:space="preserve"> yang </w:t>
      </w:r>
      <w:proofErr w:type="spellStart"/>
      <w:r w:rsidR="001C77CB" w:rsidRPr="00A5676F">
        <w:rPr>
          <w:rFonts w:ascii="Times New Roman" w:hAnsi="Times New Roman" w:cs="Times New Roman"/>
          <w:color w:val="000000"/>
          <w:sz w:val="24"/>
          <w:szCs w:val="24"/>
        </w:rPr>
        <w:t>dinyatakan</w:t>
      </w:r>
      <w:proofErr w:type="spellEnd"/>
      <w:r w:rsidR="001C77CB" w:rsidRPr="00A5676F">
        <w:rPr>
          <w:rFonts w:ascii="Times New Roman" w:hAnsi="Times New Roman" w:cs="Times New Roman"/>
          <w:color w:val="000000"/>
          <w:sz w:val="24"/>
          <w:szCs w:val="24"/>
        </w:rPr>
        <w:t xml:space="preserve"> oleh </w:t>
      </w:r>
      <w:proofErr w:type="spellStart"/>
      <w:r w:rsidR="001C77CB" w:rsidRPr="00A5676F">
        <w:rPr>
          <w:rFonts w:ascii="Times New Roman" w:hAnsi="Times New Roman" w:cs="Times New Roman"/>
          <w:color w:val="000000"/>
          <w:sz w:val="24"/>
          <w:szCs w:val="24"/>
        </w:rPr>
        <w:t>Ghozali</w:t>
      </w:r>
      <w:proofErr w:type="spellEnd"/>
      <w:r w:rsidR="001C77CB" w:rsidRPr="00A5676F">
        <w:rPr>
          <w:rFonts w:ascii="Times New Roman" w:hAnsi="Times New Roman" w:cs="Times New Roman"/>
          <w:color w:val="000000"/>
          <w:sz w:val="24"/>
          <w:szCs w:val="24"/>
        </w:rPr>
        <w:t xml:space="preserve"> (2018). </w:t>
      </w:r>
      <w:proofErr w:type="spellStart"/>
      <w:r w:rsidR="001C77CB" w:rsidRPr="00A5676F">
        <w:rPr>
          <w:rFonts w:ascii="Times New Roman" w:hAnsi="Times New Roman" w:cs="Times New Roman"/>
          <w:color w:val="000000"/>
          <w:sz w:val="24"/>
          <w:szCs w:val="24"/>
        </w:rPr>
        <w:t>Distribusi</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titik-titik</w:t>
      </w:r>
      <w:proofErr w:type="spellEnd"/>
      <w:r w:rsidR="001C77CB" w:rsidRPr="00A5676F">
        <w:rPr>
          <w:rFonts w:ascii="Times New Roman" w:hAnsi="Times New Roman" w:cs="Times New Roman"/>
          <w:color w:val="000000"/>
          <w:sz w:val="24"/>
          <w:szCs w:val="24"/>
        </w:rPr>
        <w:t xml:space="preserve"> data </w:t>
      </w:r>
      <w:proofErr w:type="spellStart"/>
      <w:r w:rsidR="001C77CB" w:rsidRPr="00A5676F">
        <w:rPr>
          <w:rFonts w:ascii="Times New Roman" w:hAnsi="Times New Roman" w:cs="Times New Roman"/>
          <w:color w:val="000000"/>
          <w:sz w:val="24"/>
          <w:szCs w:val="24"/>
        </w:rPr>
        <w:t>sepanjang</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sumbu</w:t>
      </w:r>
      <w:proofErr w:type="spellEnd"/>
      <w:r w:rsidR="001C77CB" w:rsidRPr="00A5676F">
        <w:rPr>
          <w:rFonts w:ascii="Times New Roman" w:hAnsi="Times New Roman" w:cs="Times New Roman"/>
          <w:color w:val="000000"/>
          <w:sz w:val="24"/>
          <w:szCs w:val="24"/>
        </w:rPr>
        <w:t xml:space="preserve"> diagonal </w:t>
      </w:r>
      <w:proofErr w:type="spellStart"/>
      <w:r w:rsidR="001C77CB" w:rsidRPr="00A5676F">
        <w:rPr>
          <w:rFonts w:ascii="Times New Roman" w:hAnsi="Times New Roman" w:cs="Times New Roman"/>
          <w:color w:val="000000"/>
          <w:sz w:val="24"/>
          <w:szCs w:val="24"/>
        </w:rPr>
        <w:t>grafik</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atau</w:t>
      </w:r>
      <w:proofErr w:type="spellEnd"/>
      <w:r w:rsidR="001C77CB" w:rsidRPr="00A5676F">
        <w:rPr>
          <w:rFonts w:ascii="Times New Roman" w:hAnsi="Times New Roman" w:cs="Times New Roman"/>
          <w:color w:val="000000"/>
          <w:sz w:val="24"/>
          <w:szCs w:val="24"/>
        </w:rPr>
        <w:t xml:space="preserve"> histogram residual, yang </w:t>
      </w:r>
      <w:proofErr w:type="spellStart"/>
      <w:r w:rsidR="001C77CB" w:rsidRPr="00A5676F">
        <w:rPr>
          <w:rFonts w:ascii="Times New Roman" w:hAnsi="Times New Roman" w:cs="Times New Roman"/>
          <w:color w:val="000000"/>
          <w:sz w:val="24"/>
          <w:szCs w:val="24"/>
        </w:rPr>
        <w:t>menjadi</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dasar</w:t>
      </w:r>
      <w:proofErr w:type="spellEnd"/>
      <w:r w:rsidR="001C77CB" w:rsidRPr="00A5676F">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dengan</w:t>
      </w:r>
      <w:proofErr w:type="spellEnd"/>
      <w:r w:rsidR="001C77CB">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maksud</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pengambilan</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keputusan</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dapat</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digunakan</w:t>
      </w:r>
      <w:proofErr w:type="spellEnd"/>
      <w:r w:rsidR="001C77CB" w:rsidRPr="00A5676F">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dengan</w:t>
      </w:r>
      <w:proofErr w:type="spellEnd"/>
      <w:r w:rsidR="001C77CB">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maksud</w:t>
      </w:r>
      <w:proofErr w:type="spellEnd"/>
      <w:r w:rsidR="001C77CB" w:rsidRPr="00A5676F">
        <w:rPr>
          <w:rFonts w:ascii="Times New Roman" w:hAnsi="Times New Roman" w:cs="Times New Roman"/>
          <w:color w:val="000000"/>
          <w:sz w:val="24"/>
          <w:szCs w:val="24"/>
        </w:rPr>
        <w:t xml:space="preserve"> </w:t>
      </w:r>
      <w:proofErr w:type="spellStart"/>
      <w:r w:rsidR="001C77CB" w:rsidRPr="00A5676F">
        <w:rPr>
          <w:rFonts w:ascii="Times New Roman" w:hAnsi="Times New Roman" w:cs="Times New Roman"/>
          <w:color w:val="000000"/>
          <w:sz w:val="24"/>
          <w:szCs w:val="24"/>
        </w:rPr>
        <w:t>me</w:t>
      </w:r>
      <w:r w:rsidR="001C77CB">
        <w:rPr>
          <w:rFonts w:ascii="Times New Roman" w:hAnsi="Times New Roman" w:cs="Times New Roman"/>
          <w:color w:val="000000"/>
          <w:sz w:val="24"/>
          <w:szCs w:val="24"/>
        </w:rPr>
        <w:t>skor</w:t>
      </w:r>
      <w:proofErr w:type="spellEnd"/>
      <w:r w:rsidR="001C77CB" w:rsidRPr="00A5676F">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tes</w:t>
      </w:r>
      <w:proofErr w:type="spellEnd"/>
      <w:r w:rsidR="001C77CB" w:rsidRPr="00A5676F">
        <w:rPr>
          <w:rFonts w:ascii="Times New Roman" w:hAnsi="Times New Roman" w:cs="Times New Roman"/>
          <w:color w:val="000000"/>
          <w:sz w:val="24"/>
          <w:szCs w:val="24"/>
        </w:rPr>
        <w:t xml:space="preserve"> Plot </w:t>
      </w:r>
      <w:proofErr w:type="spellStart"/>
      <w:r w:rsidR="001C77CB" w:rsidRPr="00A5676F">
        <w:rPr>
          <w:rFonts w:ascii="Times New Roman" w:hAnsi="Times New Roman" w:cs="Times New Roman"/>
          <w:color w:val="000000"/>
          <w:sz w:val="24"/>
          <w:szCs w:val="24"/>
        </w:rPr>
        <w:t>Probabilitas</w:t>
      </w:r>
      <w:proofErr w:type="spellEnd"/>
      <w:r w:rsidR="001C77CB" w:rsidRPr="00693951">
        <w:rPr>
          <w:rFonts w:ascii="Times New Roman" w:hAnsi="Times New Roman" w:cs="Times New Roman"/>
          <w:color w:val="000000"/>
          <w:sz w:val="24"/>
          <w:szCs w:val="24"/>
        </w:rPr>
        <w:t>:</w:t>
      </w:r>
    </w:p>
    <w:p w14:paraId="04F01160" w14:textId="77777777" w:rsidR="001C77CB" w:rsidRPr="00B85C91" w:rsidRDefault="001C77CB" w:rsidP="0060594E">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B85C91">
        <w:rPr>
          <w:rFonts w:ascii="Times New Roman" w:eastAsia="Times New Roman" w:hAnsi="Times New Roman" w:cs="Times New Roman"/>
          <w:color w:val="000000"/>
          <w:sz w:val="24"/>
          <w:szCs w:val="24"/>
        </w:rPr>
        <w:t xml:space="preserve">Data yang </w:t>
      </w:r>
      <w:proofErr w:type="spellStart"/>
      <w:r w:rsidRPr="00B85C91">
        <w:rPr>
          <w:rFonts w:ascii="Times New Roman" w:eastAsia="Times New Roman" w:hAnsi="Times New Roman" w:cs="Times New Roman"/>
          <w:color w:val="000000"/>
          <w:sz w:val="24"/>
          <w:szCs w:val="24"/>
        </w:rPr>
        <w:t>tersebar</w:t>
      </w:r>
      <w:proofErr w:type="spellEnd"/>
      <w:r w:rsidRPr="00B85C91">
        <w:rPr>
          <w:rFonts w:ascii="Times New Roman" w:eastAsia="Times New Roman" w:hAnsi="Times New Roman" w:cs="Times New Roman"/>
          <w:color w:val="000000"/>
          <w:sz w:val="24"/>
          <w:szCs w:val="24"/>
        </w:rPr>
        <w:t xml:space="preserve"> di </w:t>
      </w:r>
      <w:proofErr w:type="spellStart"/>
      <w:r w:rsidRPr="00B85C91">
        <w:rPr>
          <w:rFonts w:ascii="Times New Roman" w:eastAsia="Times New Roman" w:hAnsi="Times New Roman" w:cs="Times New Roman"/>
          <w:color w:val="000000"/>
          <w:sz w:val="24"/>
          <w:szCs w:val="24"/>
        </w:rPr>
        <w:t>sekitar</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garis</w:t>
      </w:r>
      <w:proofErr w:type="spellEnd"/>
      <w:r w:rsidRPr="00B85C91">
        <w:rPr>
          <w:rFonts w:ascii="Times New Roman" w:eastAsia="Times New Roman" w:hAnsi="Times New Roman" w:cs="Times New Roman"/>
          <w:color w:val="000000"/>
          <w:sz w:val="24"/>
          <w:szCs w:val="24"/>
        </w:rPr>
        <w:t xml:space="preserve"> diagonal dan </w:t>
      </w:r>
      <w:proofErr w:type="spellStart"/>
      <w:r w:rsidRPr="00B85C91">
        <w:rPr>
          <w:rFonts w:ascii="Times New Roman" w:eastAsia="Times New Roman" w:hAnsi="Times New Roman" w:cs="Times New Roman"/>
          <w:color w:val="000000"/>
          <w:sz w:val="24"/>
          <w:szCs w:val="24"/>
        </w:rPr>
        <w:t>selaras</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dengan</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arahnya</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menunjukkan</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bahwa</w:t>
      </w:r>
      <w:proofErr w:type="spellEnd"/>
      <w:r w:rsidRPr="00B85C91">
        <w:rPr>
          <w:rFonts w:ascii="Times New Roman" w:eastAsia="Times New Roman" w:hAnsi="Times New Roman" w:cs="Times New Roman"/>
          <w:color w:val="000000"/>
          <w:sz w:val="24"/>
          <w:szCs w:val="24"/>
        </w:rPr>
        <w:t xml:space="preserve"> model </w:t>
      </w:r>
      <w:proofErr w:type="spellStart"/>
      <w:r w:rsidRPr="00B85C91">
        <w:rPr>
          <w:rFonts w:ascii="Times New Roman" w:eastAsia="Times New Roman" w:hAnsi="Times New Roman" w:cs="Times New Roman"/>
          <w:color w:val="000000"/>
          <w:sz w:val="24"/>
          <w:szCs w:val="24"/>
        </w:rPr>
        <w:t>regresi</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memenuhi</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syarat</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kenormalan</w:t>
      </w:r>
      <w:proofErr w:type="spellEnd"/>
      <w:r w:rsidRPr="00B85C91">
        <w:rPr>
          <w:rFonts w:ascii="Times New Roman" w:eastAsia="Times New Roman" w:hAnsi="Times New Roman" w:cs="Times New Roman"/>
          <w:color w:val="000000"/>
          <w:sz w:val="24"/>
          <w:szCs w:val="24"/>
        </w:rPr>
        <w:t>.</w:t>
      </w:r>
    </w:p>
    <w:p w14:paraId="08D75137" w14:textId="77777777" w:rsidR="001C77CB" w:rsidRPr="00204A7F" w:rsidRDefault="001C77CB" w:rsidP="0060594E">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sidRPr="00B85C91">
        <w:rPr>
          <w:rFonts w:ascii="Times New Roman" w:eastAsia="Times New Roman" w:hAnsi="Times New Roman" w:cs="Times New Roman"/>
          <w:color w:val="000000"/>
          <w:sz w:val="24"/>
          <w:szCs w:val="24"/>
        </w:rPr>
        <w:t>Jika</w:t>
      </w:r>
      <w:proofErr w:type="spellEnd"/>
      <w:r w:rsidRPr="00B85C91">
        <w:rPr>
          <w:rFonts w:ascii="Times New Roman" w:eastAsia="Times New Roman" w:hAnsi="Times New Roman" w:cs="Times New Roman"/>
          <w:color w:val="000000"/>
          <w:sz w:val="24"/>
          <w:szCs w:val="24"/>
        </w:rPr>
        <w:t xml:space="preserve"> data </w:t>
      </w:r>
      <w:proofErr w:type="spellStart"/>
      <w:r w:rsidRPr="00B85C91">
        <w:rPr>
          <w:rFonts w:ascii="Times New Roman" w:eastAsia="Times New Roman" w:hAnsi="Times New Roman" w:cs="Times New Roman"/>
          <w:color w:val="000000"/>
          <w:sz w:val="24"/>
          <w:szCs w:val="24"/>
        </w:rPr>
        <w:t>tersebar</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luas</w:t>
      </w:r>
      <w:proofErr w:type="spellEnd"/>
      <w:r w:rsidRPr="00B85C91">
        <w:rPr>
          <w:rFonts w:ascii="Times New Roman" w:eastAsia="Times New Roman" w:hAnsi="Times New Roman" w:cs="Times New Roman"/>
          <w:color w:val="000000"/>
          <w:sz w:val="24"/>
          <w:szCs w:val="24"/>
        </w:rPr>
        <w:t xml:space="preserve"> di </w:t>
      </w:r>
      <w:proofErr w:type="spellStart"/>
      <w:r w:rsidRPr="00B85C91">
        <w:rPr>
          <w:rFonts w:ascii="Times New Roman" w:eastAsia="Times New Roman" w:hAnsi="Times New Roman" w:cs="Times New Roman"/>
          <w:color w:val="000000"/>
          <w:sz w:val="24"/>
          <w:szCs w:val="24"/>
        </w:rPr>
        <w:t>luar</w:t>
      </w:r>
      <w:proofErr w:type="spellEnd"/>
      <w:r w:rsidRPr="00B85C91">
        <w:rPr>
          <w:rFonts w:ascii="Times New Roman" w:eastAsia="Times New Roman" w:hAnsi="Times New Roman" w:cs="Times New Roman"/>
          <w:color w:val="000000"/>
          <w:sz w:val="24"/>
          <w:szCs w:val="24"/>
        </w:rPr>
        <w:t xml:space="preserve"> wilayah dan </w:t>
      </w:r>
      <w:proofErr w:type="spellStart"/>
      <w:r w:rsidRPr="00B85C91">
        <w:rPr>
          <w:rFonts w:ascii="Times New Roman" w:eastAsia="Times New Roman" w:hAnsi="Times New Roman" w:cs="Times New Roman"/>
          <w:color w:val="000000"/>
          <w:sz w:val="24"/>
          <w:szCs w:val="24"/>
        </w:rPr>
        <w:t>tidak</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mengikuti</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orientasi</w:t>
      </w:r>
      <w:proofErr w:type="spellEnd"/>
      <w:r w:rsidRPr="00B85C91">
        <w:rPr>
          <w:rFonts w:ascii="Times New Roman" w:eastAsia="Times New Roman" w:hAnsi="Times New Roman" w:cs="Times New Roman"/>
          <w:color w:val="000000"/>
          <w:sz w:val="24"/>
          <w:szCs w:val="24"/>
        </w:rPr>
        <w:t xml:space="preserve"> diagonal, model </w:t>
      </w:r>
      <w:proofErr w:type="spellStart"/>
      <w:r w:rsidRPr="00B85C91">
        <w:rPr>
          <w:rFonts w:ascii="Times New Roman" w:eastAsia="Times New Roman" w:hAnsi="Times New Roman" w:cs="Times New Roman"/>
          <w:color w:val="000000"/>
          <w:sz w:val="24"/>
          <w:szCs w:val="24"/>
        </w:rPr>
        <w:t>regresi</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tidak</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memenuhi</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asumsi</w:t>
      </w:r>
      <w:proofErr w:type="spellEnd"/>
      <w:r w:rsidRPr="00B85C91">
        <w:rPr>
          <w:rFonts w:ascii="Times New Roman" w:eastAsia="Times New Roman" w:hAnsi="Times New Roman" w:cs="Times New Roman"/>
          <w:color w:val="000000"/>
          <w:sz w:val="24"/>
          <w:szCs w:val="24"/>
        </w:rPr>
        <w:t xml:space="preserve"> </w:t>
      </w:r>
      <w:proofErr w:type="spellStart"/>
      <w:r w:rsidRPr="00B85C91">
        <w:rPr>
          <w:rFonts w:ascii="Times New Roman" w:eastAsia="Times New Roman" w:hAnsi="Times New Roman" w:cs="Times New Roman"/>
          <w:color w:val="000000"/>
          <w:sz w:val="24"/>
          <w:szCs w:val="24"/>
        </w:rPr>
        <w:t>kenormalan</w:t>
      </w:r>
      <w:proofErr w:type="spellEnd"/>
      <w:r w:rsidRPr="00693951">
        <w:rPr>
          <w:rFonts w:ascii="Times New Roman" w:eastAsia="Times New Roman" w:hAnsi="Times New Roman" w:cs="Times New Roman"/>
          <w:color w:val="000000"/>
          <w:sz w:val="24"/>
          <w:szCs w:val="24"/>
        </w:rPr>
        <w:t>.</w:t>
      </w:r>
    </w:p>
    <w:p w14:paraId="47536D71" w14:textId="28145662" w:rsidR="001C77CB" w:rsidRPr="00693951" w:rsidRDefault="00EB64FC" w:rsidP="0060594E">
      <w:pPr>
        <w:numPr>
          <w:ilvl w:val="0"/>
          <w:numId w:val="16"/>
        </w:numPr>
        <w:pBdr>
          <w:top w:val="nil"/>
          <w:left w:val="nil"/>
          <w:bottom w:val="nil"/>
          <w:right w:val="nil"/>
          <w:between w:val="nil"/>
        </w:pBdr>
        <w:spacing w:after="0" w:line="480" w:lineRule="auto"/>
        <w:ind w:left="11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lastRenderedPageBreak/>
        <w:t>Uji</w:t>
      </w:r>
      <w:r w:rsidR="001C77CB" w:rsidRPr="00693951">
        <w:rPr>
          <w:rFonts w:ascii="Times New Roman" w:eastAsia="Times New Roman" w:hAnsi="Times New Roman" w:cs="Times New Roman"/>
          <w:color w:val="000000"/>
          <w:sz w:val="24"/>
          <w:szCs w:val="24"/>
        </w:rPr>
        <w:t xml:space="preserve"> </w:t>
      </w:r>
      <w:proofErr w:type="spellStart"/>
      <w:r w:rsidR="001C77CB" w:rsidRPr="00693951">
        <w:rPr>
          <w:rFonts w:ascii="Times New Roman" w:eastAsia="Times New Roman" w:hAnsi="Times New Roman" w:cs="Times New Roman"/>
          <w:color w:val="000000"/>
          <w:sz w:val="24"/>
          <w:szCs w:val="24"/>
        </w:rPr>
        <w:t>Multikolinearitas</w:t>
      </w:r>
      <w:proofErr w:type="spellEnd"/>
    </w:p>
    <w:p w14:paraId="669A664F" w14:textId="4B037D22" w:rsidR="001C77CB" w:rsidRPr="00693951" w:rsidRDefault="00EB64FC" w:rsidP="001C77CB">
      <w:pPr>
        <w:pBdr>
          <w:top w:val="nil"/>
          <w:left w:val="nil"/>
          <w:bottom w:val="nil"/>
          <w:right w:val="nil"/>
          <w:between w:val="nil"/>
        </w:pBdr>
        <w:spacing w:after="0" w:line="480" w:lineRule="auto"/>
        <w:ind w:left="1134" w:firstLine="56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val="id-ID"/>
        </w:rPr>
        <w:t>Uji</w:t>
      </w:r>
      <w:r w:rsidRPr="00693951">
        <w:rPr>
          <w:rFonts w:ascii="Times New Roman" w:hAnsi="Times New Roman" w:cs="Times New Roman"/>
          <w:color w:val="000000"/>
          <w:sz w:val="24"/>
          <w:szCs w:val="24"/>
        </w:rPr>
        <w:t xml:space="preserve"> </w:t>
      </w:r>
      <w:proofErr w:type="spellStart"/>
      <w:r w:rsidR="001C77CB" w:rsidRPr="00693951">
        <w:rPr>
          <w:rFonts w:ascii="Times New Roman" w:hAnsi="Times New Roman" w:cs="Times New Roman"/>
          <w:color w:val="000000"/>
          <w:sz w:val="24"/>
          <w:szCs w:val="24"/>
        </w:rPr>
        <w:t>Multikolinieritas</w:t>
      </w:r>
      <w:proofErr w:type="spellEnd"/>
      <w:r w:rsidR="001C77CB" w:rsidRPr="00693951">
        <w:rPr>
          <w:rFonts w:ascii="Times New Roman" w:hAnsi="Times New Roman" w:cs="Times New Roman"/>
          <w:color w:val="000000"/>
          <w:sz w:val="24"/>
          <w:szCs w:val="24"/>
        </w:rPr>
        <w:t xml:space="preserve"> </w:t>
      </w:r>
      <w:proofErr w:type="spellStart"/>
      <w:r w:rsidR="001C77CB" w:rsidRPr="00693951">
        <w:rPr>
          <w:rFonts w:ascii="Times New Roman" w:hAnsi="Times New Roman" w:cs="Times New Roman"/>
          <w:color w:val="000000"/>
          <w:sz w:val="24"/>
          <w:szCs w:val="24"/>
        </w:rPr>
        <w:t>adalah</w:t>
      </w:r>
      <w:proofErr w:type="spellEnd"/>
      <w:r w:rsidR="001C77CB" w:rsidRPr="00693951">
        <w:rPr>
          <w:rFonts w:ascii="Times New Roman" w:hAnsi="Times New Roman" w:cs="Times New Roman"/>
          <w:color w:val="000000"/>
          <w:sz w:val="24"/>
          <w:szCs w:val="24"/>
        </w:rPr>
        <w:t xml:space="preserve"> </w:t>
      </w:r>
      <w:proofErr w:type="spellStart"/>
      <w:r w:rsidR="001C77CB" w:rsidRPr="00693951">
        <w:rPr>
          <w:rFonts w:ascii="Times New Roman" w:hAnsi="Times New Roman" w:cs="Times New Roman"/>
          <w:color w:val="000000"/>
          <w:sz w:val="24"/>
          <w:szCs w:val="24"/>
        </w:rPr>
        <w:t>koneksi</w:t>
      </w:r>
      <w:proofErr w:type="spellEnd"/>
      <w:r w:rsidR="001C77CB" w:rsidRPr="00693951">
        <w:rPr>
          <w:rFonts w:ascii="Times New Roman" w:hAnsi="Times New Roman" w:cs="Times New Roman"/>
          <w:color w:val="000000"/>
          <w:sz w:val="24"/>
          <w:szCs w:val="24"/>
        </w:rPr>
        <w:t xml:space="preserve"> linear </w:t>
      </w:r>
      <w:proofErr w:type="spellStart"/>
      <w:r w:rsidR="001C77CB" w:rsidRPr="00693951">
        <w:rPr>
          <w:rFonts w:ascii="Times New Roman" w:hAnsi="Times New Roman" w:cs="Times New Roman"/>
          <w:color w:val="000000"/>
          <w:sz w:val="24"/>
          <w:szCs w:val="24"/>
        </w:rPr>
        <w:t>antara</w:t>
      </w:r>
      <w:proofErr w:type="spellEnd"/>
      <w:r w:rsidR="001C77CB" w:rsidRPr="00693951">
        <w:rPr>
          <w:rFonts w:ascii="Times New Roman" w:hAnsi="Times New Roman" w:cs="Times New Roman"/>
          <w:color w:val="000000"/>
          <w:sz w:val="24"/>
          <w:szCs w:val="24"/>
        </w:rPr>
        <w:t xml:space="preserve"> </w:t>
      </w:r>
      <w:proofErr w:type="spellStart"/>
      <w:r w:rsidR="001C77CB" w:rsidRPr="00693951">
        <w:rPr>
          <w:rFonts w:ascii="Times New Roman" w:hAnsi="Times New Roman" w:cs="Times New Roman"/>
          <w:color w:val="000000"/>
          <w:sz w:val="24"/>
          <w:szCs w:val="24"/>
        </w:rPr>
        <w:t>variabel</w:t>
      </w:r>
      <w:proofErr w:type="spellEnd"/>
      <w:r w:rsidR="001C77CB" w:rsidRPr="00693951">
        <w:rPr>
          <w:rFonts w:ascii="Times New Roman" w:hAnsi="Times New Roman" w:cs="Times New Roman"/>
          <w:color w:val="000000"/>
          <w:sz w:val="24"/>
          <w:szCs w:val="24"/>
        </w:rPr>
        <w:t xml:space="preserve"> </w:t>
      </w:r>
      <w:proofErr w:type="spellStart"/>
      <w:r w:rsidR="001C77CB" w:rsidRPr="00693951">
        <w:rPr>
          <w:rFonts w:ascii="Times New Roman" w:hAnsi="Times New Roman" w:cs="Times New Roman"/>
          <w:color w:val="000000"/>
          <w:sz w:val="24"/>
          <w:szCs w:val="24"/>
        </w:rPr>
        <w:t>bebas</w:t>
      </w:r>
      <w:proofErr w:type="spellEnd"/>
      <w:r w:rsidR="001C77CB" w:rsidRPr="00693951">
        <w:rPr>
          <w:rFonts w:ascii="Times New Roman" w:hAnsi="Times New Roman" w:cs="Times New Roman"/>
          <w:color w:val="000000"/>
          <w:sz w:val="24"/>
          <w:szCs w:val="24"/>
        </w:rPr>
        <w:t xml:space="preserve"> </w:t>
      </w:r>
      <w:proofErr w:type="spellStart"/>
      <w:r w:rsidR="001C77CB" w:rsidRPr="00693951">
        <w:rPr>
          <w:rFonts w:ascii="Times New Roman" w:hAnsi="Times New Roman" w:cs="Times New Roman"/>
          <w:color w:val="000000"/>
          <w:sz w:val="24"/>
          <w:szCs w:val="24"/>
        </w:rPr>
        <w:t>dalam</w:t>
      </w:r>
      <w:proofErr w:type="spellEnd"/>
      <w:r w:rsidR="001C77CB" w:rsidRPr="00693951">
        <w:rPr>
          <w:rFonts w:ascii="Times New Roman" w:hAnsi="Times New Roman" w:cs="Times New Roman"/>
          <w:color w:val="000000"/>
          <w:sz w:val="24"/>
          <w:szCs w:val="24"/>
        </w:rPr>
        <w:t xml:space="preserve"> </w:t>
      </w:r>
      <w:proofErr w:type="spellStart"/>
      <w:r w:rsidR="001C77CB" w:rsidRPr="00693951">
        <w:rPr>
          <w:rFonts w:ascii="Times New Roman" w:hAnsi="Times New Roman" w:cs="Times New Roman"/>
          <w:color w:val="000000"/>
          <w:sz w:val="24"/>
          <w:szCs w:val="24"/>
        </w:rPr>
        <w:t>regresi</w:t>
      </w:r>
      <w:proofErr w:type="spellEnd"/>
      <w:r w:rsidR="001C77CB" w:rsidRPr="00693951">
        <w:rPr>
          <w:rFonts w:ascii="Times New Roman" w:hAnsi="Times New Roman" w:cs="Times New Roman"/>
          <w:color w:val="000000"/>
          <w:sz w:val="24"/>
          <w:szCs w:val="24"/>
        </w:rPr>
        <w:t xml:space="preserve"> </w:t>
      </w:r>
      <w:proofErr w:type="spellStart"/>
      <w:r w:rsidR="001C77CB" w:rsidRPr="00693951">
        <w:rPr>
          <w:rFonts w:ascii="Times New Roman" w:hAnsi="Times New Roman" w:cs="Times New Roman"/>
          <w:color w:val="000000"/>
          <w:sz w:val="24"/>
          <w:szCs w:val="24"/>
        </w:rPr>
        <w:t>berganda</w:t>
      </w:r>
      <w:proofErr w:type="spellEnd"/>
      <w:r w:rsidR="001C77CB" w:rsidRPr="0069395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Tidak</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adanya</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korelasi</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atau</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multikolinearitas</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antar</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variabel</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independen</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merupakan</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tanda</w:t>
      </w:r>
      <w:proofErr w:type="spellEnd"/>
      <w:r w:rsidR="001C77CB" w:rsidRPr="00B85C91">
        <w:rPr>
          <w:rFonts w:ascii="Times New Roman" w:hAnsi="Times New Roman" w:cs="Times New Roman"/>
          <w:color w:val="000000"/>
          <w:sz w:val="24"/>
          <w:szCs w:val="24"/>
        </w:rPr>
        <w:t xml:space="preserve"> model </w:t>
      </w:r>
      <w:proofErr w:type="spellStart"/>
      <w:r w:rsidR="001C77CB" w:rsidRPr="00B85C91">
        <w:rPr>
          <w:rFonts w:ascii="Times New Roman" w:hAnsi="Times New Roman" w:cs="Times New Roman"/>
          <w:color w:val="000000"/>
          <w:sz w:val="24"/>
          <w:szCs w:val="24"/>
        </w:rPr>
        <w:t>regresi</w:t>
      </w:r>
      <w:proofErr w:type="spellEnd"/>
      <w:r w:rsidR="001C77CB" w:rsidRPr="00B85C91">
        <w:rPr>
          <w:rFonts w:ascii="Times New Roman" w:hAnsi="Times New Roman" w:cs="Times New Roman"/>
          <w:color w:val="000000"/>
          <w:sz w:val="24"/>
          <w:szCs w:val="24"/>
        </w:rPr>
        <w:t xml:space="preserve"> yang </w:t>
      </w:r>
      <w:proofErr w:type="spellStart"/>
      <w:r w:rsidR="001C77CB" w:rsidRPr="00B85C91">
        <w:rPr>
          <w:rFonts w:ascii="Times New Roman" w:hAnsi="Times New Roman" w:cs="Times New Roman"/>
          <w:color w:val="000000"/>
          <w:sz w:val="24"/>
          <w:szCs w:val="24"/>
        </w:rPr>
        <w:t>sehat</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Ghozali</w:t>
      </w:r>
      <w:proofErr w:type="spellEnd"/>
      <w:r w:rsidR="001C77CB" w:rsidRPr="00B85C91">
        <w:rPr>
          <w:rFonts w:ascii="Times New Roman" w:hAnsi="Times New Roman" w:cs="Times New Roman"/>
          <w:color w:val="000000"/>
          <w:sz w:val="24"/>
          <w:szCs w:val="24"/>
        </w:rPr>
        <w:t xml:space="preserve"> (2018) </w:t>
      </w:r>
      <w:proofErr w:type="spellStart"/>
      <w:r w:rsidR="001C77CB" w:rsidRPr="00B85C91">
        <w:rPr>
          <w:rFonts w:ascii="Times New Roman" w:hAnsi="Times New Roman" w:cs="Times New Roman"/>
          <w:color w:val="000000"/>
          <w:sz w:val="24"/>
          <w:szCs w:val="24"/>
        </w:rPr>
        <w:t>mengemukakan</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bahwa</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variabel</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independen</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tersebut</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tidak</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ortogonal</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jika</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menunjukkan</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korelasi</w:t>
      </w:r>
      <w:proofErr w:type="spellEnd"/>
      <w:r w:rsidR="001C77CB" w:rsidRPr="00B85C91">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Dengan</w:t>
      </w:r>
      <w:proofErr w:type="spellEnd"/>
      <w:r w:rsidR="001C77CB">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maksud</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mengetahui</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ada</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tidaknya</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multikolinearitas</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dalam</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suatu</w:t>
      </w:r>
      <w:proofErr w:type="spellEnd"/>
      <w:r w:rsidR="001C77CB" w:rsidRPr="00B85C91">
        <w:rPr>
          <w:rFonts w:ascii="Times New Roman" w:hAnsi="Times New Roman" w:cs="Times New Roman"/>
          <w:color w:val="000000"/>
          <w:sz w:val="24"/>
          <w:szCs w:val="24"/>
        </w:rPr>
        <w:t xml:space="preserve"> model </w:t>
      </w:r>
      <w:proofErr w:type="spellStart"/>
      <w:r w:rsidR="001C77CB" w:rsidRPr="00B85C91">
        <w:rPr>
          <w:rFonts w:ascii="Times New Roman" w:hAnsi="Times New Roman" w:cs="Times New Roman"/>
          <w:color w:val="000000"/>
          <w:sz w:val="24"/>
          <w:szCs w:val="24"/>
        </w:rPr>
        <w:t>regresi</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perlu</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dilakukan</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pemeriksaan</w:t>
      </w:r>
      <w:proofErr w:type="spellEnd"/>
      <w:r w:rsidR="001C77CB" w:rsidRPr="00B85C91">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skor</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toleransi</w:t>
      </w:r>
      <w:proofErr w:type="spellEnd"/>
      <w:r w:rsidR="001C77CB" w:rsidRPr="00B85C91">
        <w:rPr>
          <w:rFonts w:ascii="Times New Roman" w:hAnsi="Times New Roman" w:cs="Times New Roman"/>
          <w:color w:val="000000"/>
          <w:sz w:val="24"/>
          <w:szCs w:val="24"/>
        </w:rPr>
        <w:t xml:space="preserve"> dan Variance Inflation Factor (VIF). </w:t>
      </w:r>
      <w:proofErr w:type="spellStart"/>
      <w:r w:rsidR="001C77CB" w:rsidRPr="00B85C91">
        <w:rPr>
          <w:rFonts w:ascii="Times New Roman" w:hAnsi="Times New Roman" w:cs="Times New Roman"/>
          <w:color w:val="000000"/>
          <w:sz w:val="24"/>
          <w:szCs w:val="24"/>
        </w:rPr>
        <w:t>Jika</w:t>
      </w:r>
      <w:proofErr w:type="spellEnd"/>
      <w:r w:rsidR="001C77CB" w:rsidRPr="00B85C91">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skor</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toleransi</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kurang</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dari</w:t>
      </w:r>
      <w:proofErr w:type="spellEnd"/>
      <w:r w:rsidR="001C77CB" w:rsidRPr="00B85C91">
        <w:rPr>
          <w:rFonts w:ascii="Times New Roman" w:hAnsi="Times New Roman" w:cs="Times New Roman"/>
          <w:color w:val="000000"/>
          <w:sz w:val="24"/>
          <w:szCs w:val="24"/>
        </w:rPr>
        <w:t xml:space="preserve"> 0,10 dan VIF </w:t>
      </w:r>
      <w:proofErr w:type="spellStart"/>
      <w:r w:rsidR="001C77CB" w:rsidRPr="00B85C91">
        <w:rPr>
          <w:rFonts w:ascii="Times New Roman" w:hAnsi="Times New Roman" w:cs="Times New Roman"/>
          <w:color w:val="000000"/>
          <w:sz w:val="24"/>
          <w:szCs w:val="24"/>
        </w:rPr>
        <w:t>lebih</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besar</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dari</w:t>
      </w:r>
      <w:proofErr w:type="spellEnd"/>
      <w:r w:rsidR="001C77CB" w:rsidRPr="00B85C91">
        <w:rPr>
          <w:rFonts w:ascii="Times New Roman" w:hAnsi="Times New Roman" w:cs="Times New Roman"/>
          <w:color w:val="000000"/>
          <w:sz w:val="24"/>
          <w:szCs w:val="24"/>
        </w:rPr>
        <w:t xml:space="preserve"> 10, </w:t>
      </w:r>
      <w:proofErr w:type="spellStart"/>
      <w:r w:rsidR="001C77CB" w:rsidRPr="00B85C91">
        <w:rPr>
          <w:rFonts w:ascii="Times New Roman" w:hAnsi="Times New Roman" w:cs="Times New Roman"/>
          <w:color w:val="000000"/>
          <w:sz w:val="24"/>
          <w:szCs w:val="24"/>
        </w:rPr>
        <w:t>maka</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terindikasi</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multikolinearitas</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jika</w:t>
      </w:r>
      <w:proofErr w:type="spellEnd"/>
      <w:r w:rsidR="001C77CB" w:rsidRPr="00B85C91">
        <w:rPr>
          <w:rFonts w:ascii="Times New Roman" w:hAnsi="Times New Roman" w:cs="Times New Roman"/>
          <w:color w:val="000000"/>
          <w:sz w:val="24"/>
          <w:szCs w:val="24"/>
        </w:rPr>
        <w:t xml:space="preserve"> </w:t>
      </w:r>
      <w:proofErr w:type="spellStart"/>
      <w:r w:rsidR="001C77CB">
        <w:rPr>
          <w:rFonts w:ascii="Times New Roman" w:hAnsi="Times New Roman" w:cs="Times New Roman"/>
          <w:color w:val="000000"/>
          <w:sz w:val="24"/>
          <w:szCs w:val="24"/>
        </w:rPr>
        <w:t>skor</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toleransi</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lebih</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besar</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dari</w:t>
      </w:r>
      <w:proofErr w:type="spellEnd"/>
      <w:r w:rsidR="001C77CB" w:rsidRPr="00B85C91">
        <w:rPr>
          <w:rFonts w:ascii="Times New Roman" w:hAnsi="Times New Roman" w:cs="Times New Roman"/>
          <w:color w:val="000000"/>
          <w:sz w:val="24"/>
          <w:szCs w:val="24"/>
        </w:rPr>
        <w:t xml:space="preserve"> 0,10 dan VIF </w:t>
      </w:r>
      <w:proofErr w:type="spellStart"/>
      <w:r w:rsidR="001C77CB" w:rsidRPr="00B85C91">
        <w:rPr>
          <w:rFonts w:ascii="Times New Roman" w:hAnsi="Times New Roman" w:cs="Times New Roman"/>
          <w:color w:val="000000"/>
          <w:sz w:val="24"/>
          <w:szCs w:val="24"/>
        </w:rPr>
        <w:t>kurang</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dari</w:t>
      </w:r>
      <w:proofErr w:type="spellEnd"/>
      <w:r w:rsidR="001C77CB" w:rsidRPr="00B85C91">
        <w:rPr>
          <w:rFonts w:ascii="Times New Roman" w:hAnsi="Times New Roman" w:cs="Times New Roman"/>
          <w:color w:val="000000"/>
          <w:sz w:val="24"/>
          <w:szCs w:val="24"/>
        </w:rPr>
        <w:t xml:space="preserve"> 10, </w:t>
      </w:r>
      <w:proofErr w:type="spellStart"/>
      <w:r w:rsidR="001C77CB" w:rsidRPr="00B85C91">
        <w:rPr>
          <w:rFonts w:ascii="Times New Roman" w:hAnsi="Times New Roman" w:cs="Times New Roman"/>
          <w:color w:val="000000"/>
          <w:sz w:val="24"/>
          <w:szCs w:val="24"/>
        </w:rPr>
        <w:t>maka</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tidak</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terindikasi</w:t>
      </w:r>
      <w:proofErr w:type="spellEnd"/>
      <w:r w:rsidR="001C77CB" w:rsidRPr="00B85C91">
        <w:rPr>
          <w:rFonts w:ascii="Times New Roman" w:hAnsi="Times New Roman" w:cs="Times New Roman"/>
          <w:color w:val="000000"/>
          <w:sz w:val="24"/>
          <w:szCs w:val="24"/>
        </w:rPr>
        <w:t xml:space="preserve"> </w:t>
      </w:r>
      <w:proofErr w:type="spellStart"/>
      <w:r w:rsidR="001C77CB" w:rsidRPr="00B85C91">
        <w:rPr>
          <w:rFonts w:ascii="Times New Roman" w:hAnsi="Times New Roman" w:cs="Times New Roman"/>
          <w:color w:val="000000"/>
          <w:sz w:val="24"/>
          <w:szCs w:val="24"/>
        </w:rPr>
        <w:t>multikolinearitas</w:t>
      </w:r>
      <w:proofErr w:type="spellEnd"/>
      <w:r w:rsidR="001C77CB" w:rsidRPr="00693951">
        <w:rPr>
          <w:rFonts w:ascii="Times New Roman" w:hAnsi="Times New Roman" w:cs="Times New Roman"/>
          <w:color w:val="000000"/>
          <w:sz w:val="24"/>
          <w:szCs w:val="24"/>
        </w:rPr>
        <w:t>.</w:t>
      </w:r>
    </w:p>
    <w:p w14:paraId="4C53D1DF" w14:textId="5706D2E9" w:rsidR="001C77CB" w:rsidRPr="00693951" w:rsidRDefault="00EB64FC" w:rsidP="0060594E">
      <w:pPr>
        <w:numPr>
          <w:ilvl w:val="0"/>
          <w:numId w:val="16"/>
        </w:numPr>
        <w:pBdr>
          <w:top w:val="nil"/>
          <w:left w:val="nil"/>
          <w:bottom w:val="nil"/>
          <w:right w:val="nil"/>
          <w:between w:val="nil"/>
        </w:pBdr>
        <w:spacing w:after="0" w:line="480" w:lineRule="auto"/>
        <w:ind w:left="1133"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Uji</w:t>
      </w:r>
      <w:r w:rsidR="001C77CB" w:rsidRPr="00693951">
        <w:rPr>
          <w:rFonts w:ascii="Times New Roman" w:eastAsia="Times New Roman" w:hAnsi="Times New Roman" w:cs="Times New Roman"/>
          <w:color w:val="000000"/>
          <w:sz w:val="24"/>
          <w:szCs w:val="24"/>
        </w:rPr>
        <w:t xml:space="preserve"> </w:t>
      </w:r>
      <w:proofErr w:type="spellStart"/>
      <w:r w:rsidR="001C77CB" w:rsidRPr="00693951">
        <w:rPr>
          <w:rFonts w:ascii="Times New Roman" w:hAnsi="Times New Roman" w:cs="Times New Roman"/>
          <w:color w:val="000000"/>
          <w:sz w:val="24"/>
          <w:szCs w:val="24"/>
        </w:rPr>
        <w:t>Heteroskedastisitas</w:t>
      </w:r>
      <w:proofErr w:type="spellEnd"/>
    </w:p>
    <w:p w14:paraId="46A72470" w14:textId="7E17A591" w:rsidR="001C77CB" w:rsidRDefault="00EB64FC" w:rsidP="001C77CB">
      <w:pPr>
        <w:pStyle w:val="BodyText"/>
        <w:spacing w:line="480" w:lineRule="auto"/>
        <w:ind w:left="1134" w:firstLine="567"/>
        <w:jc w:val="both"/>
        <w:rPr>
          <w:color w:val="000000"/>
          <w:sz w:val="24"/>
          <w:szCs w:val="24"/>
        </w:rPr>
      </w:pPr>
      <w:r>
        <w:rPr>
          <w:color w:val="000000"/>
          <w:sz w:val="24"/>
          <w:szCs w:val="24"/>
          <w:lang w:val="id-ID"/>
        </w:rPr>
        <w:t>Uji</w:t>
      </w:r>
      <w:r w:rsidR="001C77CB" w:rsidRPr="00B85C91">
        <w:rPr>
          <w:color w:val="000000"/>
          <w:sz w:val="24"/>
          <w:szCs w:val="24"/>
        </w:rPr>
        <w:t xml:space="preserve"> heteroskedastisitas menentukan apakah residual dari berbagai data dalam model regresi menunjukkan ketidaksetaraan varians. Menurut Ghozali (2018), varians residual disebut homoskedastisitas jika konstan di seluruh pengamatan; jika berfluktuasi, disebut heteroskedastisitas. Dalam diagram sebar, di mana sumbu Y menunjukkan </w:t>
      </w:r>
      <w:r w:rsidR="001C77CB">
        <w:rPr>
          <w:color w:val="000000"/>
          <w:sz w:val="24"/>
          <w:szCs w:val="24"/>
        </w:rPr>
        <w:t>skor</w:t>
      </w:r>
      <w:r w:rsidR="001C77CB" w:rsidRPr="00B85C91">
        <w:rPr>
          <w:color w:val="000000"/>
          <w:sz w:val="24"/>
          <w:szCs w:val="24"/>
        </w:rPr>
        <w:t xml:space="preserve"> prediksi dan sumbu X menunjukkan residual, sese</w:t>
      </w:r>
      <w:r w:rsidR="001C77CB">
        <w:rPr>
          <w:color w:val="000000"/>
          <w:sz w:val="24"/>
          <w:szCs w:val="24"/>
        </w:rPr>
        <w:t>individu</w:t>
      </w:r>
      <w:r w:rsidR="001C77CB" w:rsidRPr="00B85C91">
        <w:rPr>
          <w:color w:val="000000"/>
          <w:sz w:val="24"/>
          <w:szCs w:val="24"/>
        </w:rPr>
        <w:t xml:space="preserve"> dapat mencari pola tertentu antara </w:t>
      </w:r>
      <w:r w:rsidR="001C77CB">
        <w:rPr>
          <w:color w:val="000000"/>
          <w:sz w:val="24"/>
          <w:szCs w:val="24"/>
        </w:rPr>
        <w:t>skor</w:t>
      </w:r>
      <w:r w:rsidR="001C77CB" w:rsidRPr="00B85C91">
        <w:rPr>
          <w:color w:val="000000"/>
          <w:sz w:val="24"/>
          <w:szCs w:val="24"/>
        </w:rPr>
        <w:t xml:space="preserve"> prediksi variabel dependen dan residual </w:t>
      </w:r>
      <w:r w:rsidR="001C77CB">
        <w:rPr>
          <w:color w:val="000000"/>
          <w:sz w:val="24"/>
          <w:szCs w:val="24"/>
        </w:rPr>
        <w:t>dengan maksud</w:t>
      </w:r>
      <w:r w:rsidR="001C77CB" w:rsidRPr="00B85C91">
        <w:rPr>
          <w:color w:val="000000"/>
          <w:sz w:val="24"/>
          <w:szCs w:val="24"/>
        </w:rPr>
        <w:t xml:space="preserve"> menentukan apakah heteroskedastisitas hadir dalam model regresi</w:t>
      </w:r>
      <w:r w:rsidR="001C77CB" w:rsidRPr="00693951">
        <w:rPr>
          <w:color w:val="000000"/>
          <w:sz w:val="24"/>
          <w:szCs w:val="24"/>
        </w:rPr>
        <w:t xml:space="preserve">. </w:t>
      </w:r>
    </w:p>
    <w:p w14:paraId="6C379A58" w14:textId="77777777" w:rsidR="00EB64FC" w:rsidRPr="00204A7F" w:rsidRDefault="00EB64FC" w:rsidP="001C77CB">
      <w:pPr>
        <w:pStyle w:val="BodyText"/>
        <w:spacing w:line="480" w:lineRule="auto"/>
        <w:ind w:left="1134" w:firstLine="567"/>
        <w:jc w:val="both"/>
        <w:rPr>
          <w:color w:val="000000"/>
          <w:sz w:val="24"/>
          <w:szCs w:val="24"/>
        </w:rPr>
      </w:pPr>
    </w:p>
    <w:p w14:paraId="152DC105" w14:textId="77777777" w:rsidR="001C77CB" w:rsidRPr="00693951" w:rsidRDefault="001C77CB" w:rsidP="0060594E">
      <w:pPr>
        <w:pStyle w:val="subbab5"/>
        <w:numPr>
          <w:ilvl w:val="3"/>
          <w:numId w:val="11"/>
        </w:numPr>
        <w:ind w:left="851"/>
      </w:pPr>
      <w:bookmarkStart w:id="50" w:name="_Toc172875140"/>
      <w:proofErr w:type="spellStart"/>
      <w:r w:rsidRPr="00693951">
        <w:lastRenderedPageBreak/>
        <w:t>Analisis</w:t>
      </w:r>
      <w:proofErr w:type="spellEnd"/>
      <w:r w:rsidRPr="00693951">
        <w:t xml:space="preserve"> </w:t>
      </w:r>
      <w:proofErr w:type="spellStart"/>
      <w:r w:rsidRPr="00693951">
        <w:t>Regresi</w:t>
      </w:r>
      <w:proofErr w:type="spellEnd"/>
      <w:r w:rsidRPr="00693951">
        <w:t xml:space="preserve"> Linear </w:t>
      </w:r>
      <w:proofErr w:type="spellStart"/>
      <w:r w:rsidRPr="00693951">
        <w:t>Berganda</w:t>
      </w:r>
      <w:bookmarkEnd w:id="50"/>
      <w:proofErr w:type="spellEnd"/>
    </w:p>
    <w:p w14:paraId="1752989D" w14:textId="77777777" w:rsidR="001C77CB" w:rsidRPr="00693951" w:rsidRDefault="001C77CB" w:rsidP="001C77CB">
      <w:pPr>
        <w:pStyle w:val="BodyText"/>
        <w:tabs>
          <w:tab w:val="left" w:pos="7371"/>
        </w:tabs>
        <w:spacing w:line="480" w:lineRule="auto"/>
        <w:ind w:left="1134" w:firstLine="455"/>
        <w:jc w:val="both"/>
        <w:rPr>
          <w:color w:val="000000"/>
          <w:sz w:val="24"/>
          <w:szCs w:val="24"/>
        </w:rPr>
      </w:pPr>
      <w:r w:rsidRPr="00693951">
        <w:rPr>
          <w:color w:val="000000"/>
          <w:sz w:val="24"/>
          <w:szCs w:val="24"/>
        </w:rPr>
        <w:t xml:space="preserve">Metode analisis yang digunakan adalah analisis regresi linear berganda, karena penelitian ini mencakup lebih dari satu variabel independen. Analisis regresi linier berganda berupaya </w:t>
      </w:r>
      <w:r>
        <w:rPr>
          <w:color w:val="000000"/>
          <w:sz w:val="24"/>
          <w:szCs w:val="24"/>
        </w:rPr>
        <w:t>dengan maksud</w:t>
      </w:r>
      <w:r w:rsidRPr="00693951">
        <w:rPr>
          <w:color w:val="000000"/>
          <w:sz w:val="24"/>
          <w:szCs w:val="24"/>
        </w:rPr>
        <w:t xml:space="preserve"> mengetahui </w:t>
      </w:r>
      <w:r>
        <w:rPr>
          <w:color w:val="000000"/>
          <w:sz w:val="24"/>
          <w:szCs w:val="24"/>
        </w:rPr>
        <w:t>peran</w:t>
      </w:r>
      <w:r w:rsidRPr="00693951">
        <w:rPr>
          <w:color w:val="000000"/>
          <w:sz w:val="24"/>
          <w:szCs w:val="24"/>
        </w:rPr>
        <w:t xml:space="preserve"> variabel independen (X) </w:t>
      </w:r>
      <w:r>
        <w:rPr>
          <w:color w:val="000000"/>
          <w:sz w:val="24"/>
          <w:szCs w:val="24"/>
        </w:rPr>
        <w:t>dalam</w:t>
      </w:r>
      <w:r w:rsidRPr="00693951">
        <w:rPr>
          <w:color w:val="000000"/>
          <w:sz w:val="24"/>
          <w:szCs w:val="24"/>
        </w:rPr>
        <w:t xml:space="preserve"> variabel dependen (Y) dalam penelitian ini adalah </w:t>
      </w:r>
      <w:r>
        <w:rPr>
          <w:color w:val="000000"/>
          <w:sz w:val="24"/>
          <w:szCs w:val="24"/>
        </w:rPr>
        <w:t>peran</w:t>
      </w:r>
      <w:r w:rsidRPr="00693951">
        <w:rPr>
          <w:color w:val="000000"/>
          <w:sz w:val="24"/>
          <w:szCs w:val="24"/>
        </w:rPr>
        <w:t xml:space="preserve"> </w:t>
      </w:r>
      <w:r w:rsidRPr="00693951">
        <w:rPr>
          <w:color w:val="000000"/>
          <w:sz w:val="24"/>
          <w:szCs w:val="24"/>
          <w:lang w:val="id-ID"/>
        </w:rPr>
        <w:t xml:space="preserve">Kesadaran </w:t>
      </w:r>
      <w:r>
        <w:rPr>
          <w:color w:val="000000"/>
          <w:sz w:val="24"/>
          <w:szCs w:val="24"/>
          <w:lang w:val="id-ID"/>
        </w:rPr>
        <w:t>Harus</w:t>
      </w:r>
      <w:r w:rsidRPr="00693951">
        <w:rPr>
          <w:color w:val="000000"/>
          <w:sz w:val="24"/>
          <w:szCs w:val="24"/>
          <w:lang w:val="id-ID"/>
        </w:rPr>
        <w:t xml:space="preserve"> Pajak </w:t>
      </w:r>
      <w:r w:rsidRPr="00693951">
        <w:rPr>
          <w:color w:val="000000"/>
          <w:sz w:val="24"/>
          <w:szCs w:val="24"/>
        </w:rPr>
        <w:t>(X</w:t>
      </w:r>
      <w:r w:rsidRPr="00693951">
        <w:rPr>
          <w:color w:val="000000"/>
          <w:sz w:val="24"/>
          <w:szCs w:val="24"/>
          <w:lang w:val="id-ID"/>
        </w:rPr>
        <w:t>1</w:t>
      </w:r>
      <w:r w:rsidRPr="00693951">
        <w:rPr>
          <w:color w:val="000000"/>
          <w:sz w:val="24"/>
          <w:szCs w:val="24"/>
        </w:rPr>
        <w:t xml:space="preserve">), </w:t>
      </w:r>
      <w:r w:rsidRPr="00693951">
        <w:rPr>
          <w:color w:val="000000"/>
          <w:sz w:val="24"/>
          <w:szCs w:val="24"/>
          <w:lang w:val="id-ID"/>
        </w:rPr>
        <w:t xml:space="preserve">Self Assessment System </w:t>
      </w:r>
      <w:r w:rsidRPr="00693951">
        <w:rPr>
          <w:color w:val="000000"/>
          <w:sz w:val="24"/>
          <w:szCs w:val="24"/>
        </w:rPr>
        <w:t>(X</w:t>
      </w:r>
      <w:r w:rsidRPr="00693951">
        <w:rPr>
          <w:color w:val="000000"/>
          <w:sz w:val="24"/>
          <w:szCs w:val="24"/>
          <w:lang w:val="id-ID"/>
        </w:rPr>
        <w:t>2</w:t>
      </w:r>
      <w:r w:rsidRPr="00693951">
        <w:rPr>
          <w:color w:val="000000"/>
          <w:sz w:val="24"/>
          <w:szCs w:val="24"/>
        </w:rPr>
        <w:t xml:space="preserve">), </w:t>
      </w:r>
      <w:r w:rsidRPr="00693951">
        <w:rPr>
          <w:color w:val="000000"/>
          <w:sz w:val="24"/>
          <w:szCs w:val="24"/>
          <w:lang w:val="id-ID"/>
        </w:rPr>
        <w:t xml:space="preserve">Pelayanan Fiskus </w:t>
      </w:r>
      <w:r w:rsidRPr="00693951">
        <w:rPr>
          <w:color w:val="000000"/>
          <w:sz w:val="24"/>
          <w:szCs w:val="24"/>
          <w:lang w:val="en-US"/>
        </w:rPr>
        <w:t>(X</w:t>
      </w:r>
      <w:r w:rsidRPr="00693951">
        <w:rPr>
          <w:color w:val="000000"/>
          <w:sz w:val="24"/>
          <w:szCs w:val="24"/>
          <w:lang w:val="id-ID"/>
        </w:rPr>
        <w:t>3</w:t>
      </w:r>
      <w:r w:rsidRPr="00693951">
        <w:rPr>
          <w:color w:val="000000"/>
          <w:sz w:val="24"/>
          <w:szCs w:val="24"/>
          <w:lang w:val="en-US"/>
        </w:rPr>
        <w:t xml:space="preserve">), </w:t>
      </w:r>
      <w:r>
        <w:rPr>
          <w:color w:val="000000"/>
          <w:sz w:val="24"/>
          <w:szCs w:val="24"/>
          <w:lang w:val="id-ID"/>
        </w:rPr>
        <w:t>Pengimplementasian</w:t>
      </w:r>
      <w:r w:rsidRPr="00693951">
        <w:rPr>
          <w:color w:val="000000"/>
          <w:sz w:val="24"/>
          <w:szCs w:val="24"/>
          <w:lang w:val="id-ID"/>
        </w:rPr>
        <w:t xml:space="preserve"> E-Billing (X4), Sanksi Perpajakan (X5), </w:t>
      </w:r>
      <w:r>
        <w:rPr>
          <w:sz w:val="24"/>
          <w:szCs w:val="24"/>
          <w:lang w:val="id-ID"/>
        </w:rPr>
        <w:t>Keikutsertaan</w:t>
      </w:r>
      <w:r w:rsidRPr="00693951">
        <w:rPr>
          <w:sz w:val="24"/>
          <w:szCs w:val="24"/>
          <w:lang w:val="id-ID"/>
        </w:rPr>
        <w:t xml:space="preserve"> </w:t>
      </w:r>
      <w:r>
        <w:rPr>
          <w:sz w:val="24"/>
          <w:szCs w:val="24"/>
          <w:lang w:val="id-ID"/>
        </w:rPr>
        <w:t>Harus</w:t>
      </w:r>
      <w:r w:rsidRPr="00693951">
        <w:rPr>
          <w:sz w:val="24"/>
          <w:szCs w:val="24"/>
          <w:lang w:val="id-ID"/>
        </w:rPr>
        <w:t xml:space="preserve"> Pajak </w:t>
      </w:r>
      <w:r>
        <w:rPr>
          <w:sz w:val="24"/>
          <w:szCs w:val="24"/>
          <w:lang w:val="id-ID"/>
        </w:rPr>
        <w:t>Individu</w:t>
      </w:r>
      <w:r w:rsidRPr="00693951">
        <w:rPr>
          <w:sz w:val="24"/>
          <w:szCs w:val="24"/>
          <w:lang w:val="id-ID"/>
        </w:rPr>
        <w:t xml:space="preserve"> </w:t>
      </w:r>
      <w:r>
        <w:rPr>
          <w:sz w:val="24"/>
          <w:szCs w:val="24"/>
          <w:lang w:val="id-ID"/>
        </w:rPr>
        <w:t>Personal</w:t>
      </w:r>
      <w:r w:rsidRPr="00693951">
        <w:rPr>
          <w:color w:val="000000"/>
          <w:sz w:val="24"/>
          <w:szCs w:val="24"/>
          <w:lang w:val="id-ID"/>
        </w:rPr>
        <w:t xml:space="preserve"> </w:t>
      </w:r>
      <w:r w:rsidRPr="00693951">
        <w:rPr>
          <w:color w:val="000000"/>
          <w:sz w:val="24"/>
          <w:szCs w:val="24"/>
        </w:rPr>
        <w:t>(Y). Persamaan regresi linear berganda yang digunakan dalam penelitian ini adalah:</w:t>
      </w:r>
    </w:p>
    <w:p w14:paraId="56B57090" w14:textId="77777777" w:rsidR="001C77CB" w:rsidRPr="00693951" w:rsidRDefault="001C77CB" w:rsidP="001C77CB">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lang w:val="id"/>
        </w:rPr>
      </w:pPr>
      <w:r w:rsidRPr="00693951">
        <w:rPr>
          <w:rFonts w:ascii="Times New Roman" w:eastAsia="Times New Roman" w:hAnsi="Times New Roman" w:cs="Times New Roman"/>
          <w:color w:val="000000"/>
          <w:sz w:val="24"/>
          <w:szCs w:val="24"/>
          <w:lang w:val="id"/>
        </w:rPr>
        <w:t xml:space="preserve">Y = </w:t>
      </w:r>
      <w:r w:rsidRPr="00693951">
        <w:rPr>
          <w:rFonts w:ascii="Times New Roman" w:eastAsia="Times New Roman" w:hAnsi="Times New Roman" w:cs="Times New Roman"/>
          <w:color w:val="000000"/>
          <w:sz w:val="24"/>
          <w:szCs w:val="24"/>
        </w:rPr>
        <w:t>α</w:t>
      </w:r>
      <w:r w:rsidRPr="00693951">
        <w:rPr>
          <w:rFonts w:ascii="Times New Roman" w:eastAsia="Times New Roman" w:hAnsi="Times New Roman" w:cs="Times New Roman"/>
          <w:color w:val="000000"/>
          <w:sz w:val="24"/>
          <w:szCs w:val="24"/>
          <w:lang w:val="id"/>
        </w:rPr>
        <w:t xml:space="preserve"> + </w:t>
      </w:r>
      <w:r w:rsidRPr="00693951">
        <w:rPr>
          <w:rFonts w:ascii="Times New Roman" w:eastAsia="Times New Roman" w:hAnsi="Times New Roman" w:cs="Times New Roman"/>
          <w:color w:val="000000"/>
          <w:sz w:val="24"/>
          <w:szCs w:val="24"/>
        </w:rPr>
        <w:t>β</w:t>
      </w:r>
      <w:r w:rsidRPr="00693951">
        <w:rPr>
          <w:rFonts w:ascii="Times New Roman" w:hAnsi="Times New Roman" w:cs="Times New Roman"/>
          <w:color w:val="000000"/>
          <w:sz w:val="24"/>
          <w:szCs w:val="24"/>
          <w:lang w:val="id"/>
        </w:rPr>
        <w:t>₁</w:t>
      </w:r>
      <w:r w:rsidRPr="00693951">
        <w:rPr>
          <w:rFonts w:ascii="Times New Roman" w:eastAsia="Times New Roman" w:hAnsi="Times New Roman" w:cs="Times New Roman"/>
          <w:color w:val="000000"/>
          <w:sz w:val="24"/>
          <w:szCs w:val="24"/>
          <w:lang w:val="id"/>
        </w:rPr>
        <w:t>X</w:t>
      </w:r>
      <w:r w:rsidRPr="00693951">
        <w:rPr>
          <w:rFonts w:ascii="Times New Roman" w:hAnsi="Times New Roman" w:cs="Times New Roman"/>
          <w:color w:val="000000"/>
          <w:sz w:val="24"/>
          <w:szCs w:val="24"/>
          <w:lang w:val="id"/>
        </w:rPr>
        <w:t>₁</w:t>
      </w:r>
      <w:r w:rsidRPr="00693951">
        <w:rPr>
          <w:rFonts w:ascii="Times New Roman" w:eastAsia="Times New Roman" w:hAnsi="Times New Roman" w:cs="Times New Roman"/>
          <w:color w:val="000000"/>
          <w:sz w:val="24"/>
          <w:szCs w:val="24"/>
          <w:lang w:val="id"/>
        </w:rPr>
        <w:t xml:space="preserve"> + </w:t>
      </w:r>
      <w:r w:rsidRPr="00693951">
        <w:rPr>
          <w:rFonts w:ascii="Times New Roman" w:eastAsia="Times New Roman" w:hAnsi="Times New Roman" w:cs="Times New Roman"/>
          <w:color w:val="000000"/>
          <w:sz w:val="24"/>
          <w:szCs w:val="24"/>
        </w:rPr>
        <w:t>β</w:t>
      </w:r>
      <w:r w:rsidRPr="00693951">
        <w:rPr>
          <w:rFonts w:ascii="Times New Roman" w:hAnsi="Times New Roman" w:cs="Times New Roman"/>
          <w:color w:val="000000"/>
          <w:sz w:val="24"/>
          <w:szCs w:val="24"/>
          <w:lang w:val="id"/>
        </w:rPr>
        <w:t>₂</w:t>
      </w:r>
      <w:r w:rsidRPr="00693951">
        <w:rPr>
          <w:rFonts w:ascii="Times New Roman" w:eastAsia="Times New Roman" w:hAnsi="Times New Roman" w:cs="Times New Roman"/>
          <w:color w:val="000000"/>
          <w:sz w:val="24"/>
          <w:szCs w:val="24"/>
          <w:lang w:val="id"/>
        </w:rPr>
        <w:t>X</w:t>
      </w:r>
      <w:r w:rsidRPr="00693951">
        <w:rPr>
          <w:rFonts w:ascii="Times New Roman" w:hAnsi="Times New Roman" w:cs="Times New Roman"/>
          <w:color w:val="000000"/>
          <w:sz w:val="24"/>
          <w:szCs w:val="24"/>
          <w:lang w:val="id"/>
        </w:rPr>
        <w:t>₂</w:t>
      </w:r>
      <w:r w:rsidRPr="00693951">
        <w:rPr>
          <w:rFonts w:ascii="Times New Roman" w:eastAsia="Times New Roman" w:hAnsi="Times New Roman" w:cs="Times New Roman"/>
          <w:color w:val="000000"/>
          <w:sz w:val="24"/>
          <w:szCs w:val="24"/>
          <w:lang w:val="id"/>
        </w:rPr>
        <w:t xml:space="preserve"> + </w:t>
      </w:r>
      <w:r w:rsidRPr="00693951">
        <w:rPr>
          <w:rFonts w:ascii="Times New Roman" w:eastAsia="Times New Roman" w:hAnsi="Times New Roman" w:cs="Times New Roman"/>
          <w:color w:val="000000"/>
          <w:sz w:val="24"/>
          <w:szCs w:val="24"/>
        </w:rPr>
        <w:t>β</w:t>
      </w:r>
      <w:r w:rsidRPr="00693951">
        <w:rPr>
          <w:rFonts w:ascii="Times New Roman" w:hAnsi="Times New Roman" w:cs="Times New Roman"/>
          <w:color w:val="000000"/>
          <w:sz w:val="24"/>
          <w:szCs w:val="24"/>
          <w:lang w:val="id"/>
        </w:rPr>
        <w:t>₃</w:t>
      </w:r>
      <w:r w:rsidRPr="00693951">
        <w:rPr>
          <w:rFonts w:ascii="Times New Roman" w:eastAsia="Times New Roman" w:hAnsi="Times New Roman" w:cs="Times New Roman"/>
          <w:color w:val="000000"/>
          <w:sz w:val="24"/>
          <w:szCs w:val="24"/>
          <w:lang w:val="id"/>
        </w:rPr>
        <w:t>X</w:t>
      </w:r>
      <w:r w:rsidRPr="00693951">
        <w:rPr>
          <w:rFonts w:ascii="Times New Roman" w:hAnsi="Times New Roman" w:cs="Times New Roman"/>
          <w:color w:val="000000"/>
          <w:sz w:val="24"/>
          <w:szCs w:val="24"/>
          <w:lang w:val="id"/>
        </w:rPr>
        <w:t>₃</w:t>
      </w:r>
      <w:r w:rsidRPr="00693951">
        <w:rPr>
          <w:rFonts w:ascii="Times New Roman" w:eastAsia="Times New Roman" w:hAnsi="Times New Roman" w:cs="Times New Roman"/>
          <w:color w:val="000000"/>
          <w:sz w:val="24"/>
          <w:szCs w:val="24"/>
          <w:lang w:val="id"/>
        </w:rPr>
        <w:t xml:space="preserve"> +</w:t>
      </w:r>
      <w:r>
        <w:rPr>
          <w:rFonts w:ascii="Times New Roman" w:eastAsia="Times New Roman" w:hAnsi="Times New Roman" w:cs="Times New Roman"/>
          <w:color w:val="000000"/>
          <w:sz w:val="24"/>
          <w:szCs w:val="24"/>
          <w:lang w:val="id-ID"/>
        </w:rPr>
        <w:t xml:space="preserve"> </w:t>
      </w:r>
      <w:r w:rsidRPr="00693951">
        <w:rPr>
          <w:rFonts w:ascii="Times New Roman" w:eastAsia="Times New Roman" w:hAnsi="Times New Roman" w:cs="Times New Roman"/>
          <w:color w:val="000000"/>
          <w:sz w:val="24"/>
          <w:szCs w:val="24"/>
        </w:rPr>
        <w:t>β</w:t>
      </w:r>
      <w:r w:rsidRPr="002341A6">
        <w:rPr>
          <w:rFonts w:ascii="Times New Roman" w:hAnsi="Times New Roman" w:cs="Times New Roman"/>
          <w:color w:val="000000"/>
          <w:sz w:val="24"/>
          <w:szCs w:val="24"/>
          <w:vertAlign w:val="subscript"/>
          <w:lang w:val="id-ID"/>
        </w:rPr>
        <w:t>4</w:t>
      </w:r>
      <w:r w:rsidRPr="00693951">
        <w:rPr>
          <w:rFonts w:ascii="Times New Roman" w:eastAsia="Times New Roman" w:hAnsi="Times New Roman" w:cs="Times New Roman"/>
          <w:color w:val="000000"/>
          <w:sz w:val="24"/>
          <w:szCs w:val="24"/>
          <w:lang w:val="id"/>
        </w:rPr>
        <w:t>X</w:t>
      </w:r>
      <w:r w:rsidRPr="002341A6">
        <w:rPr>
          <w:rFonts w:ascii="Times New Roman" w:hAnsi="Times New Roman" w:cs="Times New Roman"/>
          <w:color w:val="000000"/>
          <w:sz w:val="24"/>
          <w:szCs w:val="24"/>
          <w:vertAlign w:val="subscript"/>
          <w:lang w:val="id-ID"/>
        </w:rPr>
        <w:t>4</w:t>
      </w:r>
      <w:r>
        <w:rPr>
          <w:rFonts w:ascii="Times New Roman" w:hAnsi="Times New Roman" w:cs="Times New Roman"/>
          <w:color w:val="000000"/>
          <w:sz w:val="24"/>
          <w:szCs w:val="24"/>
          <w:lang w:val="id-ID"/>
        </w:rPr>
        <w:t xml:space="preserve"> + </w:t>
      </w:r>
      <w:r w:rsidRPr="00693951">
        <w:rPr>
          <w:rFonts w:ascii="Times New Roman" w:eastAsia="Times New Roman" w:hAnsi="Times New Roman" w:cs="Times New Roman"/>
          <w:color w:val="000000"/>
          <w:sz w:val="24"/>
          <w:szCs w:val="24"/>
        </w:rPr>
        <w:t>β</w:t>
      </w:r>
      <w:r w:rsidRPr="002341A6">
        <w:rPr>
          <w:rFonts w:ascii="Times New Roman" w:hAnsi="Times New Roman" w:cs="Times New Roman"/>
          <w:color w:val="000000"/>
          <w:sz w:val="24"/>
          <w:szCs w:val="24"/>
          <w:vertAlign w:val="subscript"/>
          <w:lang w:val="id-ID"/>
        </w:rPr>
        <w:t>5</w:t>
      </w:r>
      <w:r w:rsidRPr="00693951">
        <w:rPr>
          <w:rFonts w:ascii="Times New Roman" w:eastAsia="Times New Roman" w:hAnsi="Times New Roman" w:cs="Times New Roman"/>
          <w:color w:val="000000"/>
          <w:sz w:val="24"/>
          <w:szCs w:val="24"/>
          <w:lang w:val="id"/>
        </w:rPr>
        <w:t>X</w:t>
      </w:r>
      <w:r w:rsidRPr="002341A6">
        <w:rPr>
          <w:rFonts w:ascii="Times New Roman" w:eastAsia="Times New Roman" w:hAnsi="Times New Roman" w:cs="Times New Roman"/>
          <w:color w:val="000000"/>
          <w:sz w:val="24"/>
          <w:szCs w:val="24"/>
          <w:vertAlign w:val="subscript"/>
          <w:lang w:val="id-ID"/>
        </w:rPr>
        <w:t>5</w:t>
      </w:r>
      <w:r>
        <w:rPr>
          <w:rFonts w:ascii="Times New Roman" w:eastAsia="Times New Roman" w:hAnsi="Times New Roman" w:cs="Times New Roman"/>
          <w:color w:val="000000"/>
          <w:sz w:val="24"/>
          <w:szCs w:val="24"/>
          <w:vertAlign w:val="subscript"/>
          <w:lang w:val="id-ID"/>
        </w:rPr>
        <w:t xml:space="preserve"> </w:t>
      </w:r>
      <w:r>
        <w:rPr>
          <w:rFonts w:ascii="Times New Roman" w:eastAsia="Times New Roman" w:hAnsi="Times New Roman" w:cs="Times New Roman"/>
          <w:color w:val="000000"/>
          <w:sz w:val="24"/>
          <w:szCs w:val="24"/>
          <w:lang w:val="id-ID"/>
        </w:rPr>
        <w:t>+</w:t>
      </w:r>
      <w:r w:rsidRPr="00693951">
        <w:rPr>
          <w:rFonts w:ascii="Times New Roman" w:eastAsia="Times New Roman" w:hAnsi="Times New Roman" w:cs="Times New Roman"/>
          <w:color w:val="000000"/>
          <w:sz w:val="24"/>
          <w:szCs w:val="24"/>
          <w:lang w:val="id"/>
        </w:rPr>
        <w:t xml:space="preserve"> e</w:t>
      </w:r>
    </w:p>
    <w:p w14:paraId="09AC20A1" w14:textId="77777777" w:rsidR="001C77CB" w:rsidRPr="00693951" w:rsidRDefault="001C77CB" w:rsidP="001C77CB">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lang w:val="id"/>
        </w:rPr>
      </w:pPr>
      <w:r w:rsidRPr="00693951">
        <w:rPr>
          <w:rFonts w:ascii="Times New Roman" w:eastAsia="Times New Roman" w:hAnsi="Times New Roman" w:cs="Times New Roman"/>
          <w:color w:val="000000"/>
          <w:sz w:val="24"/>
          <w:szCs w:val="24"/>
          <w:lang w:val="id"/>
        </w:rPr>
        <w:t>Keterangan:</w:t>
      </w:r>
    </w:p>
    <w:p w14:paraId="2B6C6B93" w14:textId="77777777" w:rsidR="001C77CB" w:rsidRPr="00693951" w:rsidRDefault="001C77CB" w:rsidP="001C77CB">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lang w:val="id-ID"/>
        </w:rPr>
      </w:pPr>
      <w:r w:rsidRPr="00693951">
        <w:rPr>
          <w:rFonts w:ascii="Times New Roman" w:eastAsia="Times New Roman" w:hAnsi="Times New Roman" w:cs="Times New Roman"/>
          <w:color w:val="000000"/>
          <w:sz w:val="24"/>
          <w:szCs w:val="24"/>
        </w:rPr>
        <w:t>Y</w:t>
      </w:r>
      <w:r w:rsidRPr="00693951">
        <w:rPr>
          <w:rFonts w:ascii="Times New Roman" w:eastAsia="Times New Roman" w:hAnsi="Times New Roman" w:cs="Times New Roman"/>
          <w:color w:val="000000"/>
          <w:sz w:val="24"/>
          <w:szCs w:val="24"/>
        </w:rPr>
        <w:tab/>
      </w:r>
      <w:r w:rsidRPr="00693951">
        <w:rPr>
          <w:rFonts w:ascii="Times New Roman" w:eastAsia="Times New Roman" w:hAnsi="Times New Roman" w:cs="Times New Roman"/>
          <w:color w:val="000000"/>
          <w:sz w:val="24"/>
          <w:szCs w:val="24"/>
        </w:rPr>
        <w:tab/>
        <w:t xml:space="preserve">= </w:t>
      </w:r>
      <w:r>
        <w:rPr>
          <w:rFonts w:ascii="Times New Roman" w:hAnsi="Times New Roman" w:cs="Times New Roman"/>
          <w:sz w:val="24"/>
          <w:szCs w:val="24"/>
          <w:lang w:val="id-ID"/>
        </w:rPr>
        <w:t>Keikutsertaan</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Harus</w:t>
      </w:r>
      <w:r w:rsidRPr="00693951">
        <w:rPr>
          <w:rFonts w:ascii="Times New Roman" w:hAnsi="Times New Roman" w:cs="Times New Roman"/>
          <w:sz w:val="24"/>
          <w:szCs w:val="24"/>
          <w:lang w:val="id-ID"/>
        </w:rPr>
        <w:t xml:space="preserve"> Pajak </w:t>
      </w:r>
      <w:r>
        <w:rPr>
          <w:rFonts w:ascii="Times New Roman" w:hAnsi="Times New Roman" w:cs="Times New Roman"/>
          <w:sz w:val="24"/>
          <w:szCs w:val="24"/>
          <w:lang w:val="id-ID"/>
        </w:rPr>
        <w:t>Individu</w:t>
      </w:r>
      <w:r w:rsidRPr="00693951">
        <w:rPr>
          <w:rFonts w:ascii="Times New Roman" w:hAnsi="Times New Roman" w:cs="Times New Roman"/>
          <w:sz w:val="24"/>
          <w:szCs w:val="24"/>
          <w:lang w:val="id-ID"/>
        </w:rPr>
        <w:t xml:space="preserve"> </w:t>
      </w:r>
      <w:r>
        <w:rPr>
          <w:rFonts w:ascii="Times New Roman" w:hAnsi="Times New Roman" w:cs="Times New Roman"/>
          <w:sz w:val="24"/>
          <w:szCs w:val="24"/>
          <w:lang w:val="id-ID"/>
        </w:rPr>
        <w:t>Personal</w:t>
      </w:r>
    </w:p>
    <w:p w14:paraId="7967AAE2" w14:textId="77777777" w:rsidR="001C77CB" w:rsidRPr="00693951" w:rsidRDefault="001C77CB" w:rsidP="001C77CB">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693951">
        <w:rPr>
          <w:rFonts w:ascii="Times New Roman" w:eastAsia="Times New Roman" w:hAnsi="Times New Roman" w:cs="Times New Roman"/>
          <w:color w:val="000000"/>
          <w:sz w:val="24"/>
          <w:szCs w:val="24"/>
        </w:rPr>
        <w:t>α</w:t>
      </w:r>
      <w:r w:rsidRPr="00693951">
        <w:rPr>
          <w:rFonts w:ascii="Times New Roman" w:eastAsia="Times New Roman" w:hAnsi="Times New Roman" w:cs="Times New Roman"/>
          <w:color w:val="000000"/>
          <w:sz w:val="24"/>
          <w:szCs w:val="24"/>
        </w:rPr>
        <w:tab/>
      </w:r>
      <w:r w:rsidRPr="00693951">
        <w:rPr>
          <w:rFonts w:ascii="Times New Roman" w:eastAsia="Times New Roman" w:hAnsi="Times New Roman" w:cs="Times New Roman"/>
          <w:color w:val="000000"/>
          <w:sz w:val="24"/>
          <w:szCs w:val="24"/>
        </w:rPr>
        <w:tab/>
        <w:t xml:space="preserve">= </w:t>
      </w:r>
      <w:proofErr w:type="spellStart"/>
      <w:r w:rsidRPr="00693951">
        <w:rPr>
          <w:rFonts w:ascii="Times New Roman" w:eastAsia="Times New Roman" w:hAnsi="Times New Roman" w:cs="Times New Roman"/>
          <w:color w:val="000000"/>
          <w:sz w:val="24"/>
          <w:szCs w:val="24"/>
        </w:rPr>
        <w:t>Konstanta</w:t>
      </w:r>
      <w:proofErr w:type="spellEnd"/>
      <w:r w:rsidRPr="00693951">
        <w:rPr>
          <w:rFonts w:ascii="Times New Roman" w:eastAsia="Times New Roman" w:hAnsi="Times New Roman" w:cs="Times New Roman"/>
          <w:color w:val="000000"/>
          <w:sz w:val="24"/>
          <w:szCs w:val="24"/>
        </w:rPr>
        <w:t xml:space="preserve"> </w:t>
      </w:r>
    </w:p>
    <w:p w14:paraId="1913A10E" w14:textId="77777777" w:rsidR="001C77CB" w:rsidRPr="00693951" w:rsidRDefault="001C77CB" w:rsidP="001C77CB">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693951">
        <w:rPr>
          <w:rFonts w:ascii="Times New Roman" w:eastAsia="Times New Roman" w:hAnsi="Times New Roman" w:cs="Times New Roman"/>
          <w:color w:val="000000"/>
          <w:sz w:val="24"/>
          <w:szCs w:val="24"/>
        </w:rPr>
        <w:t>β1... β2</w:t>
      </w:r>
      <w:r w:rsidRPr="00693951">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Skor</w:t>
      </w:r>
      <w:proofErr w:type="spellEnd"/>
      <w:r w:rsidRPr="00693951">
        <w:rPr>
          <w:rFonts w:ascii="Times New Roman" w:eastAsia="Times New Roman" w:hAnsi="Times New Roman" w:cs="Times New Roman"/>
          <w:color w:val="000000"/>
          <w:sz w:val="24"/>
          <w:szCs w:val="24"/>
        </w:rPr>
        <w:t xml:space="preserve"> beta </w:t>
      </w:r>
      <w:proofErr w:type="spellStart"/>
      <w:r w:rsidRPr="00693951">
        <w:rPr>
          <w:rFonts w:ascii="Times New Roman" w:eastAsia="Times New Roman" w:hAnsi="Times New Roman" w:cs="Times New Roman"/>
          <w:color w:val="000000"/>
          <w:sz w:val="24"/>
          <w:szCs w:val="24"/>
        </w:rPr>
        <w:t>dari</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masing-masing</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variabel</w:t>
      </w:r>
      <w:proofErr w:type="spellEnd"/>
      <w:r w:rsidRPr="00693951">
        <w:rPr>
          <w:rFonts w:ascii="Times New Roman" w:eastAsia="Times New Roman" w:hAnsi="Times New Roman" w:cs="Times New Roman"/>
          <w:color w:val="000000"/>
          <w:sz w:val="24"/>
          <w:szCs w:val="24"/>
        </w:rPr>
        <w:t xml:space="preserve"> </w:t>
      </w:r>
      <w:proofErr w:type="spellStart"/>
      <w:r w:rsidRPr="00693951">
        <w:rPr>
          <w:rFonts w:ascii="Times New Roman" w:eastAsia="Times New Roman" w:hAnsi="Times New Roman" w:cs="Times New Roman"/>
          <w:color w:val="000000"/>
          <w:sz w:val="24"/>
          <w:szCs w:val="24"/>
        </w:rPr>
        <w:t>independen</w:t>
      </w:r>
      <w:proofErr w:type="spellEnd"/>
    </w:p>
    <w:p w14:paraId="211660CB" w14:textId="77777777" w:rsidR="001C77CB" w:rsidRPr="00693951" w:rsidRDefault="001C77CB" w:rsidP="001C77CB">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lang w:val="id-ID"/>
        </w:rPr>
      </w:pPr>
      <w:r w:rsidRPr="00693951">
        <w:rPr>
          <w:rFonts w:ascii="Times New Roman" w:eastAsia="Times New Roman" w:hAnsi="Times New Roman" w:cs="Times New Roman"/>
          <w:color w:val="000000"/>
          <w:sz w:val="24"/>
          <w:szCs w:val="24"/>
        </w:rPr>
        <w:t>X₁</w:t>
      </w:r>
      <w:r w:rsidRPr="00693951">
        <w:rPr>
          <w:rFonts w:ascii="Times New Roman" w:eastAsia="Times New Roman" w:hAnsi="Times New Roman" w:cs="Times New Roman"/>
          <w:color w:val="000000"/>
          <w:sz w:val="24"/>
          <w:szCs w:val="24"/>
        </w:rPr>
        <w:tab/>
      </w:r>
      <w:r w:rsidRPr="00693951">
        <w:rPr>
          <w:rFonts w:ascii="Times New Roman" w:eastAsia="Times New Roman" w:hAnsi="Times New Roman" w:cs="Times New Roman"/>
          <w:color w:val="000000"/>
          <w:sz w:val="24"/>
          <w:szCs w:val="24"/>
        </w:rPr>
        <w:tab/>
        <w:t xml:space="preserve">= </w:t>
      </w:r>
      <w:r w:rsidRPr="00693951">
        <w:rPr>
          <w:rFonts w:ascii="Times New Roman" w:eastAsia="Times New Roman" w:hAnsi="Times New Roman" w:cs="Times New Roman"/>
          <w:color w:val="000000"/>
          <w:sz w:val="24"/>
          <w:szCs w:val="24"/>
          <w:lang w:val="id-ID"/>
        </w:rPr>
        <w:t xml:space="preserve">Kesadaran </w:t>
      </w:r>
      <w:r>
        <w:rPr>
          <w:rFonts w:ascii="Times New Roman" w:eastAsia="Times New Roman" w:hAnsi="Times New Roman" w:cs="Times New Roman"/>
          <w:color w:val="000000"/>
          <w:sz w:val="24"/>
          <w:szCs w:val="24"/>
          <w:lang w:val="id-ID"/>
        </w:rPr>
        <w:t>Harus</w:t>
      </w:r>
      <w:r w:rsidRPr="00693951">
        <w:rPr>
          <w:rFonts w:ascii="Times New Roman" w:eastAsia="Times New Roman" w:hAnsi="Times New Roman" w:cs="Times New Roman"/>
          <w:color w:val="000000"/>
          <w:sz w:val="24"/>
          <w:szCs w:val="24"/>
          <w:lang w:val="id-ID"/>
        </w:rPr>
        <w:t xml:space="preserve"> Pajak</w:t>
      </w:r>
    </w:p>
    <w:p w14:paraId="728C02E4" w14:textId="77777777" w:rsidR="001C77CB" w:rsidRPr="00693951" w:rsidRDefault="001C77CB" w:rsidP="001C77CB">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lang w:val="id-ID"/>
        </w:rPr>
      </w:pPr>
      <w:r w:rsidRPr="00693951">
        <w:rPr>
          <w:rFonts w:ascii="Times New Roman" w:eastAsia="Times New Roman" w:hAnsi="Times New Roman" w:cs="Times New Roman"/>
          <w:color w:val="000000"/>
          <w:sz w:val="24"/>
          <w:szCs w:val="24"/>
        </w:rPr>
        <w:t>X₂</w:t>
      </w:r>
      <w:r w:rsidRPr="00693951">
        <w:rPr>
          <w:rFonts w:ascii="Times New Roman" w:eastAsia="Times New Roman" w:hAnsi="Times New Roman" w:cs="Times New Roman"/>
          <w:color w:val="000000"/>
          <w:sz w:val="24"/>
          <w:szCs w:val="24"/>
        </w:rPr>
        <w:tab/>
      </w:r>
      <w:r w:rsidRPr="00693951">
        <w:rPr>
          <w:rFonts w:ascii="Times New Roman" w:eastAsia="Times New Roman" w:hAnsi="Times New Roman" w:cs="Times New Roman"/>
          <w:color w:val="000000"/>
          <w:sz w:val="24"/>
          <w:szCs w:val="24"/>
        </w:rPr>
        <w:tab/>
        <w:t xml:space="preserve">= </w:t>
      </w:r>
      <w:r w:rsidRPr="00996A7A">
        <w:rPr>
          <w:rFonts w:ascii="Times New Roman" w:eastAsia="Times New Roman" w:hAnsi="Times New Roman" w:cs="Times New Roman"/>
          <w:i/>
          <w:iCs/>
          <w:color w:val="000000"/>
          <w:sz w:val="24"/>
          <w:szCs w:val="24"/>
          <w:lang w:val="id-ID"/>
        </w:rPr>
        <w:t>Self Assessment System</w:t>
      </w:r>
    </w:p>
    <w:p w14:paraId="0057D90C" w14:textId="77777777" w:rsidR="001C77CB" w:rsidRPr="00693951" w:rsidRDefault="001C77CB" w:rsidP="001C77CB">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lang w:val="id-ID"/>
        </w:rPr>
      </w:pPr>
      <w:r w:rsidRPr="00693951">
        <w:rPr>
          <w:rFonts w:ascii="Times New Roman" w:eastAsia="Times New Roman" w:hAnsi="Times New Roman" w:cs="Times New Roman"/>
          <w:color w:val="000000"/>
          <w:sz w:val="24"/>
          <w:szCs w:val="24"/>
        </w:rPr>
        <w:t>X</w:t>
      </w:r>
      <w:r w:rsidRPr="00693951">
        <w:rPr>
          <w:rFonts w:ascii="Times New Roman" w:eastAsia="Times New Roman" w:hAnsi="Times New Roman" w:cs="Times New Roman"/>
          <w:color w:val="000000"/>
          <w:sz w:val="24"/>
          <w:szCs w:val="24"/>
          <w:vertAlign w:val="subscript"/>
        </w:rPr>
        <w:t>3</w:t>
      </w:r>
      <w:r w:rsidRPr="00693951">
        <w:rPr>
          <w:rFonts w:ascii="Times New Roman" w:eastAsia="Times New Roman" w:hAnsi="Times New Roman" w:cs="Times New Roman"/>
          <w:color w:val="000000"/>
          <w:sz w:val="24"/>
          <w:szCs w:val="24"/>
        </w:rPr>
        <w:tab/>
      </w:r>
      <w:r w:rsidRPr="00693951">
        <w:rPr>
          <w:rFonts w:ascii="Times New Roman" w:eastAsia="Times New Roman" w:hAnsi="Times New Roman" w:cs="Times New Roman"/>
          <w:color w:val="000000"/>
          <w:sz w:val="24"/>
          <w:szCs w:val="24"/>
        </w:rPr>
        <w:tab/>
        <w:t xml:space="preserve">= </w:t>
      </w:r>
      <w:r w:rsidRPr="00693951">
        <w:rPr>
          <w:rFonts w:ascii="Times New Roman" w:eastAsia="Times New Roman" w:hAnsi="Times New Roman" w:cs="Times New Roman"/>
          <w:color w:val="000000"/>
          <w:sz w:val="24"/>
          <w:szCs w:val="24"/>
          <w:lang w:val="id-ID"/>
        </w:rPr>
        <w:t>Pelayanan Fiskus</w:t>
      </w:r>
    </w:p>
    <w:p w14:paraId="452E4A58" w14:textId="77777777" w:rsidR="001C77CB" w:rsidRPr="00693951" w:rsidRDefault="001C77CB" w:rsidP="001C77CB">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lang w:val="id-ID"/>
        </w:rPr>
      </w:pPr>
      <w:r w:rsidRPr="00693951">
        <w:rPr>
          <w:rFonts w:ascii="Times New Roman" w:eastAsia="Times New Roman" w:hAnsi="Times New Roman" w:cs="Times New Roman"/>
          <w:color w:val="000000"/>
          <w:sz w:val="24"/>
          <w:szCs w:val="24"/>
        </w:rPr>
        <w:t>X</w:t>
      </w:r>
      <w:r w:rsidRPr="00693951">
        <w:rPr>
          <w:rFonts w:ascii="Times New Roman" w:eastAsia="Times New Roman" w:hAnsi="Times New Roman" w:cs="Times New Roman"/>
          <w:color w:val="000000"/>
          <w:sz w:val="24"/>
          <w:szCs w:val="24"/>
          <w:vertAlign w:val="subscript"/>
        </w:rPr>
        <w:t>4</w:t>
      </w:r>
      <w:r w:rsidRPr="00693951">
        <w:rPr>
          <w:rFonts w:ascii="Times New Roman" w:eastAsia="Times New Roman" w:hAnsi="Times New Roman" w:cs="Times New Roman"/>
          <w:color w:val="000000"/>
          <w:sz w:val="24"/>
          <w:szCs w:val="24"/>
        </w:rPr>
        <w:tab/>
      </w:r>
      <w:r w:rsidRPr="00693951">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lang w:val="id-ID"/>
        </w:rPr>
        <w:t>Pengimplementasian</w:t>
      </w:r>
      <w:r w:rsidRPr="00693951">
        <w:rPr>
          <w:rFonts w:ascii="Times New Roman" w:eastAsia="Times New Roman" w:hAnsi="Times New Roman" w:cs="Times New Roman"/>
          <w:color w:val="000000"/>
          <w:sz w:val="24"/>
          <w:szCs w:val="24"/>
          <w:lang w:val="id-ID"/>
        </w:rPr>
        <w:t xml:space="preserve"> </w:t>
      </w:r>
      <w:r w:rsidRPr="00996A7A">
        <w:rPr>
          <w:rFonts w:ascii="Times New Roman" w:eastAsia="Times New Roman" w:hAnsi="Times New Roman" w:cs="Times New Roman"/>
          <w:i/>
          <w:iCs/>
          <w:color w:val="000000"/>
          <w:sz w:val="24"/>
          <w:szCs w:val="24"/>
          <w:lang w:val="id-ID"/>
        </w:rPr>
        <w:t>E-Billing</w:t>
      </w:r>
    </w:p>
    <w:p w14:paraId="1BE6F986" w14:textId="77777777" w:rsidR="001C77CB" w:rsidRPr="00693951" w:rsidRDefault="001C77CB" w:rsidP="001C77CB">
      <w:pPr>
        <w:pBdr>
          <w:top w:val="nil"/>
          <w:left w:val="nil"/>
          <w:bottom w:val="nil"/>
          <w:right w:val="nil"/>
          <w:between w:val="nil"/>
        </w:pBdr>
        <w:spacing w:after="0" w:line="480" w:lineRule="auto"/>
        <w:ind w:left="1134"/>
        <w:jc w:val="both"/>
        <w:rPr>
          <w:rFonts w:ascii="Times New Roman" w:eastAsia="Times New Roman" w:hAnsi="Times New Roman" w:cs="Times New Roman"/>
          <w:color w:val="000000"/>
          <w:sz w:val="24"/>
          <w:szCs w:val="24"/>
        </w:rPr>
      </w:pPr>
      <w:r w:rsidRPr="00693951">
        <w:rPr>
          <w:rFonts w:ascii="Times New Roman" w:eastAsia="Times New Roman" w:hAnsi="Times New Roman" w:cs="Times New Roman"/>
          <w:color w:val="000000"/>
          <w:sz w:val="24"/>
          <w:szCs w:val="24"/>
        </w:rPr>
        <w:t>X</w:t>
      </w:r>
      <w:r w:rsidRPr="00693951">
        <w:rPr>
          <w:rFonts w:ascii="Times New Roman" w:eastAsia="Times New Roman" w:hAnsi="Times New Roman" w:cs="Times New Roman"/>
          <w:color w:val="000000"/>
          <w:sz w:val="24"/>
          <w:szCs w:val="24"/>
          <w:vertAlign w:val="subscript"/>
        </w:rPr>
        <w:t>5</w:t>
      </w:r>
      <w:r w:rsidRPr="00693951">
        <w:rPr>
          <w:rFonts w:ascii="Times New Roman" w:eastAsia="Times New Roman" w:hAnsi="Times New Roman" w:cs="Times New Roman"/>
          <w:color w:val="000000"/>
          <w:sz w:val="24"/>
          <w:szCs w:val="24"/>
          <w:vertAlign w:val="subscript"/>
        </w:rPr>
        <w:tab/>
      </w:r>
      <w:r w:rsidRPr="00693951">
        <w:rPr>
          <w:rFonts w:ascii="Times New Roman" w:eastAsia="Times New Roman" w:hAnsi="Times New Roman" w:cs="Times New Roman"/>
          <w:color w:val="000000"/>
          <w:sz w:val="24"/>
          <w:szCs w:val="24"/>
        </w:rPr>
        <w:tab/>
        <w:t xml:space="preserve">= </w:t>
      </w:r>
      <w:r w:rsidRPr="00693951">
        <w:rPr>
          <w:rFonts w:ascii="Times New Roman" w:eastAsia="Times New Roman" w:hAnsi="Times New Roman" w:cs="Times New Roman"/>
          <w:color w:val="000000"/>
          <w:sz w:val="24"/>
          <w:szCs w:val="24"/>
          <w:lang w:val="id-ID"/>
        </w:rPr>
        <w:t>Sanksi Perpajakan</w:t>
      </w:r>
      <w:r w:rsidRPr="00693951">
        <w:rPr>
          <w:rFonts w:ascii="Times New Roman" w:eastAsia="Times New Roman" w:hAnsi="Times New Roman" w:cs="Times New Roman"/>
          <w:color w:val="000000"/>
          <w:sz w:val="24"/>
          <w:szCs w:val="24"/>
        </w:rPr>
        <w:t xml:space="preserve"> </w:t>
      </w:r>
    </w:p>
    <w:p w14:paraId="06FF4C98" w14:textId="2C2906C0" w:rsidR="001C77CB" w:rsidRDefault="001C77CB" w:rsidP="001C77CB">
      <w:pPr>
        <w:pBdr>
          <w:top w:val="nil"/>
          <w:left w:val="nil"/>
          <w:bottom w:val="nil"/>
          <w:right w:val="nil"/>
          <w:between w:val="nil"/>
        </w:pBdr>
        <w:spacing w:after="0" w:line="480" w:lineRule="auto"/>
        <w:ind w:left="1134"/>
        <w:jc w:val="both"/>
        <w:rPr>
          <w:rFonts w:ascii="Times New Roman" w:eastAsia="Times New Roman" w:hAnsi="Times New Roman" w:cs="Times New Roman"/>
          <w:i/>
          <w:color w:val="000000"/>
          <w:sz w:val="24"/>
          <w:szCs w:val="24"/>
        </w:rPr>
      </w:pPr>
      <w:r w:rsidRPr="00693951">
        <w:rPr>
          <w:rFonts w:ascii="Times New Roman" w:eastAsia="Times New Roman" w:hAnsi="Times New Roman" w:cs="Times New Roman"/>
          <w:color w:val="000000"/>
          <w:sz w:val="24"/>
          <w:szCs w:val="24"/>
        </w:rPr>
        <w:t>e</w:t>
      </w:r>
      <w:r w:rsidRPr="00693951">
        <w:rPr>
          <w:rFonts w:ascii="Times New Roman" w:eastAsia="Times New Roman" w:hAnsi="Times New Roman" w:cs="Times New Roman"/>
          <w:color w:val="000000"/>
          <w:sz w:val="24"/>
          <w:szCs w:val="24"/>
        </w:rPr>
        <w:tab/>
      </w:r>
      <w:r w:rsidRPr="00693951">
        <w:rPr>
          <w:rFonts w:ascii="Times New Roman" w:eastAsia="Times New Roman" w:hAnsi="Times New Roman" w:cs="Times New Roman"/>
          <w:color w:val="000000"/>
          <w:sz w:val="24"/>
          <w:szCs w:val="24"/>
        </w:rPr>
        <w:tab/>
        <w:t xml:space="preserve">= </w:t>
      </w:r>
      <w:r w:rsidRPr="00693951">
        <w:rPr>
          <w:rFonts w:ascii="Times New Roman" w:eastAsia="Times New Roman" w:hAnsi="Times New Roman" w:cs="Times New Roman"/>
          <w:i/>
          <w:color w:val="000000"/>
          <w:sz w:val="24"/>
          <w:szCs w:val="24"/>
        </w:rPr>
        <w:t>Error</w:t>
      </w:r>
    </w:p>
    <w:p w14:paraId="3CF4B311" w14:textId="3F814FC5" w:rsidR="00EB64FC" w:rsidRDefault="00EB64FC" w:rsidP="001C77CB">
      <w:pPr>
        <w:pBdr>
          <w:top w:val="nil"/>
          <w:left w:val="nil"/>
          <w:bottom w:val="nil"/>
          <w:right w:val="nil"/>
          <w:between w:val="nil"/>
        </w:pBdr>
        <w:spacing w:after="0" w:line="480" w:lineRule="auto"/>
        <w:ind w:left="1134"/>
        <w:jc w:val="both"/>
        <w:rPr>
          <w:rFonts w:ascii="Times New Roman" w:eastAsia="Times New Roman" w:hAnsi="Times New Roman" w:cs="Times New Roman"/>
          <w:i/>
          <w:color w:val="000000"/>
          <w:sz w:val="24"/>
          <w:szCs w:val="24"/>
        </w:rPr>
      </w:pPr>
    </w:p>
    <w:p w14:paraId="5EDE1759" w14:textId="77777777" w:rsidR="00EB64FC" w:rsidRPr="00693951" w:rsidRDefault="00EB64FC" w:rsidP="001C77CB">
      <w:pPr>
        <w:pBdr>
          <w:top w:val="nil"/>
          <w:left w:val="nil"/>
          <w:bottom w:val="nil"/>
          <w:right w:val="nil"/>
          <w:between w:val="nil"/>
        </w:pBdr>
        <w:spacing w:after="0" w:line="480" w:lineRule="auto"/>
        <w:ind w:left="1134"/>
        <w:jc w:val="both"/>
        <w:rPr>
          <w:rFonts w:ascii="Times New Roman" w:eastAsia="Times New Roman" w:hAnsi="Times New Roman" w:cs="Times New Roman"/>
          <w:i/>
          <w:color w:val="000000"/>
          <w:sz w:val="24"/>
          <w:szCs w:val="24"/>
        </w:rPr>
      </w:pPr>
    </w:p>
    <w:p w14:paraId="0B2A1E91" w14:textId="77777777" w:rsidR="001C77CB" w:rsidRPr="00693951" w:rsidRDefault="001C77CB" w:rsidP="0060594E">
      <w:pPr>
        <w:pStyle w:val="subbab5"/>
        <w:numPr>
          <w:ilvl w:val="3"/>
          <w:numId w:val="11"/>
        </w:numPr>
        <w:ind w:left="851"/>
      </w:pPr>
      <w:bookmarkStart w:id="51" w:name="_Toc172875141"/>
      <w:proofErr w:type="spellStart"/>
      <w:r>
        <w:lastRenderedPageBreak/>
        <w:t>Pengujian</w:t>
      </w:r>
      <w:proofErr w:type="spellEnd"/>
      <w:r w:rsidRPr="00693951">
        <w:t xml:space="preserve"> </w:t>
      </w:r>
      <w:proofErr w:type="spellStart"/>
      <w:r w:rsidRPr="00693951">
        <w:t>Hipotesis</w:t>
      </w:r>
      <w:bookmarkEnd w:id="51"/>
      <w:proofErr w:type="spellEnd"/>
    </w:p>
    <w:p w14:paraId="69E34EC1" w14:textId="77777777" w:rsidR="001C77CB" w:rsidRPr="00693951" w:rsidRDefault="001C77CB" w:rsidP="001C77CB">
      <w:pPr>
        <w:pStyle w:val="BodyText"/>
        <w:spacing w:line="480" w:lineRule="auto"/>
        <w:ind w:left="993" w:firstLine="455"/>
        <w:jc w:val="both"/>
        <w:rPr>
          <w:color w:val="000000"/>
          <w:sz w:val="24"/>
          <w:szCs w:val="24"/>
        </w:rPr>
      </w:pPr>
      <w:r w:rsidRPr="00693951">
        <w:rPr>
          <w:color w:val="000000"/>
          <w:sz w:val="24"/>
          <w:szCs w:val="24"/>
        </w:rPr>
        <w:t xml:space="preserve">Menurut </w:t>
      </w:r>
      <w:r w:rsidRPr="00693951">
        <w:rPr>
          <w:color w:val="000000"/>
          <w:sz w:val="24"/>
          <w:szCs w:val="24"/>
        </w:rPr>
        <w:fldChar w:fldCharType="begin" w:fldLock="1"/>
      </w:r>
      <w:r>
        <w:rPr>
          <w:color w:val="000000"/>
          <w:sz w:val="24"/>
          <w:szCs w:val="24"/>
        </w:rPr>
        <w:instrText>ADDIN CSL_CITATION {"citationItems":[{"id":"ITEM-1","itemData":{"author":[{"dropping-particle":"","family":"Sugiyono","given":"","non-dropping-particle":"","parse-names":false,"suffix":""}],"id":"ITEM-1","issued":{"date-parts":[["2017"]]},"number-of-pages":"23","publisher-place":"Bandung","title":"Metode Penelitian Kuantitatif, Kualitatif, dan R &amp; D","type":"book"},"uris":["http://www.mendeley.com/documents/?uuid=e8069599-3401-43f2-a0ce-8f0b83d6066f"]}],"mendeley":{"formattedCitation":"(Sugiyono, 2017)","manualFormatting":"Sugiyono (2017a)","plainTextFormattedCitation":"(Sugiyono, 2017)","previouslyFormattedCitation":"(Sugiyono, 2017)"},"properties":{"noteIndex":0},"schema":"https://github.com/citation-style-language/schema/raw/master/csl-citation.json"}</w:instrText>
      </w:r>
      <w:r w:rsidRPr="00693951">
        <w:rPr>
          <w:color w:val="000000"/>
          <w:sz w:val="24"/>
          <w:szCs w:val="24"/>
        </w:rPr>
        <w:fldChar w:fldCharType="separate"/>
      </w:r>
      <w:r w:rsidRPr="00693951">
        <w:rPr>
          <w:noProof/>
          <w:color w:val="000000"/>
          <w:sz w:val="24"/>
          <w:szCs w:val="24"/>
        </w:rPr>
        <w:t xml:space="preserve">Sugiyono </w:t>
      </w:r>
      <w:r>
        <w:rPr>
          <w:noProof/>
          <w:color w:val="000000"/>
          <w:sz w:val="24"/>
          <w:szCs w:val="24"/>
          <w:lang w:val="id-ID"/>
        </w:rPr>
        <w:t>(</w:t>
      </w:r>
      <w:r w:rsidRPr="00693951">
        <w:rPr>
          <w:noProof/>
          <w:color w:val="000000"/>
          <w:sz w:val="24"/>
          <w:szCs w:val="24"/>
        </w:rPr>
        <w:t>2017a)</w:t>
      </w:r>
      <w:r w:rsidRPr="00693951">
        <w:rPr>
          <w:color w:val="000000"/>
          <w:sz w:val="24"/>
          <w:szCs w:val="24"/>
        </w:rPr>
        <w:fldChar w:fldCharType="end"/>
      </w:r>
      <w:r w:rsidRPr="00693951">
        <w:rPr>
          <w:color w:val="000000"/>
          <w:sz w:val="24"/>
          <w:szCs w:val="24"/>
        </w:rPr>
        <w:t xml:space="preserve"> </w:t>
      </w:r>
      <w:r>
        <w:rPr>
          <w:color w:val="000000"/>
          <w:sz w:val="24"/>
          <w:szCs w:val="24"/>
        </w:rPr>
        <w:t>tes</w:t>
      </w:r>
      <w:r w:rsidRPr="00693951">
        <w:rPr>
          <w:color w:val="000000"/>
          <w:sz w:val="24"/>
          <w:szCs w:val="24"/>
        </w:rPr>
        <w:t xml:space="preserve"> hipotesis adalah pernyataan yang menunjukan ditemukan maupun tidaknya keterkaitan antar variabel bebas dengan variabel terikat.</w:t>
      </w:r>
    </w:p>
    <w:p w14:paraId="50513727" w14:textId="6665B260" w:rsidR="001C77CB" w:rsidRPr="00693951" w:rsidRDefault="00EB64FC" w:rsidP="0060594E">
      <w:pPr>
        <w:numPr>
          <w:ilvl w:val="1"/>
          <w:numId w:val="15"/>
        </w:numPr>
        <w:pBdr>
          <w:top w:val="nil"/>
          <w:left w:val="nil"/>
          <w:bottom w:val="nil"/>
          <w:right w:val="nil"/>
          <w:between w:val="nil"/>
        </w:pBdr>
        <w:spacing w:after="0" w:line="480" w:lineRule="auto"/>
        <w:ind w:left="1276" w:hanging="283"/>
        <w:jc w:val="both"/>
        <w:rPr>
          <w:rFonts w:ascii="Times New Roman" w:hAnsi="Times New Roman" w:cs="Times New Roman"/>
          <w:sz w:val="24"/>
          <w:szCs w:val="24"/>
        </w:rPr>
      </w:pPr>
      <w:r>
        <w:rPr>
          <w:rFonts w:ascii="Times New Roman" w:eastAsia="Times New Roman" w:hAnsi="Times New Roman" w:cs="Times New Roman"/>
          <w:color w:val="000000"/>
          <w:sz w:val="24"/>
          <w:szCs w:val="24"/>
          <w:lang w:val="id-ID"/>
        </w:rPr>
        <w:t>Uji</w:t>
      </w:r>
      <w:r w:rsidR="001C77CB" w:rsidRPr="00693951">
        <w:rPr>
          <w:rFonts w:ascii="Times New Roman" w:eastAsia="Times New Roman" w:hAnsi="Times New Roman" w:cs="Times New Roman"/>
          <w:color w:val="000000"/>
          <w:sz w:val="24"/>
          <w:szCs w:val="24"/>
        </w:rPr>
        <w:t xml:space="preserve"> </w:t>
      </w:r>
      <w:proofErr w:type="spellStart"/>
      <w:r w:rsidR="001C77CB" w:rsidRPr="00693951">
        <w:rPr>
          <w:rFonts w:ascii="Times New Roman" w:eastAsia="Times New Roman" w:hAnsi="Times New Roman" w:cs="Times New Roman"/>
          <w:color w:val="000000"/>
          <w:sz w:val="24"/>
          <w:szCs w:val="24"/>
        </w:rPr>
        <w:t>Kelayakan</w:t>
      </w:r>
      <w:proofErr w:type="spellEnd"/>
      <w:r w:rsidR="001C77CB" w:rsidRPr="00693951">
        <w:rPr>
          <w:rFonts w:ascii="Times New Roman" w:eastAsia="Times New Roman" w:hAnsi="Times New Roman" w:cs="Times New Roman"/>
          <w:color w:val="000000"/>
          <w:sz w:val="24"/>
          <w:szCs w:val="24"/>
        </w:rPr>
        <w:t xml:space="preserve"> Model (</w:t>
      </w:r>
      <w:r>
        <w:rPr>
          <w:rFonts w:ascii="Times New Roman" w:eastAsia="Times New Roman" w:hAnsi="Times New Roman" w:cs="Times New Roman"/>
          <w:color w:val="000000"/>
          <w:sz w:val="24"/>
          <w:szCs w:val="24"/>
          <w:lang w:val="id-ID"/>
        </w:rPr>
        <w:t>Uji</w:t>
      </w:r>
      <w:r w:rsidRPr="00693951">
        <w:rPr>
          <w:rFonts w:ascii="Times New Roman" w:eastAsia="Times New Roman" w:hAnsi="Times New Roman" w:cs="Times New Roman"/>
          <w:color w:val="000000"/>
          <w:sz w:val="24"/>
          <w:szCs w:val="24"/>
        </w:rPr>
        <w:t xml:space="preserve"> </w:t>
      </w:r>
      <w:r w:rsidR="001C77CB" w:rsidRPr="00693951">
        <w:rPr>
          <w:rFonts w:ascii="Times New Roman" w:eastAsia="Times New Roman" w:hAnsi="Times New Roman" w:cs="Times New Roman"/>
          <w:color w:val="000000"/>
          <w:sz w:val="24"/>
          <w:szCs w:val="24"/>
        </w:rPr>
        <w:t>F)</w:t>
      </w:r>
    </w:p>
    <w:p w14:paraId="56BDA25E" w14:textId="4A99053A" w:rsidR="001C77CB" w:rsidRPr="00693951" w:rsidRDefault="00EB64FC" w:rsidP="001C77CB">
      <w:pPr>
        <w:pStyle w:val="BodyText"/>
        <w:spacing w:line="480" w:lineRule="auto"/>
        <w:ind w:left="1276" w:firstLine="567"/>
        <w:jc w:val="both"/>
        <w:rPr>
          <w:sz w:val="24"/>
          <w:szCs w:val="24"/>
        </w:rPr>
      </w:pPr>
      <w:r>
        <w:rPr>
          <w:color w:val="000000"/>
          <w:sz w:val="24"/>
          <w:szCs w:val="24"/>
          <w:lang w:val="id-ID"/>
        </w:rPr>
        <w:t>Uji</w:t>
      </w:r>
      <w:r w:rsidR="001C77CB" w:rsidRPr="00693951">
        <w:rPr>
          <w:color w:val="000000"/>
          <w:sz w:val="24"/>
          <w:szCs w:val="24"/>
        </w:rPr>
        <w:t xml:space="preserve"> F merupakan </w:t>
      </w:r>
      <w:r w:rsidR="001C77CB">
        <w:rPr>
          <w:color w:val="000000"/>
          <w:sz w:val="24"/>
          <w:szCs w:val="24"/>
        </w:rPr>
        <w:t>pengujian</w:t>
      </w:r>
      <w:r w:rsidR="001C77CB" w:rsidRPr="00693951">
        <w:rPr>
          <w:color w:val="000000"/>
          <w:sz w:val="24"/>
          <w:szCs w:val="24"/>
        </w:rPr>
        <w:t xml:space="preserve"> yang menentukan apakah semua variabel independen secara simultan </w:t>
      </w:r>
      <w:r w:rsidR="001C77CB">
        <w:rPr>
          <w:color w:val="000000"/>
          <w:sz w:val="24"/>
          <w:szCs w:val="24"/>
        </w:rPr>
        <w:t>berperan</w:t>
      </w:r>
      <w:r w:rsidR="001C77CB" w:rsidRPr="00693951">
        <w:rPr>
          <w:color w:val="000000"/>
          <w:sz w:val="24"/>
          <w:szCs w:val="24"/>
        </w:rPr>
        <w:t xml:space="preserve"> </w:t>
      </w:r>
      <w:r w:rsidR="001C77CB">
        <w:rPr>
          <w:color w:val="000000"/>
          <w:sz w:val="24"/>
          <w:szCs w:val="24"/>
        </w:rPr>
        <w:t>relevan</w:t>
      </w:r>
      <w:r w:rsidR="001C77CB" w:rsidRPr="00693951">
        <w:rPr>
          <w:color w:val="000000"/>
          <w:sz w:val="24"/>
          <w:szCs w:val="24"/>
        </w:rPr>
        <w:t xml:space="preserve"> </w:t>
      </w:r>
      <w:r w:rsidR="001C77CB">
        <w:rPr>
          <w:color w:val="000000"/>
          <w:sz w:val="24"/>
          <w:szCs w:val="24"/>
        </w:rPr>
        <w:t>dalam</w:t>
      </w:r>
      <w:r w:rsidR="001C77CB" w:rsidRPr="00693951">
        <w:rPr>
          <w:color w:val="000000"/>
          <w:sz w:val="24"/>
          <w:szCs w:val="24"/>
        </w:rPr>
        <w:t xml:space="preserve"> variabel dependen Ghozali </w:t>
      </w:r>
      <w:r w:rsidR="001C77CB">
        <w:rPr>
          <w:color w:val="000000"/>
          <w:sz w:val="24"/>
          <w:szCs w:val="24"/>
          <w:lang w:val="id-ID"/>
        </w:rPr>
        <w:t>(</w:t>
      </w:r>
      <w:r w:rsidR="001C77CB" w:rsidRPr="00693951">
        <w:rPr>
          <w:color w:val="000000"/>
          <w:sz w:val="24"/>
          <w:szCs w:val="24"/>
        </w:rPr>
        <w:t xml:space="preserve">2018). </w:t>
      </w:r>
      <w:r w:rsidR="001C77CB" w:rsidRPr="00693951">
        <w:rPr>
          <w:sz w:val="24"/>
          <w:szCs w:val="24"/>
        </w:rPr>
        <w:t xml:space="preserve">Jika </w:t>
      </w:r>
      <w:r w:rsidR="001C77CB">
        <w:rPr>
          <w:sz w:val="24"/>
          <w:szCs w:val="24"/>
        </w:rPr>
        <w:t>skor</w:t>
      </w:r>
      <w:r w:rsidR="001C77CB" w:rsidRPr="00693951">
        <w:rPr>
          <w:sz w:val="24"/>
          <w:szCs w:val="24"/>
        </w:rPr>
        <w:t xml:space="preserve"> </w:t>
      </w:r>
      <w:r w:rsidR="001C77CB">
        <w:rPr>
          <w:sz w:val="24"/>
          <w:szCs w:val="24"/>
        </w:rPr>
        <w:t>relevan</w:t>
      </w:r>
      <w:r w:rsidR="001C77CB" w:rsidRPr="00693951">
        <w:rPr>
          <w:sz w:val="24"/>
          <w:szCs w:val="24"/>
        </w:rPr>
        <w:t xml:space="preserve">si F &gt; 0,05 maka hipotesis ditolak, dan jika </w:t>
      </w:r>
      <w:r w:rsidR="001C77CB">
        <w:rPr>
          <w:sz w:val="24"/>
          <w:szCs w:val="24"/>
        </w:rPr>
        <w:t>skor</w:t>
      </w:r>
      <w:r w:rsidR="001C77CB" w:rsidRPr="00693951">
        <w:rPr>
          <w:sz w:val="24"/>
          <w:szCs w:val="24"/>
        </w:rPr>
        <w:t xml:space="preserve"> </w:t>
      </w:r>
      <w:r w:rsidR="001C77CB">
        <w:rPr>
          <w:sz w:val="24"/>
          <w:szCs w:val="24"/>
        </w:rPr>
        <w:t>relevan</w:t>
      </w:r>
      <w:r w:rsidR="001C77CB" w:rsidRPr="00693951">
        <w:rPr>
          <w:sz w:val="24"/>
          <w:szCs w:val="24"/>
        </w:rPr>
        <w:t xml:space="preserve">si F &lt; 0,05 maka hipotesis diterima, menyiratkan bahwa semua variabel independen secara simultan </w:t>
      </w:r>
      <w:r w:rsidR="001C77CB">
        <w:rPr>
          <w:sz w:val="24"/>
          <w:szCs w:val="24"/>
        </w:rPr>
        <w:t>mempunyai</w:t>
      </w:r>
      <w:r w:rsidR="001C77CB" w:rsidRPr="00693951">
        <w:rPr>
          <w:sz w:val="24"/>
          <w:szCs w:val="24"/>
        </w:rPr>
        <w:t xml:space="preserve"> </w:t>
      </w:r>
      <w:r w:rsidR="001C77CB">
        <w:rPr>
          <w:sz w:val="24"/>
          <w:szCs w:val="24"/>
        </w:rPr>
        <w:t>peran</w:t>
      </w:r>
      <w:r w:rsidR="001C77CB" w:rsidRPr="00693951">
        <w:rPr>
          <w:sz w:val="24"/>
          <w:szCs w:val="24"/>
        </w:rPr>
        <w:t xml:space="preserve"> </w:t>
      </w:r>
      <w:r w:rsidR="001C77CB">
        <w:rPr>
          <w:sz w:val="24"/>
          <w:szCs w:val="24"/>
        </w:rPr>
        <w:t>dalam</w:t>
      </w:r>
      <w:r w:rsidR="001C77CB" w:rsidRPr="00693951">
        <w:rPr>
          <w:sz w:val="24"/>
          <w:szCs w:val="24"/>
        </w:rPr>
        <w:t xml:space="preserve"> variabel dependen.</w:t>
      </w:r>
    </w:p>
    <w:p w14:paraId="440AC9C3" w14:textId="77777777" w:rsidR="001C77CB" w:rsidRPr="00075E9A" w:rsidRDefault="001C77CB" w:rsidP="001C77CB">
      <w:pPr>
        <w:pStyle w:val="BodyText"/>
        <w:spacing w:line="480" w:lineRule="auto"/>
        <w:ind w:left="1276" w:firstLine="567"/>
        <w:jc w:val="both"/>
        <w:rPr>
          <w:color w:val="000000"/>
          <w:sz w:val="24"/>
          <w:szCs w:val="24"/>
          <w:lang w:val="id-ID"/>
        </w:rPr>
      </w:pPr>
      <w:r w:rsidRPr="00693951">
        <w:rPr>
          <w:sz w:val="24"/>
          <w:szCs w:val="24"/>
        </w:rPr>
        <w:t>Selain</w:t>
      </w:r>
      <w:r w:rsidRPr="00693951">
        <w:rPr>
          <w:color w:val="000000"/>
          <w:sz w:val="24"/>
          <w:szCs w:val="24"/>
        </w:rPr>
        <w:t xml:space="preserve"> itu dapat juga dengan melihat </w:t>
      </w:r>
      <w:r>
        <w:rPr>
          <w:color w:val="000000"/>
          <w:sz w:val="24"/>
          <w:szCs w:val="24"/>
        </w:rPr>
        <w:t>skor</w:t>
      </w:r>
      <w:r w:rsidRPr="00693951">
        <w:rPr>
          <w:color w:val="000000"/>
          <w:sz w:val="24"/>
          <w:szCs w:val="24"/>
        </w:rPr>
        <w:t xml:space="preserve"> pada kolom F dengan cara membandingkan F</w:t>
      </w:r>
      <w:r w:rsidRPr="00693951">
        <w:rPr>
          <w:color w:val="000000"/>
          <w:sz w:val="24"/>
          <w:szCs w:val="24"/>
          <w:vertAlign w:val="subscript"/>
        </w:rPr>
        <w:t>hitung</w:t>
      </w:r>
      <w:r w:rsidRPr="00693951">
        <w:rPr>
          <w:color w:val="000000"/>
          <w:sz w:val="24"/>
          <w:szCs w:val="24"/>
        </w:rPr>
        <w:t xml:space="preserve"> dengan F</w:t>
      </w:r>
      <w:r w:rsidRPr="00693951">
        <w:rPr>
          <w:color w:val="000000"/>
          <w:sz w:val="24"/>
          <w:szCs w:val="24"/>
          <w:vertAlign w:val="subscript"/>
        </w:rPr>
        <w:t>tabel</w:t>
      </w:r>
      <w:r w:rsidRPr="00693951">
        <w:rPr>
          <w:color w:val="000000"/>
          <w:sz w:val="24"/>
          <w:szCs w:val="24"/>
        </w:rPr>
        <w:t xml:space="preserve"> dengan tingkat kepercayaan yang ditentukan adalah 5 %. Jika F</w:t>
      </w:r>
      <w:r w:rsidRPr="00693951">
        <w:rPr>
          <w:color w:val="000000"/>
          <w:sz w:val="24"/>
          <w:szCs w:val="24"/>
          <w:vertAlign w:val="subscript"/>
        </w:rPr>
        <w:t>hitung</w:t>
      </w:r>
      <w:r w:rsidRPr="00693951">
        <w:rPr>
          <w:color w:val="000000"/>
          <w:sz w:val="24"/>
          <w:szCs w:val="24"/>
        </w:rPr>
        <w:t xml:space="preserve"> &gt; F</w:t>
      </w:r>
      <w:r w:rsidRPr="00693951">
        <w:rPr>
          <w:color w:val="000000"/>
          <w:sz w:val="24"/>
          <w:szCs w:val="24"/>
          <w:vertAlign w:val="subscript"/>
        </w:rPr>
        <w:t>tabel</w:t>
      </w:r>
      <w:r w:rsidRPr="00693951">
        <w:rPr>
          <w:color w:val="000000"/>
          <w:sz w:val="24"/>
          <w:szCs w:val="24"/>
        </w:rPr>
        <w:t xml:space="preserve">, maka variabel independen </w:t>
      </w:r>
      <w:r>
        <w:rPr>
          <w:color w:val="000000"/>
          <w:sz w:val="24"/>
          <w:szCs w:val="24"/>
        </w:rPr>
        <w:t>berperan</w:t>
      </w:r>
      <w:r w:rsidRPr="00693951">
        <w:rPr>
          <w:color w:val="000000"/>
          <w:sz w:val="24"/>
          <w:szCs w:val="24"/>
        </w:rPr>
        <w:t xml:space="preserve"> secara simultan dan model regresi layak digunakan </w:t>
      </w:r>
      <w:r>
        <w:rPr>
          <w:color w:val="000000"/>
          <w:sz w:val="24"/>
          <w:szCs w:val="24"/>
        </w:rPr>
        <w:t>dengan maksud</w:t>
      </w:r>
      <w:r w:rsidRPr="00693951">
        <w:rPr>
          <w:color w:val="000000"/>
          <w:sz w:val="24"/>
          <w:szCs w:val="24"/>
        </w:rPr>
        <w:t xml:space="preserve"> penelitian </w:t>
      </w:r>
      <w:r>
        <w:rPr>
          <w:color w:val="000000"/>
          <w:sz w:val="24"/>
          <w:szCs w:val="24"/>
          <w:lang w:val="id-ID"/>
        </w:rPr>
        <w:t>(</w:t>
      </w:r>
      <w:r w:rsidRPr="00693951">
        <w:rPr>
          <w:color w:val="000000"/>
          <w:sz w:val="24"/>
          <w:szCs w:val="24"/>
        </w:rPr>
        <w:fldChar w:fldCharType="begin" w:fldLock="1"/>
      </w:r>
      <w:r>
        <w:rPr>
          <w:color w:val="000000"/>
          <w:sz w:val="24"/>
          <w:szCs w:val="24"/>
        </w:rPr>
        <w:instrText>ADDIN CSL_CITATION {"citationItems":[{"id":"ITEM-1","itemData":{"author":[{"dropping-particle":"","family":"Ghozali","given":"","non-dropping-particle":"","parse-names":false,"suffix":""}],"id":"ITEM-1","issued":{"date-parts":[["2018"]]},"publisher":"Badan Penerbit Universitas Diponegoro","publisher-place":"Semarang","title":"Aplikasi Analisis Multivariate dengan Program IBM SPSS 25","type":"book"},"uris":["http://www.mendeley.com/documents/?uuid=3de204d0-1a96-4bfa-9b28-f0407ea0fd75"]}],"mendeley":{"formattedCitation":"(Ghozali, 2018)","manualFormatting":"Ghozali, 2018)","plainTextFormattedCitation":"(Ghozali, 2018)","previouslyFormattedCitation":"(Ghozali, 2018)"},"properties":{"noteIndex":0},"schema":"https://github.com/citation-style-language/schema/raw/master/csl-citation.json"}</w:instrText>
      </w:r>
      <w:r w:rsidRPr="00693951">
        <w:rPr>
          <w:color w:val="000000"/>
          <w:sz w:val="24"/>
          <w:szCs w:val="24"/>
        </w:rPr>
        <w:fldChar w:fldCharType="separate"/>
      </w:r>
      <w:r w:rsidRPr="00693951">
        <w:rPr>
          <w:noProof/>
          <w:color w:val="000000"/>
          <w:sz w:val="24"/>
          <w:szCs w:val="24"/>
        </w:rPr>
        <w:t>Ghozali</w:t>
      </w:r>
      <w:r>
        <w:rPr>
          <w:noProof/>
          <w:color w:val="000000"/>
          <w:sz w:val="24"/>
          <w:szCs w:val="24"/>
          <w:lang w:val="id-ID"/>
        </w:rPr>
        <w:t>,</w:t>
      </w:r>
      <w:r w:rsidRPr="00693951">
        <w:rPr>
          <w:noProof/>
          <w:color w:val="000000"/>
          <w:sz w:val="24"/>
          <w:szCs w:val="24"/>
        </w:rPr>
        <w:t xml:space="preserve"> 2018)</w:t>
      </w:r>
      <w:r w:rsidRPr="00693951">
        <w:rPr>
          <w:color w:val="000000"/>
          <w:sz w:val="24"/>
          <w:szCs w:val="24"/>
        </w:rPr>
        <w:fldChar w:fldCharType="end"/>
      </w:r>
      <w:r w:rsidRPr="00693951">
        <w:rPr>
          <w:color w:val="000000"/>
          <w:sz w:val="24"/>
          <w:szCs w:val="24"/>
          <w:lang w:val="id-ID"/>
        </w:rPr>
        <w:t>.</w:t>
      </w:r>
    </w:p>
    <w:p w14:paraId="6CEB20F8" w14:textId="6C597B21" w:rsidR="001C77CB" w:rsidRPr="00693951" w:rsidRDefault="00EB64FC" w:rsidP="0060594E">
      <w:pPr>
        <w:numPr>
          <w:ilvl w:val="1"/>
          <w:numId w:val="15"/>
        </w:numPr>
        <w:pBdr>
          <w:top w:val="nil"/>
          <w:left w:val="nil"/>
          <w:bottom w:val="nil"/>
          <w:right w:val="nil"/>
          <w:between w:val="nil"/>
        </w:pBdr>
        <w:spacing w:after="0" w:line="480" w:lineRule="auto"/>
        <w:ind w:left="1276"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Uji</w:t>
      </w:r>
      <w:r w:rsidR="001C77CB" w:rsidRPr="00693951">
        <w:rPr>
          <w:rFonts w:ascii="Times New Roman" w:eastAsia="Times New Roman" w:hAnsi="Times New Roman" w:cs="Times New Roman"/>
          <w:color w:val="000000"/>
          <w:sz w:val="24"/>
          <w:szCs w:val="24"/>
        </w:rPr>
        <w:t xml:space="preserve"> t (</w:t>
      </w:r>
      <w:r>
        <w:rPr>
          <w:rFonts w:ascii="Times New Roman" w:eastAsia="Times New Roman" w:hAnsi="Times New Roman" w:cs="Times New Roman"/>
          <w:color w:val="000000"/>
          <w:sz w:val="24"/>
          <w:szCs w:val="24"/>
          <w:lang w:val="id-ID"/>
        </w:rPr>
        <w:t>Uji</w:t>
      </w:r>
      <w:r w:rsidR="001C77CB" w:rsidRPr="00693951">
        <w:rPr>
          <w:rFonts w:ascii="Times New Roman" w:eastAsia="Times New Roman" w:hAnsi="Times New Roman" w:cs="Times New Roman"/>
          <w:color w:val="000000"/>
          <w:sz w:val="24"/>
          <w:szCs w:val="24"/>
        </w:rPr>
        <w:t xml:space="preserve"> </w:t>
      </w:r>
      <w:proofErr w:type="spellStart"/>
      <w:r w:rsidR="001C77CB" w:rsidRPr="00693951">
        <w:rPr>
          <w:rFonts w:ascii="Times New Roman" w:eastAsia="Times New Roman" w:hAnsi="Times New Roman" w:cs="Times New Roman"/>
          <w:color w:val="000000"/>
          <w:sz w:val="24"/>
          <w:szCs w:val="24"/>
        </w:rPr>
        <w:t>Parsial</w:t>
      </w:r>
      <w:proofErr w:type="spellEnd"/>
      <w:r w:rsidR="001C77CB" w:rsidRPr="00693951">
        <w:rPr>
          <w:rFonts w:ascii="Times New Roman" w:eastAsia="Times New Roman" w:hAnsi="Times New Roman" w:cs="Times New Roman"/>
          <w:color w:val="000000"/>
          <w:sz w:val="24"/>
          <w:szCs w:val="24"/>
        </w:rPr>
        <w:t>)</w:t>
      </w:r>
    </w:p>
    <w:p w14:paraId="135CAFD9" w14:textId="77777777" w:rsidR="001C77CB" w:rsidRPr="00693951" w:rsidRDefault="001C77CB" w:rsidP="001C77CB">
      <w:pPr>
        <w:pStyle w:val="BodyText"/>
        <w:spacing w:line="480" w:lineRule="auto"/>
        <w:ind w:left="1276" w:firstLine="567"/>
        <w:jc w:val="both"/>
        <w:rPr>
          <w:color w:val="000000"/>
          <w:sz w:val="24"/>
          <w:szCs w:val="24"/>
        </w:rPr>
      </w:pPr>
      <w:r w:rsidRPr="00693951">
        <w:rPr>
          <w:color w:val="000000"/>
          <w:sz w:val="24"/>
          <w:szCs w:val="24"/>
        </w:rPr>
        <w:t xml:space="preserve">Menurut </w:t>
      </w:r>
      <w:r w:rsidRPr="00693951">
        <w:rPr>
          <w:color w:val="000000"/>
          <w:sz w:val="24"/>
          <w:szCs w:val="24"/>
        </w:rPr>
        <w:fldChar w:fldCharType="begin" w:fldLock="1"/>
      </w:r>
      <w:r>
        <w:rPr>
          <w:color w:val="000000"/>
          <w:sz w:val="24"/>
          <w:szCs w:val="24"/>
        </w:rPr>
        <w:instrText>ADDIN CSL_CITATION {"citationItems":[{"id":"ITEM-1","itemData":{"author":[{"dropping-particle":"","family":"Ghozali","given":"","non-dropping-particle":"","parse-names":false,"suffix":""}],"id":"ITEM-1","issued":{"date-parts":[["2018"]]},"publisher":"Badan Penerbit Universitas Diponegoro","publisher-place":"Semarang","title":"Aplikasi Analisis Multivariate dengan Program IBM SPSS 25","type":"book"},"uris":["http://www.mendeley.com/documents/?uuid=3de204d0-1a96-4bfa-9b28-f0407ea0fd75"]}],"mendeley":{"formattedCitation":"(Ghozali, 2018)","manualFormatting":"Ghozali (2018)","plainTextFormattedCitation":"(Ghozali, 2018)","previouslyFormattedCitation":"(Ghozali, 2018)"},"properties":{"noteIndex":0},"schema":"https://github.com/citation-style-language/schema/raw/master/csl-citation.json"}</w:instrText>
      </w:r>
      <w:r w:rsidRPr="00693951">
        <w:rPr>
          <w:color w:val="000000"/>
          <w:sz w:val="24"/>
          <w:szCs w:val="24"/>
        </w:rPr>
        <w:fldChar w:fldCharType="separate"/>
      </w:r>
      <w:r w:rsidRPr="00693951">
        <w:rPr>
          <w:noProof/>
          <w:color w:val="000000"/>
          <w:sz w:val="24"/>
          <w:szCs w:val="24"/>
        </w:rPr>
        <w:t xml:space="preserve">Ghozali </w:t>
      </w:r>
      <w:r>
        <w:rPr>
          <w:noProof/>
          <w:color w:val="000000"/>
          <w:sz w:val="24"/>
          <w:szCs w:val="24"/>
          <w:lang w:val="id-ID"/>
        </w:rPr>
        <w:t>(</w:t>
      </w:r>
      <w:r w:rsidRPr="00693951">
        <w:rPr>
          <w:noProof/>
          <w:color w:val="000000"/>
          <w:sz w:val="24"/>
          <w:szCs w:val="24"/>
        </w:rPr>
        <w:t>2018)</w:t>
      </w:r>
      <w:r w:rsidRPr="00693951">
        <w:rPr>
          <w:color w:val="000000"/>
          <w:sz w:val="24"/>
          <w:szCs w:val="24"/>
        </w:rPr>
        <w:fldChar w:fldCharType="end"/>
      </w:r>
      <w:r w:rsidRPr="00693951">
        <w:rPr>
          <w:color w:val="000000"/>
          <w:sz w:val="24"/>
          <w:szCs w:val="24"/>
          <w:lang w:val="id-ID"/>
        </w:rPr>
        <w:t xml:space="preserve"> </w:t>
      </w:r>
      <w:r w:rsidRPr="0061669D">
        <w:rPr>
          <w:color w:val="000000"/>
          <w:sz w:val="24"/>
          <w:szCs w:val="24"/>
        </w:rPr>
        <w:t xml:space="preserve">Intinya, </w:t>
      </w:r>
      <w:r>
        <w:rPr>
          <w:color w:val="000000"/>
          <w:sz w:val="24"/>
          <w:szCs w:val="24"/>
        </w:rPr>
        <w:t>tes</w:t>
      </w:r>
      <w:r w:rsidRPr="0061669D">
        <w:rPr>
          <w:color w:val="000000"/>
          <w:sz w:val="24"/>
          <w:szCs w:val="24"/>
        </w:rPr>
        <w:t xml:space="preserve">-t menunjukkan seberapa besar variabel independen menjelaskan dampak pada variabel dependen. Ini adalah proses </w:t>
      </w:r>
      <w:r>
        <w:rPr>
          <w:color w:val="000000"/>
          <w:sz w:val="24"/>
          <w:szCs w:val="24"/>
        </w:rPr>
        <w:t>dengan maksud</w:t>
      </w:r>
      <w:r w:rsidRPr="0061669D">
        <w:rPr>
          <w:color w:val="000000"/>
          <w:sz w:val="24"/>
          <w:szCs w:val="24"/>
        </w:rPr>
        <w:t xml:space="preserve"> melakukan </w:t>
      </w:r>
      <w:r>
        <w:rPr>
          <w:color w:val="000000"/>
          <w:sz w:val="24"/>
          <w:szCs w:val="24"/>
        </w:rPr>
        <w:t>tes</w:t>
      </w:r>
      <w:r w:rsidRPr="0061669D">
        <w:rPr>
          <w:color w:val="000000"/>
          <w:sz w:val="24"/>
          <w:szCs w:val="24"/>
        </w:rPr>
        <w:t>-t</w:t>
      </w:r>
      <w:r w:rsidRPr="00693951">
        <w:rPr>
          <w:color w:val="000000"/>
          <w:sz w:val="24"/>
          <w:szCs w:val="24"/>
        </w:rPr>
        <w:t xml:space="preserve">: </w:t>
      </w:r>
    </w:p>
    <w:p w14:paraId="65D2E515" w14:textId="77777777" w:rsidR="001C77CB" w:rsidRPr="0061669D" w:rsidRDefault="001C77CB" w:rsidP="0060594E">
      <w:pPr>
        <w:pStyle w:val="ListParagraph"/>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roofErr w:type="spellStart"/>
      <w:r w:rsidRPr="0061669D">
        <w:rPr>
          <w:rFonts w:ascii="Times New Roman" w:eastAsia="Times New Roman" w:hAnsi="Times New Roman" w:cs="Times New Roman"/>
          <w:sz w:val="24"/>
          <w:szCs w:val="24"/>
        </w:rPr>
        <w:t>Dianggap</w:t>
      </w:r>
      <w:proofErr w:type="spellEnd"/>
      <w:r w:rsidRPr="0061669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relevan</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jika</w:t>
      </w:r>
      <w:proofErr w:type="spellEnd"/>
      <w:r w:rsidRPr="0061669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skor</w:t>
      </w:r>
      <w:proofErr w:type="spellEnd"/>
      <w:r w:rsidRPr="0061669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relevan</w:t>
      </w:r>
      <w:r w:rsidRPr="0061669D">
        <w:rPr>
          <w:rFonts w:ascii="Times New Roman" w:eastAsia="Times New Roman" w:hAnsi="Times New Roman" w:cs="Times New Roman"/>
          <w:sz w:val="24"/>
          <w:szCs w:val="24"/>
        </w:rPr>
        <w:t>sinya</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kurang</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dari</w:t>
      </w:r>
      <w:proofErr w:type="spellEnd"/>
      <w:r w:rsidRPr="0061669D">
        <w:rPr>
          <w:rFonts w:ascii="Times New Roman" w:eastAsia="Times New Roman" w:hAnsi="Times New Roman" w:cs="Times New Roman"/>
          <w:sz w:val="24"/>
          <w:szCs w:val="24"/>
        </w:rPr>
        <w:t xml:space="preserve"> 0,05. </w:t>
      </w:r>
      <w:proofErr w:type="spellStart"/>
      <w:r w:rsidRPr="0061669D">
        <w:rPr>
          <w:rFonts w:ascii="Times New Roman" w:eastAsia="Times New Roman" w:hAnsi="Times New Roman" w:cs="Times New Roman"/>
          <w:sz w:val="24"/>
          <w:szCs w:val="24"/>
        </w:rPr>
        <w:t>Hipotesis</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alternatif</w:t>
      </w:r>
      <w:proofErr w:type="spellEnd"/>
      <w:r w:rsidRPr="0061669D">
        <w:rPr>
          <w:rFonts w:ascii="Times New Roman" w:eastAsia="Times New Roman" w:hAnsi="Times New Roman" w:cs="Times New Roman"/>
          <w:sz w:val="24"/>
          <w:szCs w:val="24"/>
        </w:rPr>
        <w:t xml:space="preserve"> (Ha) </w:t>
      </w:r>
      <w:proofErr w:type="spellStart"/>
      <w:r w:rsidRPr="0061669D">
        <w:rPr>
          <w:rFonts w:ascii="Times New Roman" w:eastAsia="Times New Roman" w:hAnsi="Times New Roman" w:cs="Times New Roman"/>
          <w:sz w:val="24"/>
          <w:szCs w:val="24"/>
        </w:rPr>
        <w:t>harus</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diterima</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jika</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koefisien</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regresi</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lastRenderedPageBreak/>
        <w:t>diperiksa</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terlebih</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dahulu</w:t>
      </w:r>
      <w:proofErr w:type="spellEnd"/>
      <w:r w:rsidRPr="0061669D">
        <w:rPr>
          <w:rFonts w:ascii="Times New Roman" w:eastAsia="Times New Roman" w:hAnsi="Times New Roman" w:cs="Times New Roman"/>
          <w:sz w:val="24"/>
          <w:szCs w:val="24"/>
        </w:rPr>
        <w:t xml:space="preserve"> dan </w:t>
      </w:r>
      <w:proofErr w:type="spellStart"/>
      <w:r w:rsidRPr="0061669D">
        <w:rPr>
          <w:rFonts w:ascii="Times New Roman" w:eastAsia="Times New Roman" w:hAnsi="Times New Roman" w:cs="Times New Roman"/>
          <w:sz w:val="24"/>
          <w:szCs w:val="24"/>
        </w:rPr>
        <w:t>arahnya</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sesuai</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dengan</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hipotesis</w:t>
      </w:r>
      <w:proofErr w:type="spellEnd"/>
      <w:r w:rsidRPr="0061669D">
        <w:rPr>
          <w:rFonts w:ascii="Times New Roman" w:eastAsia="Times New Roman" w:hAnsi="Times New Roman" w:cs="Times New Roman"/>
          <w:sz w:val="24"/>
          <w:szCs w:val="24"/>
        </w:rPr>
        <w:t>.</w:t>
      </w:r>
    </w:p>
    <w:p w14:paraId="66AB3AE2" w14:textId="77777777" w:rsidR="001C77CB" w:rsidRPr="00204A7F" w:rsidRDefault="001C77CB" w:rsidP="0060594E">
      <w:pPr>
        <w:pStyle w:val="ListParagraph"/>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Skor</w:t>
      </w:r>
      <w:proofErr w:type="spellEnd"/>
      <w:r w:rsidRPr="0061669D">
        <w:rPr>
          <w:rFonts w:ascii="Times New Roman" w:eastAsia="Times New Roman" w:hAnsi="Times New Roman" w:cs="Times New Roman"/>
          <w:sz w:val="24"/>
          <w:szCs w:val="24"/>
        </w:rPr>
        <w:t xml:space="preserve"> yang </w:t>
      </w:r>
      <w:proofErr w:type="spellStart"/>
      <w:r w:rsidRPr="0061669D">
        <w:rPr>
          <w:rFonts w:ascii="Times New Roman" w:eastAsia="Times New Roman" w:hAnsi="Times New Roman" w:cs="Times New Roman"/>
          <w:sz w:val="24"/>
          <w:szCs w:val="24"/>
        </w:rPr>
        <w:t>lebih</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besar</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dari</w:t>
      </w:r>
      <w:proofErr w:type="spellEnd"/>
      <w:r w:rsidRPr="0061669D">
        <w:rPr>
          <w:rFonts w:ascii="Times New Roman" w:eastAsia="Times New Roman" w:hAnsi="Times New Roman" w:cs="Times New Roman"/>
          <w:sz w:val="24"/>
          <w:szCs w:val="24"/>
        </w:rPr>
        <w:t xml:space="preserve"> 0,05 </w:t>
      </w:r>
      <w:proofErr w:type="spellStart"/>
      <w:r w:rsidRPr="0061669D">
        <w:rPr>
          <w:rFonts w:ascii="Times New Roman" w:eastAsia="Times New Roman" w:hAnsi="Times New Roman" w:cs="Times New Roman"/>
          <w:sz w:val="24"/>
          <w:szCs w:val="24"/>
        </w:rPr>
        <w:t>menunjukkan</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bahwa</w:t>
      </w:r>
      <w:proofErr w:type="spellEnd"/>
      <w:r w:rsidRPr="0061669D">
        <w:rPr>
          <w:rFonts w:ascii="Times New Roman" w:eastAsia="Times New Roman" w:hAnsi="Times New Roman" w:cs="Times New Roman"/>
          <w:sz w:val="24"/>
          <w:szCs w:val="24"/>
        </w:rPr>
        <w:t xml:space="preserve"> data </w:t>
      </w:r>
      <w:proofErr w:type="spellStart"/>
      <w:r w:rsidRPr="0061669D">
        <w:rPr>
          <w:rFonts w:ascii="Times New Roman" w:eastAsia="Times New Roman" w:hAnsi="Times New Roman" w:cs="Times New Roman"/>
          <w:sz w:val="24"/>
          <w:szCs w:val="24"/>
        </w:rPr>
        <w:t>tersebut</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tidak</w:t>
      </w:r>
      <w:proofErr w:type="spellEnd"/>
      <w:r w:rsidRPr="0061669D">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relevan</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Ini</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menunjukkan</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bahwa</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tidak</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ada</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hubungan</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antara</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variabel</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independen</w:t>
      </w:r>
      <w:proofErr w:type="spellEnd"/>
      <w:r w:rsidRPr="0061669D">
        <w:rPr>
          <w:rFonts w:ascii="Times New Roman" w:eastAsia="Times New Roman" w:hAnsi="Times New Roman" w:cs="Times New Roman"/>
          <w:sz w:val="24"/>
          <w:szCs w:val="24"/>
        </w:rPr>
        <w:t xml:space="preserve"> dan </w:t>
      </w:r>
      <w:proofErr w:type="spellStart"/>
      <w:r w:rsidRPr="0061669D">
        <w:rPr>
          <w:rFonts w:ascii="Times New Roman" w:eastAsia="Times New Roman" w:hAnsi="Times New Roman" w:cs="Times New Roman"/>
          <w:sz w:val="24"/>
          <w:szCs w:val="24"/>
        </w:rPr>
        <w:t>dependen</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sehingga</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menolak</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hipotesis</w:t>
      </w:r>
      <w:proofErr w:type="spellEnd"/>
      <w:r w:rsidRPr="0061669D">
        <w:rPr>
          <w:rFonts w:ascii="Times New Roman" w:eastAsia="Times New Roman" w:hAnsi="Times New Roman" w:cs="Times New Roman"/>
          <w:sz w:val="24"/>
          <w:szCs w:val="24"/>
        </w:rPr>
        <w:t xml:space="preserve"> </w:t>
      </w:r>
      <w:proofErr w:type="spellStart"/>
      <w:r w:rsidRPr="0061669D">
        <w:rPr>
          <w:rFonts w:ascii="Times New Roman" w:eastAsia="Times New Roman" w:hAnsi="Times New Roman" w:cs="Times New Roman"/>
          <w:sz w:val="24"/>
          <w:szCs w:val="24"/>
        </w:rPr>
        <w:t>alternatif</w:t>
      </w:r>
      <w:proofErr w:type="spellEnd"/>
      <w:r w:rsidRPr="0061669D">
        <w:rPr>
          <w:rFonts w:ascii="Times New Roman" w:eastAsia="Times New Roman" w:hAnsi="Times New Roman" w:cs="Times New Roman"/>
          <w:sz w:val="24"/>
          <w:szCs w:val="24"/>
        </w:rPr>
        <w:t xml:space="preserve"> (Ha)</w:t>
      </w:r>
      <w:r w:rsidRPr="00693951">
        <w:rPr>
          <w:rFonts w:ascii="Times New Roman" w:eastAsia="Times New Roman" w:hAnsi="Times New Roman" w:cs="Times New Roman"/>
          <w:sz w:val="24"/>
          <w:szCs w:val="24"/>
        </w:rPr>
        <w:t>.</w:t>
      </w:r>
    </w:p>
    <w:p w14:paraId="51FECB4A" w14:textId="77777777" w:rsidR="001C77CB" w:rsidRPr="00693951" w:rsidRDefault="001C77CB" w:rsidP="0060594E">
      <w:pPr>
        <w:pStyle w:val="subbab5"/>
        <w:numPr>
          <w:ilvl w:val="3"/>
          <w:numId w:val="11"/>
        </w:numPr>
        <w:ind w:left="851"/>
      </w:pPr>
      <w:bookmarkStart w:id="52" w:name="_Toc172875142"/>
      <w:proofErr w:type="spellStart"/>
      <w:r w:rsidRPr="00693951">
        <w:t>Analisis</w:t>
      </w:r>
      <w:proofErr w:type="spellEnd"/>
      <w:r w:rsidRPr="00693951">
        <w:t xml:space="preserve"> </w:t>
      </w:r>
      <w:proofErr w:type="spellStart"/>
      <w:r w:rsidRPr="00693951">
        <w:t>Koefisien</w:t>
      </w:r>
      <w:proofErr w:type="spellEnd"/>
      <w:r w:rsidRPr="00693951">
        <w:t xml:space="preserve"> </w:t>
      </w:r>
      <w:proofErr w:type="spellStart"/>
      <w:r w:rsidRPr="00693951">
        <w:t>Determinasi</w:t>
      </w:r>
      <w:proofErr w:type="spellEnd"/>
      <w:r w:rsidRPr="00693951">
        <w:t xml:space="preserve"> (</w:t>
      </w:r>
      <w:proofErr w:type="spellStart"/>
      <w:r>
        <w:t>Tes</w:t>
      </w:r>
      <w:proofErr w:type="spellEnd"/>
      <w:r w:rsidRPr="00693951">
        <w:t xml:space="preserve"> R</w:t>
      </w:r>
      <w:r w:rsidRPr="00693951">
        <w:rPr>
          <w:vertAlign w:val="superscript"/>
        </w:rPr>
        <w:t>2</w:t>
      </w:r>
      <w:r w:rsidRPr="00693951">
        <w:t>)</w:t>
      </w:r>
      <w:bookmarkEnd w:id="52"/>
    </w:p>
    <w:p w14:paraId="36C9B1E5" w14:textId="77777777" w:rsidR="001C77CB" w:rsidRPr="00693951" w:rsidRDefault="001C77CB" w:rsidP="001C77CB">
      <w:pPr>
        <w:pStyle w:val="ListParagraph"/>
        <w:spacing w:after="0" w:line="480" w:lineRule="auto"/>
        <w:ind w:left="1418" w:firstLine="720"/>
        <w:jc w:val="both"/>
        <w:rPr>
          <w:rFonts w:ascii="Times New Roman" w:hAnsi="Times New Roman" w:cs="Times New Roman"/>
          <w:color w:val="000000"/>
          <w:sz w:val="24"/>
          <w:szCs w:val="24"/>
          <w:lang w:val="id-ID"/>
        </w:rPr>
      </w:pPr>
      <w:bookmarkStart w:id="53" w:name="_heading=h.1hmsyys" w:colFirst="0" w:colLast="0"/>
      <w:bookmarkEnd w:id="53"/>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maksud</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menentukan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seberapa</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baik</w:t>
      </w:r>
      <w:proofErr w:type="spellEnd"/>
      <w:r w:rsidRPr="0061669D">
        <w:rPr>
          <w:rFonts w:ascii="Times New Roman" w:hAnsi="Times New Roman" w:cs="Times New Roman"/>
          <w:color w:val="000000"/>
          <w:sz w:val="24"/>
          <w:szCs w:val="24"/>
        </w:rPr>
        <w:t xml:space="preserve"> model </w:t>
      </w:r>
      <w:proofErr w:type="spellStart"/>
      <w:r w:rsidRPr="0061669D">
        <w:rPr>
          <w:rFonts w:ascii="Times New Roman" w:hAnsi="Times New Roman" w:cs="Times New Roman"/>
          <w:color w:val="000000"/>
          <w:sz w:val="24"/>
          <w:szCs w:val="24"/>
        </w:rPr>
        <w:t>dapat</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menjelaskan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variabel</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dependen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digunakan</w:t>
      </w:r>
      <w:proofErr w:type="spellEnd"/>
      <w:r w:rsidRPr="0061669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tes</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koefisien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determinasi</w:t>
      </w:r>
      <w:proofErr w:type="spellEnd"/>
      <w:r w:rsidRPr="0061669D">
        <w:rPr>
          <w:rFonts w:ascii="Times New Roman" w:hAnsi="Times New Roman" w:cs="Times New Roman"/>
          <w:color w:val="000000"/>
          <w:sz w:val="24"/>
          <w:szCs w:val="24"/>
        </w:rPr>
        <w:t xml:space="preserve">. Tingkat </w:t>
      </w:r>
      <w:proofErr w:type="spellStart"/>
      <w:r>
        <w:rPr>
          <w:rFonts w:ascii="Times New Roman" w:hAnsi="Times New Roman" w:cs="Times New Roman"/>
          <w:color w:val="000000"/>
          <w:sz w:val="24"/>
          <w:szCs w:val="24"/>
        </w:rPr>
        <w:t>peran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variabel</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independen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terhadap</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variabel</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dependen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ditunjukkan</w:t>
      </w:r>
      <w:proofErr w:type="spellEnd"/>
      <w:r w:rsidRPr="0061669D">
        <w:rPr>
          <w:rFonts w:ascii="Times New Roman" w:hAnsi="Times New Roman" w:cs="Times New Roman"/>
          <w:color w:val="000000"/>
          <w:sz w:val="24"/>
          <w:szCs w:val="24"/>
        </w:rPr>
        <w:t xml:space="preserve"> oleh </w:t>
      </w:r>
      <w:proofErr w:type="spellStart"/>
      <w:r>
        <w:rPr>
          <w:rFonts w:ascii="Times New Roman" w:hAnsi="Times New Roman" w:cs="Times New Roman"/>
          <w:color w:val="000000"/>
          <w:sz w:val="24"/>
          <w:szCs w:val="24"/>
        </w:rPr>
        <w:t>skor</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koefisien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determinasi</w:t>
      </w:r>
      <w:proofErr w:type="spellEnd"/>
      <w:r w:rsidRPr="0061669D">
        <w:rPr>
          <w:rFonts w:ascii="Times New Roman" w:hAnsi="Times New Roman" w:cs="Times New Roman"/>
          <w:color w:val="000000"/>
          <w:sz w:val="24"/>
          <w:szCs w:val="24"/>
        </w:rPr>
        <w:t xml:space="preserve">, yang </w:t>
      </w:r>
      <w:proofErr w:type="spellStart"/>
      <w:r w:rsidRPr="0061669D">
        <w:rPr>
          <w:rFonts w:ascii="Times New Roman" w:hAnsi="Times New Roman" w:cs="Times New Roman"/>
          <w:color w:val="000000"/>
          <w:sz w:val="24"/>
          <w:szCs w:val="24"/>
        </w:rPr>
        <w:t>dinyatakan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dalam</w:t>
      </w:r>
      <w:proofErr w:type="spellEnd"/>
      <w:r w:rsidRPr="0061669D">
        <w:rPr>
          <w:rFonts w:ascii="Times New Roman" w:hAnsi="Times New Roman" w:cs="Times New Roman"/>
          <w:color w:val="000000"/>
          <w:sz w:val="24"/>
          <w:szCs w:val="24"/>
        </w:rPr>
        <w:t xml:space="preserve"> R </w:t>
      </w:r>
      <w:proofErr w:type="spellStart"/>
      <w:r w:rsidRPr="0061669D">
        <w:rPr>
          <w:rFonts w:ascii="Times New Roman" w:hAnsi="Times New Roman" w:cs="Times New Roman"/>
          <w:color w:val="000000"/>
          <w:sz w:val="24"/>
          <w:szCs w:val="24"/>
        </w:rPr>
        <w:t>kuadrat</w:t>
      </w:r>
      <w:proofErr w:type="spellEnd"/>
      <w:r w:rsidRPr="0061669D">
        <w:rPr>
          <w:rFonts w:ascii="Times New Roman" w:hAnsi="Times New Roman" w:cs="Times New Roman"/>
          <w:color w:val="000000"/>
          <w:sz w:val="24"/>
          <w:szCs w:val="24"/>
        </w:rPr>
        <w:t xml:space="preserve"> (R²). </w:t>
      </w:r>
      <w:proofErr w:type="spellStart"/>
      <w:r w:rsidRPr="0061669D">
        <w:rPr>
          <w:rFonts w:ascii="Times New Roman" w:hAnsi="Times New Roman" w:cs="Times New Roman"/>
          <w:color w:val="000000"/>
          <w:sz w:val="24"/>
          <w:szCs w:val="24"/>
        </w:rPr>
        <w:t>Rentang</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koefisien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determinasi</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adalah</w:t>
      </w:r>
      <w:proofErr w:type="spellEnd"/>
      <w:r w:rsidRPr="0061669D">
        <w:rPr>
          <w:rFonts w:ascii="Times New Roman" w:hAnsi="Times New Roman" w:cs="Times New Roman"/>
          <w:color w:val="000000"/>
          <w:sz w:val="24"/>
          <w:szCs w:val="24"/>
        </w:rPr>
        <w:t xml:space="preserve"> 0 </w:t>
      </w:r>
      <w:proofErr w:type="spellStart"/>
      <w:r w:rsidRPr="0061669D">
        <w:rPr>
          <w:rFonts w:ascii="Times New Roman" w:hAnsi="Times New Roman" w:cs="Times New Roman"/>
          <w:color w:val="000000"/>
          <w:sz w:val="24"/>
          <w:szCs w:val="24"/>
        </w:rPr>
        <w:t>hingga</w:t>
      </w:r>
      <w:proofErr w:type="spellEnd"/>
      <w:r w:rsidRPr="0061669D">
        <w:rPr>
          <w:rFonts w:ascii="Times New Roman" w:hAnsi="Times New Roman" w:cs="Times New Roman"/>
          <w:color w:val="000000"/>
          <w:sz w:val="24"/>
          <w:szCs w:val="24"/>
        </w:rPr>
        <w:t xml:space="preserve"> 1. </w:t>
      </w:r>
      <w:proofErr w:type="spellStart"/>
      <w:r>
        <w:rPr>
          <w:rFonts w:ascii="Times New Roman" w:hAnsi="Times New Roman" w:cs="Times New Roman"/>
          <w:color w:val="000000"/>
          <w:sz w:val="24"/>
          <w:szCs w:val="24"/>
        </w:rPr>
        <w:t>Skor</w:t>
      </w:r>
      <w:proofErr w:type="spellEnd"/>
      <w:r w:rsidRPr="0061669D">
        <w:rPr>
          <w:rFonts w:ascii="Times New Roman" w:hAnsi="Times New Roman" w:cs="Times New Roman"/>
          <w:color w:val="000000"/>
          <w:sz w:val="24"/>
          <w:szCs w:val="24"/>
        </w:rPr>
        <w:t xml:space="preserve"> R2 yang </w:t>
      </w:r>
      <w:proofErr w:type="spellStart"/>
      <w:r w:rsidRPr="0061669D">
        <w:rPr>
          <w:rFonts w:ascii="Times New Roman" w:hAnsi="Times New Roman" w:cs="Times New Roman"/>
          <w:color w:val="000000"/>
          <w:sz w:val="24"/>
          <w:szCs w:val="24"/>
        </w:rPr>
        <w:t>rendah</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menunjukkan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keterbatasan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kemampuan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variabel</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independen</w:t>
      </w:r>
      <w:proofErr w:type="spellEnd"/>
      <w:r w:rsidRPr="0061669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maksud</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menjelaskan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varians</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dalam</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variabel</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dependen</w:t>
      </w:r>
      <w:proofErr w:type="spellEnd"/>
      <w:r w:rsidRPr="0061669D">
        <w:rPr>
          <w:rFonts w:ascii="Times New Roman" w:hAnsi="Times New Roman" w:cs="Times New Roman"/>
          <w:color w:val="000000"/>
          <w:sz w:val="24"/>
          <w:szCs w:val="24"/>
        </w:rPr>
        <w:t xml:space="preserve">. Di </w:t>
      </w:r>
      <w:proofErr w:type="spellStart"/>
      <w:r w:rsidRPr="0061669D">
        <w:rPr>
          <w:rFonts w:ascii="Times New Roman" w:hAnsi="Times New Roman" w:cs="Times New Roman"/>
          <w:color w:val="000000"/>
          <w:sz w:val="24"/>
          <w:szCs w:val="24"/>
        </w:rPr>
        <w:t>sisi</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lain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ketika</w:t>
      </w:r>
      <w:proofErr w:type="spellEnd"/>
      <w:r w:rsidRPr="0061669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skor</w:t>
      </w:r>
      <w:proofErr w:type="spellEnd"/>
      <w:r w:rsidRPr="0061669D">
        <w:rPr>
          <w:rFonts w:ascii="Times New Roman" w:hAnsi="Times New Roman" w:cs="Times New Roman"/>
          <w:color w:val="000000"/>
          <w:sz w:val="24"/>
          <w:szCs w:val="24"/>
        </w:rPr>
        <w:t xml:space="preserve"> R2 </w:t>
      </w:r>
      <w:proofErr w:type="spellStart"/>
      <w:r w:rsidRPr="0061669D">
        <w:rPr>
          <w:rFonts w:ascii="Times New Roman" w:hAnsi="Times New Roman" w:cs="Times New Roman"/>
          <w:color w:val="000000"/>
          <w:sz w:val="24"/>
          <w:szCs w:val="24"/>
        </w:rPr>
        <w:t>mendekati</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satu</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itu</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berarti</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bahwa</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sebagian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besar</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informasi</w:t>
      </w:r>
      <w:proofErr w:type="spellEnd"/>
      <w:r w:rsidRPr="0061669D">
        <w:rPr>
          <w:rFonts w:ascii="Times New Roman" w:hAnsi="Times New Roman" w:cs="Times New Roman"/>
          <w:color w:val="000000"/>
          <w:sz w:val="24"/>
          <w:szCs w:val="24"/>
        </w:rPr>
        <w:t xml:space="preserve"> yang </w:t>
      </w:r>
      <w:proofErr w:type="spellStart"/>
      <w:r w:rsidRPr="0061669D">
        <w:rPr>
          <w:rFonts w:ascii="Times New Roman" w:hAnsi="Times New Roman" w:cs="Times New Roman"/>
          <w:color w:val="000000"/>
          <w:sz w:val="24"/>
          <w:szCs w:val="24"/>
        </w:rPr>
        <w:t>diperlukan</w:t>
      </w:r>
      <w:proofErr w:type="spellEnd"/>
      <w:r w:rsidRPr="0061669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maksud</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mengenali</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perbedaan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dalam</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variabel</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dependen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dapat</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ditemukan</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dalam</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variabel</w:t>
      </w:r>
      <w:proofErr w:type="spellEnd"/>
      <w:r w:rsidRPr="0061669D">
        <w:rPr>
          <w:rFonts w:ascii="Times New Roman" w:hAnsi="Times New Roman" w:cs="Times New Roman"/>
          <w:color w:val="000000"/>
          <w:sz w:val="24"/>
          <w:szCs w:val="24"/>
        </w:rPr>
        <w:t xml:space="preserve"> </w:t>
      </w:r>
      <w:proofErr w:type="spellStart"/>
      <w:r w:rsidRPr="0061669D">
        <w:rPr>
          <w:rFonts w:ascii="Times New Roman" w:hAnsi="Times New Roman" w:cs="Times New Roman"/>
          <w:color w:val="000000"/>
          <w:sz w:val="24"/>
          <w:szCs w:val="24"/>
        </w:rPr>
        <w:t>independen</w:t>
      </w:r>
      <w:proofErr w:type="spellEnd"/>
      <w:r w:rsidRPr="00693951">
        <w:rPr>
          <w:rFonts w:ascii="Times New Roman" w:hAnsi="Times New Roman" w:cs="Times New Roman"/>
          <w:color w:val="000000"/>
          <w:sz w:val="24"/>
          <w:szCs w:val="24"/>
          <w:lang w:val="id-ID"/>
        </w:rPr>
        <w:t xml:space="preserve"> </w:t>
      </w:r>
      <w:r w:rsidRPr="00693951">
        <w:rPr>
          <w:rFonts w:ascii="Times New Roman" w:hAnsi="Times New Roman" w:cs="Times New Roman"/>
          <w:color w:val="000000"/>
          <w:sz w:val="24"/>
          <w:szCs w:val="24"/>
          <w:lang w:val="id-ID"/>
        </w:rPr>
        <w:fldChar w:fldCharType="begin" w:fldLock="1"/>
      </w:r>
      <w:r w:rsidRPr="00693951">
        <w:rPr>
          <w:rFonts w:ascii="Times New Roman" w:hAnsi="Times New Roman" w:cs="Times New Roman"/>
          <w:color w:val="000000"/>
          <w:sz w:val="24"/>
          <w:szCs w:val="24"/>
          <w:lang w:val="id-ID"/>
        </w:rPr>
        <w:instrText>ADDIN CSL_CITATION {"citationItems":[{"id":"ITEM-1","itemData":{"author":[{"dropping-particle":"","family":"Ghozali","given":"","non-dropping-particle":"","parse-names":false,"suffix":""}],"id":"ITEM-1","issued":{"date-parts":[["2018"]]},"publisher":"Badan Penerbit Universitas Diponegoro","publisher-place":"Semarang","title":"Aplikasi Analisis Multivariate dengan Program IBM SPSS 25","type":"book"},"uris":["http://www.mendeley.com/documents/?uuid=3de204d0-1a96-4bfa-9b28-f0407ea0fd75"]}],"mendeley":{"formattedCitation":"(Ghozali, 2018)","plainTextFormattedCitation":"(Ghozali, 2018)","previouslyFormattedCitation":"(Ghozali, 2018)"},"properties":{"noteIndex":0},"schema":"https://github.com/citation-style-language/schema/raw/master/csl-citation.json"}</w:instrText>
      </w:r>
      <w:r w:rsidRPr="00693951">
        <w:rPr>
          <w:rFonts w:ascii="Times New Roman" w:hAnsi="Times New Roman" w:cs="Times New Roman"/>
          <w:color w:val="000000"/>
          <w:sz w:val="24"/>
          <w:szCs w:val="24"/>
          <w:lang w:val="id-ID"/>
        </w:rPr>
        <w:fldChar w:fldCharType="separate"/>
      </w:r>
      <w:r w:rsidRPr="00693951">
        <w:rPr>
          <w:rFonts w:ascii="Times New Roman" w:hAnsi="Times New Roman" w:cs="Times New Roman"/>
          <w:noProof/>
          <w:color w:val="000000"/>
          <w:sz w:val="24"/>
          <w:szCs w:val="24"/>
          <w:lang w:val="id-ID"/>
        </w:rPr>
        <w:t>(Ghozali, 2018)</w:t>
      </w:r>
      <w:r w:rsidRPr="00693951">
        <w:rPr>
          <w:rFonts w:ascii="Times New Roman" w:hAnsi="Times New Roman" w:cs="Times New Roman"/>
          <w:color w:val="000000"/>
          <w:sz w:val="24"/>
          <w:szCs w:val="24"/>
          <w:lang w:val="id-ID"/>
        </w:rPr>
        <w:fldChar w:fldCharType="end"/>
      </w:r>
      <w:r w:rsidRPr="00693951">
        <w:rPr>
          <w:rFonts w:ascii="Times New Roman" w:hAnsi="Times New Roman" w:cs="Times New Roman"/>
          <w:color w:val="000000"/>
          <w:sz w:val="24"/>
          <w:szCs w:val="24"/>
          <w:lang w:val="id-ID"/>
        </w:rPr>
        <w:t>.</w:t>
      </w:r>
    </w:p>
    <w:p w14:paraId="09C0C85C" w14:textId="77777777" w:rsidR="001C77CB" w:rsidRPr="001C77CB" w:rsidRDefault="001C77CB" w:rsidP="001C77CB">
      <w:pPr>
        <w:spacing w:before="60" w:after="60"/>
        <w:ind w:left="432" w:right="432"/>
        <w:jc w:val="center"/>
        <w:rPr>
          <w:rFonts w:ascii="Times New Roman" w:hAnsi="Times New Roman" w:cs="Times New Roman"/>
          <w:b/>
          <w:bCs/>
          <w:sz w:val="24"/>
          <w:szCs w:val="24"/>
          <w:lang w:val="id-ID"/>
        </w:rPr>
      </w:pPr>
    </w:p>
    <w:sectPr w:rsidR="001C77CB" w:rsidRPr="001C77CB" w:rsidSect="00B74648">
      <w:pgSz w:w="11906" w:h="16838"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7D8F2" w14:textId="77777777" w:rsidR="00191DBA" w:rsidRDefault="00191DBA" w:rsidP="001C77CB">
      <w:pPr>
        <w:spacing w:after="0" w:line="240" w:lineRule="auto"/>
      </w:pPr>
      <w:r>
        <w:separator/>
      </w:r>
    </w:p>
  </w:endnote>
  <w:endnote w:type="continuationSeparator" w:id="0">
    <w:p w14:paraId="29FA0A3E" w14:textId="77777777" w:rsidR="00191DBA" w:rsidRDefault="00191DBA" w:rsidP="001C7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879B1" w14:textId="583BD29E" w:rsidR="000566F6" w:rsidRDefault="000566F6">
    <w:pPr>
      <w:pStyle w:val="Footer"/>
      <w:jc w:val="center"/>
    </w:pPr>
  </w:p>
  <w:p w14:paraId="00A4E0CE" w14:textId="77777777" w:rsidR="00872785" w:rsidRDefault="00872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160212"/>
      <w:docPartObj>
        <w:docPartGallery w:val="Page Numbers (Bottom of Page)"/>
        <w:docPartUnique/>
      </w:docPartObj>
    </w:sdtPr>
    <w:sdtEndPr>
      <w:rPr>
        <w:noProof/>
      </w:rPr>
    </w:sdtEndPr>
    <w:sdtContent>
      <w:p w14:paraId="453C58A2" w14:textId="77777777" w:rsidR="008E30C8" w:rsidRDefault="008E30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121FC" w14:textId="77777777" w:rsidR="008E30C8" w:rsidRDefault="008E30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056200"/>
      <w:docPartObj>
        <w:docPartGallery w:val="Page Numbers (Bottom of Page)"/>
        <w:docPartUnique/>
      </w:docPartObj>
    </w:sdtPr>
    <w:sdtEndPr>
      <w:rPr>
        <w:noProof/>
      </w:rPr>
    </w:sdtEndPr>
    <w:sdtContent>
      <w:p w14:paraId="28427483" w14:textId="77777777" w:rsidR="001C77CB" w:rsidRDefault="001C77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7C7B51" w14:textId="77777777" w:rsidR="001C77CB" w:rsidRDefault="001C77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2E54E" w14:textId="77777777" w:rsidR="001C77CB" w:rsidRDefault="001C77CB">
    <w:pPr>
      <w:pStyle w:val="Footer"/>
      <w:jc w:val="center"/>
    </w:pPr>
  </w:p>
  <w:p w14:paraId="08A38C0C" w14:textId="77777777" w:rsidR="001C77CB" w:rsidRDefault="001C77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887374"/>
      <w:docPartObj>
        <w:docPartGallery w:val="Page Numbers (Bottom of Page)"/>
        <w:docPartUnique/>
      </w:docPartObj>
    </w:sdtPr>
    <w:sdtEndPr>
      <w:rPr>
        <w:noProof/>
      </w:rPr>
    </w:sdtEndPr>
    <w:sdtContent>
      <w:p w14:paraId="14238EFB" w14:textId="77777777" w:rsidR="001C77CB" w:rsidRDefault="001C77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30FBF1" w14:textId="77777777" w:rsidR="001C77CB" w:rsidRDefault="001C77CB" w:rsidP="001C77CB">
    <w:pPr>
      <w:pStyle w:val="Footer"/>
      <w:tabs>
        <w:tab w:val="clear" w:pos="4680"/>
        <w:tab w:val="clear" w:pos="9360"/>
        <w:tab w:val="left" w:pos="58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B68F5" w14:textId="77777777" w:rsidR="00191DBA" w:rsidRDefault="00191DBA" w:rsidP="001C77CB">
      <w:pPr>
        <w:spacing w:after="0" w:line="240" w:lineRule="auto"/>
      </w:pPr>
      <w:r>
        <w:separator/>
      </w:r>
    </w:p>
  </w:footnote>
  <w:footnote w:type="continuationSeparator" w:id="0">
    <w:p w14:paraId="233CFA73" w14:textId="77777777" w:rsidR="00191DBA" w:rsidRDefault="00191DBA" w:rsidP="001C7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789235"/>
      <w:docPartObj>
        <w:docPartGallery w:val="Page Numbers (Top of Page)"/>
        <w:docPartUnique/>
      </w:docPartObj>
    </w:sdtPr>
    <w:sdtEndPr>
      <w:rPr>
        <w:noProof/>
      </w:rPr>
    </w:sdtEndPr>
    <w:sdtContent>
      <w:p w14:paraId="316B6555" w14:textId="77777777" w:rsidR="001C77CB" w:rsidRDefault="001C77C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01B2E65" w14:textId="77777777" w:rsidR="001C77CB" w:rsidRDefault="001C77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1DE5"/>
    <w:multiLevelType w:val="hybridMultilevel"/>
    <w:tmpl w:val="63A41C60"/>
    <w:lvl w:ilvl="0" w:tplc="0DD021C0">
      <w:start w:val="1"/>
      <w:numFmt w:val="upperLetter"/>
      <w:pStyle w:val="subbab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06D8D"/>
    <w:multiLevelType w:val="hybridMultilevel"/>
    <w:tmpl w:val="DFF8C28A"/>
    <w:lvl w:ilvl="0" w:tplc="BB7E478E">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3F34D3"/>
    <w:multiLevelType w:val="hybridMultilevel"/>
    <w:tmpl w:val="2D02058E"/>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 w15:restartNumberingAfterBreak="0">
    <w:nsid w:val="1A8762D4"/>
    <w:multiLevelType w:val="hybridMultilevel"/>
    <w:tmpl w:val="ADD8B2DE"/>
    <w:lvl w:ilvl="0" w:tplc="8F16DFE6">
      <w:start w:val="1"/>
      <w:numFmt w:val="decimal"/>
      <w:lvlText w:val="%1)"/>
      <w:lvlJc w:val="left"/>
      <w:pPr>
        <w:ind w:left="2138" w:hanging="360"/>
      </w:pPr>
      <w:rPr>
        <w:b w:val="0"/>
        <w:bCs/>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 w15:restartNumberingAfterBreak="0">
    <w:nsid w:val="1E6117B9"/>
    <w:multiLevelType w:val="multilevel"/>
    <w:tmpl w:val="817A95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8A1C54"/>
    <w:multiLevelType w:val="hybridMultilevel"/>
    <w:tmpl w:val="35B0F554"/>
    <w:lvl w:ilvl="0" w:tplc="45EAA2BC">
      <w:start w:val="1"/>
      <w:numFmt w:val="upperLetter"/>
      <w:pStyle w:val="subbab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23285E"/>
    <w:multiLevelType w:val="hybridMultilevel"/>
    <w:tmpl w:val="305C8EF8"/>
    <w:lvl w:ilvl="0" w:tplc="0F50AC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D65492D"/>
    <w:multiLevelType w:val="hybridMultilevel"/>
    <w:tmpl w:val="200CD3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0102555"/>
    <w:multiLevelType w:val="multilevel"/>
    <w:tmpl w:val="5F3863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pStyle w:val="subbab5"/>
      <w:lvlText w:val="%4."/>
      <w:lvlJc w:val="left"/>
      <w:pPr>
        <w:ind w:left="993"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3FD1287"/>
    <w:multiLevelType w:val="hybridMultilevel"/>
    <w:tmpl w:val="FF9A55A8"/>
    <w:lvl w:ilvl="0" w:tplc="9A6835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53D73AF"/>
    <w:multiLevelType w:val="multilevel"/>
    <w:tmpl w:val="B59A7E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B16CAD"/>
    <w:multiLevelType w:val="multilevel"/>
    <w:tmpl w:val="202ED916"/>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F20CA7"/>
    <w:multiLevelType w:val="multilevel"/>
    <w:tmpl w:val="3A845A64"/>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13" w15:restartNumberingAfterBreak="0">
    <w:nsid w:val="4EF00492"/>
    <w:multiLevelType w:val="hybridMultilevel"/>
    <w:tmpl w:val="7C207B9C"/>
    <w:lvl w:ilvl="0" w:tplc="780AB5E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0264C4"/>
    <w:multiLevelType w:val="hybridMultilevel"/>
    <w:tmpl w:val="69B0DDFA"/>
    <w:lvl w:ilvl="0" w:tplc="3E42D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4603997"/>
    <w:multiLevelType w:val="multilevel"/>
    <w:tmpl w:val="255479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7A7C0B"/>
    <w:multiLevelType w:val="hybridMultilevel"/>
    <w:tmpl w:val="05A4E4FC"/>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 w15:restartNumberingAfterBreak="0">
    <w:nsid w:val="639818EB"/>
    <w:multiLevelType w:val="hybridMultilevel"/>
    <w:tmpl w:val="203E56B8"/>
    <w:lvl w:ilvl="0" w:tplc="3C64452C">
      <w:start w:val="1"/>
      <w:numFmt w:val="decimal"/>
      <w:pStyle w:val="subbab4"/>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F761B6A"/>
    <w:multiLevelType w:val="hybridMultilevel"/>
    <w:tmpl w:val="829C1588"/>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num w:numId="1">
    <w:abstractNumId w:val="10"/>
  </w:num>
  <w:num w:numId="2">
    <w:abstractNumId w:val="13"/>
  </w:num>
  <w:num w:numId="3">
    <w:abstractNumId w:val="18"/>
  </w:num>
  <w:num w:numId="4">
    <w:abstractNumId w:val="1"/>
  </w:num>
  <w:num w:numId="5">
    <w:abstractNumId w:val="7"/>
  </w:num>
  <w:num w:numId="6">
    <w:abstractNumId w:val="5"/>
  </w:num>
  <w:num w:numId="7">
    <w:abstractNumId w:val="17"/>
  </w:num>
  <w:num w:numId="8">
    <w:abstractNumId w:val="9"/>
  </w:num>
  <w:num w:numId="9">
    <w:abstractNumId w:val="0"/>
  </w:num>
  <w:num w:numId="10">
    <w:abstractNumId w:val="6"/>
  </w:num>
  <w:num w:numId="11">
    <w:abstractNumId w:val="14"/>
  </w:num>
  <w:num w:numId="12">
    <w:abstractNumId w:val="8"/>
  </w:num>
  <w:num w:numId="13">
    <w:abstractNumId w:val="4"/>
  </w:num>
  <w:num w:numId="14">
    <w:abstractNumId w:val="2"/>
  </w:num>
  <w:num w:numId="15">
    <w:abstractNumId w:val="11"/>
  </w:num>
  <w:num w:numId="16">
    <w:abstractNumId w:val="15"/>
  </w:num>
  <w:num w:numId="17">
    <w:abstractNumId w:val="12"/>
  </w:num>
  <w:num w:numId="18">
    <w:abstractNumId w:val="3"/>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7CB"/>
    <w:rsid w:val="000566F6"/>
    <w:rsid w:val="00115719"/>
    <w:rsid w:val="00191DBA"/>
    <w:rsid w:val="001A3B13"/>
    <w:rsid w:val="001C77CB"/>
    <w:rsid w:val="004977A9"/>
    <w:rsid w:val="004A563F"/>
    <w:rsid w:val="005D37BB"/>
    <w:rsid w:val="0060594E"/>
    <w:rsid w:val="007E34DB"/>
    <w:rsid w:val="00872785"/>
    <w:rsid w:val="008C26BD"/>
    <w:rsid w:val="008E30C8"/>
    <w:rsid w:val="00A5533B"/>
    <w:rsid w:val="00B74648"/>
    <w:rsid w:val="00EB64FC"/>
    <w:rsid w:val="00FB6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79B42"/>
  <w15:chartTrackingRefBased/>
  <w15:docId w15:val="{5A76C98C-F7C7-47F3-85FD-291A571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77CB"/>
    <w:pPr>
      <w:spacing w:before="60" w:after="60"/>
      <w:ind w:left="432" w:right="432"/>
      <w:jc w:val="center"/>
      <w:outlineLvl w:val="0"/>
    </w:pPr>
    <w:rPr>
      <w:rFonts w:ascii="Times New Roman" w:hAnsi="Times New Roman" w:cs="Times New Roman"/>
      <w:b/>
      <w:bCs/>
      <w:sz w:val="24"/>
      <w:szCs w:val="24"/>
      <w:lang w:val="id-ID"/>
    </w:rPr>
  </w:style>
  <w:style w:type="paragraph" w:styleId="Heading2">
    <w:name w:val="heading 2"/>
    <w:next w:val="Normal"/>
    <w:link w:val="Heading2Char"/>
    <w:uiPriority w:val="9"/>
    <w:unhideWhenUsed/>
    <w:qFormat/>
    <w:rsid w:val="001C77CB"/>
    <w:pPr>
      <w:keepNext/>
      <w:keepLines/>
      <w:spacing w:after="16" w:line="270" w:lineRule="auto"/>
      <w:ind w:left="891" w:hanging="10"/>
      <w:jc w:val="center"/>
      <w:outlineLvl w:val="1"/>
    </w:pPr>
    <w:rPr>
      <w:rFonts w:ascii="Times New Roman" w:eastAsia="Times New Roman" w:hAnsi="Times New Roman" w:cs="Times New Roman"/>
      <w:color w:val="000000"/>
      <w:sz w:val="28"/>
    </w:rPr>
  </w:style>
  <w:style w:type="paragraph" w:styleId="Heading3">
    <w:name w:val="heading 3"/>
    <w:basedOn w:val="Normal"/>
    <w:next w:val="Normal"/>
    <w:link w:val="Heading3Char"/>
    <w:uiPriority w:val="9"/>
    <w:unhideWhenUsed/>
    <w:qFormat/>
    <w:rsid w:val="001C77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7CB"/>
    <w:rPr>
      <w:rFonts w:ascii="Times New Roman" w:hAnsi="Times New Roman" w:cs="Times New Roman"/>
      <w:b/>
      <w:bCs/>
      <w:sz w:val="24"/>
      <w:szCs w:val="24"/>
      <w:lang w:val="id-ID"/>
    </w:rPr>
  </w:style>
  <w:style w:type="character" w:customStyle="1" w:styleId="Heading2Char">
    <w:name w:val="Heading 2 Char"/>
    <w:basedOn w:val="DefaultParagraphFont"/>
    <w:link w:val="Heading2"/>
    <w:uiPriority w:val="9"/>
    <w:rsid w:val="001C77CB"/>
    <w:rPr>
      <w:rFonts w:ascii="Times New Roman" w:eastAsia="Times New Roman" w:hAnsi="Times New Roman" w:cs="Times New Roman"/>
      <w:color w:val="000000"/>
      <w:sz w:val="28"/>
    </w:rPr>
  </w:style>
  <w:style w:type="character" w:customStyle="1" w:styleId="Heading3Char">
    <w:name w:val="Heading 3 Char"/>
    <w:basedOn w:val="DefaultParagraphFont"/>
    <w:link w:val="Heading3"/>
    <w:uiPriority w:val="9"/>
    <w:rsid w:val="001C77CB"/>
    <w:rPr>
      <w:rFonts w:asciiTheme="majorHAnsi" w:eastAsiaTheme="majorEastAsia" w:hAnsiTheme="majorHAnsi" w:cstheme="majorBidi"/>
      <w:color w:val="1F3763" w:themeColor="accent1" w:themeShade="7F"/>
      <w:sz w:val="24"/>
      <w:szCs w:val="24"/>
    </w:rPr>
  </w:style>
  <w:style w:type="table" w:customStyle="1" w:styleId="TableGrid">
    <w:name w:val="TableGrid"/>
    <w:rsid w:val="001C77CB"/>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1C7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7CB"/>
  </w:style>
  <w:style w:type="paragraph" w:styleId="Footer">
    <w:name w:val="footer"/>
    <w:basedOn w:val="Normal"/>
    <w:link w:val="FooterChar"/>
    <w:uiPriority w:val="99"/>
    <w:unhideWhenUsed/>
    <w:rsid w:val="001C7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7CB"/>
  </w:style>
  <w:style w:type="paragraph" w:styleId="ListParagraph">
    <w:name w:val="List Paragraph"/>
    <w:aliases w:val="Body of text,List Paragraph1,Body of text+1,Body of text+2,Body of text+3,List Paragraph11,Colorful List - Accent 11,Medium Grid 1 - Accent 21,sub-section,dot points body text 12,Sub sub,rpp3,Body of textCxSp,soal jawab,kepala 1,kepala,Ta"/>
    <w:basedOn w:val="Normal"/>
    <w:link w:val="ListParagraphChar"/>
    <w:uiPriority w:val="34"/>
    <w:qFormat/>
    <w:rsid w:val="001C77CB"/>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sub-section Char,dot points body text 12 Char"/>
    <w:basedOn w:val="DefaultParagraphFont"/>
    <w:link w:val="ListParagraph"/>
    <w:uiPriority w:val="34"/>
    <w:qFormat/>
    <w:rsid w:val="001C77CB"/>
  </w:style>
  <w:style w:type="paragraph" w:customStyle="1" w:styleId="Normal1">
    <w:name w:val="Normal1"/>
    <w:basedOn w:val="Normal"/>
    <w:link w:val="normalChar"/>
    <w:qFormat/>
    <w:rsid w:val="001C77CB"/>
    <w:pPr>
      <w:spacing w:after="200" w:line="480" w:lineRule="auto"/>
      <w:ind w:left="720"/>
      <w:jc w:val="both"/>
    </w:pPr>
    <w:rPr>
      <w:rFonts w:ascii="Times New Roman" w:eastAsia="Calibri" w:hAnsi="Times New Roman" w:cs="Times New Roman"/>
      <w:sz w:val="24"/>
      <w:szCs w:val="20"/>
      <w:lang w:val="en-ID" w:eastAsia="x-none"/>
    </w:rPr>
  </w:style>
  <w:style w:type="character" w:customStyle="1" w:styleId="normalChar">
    <w:name w:val="normal Char"/>
    <w:link w:val="Normal1"/>
    <w:rsid w:val="001C77CB"/>
    <w:rPr>
      <w:rFonts w:ascii="Times New Roman" w:eastAsia="Calibri" w:hAnsi="Times New Roman" w:cs="Times New Roman"/>
      <w:sz w:val="24"/>
      <w:szCs w:val="20"/>
      <w:lang w:val="en-ID" w:eastAsia="x-none"/>
    </w:rPr>
  </w:style>
  <w:style w:type="paragraph" w:styleId="TOC1">
    <w:name w:val="toc 1"/>
    <w:basedOn w:val="Normal"/>
    <w:next w:val="Normal"/>
    <w:autoRedefine/>
    <w:uiPriority w:val="39"/>
    <w:unhideWhenUsed/>
    <w:qFormat/>
    <w:rsid w:val="001C77CB"/>
    <w:pPr>
      <w:tabs>
        <w:tab w:val="right" w:leader="dot" w:pos="7927"/>
      </w:tabs>
      <w:spacing w:after="100" w:line="480" w:lineRule="auto"/>
    </w:pPr>
  </w:style>
  <w:style w:type="paragraph" w:styleId="TOC2">
    <w:name w:val="toc 2"/>
    <w:basedOn w:val="Normal"/>
    <w:next w:val="Normal"/>
    <w:autoRedefine/>
    <w:uiPriority w:val="39"/>
    <w:unhideWhenUsed/>
    <w:qFormat/>
    <w:rsid w:val="001C77CB"/>
    <w:pPr>
      <w:tabs>
        <w:tab w:val="left" w:pos="660"/>
        <w:tab w:val="right" w:leader="dot" w:pos="9350"/>
      </w:tabs>
      <w:spacing w:after="100"/>
      <w:ind w:left="220"/>
    </w:pPr>
    <w:rPr>
      <w:rFonts w:ascii="Times New Roman" w:hAnsi="Times New Roman" w:cs="Times New Roman"/>
      <w:noProof/>
      <w:sz w:val="24"/>
      <w:szCs w:val="24"/>
    </w:rPr>
  </w:style>
  <w:style w:type="paragraph" w:styleId="TOC3">
    <w:name w:val="toc 3"/>
    <w:basedOn w:val="Normal"/>
    <w:next w:val="Normal"/>
    <w:autoRedefine/>
    <w:uiPriority w:val="39"/>
    <w:unhideWhenUsed/>
    <w:qFormat/>
    <w:rsid w:val="001C77CB"/>
    <w:pPr>
      <w:spacing w:after="100"/>
      <w:ind w:left="440"/>
    </w:pPr>
  </w:style>
  <w:style w:type="character" w:styleId="Hyperlink">
    <w:name w:val="Hyperlink"/>
    <w:basedOn w:val="DefaultParagraphFont"/>
    <w:uiPriority w:val="99"/>
    <w:unhideWhenUsed/>
    <w:rsid w:val="001C77CB"/>
    <w:rPr>
      <w:color w:val="0563C1" w:themeColor="hyperlink"/>
      <w:u w:val="single"/>
    </w:rPr>
  </w:style>
  <w:style w:type="paragraph" w:styleId="TableofFigures">
    <w:name w:val="table of figures"/>
    <w:basedOn w:val="Normal"/>
    <w:next w:val="Normal"/>
    <w:uiPriority w:val="99"/>
    <w:unhideWhenUsed/>
    <w:rsid w:val="001C77CB"/>
    <w:pPr>
      <w:spacing w:after="0"/>
    </w:pPr>
  </w:style>
  <w:style w:type="paragraph" w:styleId="NoSpacing">
    <w:name w:val="No Spacing"/>
    <w:uiPriority w:val="1"/>
    <w:qFormat/>
    <w:rsid w:val="001C77CB"/>
    <w:pPr>
      <w:spacing w:after="0" w:line="240" w:lineRule="auto"/>
    </w:pPr>
  </w:style>
  <w:style w:type="table" w:styleId="TableGrid0">
    <w:name w:val="Table Grid"/>
    <w:basedOn w:val="TableNormal"/>
    <w:uiPriority w:val="39"/>
    <w:rsid w:val="001C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C77CB"/>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1C77CB"/>
    <w:rPr>
      <w:rFonts w:ascii="Times New Roman" w:eastAsia="Times New Roman" w:hAnsi="Times New Roman" w:cs="Times New Roman"/>
      <w:lang w:val="id"/>
    </w:rPr>
  </w:style>
  <w:style w:type="paragraph" w:customStyle="1" w:styleId="subbab2">
    <w:name w:val="sub bab 2"/>
    <w:basedOn w:val="Heading2"/>
    <w:link w:val="subbab2Char"/>
    <w:qFormat/>
    <w:rsid w:val="001C77CB"/>
    <w:pPr>
      <w:keepNext w:val="0"/>
      <w:keepLines w:val="0"/>
      <w:numPr>
        <w:numId w:val="6"/>
      </w:numPr>
      <w:spacing w:after="160" w:line="480" w:lineRule="auto"/>
      <w:contextualSpacing/>
      <w:jc w:val="both"/>
    </w:pPr>
    <w:rPr>
      <w:rFonts w:eastAsiaTheme="minorHAnsi"/>
      <w:color w:val="auto"/>
      <w:sz w:val="24"/>
      <w:szCs w:val="24"/>
      <w:lang w:val="id-ID"/>
    </w:rPr>
  </w:style>
  <w:style w:type="character" w:customStyle="1" w:styleId="subbab2Char">
    <w:name w:val="sub bab 2 Char"/>
    <w:basedOn w:val="ListParagraphChar"/>
    <w:link w:val="subbab2"/>
    <w:rsid w:val="001C77CB"/>
    <w:rPr>
      <w:rFonts w:ascii="Times New Roman" w:hAnsi="Times New Roman" w:cs="Times New Roman"/>
      <w:sz w:val="24"/>
      <w:szCs w:val="24"/>
      <w:lang w:val="id-ID"/>
    </w:rPr>
  </w:style>
  <w:style w:type="paragraph" w:customStyle="1" w:styleId="subbab4">
    <w:name w:val="sub bab 4"/>
    <w:basedOn w:val="Heading3"/>
    <w:link w:val="subbab4Char"/>
    <w:qFormat/>
    <w:rsid w:val="001C77CB"/>
    <w:pPr>
      <w:keepNext w:val="0"/>
      <w:keepLines w:val="0"/>
      <w:numPr>
        <w:numId w:val="7"/>
      </w:numPr>
      <w:spacing w:before="0" w:line="480" w:lineRule="auto"/>
      <w:ind w:left="990"/>
      <w:jc w:val="both"/>
    </w:pPr>
    <w:rPr>
      <w:rFonts w:ascii="Times New Roman" w:eastAsia="Calibri" w:hAnsi="Times New Roman" w:cs="Times New Roman"/>
      <w:b/>
      <w:bCs/>
      <w:color w:val="auto"/>
      <w:lang w:val="id-ID"/>
    </w:rPr>
  </w:style>
  <w:style w:type="character" w:customStyle="1" w:styleId="subbab4Char">
    <w:name w:val="sub bab 4 Char"/>
    <w:basedOn w:val="ListParagraphChar"/>
    <w:link w:val="subbab4"/>
    <w:rsid w:val="001C77CB"/>
    <w:rPr>
      <w:rFonts w:ascii="Times New Roman" w:eastAsia="Calibri" w:hAnsi="Times New Roman" w:cs="Times New Roman"/>
      <w:b/>
      <w:bCs/>
      <w:sz w:val="24"/>
      <w:szCs w:val="24"/>
      <w:lang w:val="id-ID"/>
    </w:rPr>
  </w:style>
  <w:style w:type="paragraph" w:customStyle="1" w:styleId="subbab3">
    <w:name w:val="sub bab 3"/>
    <w:basedOn w:val="Heading2"/>
    <w:link w:val="subbab3Char"/>
    <w:qFormat/>
    <w:rsid w:val="001C77CB"/>
    <w:pPr>
      <w:keepNext w:val="0"/>
      <w:keepLines w:val="0"/>
      <w:numPr>
        <w:numId w:val="9"/>
      </w:numPr>
      <w:spacing w:after="160" w:line="360" w:lineRule="auto"/>
      <w:contextualSpacing/>
      <w:jc w:val="both"/>
    </w:pPr>
    <w:rPr>
      <w:b/>
      <w:sz w:val="24"/>
      <w:szCs w:val="24"/>
      <w:lang w:val="id-ID"/>
    </w:rPr>
  </w:style>
  <w:style w:type="character" w:customStyle="1" w:styleId="subbab3Char">
    <w:name w:val="sub bab 3 Char"/>
    <w:basedOn w:val="Heading2Char"/>
    <w:link w:val="subbab3"/>
    <w:rsid w:val="001C77CB"/>
    <w:rPr>
      <w:rFonts w:ascii="Times New Roman" w:eastAsia="Times New Roman" w:hAnsi="Times New Roman" w:cs="Times New Roman"/>
      <w:b/>
      <w:color w:val="000000"/>
      <w:sz w:val="24"/>
      <w:szCs w:val="24"/>
      <w:lang w:val="id-ID"/>
    </w:rPr>
  </w:style>
  <w:style w:type="paragraph" w:customStyle="1" w:styleId="subbab5">
    <w:name w:val="sub bab 5"/>
    <w:basedOn w:val="Heading3"/>
    <w:link w:val="subbab5Char"/>
    <w:qFormat/>
    <w:rsid w:val="001C77CB"/>
    <w:pPr>
      <w:keepNext w:val="0"/>
      <w:keepLines w:val="0"/>
      <w:numPr>
        <w:ilvl w:val="3"/>
        <w:numId w:val="12"/>
      </w:numPr>
      <w:pBdr>
        <w:top w:val="nil"/>
        <w:left w:val="nil"/>
        <w:bottom w:val="nil"/>
        <w:right w:val="nil"/>
        <w:between w:val="nil"/>
      </w:pBdr>
      <w:spacing w:before="0" w:line="480" w:lineRule="auto"/>
      <w:jc w:val="both"/>
    </w:pPr>
    <w:rPr>
      <w:rFonts w:ascii="Times New Roman" w:eastAsia="Times New Roman" w:hAnsi="Times New Roman" w:cs="Times New Roman"/>
      <w:b/>
      <w:bCs/>
      <w:color w:val="000000"/>
    </w:rPr>
  </w:style>
  <w:style w:type="character" w:customStyle="1" w:styleId="subbab5Char">
    <w:name w:val="sub bab 5 Char"/>
    <w:basedOn w:val="Heading3Char"/>
    <w:link w:val="subbab5"/>
    <w:rsid w:val="001C77CB"/>
    <w:rPr>
      <w:rFonts w:ascii="Times New Roman" w:eastAsia="Times New Roman" w:hAnsi="Times New Roman" w:cs="Times New Roman"/>
      <w:b/>
      <w:bCs/>
      <w:color w:val="000000"/>
      <w:sz w:val="24"/>
      <w:szCs w:val="24"/>
    </w:rPr>
  </w:style>
  <w:style w:type="paragraph" w:styleId="TOCHeading">
    <w:name w:val="TOC Heading"/>
    <w:basedOn w:val="Heading1"/>
    <w:next w:val="Normal"/>
    <w:uiPriority w:val="39"/>
    <w:unhideWhenUsed/>
    <w:qFormat/>
    <w:rsid w:val="001C77CB"/>
    <w:pPr>
      <w:keepNext/>
      <w:keepLines/>
      <w:spacing w:before="240" w:after="0"/>
      <w:ind w:left="0" w:right="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Caption">
    <w:name w:val="caption"/>
    <w:basedOn w:val="Normal"/>
    <w:next w:val="Normal"/>
    <w:uiPriority w:val="35"/>
    <w:unhideWhenUsed/>
    <w:qFormat/>
    <w:rsid w:val="001C77CB"/>
    <w:pPr>
      <w:spacing w:after="200" w:line="240" w:lineRule="auto"/>
    </w:pPr>
    <w:rPr>
      <w:i/>
      <w:iCs/>
      <w:color w:val="44546A" w:themeColor="text2"/>
      <w:sz w:val="18"/>
      <w:szCs w:val="18"/>
    </w:rPr>
  </w:style>
  <w:style w:type="character" w:styleId="Strong">
    <w:name w:val="Strong"/>
    <w:basedOn w:val="DefaultParagraphFont"/>
    <w:uiPriority w:val="22"/>
    <w:qFormat/>
    <w:rsid w:val="001C77CB"/>
    <w:rPr>
      <w:b/>
      <w:bCs/>
    </w:rPr>
  </w:style>
  <w:style w:type="paragraph" w:customStyle="1" w:styleId="articleread">
    <w:name w:val="articleread"/>
    <w:basedOn w:val="Normal"/>
    <w:rsid w:val="001C77CB"/>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qFormat/>
    <w:rsid w:val="001C77CB"/>
    <w:pPr>
      <w:spacing w:after="100"/>
      <w:ind w:left="660"/>
    </w:pPr>
    <w:rPr>
      <w:rFonts w:eastAsiaTheme="minorEastAsia"/>
      <w:kern w:val="2"/>
      <w:lang w:val="en-ID" w:eastAsia="en-ID"/>
      <w14:ligatures w14:val="standardContextual"/>
    </w:rPr>
  </w:style>
  <w:style w:type="paragraph" w:styleId="TOC5">
    <w:name w:val="toc 5"/>
    <w:basedOn w:val="Normal"/>
    <w:next w:val="Normal"/>
    <w:autoRedefine/>
    <w:uiPriority w:val="39"/>
    <w:unhideWhenUsed/>
    <w:rsid w:val="001C77CB"/>
    <w:pPr>
      <w:spacing w:after="100"/>
      <w:ind w:left="880"/>
    </w:pPr>
    <w:rPr>
      <w:rFonts w:eastAsiaTheme="minorEastAsia"/>
      <w:kern w:val="2"/>
      <w:lang w:val="en-ID" w:eastAsia="en-ID"/>
      <w14:ligatures w14:val="standardContextual"/>
    </w:rPr>
  </w:style>
  <w:style w:type="paragraph" w:styleId="TOC6">
    <w:name w:val="toc 6"/>
    <w:basedOn w:val="Normal"/>
    <w:next w:val="Normal"/>
    <w:autoRedefine/>
    <w:uiPriority w:val="39"/>
    <w:unhideWhenUsed/>
    <w:rsid w:val="001C77CB"/>
    <w:pPr>
      <w:spacing w:after="100"/>
      <w:ind w:left="1100"/>
    </w:pPr>
    <w:rPr>
      <w:rFonts w:eastAsiaTheme="minorEastAsia"/>
      <w:kern w:val="2"/>
      <w:lang w:val="en-ID" w:eastAsia="en-ID"/>
      <w14:ligatures w14:val="standardContextual"/>
    </w:rPr>
  </w:style>
  <w:style w:type="paragraph" w:styleId="TOC7">
    <w:name w:val="toc 7"/>
    <w:basedOn w:val="Normal"/>
    <w:next w:val="Normal"/>
    <w:autoRedefine/>
    <w:uiPriority w:val="39"/>
    <w:unhideWhenUsed/>
    <w:rsid w:val="001C77CB"/>
    <w:pPr>
      <w:spacing w:after="100"/>
      <w:ind w:left="1320"/>
    </w:pPr>
    <w:rPr>
      <w:rFonts w:eastAsiaTheme="minorEastAsia"/>
      <w:kern w:val="2"/>
      <w:lang w:val="en-ID" w:eastAsia="en-ID"/>
      <w14:ligatures w14:val="standardContextual"/>
    </w:rPr>
  </w:style>
  <w:style w:type="paragraph" w:styleId="TOC8">
    <w:name w:val="toc 8"/>
    <w:basedOn w:val="Normal"/>
    <w:next w:val="Normal"/>
    <w:autoRedefine/>
    <w:uiPriority w:val="39"/>
    <w:unhideWhenUsed/>
    <w:rsid w:val="001C77CB"/>
    <w:pPr>
      <w:spacing w:after="100"/>
      <w:ind w:left="1540"/>
    </w:pPr>
    <w:rPr>
      <w:rFonts w:eastAsiaTheme="minorEastAsia"/>
      <w:kern w:val="2"/>
      <w:lang w:val="en-ID" w:eastAsia="en-ID"/>
      <w14:ligatures w14:val="standardContextual"/>
    </w:rPr>
  </w:style>
  <w:style w:type="paragraph" w:styleId="TOC9">
    <w:name w:val="toc 9"/>
    <w:basedOn w:val="Normal"/>
    <w:next w:val="Normal"/>
    <w:autoRedefine/>
    <w:uiPriority w:val="39"/>
    <w:unhideWhenUsed/>
    <w:rsid w:val="001C77CB"/>
    <w:pPr>
      <w:spacing w:after="100"/>
      <w:ind w:left="1760"/>
    </w:pPr>
    <w:rPr>
      <w:rFonts w:eastAsiaTheme="minorEastAsia"/>
      <w:kern w:val="2"/>
      <w:lang w:val="en-ID" w:eastAsia="en-ID"/>
      <w14:ligatures w14:val="standardContextual"/>
    </w:rPr>
  </w:style>
  <w:style w:type="character" w:customStyle="1" w:styleId="y2iqfc">
    <w:name w:val="y2iqfc"/>
    <w:basedOn w:val="DefaultParagraphFont"/>
    <w:rsid w:val="001C77CB"/>
  </w:style>
  <w:style w:type="paragraph" w:styleId="HTMLPreformatted">
    <w:name w:val="HTML Preformatted"/>
    <w:basedOn w:val="Normal"/>
    <w:link w:val="HTMLPreformattedChar"/>
    <w:uiPriority w:val="99"/>
    <w:unhideWhenUsed/>
    <w:rsid w:val="001C7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C77CB"/>
    <w:rPr>
      <w:rFonts w:ascii="Courier New" w:eastAsia="Times New Roman" w:hAnsi="Courier New" w:cs="Courier New"/>
      <w:sz w:val="20"/>
      <w:szCs w:val="20"/>
    </w:rPr>
  </w:style>
  <w:style w:type="character" w:customStyle="1" w:styleId="BalloonTextChar">
    <w:name w:val="Balloon Text Char"/>
    <w:basedOn w:val="DefaultParagraphFont"/>
    <w:link w:val="BalloonText"/>
    <w:uiPriority w:val="99"/>
    <w:semiHidden/>
    <w:rsid w:val="001C77CB"/>
    <w:rPr>
      <w:rFonts w:ascii="Segoe UI" w:hAnsi="Segoe UI" w:cs="Segoe UI"/>
      <w:sz w:val="18"/>
      <w:szCs w:val="18"/>
      <w:lang w:val="id-ID"/>
    </w:rPr>
  </w:style>
  <w:style w:type="paragraph" w:styleId="BalloonText">
    <w:name w:val="Balloon Text"/>
    <w:basedOn w:val="Normal"/>
    <w:link w:val="BalloonTextChar"/>
    <w:uiPriority w:val="99"/>
    <w:semiHidden/>
    <w:unhideWhenUsed/>
    <w:rsid w:val="001C77CB"/>
    <w:pPr>
      <w:spacing w:after="0" w:line="240" w:lineRule="auto"/>
    </w:pPr>
    <w:rPr>
      <w:rFonts w:ascii="Segoe UI" w:hAnsi="Segoe UI" w:cs="Segoe UI"/>
      <w:sz w:val="18"/>
      <w:szCs w:val="18"/>
      <w:lang w:val="id-ID"/>
    </w:rPr>
  </w:style>
  <w:style w:type="character" w:customStyle="1" w:styleId="BalloonTextChar1">
    <w:name w:val="Balloon Text Char1"/>
    <w:basedOn w:val="DefaultParagraphFont"/>
    <w:uiPriority w:val="99"/>
    <w:semiHidden/>
    <w:rsid w:val="001C77CB"/>
    <w:rPr>
      <w:rFonts w:ascii="Segoe UI" w:hAnsi="Segoe UI" w:cs="Segoe UI"/>
      <w:sz w:val="18"/>
      <w:szCs w:val="18"/>
    </w:rPr>
  </w:style>
  <w:style w:type="paragraph" w:customStyle="1" w:styleId="TableParagraph">
    <w:name w:val="Table Paragraph"/>
    <w:basedOn w:val="Normal"/>
    <w:uiPriority w:val="1"/>
    <w:qFormat/>
    <w:rsid w:val="001C77CB"/>
    <w:pPr>
      <w:widowControl w:val="0"/>
      <w:autoSpaceDE w:val="0"/>
      <w:autoSpaceDN w:val="0"/>
      <w:spacing w:after="0" w:line="240" w:lineRule="auto"/>
    </w:pPr>
    <w:rPr>
      <w:rFonts w:ascii="Times New Roman" w:eastAsia="Times New Roman" w:hAnsi="Times New Roman" w:cs="Times New Roman"/>
      <w:lang w:val="id"/>
    </w:rPr>
  </w:style>
  <w:style w:type="character" w:styleId="UnresolvedMention">
    <w:name w:val="Unresolved Mention"/>
    <w:basedOn w:val="DefaultParagraphFont"/>
    <w:uiPriority w:val="99"/>
    <w:semiHidden/>
    <w:unhideWhenUsed/>
    <w:rsid w:val="008E3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D7284-EEA4-4C41-9912-F8BA7756F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61</Pages>
  <Words>25446</Words>
  <Characters>145045</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2024-08-20T14:54:00Z</dcterms:created>
  <dcterms:modified xsi:type="dcterms:W3CDTF">2024-08-20T17:35:00Z</dcterms:modified>
</cp:coreProperties>
</file>