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74788" w14:textId="7649EE22" w:rsidR="00BD558B" w:rsidRPr="00460F7C" w:rsidRDefault="00936792" w:rsidP="00460F7C">
      <w:pPr>
        <w:pStyle w:val="Heading1"/>
        <w:spacing w:line="480" w:lineRule="auto"/>
        <w:rPr>
          <w:rFonts w:cs="Times New Roman"/>
        </w:rPr>
      </w:pPr>
      <w:bookmarkStart w:id="0" w:name="_Toc168935996"/>
      <w:bookmarkStart w:id="1" w:name="_Toc173825754"/>
      <w:bookmarkStart w:id="2" w:name="_Toc174356511"/>
      <w:r w:rsidRPr="00460F7C">
        <w:rPr>
          <w:rFonts w:cs="Times New Roman"/>
        </w:rPr>
        <w:t>DA</w:t>
      </w:r>
      <w:r w:rsidRPr="00460F7C">
        <w:rPr>
          <w:rFonts w:cs="Times New Roman"/>
          <w:w w:val="3"/>
        </w:rPr>
        <w:t>L</w:t>
      </w:r>
      <w:r w:rsidRPr="00460F7C">
        <w:rPr>
          <w:rFonts w:cs="Times New Roman"/>
        </w:rPr>
        <w:t>FTA</w:t>
      </w:r>
      <w:r w:rsidRPr="00460F7C">
        <w:rPr>
          <w:rFonts w:cs="Times New Roman"/>
          <w:w w:val="3"/>
        </w:rPr>
        <w:t>L</w:t>
      </w:r>
      <w:r w:rsidRPr="00460F7C">
        <w:rPr>
          <w:rFonts w:cs="Times New Roman"/>
        </w:rPr>
        <w:t>R PUSTA</w:t>
      </w:r>
      <w:r w:rsidRPr="00460F7C">
        <w:rPr>
          <w:rFonts w:cs="Times New Roman"/>
          <w:w w:val="3"/>
        </w:rPr>
        <w:t>L</w:t>
      </w:r>
      <w:r w:rsidRPr="00460F7C">
        <w:rPr>
          <w:rFonts w:cs="Times New Roman"/>
        </w:rPr>
        <w:t>K</w:t>
      </w:r>
      <w:bookmarkEnd w:id="0"/>
      <w:r w:rsidRPr="00460F7C">
        <w:rPr>
          <w:rFonts w:cs="Times New Roman"/>
        </w:rPr>
        <w:t>A</w:t>
      </w:r>
      <w:bookmarkEnd w:id="1"/>
      <w:bookmarkEnd w:id="2"/>
    </w:p>
    <w:p w14:paraId="38B37F74" w14:textId="77777777" w:rsidR="0045104C" w:rsidRPr="00460F7C" w:rsidRDefault="00FC552D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bCs/>
          <w:szCs w:val="24"/>
        </w:rPr>
        <w:fldChar w:fldCharType="begin"/>
      </w:r>
      <w:r w:rsidRPr="00460F7C">
        <w:rPr>
          <w:rFonts w:cs="Times New Roman"/>
          <w:bCs/>
          <w:szCs w:val="24"/>
        </w:rPr>
        <w:instrText xml:space="preserve"> BIBLIOGRAPHY  \l 1057 </w:instrText>
      </w:r>
      <w:r w:rsidRPr="00460F7C">
        <w:rPr>
          <w:rFonts w:cs="Times New Roman"/>
          <w:bCs/>
          <w:szCs w:val="24"/>
        </w:rPr>
        <w:fldChar w:fldCharType="separate"/>
      </w:r>
      <w:r w:rsidR="0045104C" w:rsidRPr="00460F7C">
        <w:rPr>
          <w:rFonts w:cs="Times New Roman"/>
          <w:noProof/>
          <w:szCs w:val="24"/>
          <w:lang w:val="id-ID"/>
        </w:rPr>
        <w:t xml:space="preserve">Amabarita, &amp; Himsar. (2011). </w:t>
      </w:r>
      <w:r w:rsidR="0045104C" w:rsidRPr="00460F7C">
        <w:rPr>
          <w:rFonts w:cs="Times New Roman"/>
          <w:i/>
          <w:iCs/>
          <w:noProof/>
          <w:szCs w:val="24"/>
          <w:lang w:val="id-ID"/>
        </w:rPr>
        <w:t>Materi Kuliah Metode Perhitungan Dinamika Fluida.</w:t>
      </w:r>
      <w:r w:rsidR="0045104C" w:rsidRPr="00460F7C">
        <w:rPr>
          <w:rFonts w:cs="Times New Roman"/>
          <w:noProof/>
          <w:szCs w:val="24"/>
          <w:lang w:val="id-ID"/>
        </w:rPr>
        <w:t xml:space="preserve"> Medan: Depertemen Teknik Mesin USU.</w:t>
      </w:r>
    </w:p>
    <w:p w14:paraId="592D46A0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Ambariita, H. (2011). </w:t>
      </w:r>
      <w:r w:rsidRPr="00460F7C">
        <w:rPr>
          <w:rFonts w:cs="Times New Roman"/>
          <w:i/>
          <w:iCs/>
          <w:noProof/>
          <w:szCs w:val="24"/>
          <w:lang w:val="id-ID"/>
        </w:rPr>
        <w:t>Perpindahan Panas Konveksi dan Pengantar Alat Penukar Kalor.</w:t>
      </w:r>
      <w:r w:rsidRPr="00460F7C">
        <w:rPr>
          <w:rFonts w:cs="Times New Roman"/>
          <w:noProof/>
          <w:szCs w:val="24"/>
          <w:lang w:val="id-ID"/>
        </w:rPr>
        <w:t xml:space="preserve"> Medan: Depertemen Teknik Mesin USU.</w:t>
      </w:r>
    </w:p>
    <w:p w14:paraId="38FB5EE3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Ambarita, H. (2011). </w:t>
      </w:r>
      <w:r w:rsidRPr="00460F7C">
        <w:rPr>
          <w:rFonts w:cs="Times New Roman"/>
          <w:i/>
          <w:iCs/>
          <w:noProof/>
          <w:szCs w:val="24"/>
          <w:lang w:val="id-ID"/>
        </w:rPr>
        <w:t>Buku Kuliah Perpindahan Panas Konduksi (penyelesaian analitik dan numerik).</w:t>
      </w:r>
      <w:r w:rsidRPr="00460F7C">
        <w:rPr>
          <w:rFonts w:cs="Times New Roman"/>
          <w:noProof/>
          <w:szCs w:val="24"/>
          <w:lang w:val="id-ID"/>
        </w:rPr>
        <w:t xml:space="preserve"> Medan: Depertemen Teknik Mesin USU.</w:t>
      </w:r>
    </w:p>
    <w:p w14:paraId="1E74007C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Ambarita, H. (2018). Kajian Numerik Penguapan Pada Evaporator Desalinasi Air Laut Sistem Vakum Alami. Dalam </w:t>
      </w:r>
      <w:r w:rsidRPr="00460F7C">
        <w:rPr>
          <w:rFonts w:cs="Times New Roman"/>
          <w:i/>
          <w:iCs/>
          <w:noProof/>
          <w:szCs w:val="24"/>
          <w:lang w:val="id-ID"/>
        </w:rPr>
        <w:t>Talenta Conference Series : Energy and Enginering (EE), 1 (1)</w:t>
      </w:r>
      <w:r w:rsidRPr="00460F7C">
        <w:rPr>
          <w:rFonts w:cs="Times New Roman"/>
          <w:noProof/>
          <w:szCs w:val="24"/>
          <w:lang w:val="id-ID"/>
        </w:rPr>
        <w:t xml:space="preserve"> (hal. 095-700). https://doi.org/10.32734/ee/vlil.117.</w:t>
      </w:r>
    </w:p>
    <w:p w14:paraId="63435C9A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Ambekar Aniket Shrikant, R. Sivakumar, N. Anantharaman, &amp; M. Vivekenandan. (2016). </w:t>
      </w:r>
      <w:r w:rsidRPr="00460F7C">
        <w:rPr>
          <w:rFonts w:cs="Times New Roman"/>
          <w:i/>
          <w:iCs/>
          <w:noProof/>
          <w:szCs w:val="24"/>
          <w:lang w:val="id-ID"/>
        </w:rPr>
        <w:t>Applied Thermal Engineering.</w:t>
      </w:r>
      <w:r w:rsidRPr="00460F7C">
        <w:rPr>
          <w:rFonts w:cs="Times New Roman"/>
          <w:noProof/>
          <w:szCs w:val="24"/>
          <w:lang w:val="id-ID"/>
        </w:rPr>
        <w:t xml:space="preserve"> ScienceDirect.</w:t>
      </w:r>
    </w:p>
    <w:p w14:paraId="2A446BB2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Caesar Wiratama. (2021). </w:t>
      </w:r>
      <w:r w:rsidRPr="00460F7C">
        <w:rPr>
          <w:rFonts w:cs="Times New Roman"/>
          <w:i/>
          <w:iCs/>
          <w:noProof/>
          <w:szCs w:val="24"/>
          <w:lang w:val="id-ID"/>
        </w:rPr>
        <w:t>Teori Dan Best Practices Computational Fluid Dynamiycs (CFD).</w:t>
      </w:r>
      <w:r w:rsidRPr="00460F7C">
        <w:rPr>
          <w:rFonts w:cs="Times New Roman"/>
          <w:noProof/>
          <w:szCs w:val="24"/>
          <w:lang w:val="id-ID"/>
        </w:rPr>
        <w:t xml:space="preserve"> aeroengineering service.</w:t>
      </w:r>
    </w:p>
    <w:p w14:paraId="1DE446C9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Cengel, Y.A. (2003). </w:t>
      </w:r>
      <w:r w:rsidRPr="00460F7C">
        <w:rPr>
          <w:rFonts w:cs="Times New Roman"/>
          <w:i/>
          <w:iCs/>
          <w:noProof/>
          <w:szCs w:val="24"/>
          <w:lang w:val="id-ID"/>
        </w:rPr>
        <w:t>Heat Transfer A Practical Approach</w:t>
      </w:r>
      <w:r w:rsidRPr="00460F7C">
        <w:rPr>
          <w:rFonts w:cs="Times New Roman"/>
          <w:noProof/>
          <w:szCs w:val="24"/>
          <w:lang w:val="id-ID"/>
        </w:rPr>
        <w:t xml:space="preserve"> (2nd ed.). Singapore: Mc Graw-Hill, Book Company. Halaman 26.</w:t>
      </w:r>
    </w:p>
    <w:p w14:paraId="597C4C8F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Cengel, Y.A. (2006). </w:t>
      </w:r>
      <w:r w:rsidRPr="00460F7C">
        <w:rPr>
          <w:rFonts w:cs="Times New Roman"/>
          <w:i/>
          <w:iCs/>
          <w:noProof/>
          <w:szCs w:val="24"/>
          <w:lang w:val="id-ID"/>
        </w:rPr>
        <w:t>Heat And Mass Transfer : A Practica Approach.</w:t>
      </w:r>
      <w:r w:rsidRPr="00460F7C">
        <w:rPr>
          <w:rFonts w:cs="Times New Roman"/>
          <w:noProof/>
          <w:szCs w:val="24"/>
          <w:lang w:val="id-ID"/>
        </w:rPr>
        <w:t xml:space="preserve"> </w:t>
      </w:r>
    </w:p>
    <w:p w14:paraId="1091E4FE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Chokkalingam, G, S. C. (2020). </w:t>
      </w:r>
      <w:r w:rsidRPr="00460F7C">
        <w:rPr>
          <w:rFonts w:cs="Times New Roman"/>
          <w:i/>
          <w:iCs/>
          <w:noProof/>
          <w:szCs w:val="24"/>
          <w:lang w:val="id-ID"/>
        </w:rPr>
        <w:t>CFD analysis of solar still with PCM. Material Today : Proceeding.</w:t>
      </w:r>
      <w:r w:rsidRPr="00460F7C">
        <w:rPr>
          <w:rFonts w:cs="Times New Roman"/>
          <w:noProof/>
          <w:szCs w:val="24"/>
          <w:lang w:val="id-ID"/>
        </w:rPr>
        <w:t xml:space="preserve"> https://doi.org/10.1016/j.matpr.2020.05.638.</w:t>
      </w:r>
    </w:p>
    <w:p w14:paraId="480A8BFC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>El-Sebaey, M. S, Ellman, A, Hegazy, A, &amp; Ghonim, T. (2020). Experimental analysis and CFD modeling for conventional basin-type solar still. Energies,. https;//doi.org/10.3390/en13215734.</w:t>
      </w:r>
    </w:p>
    <w:p w14:paraId="57A926BA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F. Kreith, &amp; Burmeister,G. (1991). </w:t>
      </w:r>
      <w:r w:rsidRPr="00460F7C">
        <w:rPr>
          <w:rFonts w:cs="Times New Roman"/>
          <w:i/>
          <w:iCs/>
          <w:noProof/>
          <w:szCs w:val="24"/>
          <w:lang w:val="id-ID"/>
        </w:rPr>
        <w:t>Energy Management And Conservation.</w:t>
      </w:r>
      <w:r w:rsidRPr="00460F7C">
        <w:rPr>
          <w:rFonts w:cs="Times New Roman"/>
          <w:noProof/>
          <w:szCs w:val="24"/>
          <w:lang w:val="id-ID"/>
        </w:rPr>
        <w:t xml:space="preserve"> United States: u.s depertement of energy.</w:t>
      </w:r>
    </w:p>
    <w:p w14:paraId="0F3F81CB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>García-Chávez, R. J.,, Chávez-Ramírez, A. U.,, Villafan-Vidales, H. I.,, Velazquez-Fernandez, J. B.,, &amp; Hernandez-Rosasel, I. P. (2020). Thermal Dtudy of a solar distiller using computational fluid dynamic (CFD). Revista Mexicana de Ingeniera Quimica, 19(2). https://doi.org/10.24275.rmiq/IE671.</w:t>
      </w:r>
    </w:p>
    <w:p w14:paraId="12630285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Ghanavel, C, Saravanan, R, &amp; Chandrasekaran, M. (2020). CFD analysis of solar still with PCM. Dalam </w:t>
      </w:r>
      <w:r w:rsidRPr="00460F7C">
        <w:rPr>
          <w:rFonts w:cs="Times New Roman"/>
          <w:i/>
          <w:iCs/>
          <w:noProof/>
          <w:szCs w:val="24"/>
          <w:lang w:val="id-ID"/>
        </w:rPr>
        <w:t>Materials Today : Proceeding, 37 (Part 2)</w:t>
      </w:r>
      <w:r w:rsidRPr="00460F7C">
        <w:rPr>
          <w:rFonts w:cs="Times New Roman"/>
          <w:noProof/>
          <w:szCs w:val="24"/>
          <w:lang w:val="id-ID"/>
        </w:rPr>
        <w:t xml:space="preserve"> (hal. 694-700). https://doi.org/10.1016/j.matpr.2020.05.638.</w:t>
      </w:r>
    </w:p>
    <w:p w14:paraId="7B645D83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lastRenderedPageBreak/>
        <w:t>H Ambarita, A D Ronowikarto, R E T Siregar, &amp; E Y Setyawan. (2019). CFD Analysis of Evaporation-Condensation Phenomenon In an Evaporation Chamber of Natutral Vacuum Solar Desalination. IOP Publishing.</w:t>
      </w:r>
    </w:p>
    <w:p w14:paraId="54646971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Haryanto.B, M. (2012). </w:t>
      </w:r>
      <w:r w:rsidRPr="00460F7C">
        <w:rPr>
          <w:rFonts w:cs="Times New Roman"/>
          <w:i/>
          <w:iCs/>
          <w:noProof/>
          <w:szCs w:val="24"/>
          <w:lang w:val="id-ID"/>
        </w:rPr>
        <w:t>Buku Ajar Perpindahan Panas.</w:t>
      </w:r>
      <w:r w:rsidRPr="00460F7C">
        <w:rPr>
          <w:rFonts w:cs="Times New Roman"/>
          <w:noProof/>
          <w:szCs w:val="24"/>
          <w:lang w:val="id-ID"/>
        </w:rPr>
        <w:t xml:space="preserve"> </w:t>
      </w:r>
    </w:p>
    <w:p w14:paraId="2B2E01D3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Holman, J. P. (2010). Heat Transfer. </w:t>
      </w:r>
      <w:r w:rsidRPr="00460F7C">
        <w:rPr>
          <w:rFonts w:cs="Times New Roman"/>
          <w:i/>
          <w:iCs/>
          <w:noProof/>
          <w:szCs w:val="24"/>
          <w:lang w:val="id-ID"/>
        </w:rPr>
        <w:t>Tenth Edition (McGraw-Hill Series in Mecabical Engginering</w:t>
      </w:r>
      <w:r w:rsidRPr="00460F7C">
        <w:rPr>
          <w:rFonts w:cs="Times New Roman"/>
          <w:noProof/>
          <w:szCs w:val="24"/>
          <w:lang w:val="id-ID"/>
        </w:rPr>
        <w:t>.</w:t>
      </w:r>
    </w:p>
    <w:p w14:paraId="1F08B31A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Holman, J.P. (2000). </w:t>
      </w:r>
      <w:r w:rsidRPr="00460F7C">
        <w:rPr>
          <w:rFonts w:cs="Times New Roman"/>
          <w:i/>
          <w:iCs/>
          <w:noProof/>
          <w:szCs w:val="24"/>
          <w:lang w:val="id-ID"/>
        </w:rPr>
        <w:t>Perpindahan Kalor.</w:t>
      </w:r>
      <w:r w:rsidRPr="00460F7C">
        <w:rPr>
          <w:rFonts w:cs="Times New Roman"/>
          <w:noProof/>
          <w:szCs w:val="24"/>
          <w:lang w:val="id-ID"/>
        </w:rPr>
        <w:t xml:space="preserve"> Penerbit Erlangga.</w:t>
      </w:r>
    </w:p>
    <w:p w14:paraId="2BCBAFCF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Incropera, F.P, &amp; David P. De Witt. (1985). </w:t>
      </w:r>
      <w:r w:rsidRPr="00460F7C">
        <w:rPr>
          <w:rFonts w:cs="Times New Roman"/>
          <w:i/>
          <w:iCs/>
          <w:noProof/>
          <w:szCs w:val="24"/>
          <w:lang w:val="id-ID"/>
        </w:rPr>
        <w:t>Fundamentals Of Heat and Mass Transfer</w:t>
      </w:r>
      <w:r w:rsidRPr="00460F7C">
        <w:rPr>
          <w:rFonts w:cs="Times New Roman"/>
          <w:noProof/>
          <w:szCs w:val="24"/>
          <w:lang w:val="id-ID"/>
        </w:rPr>
        <w:t xml:space="preserve"> (2nd ed.). New York: John Wiley &amp; Sons Inc.</w:t>
      </w:r>
    </w:p>
    <w:p w14:paraId="402456FD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izzati, I. A. (2021). </w:t>
      </w:r>
      <w:r w:rsidRPr="00460F7C">
        <w:rPr>
          <w:rFonts w:cs="Times New Roman"/>
          <w:i/>
          <w:iCs/>
          <w:noProof/>
          <w:szCs w:val="24"/>
          <w:lang w:val="id-ID"/>
        </w:rPr>
        <w:t>Material Perubahan Fasa Berbasis Ethylene Propylene Diene Monomer (EPDM) Untuk Penyimpanan Energi Panas.</w:t>
      </w:r>
      <w:r w:rsidRPr="00460F7C">
        <w:rPr>
          <w:rFonts w:cs="Times New Roman"/>
          <w:noProof/>
          <w:szCs w:val="24"/>
          <w:lang w:val="id-ID"/>
        </w:rPr>
        <w:t xml:space="preserve"> Jurnal Sains Dan Teknologi Reaksi, 18(01). http://doi.org/10.30811/jstr.v18i01.2251.</w:t>
      </w:r>
    </w:p>
    <w:p w14:paraId="4D2A09FE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Kurniawan, A. B. (2022). Analisa Perpindahan Panas Desalinasi Single Slope Still Dengan Metode Komputasi. </w:t>
      </w:r>
      <w:r w:rsidRPr="00460F7C">
        <w:rPr>
          <w:rFonts w:cs="Times New Roman"/>
          <w:i/>
          <w:iCs/>
          <w:noProof/>
          <w:szCs w:val="24"/>
          <w:lang w:val="id-ID"/>
        </w:rPr>
        <w:t>Skripsi Teknik Mesin, Fakultas Teknik dan Ilmu Komputer, Universitas Pancasakti Tegal</w:t>
      </w:r>
      <w:r w:rsidRPr="00460F7C">
        <w:rPr>
          <w:rFonts w:cs="Times New Roman"/>
          <w:noProof/>
          <w:szCs w:val="24"/>
          <w:lang w:val="id-ID"/>
        </w:rPr>
        <w:t>.</w:t>
      </w:r>
    </w:p>
    <w:p w14:paraId="60CE2632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>Mittal, G. (2021). An unsteady CFD modelling of a single slope solar still. Today : Proceedings. https://doi.org/10.1016/j.matpr.2021.02.090.</w:t>
      </w:r>
    </w:p>
    <w:p w14:paraId="5F9C2C98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Naryanto, R. F. (2021). Simulasi Numerik Pada Downdraft Gasifier Biomassa Dengan Computational Fluid Dynamic. </w:t>
      </w:r>
      <w:r w:rsidRPr="00460F7C">
        <w:rPr>
          <w:rFonts w:cs="Times New Roman"/>
          <w:i/>
          <w:iCs/>
          <w:noProof/>
          <w:szCs w:val="24"/>
          <w:lang w:val="id-ID"/>
        </w:rPr>
        <w:t>Teknovasi</w:t>
      </w:r>
      <w:r w:rsidRPr="00460F7C">
        <w:rPr>
          <w:rFonts w:cs="Times New Roman"/>
          <w:noProof/>
          <w:szCs w:val="24"/>
          <w:lang w:val="id-ID"/>
        </w:rPr>
        <w:t>, 8. 2.</w:t>
      </w:r>
    </w:p>
    <w:p w14:paraId="0567BAA9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P. Siagian, R.A.M. Nopitupulu, and H. Ambarita, L. Siagian, E.Y. Setyawan, &amp; F.H Nopitupulu. (2018). </w:t>
      </w:r>
      <w:r w:rsidRPr="00460F7C">
        <w:rPr>
          <w:rFonts w:cs="Times New Roman"/>
          <w:i/>
          <w:iCs/>
          <w:noProof/>
          <w:szCs w:val="24"/>
          <w:lang w:val="id-ID"/>
        </w:rPr>
        <w:t>Analysis of Temperatur and Velocity Distribution in Solar Drying Box Coffe Beans.</w:t>
      </w:r>
      <w:r w:rsidRPr="00460F7C">
        <w:rPr>
          <w:rFonts w:cs="Times New Roman"/>
          <w:noProof/>
          <w:szCs w:val="24"/>
          <w:lang w:val="id-ID"/>
        </w:rPr>
        <w:t xml:space="preserve"> IOP Publishing.</w:t>
      </w:r>
    </w:p>
    <w:p w14:paraId="77708709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Panchal, H. R. (2021). Use of Computational Fluid Dynamic for solar desalination system. Dalam </w:t>
      </w:r>
      <w:r w:rsidRPr="00460F7C">
        <w:rPr>
          <w:rFonts w:cs="Times New Roman"/>
          <w:i/>
          <w:iCs/>
          <w:noProof/>
          <w:szCs w:val="24"/>
          <w:lang w:val="id-ID"/>
        </w:rPr>
        <w:t>a review. Internsional Jurnal of Ambient Energy,</w:t>
      </w:r>
      <w:r w:rsidRPr="00460F7C">
        <w:rPr>
          <w:rFonts w:cs="Times New Roman"/>
          <w:noProof/>
          <w:szCs w:val="24"/>
          <w:lang w:val="id-ID"/>
        </w:rPr>
        <w:t xml:space="preserve"> (hal. 1-29). https://doi.org/10.1080/01430750.2021.1965019.</w:t>
      </w:r>
    </w:p>
    <w:p w14:paraId="32F95377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>Sahabuddin, Baharuddin Hamzah, &amp; Ihsan. (2014). Pengaliran Udara Untuk Kenyamanan Thermal Ruang Kelas Dengan Metode Simulasi Computational Fluid Dynamics. Dalam U. M. Makasar (Penyunt.). Jurnal Sinetika Vol.14 No.2.</w:t>
      </w:r>
    </w:p>
    <w:p w14:paraId="2203C4FD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Santosa, I. (2015). Analisa Filmwise dan Dropwise Hibrid basin Solar Still. Dalam </w:t>
      </w:r>
      <w:r w:rsidRPr="00460F7C">
        <w:rPr>
          <w:rFonts w:cs="Times New Roman"/>
          <w:i/>
          <w:iCs/>
          <w:noProof/>
          <w:szCs w:val="24"/>
          <w:lang w:val="id-ID"/>
        </w:rPr>
        <w:t>Prosiding Seminar Nasional Pangan, Dan Lingkungann,1</w:t>
      </w:r>
      <w:r w:rsidRPr="00460F7C">
        <w:rPr>
          <w:rFonts w:cs="Times New Roman"/>
          <w:noProof/>
          <w:szCs w:val="24"/>
          <w:lang w:val="id-ID"/>
        </w:rPr>
        <w:t xml:space="preserve"> (hal. 163-170).</w:t>
      </w:r>
    </w:p>
    <w:p w14:paraId="05A8DFB3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Saputra, E. T. (2021). </w:t>
      </w:r>
      <w:r w:rsidRPr="00460F7C">
        <w:rPr>
          <w:rFonts w:cs="Times New Roman"/>
          <w:i/>
          <w:iCs/>
          <w:noProof/>
          <w:szCs w:val="24"/>
          <w:lang w:val="id-ID"/>
        </w:rPr>
        <w:t xml:space="preserve">Pengaruh Massa PCM (Phase Change Material) Terhadap Produkvitas dan Efisiensi Alat Destilasi Tenaga Surya Menggunakan </w:t>
      </w:r>
      <w:r w:rsidRPr="00460F7C">
        <w:rPr>
          <w:rFonts w:cs="Times New Roman"/>
          <w:i/>
          <w:iCs/>
          <w:noProof/>
          <w:szCs w:val="24"/>
          <w:lang w:val="id-ID"/>
        </w:rPr>
        <w:lastRenderedPageBreak/>
        <w:t>PCM Jenis Lauric Acid Sebagai Penyimpanan Panas.</w:t>
      </w:r>
      <w:r w:rsidRPr="00460F7C">
        <w:rPr>
          <w:rFonts w:cs="Times New Roman"/>
          <w:noProof/>
          <w:szCs w:val="24"/>
          <w:lang w:val="id-ID"/>
        </w:rPr>
        <w:t xml:space="preserve"> Eksergi,17(3), 201. https://doi.org/10.32497/eksergi.v17i03.2877.</w:t>
      </w:r>
    </w:p>
    <w:p w14:paraId="3A9A9BF0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Sayma, &amp; AbdulNaser. (2009). </w:t>
      </w:r>
      <w:r w:rsidRPr="00460F7C">
        <w:rPr>
          <w:rFonts w:cs="Times New Roman"/>
          <w:i/>
          <w:iCs/>
          <w:noProof/>
          <w:szCs w:val="24"/>
          <w:lang w:val="id-ID"/>
        </w:rPr>
        <w:t>Computational Fluid Dynamics.</w:t>
      </w:r>
      <w:r w:rsidRPr="00460F7C">
        <w:rPr>
          <w:rFonts w:cs="Times New Roman"/>
          <w:noProof/>
          <w:szCs w:val="24"/>
          <w:lang w:val="id-ID"/>
        </w:rPr>
        <w:t xml:space="preserve"> </w:t>
      </w:r>
    </w:p>
    <w:p w14:paraId="585D0BB8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Shoehabi, S, Kargarsharifabad, H, Rahbar, N, Ahmadi, G, &amp; Safaei, M, R. (2022). Performance evaluation of a solar still using hybrid nanofluid glass cooling-CFD simulation and environmental analysis. Dalam </w:t>
      </w:r>
      <w:r w:rsidRPr="00460F7C">
        <w:rPr>
          <w:rFonts w:cs="Times New Roman"/>
          <w:i/>
          <w:iCs/>
          <w:noProof/>
          <w:szCs w:val="24"/>
          <w:lang w:val="id-ID"/>
        </w:rPr>
        <w:t>Sustainable Energy Technologies and Assessments</w:t>
      </w:r>
      <w:r w:rsidRPr="00460F7C">
        <w:rPr>
          <w:rFonts w:cs="Times New Roman"/>
          <w:noProof/>
          <w:szCs w:val="24"/>
          <w:lang w:val="id-ID"/>
        </w:rPr>
        <w:t xml:space="preserve"> (hal. 49). http://doi.org/10.1016/j.seta.2021.101728.</w:t>
      </w:r>
    </w:p>
    <w:p w14:paraId="04978144" w14:textId="77777777" w:rsidR="0045104C" w:rsidRPr="00460F7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Sugeng Abdullah. (2005). </w:t>
      </w:r>
      <w:r w:rsidRPr="00460F7C">
        <w:rPr>
          <w:rFonts w:cs="Times New Roman"/>
          <w:i/>
          <w:iCs/>
          <w:noProof/>
          <w:szCs w:val="24"/>
          <w:lang w:val="id-ID"/>
        </w:rPr>
        <w:t>Pemanfaatan Diistilator Tenanga Surya (Solar Energy) Untuk Memprodusi Air Tawar Dari Air Laut.</w:t>
      </w:r>
      <w:r w:rsidRPr="00460F7C">
        <w:rPr>
          <w:rFonts w:cs="Times New Roman"/>
          <w:noProof/>
          <w:szCs w:val="24"/>
          <w:lang w:val="id-ID"/>
        </w:rPr>
        <w:t xml:space="preserve"> Yogyakarta: Universitas Gajah Mada.</w:t>
      </w:r>
    </w:p>
    <w:p w14:paraId="4346C500" w14:textId="77777777" w:rsidR="0045104C" w:rsidRDefault="0045104C" w:rsidP="00315A60">
      <w:pPr>
        <w:pStyle w:val="Bibliography"/>
        <w:spacing w:line="276" w:lineRule="auto"/>
        <w:ind w:left="851" w:hanging="851"/>
        <w:jc w:val="both"/>
        <w:rPr>
          <w:rFonts w:cs="Times New Roman"/>
          <w:noProof/>
          <w:szCs w:val="24"/>
          <w:lang w:val="id-ID"/>
        </w:rPr>
      </w:pPr>
      <w:r w:rsidRPr="00460F7C">
        <w:rPr>
          <w:rFonts w:cs="Times New Roman"/>
          <w:noProof/>
          <w:szCs w:val="24"/>
          <w:lang w:val="id-ID"/>
        </w:rPr>
        <w:t xml:space="preserve">Wiratama, C. (2021). </w:t>
      </w:r>
      <w:r w:rsidRPr="00460F7C">
        <w:rPr>
          <w:rFonts w:cs="Times New Roman"/>
          <w:i/>
          <w:iCs/>
          <w:noProof/>
          <w:szCs w:val="24"/>
          <w:lang w:val="id-ID"/>
        </w:rPr>
        <w:t>Teori Dan Best Practices Computational Fluid Dynamic (CFD).</w:t>
      </w:r>
      <w:r w:rsidRPr="00460F7C">
        <w:rPr>
          <w:rFonts w:cs="Times New Roman"/>
          <w:noProof/>
          <w:szCs w:val="24"/>
          <w:lang w:val="id-ID"/>
        </w:rPr>
        <w:t xml:space="preserve"> aeroengineering services.</w:t>
      </w:r>
    </w:p>
    <w:p w14:paraId="6EEF2071" w14:textId="77777777" w:rsidR="00315A60" w:rsidRPr="00315A60" w:rsidRDefault="00315A60" w:rsidP="00315A60"/>
    <w:p w14:paraId="08F201FE" w14:textId="1CD69D63" w:rsidR="00E867BD" w:rsidRPr="00460F7C" w:rsidRDefault="00FC552D" w:rsidP="00460F7C">
      <w:pPr>
        <w:spacing w:before="161" w:line="480" w:lineRule="auto"/>
        <w:ind w:left="2268" w:hanging="2268"/>
        <w:rPr>
          <w:rFonts w:cs="Times New Roman"/>
          <w:szCs w:val="24"/>
        </w:rPr>
      </w:pPr>
      <w:r w:rsidRPr="00460F7C">
        <w:rPr>
          <w:rFonts w:cs="Times New Roman"/>
          <w:bCs/>
          <w:szCs w:val="24"/>
        </w:rPr>
        <w:fldChar w:fldCharType="end"/>
      </w:r>
      <w:r w:rsidR="009D47E3" w:rsidRPr="00460F7C">
        <w:rPr>
          <w:rFonts w:cs="Times New Roman"/>
          <w:szCs w:val="24"/>
        </w:rPr>
        <w:t xml:space="preserve"> </w:t>
      </w:r>
    </w:p>
    <w:p w14:paraId="474328B1" w14:textId="793D3930" w:rsidR="0090124E" w:rsidRPr="00460F7C" w:rsidRDefault="0090124E" w:rsidP="00460F7C">
      <w:pPr>
        <w:spacing w:line="480" w:lineRule="auto"/>
        <w:jc w:val="both"/>
        <w:rPr>
          <w:rFonts w:cs="Times New Roman"/>
          <w:bCs/>
          <w:szCs w:val="24"/>
        </w:rPr>
      </w:pPr>
    </w:p>
    <w:p w14:paraId="5E23E6B1" w14:textId="77777777" w:rsidR="002E56A6" w:rsidRPr="00460F7C" w:rsidRDefault="002E56A6" w:rsidP="00460F7C">
      <w:pPr>
        <w:spacing w:line="480" w:lineRule="auto"/>
        <w:jc w:val="both"/>
        <w:rPr>
          <w:rFonts w:cs="Times New Roman"/>
          <w:bCs/>
          <w:szCs w:val="24"/>
        </w:rPr>
      </w:pPr>
    </w:p>
    <w:p w14:paraId="2255F5EF" w14:textId="77777777" w:rsidR="002E56A6" w:rsidRPr="00460F7C" w:rsidRDefault="002E56A6" w:rsidP="00460F7C">
      <w:pPr>
        <w:spacing w:line="480" w:lineRule="auto"/>
        <w:jc w:val="both"/>
        <w:rPr>
          <w:rFonts w:cs="Times New Roman"/>
          <w:bCs/>
          <w:szCs w:val="24"/>
        </w:rPr>
      </w:pPr>
    </w:p>
    <w:p w14:paraId="56C89F4D" w14:textId="77777777" w:rsidR="002E56A6" w:rsidRPr="00460F7C" w:rsidRDefault="002E56A6" w:rsidP="00460F7C">
      <w:pPr>
        <w:spacing w:line="480" w:lineRule="auto"/>
        <w:jc w:val="both"/>
        <w:rPr>
          <w:rFonts w:cs="Times New Roman"/>
          <w:bCs/>
          <w:szCs w:val="24"/>
        </w:rPr>
      </w:pPr>
    </w:p>
    <w:p w14:paraId="69941FC4" w14:textId="77777777" w:rsidR="002E56A6" w:rsidRPr="00460F7C" w:rsidRDefault="002E56A6" w:rsidP="00460F7C">
      <w:pPr>
        <w:spacing w:line="480" w:lineRule="auto"/>
        <w:jc w:val="both"/>
        <w:rPr>
          <w:rFonts w:cs="Times New Roman"/>
          <w:bCs/>
          <w:szCs w:val="24"/>
        </w:rPr>
      </w:pPr>
    </w:p>
    <w:p w14:paraId="0BF7402E" w14:textId="77777777" w:rsidR="00315A60" w:rsidRDefault="00315A60" w:rsidP="00315A60">
      <w:pPr>
        <w:pStyle w:val="Heading1"/>
        <w:spacing w:line="480" w:lineRule="auto"/>
        <w:jc w:val="left"/>
        <w:rPr>
          <w:rFonts w:cs="Times New Roman"/>
        </w:rPr>
        <w:sectPr w:rsidR="00315A60" w:rsidSect="001B17F5">
          <w:headerReference w:type="first" r:id="rId8"/>
          <w:footerReference w:type="first" r:id="rId9"/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  <w:bookmarkStart w:id="3" w:name="_Toc173825755"/>
      <w:bookmarkStart w:id="4" w:name="_Toc174356512"/>
    </w:p>
    <w:p w14:paraId="69172060" w14:textId="4B62C127" w:rsidR="002E56A6" w:rsidRPr="00460F7C" w:rsidRDefault="002E56A6" w:rsidP="00315A60">
      <w:pPr>
        <w:pStyle w:val="Heading1"/>
        <w:spacing w:line="480" w:lineRule="auto"/>
        <w:rPr>
          <w:rFonts w:cs="Times New Roman"/>
        </w:rPr>
      </w:pPr>
      <w:r w:rsidRPr="00460F7C">
        <w:rPr>
          <w:rFonts w:cs="Times New Roman"/>
        </w:rPr>
        <w:lastRenderedPageBreak/>
        <w:t>L</w:t>
      </w:r>
      <w:r w:rsidR="00936792" w:rsidRPr="00460F7C">
        <w:rPr>
          <w:rFonts w:cs="Times New Roman"/>
        </w:rPr>
        <w:t>AMPIRAN</w:t>
      </w:r>
      <w:bookmarkEnd w:id="3"/>
      <w:bookmarkEnd w:id="4"/>
    </w:p>
    <w:p w14:paraId="501EB237" w14:textId="4FDF84AB" w:rsidR="00BC7D7B" w:rsidRPr="00315A60" w:rsidRDefault="00BC7D7B" w:rsidP="00315A60">
      <w:pPr>
        <w:spacing w:after="0"/>
        <w:rPr>
          <w:rFonts w:cs="Times New Roman"/>
          <w:bCs/>
          <w:szCs w:val="24"/>
        </w:rPr>
      </w:pPr>
      <w:r w:rsidRPr="00315A60">
        <w:rPr>
          <w:rFonts w:cs="Times New Roman"/>
          <w:bCs/>
          <w:szCs w:val="24"/>
        </w:rPr>
        <w:t xml:space="preserve">Lampiran </w:t>
      </w:r>
      <w:r w:rsidR="00315A60">
        <w:rPr>
          <w:rFonts w:cs="Times New Roman"/>
          <w:bCs/>
          <w:szCs w:val="24"/>
        </w:rPr>
        <w:t xml:space="preserve">1. </w:t>
      </w:r>
      <w:r w:rsidRPr="00315A60">
        <w:rPr>
          <w:rFonts w:cs="Times New Roman"/>
          <w:bCs/>
          <w:szCs w:val="24"/>
        </w:rPr>
        <w:t>Tabel Pengambilan Data 3x24 Jam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59"/>
        <w:gridCol w:w="2126"/>
        <w:gridCol w:w="2268"/>
      </w:tblGrid>
      <w:tr w:rsidR="00BC7D7B" w:rsidRPr="00460F7C" w14:paraId="7525C628" w14:textId="77777777" w:rsidTr="00C91D50">
        <w:trPr>
          <w:trHeight w:val="412"/>
        </w:trPr>
        <w:tc>
          <w:tcPr>
            <w:tcW w:w="5953" w:type="dxa"/>
            <w:gridSpan w:val="3"/>
            <w:vAlign w:val="center"/>
          </w:tcPr>
          <w:p w14:paraId="60B404B7" w14:textId="77777777" w:rsidR="00BC7D7B" w:rsidRPr="00460F7C" w:rsidRDefault="00BC7D7B" w:rsidP="00315A60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 xml:space="preserve">Data </w:t>
            </w:r>
            <w:proofErr w:type="spellStart"/>
            <w:r w:rsidRPr="00460F7C">
              <w:rPr>
                <w:rFonts w:cs="Times New Roman"/>
                <w:szCs w:val="24"/>
              </w:rPr>
              <w:t>Pengukuran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60F7C">
              <w:rPr>
                <w:rFonts w:cs="Times New Roman"/>
                <w:szCs w:val="24"/>
              </w:rPr>
              <w:t>Temperatur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60F7C">
              <w:rPr>
                <w:rFonts w:cs="Times New Roman"/>
                <w:szCs w:val="24"/>
              </w:rPr>
              <w:t>Distilasi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Hari Ke 1</w:t>
            </w:r>
          </w:p>
        </w:tc>
      </w:tr>
      <w:tr w:rsidR="00BC7D7B" w:rsidRPr="00460F7C" w14:paraId="2C9D55F2" w14:textId="77777777" w:rsidTr="00C91D50">
        <w:trPr>
          <w:trHeight w:val="276"/>
        </w:trPr>
        <w:tc>
          <w:tcPr>
            <w:tcW w:w="1559" w:type="dxa"/>
            <w:shd w:val="clear" w:color="auto" w:fill="FFFF00"/>
            <w:vAlign w:val="center"/>
          </w:tcPr>
          <w:p w14:paraId="452FD907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>Jam / WIB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57A5BBFB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>T1 Air</w:t>
            </w:r>
            <w:r w:rsidRPr="00460F7C">
              <w:rPr>
                <w:rFonts w:cs="Times New Roman"/>
                <w:spacing w:val="-4"/>
                <w:szCs w:val="24"/>
              </w:rPr>
              <w:t>(</w:t>
            </w:r>
            <w:proofErr w:type="spellStart"/>
            <w:r w:rsidRPr="00460F7C">
              <w:rPr>
                <w:rFonts w:cs="Times New Roman"/>
                <w:spacing w:val="-4"/>
                <w:szCs w:val="24"/>
                <w:vertAlign w:val="superscript"/>
              </w:rPr>
              <w:t>o</w:t>
            </w:r>
            <w:r w:rsidRPr="00460F7C">
              <w:rPr>
                <w:rFonts w:cs="Times New Roman"/>
                <w:spacing w:val="-4"/>
                <w:szCs w:val="24"/>
              </w:rPr>
              <w:t>C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0C296F3E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 xml:space="preserve">T2 </w:t>
            </w:r>
            <w:proofErr w:type="spellStart"/>
            <w:r w:rsidRPr="00460F7C">
              <w:rPr>
                <w:rFonts w:cs="Times New Roman"/>
                <w:szCs w:val="24"/>
              </w:rPr>
              <w:t>Uap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(</w:t>
            </w:r>
            <w:proofErr w:type="spellStart"/>
            <w:r w:rsidRPr="00460F7C">
              <w:rPr>
                <w:rFonts w:cs="Times New Roman"/>
                <w:spacing w:val="-4"/>
                <w:szCs w:val="24"/>
                <w:vertAlign w:val="superscript"/>
              </w:rPr>
              <w:t>o</w:t>
            </w:r>
            <w:r w:rsidRPr="00460F7C">
              <w:rPr>
                <w:rFonts w:cs="Times New Roman"/>
                <w:spacing w:val="-4"/>
                <w:szCs w:val="24"/>
              </w:rPr>
              <w:t>C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)</w:t>
            </w:r>
          </w:p>
        </w:tc>
      </w:tr>
      <w:tr w:rsidR="00BC7D7B" w:rsidRPr="00460F7C" w14:paraId="2DD1F60E" w14:textId="77777777" w:rsidTr="00C91D50">
        <w:trPr>
          <w:trHeight w:val="410"/>
        </w:trPr>
        <w:tc>
          <w:tcPr>
            <w:tcW w:w="1559" w:type="dxa"/>
            <w:vAlign w:val="center"/>
          </w:tcPr>
          <w:p w14:paraId="2AF6F62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10.00</w:t>
            </w:r>
          </w:p>
        </w:tc>
        <w:tc>
          <w:tcPr>
            <w:tcW w:w="2126" w:type="dxa"/>
            <w:vAlign w:val="center"/>
          </w:tcPr>
          <w:p w14:paraId="5F4D72A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14:paraId="39347DF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2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35</w:t>
            </w:r>
          </w:p>
        </w:tc>
      </w:tr>
      <w:tr w:rsidR="00BC7D7B" w:rsidRPr="00460F7C" w14:paraId="2A48D3F4" w14:textId="77777777" w:rsidTr="00C91D50">
        <w:trPr>
          <w:trHeight w:val="417"/>
        </w:trPr>
        <w:tc>
          <w:tcPr>
            <w:tcW w:w="1559" w:type="dxa"/>
            <w:vAlign w:val="center"/>
          </w:tcPr>
          <w:p w14:paraId="6AD931D4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11.00</w:t>
            </w:r>
          </w:p>
        </w:tc>
        <w:tc>
          <w:tcPr>
            <w:tcW w:w="2126" w:type="dxa"/>
            <w:vAlign w:val="center"/>
          </w:tcPr>
          <w:p w14:paraId="29597B71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31</w:t>
            </w:r>
          </w:p>
        </w:tc>
        <w:tc>
          <w:tcPr>
            <w:tcW w:w="2268" w:type="dxa"/>
            <w:vAlign w:val="center"/>
          </w:tcPr>
          <w:p w14:paraId="68E16767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93</w:t>
            </w:r>
          </w:p>
        </w:tc>
      </w:tr>
      <w:tr w:rsidR="00BC7D7B" w:rsidRPr="00460F7C" w14:paraId="3339E3AB" w14:textId="77777777" w:rsidTr="00C91D50">
        <w:trPr>
          <w:trHeight w:val="422"/>
        </w:trPr>
        <w:tc>
          <w:tcPr>
            <w:tcW w:w="1559" w:type="dxa"/>
            <w:vAlign w:val="center"/>
          </w:tcPr>
          <w:p w14:paraId="46F802F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12.00</w:t>
            </w:r>
          </w:p>
        </w:tc>
        <w:tc>
          <w:tcPr>
            <w:tcW w:w="2126" w:type="dxa"/>
            <w:vAlign w:val="center"/>
          </w:tcPr>
          <w:p w14:paraId="3395C67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43</w:t>
            </w:r>
          </w:p>
        </w:tc>
        <w:tc>
          <w:tcPr>
            <w:tcW w:w="2268" w:type="dxa"/>
            <w:vAlign w:val="center"/>
          </w:tcPr>
          <w:p w14:paraId="13EAD6A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94</w:t>
            </w:r>
          </w:p>
        </w:tc>
      </w:tr>
      <w:tr w:rsidR="00BC7D7B" w:rsidRPr="00460F7C" w14:paraId="484D867D" w14:textId="77777777" w:rsidTr="00C91D50">
        <w:trPr>
          <w:trHeight w:val="400"/>
        </w:trPr>
        <w:tc>
          <w:tcPr>
            <w:tcW w:w="1559" w:type="dxa"/>
            <w:vAlign w:val="center"/>
          </w:tcPr>
          <w:p w14:paraId="4EDFDB8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13.00</w:t>
            </w:r>
          </w:p>
        </w:tc>
        <w:tc>
          <w:tcPr>
            <w:tcW w:w="2126" w:type="dxa"/>
            <w:vAlign w:val="center"/>
          </w:tcPr>
          <w:p w14:paraId="7CF5C40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1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43</w:t>
            </w:r>
          </w:p>
        </w:tc>
        <w:tc>
          <w:tcPr>
            <w:tcW w:w="2268" w:type="dxa"/>
            <w:vAlign w:val="center"/>
          </w:tcPr>
          <w:p w14:paraId="7B6E0F4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2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103</w:t>
            </w:r>
          </w:p>
        </w:tc>
      </w:tr>
      <w:tr w:rsidR="00BC7D7B" w:rsidRPr="00460F7C" w14:paraId="7D14D325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12D45F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14.00</w:t>
            </w:r>
          </w:p>
        </w:tc>
        <w:tc>
          <w:tcPr>
            <w:tcW w:w="2126" w:type="dxa"/>
            <w:vAlign w:val="center"/>
          </w:tcPr>
          <w:p w14:paraId="20E13B4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1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47</w:t>
            </w:r>
          </w:p>
        </w:tc>
        <w:tc>
          <w:tcPr>
            <w:tcW w:w="2268" w:type="dxa"/>
            <w:vAlign w:val="center"/>
          </w:tcPr>
          <w:p w14:paraId="7BAB7E2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106</w:t>
            </w:r>
          </w:p>
        </w:tc>
      </w:tr>
      <w:tr w:rsidR="00BC7D7B" w:rsidRPr="00460F7C" w14:paraId="26E22CC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2F53F3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15.00</w:t>
            </w:r>
          </w:p>
        </w:tc>
        <w:tc>
          <w:tcPr>
            <w:tcW w:w="2126" w:type="dxa"/>
            <w:vAlign w:val="center"/>
          </w:tcPr>
          <w:p w14:paraId="35879FF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1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49</w:t>
            </w:r>
          </w:p>
        </w:tc>
        <w:tc>
          <w:tcPr>
            <w:tcW w:w="2268" w:type="dxa"/>
            <w:vAlign w:val="center"/>
          </w:tcPr>
          <w:p w14:paraId="2F107EE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106</w:t>
            </w:r>
          </w:p>
        </w:tc>
      </w:tr>
      <w:tr w:rsidR="00BC7D7B" w:rsidRPr="00460F7C" w14:paraId="5F8C7B2D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DDCB09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16.00</w:t>
            </w:r>
          </w:p>
        </w:tc>
        <w:tc>
          <w:tcPr>
            <w:tcW w:w="2126" w:type="dxa"/>
            <w:vAlign w:val="center"/>
          </w:tcPr>
          <w:p w14:paraId="266FC36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54</w:t>
            </w:r>
          </w:p>
        </w:tc>
        <w:tc>
          <w:tcPr>
            <w:tcW w:w="2268" w:type="dxa"/>
            <w:vAlign w:val="center"/>
          </w:tcPr>
          <w:p w14:paraId="28A8673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104</w:t>
            </w:r>
          </w:p>
        </w:tc>
      </w:tr>
      <w:tr w:rsidR="00BC7D7B" w:rsidRPr="00460F7C" w14:paraId="79D7CA81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B5E512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17.00</w:t>
            </w:r>
          </w:p>
        </w:tc>
        <w:tc>
          <w:tcPr>
            <w:tcW w:w="2126" w:type="dxa"/>
            <w:vAlign w:val="center"/>
          </w:tcPr>
          <w:p w14:paraId="5C5C1CE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58</w:t>
            </w:r>
          </w:p>
        </w:tc>
        <w:tc>
          <w:tcPr>
            <w:tcW w:w="2268" w:type="dxa"/>
            <w:vAlign w:val="center"/>
          </w:tcPr>
          <w:p w14:paraId="54CDE50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113</w:t>
            </w:r>
          </w:p>
        </w:tc>
      </w:tr>
      <w:tr w:rsidR="00BC7D7B" w:rsidRPr="00460F7C" w14:paraId="47C8AB1E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680A0F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18.00</w:t>
            </w:r>
          </w:p>
        </w:tc>
        <w:tc>
          <w:tcPr>
            <w:tcW w:w="2126" w:type="dxa"/>
            <w:vAlign w:val="center"/>
          </w:tcPr>
          <w:p w14:paraId="6FABDEF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60</w:t>
            </w:r>
          </w:p>
        </w:tc>
        <w:tc>
          <w:tcPr>
            <w:tcW w:w="2268" w:type="dxa"/>
            <w:vAlign w:val="center"/>
          </w:tcPr>
          <w:p w14:paraId="2F96D07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113</w:t>
            </w:r>
          </w:p>
        </w:tc>
      </w:tr>
      <w:tr w:rsidR="00BC7D7B" w:rsidRPr="00460F7C" w14:paraId="3D700C5B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78596CB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19.00</w:t>
            </w:r>
          </w:p>
        </w:tc>
        <w:tc>
          <w:tcPr>
            <w:tcW w:w="2126" w:type="dxa"/>
            <w:vAlign w:val="center"/>
          </w:tcPr>
          <w:p w14:paraId="19ACD25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62</w:t>
            </w:r>
          </w:p>
        </w:tc>
        <w:tc>
          <w:tcPr>
            <w:tcW w:w="2268" w:type="dxa"/>
            <w:vAlign w:val="center"/>
          </w:tcPr>
          <w:p w14:paraId="160E4B6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114</w:t>
            </w:r>
          </w:p>
        </w:tc>
      </w:tr>
      <w:tr w:rsidR="00BC7D7B" w:rsidRPr="00460F7C" w14:paraId="27204A1F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E96D9A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20.00</w:t>
            </w:r>
          </w:p>
        </w:tc>
        <w:tc>
          <w:tcPr>
            <w:tcW w:w="2126" w:type="dxa"/>
            <w:vAlign w:val="center"/>
          </w:tcPr>
          <w:p w14:paraId="4C287FE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65</w:t>
            </w:r>
          </w:p>
        </w:tc>
        <w:tc>
          <w:tcPr>
            <w:tcW w:w="2268" w:type="dxa"/>
            <w:vAlign w:val="center"/>
          </w:tcPr>
          <w:p w14:paraId="48C0CA5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50DBB381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CC8562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21.00</w:t>
            </w:r>
          </w:p>
        </w:tc>
        <w:tc>
          <w:tcPr>
            <w:tcW w:w="2126" w:type="dxa"/>
            <w:vAlign w:val="center"/>
          </w:tcPr>
          <w:p w14:paraId="4C9E470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65</w:t>
            </w:r>
          </w:p>
        </w:tc>
        <w:tc>
          <w:tcPr>
            <w:tcW w:w="2268" w:type="dxa"/>
            <w:vAlign w:val="center"/>
          </w:tcPr>
          <w:p w14:paraId="6F16984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74668BD6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782370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22.00</w:t>
            </w:r>
          </w:p>
        </w:tc>
        <w:tc>
          <w:tcPr>
            <w:tcW w:w="2126" w:type="dxa"/>
            <w:vAlign w:val="center"/>
          </w:tcPr>
          <w:p w14:paraId="7986C9B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67</w:t>
            </w:r>
          </w:p>
        </w:tc>
        <w:tc>
          <w:tcPr>
            <w:tcW w:w="2268" w:type="dxa"/>
            <w:vAlign w:val="center"/>
          </w:tcPr>
          <w:p w14:paraId="42F60D3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71EC2127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D0F972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23.00</w:t>
            </w:r>
          </w:p>
        </w:tc>
        <w:tc>
          <w:tcPr>
            <w:tcW w:w="2126" w:type="dxa"/>
            <w:vAlign w:val="center"/>
          </w:tcPr>
          <w:p w14:paraId="7A26FAD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69</w:t>
            </w:r>
          </w:p>
        </w:tc>
        <w:tc>
          <w:tcPr>
            <w:tcW w:w="2268" w:type="dxa"/>
            <w:vAlign w:val="center"/>
          </w:tcPr>
          <w:p w14:paraId="447259C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1B06CFE1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AC0D5E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24.00</w:t>
            </w:r>
          </w:p>
        </w:tc>
        <w:tc>
          <w:tcPr>
            <w:tcW w:w="2126" w:type="dxa"/>
            <w:vAlign w:val="center"/>
          </w:tcPr>
          <w:p w14:paraId="22DA8E4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70</w:t>
            </w:r>
          </w:p>
        </w:tc>
        <w:tc>
          <w:tcPr>
            <w:tcW w:w="2268" w:type="dxa"/>
            <w:vAlign w:val="center"/>
          </w:tcPr>
          <w:p w14:paraId="35911CB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318A998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F619DD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01.00</w:t>
            </w:r>
          </w:p>
        </w:tc>
        <w:tc>
          <w:tcPr>
            <w:tcW w:w="2126" w:type="dxa"/>
            <w:vAlign w:val="center"/>
          </w:tcPr>
          <w:p w14:paraId="0EF1164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71</w:t>
            </w:r>
          </w:p>
        </w:tc>
        <w:tc>
          <w:tcPr>
            <w:tcW w:w="2268" w:type="dxa"/>
            <w:vAlign w:val="center"/>
          </w:tcPr>
          <w:p w14:paraId="51F14FA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585D0335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D30CFA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02.00</w:t>
            </w:r>
          </w:p>
        </w:tc>
        <w:tc>
          <w:tcPr>
            <w:tcW w:w="2126" w:type="dxa"/>
            <w:vAlign w:val="center"/>
          </w:tcPr>
          <w:p w14:paraId="449AD39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73</w:t>
            </w:r>
          </w:p>
        </w:tc>
        <w:tc>
          <w:tcPr>
            <w:tcW w:w="2268" w:type="dxa"/>
            <w:vAlign w:val="center"/>
          </w:tcPr>
          <w:p w14:paraId="02B4423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3BA85FA0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350F03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03.00</w:t>
            </w:r>
          </w:p>
        </w:tc>
        <w:tc>
          <w:tcPr>
            <w:tcW w:w="2126" w:type="dxa"/>
            <w:vAlign w:val="center"/>
          </w:tcPr>
          <w:p w14:paraId="531B031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74</w:t>
            </w:r>
          </w:p>
        </w:tc>
        <w:tc>
          <w:tcPr>
            <w:tcW w:w="2268" w:type="dxa"/>
            <w:vAlign w:val="center"/>
          </w:tcPr>
          <w:p w14:paraId="4E52057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259FD4B2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5695C3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04.00</w:t>
            </w:r>
          </w:p>
        </w:tc>
        <w:tc>
          <w:tcPr>
            <w:tcW w:w="2126" w:type="dxa"/>
            <w:vAlign w:val="center"/>
          </w:tcPr>
          <w:p w14:paraId="76034A5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80</w:t>
            </w:r>
          </w:p>
        </w:tc>
        <w:tc>
          <w:tcPr>
            <w:tcW w:w="2268" w:type="dxa"/>
            <w:vAlign w:val="center"/>
          </w:tcPr>
          <w:p w14:paraId="7748242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2820F8DC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7FAF731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05.00</w:t>
            </w:r>
          </w:p>
        </w:tc>
        <w:tc>
          <w:tcPr>
            <w:tcW w:w="2126" w:type="dxa"/>
            <w:vAlign w:val="center"/>
          </w:tcPr>
          <w:p w14:paraId="08E070E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25577B4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6D7998FA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3F7CDE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06.00</w:t>
            </w:r>
          </w:p>
        </w:tc>
        <w:tc>
          <w:tcPr>
            <w:tcW w:w="2126" w:type="dxa"/>
            <w:vAlign w:val="center"/>
          </w:tcPr>
          <w:p w14:paraId="24A25F9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14:paraId="043B2EA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766B89C4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CEEA6A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07.00</w:t>
            </w:r>
          </w:p>
        </w:tc>
        <w:tc>
          <w:tcPr>
            <w:tcW w:w="2126" w:type="dxa"/>
            <w:vAlign w:val="center"/>
          </w:tcPr>
          <w:p w14:paraId="1A7B596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85</w:t>
            </w:r>
          </w:p>
        </w:tc>
        <w:tc>
          <w:tcPr>
            <w:tcW w:w="2268" w:type="dxa"/>
            <w:vAlign w:val="center"/>
          </w:tcPr>
          <w:p w14:paraId="0921F2C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456D2876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6911D5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lastRenderedPageBreak/>
              <w:t>08.00</w:t>
            </w:r>
          </w:p>
        </w:tc>
        <w:tc>
          <w:tcPr>
            <w:tcW w:w="2126" w:type="dxa"/>
            <w:vAlign w:val="center"/>
          </w:tcPr>
          <w:p w14:paraId="582047A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14:paraId="696AE8A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45678352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7B61B2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 xml:space="preserve">09.00 </w:t>
            </w:r>
          </w:p>
        </w:tc>
        <w:tc>
          <w:tcPr>
            <w:tcW w:w="2126" w:type="dxa"/>
            <w:vAlign w:val="center"/>
          </w:tcPr>
          <w:p w14:paraId="703B4F7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2E63CAC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440A4B91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F25B5C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  <w:lang w:val="id-ID"/>
              </w:rPr>
            </w:pPr>
            <w:r w:rsidRPr="00460F7C">
              <w:rPr>
                <w:spacing w:val="-2"/>
                <w:szCs w:val="24"/>
                <w:lang w:val="id-ID"/>
              </w:rPr>
              <w:t>10.00</w:t>
            </w:r>
          </w:p>
        </w:tc>
        <w:tc>
          <w:tcPr>
            <w:tcW w:w="2126" w:type="dxa"/>
            <w:vAlign w:val="center"/>
          </w:tcPr>
          <w:p w14:paraId="54BAAC9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14:paraId="187B0F6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114</w:t>
            </w:r>
          </w:p>
        </w:tc>
      </w:tr>
    </w:tbl>
    <w:p w14:paraId="0EA023FC" w14:textId="77777777" w:rsidR="00BC7D7B" w:rsidRPr="00460F7C" w:rsidRDefault="00BC7D7B" w:rsidP="00315A60">
      <w:pPr>
        <w:spacing w:line="360" w:lineRule="auto"/>
        <w:rPr>
          <w:rFonts w:cs="Times New Roman"/>
          <w:szCs w:val="24"/>
        </w:rPr>
      </w:pP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59"/>
        <w:gridCol w:w="2126"/>
        <w:gridCol w:w="2268"/>
      </w:tblGrid>
      <w:tr w:rsidR="00BC7D7B" w:rsidRPr="00460F7C" w14:paraId="1B9FA2E6" w14:textId="77777777" w:rsidTr="00C91D50">
        <w:trPr>
          <w:trHeight w:val="412"/>
        </w:trPr>
        <w:tc>
          <w:tcPr>
            <w:tcW w:w="5953" w:type="dxa"/>
            <w:gridSpan w:val="3"/>
            <w:vAlign w:val="center"/>
          </w:tcPr>
          <w:p w14:paraId="6725439C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 xml:space="preserve">Data </w:t>
            </w:r>
            <w:proofErr w:type="spellStart"/>
            <w:r w:rsidRPr="00460F7C">
              <w:rPr>
                <w:rFonts w:cs="Times New Roman"/>
                <w:szCs w:val="24"/>
              </w:rPr>
              <w:t>Pengukuran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60F7C">
              <w:rPr>
                <w:rFonts w:cs="Times New Roman"/>
                <w:szCs w:val="24"/>
              </w:rPr>
              <w:t>Temperatur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60F7C">
              <w:rPr>
                <w:rFonts w:cs="Times New Roman"/>
                <w:szCs w:val="24"/>
              </w:rPr>
              <w:t>Distilasi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Hari Ke 2</w:t>
            </w:r>
          </w:p>
        </w:tc>
      </w:tr>
      <w:tr w:rsidR="00BC7D7B" w:rsidRPr="00460F7C" w14:paraId="1CC8FD42" w14:textId="77777777" w:rsidTr="00C91D50">
        <w:trPr>
          <w:trHeight w:val="276"/>
        </w:trPr>
        <w:tc>
          <w:tcPr>
            <w:tcW w:w="1559" w:type="dxa"/>
            <w:shd w:val="clear" w:color="auto" w:fill="FFFF00"/>
            <w:vAlign w:val="center"/>
          </w:tcPr>
          <w:p w14:paraId="56390242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>Jam / WIB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64187A5C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>T1 Air</w:t>
            </w:r>
            <w:r w:rsidRPr="00460F7C">
              <w:rPr>
                <w:rFonts w:cs="Times New Roman"/>
                <w:spacing w:val="-4"/>
                <w:szCs w:val="24"/>
              </w:rPr>
              <w:t>(</w:t>
            </w:r>
            <w:proofErr w:type="spellStart"/>
            <w:r w:rsidRPr="00460F7C">
              <w:rPr>
                <w:rFonts w:cs="Times New Roman"/>
                <w:spacing w:val="-4"/>
                <w:szCs w:val="24"/>
                <w:vertAlign w:val="superscript"/>
              </w:rPr>
              <w:t>o</w:t>
            </w:r>
            <w:r w:rsidRPr="00460F7C">
              <w:rPr>
                <w:rFonts w:cs="Times New Roman"/>
                <w:spacing w:val="-4"/>
                <w:szCs w:val="24"/>
              </w:rPr>
              <w:t>C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1A1B1A34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 xml:space="preserve">T2 </w:t>
            </w:r>
            <w:proofErr w:type="spellStart"/>
            <w:r w:rsidRPr="00460F7C">
              <w:rPr>
                <w:rFonts w:cs="Times New Roman"/>
                <w:szCs w:val="24"/>
              </w:rPr>
              <w:t>Uap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(</w:t>
            </w:r>
            <w:proofErr w:type="spellStart"/>
            <w:r w:rsidRPr="00460F7C">
              <w:rPr>
                <w:rFonts w:cs="Times New Roman"/>
                <w:spacing w:val="-4"/>
                <w:szCs w:val="24"/>
                <w:vertAlign w:val="superscript"/>
              </w:rPr>
              <w:t>o</w:t>
            </w:r>
            <w:r w:rsidRPr="00460F7C">
              <w:rPr>
                <w:rFonts w:cs="Times New Roman"/>
                <w:spacing w:val="-4"/>
                <w:szCs w:val="24"/>
              </w:rPr>
              <w:t>C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)</w:t>
            </w:r>
          </w:p>
        </w:tc>
      </w:tr>
      <w:tr w:rsidR="00BC7D7B" w:rsidRPr="00460F7C" w14:paraId="77E710E7" w14:textId="77777777" w:rsidTr="00C91D50">
        <w:trPr>
          <w:trHeight w:val="410"/>
        </w:trPr>
        <w:tc>
          <w:tcPr>
            <w:tcW w:w="1559" w:type="dxa"/>
            <w:vAlign w:val="center"/>
          </w:tcPr>
          <w:p w14:paraId="65A8819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10.00</w:t>
            </w:r>
          </w:p>
        </w:tc>
        <w:tc>
          <w:tcPr>
            <w:tcW w:w="2126" w:type="dxa"/>
            <w:vAlign w:val="center"/>
          </w:tcPr>
          <w:p w14:paraId="0C7FD1E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14:paraId="1EA3405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2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645484A3" w14:textId="77777777" w:rsidTr="00C91D50">
        <w:trPr>
          <w:trHeight w:val="417"/>
        </w:trPr>
        <w:tc>
          <w:tcPr>
            <w:tcW w:w="1559" w:type="dxa"/>
            <w:vAlign w:val="center"/>
          </w:tcPr>
          <w:p w14:paraId="768077EF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11.00</w:t>
            </w:r>
          </w:p>
        </w:tc>
        <w:tc>
          <w:tcPr>
            <w:tcW w:w="2126" w:type="dxa"/>
            <w:vAlign w:val="center"/>
          </w:tcPr>
          <w:p w14:paraId="3985FBFE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642115F7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79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6C6086C8" w14:textId="77777777" w:rsidTr="00C91D50">
        <w:trPr>
          <w:trHeight w:val="422"/>
        </w:trPr>
        <w:tc>
          <w:tcPr>
            <w:tcW w:w="1559" w:type="dxa"/>
            <w:vAlign w:val="center"/>
          </w:tcPr>
          <w:p w14:paraId="19714E3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12.00</w:t>
            </w:r>
          </w:p>
        </w:tc>
        <w:tc>
          <w:tcPr>
            <w:tcW w:w="2126" w:type="dxa"/>
            <w:vAlign w:val="center"/>
          </w:tcPr>
          <w:p w14:paraId="2AD338A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14:paraId="043124E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114</w:t>
            </w:r>
          </w:p>
        </w:tc>
      </w:tr>
      <w:tr w:rsidR="00BC7D7B" w:rsidRPr="00460F7C" w14:paraId="2466ADC3" w14:textId="77777777" w:rsidTr="00C91D50">
        <w:trPr>
          <w:trHeight w:val="400"/>
        </w:trPr>
        <w:tc>
          <w:tcPr>
            <w:tcW w:w="1559" w:type="dxa"/>
            <w:vAlign w:val="center"/>
          </w:tcPr>
          <w:p w14:paraId="4E1F859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13.00</w:t>
            </w:r>
          </w:p>
        </w:tc>
        <w:tc>
          <w:tcPr>
            <w:tcW w:w="2126" w:type="dxa"/>
            <w:vAlign w:val="center"/>
          </w:tcPr>
          <w:p w14:paraId="2A54D11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90</w:t>
            </w:r>
          </w:p>
        </w:tc>
        <w:tc>
          <w:tcPr>
            <w:tcW w:w="2268" w:type="dxa"/>
            <w:vAlign w:val="center"/>
          </w:tcPr>
          <w:p w14:paraId="12E6340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2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7CEB97BF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224D4A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14.00</w:t>
            </w:r>
          </w:p>
        </w:tc>
        <w:tc>
          <w:tcPr>
            <w:tcW w:w="2126" w:type="dxa"/>
            <w:vAlign w:val="center"/>
          </w:tcPr>
          <w:p w14:paraId="29FFCB9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90</w:t>
            </w:r>
          </w:p>
        </w:tc>
        <w:tc>
          <w:tcPr>
            <w:tcW w:w="2268" w:type="dxa"/>
            <w:vAlign w:val="center"/>
          </w:tcPr>
          <w:p w14:paraId="5532120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6CE8B52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7529737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15.00</w:t>
            </w:r>
          </w:p>
        </w:tc>
        <w:tc>
          <w:tcPr>
            <w:tcW w:w="2126" w:type="dxa"/>
            <w:vAlign w:val="center"/>
          </w:tcPr>
          <w:p w14:paraId="523FB0D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14:paraId="706EFCE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114</w:t>
            </w:r>
          </w:p>
        </w:tc>
      </w:tr>
      <w:tr w:rsidR="00BC7D7B" w:rsidRPr="00460F7C" w14:paraId="198755E6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367AA2D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16.00</w:t>
            </w:r>
          </w:p>
        </w:tc>
        <w:tc>
          <w:tcPr>
            <w:tcW w:w="2126" w:type="dxa"/>
            <w:vAlign w:val="center"/>
          </w:tcPr>
          <w:p w14:paraId="19C4D2F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85</w:t>
            </w:r>
          </w:p>
        </w:tc>
        <w:tc>
          <w:tcPr>
            <w:tcW w:w="2268" w:type="dxa"/>
            <w:vAlign w:val="center"/>
          </w:tcPr>
          <w:p w14:paraId="2EDE198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115</w:t>
            </w:r>
          </w:p>
        </w:tc>
      </w:tr>
      <w:tr w:rsidR="00BC7D7B" w:rsidRPr="00460F7C" w14:paraId="7AA1CF8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77F70EF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17.00</w:t>
            </w:r>
          </w:p>
        </w:tc>
        <w:tc>
          <w:tcPr>
            <w:tcW w:w="2126" w:type="dxa"/>
            <w:vAlign w:val="center"/>
          </w:tcPr>
          <w:p w14:paraId="5C057B8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14:paraId="596108F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5FFAA6DC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CA3928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18.00</w:t>
            </w:r>
          </w:p>
        </w:tc>
        <w:tc>
          <w:tcPr>
            <w:tcW w:w="2126" w:type="dxa"/>
            <w:vAlign w:val="center"/>
          </w:tcPr>
          <w:p w14:paraId="1A387A0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14:paraId="03AEB24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0D955884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DE027E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19.00</w:t>
            </w:r>
          </w:p>
        </w:tc>
        <w:tc>
          <w:tcPr>
            <w:tcW w:w="2126" w:type="dxa"/>
            <w:vAlign w:val="center"/>
          </w:tcPr>
          <w:p w14:paraId="0B689F6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47B88A1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594C9605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3571651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20.00</w:t>
            </w:r>
          </w:p>
        </w:tc>
        <w:tc>
          <w:tcPr>
            <w:tcW w:w="2126" w:type="dxa"/>
            <w:vAlign w:val="center"/>
          </w:tcPr>
          <w:p w14:paraId="5A410D5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93</w:t>
            </w:r>
          </w:p>
        </w:tc>
        <w:tc>
          <w:tcPr>
            <w:tcW w:w="2268" w:type="dxa"/>
            <w:vAlign w:val="center"/>
          </w:tcPr>
          <w:p w14:paraId="0CA9632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132B931F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A241E0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21.00</w:t>
            </w:r>
          </w:p>
        </w:tc>
        <w:tc>
          <w:tcPr>
            <w:tcW w:w="2126" w:type="dxa"/>
            <w:vAlign w:val="center"/>
          </w:tcPr>
          <w:p w14:paraId="06A0AEB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92</w:t>
            </w:r>
          </w:p>
        </w:tc>
        <w:tc>
          <w:tcPr>
            <w:tcW w:w="2268" w:type="dxa"/>
            <w:vAlign w:val="center"/>
          </w:tcPr>
          <w:p w14:paraId="5D5B507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5A6760A6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9B7B93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22.00</w:t>
            </w:r>
          </w:p>
        </w:tc>
        <w:tc>
          <w:tcPr>
            <w:tcW w:w="2126" w:type="dxa"/>
            <w:vAlign w:val="center"/>
          </w:tcPr>
          <w:p w14:paraId="6849729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91</w:t>
            </w:r>
          </w:p>
        </w:tc>
        <w:tc>
          <w:tcPr>
            <w:tcW w:w="2268" w:type="dxa"/>
            <w:vAlign w:val="center"/>
          </w:tcPr>
          <w:p w14:paraId="64BDA4C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116</w:t>
            </w:r>
          </w:p>
        </w:tc>
      </w:tr>
      <w:tr w:rsidR="00BC7D7B" w:rsidRPr="00460F7C" w14:paraId="7B5A7699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AF3B1E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23.00</w:t>
            </w:r>
          </w:p>
        </w:tc>
        <w:tc>
          <w:tcPr>
            <w:tcW w:w="2126" w:type="dxa"/>
            <w:vAlign w:val="center"/>
          </w:tcPr>
          <w:p w14:paraId="01FC861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93</w:t>
            </w:r>
          </w:p>
        </w:tc>
        <w:tc>
          <w:tcPr>
            <w:tcW w:w="2268" w:type="dxa"/>
            <w:vAlign w:val="center"/>
          </w:tcPr>
          <w:p w14:paraId="4FB2044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0130F635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5884D0E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24.00</w:t>
            </w:r>
          </w:p>
        </w:tc>
        <w:tc>
          <w:tcPr>
            <w:tcW w:w="2126" w:type="dxa"/>
            <w:vAlign w:val="center"/>
          </w:tcPr>
          <w:p w14:paraId="7A4E26F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94</w:t>
            </w:r>
          </w:p>
        </w:tc>
        <w:tc>
          <w:tcPr>
            <w:tcW w:w="2268" w:type="dxa"/>
            <w:vAlign w:val="center"/>
          </w:tcPr>
          <w:p w14:paraId="2339F32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1A2E6709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E62121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01.00</w:t>
            </w:r>
          </w:p>
        </w:tc>
        <w:tc>
          <w:tcPr>
            <w:tcW w:w="2126" w:type="dxa"/>
            <w:vAlign w:val="center"/>
          </w:tcPr>
          <w:p w14:paraId="235CD71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90</w:t>
            </w:r>
          </w:p>
        </w:tc>
        <w:tc>
          <w:tcPr>
            <w:tcW w:w="2268" w:type="dxa"/>
            <w:vAlign w:val="center"/>
          </w:tcPr>
          <w:p w14:paraId="3BB497C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37FD9D2B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133864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02.00</w:t>
            </w:r>
          </w:p>
        </w:tc>
        <w:tc>
          <w:tcPr>
            <w:tcW w:w="2126" w:type="dxa"/>
            <w:vAlign w:val="center"/>
          </w:tcPr>
          <w:p w14:paraId="30B352F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14:paraId="6A82D3A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68954765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7835C6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03.00</w:t>
            </w:r>
          </w:p>
        </w:tc>
        <w:tc>
          <w:tcPr>
            <w:tcW w:w="2126" w:type="dxa"/>
            <w:vAlign w:val="center"/>
          </w:tcPr>
          <w:p w14:paraId="257CB6D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3C7ED3E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04441F03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1E0EA2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04.00</w:t>
            </w:r>
          </w:p>
        </w:tc>
        <w:tc>
          <w:tcPr>
            <w:tcW w:w="2126" w:type="dxa"/>
            <w:vAlign w:val="center"/>
          </w:tcPr>
          <w:p w14:paraId="6C83825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14:paraId="0C2BB82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27DE6D6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466791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05.00</w:t>
            </w:r>
          </w:p>
        </w:tc>
        <w:tc>
          <w:tcPr>
            <w:tcW w:w="2126" w:type="dxa"/>
            <w:vAlign w:val="center"/>
          </w:tcPr>
          <w:p w14:paraId="2A3FB69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694C1C1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119</w:t>
            </w:r>
          </w:p>
        </w:tc>
      </w:tr>
      <w:tr w:rsidR="00BC7D7B" w:rsidRPr="00460F7C" w14:paraId="44176863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B17FA7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lastRenderedPageBreak/>
              <w:t>06.00</w:t>
            </w:r>
          </w:p>
        </w:tc>
        <w:tc>
          <w:tcPr>
            <w:tcW w:w="2126" w:type="dxa"/>
            <w:vAlign w:val="center"/>
          </w:tcPr>
          <w:p w14:paraId="01F045E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79B5876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4E03773B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510C67C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07.00</w:t>
            </w:r>
          </w:p>
        </w:tc>
        <w:tc>
          <w:tcPr>
            <w:tcW w:w="2126" w:type="dxa"/>
            <w:vAlign w:val="center"/>
          </w:tcPr>
          <w:p w14:paraId="63F5C72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90</w:t>
            </w:r>
          </w:p>
        </w:tc>
        <w:tc>
          <w:tcPr>
            <w:tcW w:w="2268" w:type="dxa"/>
            <w:vAlign w:val="center"/>
          </w:tcPr>
          <w:p w14:paraId="66E72F0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119</w:t>
            </w:r>
          </w:p>
        </w:tc>
      </w:tr>
      <w:tr w:rsidR="00BC7D7B" w:rsidRPr="00460F7C" w14:paraId="7ED405C2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7601F6E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08.00</w:t>
            </w:r>
          </w:p>
        </w:tc>
        <w:tc>
          <w:tcPr>
            <w:tcW w:w="2126" w:type="dxa"/>
            <w:vAlign w:val="center"/>
          </w:tcPr>
          <w:p w14:paraId="446A38B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3A0F7A4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119</w:t>
            </w:r>
          </w:p>
        </w:tc>
      </w:tr>
      <w:tr w:rsidR="00BC7D7B" w:rsidRPr="00460F7C" w14:paraId="09FA7E1F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6EDD43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 xml:space="preserve">09.00 </w:t>
            </w:r>
          </w:p>
        </w:tc>
        <w:tc>
          <w:tcPr>
            <w:tcW w:w="2126" w:type="dxa"/>
            <w:vAlign w:val="center"/>
          </w:tcPr>
          <w:p w14:paraId="0CF4369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0FDF70E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3E2E26AD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9C533F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  <w:lang w:val="id-ID"/>
              </w:rPr>
            </w:pPr>
            <w:r w:rsidRPr="00460F7C">
              <w:rPr>
                <w:spacing w:val="-2"/>
                <w:szCs w:val="24"/>
                <w:lang w:val="id-ID"/>
              </w:rPr>
              <w:t>10.00</w:t>
            </w:r>
          </w:p>
        </w:tc>
        <w:tc>
          <w:tcPr>
            <w:tcW w:w="2126" w:type="dxa"/>
            <w:vAlign w:val="center"/>
          </w:tcPr>
          <w:p w14:paraId="4D6685B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4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84</w:t>
            </w:r>
          </w:p>
        </w:tc>
        <w:tc>
          <w:tcPr>
            <w:tcW w:w="2268" w:type="dxa"/>
            <w:vAlign w:val="center"/>
          </w:tcPr>
          <w:p w14:paraId="7125475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9" w:right="1" w:hanging="79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</w:tbl>
    <w:p w14:paraId="3B746E4E" w14:textId="77777777" w:rsidR="00BC7D7B" w:rsidRPr="00460F7C" w:rsidRDefault="00BC7D7B" w:rsidP="00315A60">
      <w:pPr>
        <w:spacing w:line="360" w:lineRule="auto"/>
        <w:rPr>
          <w:rFonts w:cs="Times New Roman"/>
          <w:szCs w:val="24"/>
        </w:rPr>
      </w:pP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59"/>
        <w:gridCol w:w="2126"/>
        <w:gridCol w:w="2268"/>
      </w:tblGrid>
      <w:tr w:rsidR="00BC7D7B" w:rsidRPr="00460F7C" w14:paraId="4CFD5150" w14:textId="77777777" w:rsidTr="00C91D50">
        <w:trPr>
          <w:trHeight w:val="412"/>
        </w:trPr>
        <w:tc>
          <w:tcPr>
            <w:tcW w:w="5953" w:type="dxa"/>
            <w:gridSpan w:val="3"/>
            <w:vAlign w:val="center"/>
          </w:tcPr>
          <w:p w14:paraId="7CB87F6C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 xml:space="preserve">Data </w:t>
            </w:r>
            <w:proofErr w:type="spellStart"/>
            <w:r w:rsidRPr="00460F7C">
              <w:rPr>
                <w:rFonts w:cs="Times New Roman"/>
                <w:szCs w:val="24"/>
              </w:rPr>
              <w:t>Pengukuran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60F7C">
              <w:rPr>
                <w:rFonts w:cs="Times New Roman"/>
                <w:szCs w:val="24"/>
              </w:rPr>
              <w:t>Temperatur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60F7C">
              <w:rPr>
                <w:rFonts w:cs="Times New Roman"/>
                <w:szCs w:val="24"/>
              </w:rPr>
              <w:t>Distilasi</w:t>
            </w:r>
            <w:proofErr w:type="spellEnd"/>
            <w:r w:rsidRPr="00460F7C">
              <w:rPr>
                <w:rFonts w:cs="Times New Roman"/>
                <w:szCs w:val="24"/>
              </w:rPr>
              <w:t xml:space="preserve"> Hari Ke 3</w:t>
            </w:r>
          </w:p>
        </w:tc>
      </w:tr>
      <w:tr w:rsidR="00BC7D7B" w:rsidRPr="00460F7C" w14:paraId="09E30D9B" w14:textId="77777777" w:rsidTr="00C91D50">
        <w:trPr>
          <w:trHeight w:val="276"/>
        </w:trPr>
        <w:tc>
          <w:tcPr>
            <w:tcW w:w="1559" w:type="dxa"/>
            <w:shd w:val="clear" w:color="auto" w:fill="FFFF00"/>
            <w:vAlign w:val="center"/>
          </w:tcPr>
          <w:p w14:paraId="2D25464D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>Jam / WIB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0A06C274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>T1 Air</w:t>
            </w:r>
            <w:r w:rsidRPr="00460F7C">
              <w:rPr>
                <w:rFonts w:cs="Times New Roman"/>
                <w:spacing w:val="-4"/>
                <w:szCs w:val="24"/>
              </w:rPr>
              <w:t>(</w:t>
            </w:r>
            <w:proofErr w:type="spellStart"/>
            <w:r w:rsidRPr="00460F7C">
              <w:rPr>
                <w:rFonts w:cs="Times New Roman"/>
                <w:spacing w:val="-4"/>
                <w:szCs w:val="24"/>
                <w:vertAlign w:val="superscript"/>
              </w:rPr>
              <w:t>o</w:t>
            </w:r>
            <w:r w:rsidRPr="00460F7C">
              <w:rPr>
                <w:rFonts w:cs="Times New Roman"/>
                <w:spacing w:val="-4"/>
                <w:szCs w:val="24"/>
              </w:rPr>
              <w:t>C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405EA4BF" w14:textId="77777777" w:rsidR="00BC7D7B" w:rsidRPr="00460F7C" w:rsidRDefault="00BC7D7B" w:rsidP="00315A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460F7C">
              <w:rPr>
                <w:rFonts w:cs="Times New Roman"/>
                <w:szCs w:val="24"/>
              </w:rPr>
              <w:t xml:space="preserve">T2 </w:t>
            </w:r>
            <w:proofErr w:type="spellStart"/>
            <w:r w:rsidRPr="00460F7C">
              <w:rPr>
                <w:rFonts w:cs="Times New Roman"/>
                <w:szCs w:val="24"/>
              </w:rPr>
              <w:t>Uap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(</w:t>
            </w:r>
            <w:proofErr w:type="spellStart"/>
            <w:r w:rsidRPr="00460F7C">
              <w:rPr>
                <w:rFonts w:cs="Times New Roman"/>
                <w:spacing w:val="-4"/>
                <w:szCs w:val="24"/>
                <w:vertAlign w:val="superscript"/>
              </w:rPr>
              <w:t>o</w:t>
            </w:r>
            <w:r w:rsidRPr="00460F7C">
              <w:rPr>
                <w:rFonts w:cs="Times New Roman"/>
                <w:spacing w:val="-4"/>
                <w:szCs w:val="24"/>
              </w:rPr>
              <w:t>C</w:t>
            </w:r>
            <w:proofErr w:type="spellEnd"/>
            <w:r w:rsidRPr="00460F7C">
              <w:rPr>
                <w:rFonts w:cs="Times New Roman"/>
                <w:spacing w:val="-4"/>
                <w:szCs w:val="24"/>
              </w:rPr>
              <w:t>)</w:t>
            </w:r>
          </w:p>
        </w:tc>
      </w:tr>
      <w:tr w:rsidR="00BC7D7B" w:rsidRPr="00460F7C" w14:paraId="6268A5E5" w14:textId="77777777" w:rsidTr="00C91D50">
        <w:trPr>
          <w:trHeight w:val="410"/>
        </w:trPr>
        <w:tc>
          <w:tcPr>
            <w:tcW w:w="1559" w:type="dxa"/>
            <w:vAlign w:val="center"/>
          </w:tcPr>
          <w:p w14:paraId="668D9B1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10.00</w:t>
            </w:r>
          </w:p>
        </w:tc>
        <w:tc>
          <w:tcPr>
            <w:tcW w:w="2126" w:type="dxa"/>
            <w:vAlign w:val="center"/>
          </w:tcPr>
          <w:p w14:paraId="6183D2D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 xml:space="preserve"> 84</w:t>
            </w:r>
          </w:p>
        </w:tc>
        <w:tc>
          <w:tcPr>
            <w:tcW w:w="2268" w:type="dxa"/>
            <w:vAlign w:val="center"/>
          </w:tcPr>
          <w:p w14:paraId="193D5EC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2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51F982E4" w14:textId="77777777" w:rsidTr="00C91D50">
        <w:trPr>
          <w:trHeight w:val="417"/>
        </w:trPr>
        <w:tc>
          <w:tcPr>
            <w:tcW w:w="1559" w:type="dxa"/>
            <w:vAlign w:val="center"/>
          </w:tcPr>
          <w:p w14:paraId="63B11A3B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11.00</w:t>
            </w:r>
          </w:p>
        </w:tc>
        <w:tc>
          <w:tcPr>
            <w:tcW w:w="2126" w:type="dxa"/>
            <w:vAlign w:val="center"/>
          </w:tcPr>
          <w:p w14:paraId="1C4833AF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84</w:t>
            </w:r>
          </w:p>
        </w:tc>
        <w:tc>
          <w:tcPr>
            <w:tcW w:w="2268" w:type="dxa"/>
            <w:vAlign w:val="center"/>
          </w:tcPr>
          <w:p w14:paraId="18F389C8" w14:textId="77777777" w:rsidR="00BC7D7B" w:rsidRPr="00460F7C" w:rsidRDefault="00BC7D7B" w:rsidP="00315A60">
            <w:pPr>
              <w:pStyle w:val="TableParagraph"/>
              <w:spacing w:before="62" w:line="360" w:lineRule="auto"/>
              <w:ind w:lef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71A5BBE8" w14:textId="77777777" w:rsidTr="00C91D50">
        <w:trPr>
          <w:trHeight w:val="422"/>
        </w:trPr>
        <w:tc>
          <w:tcPr>
            <w:tcW w:w="1559" w:type="dxa"/>
            <w:vAlign w:val="center"/>
          </w:tcPr>
          <w:p w14:paraId="6C1F385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12.00</w:t>
            </w:r>
          </w:p>
        </w:tc>
        <w:tc>
          <w:tcPr>
            <w:tcW w:w="2126" w:type="dxa"/>
            <w:vAlign w:val="center"/>
          </w:tcPr>
          <w:p w14:paraId="04C282A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83</w:t>
            </w:r>
          </w:p>
        </w:tc>
        <w:tc>
          <w:tcPr>
            <w:tcW w:w="2268" w:type="dxa"/>
            <w:vAlign w:val="center"/>
          </w:tcPr>
          <w:p w14:paraId="351B415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627BA2A7" w14:textId="77777777" w:rsidTr="00C91D50">
        <w:trPr>
          <w:trHeight w:val="400"/>
        </w:trPr>
        <w:tc>
          <w:tcPr>
            <w:tcW w:w="1559" w:type="dxa"/>
            <w:vAlign w:val="center"/>
          </w:tcPr>
          <w:p w14:paraId="7E269A4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13.00</w:t>
            </w:r>
          </w:p>
        </w:tc>
        <w:tc>
          <w:tcPr>
            <w:tcW w:w="2126" w:type="dxa"/>
            <w:vAlign w:val="center"/>
          </w:tcPr>
          <w:p w14:paraId="29FA994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1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83</w:t>
            </w:r>
          </w:p>
        </w:tc>
        <w:tc>
          <w:tcPr>
            <w:tcW w:w="2268" w:type="dxa"/>
            <w:vAlign w:val="center"/>
          </w:tcPr>
          <w:p w14:paraId="0DD5E9E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2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7D683779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3C1BC90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14.00</w:t>
            </w:r>
          </w:p>
        </w:tc>
        <w:tc>
          <w:tcPr>
            <w:tcW w:w="2126" w:type="dxa"/>
            <w:vAlign w:val="center"/>
          </w:tcPr>
          <w:p w14:paraId="10FC85D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1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83</w:t>
            </w:r>
          </w:p>
        </w:tc>
        <w:tc>
          <w:tcPr>
            <w:tcW w:w="2268" w:type="dxa"/>
            <w:vAlign w:val="center"/>
          </w:tcPr>
          <w:p w14:paraId="42A635B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39EC0D0B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225166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15.00</w:t>
            </w:r>
          </w:p>
        </w:tc>
        <w:tc>
          <w:tcPr>
            <w:tcW w:w="2126" w:type="dxa"/>
            <w:vAlign w:val="center"/>
          </w:tcPr>
          <w:p w14:paraId="03D9CB4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1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83</w:t>
            </w:r>
          </w:p>
        </w:tc>
        <w:tc>
          <w:tcPr>
            <w:tcW w:w="2268" w:type="dxa"/>
            <w:vAlign w:val="center"/>
          </w:tcPr>
          <w:p w14:paraId="55585CC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580D2DD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FBD352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zCs w:val="24"/>
              </w:rPr>
            </w:pPr>
            <w:r w:rsidRPr="00460F7C">
              <w:rPr>
                <w:spacing w:val="-2"/>
                <w:szCs w:val="24"/>
              </w:rPr>
              <w:t>16.00</w:t>
            </w:r>
          </w:p>
        </w:tc>
        <w:tc>
          <w:tcPr>
            <w:tcW w:w="2126" w:type="dxa"/>
            <w:vAlign w:val="center"/>
          </w:tcPr>
          <w:p w14:paraId="08AD61C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84</w:t>
            </w:r>
          </w:p>
        </w:tc>
        <w:tc>
          <w:tcPr>
            <w:tcW w:w="2268" w:type="dxa"/>
            <w:vAlign w:val="center"/>
          </w:tcPr>
          <w:p w14:paraId="7E8BE64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7F4C17ED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0CA4966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17.00</w:t>
            </w:r>
          </w:p>
        </w:tc>
        <w:tc>
          <w:tcPr>
            <w:tcW w:w="2126" w:type="dxa"/>
            <w:vAlign w:val="center"/>
          </w:tcPr>
          <w:p w14:paraId="212ACC9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85</w:t>
            </w:r>
          </w:p>
        </w:tc>
        <w:tc>
          <w:tcPr>
            <w:tcW w:w="2268" w:type="dxa"/>
            <w:vAlign w:val="center"/>
          </w:tcPr>
          <w:p w14:paraId="01F71778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29626518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53EEE4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18.00</w:t>
            </w:r>
          </w:p>
        </w:tc>
        <w:tc>
          <w:tcPr>
            <w:tcW w:w="2126" w:type="dxa"/>
            <w:vAlign w:val="center"/>
          </w:tcPr>
          <w:p w14:paraId="7A485BC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85</w:t>
            </w:r>
          </w:p>
        </w:tc>
        <w:tc>
          <w:tcPr>
            <w:tcW w:w="2268" w:type="dxa"/>
            <w:vAlign w:val="center"/>
          </w:tcPr>
          <w:p w14:paraId="44F5EBC3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08A2C9C4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3ECD079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19.00</w:t>
            </w:r>
          </w:p>
        </w:tc>
        <w:tc>
          <w:tcPr>
            <w:tcW w:w="2126" w:type="dxa"/>
            <w:vAlign w:val="center"/>
          </w:tcPr>
          <w:p w14:paraId="5AA9C6D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85</w:t>
            </w:r>
          </w:p>
        </w:tc>
        <w:tc>
          <w:tcPr>
            <w:tcW w:w="2268" w:type="dxa"/>
            <w:vAlign w:val="center"/>
          </w:tcPr>
          <w:p w14:paraId="3E3EC1E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117</w:t>
            </w:r>
          </w:p>
        </w:tc>
      </w:tr>
      <w:tr w:rsidR="00BC7D7B" w:rsidRPr="00460F7C" w14:paraId="1F6644D2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82312C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20.00</w:t>
            </w:r>
          </w:p>
        </w:tc>
        <w:tc>
          <w:tcPr>
            <w:tcW w:w="2126" w:type="dxa"/>
            <w:vAlign w:val="center"/>
          </w:tcPr>
          <w:p w14:paraId="2495684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12CEB79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118</w:t>
            </w:r>
          </w:p>
        </w:tc>
      </w:tr>
      <w:tr w:rsidR="00BC7D7B" w:rsidRPr="00460F7C" w14:paraId="5F24E8AD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316AF6C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21.00</w:t>
            </w:r>
          </w:p>
        </w:tc>
        <w:tc>
          <w:tcPr>
            <w:tcW w:w="2126" w:type="dxa"/>
            <w:vAlign w:val="center"/>
          </w:tcPr>
          <w:p w14:paraId="6F89AC2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0F9EEE3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119</w:t>
            </w:r>
          </w:p>
        </w:tc>
      </w:tr>
      <w:tr w:rsidR="00BC7D7B" w:rsidRPr="00460F7C" w14:paraId="2C8E63E1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5FF1FF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22.00</w:t>
            </w:r>
          </w:p>
        </w:tc>
        <w:tc>
          <w:tcPr>
            <w:tcW w:w="2126" w:type="dxa"/>
            <w:vAlign w:val="center"/>
          </w:tcPr>
          <w:p w14:paraId="477B49B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5FC891C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708C9AF3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6D9A729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23.00</w:t>
            </w:r>
          </w:p>
        </w:tc>
        <w:tc>
          <w:tcPr>
            <w:tcW w:w="2126" w:type="dxa"/>
            <w:vAlign w:val="center"/>
          </w:tcPr>
          <w:p w14:paraId="592C2D5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0ED3DB3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537ECFE0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5D21464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24.00</w:t>
            </w:r>
          </w:p>
        </w:tc>
        <w:tc>
          <w:tcPr>
            <w:tcW w:w="2126" w:type="dxa"/>
            <w:vAlign w:val="center"/>
          </w:tcPr>
          <w:p w14:paraId="6092D2B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87</w:t>
            </w:r>
          </w:p>
        </w:tc>
        <w:tc>
          <w:tcPr>
            <w:tcW w:w="2268" w:type="dxa"/>
            <w:vAlign w:val="center"/>
          </w:tcPr>
          <w:p w14:paraId="7BAA68A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121</w:t>
            </w:r>
          </w:p>
        </w:tc>
      </w:tr>
      <w:tr w:rsidR="00BC7D7B" w:rsidRPr="00460F7C" w14:paraId="6DF7D7B0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2F9972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01.00</w:t>
            </w:r>
          </w:p>
        </w:tc>
        <w:tc>
          <w:tcPr>
            <w:tcW w:w="2126" w:type="dxa"/>
            <w:vAlign w:val="center"/>
          </w:tcPr>
          <w:p w14:paraId="7C2941C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14:paraId="55CE7F56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419C7984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581A65C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02.00</w:t>
            </w:r>
          </w:p>
        </w:tc>
        <w:tc>
          <w:tcPr>
            <w:tcW w:w="2126" w:type="dxa"/>
            <w:vAlign w:val="center"/>
          </w:tcPr>
          <w:p w14:paraId="07BFAA9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14:paraId="5F00ED4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05A8E047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AEE8EE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03.00</w:t>
            </w:r>
          </w:p>
        </w:tc>
        <w:tc>
          <w:tcPr>
            <w:tcW w:w="2126" w:type="dxa"/>
            <w:vAlign w:val="center"/>
          </w:tcPr>
          <w:p w14:paraId="1CEDE90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14:paraId="6E1062B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119</w:t>
            </w:r>
          </w:p>
        </w:tc>
      </w:tr>
      <w:tr w:rsidR="00BC7D7B" w:rsidRPr="00460F7C" w14:paraId="22699456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3AB0C1C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lastRenderedPageBreak/>
              <w:t>04.00</w:t>
            </w:r>
          </w:p>
        </w:tc>
        <w:tc>
          <w:tcPr>
            <w:tcW w:w="2126" w:type="dxa"/>
            <w:vAlign w:val="center"/>
          </w:tcPr>
          <w:p w14:paraId="2A0611A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82</w:t>
            </w:r>
          </w:p>
        </w:tc>
        <w:tc>
          <w:tcPr>
            <w:tcW w:w="2268" w:type="dxa"/>
            <w:vAlign w:val="center"/>
          </w:tcPr>
          <w:p w14:paraId="45DF4BB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6F10124C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476C78B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05.00</w:t>
            </w:r>
          </w:p>
        </w:tc>
        <w:tc>
          <w:tcPr>
            <w:tcW w:w="2126" w:type="dxa"/>
            <w:vAlign w:val="center"/>
          </w:tcPr>
          <w:p w14:paraId="275EE2C9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81</w:t>
            </w:r>
          </w:p>
        </w:tc>
        <w:tc>
          <w:tcPr>
            <w:tcW w:w="2268" w:type="dxa"/>
            <w:vAlign w:val="center"/>
          </w:tcPr>
          <w:p w14:paraId="7E2F139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309701A2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569AEA8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06.00</w:t>
            </w:r>
          </w:p>
        </w:tc>
        <w:tc>
          <w:tcPr>
            <w:tcW w:w="2126" w:type="dxa"/>
            <w:vAlign w:val="center"/>
          </w:tcPr>
          <w:p w14:paraId="10239C01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82</w:t>
            </w:r>
          </w:p>
        </w:tc>
        <w:tc>
          <w:tcPr>
            <w:tcW w:w="2268" w:type="dxa"/>
            <w:vAlign w:val="center"/>
          </w:tcPr>
          <w:p w14:paraId="412481DE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120</w:t>
            </w:r>
          </w:p>
        </w:tc>
      </w:tr>
      <w:tr w:rsidR="00BC7D7B" w:rsidRPr="00460F7C" w14:paraId="106BE702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C26717B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07.00</w:t>
            </w:r>
          </w:p>
        </w:tc>
        <w:tc>
          <w:tcPr>
            <w:tcW w:w="2126" w:type="dxa"/>
            <w:vAlign w:val="center"/>
          </w:tcPr>
          <w:p w14:paraId="59DC360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80</w:t>
            </w:r>
          </w:p>
        </w:tc>
        <w:tc>
          <w:tcPr>
            <w:tcW w:w="2268" w:type="dxa"/>
            <w:vAlign w:val="center"/>
          </w:tcPr>
          <w:p w14:paraId="70127DAA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121</w:t>
            </w:r>
          </w:p>
        </w:tc>
      </w:tr>
      <w:tr w:rsidR="00BC7D7B" w:rsidRPr="00460F7C" w14:paraId="43B351AA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168A0222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>08.00</w:t>
            </w:r>
          </w:p>
        </w:tc>
        <w:tc>
          <w:tcPr>
            <w:tcW w:w="2126" w:type="dxa"/>
            <w:vAlign w:val="center"/>
          </w:tcPr>
          <w:p w14:paraId="478093FD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80</w:t>
            </w:r>
          </w:p>
        </w:tc>
        <w:tc>
          <w:tcPr>
            <w:tcW w:w="2268" w:type="dxa"/>
            <w:vAlign w:val="center"/>
          </w:tcPr>
          <w:p w14:paraId="2ABA2F3F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121</w:t>
            </w:r>
          </w:p>
        </w:tc>
      </w:tr>
      <w:tr w:rsidR="00BC7D7B" w:rsidRPr="00460F7C" w14:paraId="69923724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5150AF10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</w:rPr>
            </w:pPr>
            <w:r w:rsidRPr="00460F7C">
              <w:rPr>
                <w:spacing w:val="-2"/>
                <w:szCs w:val="24"/>
              </w:rPr>
              <w:t xml:space="preserve">09.00 </w:t>
            </w:r>
          </w:p>
        </w:tc>
        <w:tc>
          <w:tcPr>
            <w:tcW w:w="2126" w:type="dxa"/>
            <w:vAlign w:val="center"/>
          </w:tcPr>
          <w:p w14:paraId="1F58DD85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80</w:t>
            </w:r>
          </w:p>
        </w:tc>
        <w:tc>
          <w:tcPr>
            <w:tcW w:w="2268" w:type="dxa"/>
            <w:vAlign w:val="center"/>
          </w:tcPr>
          <w:p w14:paraId="2F36EF97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122</w:t>
            </w:r>
          </w:p>
        </w:tc>
      </w:tr>
      <w:tr w:rsidR="00BC7D7B" w:rsidRPr="00460F7C" w14:paraId="222B20F4" w14:textId="77777777" w:rsidTr="00C91D50">
        <w:trPr>
          <w:trHeight w:val="419"/>
        </w:trPr>
        <w:tc>
          <w:tcPr>
            <w:tcW w:w="1559" w:type="dxa"/>
            <w:vAlign w:val="center"/>
          </w:tcPr>
          <w:p w14:paraId="295A3E44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7"/>
              <w:jc w:val="center"/>
              <w:rPr>
                <w:spacing w:val="-2"/>
                <w:szCs w:val="24"/>
                <w:lang w:val="id-ID"/>
              </w:rPr>
            </w:pPr>
            <w:r w:rsidRPr="00460F7C">
              <w:rPr>
                <w:spacing w:val="-2"/>
                <w:szCs w:val="24"/>
                <w:lang w:val="id-ID"/>
              </w:rPr>
              <w:t>10.00</w:t>
            </w:r>
          </w:p>
        </w:tc>
        <w:tc>
          <w:tcPr>
            <w:tcW w:w="2126" w:type="dxa"/>
            <w:vAlign w:val="center"/>
          </w:tcPr>
          <w:p w14:paraId="0613768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10" w:right="4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81</w:t>
            </w:r>
          </w:p>
        </w:tc>
        <w:tc>
          <w:tcPr>
            <w:tcW w:w="2268" w:type="dxa"/>
            <w:vAlign w:val="center"/>
          </w:tcPr>
          <w:p w14:paraId="33B7830C" w14:textId="77777777" w:rsidR="00BC7D7B" w:rsidRPr="00460F7C" w:rsidRDefault="00BC7D7B" w:rsidP="00315A60">
            <w:pPr>
              <w:pStyle w:val="TableParagraph"/>
              <w:spacing w:before="61" w:line="360" w:lineRule="auto"/>
              <w:ind w:left="4" w:right="1"/>
              <w:jc w:val="center"/>
              <w:rPr>
                <w:szCs w:val="24"/>
              </w:rPr>
            </w:pPr>
            <w:r w:rsidRPr="00460F7C">
              <w:rPr>
                <w:szCs w:val="24"/>
              </w:rPr>
              <w:t>122</w:t>
            </w:r>
          </w:p>
        </w:tc>
      </w:tr>
    </w:tbl>
    <w:p w14:paraId="44A7CE2F" w14:textId="77777777" w:rsidR="00BC7D7B" w:rsidRPr="00661F70" w:rsidRDefault="00BC7D7B" w:rsidP="00661F70">
      <w:pPr>
        <w:rPr>
          <w:rFonts w:cs="Times New Roman"/>
          <w:bCs/>
          <w:szCs w:val="24"/>
        </w:rPr>
      </w:pPr>
    </w:p>
    <w:p w14:paraId="70ED7C1E" w14:textId="4C4C9DC8" w:rsidR="002E56A6" w:rsidRPr="00661F70" w:rsidRDefault="002E56A6" w:rsidP="00661F70">
      <w:pPr>
        <w:spacing w:after="0"/>
        <w:rPr>
          <w:rFonts w:cs="Times New Roman"/>
          <w:bCs/>
          <w:szCs w:val="24"/>
        </w:rPr>
      </w:pPr>
      <w:r w:rsidRPr="00661F70">
        <w:rPr>
          <w:rFonts w:cs="Times New Roman"/>
          <w:bCs/>
          <w:szCs w:val="24"/>
        </w:rPr>
        <w:t xml:space="preserve">Lampiran </w:t>
      </w:r>
      <w:r w:rsidR="00661F70">
        <w:rPr>
          <w:rFonts w:cs="Times New Roman"/>
          <w:bCs/>
          <w:szCs w:val="24"/>
        </w:rPr>
        <w:t xml:space="preserve">2. </w:t>
      </w:r>
      <w:r w:rsidR="00BC7D7B" w:rsidRPr="00661F70">
        <w:rPr>
          <w:rFonts w:cs="Times New Roman"/>
          <w:bCs/>
          <w:szCs w:val="24"/>
        </w:rPr>
        <w:t xml:space="preserve">Gambar Pengujian </w:t>
      </w:r>
      <w:r w:rsidRPr="00661F70">
        <w:rPr>
          <w:rFonts w:cs="Times New Roman"/>
          <w:bCs/>
          <w:szCs w:val="24"/>
        </w:rPr>
        <w:t xml:space="preserve"> Eksperimen</w:t>
      </w:r>
    </w:p>
    <w:p w14:paraId="2D547DA8" w14:textId="3AEC4A57" w:rsidR="002E56A6" w:rsidRPr="00460F7C" w:rsidRDefault="002E56A6" w:rsidP="0016261F">
      <w:pPr>
        <w:pStyle w:val="ListParagraph"/>
        <w:ind w:left="0"/>
        <w:rPr>
          <w:rFonts w:cs="Times New Roman"/>
          <w:bCs/>
          <w:szCs w:val="24"/>
        </w:rPr>
      </w:pPr>
      <w:r w:rsidRPr="00460F7C">
        <w:rPr>
          <w:rFonts w:cs="Times New Roman"/>
          <w:noProof/>
          <w:szCs w:val="24"/>
          <w:lang w:eastAsia="id-ID"/>
        </w:rPr>
        <w:drawing>
          <wp:inline distT="0" distB="0" distL="0" distR="0" wp14:anchorId="05B26FF7" wp14:editId="19E32AC3">
            <wp:extent cx="3820921" cy="2334197"/>
            <wp:effectExtent l="635" t="0" r="8890" b="8890"/>
            <wp:docPr id="20" name="Picture 20" descr="C:\Users\User\AppData\Local\Microsoft\Windows\INetCache\Content.Word\20240605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40605_1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t="7075" r="11640" b="7299"/>
                    <a:stretch/>
                  </pic:blipFill>
                  <pic:spPr bwMode="auto">
                    <a:xfrm rot="5400000">
                      <a:off x="0" y="0"/>
                      <a:ext cx="3834991" cy="23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61F">
        <w:rPr>
          <w:rFonts w:cs="Times New Roman"/>
          <w:bCs/>
          <w:szCs w:val="24"/>
        </w:rPr>
        <w:t xml:space="preserve"> </w:t>
      </w:r>
      <w:r w:rsidR="0016261F" w:rsidRPr="00460F7C">
        <w:rPr>
          <w:rFonts w:cs="Times New Roman"/>
          <w:noProof/>
          <w:szCs w:val="24"/>
          <w:lang w:eastAsia="id-ID"/>
        </w:rPr>
        <w:drawing>
          <wp:inline distT="0" distB="0" distL="0" distR="0" wp14:anchorId="3521DA62" wp14:editId="3617DE00">
            <wp:extent cx="3830221" cy="2629977"/>
            <wp:effectExtent l="9525" t="0" r="8890" b="8890"/>
            <wp:docPr id="453" name="Picture 453" descr="C:\Users\User\AppData\Local\Microsoft\Windows\INetCache\Content.Word\20240607_0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40607_09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12"/>
                    <a:stretch/>
                  </pic:blipFill>
                  <pic:spPr bwMode="auto">
                    <a:xfrm rot="5400000">
                      <a:off x="0" y="0"/>
                      <a:ext cx="3843935" cy="26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29F8" w14:textId="65C01DC8" w:rsidR="00BC7D7B" w:rsidRPr="00460F7C" w:rsidRDefault="00BC7D7B" w:rsidP="0016261F">
      <w:pPr>
        <w:tabs>
          <w:tab w:val="left" w:pos="7146"/>
        </w:tabs>
        <w:rPr>
          <w:rFonts w:cs="Times New Roman"/>
          <w:szCs w:val="24"/>
        </w:rPr>
      </w:pPr>
    </w:p>
    <w:p w14:paraId="47DCF4C6" w14:textId="24076952" w:rsidR="00320C2F" w:rsidRPr="0016261F" w:rsidRDefault="002947C2" w:rsidP="0016261F">
      <w:pPr>
        <w:tabs>
          <w:tab w:val="left" w:pos="7146"/>
        </w:tabs>
        <w:spacing w:after="0"/>
        <w:rPr>
          <w:rFonts w:cs="Times New Roman"/>
          <w:szCs w:val="24"/>
        </w:rPr>
      </w:pPr>
      <w:r w:rsidRPr="0016261F">
        <w:rPr>
          <w:rFonts w:cs="Times New Roman"/>
          <w:szCs w:val="24"/>
        </w:rPr>
        <w:t>Lampiran</w:t>
      </w:r>
      <w:r w:rsidR="0016261F">
        <w:rPr>
          <w:rFonts w:cs="Times New Roman"/>
          <w:szCs w:val="24"/>
        </w:rPr>
        <w:t xml:space="preserve"> 3.</w:t>
      </w:r>
      <w:r w:rsidRPr="0016261F">
        <w:rPr>
          <w:rFonts w:cs="Times New Roman"/>
          <w:szCs w:val="24"/>
        </w:rPr>
        <w:t xml:space="preserve"> Pengujian Simulasi</w:t>
      </w:r>
    </w:p>
    <w:p w14:paraId="498084D1" w14:textId="663DBAFF" w:rsidR="002947C2" w:rsidRPr="00460F7C" w:rsidRDefault="00977056" w:rsidP="0016261F">
      <w:pPr>
        <w:pStyle w:val="ListParagraph"/>
        <w:tabs>
          <w:tab w:val="left" w:pos="7146"/>
        </w:tabs>
        <w:ind w:left="0"/>
        <w:jc w:val="center"/>
        <w:rPr>
          <w:rFonts w:cs="Times New Roman"/>
          <w:szCs w:val="24"/>
        </w:rPr>
      </w:pPr>
      <w:r w:rsidRPr="00460F7C">
        <w:rPr>
          <w:rFonts w:cs="Times New Roman"/>
          <w:noProof/>
          <w:szCs w:val="24"/>
          <w:lang w:eastAsia="id-ID"/>
        </w:rPr>
        <w:lastRenderedPageBreak/>
        <w:drawing>
          <wp:inline distT="0" distB="0" distL="0" distR="0" wp14:anchorId="280CA99F" wp14:editId="740B54D9">
            <wp:extent cx="7600845" cy="5021154"/>
            <wp:effectExtent l="0" t="5715" r="0" b="0"/>
            <wp:docPr id="479" name="Picture 479" descr="G:\Screenshots\Screenshot 2024-07-30 174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reenshots\Screenshot 2024-07-30 1742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969" cy="50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078C" w14:textId="77777777" w:rsidR="00977056" w:rsidRPr="00460F7C" w:rsidRDefault="00977056" w:rsidP="00315A60">
      <w:pPr>
        <w:pStyle w:val="ListParagraph"/>
        <w:tabs>
          <w:tab w:val="left" w:pos="7146"/>
        </w:tabs>
        <w:rPr>
          <w:rFonts w:cs="Times New Roman"/>
          <w:szCs w:val="24"/>
        </w:rPr>
      </w:pPr>
    </w:p>
    <w:p w14:paraId="35CF271F" w14:textId="08CE0025" w:rsidR="0016261F" w:rsidRPr="00460F7C" w:rsidRDefault="002947C2" w:rsidP="0016261F">
      <w:pPr>
        <w:pStyle w:val="ListParagraph"/>
        <w:tabs>
          <w:tab w:val="left" w:pos="7146"/>
        </w:tabs>
        <w:ind w:left="0"/>
        <w:jc w:val="center"/>
        <w:rPr>
          <w:rFonts w:cs="Times New Roman"/>
          <w:szCs w:val="24"/>
        </w:rPr>
      </w:pPr>
      <w:r w:rsidRPr="00460F7C">
        <w:rPr>
          <w:rFonts w:cs="Times New Roman"/>
          <w:noProof/>
          <w:szCs w:val="24"/>
          <w:lang w:eastAsia="id-ID"/>
        </w:rPr>
        <w:lastRenderedPageBreak/>
        <w:drawing>
          <wp:inline distT="0" distB="0" distL="0" distR="0" wp14:anchorId="0098F9A4" wp14:editId="691C906B">
            <wp:extent cx="7516005" cy="4946578"/>
            <wp:effectExtent l="8572" t="0" r="0" b="0"/>
            <wp:docPr id="475" name="Picture 475" descr="C:\Users\User\Documents\FILE SRIPSI\Screenshot_20240718-23133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FILE SRIPSI\Screenshot_20240718-231337_WhatsAp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7566" cy="49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1791E" w14:textId="3B870F16" w:rsidR="002E56A6" w:rsidRPr="00460F7C" w:rsidRDefault="00977056" w:rsidP="0016261F">
      <w:pPr>
        <w:tabs>
          <w:tab w:val="left" w:pos="7146"/>
        </w:tabs>
        <w:jc w:val="center"/>
        <w:rPr>
          <w:rFonts w:cs="Times New Roman"/>
          <w:szCs w:val="24"/>
        </w:rPr>
      </w:pPr>
      <w:r w:rsidRPr="00460F7C">
        <w:rPr>
          <w:rFonts w:cs="Times New Roman"/>
          <w:noProof/>
          <w:szCs w:val="24"/>
          <w:lang w:eastAsia="id-ID"/>
        </w:rPr>
        <w:lastRenderedPageBreak/>
        <w:drawing>
          <wp:inline distT="0" distB="0" distL="0" distR="0" wp14:anchorId="20FFF4FA" wp14:editId="24ED6126">
            <wp:extent cx="7428230" cy="4962770"/>
            <wp:effectExtent l="0" t="5398" r="0" b="0"/>
            <wp:docPr id="32" name="Picture 32" descr="G:\Screenshots\Screenshot 2024-07-30 17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reenshots\Screenshot 2024-07-30 1740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7210" cy="49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FE2E" w14:textId="3C6643E3" w:rsidR="00977056" w:rsidRPr="00460F7C" w:rsidRDefault="00977056" w:rsidP="0016261F">
      <w:pPr>
        <w:tabs>
          <w:tab w:val="left" w:pos="3029"/>
        </w:tabs>
        <w:jc w:val="center"/>
        <w:rPr>
          <w:rFonts w:cs="Times New Roman"/>
          <w:szCs w:val="24"/>
        </w:rPr>
      </w:pPr>
      <w:r w:rsidRPr="00460F7C">
        <w:rPr>
          <w:rFonts w:cs="Times New Roman"/>
          <w:noProof/>
          <w:szCs w:val="24"/>
          <w:lang w:eastAsia="id-ID"/>
        </w:rPr>
        <w:lastRenderedPageBreak/>
        <w:drawing>
          <wp:inline distT="0" distB="0" distL="0" distR="0" wp14:anchorId="1C1030DA" wp14:editId="663B0419">
            <wp:extent cx="7436485" cy="4962395"/>
            <wp:effectExtent l="0" t="952" r="0" b="0"/>
            <wp:docPr id="34" name="Picture 34" descr="G:\Screenshots\Screenshot 2024-07-30 17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creenshots\Screenshot 2024-07-30 17415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8352" cy="49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056" w:rsidRPr="00460F7C" w:rsidSect="001B17F5">
      <w:headerReference w:type="first" r:id="rId16"/>
      <w:footerReference w:type="first" r:id="rId17"/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20089" w14:textId="77777777" w:rsidR="008A23E4" w:rsidRDefault="008A23E4" w:rsidP="0090124E">
      <w:pPr>
        <w:spacing w:after="0" w:line="240" w:lineRule="auto"/>
      </w:pPr>
      <w:r>
        <w:separator/>
      </w:r>
    </w:p>
  </w:endnote>
  <w:endnote w:type="continuationSeparator" w:id="0">
    <w:p w14:paraId="569D939C" w14:textId="77777777" w:rsidR="008A23E4" w:rsidRDefault="008A23E4" w:rsidP="0090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AF94F" w14:textId="7C2B1927" w:rsidR="001B17F5" w:rsidRDefault="001B17F5" w:rsidP="001B17F5">
    <w:pPr>
      <w:pStyle w:val="Footer"/>
      <w:jc w:val="center"/>
    </w:pPr>
    <w:r>
      <w:t>76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5EF16" w14:textId="707E04C1" w:rsidR="001B17F5" w:rsidRDefault="001B17F5" w:rsidP="001B17F5">
    <w:pPr>
      <w:pStyle w:val="Footer"/>
      <w:jc w:val="center"/>
    </w:pPr>
    <w:r>
      <w:t>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2BC11" w14:textId="77777777" w:rsidR="008A23E4" w:rsidRDefault="008A23E4" w:rsidP="0090124E">
      <w:pPr>
        <w:spacing w:after="0" w:line="240" w:lineRule="auto"/>
      </w:pPr>
      <w:r>
        <w:separator/>
      </w:r>
    </w:p>
  </w:footnote>
  <w:footnote w:type="continuationSeparator" w:id="0">
    <w:p w14:paraId="6876E139" w14:textId="77777777" w:rsidR="008A23E4" w:rsidRDefault="008A23E4" w:rsidP="00901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E6F65" w14:textId="77777777" w:rsidR="001B17F5" w:rsidRDefault="001B17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4DF1C" w14:textId="77777777" w:rsidR="001B17F5" w:rsidRDefault="001B17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7FD"/>
    <w:multiLevelType w:val="hybridMultilevel"/>
    <w:tmpl w:val="0FC416C0"/>
    <w:lvl w:ilvl="0" w:tplc="0344A7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2246FB"/>
    <w:multiLevelType w:val="hybridMultilevel"/>
    <w:tmpl w:val="B142B5A8"/>
    <w:lvl w:ilvl="0" w:tplc="99782976">
      <w:start w:val="1"/>
      <w:numFmt w:val="decimal"/>
      <w:lvlText w:val="%1."/>
      <w:lvlJc w:val="left"/>
      <w:pPr>
        <w:ind w:left="2069" w:hanging="360"/>
      </w:pPr>
      <w:rPr>
        <w:spacing w:val="0"/>
        <w:w w:val="100"/>
        <w:lang w:eastAsia="en-US" w:bidi="ar-SA"/>
      </w:rPr>
    </w:lvl>
    <w:lvl w:ilvl="1" w:tplc="D6CE3F96">
      <w:numFmt w:val="bullet"/>
      <w:lvlText w:val="•"/>
      <w:lvlJc w:val="left"/>
      <w:pPr>
        <w:ind w:left="2826" w:hanging="360"/>
      </w:pPr>
      <w:rPr>
        <w:lang w:eastAsia="en-US" w:bidi="ar-SA"/>
      </w:rPr>
    </w:lvl>
    <w:lvl w:ilvl="2" w:tplc="C2442F22">
      <w:numFmt w:val="bullet"/>
      <w:lvlText w:val="•"/>
      <w:lvlJc w:val="left"/>
      <w:pPr>
        <w:ind w:left="3593" w:hanging="360"/>
      </w:pPr>
      <w:rPr>
        <w:lang w:eastAsia="en-US" w:bidi="ar-SA"/>
      </w:rPr>
    </w:lvl>
    <w:lvl w:ilvl="3" w:tplc="9B5A56AA">
      <w:numFmt w:val="bullet"/>
      <w:lvlText w:val="•"/>
      <w:lvlJc w:val="left"/>
      <w:pPr>
        <w:ind w:left="4360" w:hanging="360"/>
      </w:pPr>
      <w:rPr>
        <w:lang w:eastAsia="en-US" w:bidi="ar-SA"/>
      </w:rPr>
    </w:lvl>
    <w:lvl w:ilvl="4" w:tplc="426ED9F4">
      <w:numFmt w:val="bullet"/>
      <w:lvlText w:val="•"/>
      <w:lvlJc w:val="left"/>
      <w:pPr>
        <w:ind w:left="5127" w:hanging="360"/>
      </w:pPr>
      <w:rPr>
        <w:lang w:eastAsia="en-US" w:bidi="ar-SA"/>
      </w:rPr>
    </w:lvl>
    <w:lvl w:ilvl="5" w:tplc="F65A6D16">
      <w:numFmt w:val="bullet"/>
      <w:lvlText w:val="•"/>
      <w:lvlJc w:val="left"/>
      <w:pPr>
        <w:ind w:left="5894" w:hanging="360"/>
      </w:pPr>
      <w:rPr>
        <w:lang w:eastAsia="en-US" w:bidi="ar-SA"/>
      </w:rPr>
    </w:lvl>
    <w:lvl w:ilvl="6" w:tplc="50485BBE">
      <w:numFmt w:val="bullet"/>
      <w:lvlText w:val="•"/>
      <w:lvlJc w:val="left"/>
      <w:pPr>
        <w:ind w:left="6660" w:hanging="360"/>
      </w:pPr>
      <w:rPr>
        <w:lang w:eastAsia="en-US" w:bidi="ar-SA"/>
      </w:rPr>
    </w:lvl>
    <w:lvl w:ilvl="7" w:tplc="EB46A4B4">
      <w:numFmt w:val="bullet"/>
      <w:lvlText w:val="•"/>
      <w:lvlJc w:val="left"/>
      <w:pPr>
        <w:ind w:left="7427" w:hanging="360"/>
      </w:pPr>
      <w:rPr>
        <w:lang w:eastAsia="en-US" w:bidi="ar-SA"/>
      </w:rPr>
    </w:lvl>
    <w:lvl w:ilvl="8" w:tplc="00B0BB94">
      <w:numFmt w:val="bullet"/>
      <w:lvlText w:val="•"/>
      <w:lvlJc w:val="left"/>
      <w:pPr>
        <w:ind w:left="8194" w:hanging="360"/>
      </w:pPr>
      <w:rPr>
        <w:lang w:eastAsia="en-US" w:bidi="ar-SA"/>
      </w:rPr>
    </w:lvl>
  </w:abstractNum>
  <w:abstractNum w:abstractNumId="2" w15:restartNumberingAfterBreak="0">
    <w:nsid w:val="0570535B"/>
    <w:multiLevelType w:val="hybridMultilevel"/>
    <w:tmpl w:val="0D362FEC"/>
    <w:lvl w:ilvl="0" w:tplc="7862A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5022A"/>
    <w:multiLevelType w:val="hybridMultilevel"/>
    <w:tmpl w:val="6880579E"/>
    <w:lvl w:ilvl="0" w:tplc="D660B66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8EA32A7"/>
    <w:multiLevelType w:val="hybridMultilevel"/>
    <w:tmpl w:val="3F923C9C"/>
    <w:lvl w:ilvl="0" w:tplc="A720E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AE4E1B"/>
    <w:multiLevelType w:val="hybridMultilevel"/>
    <w:tmpl w:val="11C06720"/>
    <w:lvl w:ilvl="0" w:tplc="D660B668">
      <w:start w:val="1"/>
      <w:numFmt w:val="decimal"/>
      <w:lvlText w:val="%1."/>
      <w:lvlJc w:val="left"/>
      <w:pPr>
        <w:ind w:left="1388" w:hanging="437"/>
      </w:pPr>
      <w:rPr>
        <w:rFonts w:hint="default"/>
        <w:w w:val="100"/>
        <w:sz w:val="24"/>
        <w:szCs w:val="24"/>
        <w:lang w:val="id" w:eastAsia="en-US" w:bidi="ar-SA"/>
      </w:rPr>
    </w:lvl>
    <w:lvl w:ilvl="1" w:tplc="C33E949E">
      <w:numFmt w:val="bullet"/>
      <w:lvlText w:val="•"/>
      <w:lvlJc w:val="left"/>
      <w:pPr>
        <w:ind w:left="2228" w:hanging="437"/>
      </w:pPr>
      <w:rPr>
        <w:rFonts w:hint="default"/>
        <w:lang w:val="id" w:eastAsia="en-US" w:bidi="ar-SA"/>
      </w:rPr>
    </w:lvl>
    <w:lvl w:ilvl="2" w:tplc="0BDAFDD2">
      <w:numFmt w:val="bullet"/>
      <w:lvlText w:val="•"/>
      <w:lvlJc w:val="left"/>
      <w:pPr>
        <w:ind w:left="3077" w:hanging="437"/>
      </w:pPr>
      <w:rPr>
        <w:rFonts w:hint="default"/>
        <w:lang w:val="id" w:eastAsia="en-US" w:bidi="ar-SA"/>
      </w:rPr>
    </w:lvl>
    <w:lvl w:ilvl="3" w:tplc="0D700808">
      <w:numFmt w:val="bullet"/>
      <w:lvlText w:val="•"/>
      <w:lvlJc w:val="left"/>
      <w:pPr>
        <w:ind w:left="3925" w:hanging="437"/>
      </w:pPr>
      <w:rPr>
        <w:rFonts w:hint="default"/>
        <w:lang w:val="id" w:eastAsia="en-US" w:bidi="ar-SA"/>
      </w:rPr>
    </w:lvl>
    <w:lvl w:ilvl="4" w:tplc="8BFCB8F2">
      <w:numFmt w:val="bullet"/>
      <w:lvlText w:val="•"/>
      <w:lvlJc w:val="left"/>
      <w:pPr>
        <w:ind w:left="4774" w:hanging="437"/>
      </w:pPr>
      <w:rPr>
        <w:rFonts w:hint="default"/>
        <w:lang w:val="id" w:eastAsia="en-US" w:bidi="ar-SA"/>
      </w:rPr>
    </w:lvl>
    <w:lvl w:ilvl="5" w:tplc="C54C7D6A">
      <w:numFmt w:val="bullet"/>
      <w:lvlText w:val="•"/>
      <w:lvlJc w:val="left"/>
      <w:pPr>
        <w:ind w:left="5623" w:hanging="437"/>
      </w:pPr>
      <w:rPr>
        <w:rFonts w:hint="default"/>
        <w:lang w:val="id" w:eastAsia="en-US" w:bidi="ar-SA"/>
      </w:rPr>
    </w:lvl>
    <w:lvl w:ilvl="6" w:tplc="AEE879D4">
      <w:numFmt w:val="bullet"/>
      <w:lvlText w:val="•"/>
      <w:lvlJc w:val="left"/>
      <w:pPr>
        <w:ind w:left="6471" w:hanging="437"/>
      </w:pPr>
      <w:rPr>
        <w:rFonts w:hint="default"/>
        <w:lang w:val="id" w:eastAsia="en-US" w:bidi="ar-SA"/>
      </w:rPr>
    </w:lvl>
    <w:lvl w:ilvl="7" w:tplc="3DF89EA4">
      <w:numFmt w:val="bullet"/>
      <w:lvlText w:val="•"/>
      <w:lvlJc w:val="left"/>
      <w:pPr>
        <w:ind w:left="7320" w:hanging="437"/>
      </w:pPr>
      <w:rPr>
        <w:rFonts w:hint="default"/>
        <w:lang w:val="id" w:eastAsia="en-US" w:bidi="ar-SA"/>
      </w:rPr>
    </w:lvl>
    <w:lvl w:ilvl="8" w:tplc="664E3008">
      <w:numFmt w:val="bullet"/>
      <w:lvlText w:val="•"/>
      <w:lvlJc w:val="left"/>
      <w:pPr>
        <w:ind w:left="8169" w:hanging="437"/>
      </w:pPr>
      <w:rPr>
        <w:rFonts w:hint="default"/>
        <w:lang w:val="id" w:eastAsia="en-US" w:bidi="ar-SA"/>
      </w:rPr>
    </w:lvl>
  </w:abstractNum>
  <w:abstractNum w:abstractNumId="6" w15:restartNumberingAfterBreak="0">
    <w:nsid w:val="0CBF2802"/>
    <w:multiLevelType w:val="hybridMultilevel"/>
    <w:tmpl w:val="0C4C0D66"/>
    <w:lvl w:ilvl="0" w:tplc="3FD2AC0E">
      <w:start w:val="1"/>
      <w:numFmt w:val="upperLetter"/>
      <w:pStyle w:val="sub3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36534"/>
    <w:multiLevelType w:val="multilevel"/>
    <w:tmpl w:val="27486D0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8" w15:restartNumberingAfterBreak="0">
    <w:nsid w:val="0FFD1CB3"/>
    <w:multiLevelType w:val="hybridMultilevel"/>
    <w:tmpl w:val="7AA8EFD4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14D63D5"/>
    <w:multiLevelType w:val="hybridMultilevel"/>
    <w:tmpl w:val="CA106562"/>
    <w:lvl w:ilvl="0" w:tplc="3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4D85981"/>
    <w:multiLevelType w:val="hybridMultilevel"/>
    <w:tmpl w:val="035064FA"/>
    <w:lvl w:ilvl="0" w:tplc="468A8676">
      <w:start w:val="1"/>
      <w:numFmt w:val="decimal"/>
      <w:lvlText w:val="%1."/>
      <w:lvlJc w:val="left"/>
      <w:pPr>
        <w:ind w:left="16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0BABA84">
      <w:numFmt w:val="bullet"/>
      <w:lvlText w:val="•"/>
      <w:lvlJc w:val="left"/>
      <w:pPr>
        <w:ind w:left="2466" w:hanging="360"/>
      </w:pPr>
      <w:rPr>
        <w:rFonts w:hint="default"/>
        <w:lang w:val="id" w:eastAsia="en-US" w:bidi="ar-SA"/>
      </w:rPr>
    </w:lvl>
    <w:lvl w:ilvl="2" w:tplc="D6A8985C">
      <w:numFmt w:val="bullet"/>
      <w:lvlText w:val="•"/>
      <w:lvlJc w:val="left"/>
      <w:pPr>
        <w:ind w:left="3273" w:hanging="360"/>
      </w:pPr>
      <w:rPr>
        <w:rFonts w:hint="default"/>
        <w:lang w:val="id" w:eastAsia="en-US" w:bidi="ar-SA"/>
      </w:rPr>
    </w:lvl>
    <w:lvl w:ilvl="3" w:tplc="6666EE7C">
      <w:numFmt w:val="bullet"/>
      <w:lvlText w:val="•"/>
      <w:lvlJc w:val="left"/>
      <w:pPr>
        <w:ind w:left="4080" w:hanging="360"/>
      </w:pPr>
      <w:rPr>
        <w:rFonts w:hint="default"/>
        <w:lang w:val="id" w:eastAsia="en-US" w:bidi="ar-SA"/>
      </w:rPr>
    </w:lvl>
    <w:lvl w:ilvl="4" w:tplc="C3AC2820">
      <w:numFmt w:val="bullet"/>
      <w:lvlText w:val="•"/>
      <w:lvlJc w:val="left"/>
      <w:pPr>
        <w:ind w:left="4887" w:hanging="360"/>
      </w:pPr>
      <w:rPr>
        <w:rFonts w:hint="default"/>
        <w:lang w:val="id" w:eastAsia="en-US" w:bidi="ar-SA"/>
      </w:rPr>
    </w:lvl>
    <w:lvl w:ilvl="5" w:tplc="B0AAFF1A">
      <w:numFmt w:val="bullet"/>
      <w:lvlText w:val="•"/>
      <w:lvlJc w:val="left"/>
      <w:pPr>
        <w:ind w:left="5694" w:hanging="360"/>
      </w:pPr>
      <w:rPr>
        <w:rFonts w:hint="default"/>
        <w:lang w:val="id" w:eastAsia="en-US" w:bidi="ar-SA"/>
      </w:rPr>
    </w:lvl>
    <w:lvl w:ilvl="6" w:tplc="1D44F940">
      <w:numFmt w:val="bullet"/>
      <w:lvlText w:val="•"/>
      <w:lvlJc w:val="left"/>
      <w:pPr>
        <w:ind w:left="6500" w:hanging="360"/>
      </w:pPr>
      <w:rPr>
        <w:rFonts w:hint="default"/>
        <w:lang w:val="id" w:eastAsia="en-US" w:bidi="ar-SA"/>
      </w:rPr>
    </w:lvl>
    <w:lvl w:ilvl="7" w:tplc="A6B2AD98">
      <w:numFmt w:val="bullet"/>
      <w:lvlText w:val="•"/>
      <w:lvlJc w:val="left"/>
      <w:pPr>
        <w:ind w:left="7307" w:hanging="360"/>
      </w:pPr>
      <w:rPr>
        <w:rFonts w:hint="default"/>
        <w:lang w:val="id" w:eastAsia="en-US" w:bidi="ar-SA"/>
      </w:rPr>
    </w:lvl>
    <w:lvl w:ilvl="8" w:tplc="0F8CAD58">
      <w:numFmt w:val="bullet"/>
      <w:lvlText w:val="•"/>
      <w:lvlJc w:val="left"/>
      <w:pPr>
        <w:ind w:left="8114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5342E78"/>
    <w:multiLevelType w:val="hybridMultilevel"/>
    <w:tmpl w:val="F5B4B1EE"/>
    <w:lvl w:ilvl="0" w:tplc="D660B66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6700139"/>
    <w:multiLevelType w:val="hybridMultilevel"/>
    <w:tmpl w:val="9ACAB172"/>
    <w:lvl w:ilvl="0" w:tplc="1BD870E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79720DE"/>
    <w:multiLevelType w:val="hybridMultilevel"/>
    <w:tmpl w:val="30801570"/>
    <w:lvl w:ilvl="0" w:tplc="67C8C4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A2336F"/>
    <w:multiLevelType w:val="hybridMultilevel"/>
    <w:tmpl w:val="253A99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F5062E"/>
    <w:multiLevelType w:val="hybridMultilevel"/>
    <w:tmpl w:val="465CCBFC"/>
    <w:lvl w:ilvl="0" w:tplc="3940C272">
      <w:start w:val="1"/>
      <w:numFmt w:val="upperLetter"/>
      <w:pStyle w:val="sub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D439C9"/>
    <w:multiLevelType w:val="hybridMultilevel"/>
    <w:tmpl w:val="C84A5142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274CFE"/>
    <w:multiLevelType w:val="multilevel"/>
    <w:tmpl w:val="D85E0E8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18" w15:restartNumberingAfterBreak="0">
    <w:nsid w:val="1F913564"/>
    <w:multiLevelType w:val="hybridMultilevel"/>
    <w:tmpl w:val="0C80CF96"/>
    <w:lvl w:ilvl="0" w:tplc="B1EADB8A">
      <w:start w:val="1"/>
      <w:numFmt w:val="decimal"/>
      <w:lvlText w:val="%1."/>
      <w:lvlJc w:val="left"/>
      <w:pPr>
        <w:ind w:left="2069" w:hanging="360"/>
      </w:pPr>
      <w:rPr>
        <w:spacing w:val="0"/>
        <w:w w:val="1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B2151"/>
    <w:multiLevelType w:val="hybridMultilevel"/>
    <w:tmpl w:val="9502DFBC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205C16A1"/>
    <w:multiLevelType w:val="hybridMultilevel"/>
    <w:tmpl w:val="EDBAB0DC"/>
    <w:lvl w:ilvl="0" w:tplc="4C46A3B6">
      <w:start w:val="1"/>
      <w:numFmt w:val="lowerLetter"/>
      <w:lvlText w:val="%1."/>
      <w:lvlJc w:val="left"/>
      <w:pPr>
        <w:ind w:left="3401" w:hanging="360"/>
      </w:pPr>
      <w:rPr>
        <w:rFonts w:hint="default"/>
        <w:i/>
      </w:rPr>
    </w:lvl>
    <w:lvl w:ilvl="1" w:tplc="04210019" w:tentative="1">
      <w:start w:val="1"/>
      <w:numFmt w:val="lowerLetter"/>
      <w:lvlText w:val="%2."/>
      <w:lvlJc w:val="left"/>
      <w:pPr>
        <w:ind w:left="4121" w:hanging="360"/>
      </w:pPr>
    </w:lvl>
    <w:lvl w:ilvl="2" w:tplc="0421001B">
      <w:start w:val="1"/>
      <w:numFmt w:val="lowerRoman"/>
      <w:lvlText w:val="%3."/>
      <w:lvlJc w:val="right"/>
      <w:pPr>
        <w:ind w:left="4841" w:hanging="180"/>
      </w:pPr>
    </w:lvl>
    <w:lvl w:ilvl="3" w:tplc="0421000F" w:tentative="1">
      <w:start w:val="1"/>
      <w:numFmt w:val="decimal"/>
      <w:lvlText w:val="%4."/>
      <w:lvlJc w:val="left"/>
      <w:pPr>
        <w:ind w:left="5561" w:hanging="360"/>
      </w:pPr>
    </w:lvl>
    <w:lvl w:ilvl="4" w:tplc="04210019" w:tentative="1">
      <w:start w:val="1"/>
      <w:numFmt w:val="lowerLetter"/>
      <w:lvlText w:val="%5."/>
      <w:lvlJc w:val="left"/>
      <w:pPr>
        <w:ind w:left="6281" w:hanging="360"/>
      </w:pPr>
    </w:lvl>
    <w:lvl w:ilvl="5" w:tplc="0421001B" w:tentative="1">
      <w:start w:val="1"/>
      <w:numFmt w:val="lowerRoman"/>
      <w:lvlText w:val="%6."/>
      <w:lvlJc w:val="right"/>
      <w:pPr>
        <w:ind w:left="7001" w:hanging="180"/>
      </w:pPr>
    </w:lvl>
    <w:lvl w:ilvl="6" w:tplc="0421000F" w:tentative="1">
      <w:start w:val="1"/>
      <w:numFmt w:val="decimal"/>
      <w:lvlText w:val="%7."/>
      <w:lvlJc w:val="left"/>
      <w:pPr>
        <w:ind w:left="7721" w:hanging="360"/>
      </w:pPr>
    </w:lvl>
    <w:lvl w:ilvl="7" w:tplc="04210019" w:tentative="1">
      <w:start w:val="1"/>
      <w:numFmt w:val="lowerLetter"/>
      <w:lvlText w:val="%8."/>
      <w:lvlJc w:val="left"/>
      <w:pPr>
        <w:ind w:left="8441" w:hanging="360"/>
      </w:pPr>
    </w:lvl>
    <w:lvl w:ilvl="8" w:tplc="0421001B" w:tentative="1">
      <w:start w:val="1"/>
      <w:numFmt w:val="lowerRoman"/>
      <w:lvlText w:val="%9."/>
      <w:lvlJc w:val="right"/>
      <w:pPr>
        <w:ind w:left="9161" w:hanging="180"/>
      </w:pPr>
    </w:lvl>
  </w:abstractNum>
  <w:abstractNum w:abstractNumId="21" w15:restartNumberingAfterBreak="0">
    <w:nsid w:val="21B43B06"/>
    <w:multiLevelType w:val="multilevel"/>
    <w:tmpl w:val="06204C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2" w15:restartNumberingAfterBreak="0">
    <w:nsid w:val="21C23FE0"/>
    <w:multiLevelType w:val="hybridMultilevel"/>
    <w:tmpl w:val="AD2E2A6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3700EA"/>
    <w:multiLevelType w:val="hybridMultilevel"/>
    <w:tmpl w:val="90185B3A"/>
    <w:lvl w:ilvl="0" w:tplc="CD3C34AC">
      <w:start w:val="1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B67308"/>
    <w:multiLevelType w:val="hybridMultilevel"/>
    <w:tmpl w:val="B3DC7B72"/>
    <w:lvl w:ilvl="0" w:tplc="486A8C74">
      <w:start w:val="1"/>
      <w:numFmt w:val="upperLetter"/>
      <w:pStyle w:val="subbab3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25DC337E"/>
    <w:multiLevelType w:val="hybridMultilevel"/>
    <w:tmpl w:val="3D7071CA"/>
    <w:lvl w:ilvl="0" w:tplc="C4266A00">
      <w:start w:val="1"/>
      <w:numFmt w:val="upperLetter"/>
      <w:pStyle w:val="sub4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D73530"/>
    <w:multiLevelType w:val="hybridMultilevel"/>
    <w:tmpl w:val="6F80F58A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2CD061D5"/>
    <w:multiLevelType w:val="hybridMultilevel"/>
    <w:tmpl w:val="A6C6A968"/>
    <w:lvl w:ilvl="0" w:tplc="A83EBE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2F8C3F40"/>
    <w:multiLevelType w:val="hybridMultilevel"/>
    <w:tmpl w:val="7AA8EFD4"/>
    <w:lvl w:ilvl="0" w:tplc="0421000F">
      <w:start w:val="1"/>
      <w:numFmt w:val="decimal"/>
      <w:lvlText w:val="%1."/>
      <w:lvlJc w:val="left"/>
      <w:pPr>
        <w:ind w:left="644" w:hanging="360"/>
      </w:p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310A0E89"/>
    <w:multiLevelType w:val="hybridMultilevel"/>
    <w:tmpl w:val="F90615C0"/>
    <w:lvl w:ilvl="0" w:tplc="584CDC3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31525C4D"/>
    <w:multiLevelType w:val="hybridMultilevel"/>
    <w:tmpl w:val="1C7403E4"/>
    <w:lvl w:ilvl="0" w:tplc="B29ECF60">
      <w:start w:val="1"/>
      <w:numFmt w:val="upperLetter"/>
      <w:pStyle w:val="Subbab5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6D5970"/>
    <w:multiLevelType w:val="hybridMultilevel"/>
    <w:tmpl w:val="54F6E7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BB77E0"/>
    <w:multiLevelType w:val="hybridMultilevel"/>
    <w:tmpl w:val="52421A6A"/>
    <w:lvl w:ilvl="0" w:tplc="0421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B">
      <w:start w:val="1"/>
      <w:numFmt w:val="lowerRoman"/>
      <w:lvlText w:val="%3."/>
      <w:lvlJc w:val="right"/>
      <w:pPr>
        <w:ind w:left="2510" w:hanging="180"/>
      </w:pPr>
    </w:lvl>
    <w:lvl w:ilvl="3" w:tplc="93A0DAFC">
      <w:start w:val="1"/>
      <w:numFmt w:val="decimal"/>
      <w:lvlText w:val="%4."/>
      <w:lvlJc w:val="left"/>
      <w:pPr>
        <w:ind w:left="3230" w:hanging="360"/>
      </w:pPr>
      <w:rPr>
        <w:rFonts w:hint="default"/>
        <w:b w:val="0"/>
        <w:bCs w:val="0"/>
      </w:r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39F81360"/>
    <w:multiLevelType w:val="hybridMultilevel"/>
    <w:tmpl w:val="5E263AA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2120E4"/>
    <w:multiLevelType w:val="multilevel"/>
    <w:tmpl w:val="F25673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B2948BA"/>
    <w:multiLevelType w:val="hybridMultilevel"/>
    <w:tmpl w:val="85DA7C58"/>
    <w:lvl w:ilvl="0" w:tplc="E2847602">
      <w:start w:val="1"/>
      <w:numFmt w:val="decimal"/>
      <w:lvlText w:val="%1."/>
      <w:lvlJc w:val="left"/>
      <w:pPr>
        <w:ind w:left="2089" w:hanging="71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8716CB0A">
      <w:numFmt w:val="bullet"/>
      <w:lvlText w:val="•"/>
      <w:lvlJc w:val="left"/>
      <w:pPr>
        <w:ind w:left="2972" w:hanging="713"/>
      </w:pPr>
      <w:rPr>
        <w:rFonts w:hint="default"/>
        <w:lang w:val="id" w:eastAsia="en-US" w:bidi="ar-SA"/>
      </w:rPr>
    </w:lvl>
    <w:lvl w:ilvl="2" w:tplc="C3005E72">
      <w:numFmt w:val="bullet"/>
      <w:lvlText w:val="•"/>
      <w:lvlJc w:val="left"/>
      <w:pPr>
        <w:ind w:left="3865" w:hanging="713"/>
      </w:pPr>
      <w:rPr>
        <w:rFonts w:hint="default"/>
        <w:lang w:val="id" w:eastAsia="en-US" w:bidi="ar-SA"/>
      </w:rPr>
    </w:lvl>
    <w:lvl w:ilvl="3" w:tplc="98C8B6A2">
      <w:numFmt w:val="bullet"/>
      <w:lvlText w:val="•"/>
      <w:lvlJc w:val="left"/>
      <w:pPr>
        <w:ind w:left="4758" w:hanging="713"/>
      </w:pPr>
      <w:rPr>
        <w:rFonts w:hint="default"/>
        <w:lang w:val="id" w:eastAsia="en-US" w:bidi="ar-SA"/>
      </w:rPr>
    </w:lvl>
    <w:lvl w:ilvl="4" w:tplc="0B3A16F8">
      <w:numFmt w:val="bullet"/>
      <w:lvlText w:val="•"/>
      <w:lvlJc w:val="left"/>
      <w:pPr>
        <w:ind w:left="5651" w:hanging="713"/>
      </w:pPr>
      <w:rPr>
        <w:rFonts w:hint="default"/>
        <w:lang w:val="id" w:eastAsia="en-US" w:bidi="ar-SA"/>
      </w:rPr>
    </w:lvl>
    <w:lvl w:ilvl="5" w:tplc="83829B4E">
      <w:numFmt w:val="bullet"/>
      <w:lvlText w:val="•"/>
      <w:lvlJc w:val="left"/>
      <w:pPr>
        <w:ind w:left="6544" w:hanging="713"/>
      </w:pPr>
      <w:rPr>
        <w:rFonts w:hint="default"/>
        <w:lang w:val="id" w:eastAsia="en-US" w:bidi="ar-SA"/>
      </w:rPr>
    </w:lvl>
    <w:lvl w:ilvl="6" w:tplc="A044D676">
      <w:numFmt w:val="bullet"/>
      <w:lvlText w:val="•"/>
      <w:lvlJc w:val="left"/>
      <w:pPr>
        <w:ind w:left="7436" w:hanging="713"/>
      </w:pPr>
      <w:rPr>
        <w:rFonts w:hint="default"/>
        <w:lang w:val="id" w:eastAsia="en-US" w:bidi="ar-SA"/>
      </w:rPr>
    </w:lvl>
    <w:lvl w:ilvl="7" w:tplc="078A93D6">
      <w:numFmt w:val="bullet"/>
      <w:lvlText w:val="•"/>
      <w:lvlJc w:val="left"/>
      <w:pPr>
        <w:ind w:left="8329" w:hanging="713"/>
      </w:pPr>
      <w:rPr>
        <w:rFonts w:hint="default"/>
        <w:lang w:val="id" w:eastAsia="en-US" w:bidi="ar-SA"/>
      </w:rPr>
    </w:lvl>
    <w:lvl w:ilvl="8" w:tplc="25E89CF8">
      <w:numFmt w:val="bullet"/>
      <w:lvlText w:val="•"/>
      <w:lvlJc w:val="left"/>
      <w:pPr>
        <w:ind w:left="9222" w:hanging="713"/>
      </w:pPr>
      <w:rPr>
        <w:rFonts w:hint="default"/>
        <w:lang w:val="id" w:eastAsia="en-US" w:bidi="ar-SA"/>
      </w:rPr>
    </w:lvl>
  </w:abstractNum>
  <w:abstractNum w:abstractNumId="36" w15:restartNumberingAfterBreak="0">
    <w:nsid w:val="3C7D51E0"/>
    <w:multiLevelType w:val="hybridMultilevel"/>
    <w:tmpl w:val="9A52A410"/>
    <w:lvl w:ilvl="0" w:tplc="A5121D90">
      <w:start w:val="1"/>
      <w:numFmt w:val="decimal"/>
      <w:lvlText w:val="%1."/>
      <w:lvlJc w:val="left"/>
      <w:pPr>
        <w:ind w:left="842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1" w:tplc="9B129382">
      <w:numFmt w:val="bullet"/>
      <w:lvlText w:val=""/>
      <w:lvlJc w:val="left"/>
      <w:pPr>
        <w:ind w:left="68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7F4AC1E4"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3" w:tplc="DE0C2468">
      <w:numFmt w:val="bullet"/>
      <w:lvlText w:val="•"/>
      <w:lvlJc w:val="left"/>
      <w:pPr>
        <w:ind w:left="2788" w:hanging="360"/>
      </w:pPr>
      <w:rPr>
        <w:rFonts w:hint="default"/>
        <w:lang w:val="id" w:eastAsia="en-US" w:bidi="ar-SA"/>
      </w:rPr>
    </w:lvl>
    <w:lvl w:ilvl="4" w:tplc="2ED657B4">
      <w:numFmt w:val="bullet"/>
      <w:lvlText w:val="•"/>
      <w:lvlJc w:val="left"/>
      <w:pPr>
        <w:ind w:left="3762" w:hanging="360"/>
      </w:pPr>
      <w:rPr>
        <w:rFonts w:hint="default"/>
        <w:lang w:val="id" w:eastAsia="en-US" w:bidi="ar-SA"/>
      </w:rPr>
    </w:lvl>
    <w:lvl w:ilvl="5" w:tplc="EBAE35B4">
      <w:numFmt w:val="bullet"/>
      <w:lvlText w:val="•"/>
      <w:lvlJc w:val="left"/>
      <w:pPr>
        <w:ind w:left="4736" w:hanging="360"/>
      </w:pPr>
      <w:rPr>
        <w:rFonts w:hint="default"/>
        <w:lang w:val="id" w:eastAsia="en-US" w:bidi="ar-SA"/>
      </w:rPr>
    </w:lvl>
    <w:lvl w:ilvl="6" w:tplc="B5D8AB1C">
      <w:numFmt w:val="bullet"/>
      <w:lvlText w:val="•"/>
      <w:lvlJc w:val="left"/>
      <w:pPr>
        <w:ind w:left="5710" w:hanging="360"/>
      </w:pPr>
      <w:rPr>
        <w:rFonts w:hint="default"/>
        <w:lang w:val="id" w:eastAsia="en-US" w:bidi="ar-SA"/>
      </w:rPr>
    </w:lvl>
    <w:lvl w:ilvl="7" w:tplc="D624CF62">
      <w:numFmt w:val="bullet"/>
      <w:lvlText w:val="•"/>
      <w:lvlJc w:val="left"/>
      <w:pPr>
        <w:ind w:left="6684" w:hanging="360"/>
      </w:pPr>
      <w:rPr>
        <w:rFonts w:hint="default"/>
        <w:lang w:val="id" w:eastAsia="en-US" w:bidi="ar-SA"/>
      </w:rPr>
    </w:lvl>
    <w:lvl w:ilvl="8" w:tplc="A154C4C2">
      <w:numFmt w:val="bullet"/>
      <w:lvlText w:val="•"/>
      <w:lvlJc w:val="left"/>
      <w:pPr>
        <w:ind w:left="7658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3E0E670F"/>
    <w:multiLevelType w:val="hybridMultilevel"/>
    <w:tmpl w:val="CCA6841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1AC308F"/>
    <w:multiLevelType w:val="hybridMultilevel"/>
    <w:tmpl w:val="FA960B70"/>
    <w:lvl w:ilvl="0" w:tplc="2EACED3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 w15:restartNumberingAfterBreak="0">
    <w:nsid w:val="45C2600D"/>
    <w:multiLevelType w:val="hybridMultilevel"/>
    <w:tmpl w:val="3C6098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863426"/>
    <w:multiLevelType w:val="hybridMultilevel"/>
    <w:tmpl w:val="BD1201CE"/>
    <w:lvl w:ilvl="0" w:tplc="80722EFE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47776B04"/>
    <w:multiLevelType w:val="hybridMultilevel"/>
    <w:tmpl w:val="96048D10"/>
    <w:lvl w:ilvl="0" w:tplc="8B2A4C7C">
      <w:start w:val="8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EA10FB"/>
    <w:multiLevelType w:val="hybridMultilevel"/>
    <w:tmpl w:val="89028C68"/>
    <w:lvl w:ilvl="0" w:tplc="F746F1B0">
      <w:start w:val="1"/>
      <w:numFmt w:val="upperLetter"/>
      <w:pStyle w:val="Sub5"/>
      <w:lvlText w:val="%1."/>
      <w:lvlJc w:val="left"/>
      <w:pPr>
        <w:ind w:left="16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6" w:hanging="360"/>
      </w:pPr>
    </w:lvl>
    <w:lvl w:ilvl="2" w:tplc="0421001B" w:tentative="1">
      <w:start w:val="1"/>
      <w:numFmt w:val="lowerRoman"/>
      <w:lvlText w:val="%3."/>
      <w:lvlJc w:val="right"/>
      <w:pPr>
        <w:ind w:left="3086" w:hanging="180"/>
      </w:pPr>
    </w:lvl>
    <w:lvl w:ilvl="3" w:tplc="0421000F" w:tentative="1">
      <w:start w:val="1"/>
      <w:numFmt w:val="decimal"/>
      <w:lvlText w:val="%4."/>
      <w:lvlJc w:val="left"/>
      <w:pPr>
        <w:ind w:left="3806" w:hanging="360"/>
      </w:pPr>
    </w:lvl>
    <w:lvl w:ilvl="4" w:tplc="04210019" w:tentative="1">
      <w:start w:val="1"/>
      <w:numFmt w:val="lowerLetter"/>
      <w:lvlText w:val="%5."/>
      <w:lvlJc w:val="left"/>
      <w:pPr>
        <w:ind w:left="4526" w:hanging="360"/>
      </w:pPr>
    </w:lvl>
    <w:lvl w:ilvl="5" w:tplc="0421001B" w:tentative="1">
      <w:start w:val="1"/>
      <w:numFmt w:val="lowerRoman"/>
      <w:lvlText w:val="%6."/>
      <w:lvlJc w:val="right"/>
      <w:pPr>
        <w:ind w:left="5246" w:hanging="180"/>
      </w:pPr>
    </w:lvl>
    <w:lvl w:ilvl="6" w:tplc="0421000F" w:tentative="1">
      <w:start w:val="1"/>
      <w:numFmt w:val="decimal"/>
      <w:lvlText w:val="%7."/>
      <w:lvlJc w:val="left"/>
      <w:pPr>
        <w:ind w:left="5966" w:hanging="360"/>
      </w:pPr>
    </w:lvl>
    <w:lvl w:ilvl="7" w:tplc="04210019" w:tentative="1">
      <w:start w:val="1"/>
      <w:numFmt w:val="lowerLetter"/>
      <w:lvlText w:val="%8."/>
      <w:lvlJc w:val="left"/>
      <w:pPr>
        <w:ind w:left="6686" w:hanging="360"/>
      </w:pPr>
    </w:lvl>
    <w:lvl w:ilvl="8" w:tplc="0421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43" w15:restartNumberingAfterBreak="0">
    <w:nsid w:val="4ACA7CA4"/>
    <w:multiLevelType w:val="hybridMultilevel"/>
    <w:tmpl w:val="8040AEA2"/>
    <w:lvl w:ilvl="0" w:tplc="ED6CF7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C458E2"/>
    <w:multiLevelType w:val="hybridMultilevel"/>
    <w:tmpl w:val="E2346F36"/>
    <w:lvl w:ilvl="0" w:tplc="0C7EB308">
      <w:start w:val="4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4C0D5486"/>
    <w:multiLevelType w:val="hybridMultilevel"/>
    <w:tmpl w:val="7FDA6CFE"/>
    <w:lvl w:ilvl="0" w:tplc="38090019">
      <w:start w:val="1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6" w15:restartNumberingAfterBreak="0">
    <w:nsid w:val="4EA26AB5"/>
    <w:multiLevelType w:val="hybridMultilevel"/>
    <w:tmpl w:val="F058E472"/>
    <w:lvl w:ilvl="0" w:tplc="0FE656C6">
      <w:start w:val="1"/>
      <w:numFmt w:val="decimal"/>
      <w:lvlText w:val="%1."/>
      <w:lvlJc w:val="left"/>
      <w:pPr>
        <w:ind w:left="2069" w:hanging="360"/>
      </w:pPr>
      <w:rPr>
        <w:spacing w:val="0"/>
        <w:w w:val="1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8C59BB"/>
    <w:multiLevelType w:val="hybridMultilevel"/>
    <w:tmpl w:val="383A90B0"/>
    <w:lvl w:ilvl="0" w:tplc="3809000F">
      <w:start w:val="1"/>
      <w:numFmt w:val="decimal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8" w15:restartNumberingAfterBreak="0">
    <w:nsid w:val="540E72F4"/>
    <w:multiLevelType w:val="hybridMultilevel"/>
    <w:tmpl w:val="AD2CF958"/>
    <w:lvl w:ilvl="0" w:tplc="E87203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4FE6EB2"/>
    <w:multiLevelType w:val="hybridMultilevel"/>
    <w:tmpl w:val="E020A6D0"/>
    <w:lvl w:ilvl="0" w:tplc="0C22D522">
      <w:start w:val="1"/>
      <w:numFmt w:val="upperLetter"/>
      <w:lvlText w:val="%1."/>
      <w:lvlJc w:val="left"/>
      <w:pPr>
        <w:ind w:left="13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110C5072">
      <w:start w:val="1"/>
      <w:numFmt w:val="decimal"/>
      <w:lvlText w:val="%2."/>
      <w:lvlJc w:val="left"/>
      <w:pPr>
        <w:ind w:left="16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A740F58A"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3" w:tplc="31CCEEB2">
      <w:numFmt w:val="bullet"/>
      <w:lvlText w:val="•"/>
      <w:lvlJc w:val="left"/>
      <w:pPr>
        <w:ind w:left="2721" w:hanging="360"/>
      </w:pPr>
      <w:rPr>
        <w:rFonts w:hint="default"/>
        <w:lang w:val="id" w:eastAsia="en-US" w:bidi="ar-SA"/>
      </w:rPr>
    </w:lvl>
    <w:lvl w:ilvl="4" w:tplc="D332D2CE">
      <w:numFmt w:val="bullet"/>
      <w:lvlText w:val="•"/>
      <w:lvlJc w:val="left"/>
      <w:pPr>
        <w:ind w:left="3722" w:hanging="360"/>
      </w:pPr>
      <w:rPr>
        <w:rFonts w:hint="default"/>
        <w:lang w:val="id" w:eastAsia="en-US" w:bidi="ar-SA"/>
      </w:rPr>
    </w:lvl>
    <w:lvl w:ilvl="5" w:tplc="E35A844C">
      <w:numFmt w:val="bullet"/>
      <w:lvlText w:val="•"/>
      <w:lvlJc w:val="left"/>
      <w:pPr>
        <w:ind w:left="4723" w:hanging="360"/>
      </w:pPr>
      <w:rPr>
        <w:rFonts w:hint="default"/>
        <w:lang w:val="id" w:eastAsia="en-US" w:bidi="ar-SA"/>
      </w:rPr>
    </w:lvl>
    <w:lvl w:ilvl="6" w:tplc="F2007A6A">
      <w:numFmt w:val="bullet"/>
      <w:lvlText w:val="•"/>
      <w:lvlJc w:val="left"/>
      <w:pPr>
        <w:ind w:left="5724" w:hanging="360"/>
      </w:pPr>
      <w:rPr>
        <w:rFonts w:hint="default"/>
        <w:lang w:val="id" w:eastAsia="en-US" w:bidi="ar-SA"/>
      </w:rPr>
    </w:lvl>
    <w:lvl w:ilvl="7" w:tplc="C8EA3120">
      <w:numFmt w:val="bullet"/>
      <w:lvlText w:val="•"/>
      <w:lvlJc w:val="left"/>
      <w:pPr>
        <w:ind w:left="6725" w:hanging="360"/>
      </w:pPr>
      <w:rPr>
        <w:rFonts w:hint="default"/>
        <w:lang w:val="id" w:eastAsia="en-US" w:bidi="ar-SA"/>
      </w:rPr>
    </w:lvl>
    <w:lvl w:ilvl="8" w:tplc="FFB0AA44">
      <w:numFmt w:val="bullet"/>
      <w:lvlText w:val="•"/>
      <w:lvlJc w:val="left"/>
      <w:pPr>
        <w:ind w:left="7726" w:hanging="360"/>
      </w:pPr>
      <w:rPr>
        <w:rFonts w:hint="default"/>
        <w:lang w:val="id" w:eastAsia="en-US" w:bidi="ar-SA"/>
      </w:rPr>
    </w:lvl>
  </w:abstractNum>
  <w:abstractNum w:abstractNumId="50" w15:restartNumberingAfterBreak="0">
    <w:nsid w:val="55794C2D"/>
    <w:multiLevelType w:val="hybridMultilevel"/>
    <w:tmpl w:val="B900D6BC"/>
    <w:lvl w:ilvl="0" w:tplc="8BB41130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D773C3"/>
    <w:multiLevelType w:val="hybridMultilevel"/>
    <w:tmpl w:val="07883EEE"/>
    <w:lvl w:ilvl="0" w:tplc="DAC67C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1C544126">
      <w:start w:val="1"/>
      <w:numFmt w:val="upperLetter"/>
      <w:lvlText w:val="%2."/>
      <w:lvlJc w:val="left"/>
      <w:pPr>
        <w:ind w:left="2046" w:hanging="5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 w15:restartNumberingAfterBreak="0">
    <w:nsid w:val="56622715"/>
    <w:multiLevelType w:val="hybridMultilevel"/>
    <w:tmpl w:val="91981AF4"/>
    <w:lvl w:ilvl="0" w:tplc="6ADA87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 w15:restartNumberingAfterBreak="0">
    <w:nsid w:val="5B47773C"/>
    <w:multiLevelType w:val="hybridMultilevel"/>
    <w:tmpl w:val="35C8BE04"/>
    <w:lvl w:ilvl="0" w:tplc="04210017">
      <w:start w:val="1"/>
      <w:numFmt w:val="lowerLetter"/>
      <w:lvlText w:val="%1)"/>
      <w:lvlJc w:val="left"/>
      <w:pPr>
        <w:ind w:left="1859" w:hanging="360"/>
      </w:pPr>
    </w:lvl>
    <w:lvl w:ilvl="1" w:tplc="04210019" w:tentative="1">
      <w:start w:val="1"/>
      <w:numFmt w:val="lowerLetter"/>
      <w:lvlText w:val="%2."/>
      <w:lvlJc w:val="left"/>
      <w:pPr>
        <w:ind w:left="2579" w:hanging="360"/>
      </w:pPr>
    </w:lvl>
    <w:lvl w:ilvl="2" w:tplc="0421001B" w:tentative="1">
      <w:start w:val="1"/>
      <w:numFmt w:val="lowerRoman"/>
      <w:lvlText w:val="%3."/>
      <w:lvlJc w:val="right"/>
      <w:pPr>
        <w:ind w:left="3299" w:hanging="180"/>
      </w:pPr>
    </w:lvl>
    <w:lvl w:ilvl="3" w:tplc="0421000F" w:tentative="1">
      <w:start w:val="1"/>
      <w:numFmt w:val="decimal"/>
      <w:lvlText w:val="%4."/>
      <w:lvlJc w:val="left"/>
      <w:pPr>
        <w:ind w:left="4019" w:hanging="360"/>
      </w:pPr>
    </w:lvl>
    <w:lvl w:ilvl="4" w:tplc="04210019" w:tentative="1">
      <w:start w:val="1"/>
      <w:numFmt w:val="lowerLetter"/>
      <w:lvlText w:val="%5."/>
      <w:lvlJc w:val="left"/>
      <w:pPr>
        <w:ind w:left="4739" w:hanging="360"/>
      </w:pPr>
    </w:lvl>
    <w:lvl w:ilvl="5" w:tplc="0421001B" w:tentative="1">
      <w:start w:val="1"/>
      <w:numFmt w:val="lowerRoman"/>
      <w:lvlText w:val="%6."/>
      <w:lvlJc w:val="right"/>
      <w:pPr>
        <w:ind w:left="5459" w:hanging="180"/>
      </w:pPr>
    </w:lvl>
    <w:lvl w:ilvl="6" w:tplc="0421000F" w:tentative="1">
      <w:start w:val="1"/>
      <w:numFmt w:val="decimal"/>
      <w:lvlText w:val="%7."/>
      <w:lvlJc w:val="left"/>
      <w:pPr>
        <w:ind w:left="6179" w:hanging="360"/>
      </w:pPr>
    </w:lvl>
    <w:lvl w:ilvl="7" w:tplc="04210019" w:tentative="1">
      <w:start w:val="1"/>
      <w:numFmt w:val="lowerLetter"/>
      <w:lvlText w:val="%8."/>
      <w:lvlJc w:val="left"/>
      <w:pPr>
        <w:ind w:left="6899" w:hanging="360"/>
      </w:pPr>
    </w:lvl>
    <w:lvl w:ilvl="8" w:tplc="0421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54" w15:restartNumberingAfterBreak="0">
    <w:nsid w:val="5F8F4883"/>
    <w:multiLevelType w:val="hybridMultilevel"/>
    <w:tmpl w:val="861C4A86"/>
    <w:lvl w:ilvl="0" w:tplc="FFFFFFFF">
      <w:start w:val="1"/>
      <w:numFmt w:val="decimal"/>
      <w:lvlText w:val="%1."/>
      <w:lvlJc w:val="left"/>
      <w:pPr>
        <w:ind w:left="842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1" w:tplc="3809000F">
      <w:start w:val="1"/>
      <w:numFmt w:val="decimal"/>
      <w:lvlText w:val="%2."/>
      <w:lvlJc w:val="left"/>
      <w:pPr>
        <w:ind w:left="688" w:hanging="360"/>
      </w:pPr>
    </w:lvl>
    <w:lvl w:ilvl="2" w:tplc="FFFFFFFF"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788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762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736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710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684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658" w:hanging="360"/>
      </w:pPr>
      <w:rPr>
        <w:rFonts w:hint="default"/>
        <w:lang w:val="id" w:eastAsia="en-US" w:bidi="ar-SA"/>
      </w:rPr>
    </w:lvl>
  </w:abstractNum>
  <w:abstractNum w:abstractNumId="55" w15:restartNumberingAfterBreak="0">
    <w:nsid w:val="638075FB"/>
    <w:multiLevelType w:val="multilevel"/>
    <w:tmpl w:val="C73AA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63BC74F9"/>
    <w:multiLevelType w:val="hybridMultilevel"/>
    <w:tmpl w:val="82427F2C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4AA2BD0"/>
    <w:multiLevelType w:val="hybridMultilevel"/>
    <w:tmpl w:val="48AA1330"/>
    <w:lvl w:ilvl="0" w:tplc="5F4C751E">
      <w:start w:val="1"/>
      <w:numFmt w:val="upperLetter"/>
      <w:pStyle w:val="Heading2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7D34EE1"/>
    <w:multiLevelType w:val="hybridMultilevel"/>
    <w:tmpl w:val="A67423C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024F82"/>
    <w:multiLevelType w:val="hybridMultilevel"/>
    <w:tmpl w:val="08A85096"/>
    <w:lvl w:ilvl="0" w:tplc="511E5B5C">
      <w:start w:val="1"/>
      <w:numFmt w:val="decimal"/>
      <w:lvlText w:val="%1."/>
      <w:lvlJc w:val="left"/>
      <w:pPr>
        <w:ind w:left="2069" w:hanging="360"/>
      </w:pPr>
      <w:rPr>
        <w:spacing w:val="0"/>
        <w:w w:val="1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8266AE"/>
    <w:multiLevelType w:val="hybridMultilevel"/>
    <w:tmpl w:val="FDC657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9BB764D"/>
    <w:multiLevelType w:val="hybridMultilevel"/>
    <w:tmpl w:val="A000D27A"/>
    <w:lvl w:ilvl="0" w:tplc="3A6E2054">
      <w:start w:val="1"/>
      <w:numFmt w:val="decimal"/>
      <w:pStyle w:val="Heading3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2" w15:restartNumberingAfterBreak="0">
    <w:nsid w:val="6D216571"/>
    <w:multiLevelType w:val="hybridMultilevel"/>
    <w:tmpl w:val="6B54E874"/>
    <w:lvl w:ilvl="0" w:tplc="D660B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DBB695D"/>
    <w:multiLevelType w:val="hybridMultilevel"/>
    <w:tmpl w:val="BE1E1C20"/>
    <w:lvl w:ilvl="0" w:tplc="B92206F4">
      <w:start w:val="1"/>
      <w:numFmt w:val="decimal"/>
      <w:lvlText w:val="%1."/>
      <w:lvlJc w:val="left"/>
      <w:pPr>
        <w:ind w:left="2069" w:hanging="360"/>
      </w:pPr>
      <w:rPr>
        <w:spacing w:val="0"/>
        <w:w w:val="1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337107"/>
    <w:multiLevelType w:val="hybridMultilevel"/>
    <w:tmpl w:val="C130D7CE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6F55594C"/>
    <w:multiLevelType w:val="hybridMultilevel"/>
    <w:tmpl w:val="08B2ED9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CE75B1"/>
    <w:multiLevelType w:val="hybridMultilevel"/>
    <w:tmpl w:val="0E784C84"/>
    <w:lvl w:ilvl="0" w:tplc="EE6C339E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  <w:spacing w:val="-2"/>
        <w:w w:val="99"/>
        <w:sz w:val="24"/>
        <w:szCs w:val="24"/>
        <w:lang w:val="id" w:eastAsia="en-US" w:bidi="ar-SA"/>
      </w:rPr>
    </w:lvl>
    <w:lvl w:ilvl="1" w:tplc="1DD0F78E"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2" w:tplc="B6CC505C">
      <w:numFmt w:val="bullet"/>
      <w:lvlText w:val="•"/>
      <w:lvlJc w:val="left"/>
      <w:pPr>
        <w:ind w:left="2699" w:hanging="360"/>
      </w:pPr>
      <w:rPr>
        <w:rFonts w:hint="default"/>
        <w:lang w:val="id" w:eastAsia="en-US" w:bidi="ar-SA"/>
      </w:rPr>
    </w:lvl>
    <w:lvl w:ilvl="3" w:tplc="291EA87A">
      <w:numFmt w:val="bullet"/>
      <w:lvlText w:val="•"/>
      <w:lvlJc w:val="left"/>
      <w:pPr>
        <w:ind w:left="3517" w:hanging="360"/>
      </w:pPr>
      <w:rPr>
        <w:rFonts w:hint="default"/>
        <w:lang w:val="id" w:eastAsia="en-US" w:bidi="ar-SA"/>
      </w:rPr>
    </w:lvl>
    <w:lvl w:ilvl="4" w:tplc="C3E81B0E">
      <w:numFmt w:val="bullet"/>
      <w:lvlText w:val="•"/>
      <w:lvlJc w:val="left"/>
      <w:pPr>
        <w:ind w:left="4336" w:hanging="360"/>
      </w:pPr>
      <w:rPr>
        <w:rFonts w:hint="default"/>
        <w:lang w:val="id" w:eastAsia="en-US" w:bidi="ar-SA"/>
      </w:rPr>
    </w:lvl>
    <w:lvl w:ilvl="5" w:tplc="6AB4D848">
      <w:numFmt w:val="bullet"/>
      <w:lvlText w:val="•"/>
      <w:lvlJc w:val="left"/>
      <w:pPr>
        <w:ind w:left="5155" w:hanging="360"/>
      </w:pPr>
      <w:rPr>
        <w:rFonts w:hint="default"/>
        <w:lang w:val="id" w:eastAsia="en-US" w:bidi="ar-SA"/>
      </w:rPr>
    </w:lvl>
    <w:lvl w:ilvl="6" w:tplc="FBFA555C">
      <w:numFmt w:val="bullet"/>
      <w:lvlText w:val="•"/>
      <w:lvlJc w:val="left"/>
      <w:pPr>
        <w:ind w:left="5973" w:hanging="360"/>
      </w:pPr>
      <w:rPr>
        <w:rFonts w:hint="default"/>
        <w:lang w:val="id" w:eastAsia="en-US" w:bidi="ar-SA"/>
      </w:rPr>
    </w:lvl>
    <w:lvl w:ilvl="7" w:tplc="18248C02">
      <w:numFmt w:val="bullet"/>
      <w:lvlText w:val="•"/>
      <w:lvlJc w:val="left"/>
      <w:pPr>
        <w:ind w:left="6792" w:hanging="360"/>
      </w:pPr>
      <w:rPr>
        <w:rFonts w:hint="default"/>
        <w:lang w:val="id" w:eastAsia="en-US" w:bidi="ar-SA"/>
      </w:rPr>
    </w:lvl>
    <w:lvl w:ilvl="8" w:tplc="965A71EA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</w:abstractNum>
  <w:abstractNum w:abstractNumId="67" w15:restartNumberingAfterBreak="0">
    <w:nsid w:val="70536088"/>
    <w:multiLevelType w:val="hybridMultilevel"/>
    <w:tmpl w:val="073607EC"/>
    <w:lvl w:ilvl="0" w:tplc="E98C4B8E">
      <w:start w:val="1"/>
      <w:numFmt w:val="decimal"/>
      <w:lvlText w:val="%1."/>
      <w:lvlJc w:val="left"/>
      <w:pPr>
        <w:ind w:left="2069" w:hanging="360"/>
      </w:pPr>
      <w:rPr>
        <w:spacing w:val="0"/>
        <w:w w:val="1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2F02922"/>
    <w:multiLevelType w:val="multilevel"/>
    <w:tmpl w:val="B6544A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5" w:hanging="540"/>
      </w:pPr>
      <w:rPr>
        <w:rFonts w:eastAsiaTheme="minorEastAsia" w:hint="default"/>
      </w:rPr>
    </w:lvl>
    <w:lvl w:ilvl="2">
      <w:start w:val="4"/>
      <w:numFmt w:val="decimal"/>
      <w:isLgl/>
      <w:lvlText w:val="%1.%2.%3."/>
      <w:lvlJc w:val="left"/>
      <w:pPr>
        <w:ind w:left="2704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3483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4622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5401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654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7319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8458" w:hanging="1800"/>
      </w:pPr>
      <w:rPr>
        <w:rFonts w:eastAsiaTheme="minorEastAsia" w:hint="default"/>
      </w:rPr>
    </w:lvl>
  </w:abstractNum>
  <w:abstractNum w:abstractNumId="69" w15:restartNumberingAfterBreak="0">
    <w:nsid w:val="7CFE78B2"/>
    <w:multiLevelType w:val="hybridMultilevel"/>
    <w:tmpl w:val="BE28B65A"/>
    <w:lvl w:ilvl="0" w:tplc="1F0684F6">
      <w:start w:val="1"/>
      <w:numFmt w:val="decimal"/>
      <w:lvlText w:val="%1."/>
      <w:lvlJc w:val="left"/>
      <w:pPr>
        <w:ind w:left="862" w:hanging="360"/>
      </w:pPr>
      <w:rPr>
        <w:rFonts w:hint="default"/>
        <w:i w:val="0"/>
        <w:iCs w:val="0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0" w15:restartNumberingAfterBreak="0">
    <w:nsid w:val="7DF0290F"/>
    <w:multiLevelType w:val="hybridMultilevel"/>
    <w:tmpl w:val="1DDA867C"/>
    <w:lvl w:ilvl="0" w:tplc="4C46A3B6">
      <w:start w:val="1"/>
      <w:numFmt w:val="lowerLetter"/>
      <w:lvlText w:val="%1."/>
      <w:lvlJc w:val="left"/>
      <w:pPr>
        <w:ind w:left="1494" w:hanging="360"/>
      </w:pPr>
      <w:rPr>
        <w:rFonts w:hint="default"/>
        <w:i/>
        <w:iCs w:val="0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1" w15:restartNumberingAfterBreak="0">
    <w:nsid w:val="7FA40BA6"/>
    <w:multiLevelType w:val="hybridMultilevel"/>
    <w:tmpl w:val="13DACE58"/>
    <w:lvl w:ilvl="0" w:tplc="90E050EE">
      <w:start w:val="1"/>
      <w:numFmt w:val="decimal"/>
      <w:lvlText w:val="%1."/>
      <w:lvlJc w:val="left"/>
      <w:pPr>
        <w:ind w:left="2069" w:hanging="360"/>
      </w:pPr>
      <w:rPr>
        <w:spacing w:val="0"/>
        <w:w w:val="1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620534">
    <w:abstractNumId w:val="57"/>
  </w:num>
  <w:num w:numId="2" w16cid:durableId="1292440269">
    <w:abstractNumId w:val="43"/>
  </w:num>
  <w:num w:numId="3" w16cid:durableId="398132651">
    <w:abstractNumId w:val="17"/>
  </w:num>
  <w:num w:numId="4" w16cid:durableId="1680545511">
    <w:abstractNumId w:val="50"/>
  </w:num>
  <w:num w:numId="5" w16cid:durableId="743650470">
    <w:abstractNumId w:val="61"/>
  </w:num>
  <w:num w:numId="6" w16cid:durableId="259149216">
    <w:abstractNumId w:val="36"/>
  </w:num>
  <w:num w:numId="7" w16cid:durableId="1369571958">
    <w:abstractNumId w:val="24"/>
  </w:num>
  <w:num w:numId="8" w16cid:durableId="1325359684">
    <w:abstractNumId w:val="47"/>
  </w:num>
  <w:num w:numId="9" w16cid:durableId="1579100344">
    <w:abstractNumId w:val="5"/>
  </w:num>
  <w:num w:numId="10" w16cid:durableId="1528982669">
    <w:abstractNumId w:val="70"/>
  </w:num>
  <w:num w:numId="11" w16cid:durableId="487206472">
    <w:abstractNumId w:val="60"/>
  </w:num>
  <w:num w:numId="12" w16cid:durableId="1365329067">
    <w:abstractNumId w:val="20"/>
  </w:num>
  <w:num w:numId="13" w16cid:durableId="1271283167">
    <w:abstractNumId w:val="62"/>
  </w:num>
  <w:num w:numId="14" w16cid:durableId="959915354">
    <w:abstractNumId w:val="66"/>
  </w:num>
  <w:num w:numId="15" w16cid:durableId="1344014204">
    <w:abstractNumId w:val="13"/>
  </w:num>
  <w:num w:numId="16" w16cid:durableId="818958679">
    <w:abstractNumId w:val="55"/>
  </w:num>
  <w:num w:numId="17" w16cid:durableId="1005668547">
    <w:abstractNumId w:val="52"/>
  </w:num>
  <w:num w:numId="18" w16cid:durableId="929966273">
    <w:abstractNumId w:val="15"/>
  </w:num>
  <w:num w:numId="19" w16cid:durableId="128012793">
    <w:abstractNumId w:val="39"/>
  </w:num>
  <w:num w:numId="20" w16cid:durableId="24643116">
    <w:abstractNumId w:val="16"/>
  </w:num>
  <w:num w:numId="21" w16cid:durableId="1298678402">
    <w:abstractNumId w:val="65"/>
  </w:num>
  <w:num w:numId="22" w16cid:durableId="1691058052">
    <w:abstractNumId w:val="6"/>
  </w:num>
  <w:num w:numId="23" w16cid:durableId="1160315282">
    <w:abstractNumId w:val="25"/>
  </w:num>
  <w:num w:numId="24" w16cid:durableId="307783998">
    <w:abstractNumId w:val="2"/>
  </w:num>
  <w:num w:numId="25" w16cid:durableId="1730372730">
    <w:abstractNumId w:val="49"/>
  </w:num>
  <w:num w:numId="26" w16cid:durableId="2092463940">
    <w:abstractNumId w:val="45"/>
  </w:num>
  <w:num w:numId="27" w16cid:durableId="1140346562">
    <w:abstractNumId w:val="30"/>
  </w:num>
  <w:num w:numId="28" w16cid:durableId="479346540">
    <w:abstractNumId w:val="10"/>
  </w:num>
  <w:num w:numId="29" w16cid:durableId="1703743163">
    <w:abstractNumId w:val="12"/>
  </w:num>
  <w:num w:numId="30" w16cid:durableId="312300056">
    <w:abstractNumId w:val="9"/>
  </w:num>
  <w:num w:numId="31" w16cid:durableId="1719937961">
    <w:abstractNumId w:val="48"/>
  </w:num>
  <w:num w:numId="32" w16cid:durableId="897982710">
    <w:abstractNumId w:val="14"/>
  </w:num>
  <w:num w:numId="33" w16cid:durableId="381515417">
    <w:abstractNumId w:val="42"/>
  </w:num>
  <w:num w:numId="34" w16cid:durableId="1743408815">
    <w:abstractNumId w:val="22"/>
  </w:num>
  <w:num w:numId="35" w16cid:durableId="137500924">
    <w:abstractNumId w:val="54"/>
  </w:num>
  <w:num w:numId="36" w16cid:durableId="1114448014">
    <w:abstractNumId w:val="19"/>
  </w:num>
  <w:num w:numId="37" w16cid:durableId="471562001">
    <w:abstractNumId w:val="23"/>
  </w:num>
  <w:num w:numId="38" w16cid:durableId="1346633890">
    <w:abstractNumId w:val="58"/>
  </w:num>
  <w:num w:numId="39" w16cid:durableId="195848714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4257788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7003091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736285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419171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107813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35685044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111978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2226076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87865132">
    <w:abstractNumId w:val="1"/>
  </w:num>
  <w:num w:numId="49" w16cid:durableId="54861223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 w16cid:durableId="1955021530">
    <w:abstractNumId w:val="18"/>
  </w:num>
  <w:num w:numId="51" w16cid:durableId="15663772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501042255">
    <w:abstractNumId w:val="63"/>
  </w:num>
  <w:num w:numId="53" w16cid:durableId="888810209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777066608">
    <w:abstractNumId w:val="46"/>
  </w:num>
  <w:num w:numId="55" w16cid:durableId="97976896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523015609">
    <w:abstractNumId w:val="71"/>
  </w:num>
  <w:num w:numId="57" w16cid:durableId="21300788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591667001">
    <w:abstractNumId w:val="67"/>
  </w:num>
  <w:num w:numId="59" w16cid:durableId="213628655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267273902">
    <w:abstractNumId w:val="59"/>
  </w:num>
  <w:num w:numId="61" w16cid:durableId="86502485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778574218">
    <w:abstractNumId w:val="3"/>
  </w:num>
  <w:num w:numId="63" w16cid:durableId="956958376">
    <w:abstractNumId w:val="11"/>
  </w:num>
  <w:num w:numId="64" w16cid:durableId="1707900680">
    <w:abstractNumId w:val="34"/>
  </w:num>
  <w:num w:numId="65" w16cid:durableId="567307509">
    <w:abstractNumId w:val="26"/>
  </w:num>
  <w:num w:numId="66" w16cid:durableId="672027468">
    <w:abstractNumId w:val="37"/>
  </w:num>
  <w:num w:numId="67" w16cid:durableId="1619948844">
    <w:abstractNumId w:val="28"/>
  </w:num>
  <w:num w:numId="68" w16cid:durableId="901140679">
    <w:abstractNumId w:val="8"/>
  </w:num>
  <w:num w:numId="69" w16cid:durableId="1174875087">
    <w:abstractNumId w:val="27"/>
  </w:num>
  <w:num w:numId="70" w16cid:durableId="231888190">
    <w:abstractNumId w:val="68"/>
  </w:num>
  <w:num w:numId="71" w16cid:durableId="1997488758">
    <w:abstractNumId w:val="21"/>
  </w:num>
  <w:num w:numId="72" w16cid:durableId="882399779">
    <w:abstractNumId w:val="33"/>
  </w:num>
  <w:num w:numId="73" w16cid:durableId="363865159">
    <w:abstractNumId w:val="32"/>
  </w:num>
  <w:num w:numId="74" w16cid:durableId="432894943">
    <w:abstractNumId w:val="44"/>
  </w:num>
  <w:num w:numId="75" w16cid:durableId="971982831">
    <w:abstractNumId w:val="7"/>
  </w:num>
  <w:num w:numId="76" w16cid:durableId="379983962">
    <w:abstractNumId w:val="38"/>
  </w:num>
  <w:num w:numId="77" w16cid:durableId="853765665">
    <w:abstractNumId w:val="29"/>
  </w:num>
  <w:num w:numId="78" w16cid:durableId="2004891493">
    <w:abstractNumId w:val="31"/>
  </w:num>
  <w:num w:numId="79" w16cid:durableId="1025715577">
    <w:abstractNumId w:val="56"/>
  </w:num>
  <w:num w:numId="80" w16cid:durableId="215554375">
    <w:abstractNumId w:val="53"/>
  </w:num>
  <w:num w:numId="81" w16cid:durableId="1150558251">
    <w:abstractNumId w:val="0"/>
  </w:num>
  <w:num w:numId="82" w16cid:durableId="1494224734">
    <w:abstractNumId w:val="69"/>
  </w:num>
  <w:num w:numId="83" w16cid:durableId="2063552838">
    <w:abstractNumId w:val="35"/>
  </w:num>
  <w:num w:numId="84" w16cid:durableId="638000773">
    <w:abstractNumId w:val="51"/>
  </w:num>
  <w:num w:numId="85" w16cid:durableId="1881669962">
    <w:abstractNumId w:val="41"/>
  </w:num>
  <w:num w:numId="86" w16cid:durableId="2046245634">
    <w:abstractNumId w:val="4"/>
  </w:num>
  <w:num w:numId="87" w16cid:durableId="540938283">
    <w:abstractNumId w:val="64"/>
  </w:num>
  <w:num w:numId="88" w16cid:durableId="1479178960">
    <w:abstractNumId w:val="4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F1"/>
    <w:rsid w:val="0000385D"/>
    <w:rsid w:val="000124C6"/>
    <w:rsid w:val="0001269A"/>
    <w:rsid w:val="00013979"/>
    <w:rsid w:val="00015EDF"/>
    <w:rsid w:val="000164E3"/>
    <w:rsid w:val="00017C58"/>
    <w:rsid w:val="00025037"/>
    <w:rsid w:val="0002685A"/>
    <w:rsid w:val="000330B4"/>
    <w:rsid w:val="00033D82"/>
    <w:rsid w:val="00036E1F"/>
    <w:rsid w:val="00042A56"/>
    <w:rsid w:val="0004398F"/>
    <w:rsid w:val="00044B78"/>
    <w:rsid w:val="00044DCD"/>
    <w:rsid w:val="00050680"/>
    <w:rsid w:val="000578AE"/>
    <w:rsid w:val="00060848"/>
    <w:rsid w:val="0006390F"/>
    <w:rsid w:val="000679EF"/>
    <w:rsid w:val="0007218E"/>
    <w:rsid w:val="00072E7F"/>
    <w:rsid w:val="00081C77"/>
    <w:rsid w:val="00082266"/>
    <w:rsid w:val="00083EF3"/>
    <w:rsid w:val="000867A0"/>
    <w:rsid w:val="00090E52"/>
    <w:rsid w:val="000A21B7"/>
    <w:rsid w:val="000A5C66"/>
    <w:rsid w:val="000B097C"/>
    <w:rsid w:val="000B0E54"/>
    <w:rsid w:val="000B2E7B"/>
    <w:rsid w:val="000B2F1D"/>
    <w:rsid w:val="000B58DB"/>
    <w:rsid w:val="000B645D"/>
    <w:rsid w:val="000C1428"/>
    <w:rsid w:val="000C2F8F"/>
    <w:rsid w:val="000C7C82"/>
    <w:rsid w:val="000D1899"/>
    <w:rsid w:val="000D4D75"/>
    <w:rsid w:val="000D6BBB"/>
    <w:rsid w:val="000E56E7"/>
    <w:rsid w:val="000E5F2F"/>
    <w:rsid w:val="000F7F4F"/>
    <w:rsid w:val="00101AE1"/>
    <w:rsid w:val="00110BCC"/>
    <w:rsid w:val="001113DC"/>
    <w:rsid w:val="001152D2"/>
    <w:rsid w:val="0012063D"/>
    <w:rsid w:val="0012292F"/>
    <w:rsid w:val="0012313C"/>
    <w:rsid w:val="00126F7E"/>
    <w:rsid w:val="00133DFB"/>
    <w:rsid w:val="001360EB"/>
    <w:rsid w:val="00136820"/>
    <w:rsid w:val="00137248"/>
    <w:rsid w:val="001545EB"/>
    <w:rsid w:val="0016261F"/>
    <w:rsid w:val="00162B0E"/>
    <w:rsid w:val="001868B3"/>
    <w:rsid w:val="001A5E7C"/>
    <w:rsid w:val="001B0961"/>
    <w:rsid w:val="001B17F5"/>
    <w:rsid w:val="001C5F7E"/>
    <w:rsid w:val="001D2F9E"/>
    <w:rsid w:val="001D3333"/>
    <w:rsid w:val="001D520C"/>
    <w:rsid w:val="001D6C4F"/>
    <w:rsid w:val="001E0147"/>
    <w:rsid w:val="001E0D9C"/>
    <w:rsid w:val="001E663C"/>
    <w:rsid w:val="001E7299"/>
    <w:rsid w:val="001E797E"/>
    <w:rsid w:val="001F11AA"/>
    <w:rsid w:val="001F1909"/>
    <w:rsid w:val="0020102C"/>
    <w:rsid w:val="0020110A"/>
    <w:rsid w:val="00203FE9"/>
    <w:rsid w:val="002049B5"/>
    <w:rsid w:val="002076D7"/>
    <w:rsid w:val="00213EA6"/>
    <w:rsid w:val="00224B8A"/>
    <w:rsid w:val="002304A5"/>
    <w:rsid w:val="00231F14"/>
    <w:rsid w:val="00232063"/>
    <w:rsid w:val="00233B7D"/>
    <w:rsid w:val="0023675B"/>
    <w:rsid w:val="00252AE4"/>
    <w:rsid w:val="002574E8"/>
    <w:rsid w:val="0026439E"/>
    <w:rsid w:val="002725AD"/>
    <w:rsid w:val="00275AAA"/>
    <w:rsid w:val="00287F86"/>
    <w:rsid w:val="00292CB4"/>
    <w:rsid w:val="0029400D"/>
    <w:rsid w:val="002945ED"/>
    <w:rsid w:val="002947C2"/>
    <w:rsid w:val="002963C7"/>
    <w:rsid w:val="002B40A2"/>
    <w:rsid w:val="002B6D5E"/>
    <w:rsid w:val="002C1D5B"/>
    <w:rsid w:val="002D4DCB"/>
    <w:rsid w:val="002D7A0B"/>
    <w:rsid w:val="002E40C3"/>
    <w:rsid w:val="002E439A"/>
    <w:rsid w:val="002E56A6"/>
    <w:rsid w:val="002F0C8C"/>
    <w:rsid w:val="00300C1C"/>
    <w:rsid w:val="0030251F"/>
    <w:rsid w:val="0030584E"/>
    <w:rsid w:val="0030615B"/>
    <w:rsid w:val="00310CF5"/>
    <w:rsid w:val="00315A60"/>
    <w:rsid w:val="00316A2C"/>
    <w:rsid w:val="00320C2F"/>
    <w:rsid w:val="003211B0"/>
    <w:rsid w:val="003241C1"/>
    <w:rsid w:val="00325F6A"/>
    <w:rsid w:val="00327C8E"/>
    <w:rsid w:val="00332A90"/>
    <w:rsid w:val="0033466D"/>
    <w:rsid w:val="00340078"/>
    <w:rsid w:val="003457DC"/>
    <w:rsid w:val="00345CCD"/>
    <w:rsid w:val="0035287E"/>
    <w:rsid w:val="003579FB"/>
    <w:rsid w:val="00361FDE"/>
    <w:rsid w:val="003662C4"/>
    <w:rsid w:val="00370C04"/>
    <w:rsid w:val="00370C4B"/>
    <w:rsid w:val="003771F0"/>
    <w:rsid w:val="0037761F"/>
    <w:rsid w:val="00381928"/>
    <w:rsid w:val="0038275C"/>
    <w:rsid w:val="003951EE"/>
    <w:rsid w:val="00395557"/>
    <w:rsid w:val="00395926"/>
    <w:rsid w:val="0039754F"/>
    <w:rsid w:val="003A04B2"/>
    <w:rsid w:val="003A6679"/>
    <w:rsid w:val="003A6968"/>
    <w:rsid w:val="003A76C8"/>
    <w:rsid w:val="003B043D"/>
    <w:rsid w:val="003B40B5"/>
    <w:rsid w:val="003C4CDD"/>
    <w:rsid w:val="003C6076"/>
    <w:rsid w:val="003D738F"/>
    <w:rsid w:val="003E2AC1"/>
    <w:rsid w:val="003E5121"/>
    <w:rsid w:val="003E60AF"/>
    <w:rsid w:val="003F006E"/>
    <w:rsid w:val="003F3985"/>
    <w:rsid w:val="003F7228"/>
    <w:rsid w:val="00401245"/>
    <w:rsid w:val="00401F42"/>
    <w:rsid w:val="00403EC2"/>
    <w:rsid w:val="00417DA6"/>
    <w:rsid w:val="004200B7"/>
    <w:rsid w:val="00420AF3"/>
    <w:rsid w:val="00421F7A"/>
    <w:rsid w:val="00422918"/>
    <w:rsid w:val="004369BF"/>
    <w:rsid w:val="00437C6D"/>
    <w:rsid w:val="0044699C"/>
    <w:rsid w:val="00447F88"/>
    <w:rsid w:val="0045104C"/>
    <w:rsid w:val="00451B18"/>
    <w:rsid w:val="00453147"/>
    <w:rsid w:val="004533B4"/>
    <w:rsid w:val="00453F3C"/>
    <w:rsid w:val="00460586"/>
    <w:rsid w:val="00460F7C"/>
    <w:rsid w:val="00473153"/>
    <w:rsid w:val="00477C7A"/>
    <w:rsid w:val="00494678"/>
    <w:rsid w:val="004A00A6"/>
    <w:rsid w:val="004A43F6"/>
    <w:rsid w:val="004A4E89"/>
    <w:rsid w:val="004B0062"/>
    <w:rsid w:val="004B1D48"/>
    <w:rsid w:val="004B23B5"/>
    <w:rsid w:val="004C768D"/>
    <w:rsid w:val="004D2818"/>
    <w:rsid w:val="004D5433"/>
    <w:rsid w:val="004D6EFF"/>
    <w:rsid w:val="004E14AC"/>
    <w:rsid w:val="004E23BC"/>
    <w:rsid w:val="004E59AB"/>
    <w:rsid w:val="004F31B6"/>
    <w:rsid w:val="004F4466"/>
    <w:rsid w:val="004F6EF0"/>
    <w:rsid w:val="00501397"/>
    <w:rsid w:val="00501DB3"/>
    <w:rsid w:val="00504C81"/>
    <w:rsid w:val="005057DE"/>
    <w:rsid w:val="005076C8"/>
    <w:rsid w:val="00510142"/>
    <w:rsid w:val="00513DB9"/>
    <w:rsid w:val="00514416"/>
    <w:rsid w:val="00516494"/>
    <w:rsid w:val="00517118"/>
    <w:rsid w:val="00526BC3"/>
    <w:rsid w:val="00530669"/>
    <w:rsid w:val="005313FC"/>
    <w:rsid w:val="00532BF8"/>
    <w:rsid w:val="0053401F"/>
    <w:rsid w:val="005361C2"/>
    <w:rsid w:val="0053667B"/>
    <w:rsid w:val="005366E1"/>
    <w:rsid w:val="0054197D"/>
    <w:rsid w:val="00550361"/>
    <w:rsid w:val="00554458"/>
    <w:rsid w:val="005563B6"/>
    <w:rsid w:val="005614E6"/>
    <w:rsid w:val="0056286E"/>
    <w:rsid w:val="0056769E"/>
    <w:rsid w:val="005723AC"/>
    <w:rsid w:val="00572A57"/>
    <w:rsid w:val="00572C16"/>
    <w:rsid w:val="005736C8"/>
    <w:rsid w:val="0057395D"/>
    <w:rsid w:val="00575272"/>
    <w:rsid w:val="00581AE7"/>
    <w:rsid w:val="00584197"/>
    <w:rsid w:val="00587D0F"/>
    <w:rsid w:val="005907CB"/>
    <w:rsid w:val="005927FB"/>
    <w:rsid w:val="00597DB0"/>
    <w:rsid w:val="005A0274"/>
    <w:rsid w:val="005A19FA"/>
    <w:rsid w:val="005A4B56"/>
    <w:rsid w:val="005A6F51"/>
    <w:rsid w:val="005A77AA"/>
    <w:rsid w:val="005C5606"/>
    <w:rsid w:val="005C5DDD"/>
    <w:rsid w:val="005C6305"/>
    <w:rsid w:val="005D3859"/>
    <w:rsid w:val="005D62AA"/>
    <w:rsid w:val="005E7CFE"/>
    <w:rsid w:val="005F0144"/>
    <w:rsid w:val="005F02C6"/>
    <w:rsid w:val="005F1A66"/>
    <w:rsid w:val="005F339F"/>
    <w:rsid w:val="005F422F"/>
    <w:rsid w:val="00601CED"/>
    <w:rsid w:val="00602915"/>
    <w:rsid w:val="00607C55"/>
    <w:rsid w:val="00615396"/>
    <w:rsid w:val="00617EEA"/>
    <w:rsid w:val="006358FF"/>
    <w:rsid w:val="00637679"/>
    <w:rsid w:val="0064089B"/>
    <w:rsid w:val="00643C42"/>
    <w:rsid w:val="00644D60"/>
    <w:rsid w:val="00646803"/>
    <w:rsid w:val="006532B5"/>
    <w:rsid w:val="00653A4A"/>
    <w:rsid w:val="006555DA"/>
    <w:rsid w:val="00660A65"/>
    <w:rsid w:val="00661F70"/>
    <w:rsid w:val="00662C0F"/>
    <w:rsid w:val="00663DB0"/>
    <w:rsid w:val="00670C5F"/>
    <w:rsid w:val="00671E15"/>
    <w:rsid w:val="006733CB"/>
    <w:rsid w:val="0068108C"/>
    <w:rsid w:val="006847BA"/>
    <w:rsid w:val="00687970"/>
    <w:rsid w:val="0069043A"/>
    <w:rsid w:val="006958E5"/>
    <w:rsid w:val="006A067D"/>
    <w:rsid w:val="006A2F64"/>
    <w:rsid w:val="006A69DE"/>
    <w:rsid w:val="006A7899"/>
    <w:rsid w:val="006B0C9C"/>
    <w:rsid w:val="006B59AA"/>
    <w:rsid w:val="006B69EB"/>
    <w:rsid w:val="006C0248"/>
    <w:rsid w:val="006C5E47"/>
    <w:rsid w:val="006C62EB"/>
    <w:rsid w:val="006C7CC7"/>
    <w:rsid w:val="006D00C7"/>
    <w:rsid w:val="006D1D8B"/>
    <w:rsid w:val="006D7683"/>
    <w:rsid w:val="006E1627"/>
    <w:rsid w:val="006E21FD"/>
    <w:rsid w:val="006E27BB"/>
    <w:rsid w:val="006E4E59"/>
    <w:rsid w:val="006E7919"/>
    <w:rsid w:val="006F5D68"/>
    <w:rsid w:val="006F5F3E"/>
    <w:rsid w:val="006F7EF3"/>
    <w:rsid w:val="007054B1"/>
    <w:rsid w:val="00705D44"/>
    <w:rsid w:val="00705EEF"/>
    <w:rsid w:val="00707BE3"/>
    <w:rsid w:val="00716D48"/>
    <w:rsid w:val="00724AA5"/>
    <w:rsid w:val="00725190"/>
    <w:rsid w:val="00725447"/>
    <w:rsid w:val="00727B6A"/>
    <w:rsid w:val="007304C3"/>
    <w:rsid w:val="00730D61"/>
    <w:rsid w:val="00731B09"/>
    <w:rsid w:val="0073429B"/>
    <w:rsid w:val="00734728"/>
    <w:rsid w:val="007358E6"/>
    <w:rsid w:val="0074094F"/>
    <w:rsid w:val="00742171"/>
    <w:rsid w:val="00753C26"/>
    <w:rsid w:val="007548D4"/>
    <w:rsid w:val="00754D54"/>
    <w:rsid w:val="00762AC6"/>
    <w:rsid w:val="00763A23"/>
    <w:rsid w:val="0076708A"/>
    <w:rsid w:val="0077565A"/>
    <w:rsid w:val="0078326F"/>
    <w:rsid w:val="0078553B"/>
    <w:rsid w:val="00792761"/>
    <w:rsid w:val="00793138"/>
    <w:rsid w:val="00793B9C"/>
    <w:rsid w:val="0079400B"/>
    <w:rsid w:val="007A1785"/>
    <w:rsid w:val="007A5B44"/>
    <w:rsid w:val="007A6C12"/>
    <w:rsid w:val="007A6D72"/>
    <w:rsid w:val="007B02AD"/>
    <w:rsid w:val="007B1ED5"/>
    <w:rsid w:val="007B6C69"/>
    <w:rsid w:val="007C1A00"/>
    <w:rsid w:val="007C43D7"/>
    <w:rsid w:val="007E6763"/>
    <w:rsid w:val="007E791D"/>
    <w:rsid w:val="007F13FB"/>
    <w:rsid w:val="007F4DCD"/>
    <w:rsid w:val="007F5259"/>
    <w:rsid w:val="00807D82"/>
    <w:rsid w:val="00811694"/>
    <w:rsid w:val="008207A4"/>
    <w:rsid w:val="0082094C"/>
    <w:rsid w:val="00820CD5"/>
    <w:rsid w:val="00832DAB"/>
    <w:rsid w:val="00836E0C"/>
    <w:rsid w:val="00840FA0"/>
    <w:rsid w:val="00842B9E"/>
    <w:rsid w:val="00854F0F"/>
    <w:rsid w:val="008739C8"/>
    <w:rsid w:val="008775D1"/>
    <w:rsid w:val="008843CA"/>
    <w:rsid w:val="0088452B"/>
    <w:rsid w:val="008846BB"/>
    <w:rsid w:val="00894897"/>
    <w:rsid w:val="00897E8B"/>
    <w:rsid w:val="008A23E4"/>
    <w:rsid w:val="008A28F8"/>
    <w:rsid w:val="008A748E"/>
    <w:rsid w:val="008B270B"/>
    <w:rsid w:val="008B5AB0"/>
    <w:rsid w:val="008B6827"/>
    <w:rsid w:val="008B6E3A"/>
    <w:rsid w:val="008C1554"/>
    <w:rsid w:val="008C7B72"/>
    <w:rsid w:val="008D4C86"/>
    <w:rsid w:val="008E4FC6"/>
    <w:rsid w:val="008E5307"/>
    <w:rsid w:val="008F24D6"/>
    <w:rsid w:val="008F2B4D"/>
    <w:rsid w:val="008F6502"/>
    <w:rsid w:val="0090124E"/>
    <w:rsid w:val="009124C7"/>
    <w:rsid w:val="0091658B"/>
    <w:rsid w:val="009170B5"/>
    <w:rsid w:val="00917617"/>
    <w:rsid w:val="00917A69"/>
    <w:rsid w:val="00930078"/>
    <w:rsid w:val="00932391"/>
    <w:rsid w:val="0093386E"/>
    <w:rsid w:val="00936792"/>
    <w:rsid w:val="009413A4"/>
    <w:rsid w:val="0094520C"/>
    <w:rsid w:val="009508A3"/>
    <w:rsid w:val="0095526F"/>
    <w:rsid w:val="00957E0F"/>
    <w:rsid w:val="00961B50"/>
    <w:rsid w:val="00964035"/>
    <w:rsid w:val="00966240"/>
    <w:rsid w:val="00972F6F"/>
    <w:rsid w:val="00977056"/>
    <w:rsid w:val="00984107"/>
    <w:rsid w:val="00987955"/>
    <w:rsid w:val="009901B5"/>
    <w:rsid w:val="00990758"/>
    <w:rsid w:val="00991305"/>
    <w:rsid w:val="009914FE"/>
    <w:rsid w:val="009920A9"/>
    <w:rsid w:val="009923BC"/>
    <w:rsid w:val="00996299"/>
    <w:rsid w:val="009A0F19"/>
    <w:rsid w:val="009A6336"/>
    <w:rsid w:val="009B049C"/>
    <w:rsid w:val="009B4687"/>
    <w:rsid w:val="009B7129"/>
    <w:rsid w:val="009D016B"/>
    <w:rsid w:val="009D47E3"/>
    <w:rsid w:val="009E044F"/>
    <w:rsid w:val="009E395A"/>
    <w:rsid w:val="009F0096"/>
    <w:rsid w:val="009F271F"/>
    <w:rsid w:val="009F2A1C"/>
    <w:rsid w:val="009F4866"/>
    <w:rsid w:val="009F5808"/>
    <w:rsid w:val="00A00739"/>
    <w:rsid w:val="00A01A0F"/>
    <w:rsid w:val="00A027CC"/>
    <w:rsid w:val="00A10EDB"/>
    <w:rsid w:val="00A11C91"/>
    <w:rsid w:val="00A15221"/>
    <w:rsid w:val="00A23F3A"/>
    <w:rsid w:val="00A26CC2"/>
    <w:rsid w:val="00A360B2"/>
    <w:rsid w:val="00A415C7"/>
    <w:rsid w:val="00A4185E"/>
    <w:rsid w:val="00A43255"/>
    <w:rsid w:val="00A50FE3"/>
    <w:rsid w:val="00A524DF"/>
    <w:rsid w:val="00A52F4C"/>
    <w:rsid w:val="00A561B5"/>
    <w:rsid w:val="00A568AB"/>
    <w:rsid w:val="00A61B93"/>
    <w:rsid w:val="00A64A75"/>
    <w:rsid w:val="00A64FCD"/>
    <w:rsid w:val="00A66037"/>
    <w:rsid w:val="00A70C1F"/>
    <w:rsid w:val="00A75DAC"/>
    <w:rsid w:val="00A901B2"/>
    <w:rsid w:val="00A91D84"/>
    <w:rsid w:val="00AA2202"/>
    <w:rsid w:val="00AA34D5"/>
    <w:rsid w:val="00AA6724"/>
    <w:rsid w:val="00AA75D4"/>
    <w:rsid w:val="00AB787A"/>
    <w:rsid w:val="00AC18A6"/>
    <w:rsid w:val="00AC1FAB"/>
    <w:rsid w:val="00AC5B05"/>
    <w:rsid w:val="00AD1C96"/>
    <w:rsid w:val="00AD4ECD"/>
    <w:rsid w:val="00AE0564"/>
    <w:rsid w:val="00AE3010"/>
    <w:rsid w:val="00AE32AB"/>
    <w:rsid w:val="00AE3E70"/>
    <w:rsid w:val="00AF1158"/>
    <w:rsid w:val="00AF5445"/>
    <w:rsid w:val="00AF6C8A"/>
    <w:rsid w:val="00B00569"/>
    <w:rsid w:val="00B02D75"/>
    <w:rsid w:val="00B0427D"/>
    <w:rsid w:val="00B07B16"/>
    <w:rsid w:val="00B07BEE"/>
    <w:rsid w:val="00B14000"/>
    <w:rsid w:val="00B2057C"/>
    <w:rsid w:val="00B24C29"/>
    <w:rsid w:val="00B31C31"/>
    <w:rsid w:val="00B31E50"/>
    <w:rsid w:val="00B3797C"/>
    <w:rsid w:val="00B37B10"/>
    <w:rsid w:val="00B4190B"/>
    <w:rsid w:val="00B42A44"/>
    <w:rsid w:val="00B46393"/>
    <w:rsid w:val="00B466AA"/>
    <w:rsid w:val="00B46883"/>
    <w:rsid w:val="00B46B33"/>
    <w:rsid w:val="00B46BF1"/>
    <w:rsid w:val="00B47EFC"/>
    <w:rsid w:val="00B5255A"/>
    <w:rsid w:val="00B535D3"/>
    <w:rsid w:val="00B6099C"/>
    <w:rsid w:val="00B70CCD"/>
    <w:rsid w:val="00B72F66"/>
    <w:rsid w:val="00B73321"/>
    <w:rsid w:val="00B73A0B"/>
    <w:rsid w:val="00B7482A"/>
    <w:rsid w:val="00B756F0"/>
    <w:rsid w:val="00B760AB"/>
    <w:rsid w:val="00B7651B"/>
    <w:rsid w:val="00B778E7"/>
    <w:rsid w:val="00B77A3D"/>
    <w:rsid w:val="00B837FB"/>
    <w:rsid w:val="00B83E4C"/>
    <w:rsid w:val="00B85D59"/>
    <w:rsid w:val="00B90A02"/>
    <w:rsid w:val="00BA2718"/>
    <w:rsid w:val="00BC0DBD"/>
    <w:rsid w:val="00BC1BBF"/>
    <w:rsid w:val="00BC5C23"/>
    <w:rsid w:val="00BC7D7B"/>
    <w:rsid w:val="00BD0995"/>
    <w:rsid w:val="00BD558B"/>
    <w:rsid w:val="00BD6883"/>
    <w:rsid w:val="00BE59EE"/>
    <w:rsid w:val="00BF007F"/>
    <w:rsid w:val="00BF254A"/>
    <w:rsid w:val="00BF4CD5"/>
    <w:rsid w:val="00C01106"/>
    <w:rsid w:val="00C01588"/>
    <w:rsid w:val="00C11E87"/>
    <w:rsid w:val="00C179E4"/>
    <w:rsid w:val="00C21947"/>
    <w:rsid w:val="00C227C3"/>
    <w:rsid w:val="00C31875"/>
    <w:rsid w:val="00C341DF"/>
    <w:rsid w:val="00C367A3"/>
    <w:rsid w:val="00C50AC3"/>
    <w:rsid w:val="00C52DD2"/>
    <w:rsid w:val="00C55553"/>
    <w:rsid w:val="00C619C4"/>
    <w:rsid w:val="00C66E13"/>
    <w:rsid w:val="00C7652B"/>
    <w:rsid w:val="00C77A57"/>
    <w:rsid w:val="00C81AFD"/>
    <w:rsid w:val="00C81DBE"/>
    <w:rsid w:val="00C91D50"/>
    <w:rsid w:val="00C9337A"/>
    <w:rsid w:val="00C94BBA"/>
    <w:rsid w:val="00C96CB8"/>
    <w:rsid w:val="00CA059E"/>
    <w:rsid w:val="00CA53FB"/>
    <w:rsid w:val="00CB0C9B"/>
    <w:rsid w:val="00CB16FD"/>
    <w:rsid w:val="00CB378B"/>
    <w:rsid w:val="00CB60D3"/>
    <w:rsid w:val="00CC0DFA"/>
    <w:rsid w:val="00CC22CB"/>
    <w:rsid w:val="00CC55DF"/>
    <w:rsid w:val="00CC7B63"/>
    <w:rsid w:val="00CD1329"/>
    <w:rsid w:val="00CD2C03"/>
    <w:rsid w:val="00CD5979"/>
    <w:rsid w:val="00CE0EE1"/>
    <w:rsid w:val="00CE4899"/>
    <w:rsid w:val="00CE505C"/>
    <w:rsid w:val="00CF0B4C"/>
    <w:rsid w:val="00CF1AF5"/>
    <w:rsid w:val="00CF2AA6"/>
    <w:rsid w:val="00CF3951"/>
    <w:rsid w:val="00CF6247"/>
    <w:rsid w:val="00D00CA9"/>
    <w:rsid w:val="00D036B7"/>
    <w:rsid w:val="00D04490"/>
    <w:rsid w:val="00D0569E"/>
    <w:rsid w:val="00D076B8"/>
    <w:rsid w:val="00D11CA0"/>
    <w:rsid w:val="00D20D29"/>
    <w:rsid w:val="00D228FB"/>
    <w:rsid w:val="00D25E4C"/>
    <w:rsid w:val="00D322F0"/>
    <w:rsid w:val="00D33D46"/>
    <w:rsid w:val="00D40F05"/>
    <w:rsid w:val="00D42D64"/>
    <w:rsid w:val="00D50EB1"/>
    <w:rsid w:val="00D517CB"/>
    <w:rsid w:val="00D51D43"/>
    <w:rsid w:val="00D53DDC"/>
    <w:rsid w:val="00D57641"/>
    <w:rsid w:val="00D632A0"/>
    <w:rsid w:val="00D747C5"/>
    <w:rsid w:val="00D760ED"/>
    <w:rsid w:val="00D8254D"/>
    <w:rsid w:val="00D91FD5"/>
    <w:rsid w:val="00D94CAB"/>
    <w:rsid w:val="00D95413"/>
    <w:rsid w:val="00DA1FA7"/>
    <w:rsid w:val="00DA2C1D"/>
    <w:rsid w:val="00DA5D96"/>
    <w:rsid w:val="00DC4B60"/>
    <w:rsid w:val="00DC4D82"/>
    <w:rsid w:val="00DD0A15"/>
    <w:rsid w:val="00DD2618"/>
    <w:rsid w:val="00DD5843"/>
    <w:rsid w:val="00DD7167"/>
    <w:rsid w:val="00DD74CC"/>
    <w:rsid w:val="00DE392B"/>
    <w:rsid w:val="00DF08D8"/>
    <w:rsid w:val="00DF1005"/>
    <w:rsid w:val="00DF10D5"/>
    <w:rsid w:val="00DF259F"/>
    <w:rsid w:val="00DF65A1"/>
    <w:rsid w:val="00E059A9"/>
    <w:rsid w:val="00E05BD4"/>
    <w:rsid w:val="00E06591"/>
    <w:rsid w:val="00E06EBA"/>
    <w:rsid w:val="00E130D7"/>
    <w:rsid w:val="00E14109"/>
    <w:rsid w:val="00E304D8"/>
    <w:rsid w:val="00E309D1"/>
    <w:rsid w:val="00E353A0"/>
    <w:rsid w:val="00E35D86"/>
    <w:rsid w:val="00E40726"/>
    <w:rsid w:val="00E51F2C"/>
    <w:rsid w:val="00E63C2C"/>
    <w:rsid w:val="00E6494B"/>
    <w:rsid w:val="00E74841"/>
    <w:rsid w:val="00E81B23"/>
    <w:rsid w:val="00E867BD"/>
    <w:rsid w:val="00E90F25"/>
    <w:rsid w:val="00E91A1B"/>
    <w:rsid w:val="00E946E4"/>
    <w:rsid w:val="00E96E08"/>
    <w:rsid w:val="00E97B4D"/>
    <w:rsid w:val="00EA3F84"/>
    <w:rsid w:val="00EA61F6"/>
    <w:rsid w:val="00EA63B8"/>
    <w:rsid w:val="00EB0527"/>
    <w:rsid w:val="00EC03F6"/>
    <w:rsid w:val="00EC5CCE"/>
    <w:rsid w:val="00EC6310"/>
    <w:rsid w:val="00ED0288"/>
    <w:rsid w:val="00EE1F61"/>
    <w:rsid w:val="00EE63C1"/>
    <w:rsid w:val="00EE6CA9"/>
    <w:rsid w:val="00EF1AFC"/>
    <w:rsid w:val="00EF337C"/>
    <w:rsid w:val="00F0110C"/>
    <w:rsid w:val="00F04DB9"/>
    <w:rsid w:val="00F06FB1"/>
    <w:rsid w:val="00F07127"/>
    <w:rsid w:val="00F07816"/>
    <w:rsid w:val="00F10907"/>
    <w:rsid w:val="00F22504"/>
    <w:rsid w:val="00F23749"/>
    <w:rsid w:val="00F3014E"/>
    <w:rsid w:val="00F345AD"/>
    <w:rsid w:val="00F36DD2"/>
    <w:rsid w:val="00F5054E"/>
    <w:rsid w:val="00F549A7"/>
    <w:rsid w:val="00F6218D"/>
    <w:rsid w:val="00F6674D"/>
    <w:rsid w:val="00F70F84"/>
    <w:rsid w:val="00F807B8"/>
    <w:rsid w:val="00F85FCA"/>
    <w:rsid w:val="00F867CB"/>
    <w:rsid w:val="00F9599F"/>
    <w:rsid w:val="00FA3C9C"/>
    <w:rsid w:val="00FA5F62"/>
    <w:rsid w:val="00FA61F8"/>
    <w:rsid w:val="00FA64F8"/>
    <w:rsid w:val="00FB0266"/>
    <w:rsid w:val="00FB19F9"/>
    <w:rsid w:val="00FB2856"/>
    <w:rsid w:val="00FB774F"/>
    <w:rsid w:val="00FC028B"/>
    <w:rsid w:val="00FC33B9"/>
    <w:rsid w:val="00FC4C35"/>
    <w:rsid w:val="00FC552D"/>
    <w:rsid w:val="00FC5782"/>
    <w:rsid w:val="00FC7148"/>
    <w:rsid w:val="00FD1F2E"/>
    <w:rsid w:val="00FD6D39"/>
    <w:rsid w:val="00FD7D97"/>
    <w:rsid w:val="00FE0EAA"/>
    <w:rsid w:val="00FE10E8"/>
    <w:rsid w:val="00FE495A"/>
    <w:rsid w:val="00FE5D42"/>
    <w:rsid w:val="00FE5FFF"/>
    <w:rsid w:val="00FE758F"/>
    <w:rsid w:val="00FF2327"/>
    <w:rsid w:val="00FF3601"/>
    <w:rsid w:val="00FF5995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2EFD3"/>
  <w15:docId w15:val="{55DE360C-4FE9-462A-98FA-278019948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9C4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2EB"/>
    <w:pPr>
      <w:spacing w:line="360" w:lineRule="auto"/>
      <w:jc w:val="center"/>
      <w:outlineLvl w:val="0"/>
    </w:pPr>
    <w:rPr>
      <w:b/>
      <w:noProof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07127"/>
    <w:pPr>
      <w:numPr>
        <w:numId w:val="1"/>
      </w:numPr>
      <w:tabs>
        <w:tab w:val="left" w:pos="567"/>
      </w:tabs>
      <w:spacing w:after="0" w:line="480" w:lineRule="auto"/>
      <w:ind w:left="0" w:firstLine="0"/>
      <w:contextualSpacing w:val="0"/>
      <w:jc w:val="both"/>
      <w:outlineLvl w:val="1"/>
    </w:pPr>
    <w:rPr>
      <w:rFonts w:asciiTheme="majorBidi" w:hAnsiTheme="majorBidi" w:cstheme="majorBidi"/>
      <w:b/>
      <w:bCs/>
      <w:szCs w:val="24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E14109"/>
    <w:pPr>
      <w:numPr>
        <w:numId w:val="5"/>
      </w:numPr>
      <w:spacing w:after="0" w:line="480" w:lineRule="auto"/>
      <w:ind w:left="567" w:hanging="567"/>
      <w:outlineLvl w:val="2"/>
    </w:pPr>
    <w:rPr>
      <w:rFonts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67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List Paragraph11,List Paragraph2,List Paragraph111"/>
    <w:basedOn w:val="Normal"/>
    <w:link w:val="ListParagraphChar"/>
    <w:uiPriority w:val="1"/>
    <w:qFormat/>
    <w:rsid w:val="00B46BF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C7B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B6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39754F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39754F"/>
    <w:rPr>
      <w:rFonts w:ascii="Arial" w:hAnsi="Arial" w:cs="Arial" w:hint="default"/>
      <w:b/>
      <w:bCs/>
      <w:i/>
      <w:iCs/>
      <w:color w:val="00000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3B043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B043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3B043D"/>
    <w:pPr>
      <w:widowControl w:val="0"/>
      <w:autoSpaceDE w:val="0"/>
      <w:autoSpaceDN w:val="0"/>
      <w:spacing w:before="240" w:after="0" w:line="240" w:lineRule="auto"/>
      <w:ind w:left="122"/>
    </w:pPr>
    <w:rPr>
      <w:rFonts w:eastAsia="Times New Roman" w:cs="Times New Roman"/>
      <w:b/>
      <w:bCs/>
      <w:szCs w:val="24"/>
      <w:lang w:val="id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70CCD"/>
    <w:pPr>
      <w:spacing w:after="100"/>
      <w:ind w:left="1320"/>
    </w:pPr>
  </w:style>
  <w:style w:type="paragraph" w:styleId="Header">
    <w:name w:val="header"/>
    <w:basedOn w:val="Normal"/>
    <w:link w:val="Head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24E"/>
  </w:style>
  <w:style w:type="paragraph" w:styleId="Footer">
    <w:name w:val="footer"/>
    <w:basedOn w:val="Normal"/>
    <w:link w:val="Foot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24E"/>
  </w:style>
  <w:style w:type="table" w:styleId="TableGrid">
    <w:name w:val="Table Grid"/>
    <w:basedOn w:val="TableNormal"/>
    <w:uiPriority w:val="59"/>
    <w:rsid w:val="00DF10D5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DF10D5"/>
    <w:pPr>
      <w:spacing w:after="160" w:line="259" w:lineRule="auto"/>
    </w:pPr>
    <w:rPr>
      <w:lang w:val="en-ID"/>
    </w:rPr>
  </w:style>
  <w:style w:type="paragraph" w:customStyle="1" w:styleId="TableParagraph">
    <w:name w:val="Table Paragraph"/>
    <w:basedOn w:val="Normal"/>
    <w:uiPriority w:val="1"/>
    <w:qFormat/>
    <w:rsid w:val="00D322F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id"/>
    </w:rPr>
  </w:style>
  <w:style w:type="character" w:customStyle="1" w:styleId="ListParagraphChar">
    <w:name w:val="List Paragraph Char"/>
    <w:aliases w:val="Body of text Char,List Paragraph1 Char,Colorful List - Accent 11 Char,List Paragraph11 Char,List Paragraph2 Char,List Paragraph111 Char"/>
    <w:link w:val="ListParagraph"/>
    <w:uiPriority w:val="1"/>
    <w:locked/>
    <w:rsid w:val="001152D2"/>
  </w:style>
  <w:style w:type="paragraph" w:styleId="Caption">
    <w:name w:val="caption"/>
    <w:basedOn w:val="Normal"/>
    <w:next w:val="Normal"/>
    <w:uiPriority w:val="35"/>
    <w:unhideWhenUsed/>
    <w:qFormat/>
    <w:rsid w:val="00CC55DF"/>
    <w:pPr>
      <w:spacing w:after="0" w:line="360" w:lineRule="auto"/>
      <w:ind w:firstLine="720"/>
      <w:jc w:val="center"/>
    </w:pPr>
    <w:rPr>
      <w:bCs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C62EB"/>
    <w:rPr>
      <w:rFonts w:ascii="Times New Roman" w:hAnsi="Times New Roman"/>
      <w:b/>
      <w:noProof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07127"/>
    <w:rPr>
      <w:rFonts w:asciiTheme="majorBidi" w:hAnsiTheme="majorBidi" w:cstheme="majorBidi"/>
      <w:b/>
      <w:bCs/>
      <w:sz w:val="24"/>
      <w:szCs w:val="24"/>
      <w:lang w:val="en-US"/>
    </w:rPr>
  </w:style>
  <w:style w:type="paragraph" w:customStyle="1" w:styleId="subbab2">
    <w:name w:val="sub bab 2"/>
    <w:basedOn w:val="Heading2"/>
    <w:link w:val="subbab2Char"/>
    <w:qFormat/>
    <w:rsid w:val="00E14109"/>
    <w:pPr>
      <w:numPr>
        <w:numId w:val="4"/>
      </w:numPr>
      <w:ind w:left="0" w:hanging="284"/>
    </w:pPr>
    <w:rPr>
      <w:rFonts w:ascii="Times New Roman" w:hAnsi="Times New Roman" w:cs="Times New Roman"/>
      <w:bCs w:val="0"/>
    </w:rPr>
  </w:style>
  <w:style w:type="character" w:customStyle="1" w:styleId="Heading3Char">
    <w:name w:val="Heading 3 Char"/>
    <w:basedOn w:val="DefaultParagraphFont"/>
    <w:link w:val="Heading3"/>
    <w:uiPriority w:val="9"/>
    <w:rsid w:val="00E14109"/>
    <w:rPr>
      <w:rFonts w:ascii="Times New Roman" w:hAnsi="Times New Roman" w:cs="Times New Roman"/>
      <w:b/>
      <w:bCs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E14109"/>
    <w:rPr>
      <w:rFonts w:ascii="Times New Roman" w:hAnsi="Times New Roman" w:cs="Times New Roman"/>
      <w:b/>
      <w:bCs w:val="0"/>
      <w:sz w:val="24"/>
      <w:szCs w:val="24"/>
      <w:lang w:val="en-US"/>
    </w:rPr>
  </w:style>
  <w:style w:type="paragraph" w:customStyle="1" w:styleId="subbab3">
    <w:name w:val="sub bab 3"/>
    <w:basedOn w:val="Heading2"/>
    <w:link w:val="subbab3Char"/>
    <w:qFormat/>
    <w:rsid w:val="00E14109"/>
    <w:pPr>
      <w:numPr>
        <w:numId w:val="7"/>
      </w:numPr>
      <w:tabs>
        <w:tab w:val="right" w:pos="7797"/>
        <w:tab w:val="right" w:pos="8222"/>
      </w:tabs>
      <w:ind w:left="0" w:hanging="284"/>
    </w:pPr>
    <w:rPr>
      <w:noProof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1E7299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noProof w:val="0"/>
      <w:color w:val="365F91" w:themeColor="accent1" w:themeShade="BF"/>
      <w:sz w:val="28"/>
      <w:szCs w:val="28"/>
      <w:lang w:eastAsia="ja-JP"/>
    </w:rPr>
  </w:style>
  <w:style w:type="character" w:customStyle="1" w:styleId="subbab3Char">
    <w:name w:val="sub bab 3 Char"/>
    <w:basedOn w:val="Heading2Char"/>
    <w:link w:val="subbab3"/>
    <w:rsid w:val="00E14109"/>
    <w:rPr>
      <w:rFonts w:asciiTheme="majorBidi" w:hAnsiTheme="majorBidi" w:cstheme="majorBidi"/>
      <w:b/>
      <w:bCs/>
      <w:noProof/>
      <w:sz w:val="24"/>
      <w:szCs w:val="24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AE3010"/>
    <w:pPr>
      <w:tabs>
        <w:tab w:val="left" w:pos="660"/>
        <w:tab w:val="right" w:leader="dot" w:pos="7927"/>
      </w:tabs>
      <w:spacing w:after="0" w:line="360" w:lineRule="auto"/>
      <w:ind w:left="2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1E729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E729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17A69"/>
    <w:pPr>
      <w:spacing w:after="0"/>
    </w:pPr>
  </w:style>
  <w:style w:type="paragraph" w:customStyle="1" w:styleId="sub2">
    <w:name w:val="sub 2"/>
    <w:basedOn w:val="Heading2"/>
    <w:link w:val="sub2Char"/>
    <w:qFormat/>
    <w:rsid w:val="008B5AB0"/>
    <w:pPr>
      <w:numPr>
        <w:numId w:val="18"/>
      </w:numPr>
      <w:spacing w:line="360" w:lineRule="auto"/>
      <w:ind w:left="550" w:hanging="550"/>
    </w:pPr>
  </w:style>
  <w:style w:type="paragraph" w:customStyle="1" w:styleId="sub3">
    <w:name w:val="sub 3"/>
    <w:basedOn w:val="Heading2"/>
    <w:link w:val="sub3Char"/>
    <w:qFormat/>
    <w:rsid w:val="008B5AB0"/>
    <w:pPr>
      <w:numPr>
        <w:numId w:val="22"/>
      </w:numPr>
      <w:spacing w:line="360" w:lineRule="auto"/>
      <w:ind w:left="567" w:hanging="567"/>
    </w:pPr>
  </w:style>
  <w:style w:type="character" w:customStyle="1" w:styleId="sub2Char">
    <w:name w:val="sub 2 Char"/>
    <w:basedOn w:val="Heading2Char"/>
    <w:link w:val="sub2"/>
    <w:rsid w:val="008B5AB0"/>
    <w:rPr>
      <w:rFonts w:asciiTheme="majorBidi" w:hAnsiTheme="majorBidi" w:cstheme="majorBidi"/>
      <w:b/>
      <w:bCs/>
      <w:sz w:val="24"/>
      <w:szCs w:val="24"/>
      <w:lang w:val="en-US"/>
    </w:rPr>
  </w:style>
  <w:style w:type="paragraph" w:customStyle="1" w:styleId="sub4">
    <w:name w:val="sub 4"/>
    <w:basedOn w:val="Heading2"/>
    <w:link w:val="sub4Char"/>
    <w:qFormat/>
    <w:rsid w:val="00D53DDC"/>
    <w:pPr>
      <w:numPr>
        <w:numId w:val="23"/>
      </w:numPr>
      <w:spacing w:line="360" w:lineRule="auto"/>
      <w:ind w:left="567" w:hanging="567"/>
    </w:pPr>
    <w:rPr>
      <w:i/>
      <w:iCs/>
    </w:rPr>
  </w:style>
  <w:style w:type="character" w:customStyle="1" w:styleId="sub3Char">
    <w:name w:val="sub 3 Char"/>
    <w:basedOn w:val="Heading2Char"/>
    <w:link w:val="sub3"/>
    <w:rsid w:val="008B5AB0"/>
    <w:rPr>
      <w:rFonts w:asciiTheme="majorBidi" w:hAnsiTheme="majorBidi" w:cstheme="majorBidi"/>
      <w:b/>
      <w:bCs/>
      <w:sz w:val="24"/>
      <w:szCs w:val="24"/>
      <w:lang w:val="en-US"/>
    </w:rPr>
  </w:style>
  <w:style w:type="character" w:customStyle="1" w:styleId="sub4Char">
    <w:name w:val="sub 4 Char"/>
    <w:basedOn w:val="Heading2Char"/>
    <w:link w:val="sub4"/>
    <w:rsid w:val="00D53DDC"/>
    <w:rPr>
      <w:rFonts w:asciiTheme="majorBidi" w:hAnsiTheme="majorBidi" w:cstheme="majorBidi"/>
      <w:b/>
      <w:bCs/>
      <w:i/>
      <w:iCs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3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3AC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5723AC"/>
  </w:style>
  <w:style w:type="paragraph" w:customStyle="1" w:styleId="Subbab5">
    <w:name w:val="Sub bab 5"/>
    <w:basedOn w:val="ListParagraph"/>
    <w:link w:val="Subbab5Char"/>
    <w:qFormat/>
    <w:rsid w:val="00936792"/>
    <w:pPr>
      <w:numPr>
        <w:numId w:val="27"/>
      </w:numPr>
    </w:pPr>
    <w:rPr>
      <w:b/>
    </w:rPr>
  </w:style>
  <w:style w:type="paragraph" w:customStyle="1" w:styleId="Sub5">
    <w:name w:val="Sub 5"/>
    <w:basedOn w:val="Heading2"/>
    <w:link w:val="Sub5Char"/>
    <w:qFormat/>
    <w:rsid w:val="00936792"/>
    <w:pPr>
      <w:numPr>
        <w:numId w:val="33"/>
      </w:numPr>
      <w:tabs>
        <w:tab w:val="left" w:pos="7513"/>
      </w:tabs>
      <w:ind w:left="709" w:right="424" w:hanging="425"/>
    </w:pPr>
    <w:rPr>
      <w:b w:val="0"/>
      <w:bCs w:val="0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679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Subbab5Char">
    <w:name w:val="Sub bab 5 Char"/>
    <w:basedOn w:val="Heading5Char"/>
    <w:link w:val="Subbab5"/>
    <w:rsid w:val="00936792"/>
    <w:rPr>
      <w:rFonts w:ascii="Times New Roman" w:eastAsiaTheme="majorEastAsia" w:hAnsi="Times New Roman" w:cstheme="majorBidi"/>
      <w:b/>
      <w:color w:val="243F60" w:themeColor="accent1" w:themeShade="7F"/>
      <w:sz w:val="24"/>
    </w:rPr>
  </w:style>
  <w:style w:type="paragraph" w:styleId="NoSpacing">
    <w:name w:val="No Spacing"/>
    <w:uiPriority w:val="1"/>
    <w:qFormat/>
    <w:rsid w:val="00110BCC"/>
    <w:pPr>
      <w:spacing w:after="0" w:line="240" w:lineRule="auto"/>
    </w:pPr>
  </w:style>
  <w:style w:type="character" w:customStyle="1" w:styleId="Sub5Char">
    <w:name w:val="Sub 5 Char"/>
    <w:basedOn w:val="Heading2Char"/>
    <w:link w:val="Sub5"/>
    <w:rsid w:val="00936792"/>
    <w:rPr>
      <w:rFonts w:asciiTheme="majorBidi" w:hAnsiTheme="majorBidi" w:cstheme="majorBidi"/>
      <w:b w:val="0"/>
      <w:bCs w:val="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B69EB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6B69E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Amb11</b:Tag>
    <b:SourceType>Book</b:SourceType>
    <b:Guid>{1DFBA75E-DEBE-4255-B2D6-78C6EECD3979}</b:Guid>
    <b:Title>Buku Kuliah Perpindahan Panas Konduksi (penyelesaian analitik dan numerik)</b:Title>
    <b:Year>2011</b:Year>
    <b:City>Medan</b:City>
    <b:Publisher>Depertemen Teknik Mesin USU</b:Publisher>
    <b:Author>
      <b:Author>
        <b:NameList>
          <b:Person>
            <b:Last>Ambarita, H</b:Last>
          </b:Person>
        </b:NameList>
      </b:Author>
    </b:Author>
    <b:RefOrder>1</b:RefOrder>
  </b:Source>
  <b:Source>
    <b:Tag>Amb111</b:Tag>
    <b:SourceType>Book</b:SourceType>
    <b:Guid>{979F9268-842F-4FFD-9814-FA7B032F7DC4}</b:Guid>
    <b:Title>Perpindahan Panas Konveksi dan Pengantar Alat Penukar Kalor</b:Title>
    <b:Year>2011</b:Year>
    <b:City>Medan</b:City>
    <b:Publisher>Depertemen Teknik Mesin USU</b:Publisher>
    <b:Author>
      <b:Author>
        <b:NameList>
          <b:Person>
            <b:Last>Ambariita, H</b:Last>
          </b:Person>
        </b:NameList>
      </b:Author>
    </b:Author>
    <b:RefOrder>2</b:RefOrder>
  </b:Source>
  <b:Source>
    <b:Tag>Cen06</b:Tag>
    <b:SourceType>Book</b:SourceType>
    <b:Guid>{C410A11B-63C3-4F2D-A9A1-EBB9399763A6}</b:Guid>
    <b:Title>Heat And Mass Transfer : A Practica Approach</b:Title>
    <b:Year>2006</b:Year>
    <b:Author>
      <b:Author>
        <b:NameList>
          <b:Person>
            <b:Last>Cengel, Y.A</b:Last>
          </b:Person>
        </b:NameList>
      </b:Author>
    </b:Author>
    <b:RefOrder>3</b:RefOrder>
  </b:Source>
  <b:Source>
    <b:Tag>Ama11</b:Tag>
    <b:SourceType>Book</b:SourceType>
    <b:Guid>{0ADAEA79-3B41-4526-BB66-C9268F068338}</b:Guid>
    <b:Title>Materi Kuliah Metode Perhitungan Dinamika Fluida</b:Title>
    <b:Year>2011</b:Year>
    <b:City>Medan</b:City>
    <b:Publisher>Depertemen Teknik Mesin USU</b:Publisher>
    <b:Author>
      <b:Author>
        <b:NameList>
          <b:Person>
            <b:Last>Amabarita</b:Last>
          </b:Person>
          <b:Person>
            <b:Last>Himsar</b:Last>
          </b:Person>
        </b:NameList>
      </b:Author>
    </b:Author>
    <b:RefOrder>4</b:RefOrder>
  </b:Source>
  <b:Source>
    <b:Tag>Cen03</b:Tag>
    <b:SourceType>Book</b:SourceType>
    <b:Guid>{2F269C1F-4B49-4A2E-8B6A-B600DB9FA9D5}</b:Guid>
    <b:Title>Heat Transfer A Practical Approach</b:Title>
    <b:Year>2003</b:Year>
    <b:Publisher>Mc Graw-Hill, Book Company. Halaman 26</b:Publisher>
    <b:Author>
      <b:Author>
        <b:NameList>
          <b:Person>
            <b:Last>Cengel, Y.A</b:Last>
          </b:Person>
        </b:NameList>
      </b:Author>
    </b:Author>
    <b:CountryRegion>Singapore</b:CountryRegion>
    <b:Comments>Halaman 26</b:Comments>
    <b:Edition>2nd</b:Edition>
    <b:RefOrder>5</b:RefOrder>
  </b:Source>
  <b:Source>
    <b:Tag>Hol</b:Tag>
    <b:SourceType>Book</b:SourceType>
    <b:Guid>{AB3E0DC1-1B41-40FA-9321-B932C9860CDD}</b:Guid>
    <b:Title>Perpindahan Kalor</b:Title>
    <b:Publisher>Penerbit Erlangga</b:Publisher>
    <b:Author>
      <b:Author>
        <b:NameList>
          <b:Person>
            <b:Last>Holman, J.P</b:Last>
          </b:Person>
        </b:NameList>
      </b:Author>
    </b:Author>
    <b:Year>2000</b:Year>
    <b:RefOrder>6</b:RefOrder>
  </b:Source>
  <b:Source>
    <b:Tag>HAm19</b:Tag>
    <b:SourceType>BookSection</b:SourceType>
    <b:Guid>{88529329-CF3B-44A7-B8DC-24D6C38A8E45}</b:Guid>
    <b:Title>CFD Analysis of Evaporation-Condensation Phenomenon In an Evaporation Chamber of Natutral Vacuum Solar Desalination</b:Title>
    <b:Year>2019</b:Year>
    <b:Publisher>IOP Publishing</b:Publisher>
    <b:Author>
      <b:Author>
        <b:NameList>
          <b:Person>
            <b:Last>H Ambarita</b:Last>
          </b:Person>
          <b:Person>
            <b:Last>A D Ronowikarto</b:Last>
          </b:Person>
          <b:Person>
            <b:Last>R E T Siregar</b:Last>
          </b:Person>
          <b:Person>
            <b:Last>E Y Setyawan</b:Last>
          </b:Person>
        </b:NameList>
      </b:Author>
    </b:Author>
    <b:Edition>Materials Science and Enginering</b:Edition>
    <b:RefOrder>7</b:RefOrder>
  </b:Source>
  <b:Source>
    <b:Tag>PSi18</b:Tag>
    <b:SourceType>Book</b:SourceType>
    <b:Guid>{E60CED44-45B2-4BAF-B459-278977834661}</b:Guid>
    <b:Title>Analysis of Temperatur and Velocity Distribution in Solar Drying Box Coffe Beans</b:Title>
    <b:Year>2018</b:Year>
    <b:Publisher>IOP Publishing</b:Publisher>
    <b:Author>
      <b:Author>
        <b:NameList>
          <b:Person>
            <b:Last>P. Siagian</b:Last>
          </b:Person>
          <b:Person>
            <b:Last>R.A.M. Nopitupulu</b:Last>
          </b:Person>
          <b:Person>
            <b:Last>and H. Ambarita</b:Last>
          </b:Person>
          <b:Person>
            <b:Last>L. Siagian</b:Last>
          </b:Person>
          <b:Person>
            <b:Last>E.Y. Setyawan</b:Last>
          </b:Person>
          <b:Person>
            <b:Last>F.H Nopitupulu</b:Last>
          </b:Person>
        </b:NameList>
      </b:Author>
    </b:Author>
    <b:RefOrder>8</b:RefOrder>
  </b:Source>
  <b:Source>
    <b:Tag>Inc85</b:Tag>
    <b:SourceType>Book</b:SourceType>
    <b:Guid>{B28F166C-8195-4CBF-B2FB-8CCBB797F9D1}</b:Guid>
    <b:Title>Fundamentals Of Heat and Mass Transfer</b:Title>
    <b:Year>1985</b:Year>
    <b:Publisher>John Wiley &amp; Sons Inc</b:Publisher>
    <b:Author>
      <b:Author>
        <b:NameList>
          <b:Person>
            <b:Last>Incropera, F.P</b:Last>
          </b:Person>
          <b:Person>
            <b:Last>David P. De Witt</b:Last>
          </b:Person>
        </b:NameList>
      </b:Author>
    </b:Author>
    <b:CountryRegion>New York</b:CountryRegion>
    <b:Edition>2nd</b:Edition>
    <b:RefOrder>9</b:RefOrder>
  </b:Source>
  <b:Source>
    <b:Tag>Say09</b:Tag>
    <b:SourceType>Book</b:SourceType>
    <b:Guid>{5D1F74C2-6567-4D00-8F13-CFC0F0E23598}</b:Guid>
    <b:Title>Computational Fluid Dynamics</b:Title>
    <b:Year>2009</b:Year>
    <b:Author>
      <b:Author>
        <b:NameList>
          <b:Person>
            <b:Last>Sayma</b:Last>
          </b:Person>
          <b:Person>
            <b:Last>AbdulNaser</b:Last>
          </b:Person>
        </b:NameList>
      </b:Author>
    </b:Author>
    <b:RefOrder>10</b:RefOrder>
  </b:Source>
  <b:Source>
    <b:Tag>Sah14</b:Tag>
    <b:SourceType>BookSection</b:SourceType>
    <b:Guid>{85A88DC5-2D2C-441C-8C24-320FABF7106F}</b:Guid>
    <b:Title>Pengaliran Udara Untuk Kenyamanan Thermal Ruang Kelas Dengan Metode Simulasi Computational Fluid Dynamics</b:Title>
    <b:Year>2014</b:Year>
    <b:Publisher>Jurnal Sinetika Vol.14 No.2</b:Publisher>
    <b:Author>
      <b:Author>
        <b:NameList>
          <b:Person>
            <b:Last>Sahabuddin</b:Last>
          </b:Person>
          <b:Person>
            <b:Last>Baharuddin Hamzah</b:Last>
          </b:Person>
          <b:Person>
            <b:Last>Ihsan</b:Last>
          </b:Person>
        </b:NameList>
      </b:Author>
      <b:Editor>
        <b:NameList>
          <b:Person>
            <b:Last>Makasar</b:Last>
            <b:First>Universitas</b:First>
            <b:Middle>Muhammadiyah</b:Middle>
          </b:Person>
        </b:NameList>
      </b:Editor>
      <b:Translator>
        <b:NameList>
          <b:Person>
            <b:Last>Makasar</b:Last>
            <b:First>Universitas</b:First>
            <b:Middle>Hasanuddin</b:Middle>
          </b:Person>
        </b:NameList>
      </b:Translator>
    </b:Author>
    <b:LCID>id-ID</b:LCID>
    <b:RefOrder>11</b:RefOrder>
  </b:Source>
  <b:Source>
    <b:Tag>Cae21</b:Tag>
    <b:SourceType>Book</b:SourceType>
    <b:Guid>{5B3704D4-478F-4D5D-9787-0698EDC6F03F}</b:Guid>
    <b:Author>
      <b:Author>
        <b:NameList>
          <b:Person>
            <b:Last>Wiratama</b:Last>
            <b:First>Caesar</b:First>
          </b:Person>
        </b:NameList>
      </b:Author>
    </b:Author>
    <b:Title>Teori Dan Best Practices Computational Fluid Dynamic (CFD)</b:Title>
    <b:Year>2021</b:Year>
    <b:Publisher>aeroengineering services</b:Publisher>
    <b:RefOrder>12</b:RefOrder>
  </b:Source>
  <b:Source>
    <b:Tag>Cae211</b:Tag>
    <b:SourceType>Book</b:SourceType>
    <b:Guid>{26EE6E3E-9E1C-43E4-BB6C-D48DBAE2A0B3}</b:Guid>
    <b:Title>Teori Dan Best Practices Computational Fluid Dynamiycs (CFD)</b:Title>
    <b:Year>2021</b:Year>
    <b:Publisher>aeroengineering service</b:Publisher>
    <b:Author>
      <b:Author>
        <b:NameList>
          <b:Person>
            <b:Last>Caesar Wiratama</b:Last>
          </b:Person>
        </b:NameList>
      </b:Author>
    </b:Author>
    <b:RefOrder>13</b:RefOrder>
  </b:Source>
  <b:Source>
    <b:Tag>Sug05</b:Tag>
    <b:SourceType>Book</b:SourceType>
    <b:Guid>{DDC861DF-4587-43FE-ACE7-5FBF1F356243}</b:Guid>
    <b:Title>Pemanfaatan Diistilator Tenanga Surya (Solar Energy) Untuk Memprodusi Air Tawar Dari Air Laut</b:Title>
    <b:Year>2005</b:Year>
    <b:City>Yogyakarta</b:City>
    <b:Publisher>Universitas Gajah Mada</b:Publisher>
    <b:Author>
      <b:Author>
        <b:NameList>
          <b:Person>
            <b:Last>Sugeng Abdullah</b:Last>
          </b:Person>
        </b:NameList>
      </b:Author>
    </b:Author>
    <b:RefOrder>14</b:RefOrder>
  </b:Source>
  <b:Source>
    <b:Tag>FKr91</b:Tag>
    <b:SourceType>Book</b:SourceType>
    <b:Guid>{EBAAB88B-0758-47D1-A31B-8A70409A38AE}</b:Guid>
    <b:Title>Energy Management And Conservation</b:Title>
    <b:Year>1991</b:Year>
    <b:City>United States</b:City>
    <b:Publisher>u.s depertement of energy</b:Publisher>
    <b:Author>
      <b:Author>
        <b:NameList>
          <b:Person>
            <b:Last>F. Kreith</b:Last>
          </b:Person>
          <b:Person>
            <b:Last>Burmeister,G</b:Last>
          </b:Person>
        </b:NameList>
      </b:Author>
    </b:Author>
    <b:RefOrder>15</b:RefOrder>
  </b:Source>
  <b:Source>
    <b:Tag>Amb16</b:Tag>
    <b:SourceType>Book</b:SourceType>
    <b:Guid>{59569EA7-B77A-44CE-A1EE-017AE9BF8689}</b:Guid>
    <b:Title>Applied Thermal Engineering</b:Title>
    <b:Year>2016</b:Year>
    <b:Publisher>ScienceDirect</b:Publisher>
    <b:Author>
      <b:Author>
        <b:NameList>
          <b:Person>
            <b:Last>Ambekar Aniket Shrikant</b:Last>
          </b:Person>
          <b:Person>
            <b:Last>R. Sivakumar</b:Last>
          </b:Person>
          <b:Person>
            <b:Last>N. Anantharaman</b:Last>
          </b:Person>
          <b:Person>
            <b:Last>M. Vivekenandan</b:Last>
          </b:Person>
        </b:NameList>
      </b:Author>
    </b:Author>
    <b:RefOrder>16</b:RefOrder>
  </b:Source>
  <b:Source>
    <b:Tag>Har12</b:Tag>
    <b:SourceType>Book</b:SourceType>
    <b:Guid>{ED539BA6-A2BB-47DE-BAC8-8304394D894A}</b:Guid>
    <b:Title>Buku Ajar Perpindahan Panas</b:Title>
    <b:Year>2012</b:Year>
    <b:Author>
      <b:Author>
        <b:NameList>
          <b:Person>
            <b:Last>Haryanto.B</b:Last>
            <b:First>M.</b:First>
          </b:Person>
        </b:NameList>
      </b:Author>
    </b:Author>
    <b:RefOrder>17</b:RefOrder>
  </b:Source>
  <b:Source>
    <b:Tag>Jac10</b:Tag>
    <b:SourceType>JournalArticle</b:SourceType>
    <b:Guid>{CB88C1CB-6512-4385-A8EE-6E77791C317B}</b:Guid>
    <b:Title>Heat Transfer</b:Title>
    <b:Year>2010</b:Year>
    <b:JournalName>Tenth Edition (McGraw-Hill Series in Mecabical Engginering</b:JournalName>
    <b:Author>
      <b:Author>
        <b:NameList>
          <b:Person>
            <b:Last>Holman</b:Last>
            <b:First>Jack.</b:First>
            <b:Middle>P.</b:Middle>
          </b:Person>
        </b:NameList>
      </b:Author>
    </b:Author>
    <b:LCID>id-ID</b:LCID>
    <b:RefOrder>18</b:RefOrder>
  </b:Source>
  <b:Source xmlns:b="http://schemas.openxmlformats.org/officeDocument/2006/bibliography" xmlns="http://schemas.openxmlformats.org/officeDocument/2006/bibliography">
    <b:Tag>Placeholder1</b:Tag>
    <b:RefOrder>19</b:RefOrder>
  </b:Source>
  <b:Source>
    <b:Tag>Ade22</b:Tag>
    <b:SourceType>JournalArticle</b:SourceType>
    <b:Guid>{FBA49E10-3DE3-41AE-BA32-4D43F1E9DF30}</b:Guid>
    <b:Title>Analisa Perpindahan Panas Desalinasi Single Slope Still Dengan Metode Komputasi</b:Title>
    <b:Year>2022</b:Year>
    <b:Author>
      <b:Author>
        <b:NameList>
          <b:Person>
            <b:Last>Kurniawan</b:Last>
            <b:First>Ade</b:First>
            <b:Middle>Bagus</b:Middle>
          </b:Person>
        </b:NameList>
      </b:Author>
    </b:Author>
    <b:JournalName>Skripsi Teknik Mesin, Fakultas Teknik dan Ilmu Komputer, Universitas Pancasakti Tegal</b:JournalName>
    <b:RefOrder>20</b:RefOrder>
  </b:Source>
  <b:Source>
    <b:Tag>izz21</b:Tag>
    <b:SourceType>Book</b:SourceType>
    <b:Guid>{08FCF955-5552-45B2-9494-F020D6EC717E}</b:Guid>
    <b:Title>Material Perubahan Fasa Berbasis Ethylene Propylene Diene Monomer (EPDM) Untuk Penyimpanan Energi Panas</b:Title>
    <b:Year>2021</b:Year>
    <b:Publisher>Jurnal Sains Dan Teknologi Reaksi, 18(01). http://doi.org/10.30811/jstr.v18i01.2251</b:Publisher>
    <b:Author>
      <b:Author>
        <b:NameList>
          <b:Person>
            <b:Last>izzati</b:Last>
            <b:First>I.</b:First>
            <b:Middle>A.</b:Middle>
          </b:Person>
        </b:NameList>
      </b:Author>
    </b:Author>
    <b:RefOrder>21</b:RefOrder>
  </b:Source>
  <b:Source>
    <b:Tag>Sap21</b:Tag>
    <b:SourceType>Book</b:SourceType>
    <b:Guid>{6CDCED90-40A9-476A-9809-85F45E27591F}</b:Guid>
    <b:Author>
      <b:Author>
        <b:NameList>
          <b:Person>
            <b:Last>Saputra</b:Last>
            <b:First>E.</b:First>
            <b:Middle>T., Caturwati, N. K., &amp; Rosyadi, I.</b:Middle>
          </b:Person>
        </b:NameList>
      </b:Author>
    </b:Author>
    <b:Title>Pengaruh Massa PCM (Phase Change Material) Terhadap Produkvitas dan Efisiensi Alat Destilasi Tenaga Surya Menggunakan PCM Jenis Lauric Acid Sebagai Penyimpanan Panas</b:Title>
    <b:Year>2021</b:Year>
    <b:Publisher>Eksergi,17(3), 201. https://doi.org/10.32497/eksergi.v17i03.2877</b:Publisher>
    <b:RefOrder>22</b:RefOrder>
  </b:Source>
  <b:Source>
    <b:Tag>Pan21</b:Tag>
    <b:SourceType>BookSection</b:SourceType>
    <b:Guid>{9F8D8913-0CE5-4F40-BA1F-2EF401930890}</b:Guid>
    <b:Title>Use of Computational Fluid Dynamic for solar desalination system</b:Title>
    <b:Year>2021</b:Year>
    <b:Publisher>https://doi.org/10.1080/01430750.2021.1965019</b:Publisher>
    <b:Author>
      <b:Author>
        <b:NameList>
          <b:Person>
            <b:Last>Panchal</b:Last>
            <b:First>H.,Petkar,</b:First>
            <b:Middle>R. , Sonawane, C., Sadasivuni, K. K., Mohamad, H. A. E. D., &amp; Boka, P.</b:Middle>
          </b:Person>
        </b:NameList>
      </b:Author>
    </b:Author>
    <b:BookTitle>a review. Internsional Jurnal of Ambient Energy,</b:BookTitle>
    <b:Pages>1-29</b:Pages>
    <b:RefOrder>23</b:RefOrder>
  </b:Source>
  <b:Source>
    <b:Tag>Mit21</b:Tag>
    <b:SourceType>BookSection</b:SourceType>
    <b:Guid>{DBB33969-634A-42AF-B25D-69434E234114}</b:Guid>
    <b:Author>
      <b:Author>
        <b:NameList>
          <b:Person>
            <b:Last>Mittal</b:Last>
            <b:First>G.</b:First>
          </b:Person>
        </b:NameList>
      </b:Author>
    </b:Author>
    <b:Title>An unsteady CFD modelling of a single slope solar still. Today : Proceedings</b:Title>
    <b:Year>2021</b:Year>
    <b:Pages>46</b:Pages>
    <b:Publisher>https://doi.org/10.1016/j.matpr.2021.02.090</b:Publisher>
    <b:RefOrder>24</b:RefOrder>
  </b:Source>
  <b:Source>
    <b:Tag>Nar21</b:Tag>
    <b:SourceType>JournalArticle</b:SourceType>
    <b:Guid>{DC1F1E37-E445-471F-818E-27079C6EE2F7}</b:Guid>
    <b:Title>Simulasi Numerik Pada Downdraft Gasifier Biomassa Dengan Computational Fluid Dynamic</b:Title>
    <b:Year>2021</b:Year>
    <b:Pages>8. 2</b:Pages>
    <b:Author>
      <b:Author>
        <b:NameList>
          <b:Person>
            <b:Last>Naryanto</b:Last>
            <b:First>R.</b:First>
            <b:Middle>F.</b:Middle>
          </b:Person>
        </b:NameList>
      </b:Author>
    </b:Author>
    <b:JournalName>Teknovasi</b:JournalName>
    <b:RefOrder>25</b:RefOrder>
  </b:Source>
  <b:Source>
    <b:Tag>Cho20</b:Tag>
    <b:SourceType>Book</b:SourceType>
    <b:Guid>{92771E0C-EEEF-45A7-858E-76EB04FC69A6}</b:Guid>
    <b:Title>CFD analysis of solar still with PCM. Material Today : Proceeding</b:Title>
    <b:Year>2020</b:Year>
    <b:Publisher>https://doi.org/10.1016/j.matpr.2020.05.638</b:Publisher>
    <b:Author>
      <b:Author>
        <b:NameList>
          <b:Person>
            <b:Last>Chokkalingam, G</b:Last>
            <b:Middle>Chandrasekaran, D.M</b:Middle>
            <b:First>Saravanan, R</b:First>
          </b:Person>
        </b:NameList>
      </b:Author>
    </b:Author>
    <b:RefOrder>26</b:RefOrder>
  </b:Source>
  <b:Source>
    <b:Tag>ElS20</b:Tag>
    <b:SourceType>BookSection</b:SourceType>
    <b:Guid>{DF339731-3531-4985-B911-0961C9E44859}</b:Guid>
    <b:Title>Experimental analysis and CFD modeling for conventional basin-type solar still. Energies,</b:Title>
    <b:Year>2020</b:Year>
    <b:Publisher>https;//doi.org/10.3390/en13215734</b:Publisher>
    <b:Author>
      <b:Author>
        <b:NameList>
          <b:Person>
            <b:Last>El-Sebaey, M. S</b:Last>
          </b:Person>
          <b:Person>
            <b:Last>Ellman, A</b:Last>
          </b:Person>
          <b:Person>
            <b:Last>Hegazy, A</b:Last>
          </b:Person>
          <b:Person>
            <b:Last>Ghonim, T</b:Last>
          </b:Person>
        </b:NameList>
      </b:Author>
    </b:Author>
    <b:Pages>13 (21)</b:Pages>
    <b:RefOrder>27</b:RefOrder>
  </b:Source>
  <b:Source>
    <b:Tag>Gar20</b:Tag>
    <b:SourceType>BookSection</b:SourceType>
    <b:Guid>{AA4A5104-78A0-4C3C-9B1D-56DA3552E09E}</b:Guid>
    <b:Title>Thermal Dtudy of a solar distiller using computational fluid dynamic (CFD). Revista Mexicana de Ingeniera Quimica, 19(2)</b:Title>
    <b:Year>2020</b:Year>
    <b:Pages>677-689</b:Pages>
    <b:Publisher>https://doi.org/10.24275.rmiq/IE671</b:Publisher>
    <b:Author>
      <b:Author>
        <b:NameList>
          <b:Person>
            <b:Last>García-Chávez, R. J.,</b:Last>
          </b:Person>
          <b:Person>
            <b:Last>Chávez-Ramírez, A. U.,</b:Last>
          </b:Person>
          <b:Person>
            <b:Last>Villafan-Vidales, H. I.,</b:Last>
          </b:Person>
          <b:Person>
            <b:Last>Velazquez-Fernandez, J. B.,</b:Last>
          </b:Person>
          <b:Person>
            <b:Last>Hernandez-Rosasel, I. P</b:Last>
          </b:Person>
        </b:NameList>
      </b:Author>
    </b:Author>
    <b:RefOrder>28</b:RefOrder>
  </b:Source>
  <b:Source>
    <b:Tag>sho22</b:Tag>
    <b:SourceType>BookSection</b:SourceType>
    <b:Guid>{0D9D7C47-1247-4EFD-9B4D-BBB20EFCF116}</b:Guid>
    <b:Author>
      <b:Author>
        <b:NameList>
          <b:Person>
            <b:Last>Shoehabi, S</b:Last>
          </b:Person>
          <b:Person>
            <b:Last>Kargarsharifabad, H</b:Last>
          </b:Person>
          <b:Person>
            <b:Last>Rahbar, N</b:Last>
          </b:Person>
          <b:Person>
            <b:Last>Ahmadi, G</b:Last>
          </b:Person>
          <b:Person>
            <b:Last>Safaei, M, R</b:Last>
          </b:Person>
        </b:NameList>
      </b:Author>
    </b:Author>
    <b:Title>Performance evaluation of a solar still using hybrid nanofluid glass cooling-CFD simulation and environmental analysis</b:Title>
    <b:Year>2022</b:Year>
    <b:Publisher>http://doi.org/10.1016/j.seta.2021.101728</b:Publisher>
    <b:Pages>49</b:Pages>
    <b:BookTitle>Sustainable Energy Technologies and Assessments</b:BookTitle>
    <b:RefOrder>29</b:RefOrder>
  </b:Source>
  <b:Source>
    <b:Tag>Gna20</b:Tag>
    <b:SourceType>BookSection</b:SourceType>
    <b:Guid>{8F648614-78A7-4FF3-91A6-1FED5472C0A5}</b:Guid>
    <b:Title>CFD analysis of solar still with PCM.</b:Title>
    <b:Year>2020</b:Year>
    <b:Pages>694-700</b:Pages>
    <b:Author>
      <b:Author>
        <b:NameList>
          <b:Person>
            <b:Last>Ghanavel, C</b:Last>
          </b:Person>
          <b:Person>
            <b:Last>Saravanan, R</b:Last>
          </b:Person>
          <b:Person>
            <b:Last>Chandrasekaran, M</b:Last>
          </b:Person>
        </b:NameList>
      </b:Author>
    </b:Author>
    <b:JournalName>Materials Today : Proceeding, 37 (Part 2)</b:JournalName>
    <b:BookTitle>Materials Today : Proceeding, 37 (Part 2)</b:BookTitle>
    <b:Publisher>https://doi.org/10.1016/j.matpr.2020.05.638</b:Publisher>
    <b:RefOrder>30</b:RefOrder>
  </b:Source>
  <b:Source>
    <b:Tag>Him18</b:Tag>
    <b:SourceType>BookSection</b:SourceType>
    <b:Guid>{775209D1-C8AF-4B28-8D8A-AA77A87618FE}</b:Guid>
    <b:Author>
      <b:Author>
        <b:NameList>
          <b:Person>
            <b:Last>Ambarita</b:Last>
            <b:First>Himsar</b:First>
          </b:Person>
        </b:NameList>
      </b:Author>
    </b:Author>
    <b:Title>Kajian Numerik Penguapan Pada Evaporator Desalinasi Air Laut Sistem Vakum Alami</b:Title>
    <b:BookTitle>Talenta Conference Series : Energy and Enginering (EE), 1 (1)</b:BookTitle>
    <b:Year>2018</b:Year>
    <b:Pages>095-700</b:Pages>
    <b:Publisher>https://doi.org/10.32734/ee/vlil.117</b:Publisher>
    <b:RefOrder>31</b:RefOrder>
  </b:Source>
  <b:Source>
    <b:Tag>Irf</b:Tag>
    <b:SourceType>BookSection</b:SourceType>
    <b:Guid>{C3962F03-3A64-4A03-B466-BC728C5422BB}</b:Guid>
    <b:Author>
      <b:Author>
        <b:NameList>
          <b:Person>
            <b:Last>Santosa</b:Last>
            <b:First>Irfan</b:First>
          </b:Person>
        </b:NameList>
      </b:Author>
    </b:Author>
    <b:Title>Analisa Filmwise dan Dropwise Hibrid basin Solar Still</b:Title>
    <b:BookTitle>Prosiding Seminar Nasional Pangan, Dan Lingkungann,1</b:BookTitle>
    <b:Pages>163-170</b:Pages>
    <b:Year>2015</b:Year>
    <b:RefOrder>32</b:RefOrder>
  </b:Source>
</b:Sources>
</file>

<file path=customXml/itemProps1.xml><?xml version="1.0" encoding="utf-8"?>
<ds:datastoreItem xmlns:ds="http://schemas.openxmlformats.org/officeDocument/2006/customXml" ds:itemID="{8F6E2A37-EFAF-49B9-A0F3-A3F5C0020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11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Safrul Iman</cp:lastModifiedBy>
  <cp:revision>43</cp:revision>
  <cp:lastPrinted>2024-08-13T05:39:00Z</cp:lastPrinted>
  <dcterms:created xsi:type="dcterms:W3CDTF">2024-08-12T03:20:00Z</dcterms:created>
  <dcterms:modified xsi:type="dcterms:W3CDTF">2024-08-13T11:23:00Z</dcterms:modified>
</cp:coreProperties>
</file>