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843"/>
      </w:pPr>
      <w:r>
        <w:rPr>
          <w:spacing w:val="-2"/>
        </w:rPr>
        <w:t>DAFTAR</w:t>
      </w:r>
      <w:r>
        <w:rPr>
          <w:spacing w:val="-13"/>
        </w:rPr>
        <w:t> </w:t>
      </w:r>
      <w:r>
        <w:rPr>
          <w:spacing w:val="-1"/>
        </w:rPr>
        <w:t>PUSTAKA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7"/>
        </w:rPr>
      </w:pPr>
    </w:p>
    <w:p>
      <w:pPr>
        <w:pStyle w:val="BodyText"/>
        <w:spacing w:line="480" w:lineRule="auto" w:before="1"/>
        <w:ind w:left="1068" w:right="141" w:hanging="480"/>
        <w:jc w:val="both"/>
      </w:pPr>
      <w:r>
        <w:rPr/>
        <w:t>Anggoro,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Drastiawati,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(2021).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Variasi</w:t>
      </w:r>
      <w:r>
        <w:rPr>
          <w:spacing w:val="1"/>
        </w:rPr>
        <w:t> </w:t>
      </w:r>
      <w:r>
        <w:rPr/>
        <w:t>Arus</w:t>
      </w:r>
      <w:r>
        <w:rPr>
          <w:spacing w:val="1"/>
        </w:rPr>
        <w:t> </w:t>
      </w:r>
      <w:r>
        <w:rPr/>
        <w:t>Listrik</w:t>
      </w:r>
      <w:r>
        <w:rPr>
          <w:spacing w:val="-57"/>
        </w:rPr>
        <w:t> </w:t>
      </w:r>
      <w:r>
        <w:rPr/>
        <w:t>Pengelasan Tungstenl Inert Gas (TIG) Terhadap Kekuatan Tarik Sambungan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Pada</w:t>
      </w:r>
      <w:r>
        <w:rPr>
          <w:spacing w:val="-1"/>
        </w:rPr>
        <w:t> </w:t>
      </w:r>
      <w:r>
        <w:rPr/>
        <w:t>Stainless Steel SS 304. </w:t>
      </w:r>
      <w:r>
        <w:rPr>
          <w:i/>
        </w:rPr>
        <w:t>JTM</w:t>
      </w:r>
      <w:r>
        <w:rPr/>
        <w:t>, </w:t>
      </w:r>
      <w:r>
        <w:rPr>
          <w:i/>
        </w:rPr>
        <w:t>09</w:t>
      </w:r>
      <w:r>
        <w:rPr/>
        <w:t>(03), 119–122.</w:t>
      </w:r>
    </w:p>
    <w:p>
      <w:pPr>
        <w:pStyle w:val="BodyText"/>
        <w:spacing w:line="480" w:lineRule="auto" w:before="159"/>
        <w:ind w:left="1068" w:right="138" w:hanging="480"/>
        <w:jc w:val="both"/>
      </w:pPr>
      <w:r>
        <w:rPr/>
        <w:t>Gapsari,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(2017).</w:t>
      </w:r>
      <w:r>
        <w:rPr>
          <w:spacing w:val="1"/>
        </w:rPr>
        <w:t> </w:t>
      </w:r>
      <w:r>
        <w:rPr>
          <w:i/>
        </w:rPr>
        <w:t>Pengantar</w:t>
      </w:r>
      <w:r>
        <w:rPr>
          <w:i/>
          <w:spacing w:val="1"/>
        </w:rPr>
        <w:t> </w:t>
      </w:r>
      <w:r>
        <w:rPr>
          <w:i/>
        </w:rPr>
        <w:t>Korosi</w:t>
      </w:r>
      <w:r>
        <w:rPr>
          <w:i/>
          <w:spacing w:val="1"/>
        </w:rPr>
        <w:t> </w:t>
      </w:r>
      <w:r>
        <w:rPr/>
        <w:t>(T.</w:t>
      </w:r>
      <w:r>
        <w:rPr>
          <w:spacing w:val="1"/>
        </w:rPr>
        <w:t> </w:t>
      </w:r>
      <w:r>
        <w:rPr/>
        <w:t>U.</w:t>
      </w:r>
      <w:r>
        <w:rPr>
          <w:spacing w:val="1"/>
        </w:rPr>
        <w:t> </w:t>
      </w:r>
      <w:r>
        <w:rPr/>
        <w:t>Press</w:t>
      </w:r>
      <w:r>
        <w:rPr>
          <w:spacing w:val="1"/>
        </w:rPr>
        <w:t> </w:t>
      </w:r>
      <w:r>
        <w:rPr/>
        <w:t>(ed.)).</w:t>
      </w:r>
      <w:r>
        <w:rPr>
          <w:spacing w:val="1"/>
        </w:rPr>
        <w:t> </w:t>
      </w:r>
      <w:r>
        <w:rPr/>
        <w:t>UB</w:t>
      </w:r>
      <w:r>
        <w:rPr>
          <w:spacing w:val="1"/>
        </w:rPr>
        <w:t> </w:t>
      </w:r>
      <w:r>
        <w:rPr/>
        <w:t>Press.</w:t>
      </w:r>
      <w:r>
        <w:rPr>
          <w:spacing w:val="1"/>
        </w:rPr>
        <w:t> </w:t>
      </w:r>
      <w:r>
        <w:rPr/>
        <w:t>https://books.google.co.id/books?hl=id&amp;lr=&amp;id=FFpVDwAAQBAJ&amp;oi=fnd</w:t>
      </w:r>
      <w:r>
        <w:rPr>
          <w:spacing w:val="1"/>
        </w:rPr>
        <w:t> </w:t>
      </w:r>
      <w:r>
        <w:rPr/>
        <w:t>&amp;pg=PA198&amp;dq=Korosi&amp;ots=DTP71ho-</w:t>
      </w:r>
    </w:p>
    <w:p>
      <w:pPr>
        <w:pStyle w:val="BodyText"/>
        <w:spacing w:line="480" w:lineRule="auto" w:before="161"/>
        <w:ind w:left="1068" w:right="135" w:hanging="480"/>
        <w:jc w:val="both"/>
      </w:pPr>
      <w:r>
        <w:rPr/>
        <w:t>Gundara,</w:t>
      </w:r>
      <w:r>
        <w:rPr>
          <w:spacing w:val="1"/>
        </w:rPr>
        <w:t> </w:t>
      </w:r>
      <w:r>
        <w:rPr/>
        <w:t>G.,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Biggunah,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(2021).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Kekuatan</w:t>
      </w:r>
      <w:r>
        <w:rPr>
          <w:spacing w:val="1"/>
        </w:rPr>
        <w:t> </w:t>
      </w:r>
      <w:r>
        <w:rPr/>
        <w:t>Arus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Ketangguhan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Ketahanan</w:t>
      </w:r>
      <w:r>
        <w:rPr>
          <w:spacing w:val="1"/>
        </w:rPr>
        <w:t> </w:t>
      </w:r>
      <w:r>
        <w:rPr/>
        <w:t>Sambungan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Tig.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Multidisiplin</w:t>
      </w:r>
      <w:r>
        <w:rPr>
          <w:i/>
          <w:spacing w:val="-1"/>
        </w:rPr>
        <w:t> </w:t>
      </w:r>
      <w:r>
        <w:rPr>
          <w:i/>
        </w:rPr>
        <w:t>Madani</w:t>
      </w:r>
      <w:r>
        <w:rPr/>
        <w:t>, </w:t>
      </w:r>
      <w:r>
        <w:rPr>
          <w:i/>
        </w:rPr>
        <w:t>1</w:t>
      </w:r>
      <w:r>
        <w:rPr/>
        <w:t>(3), 233–248.</w:t>
      </w:r>
    </w:p>
    <w:p>
      <w:pPr>
        <w:pStyle w:val="BodyText"/>
        <w:spacing w:line="480" w:lineRule="auto" w:before="161"/>
        <w:ind w:left="1068" w:right="136" w:hanging="480"/>
        <w:jc w:val="both"/>
      </w:pPr>
      <w:r>
        <w:rPr/>
        <w:t>Haynes International Inc. (2020). Welding and Fabrication Overview.</w:t>
      </w:r>
      <w:r>
        <w:rPr>
          <w:spacing w:val="1"/>
        </w:rPr>
        <w:t> </w:t>
      </w:r>
      <w:r>
        <w:rPr>
          <w:i/>
        </w:rPr>
        <w:t>Haynes</w:t>
      </w:r>
      <w:r>
        <w:rPr>
          <w:i/>
          <w:spacing w:val="1"/>
        </w:rPr>
        <w:t> </w:t>
      </w:r>
      <w:r>
        <w:rPr>
          <w:i/>
        </w:rPr>
        <w:t>International</w:t>
      </w:r>
      <w:r>
        <w:rPr/>
        <w:t>.</w:t>
      </w:r>
      <w:r>
        <w:rPr>
          <w:spacing w:val="1"/>
        </w:rPr>
        <w:t> </w:t>
      </w:r>
      <w:r>
        <w:rPr/>
        <w:t>https:/</w:t>
      </w:r>
      <w:hyperlink r:id="rId6">
        <w:r>
          <w:rPr/>
          <w:t>/www.haynesintl.com/gas</w:t>
        </w:r>
      </w:hyperlink>
      <w:r>
        <w:rPr/>
        <w:t>-</w:t>
      </w:r>
      <w:hyperlink r:id="rId6">
        <w:r>
          <w:rPr/>
          <w:t>tungsten-arc-welding-(gtaw-</w:t>
        </w:r>
      </w:hyperlink>
      <w:r>
        <w:rPr>
          <w:spacing w:val="-57"/>
        </w:rPr>
        <w:t> </w:t>
      </w:r>
      <w:r>
        <w:rPr/>
        <w:t>tig-)</w:t>
      </w:r>
    </w:p>
    <w:p>
      <w:pPr>
        <w:pStyle w:val="BodyText"/>
        <w:spacing w:line="480" w:lineRule="auto" w:before="159"/>
        <w:ind w:left="1068" w:right="140" w:hanging="480"/>
        <w:jc w:val="both"/>
      </w:pPr>
      <w:r>
        <w:rPr/>
        <w:t>Huls,</w:t>
      </w:r>
      <w:r>
        <w:rPr>
          <w:spacing w:val="-5"/>
        </w:rPr>
        <w:t> </w:t>
      </w:r>
      <w:r>
        <w:rPr/>
        <w:t>R.</w:t>
      </w:r>
      <w:r>
        <w:rPr>
          <w:spacing w:val="-4"/>
        </w:rPr>
        <w:t> </w:t>
      </w:r>
      <w:r>
        <w:rPr/>
        <w:t>A.,</w:t>
      </w:r>
      <w:r>
        <w:rPr>
          <w:spacing w:val="-4"/>
        </w:rPr>
        <w:t> </w:t>
      </w:r>
      <w:r>
        <w:rPr/>
        <w:t>And,</w:t>
      </w:r>
      <w:r>
        <w:rPr>
          <w:spacing w:val="-4"/>
        </w:rPr>
        <w:t> </w:t>
      </w:r>
      <w:r>
        <w:rPr/>
        <w:t>F.</w:t>
      </w:r>
      <w:r>
        <w:rPr>
          <w:spacing w:val="-4"/>
        </w:rPr>
        <w:t> </w:t>
      </w:r>
      <w:r>
        <w:rPr/>
        <w:t>P.</w:t>
      </w:r>
      <w:r>
        <w:rPr>
          <w:spacing w:val="-4"/>
        </w:rPr>
        <w:t> </w:t>
      </w:r>
      <w:r>
        <w:rPr/>
        <w:t>G.,</w:t>
      </w:r>
      <w:r>
        <w:rPr>
          <w:spacing w:val="-4"/>
        </w:rPr>
        <w:t> </w:t>
      </w:r>
      <w:r>
        <w:rPr/>
        <w:t>&amp;</w:t>
      </w:r>
      <w:r>
        <w:rPr>
          <w:spacing w:val="-4"/>
        </w:rPr>
        <w:t> </w:t>
      </w:r>
      <w:r>
        <w:rPr/>
        <w:t>Veul,</w:t>
      </w:r>
      <w:r>
        <w:rPr>
          <w:spacing w:val="-3"/>
        </w:rPr>
        <w:t> </w:t>
      </w:r>
      <w:r>
        <w:rPr/>
        <w:t>R.</w:t>
      </w:r>
      <w:r>
        <w:rPr>
          <w:spacing w:val="-4"/>
        </w:rPr>
        <w:t> </w:t>
      </w:r>
      <w:r>
        <w:rPr/>
        <w:t>P.</w:t>
      </w:r>
      <w:r>
        <w:rPr>
          <w:spacing w:val="-4"/>
        </w:rPr>
        <w:t> </w:t>
      </w:r>
      <w:r>
        <w:rPr/>
        <w:t>G.</w:t>
      </w:r>
      <w:r>
        <w:rPr>
          <w:spacing w:val="-4"/>
        </w:rPr>
        <w:t> </w:t>
      </w:r>
      <w:r>
        <w:rPr/>
        <w:t>(2013).</w:t>
      </w:r>
      <w:r>
        <w:rPr>
          <w:spacing w:val="-5"/>
        </w:rPr>
        <w:t> </w:t>
      </w:r>
      <w:r>
        <w:rPr/>
        <w:t>Fatigue</w:t>
      </w:r>
      <w:r>
        <w:rPr>
          <w:spacing w:val="-5"/>
        </w:rPr>
        <w:t> </w:t>
      </w:r>
      <w:r>
        <w:rPr/>
        <w:t>crack</w:t>
      </w:r>
      <w:r>
        <w:rPr>
          <w:spacing w:val="-5"/>
        </w:rPr>
        <w:t> </w:t>
      </w:r>
      <w:r>
        <w:rPr/>
        <w:t>growth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highly</w:t>
      </w:r>
      <w:r>
        <w:rPr>
          <w:spacing w:val="-57"/>
        </w:rPr>
        <w:t> </w:t>
      </w:r>
      <w:r>
        <w:rPr/>
        <w:t>loaded</w:t>
      </w:r>
      <w:r>
        <w:rPr>
          <w:spacing w:val="-1"/>
        </w:rPr>
        <w:t> </w:t>
      </w:r>
      <w:r>
        <w:rPr/>
        <w:t>components. </w:t>
      </w:r>
      <w:r>
        <w:rPr>
          <w:i/>
        </w:rPr>
        <w:t>ICAF Symposium</w:t>
      </w:r>
      <w:r>
        <w:rPr/>
        <w:t>.</w:t>
      </w:r>
    </w:p>
    <w:p>
      <w:pPr>
        <w:spacing w:line="480" w:lineRule="auto" w:before="161"/>
        <w:ind w:left="1068" w:right="138" w:hanging="480"/>
        <w:jc w:val="both"/>
        <w:rPr>
          <w:sz w:val="24"/>
        </w:rPr>
      </w:pPr>
      <w:r>
        <w:rPr>
          <w:sz w:val="24"/>
        </w:rPr>
        <w:t>JokoPurnomo,</w:t>
      </w:r>
      <w:r>
        <w:rPr>
          <w:spacing w:val="1"/>
          <w:sz w:val="24"/>
        </w:rPr>
        <w:t> </w:t>
      </w:r>
      <w:r>
        <w:rPr>
          <w:sz w:val="24"/>
        </w:rPr>
        <w:t>Naufal</w:t>
      </w:r>
      <w:r>
        <w:rPr>
          <w:spacing w:val="1"/>
          <w:sz w:val="24"/>
        </w:rPr>
        <w:t> </w:t>
      </w:r>
      <w:r>
        <w:rPr>
          <w:sz w:val="24"/>
        </w:rPr>
        <w:t>Affandi2,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(2021).</w:t>
      </w:r>
      <w:r>
        <w:rPr>
          <w:spacing w:val="1"/>
          <w:sz w:val="24"/>
        </w:rPr>
        <w:t> </w:t>
      </w:r>
      <w:r>
        <w:rPr>
          <w:sz w:val="24"/>
        </w:rPr>
        <w:t>Kajian</w:t>
      </w:r>
      <w:r>
        <w:rPr>
          <w:spacing w:val="1"/>
          <w:sz w:val="24"/>
        </w:rPr>
        <w:t> </w:t>
      </w:r>
      <w:r>
        <w:rPr>
          <w:sz w:val="24"/>
        </w:rPr>
        <w:t>Laju</w:t>
      </w:r>
      <w:r>
        <w:rPr>
          <w:spacing w:val="1"/>
          <w:sz w:val="24"/>
        </w:rPr>
        <w:t> </w:t>
      </w:r>
      <w:r>
        <w:rPr>
          <w:sz w:val="24"/>
        </w:rPr>
        <w:t>Korosi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Stainless Steel Dalam Larutan HNO3. </w:t>
      </w:r>
      <w:r>
        <w:rPr>
          <w:i/>
          <w:sz w:val="24"/>
        </w:rPr>
        <w:t>Jurnal Ilmiah Teknik Dan Manajemen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Industri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i/>
          <w:sz w:val="24"/>
        </w:rPr>
        <w:t>1</w:t>
      </w:r>
      <w:r>
        <w:rPr>
          <w:sz w:val="24"/>
        </w:rPr>
        <w:t>(2),</w:t>
      </w:r>
      <w:r>
        <w:rPr>
          <w:spacing w:val="-1"/>
          <w:sz w:val="24"/>
        </w:rPr>
        <w:t> </w:t>
      </w:r>
      <w:r>
        <w:rPr>
          <w:sz w:val="24"/>
        </w:rPr>
        <w:t>154–169.</w:t>
      </w:r>
      <w:r>
        <w:rPr>
          <w:spacing w:val="-1"/>
          <w:sz w:val="24"/>
        </w:rPr>
        <w:t> </w:t>
      </w:r>
      <w:r>
        <w:rPr>
          <w:sz w:val="24"/>
        </w:rPr>
        <w:t>https://taguchi.ippmbinabangsa.id/indexphp/home</w:t>
      </w:r>
    </w:p>
    <w:p>
      <w:pPr>
        <w:spacing w:line="480" w:lineRule="auto" w:before="159"/>
        <w:ind w:left="1068" w:right="139" w:hanging="480"/>
        <w:jc w:val="both"/>
        <w:rPr>
          <w:sz w:val="24"/>
        </w:rPr>
      </w:pPr>
      <w:r>
        <w:rPr>
          <w:sz w:val="24"/>
        </w:rPr>
        <w:t>Jones, D. A. (1996). Principles And Prevention Of Corrosion. In </w:t>
      </w:r>
      <w:r>
        <w:rPr>
          <w:i/>
          <w:sz w:val="24"/>
        </w:rPr>
        <w:t>Dairy Science &amp;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CRC Taylor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Francis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Group</w:t>
      </w:r>
      <w:r>
        <w:rPr>
          <w:i/>
          <w:spacing w:val="2"/>
          <w:sz w:val="24"/>
        </w:rPr>
        <w:t> </w:t>
      </w:r>
      <w:r>
        <w:rPr>
          <w:sz w:val="24"/>
        </w:rPr>
        <w:t>(Issue</w:t>
      </w:r>
      <w:r>
        <w:rPr>
          <w:spacing w:val="1"/>
          <w:sz w:val="24"/>
        </w:rPr>
        <w:t> </w:t>
      </w:r>
      <w:r>
        <w:rPr>
          <w:sz w:val="24"/>
        </w:rPr>
        <w:t>June).</w:t>
      </w:r>
    </w:p>
    <w:p>
      <w:pPr>
        <w:spacing w:after="0" w:line="480" w:lineRule="auto"/>
        <w:jc w:val="both"/>
        <w:rPr>
          <w:sz w:val="24"/>
        </w:rPr>
        <w:sectPr>
          <w:headerReference w:type="default" r:id="rId5"/>
          <w:type w:val="continuous"/>
          <w:pgSz w:w="11910" w:h="16850"/>
          <w:pgMar w:header="717" w:top="1660" w:bottom="280" w:left="1680" w:right="1560"/>
          <w:pgNumType w:start="79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1068" w:right="142" w:hanging="480"/>
        <w:jc w:val="both"/>
      </w:pPr>
      <w:r>
        <w:rPr/>
        <w:t>Magga, R., Zuchry, M., &amp; Arifin, Y. (2017). ANALISIS LAJU KOROSI BAJA</w:t>
      </w:r>
      <w:r>
        <w:rPr>
          <w:spacing w:val="1"/>
        </w:rPr>
        <w:t> </w:t>
      </w:r>
      <w:r>
        <w:rPr/>
        <w:t>KARBON</w:t>
      </w:r>
      <w:r>
        <w:rPr>
          <w:spacing w:val="23"/>
        </w:rPr>
        <w:t> </w:t>
      </w:r>
      <w:r>
        <w:rPr/>
        <w:t>RENDAH</w:t>
      </w:r>
      <w:r>
        <w:rPr>
          <w:spacing w:val="27"/>
        </w:rPr>
        <w:t> </w:t>
      </w:r>
      <w:r>
        <w:rPr/>
        <w:t>DALAM</w:t>
      </w:r>
      <w:r>
        <w:rPr>
          <w:spacing w:val="24"/>
        </w:rPr>
        <w:t> </w:t>
      </w:r>
      <w:r>
        <w:rPr/>
        <w:t>MEDIA</w:t>
      </w:r>
      <w:r>
        <w:rPr>
          <w:spacing w:val="25"/>
        </w:rPr>
        <w:t> </w:t>
      </w:r>
      <w:r>
        <w:rPr/>
        <w:t>BAHAN</w:t>
      </w:r>
      <w:r>
        <w:rPr>
          <w:spacing w:val="24"/>
        </w:rPr>
        <w:t> </w:t>
      </w:r>
      <w:r>
        <w:rPr/>
        <w:t>BAKAR(PREMIUM</w:t>
      </w:r>
      <w:r>
        <w:rPr>
          <w:spacing w:val="28"/>
        </w:rPr>
        <w:t> </w:t>
      </w:r>
      <w:r>
        <w:rPr/>
        <w:t>dan</w:t>
      </w:r>
    </w:p>
    <w:p>
      <w:pPr>
        <w:spacing w:before="0"/>
        <w:ind w:left="1068" w:right="0" w:firstLine="0"/>
        <w:jc w:val="left"/>
        <w:rPr>
          <w:sz w:val="24"/>
        </w:rPr>
      </w:pPr>
      <w:r>
        <w:rPr>
          <w:sz w:val="24"/>
        </w:rPr>
        <w:t>PERTALITE).</w:t>
      </w:r>
      <w:r>
        <w:rPr>
          <w:spacing w:val="-9"/>
          <w:sz w:val="24"/>
        </w:rPr>
        <w:t> </w:t>
      </w:r>
      <w:r>
        <w:rPr>
          <w:i/>
          <w:sz w:val="24"/>
        </w:rPr>
        <w:t>Prosiding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Seminar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Hasil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(SNP2M)</w:t>
      </w:r>
      <w:r>
        <w:rPr>
          <w:sz w:val="24"/>
        </w:rPr>
        <w:t>,</w:t>
      </w:r>
      <w:r>
        <w:rPr>
          <w:spacing w:val="-8"/>
          <w:sz w:val="24"/>
        </w:rPr>
        <w:t> </w:t>
      </w:r>
      <w:r>
        <w:rPr>
          <w:i/>
          <w:sz w:val="24"/>
        </w:rPr>
        <w:t>2017</w:t>
      </w:r>
      <w:r>
        <w:rPr>
          <w:sz w:val="24"/>
        </w:rPr>
        <w:t>,</w:t>
      </w:r>
      <w:r>
        <w:rPr>
          <w:spacing w:val="-8"/>
          <w:sz w:val="24"/>
        </w:rPr>
        <w:t> </w:t>
      </w:r>
      <w:r>
        <w:rPr>
          <w:sz w:val="24"/>
        </w:rPr>
        <w:t>223–228.</w:t>
      </w:r>
    </w:p>
    <w:p>
      <w:pPr>
        <w:pStyle w:val="BodyText"/>
        <w:spacing w:before="11"/>
        <w:rPr>
          <w:sz w:val="37"/>
        </w:rPr>
      </w:pPr>
    </w:p>
    <w:p>
      <w:pPr>
        <w:spacing w:line="480" w:lineRule="auto" w:before="0"/>
        <w:ind w:left="1068" w:right="139" w:hanging="480"/>
        <w:jc w:val="both"/>
        <w:rPr>
          <w:sz w:val="24"/>
        </w:rPr>
      </w:pPr>
      <w:r>
        <w:rPr>
          <w:sz w:val="24"/>
        </w:rPr>
        <w:t>Manual book of ASTM. (2004). </w:t>
      </w:r>
      <w:r>
        <w:rPr>
          <w:i/>
          <w:sz w:val="24"/>
        </w:rPr>
        <w:t>Standard Practice for Laboratory Immersion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Corrosion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Testing of Metals</w:t>
      </w:r>
      <w:r>
        <w:rPr>
          <w:sz w:val="24"/>
        </w:rPr>
        <w:t>. </w:t>
      </w:r>
      <w:r>
        <w:rPr>
          <w:i/>
          <w:sz w:val="24"/>
        </w:rPr>
        <w:t>08</w:t>
      </w:r>
      <w:r>
        <w:rPr>
          <w:sz w:val="24"/>
        </w:rPr>
        <w:t>(Reapproved 1989), 3–4.</w:t>
      </w:r>
    </w:p>
    <w:p>
      <w:pPr>
        <w:spacing w:line="480" w:lineRule="auto" w:before="159"/>
        <w:ind w:left="1068" w:right="139" w:hanging="480"/>
        <w:jc w:val="both"/>
        <w:rPr>
          <w:sz w:val="24"/>
        </w:rPr>
      </w:pPr>
      <w:r>
        <w:rPr>
          <w:sz w:val="24"/>
        </w:rPr>
        <w:t>Manual book of ASTM. (2014). </w:t>
      </w:r>
      <w:r>
        <w:rPr>
          <w:i/>
          <w:sz w:val="24"/>
        </w:rPr>
        <w:t>Standard Test Method for Guided Bend Test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Ductility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Welds1</w:t>
      </w:r>
      <w:r>
        <w:rPr>
          <w:sz w:val="24"/>
        </w:rPr>
        <w:t>. </w:t>
      </w:r>
      <w:r>
        <w:rPr>
          <w:i/>
          <w:sz w:val="24"/>
        </w:rPr>
        <w:t>i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1–2. https://doi.org/10.1520/E0190-14.2</w:t>
      </w:r>
    </w:p>
    <w:p>
      <w:pPr>
        <w:pStyle w:val="BodyText"/>
        <w:spacing w:line="480" w:lineRule="auto" w:before="161"/>
        <w:ind w:left="1068" w:right="135" w:hanging="480"/>
        <w:jc w:val="both"/>
      </w:pPr>
      <w:r>
        <w:rPr/>
        <w:t>Putra, P. D., Pratikno, H., &amp; H, Y. S. (2017). Analisa Perbandingan Laju Korosi di</w:t>
      </w:r>
      <w:r>
        <w:rPr>
          <w:spacing w:val="-57"/>
        </w:rPr>
        <w:t> </w:t>
      </w:r>
      <w:r>
        <w:rPr/>
        <w:t>Lingkungan</w:t>
      </w:r>
      <w:r>
        <w:rPr>
          <w:spacing w:val="-11"/>
        </w:rPr>
        <w:t> </w:t>
      </w:r>
      <w:r>
        <w:rPr/>
        <w:t>Laut</w:t>
      </w:r>
      <w:r>
        <w:rPr>
          <w:spacing w:val="-9"/>
        </w:rPr>
        <w:t> </w:t>
      </w:r>
      <w:r>
        <w:rPr/>
        <w:t>dari</w:t>
      </w:r>
      <w:r>
        <w:rPr>
          <w:spacing w:val="-10"/>
        </w:rPr>
        <w:t> </w:t>
      </w:r>
      <w:r>
        <w:rPr/>
        <w:t>Hasil</w:t>
      </w:r>
      <w:r>
        <w:rPr>
          <w:spacing w:val="-9"/>
        </w:rPr>
        <w:t> </w:t>
      </w:r>
      <w:r>
        <w:rPr/>
        <w:t>Pengelasan</w:t>
      </w:r>
      <w:r>
        <w:rPr>
          <w:spacing w:val="-10"/>
        </w:rPr>
        <w:t> </w:t>
      </w:r>
      <w:r>
        <w:rPr/>
        <w:t>GMAW</w:t>
      </w:r>
      <w:r>
        <w:rPr>
          <w:spacing w:val="-11"/>
        </w:rPr>
        <w:t> </w:t>
      </w:r>
      <w:r>
        <w:rPr/>
        <w:t>pada</w:t>
      </w:r>
      <w:r>
        <w:rPr>
          <w:spacing w:val="-11"/>
        </w:rPr>
        <w:t> </w:t>
      </w:r>
      <w:r>
        <w:rPr/>
        <w:t>Sambungan</w:t>
      </w:r>
      <w:r>
        <w:rPr>
          <w:spacing w:val="-10"/>
        </w:rPr>
        <w:t> </w:t>
      </w:r>
      <w:r>
        <w:rPr/>
        <w:t>Aluminium</w:t>
      </w:r>
      <w:r>
        <w:rPr>
          <w:spacing w:val="-58"/>
        </w:rPr>
        <w:t> </w:t>
      </w:r>
      <w:r>
        <w:rPr/>
        <w:t>Seri 5050 karena Pengaruh Variasi Kecepatan Aliran Gas Pelindung.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Teknik</w:t>
      </w:r>
      <w:r>
        <w:rPr>
          <w:i/>
          <w:spacing w:val="-1"/>
        </w:rPr>
        <w:t> </w:t>
      </w:r>
      <w:r>
        <w:rPr>
          <w:i/>
        </w:rPr>
        <w:t>ITS</w:t>
      </w:r>
      <w:r>
        <w:rPr/>
        <w:t>, </w:t>
      </w:r>
      <w:r>
        <w:rPr>
          <w:i/>
        </w:rPr>
        <w:t>5</w:t>
      </w:r>
      <w:r>
        <w:rPr/>
        <w:t>(2). https://doi.org/10.12962/j23373539.v5i2.18652</w:t>
      </w:r>
    </w:p>
    <w:p>
      <w:pPr>
        <w:pStyle w:val="BodyText"/>
        <w:spacing w:line="480" w:lineRule="auto" w:before="159"/>
        <w:ind w:left="1068" w:right="140" w:hanging="480"/>
        <w:jc w:val="both"/>
      </w:pPr>
      <w:r>
        <w:rPr/>
        <w:t>Rudy, T. O., Hendronursito, Y., &amp; S, D. A. (2018). Analisis Pengaruh Parameter</w:t>
      </w:r>
      <w:r>
        <w:rPr>
          <w:spacing w:val="1"/>
        </w:rPr>
        <w:t> </w:t>
      </w:r>
      <w:r>
        <w:rPr/>
        <w:t>Pengelasan Gtaw Pada Stainless Steel Aisi 304 Terhadap Sifat Mekanis Dan</w:t>
      </w:r>
      <w:r>
        <w:rPr>
          <w:spacing w:val="1"/>
        </w:rPr>
        <w:t> </w:t>
      </w:r>
      <w:r>
        <w:rPr/>
        <w:t>Struktur</w:t>
      </w:r>
      <w:r>
        <w:rPr>
          <w:spacing w:val="-2"/>
        </w:rPr>
        <w:t> </w:t>
      </w:r>
      <w:r>
        <w:rPr/>
        <w:t>Mikro.</w:t>
      </w:r>
      <w:r>
        <w:rPr>
          <w:spacing w:val="-1"/>
        </w:rPr>
        <w:t> </w:t>
      </w:r>
      <w:r>
        <w:rPr>
          <w:i/>
        </w:rPr>
        <w:t>Poros</w:t>
      </w:r>
      <w:r>
        <w:rPr/>
        <w:t>,</w:t>
      </w:r>
      <w:r>
        <w:rPr>
          <w:spacing w:val="-2"/>
        </w:rPr>
        <w:t> </w:t>
      </w:r>
      <w:r>
        <w:rPr>
          <w:i/>
        </w:rPr>
        <w:t>15</w:t>
      </w:r>
      <w:r>
        <w:rPr/>
        <w:t>(1),</w:t>
      </w:r>
      <w:r>
        <w:rPr>
          <w:spacing w:val="-1"/>
        </w:rPr>
        <w:t> </w:t>
      </w:r>
      <w:r>
        <w:rPr/>
        <w:t>53.</w:t>
      </w:r>
      <w:r>
        <w:rPr>
          <w:spacing w:val="-1"/>
        </w:rPr>
        <w:t> </w:t>
      </w:r>
      <w:r>
        <w:rPr/>
        <w:t>https://doi.org/10.24912/poros.v15i1.1255</w:t>
      </w:r>
    </w:p>
    <w:p>
      <w:pPr>
        <w:pStyle w:val="BodyText"/>
        <w:spacing w:line="480" w:lineRule="auto" w:before="161"/>
        <w:ind w:left="1068" w:right="137" w:hanging="480"/>
        <w:jc w:val="both"/>
      </w:pPr>
      <w:r>
        <w:rPr/>
        <w:t>Sidiq, M. F. (2013). Analisa Korosi dan Pengendalianya. </w:t>
      </w:r>
      <w:r>
        <w:rPr>
          <w:i/>
        </w:rPr>
        <w:t>Metal Finishing</w:t>
      </w:r>
      <w:r>
        <w:rPr/>
        <w:t>, </w:t>
      </w:r>
      <w:r>
        <w:rPr>
          <w:i/>
        </w:rPr>
        <w:t>100</w:t>
      </w:r>
      <w:r>
        <w:rPr/>
        <w:t>(2),</w:t>
      </w:r>
      <w:r>
        <w:rPr>
          <w:spacing w:val="-57"/>
        </w:rPr>
        <w:t> </w:t>
      </w:r>
      <w:r>
        <w:rPr/>
        <w:t>123.</w:t>
      </w:r>
      <w:r>
        <w:rPr>
          <w:spacing w:val="-1"/>
        </w:rPr>
        <w:t> </w:t>
      </w:r>
      <w:r>
        <w:rPr/>
        <w:t>https://doi.org/10.1016/s0026-0576(02)80201-x</w:t>
      </w:r>
    </w:p>
    <w:p>
      <w:pPr>
        <w:pStyle w:val="BodyText"/>
        <w:spacing w:line="480" w:lineRule="auto" w:before="162"/>
        <w:ind w:left="1068" w:right="134" w:hanging="480"/>
        <w:jc w:val="both"/>
      </w:pPr>
      <w:r>
        <w:rPr/>
        <w:t>Sodiqin, A., Wartono, &amp; Mustakim. (2020). Pengaruh heat input terhadap korosi</w:t>
      </w:r>
      <w:r>
        <w:rPr>
          <w:spacing w:val="1"/>
        </w:rPr>
        <w:t> </w:t>
      </w:r>
      <w:r>
        <w:rPr/>
        <w:t>dan kekerasan sambungan tig pada stainless steel 304. </w:t>
      </w:r>
      <w:r>
        <w:rPr>
          <w:i/>
        </w:rPr>
        <w:t>Cendekia Mekanika</w:t>
      </w:r>
      <w:r>
        <w:rPr/>
        <w:t>,</w:t>
      </w:r>
      <w:r>
        <w:rPr>
          <w:spacing w:val="1"/>
        </w:rPr>
        <w:t> </w:t>
      </w:r>
      <w:r>
        <w:rPr>
          <w:i/>
        </w:rPr>
        <w:t>01</w:t>
      </w:r>
      <w:r>
        <w:rPr/>
        <w:t>(01),</w:t>
      </w:r>
      <w:r>
        <w:rPr>
          <w:spacing w:val="-1"/>
        </w:rPr>
        <w:t> </w:t>
      </w:r>
      <w:r>
        <w:rPr/>
        <w:t>13–24.</w:t>
      </w:r>
    </w:p>
    <w:p>
      <w:pPr>
        <w:pStyle w:val="BodyText"/>
        <w:spacing w:line="480" w:lineRule="auto" w:before="158"/>
        <w:ind w:left="1068" w:right="140" w:hanging="480"/>
        <w:jc w:val="both"/>
      </w:pPr>
      <w:r>
        <w:rPr/>
        <w:t>Tarmizi,</w:t>
      </w:r>
      <w:r>
        <w:rPr>
          <w:spacing w:val="-3"/>
        </w:rPr>
        <w:t> </w:t>
      </w:r>
      <w:r>
        <w:rPr/>
        <w:t>T.,</w:t>
      </w:r>
      <w:r>
        <w:rPr>
          <w:spacing w:val="-2"/>
        </w:rPr>
        <w:t> </w:t>
      </w:r>
      <w:r>
        <w:rPr/>
        <w:t>Nugraha,</w:t>
      </w:r>
      <w:r>
        <w:rPr>
          <w:spacing w:val="-2"/>
        </w:rPr>
        <w:t> </w:t>
      </w:r>
      <w:r>
        <w:rPr/>
        <w:t>Y.</w:t>
      </w:r>
      <w:r>
        <w:rPr>
          <w:spacing w:val="-3"/>
        </w:rPr>
        <w:t> </w:t>
      </w:r>
      <w:r>
        <w:rPr/>
        <w:t>B.,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Irfan,</w:t>
      </w:r>
      <w:r>
        <w:rPr>
          <w:spacing w:val="-2"/>
        </w:rPr>
        <w:t> </w:t>
      </w:r>
      <w:r>
        <w:rPr/>
        <w:t>I.</w:t>
      </w:r>
      <w:r>
        <w:rPr>
          <w:spacing w:val="-2"/>
        </w:rPr>
        <w:t> </w:t>
      </w:r>
      <w:r>
        <w:rPr/>
        <w:t>(2021).</w:t>
      </w:r>
      <w:r>
        <w:rPr>
          <w:spacing w:val="-2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Current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Mechanical</w:t>
      </w:r>
      <w:r>
        <w:rPr>
          <w:spacing w:val="-57"/>
        </w:rPr>
        <w:t> </w:t>
      </w:r>
      <w:r>
        <w:rPr/>
        <w:t>Properties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Microstructure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A53</w:t>
      </w:r>
      <w:r>
        <w:rPr>
          <w:spacing w:val="12"/>
        </w:rPr>
        <w:t> </w:t>
      </w:r>
      <w:r>
        <w:rPr/>
        <w:t>Gr</w:t>
      </w:r>
      <w:r>
        <w:rPr>
          <w:spacing w:val="11"/>
        </w:rPr>
        <w:t> </w:t>
      </w:r>
      <w:r>
        <w:rPr/>
        <w:t>B</w:t>
      </w:r>
      <w:r>
        <w:rPr>
          <w:spacing w:val="12"/>
        </w:rPr>
        <w:t> </w:t>
      </w:r>
      <w:r>
        <w:rPr/>
        <w:t>Material</w:t>
      </w:r>
      <w:r>
        <w:rPr>
          <w:spacing w:val="13"/>
        </w:rPr>
        <w:t> </w:t>
      </w:r>
      <w:r>
        <w:rPr/>
        <w:t>with</w:t>
      </w:r>
      <w:r>
        <w:rPr>
          <w:spacing w:val="13"/>
        </w:rPr>
        <w:t> </w:t>
      </w:r>
      <w:r>
        <w:rPr/>
        <w:t>Gas</w:t>
      </w:r>
      <w:r>
        <w:rPr>
          <w:spacing w:val="12"/>
        </w:rPr>
        <w:t> </w:t>
      </w:r>
      <w:r>
        <w:rPr/>
        <w:t>Tungsten</w:t>
      </w:r>
      <w:r>
        <w:rPr>
          <w:spacing w:val="12"/>
        </w:rPr>
        <w:t> </w:t>
      </w:r>
      <w:r>
        <w:rPr/>
        <w:t>Arc</w:t>
      </w:r>
    </w:p>
    <w:p>
      <w:pPr>
        <w:spacing w:after="0" w:line="480" w:lineRule="auto"/>
        <w:jc w:val="both"/>
        <w:sectPr>
          <w:pgSz w:w="11910" w:h="16850"/>
          <w:pgMar w:header="717" w:footer="0" w:top="1660" w:bottom="280" w:left="168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spacing w:before="90"/>
        <w:ind w:left="1068" w:right="0" w:firstLine="0"/>
        <w:jc w:val="left"/>
        <w:rPr>
          <w:sz w:val="24"/>
        </w:rPr>
      </w:pPr>
      <w:r>
        <w:rPr>
          <w:sz w:val="24"/>
        </w:rPr>
        <w:t>Welding</w:t>
      </w:r>
      <w:r>
        <w:rPr>
          <w:spacing w:val="-3"/>
          <w:sz w:val="24"/>
        </w:rPr>
        <w:t> </w:t>
      </w:r>
      <w:r>
        <w:rPr>
          <w:sz w:val="24"/>
        </w:rPr>
        <w:t>Process.</w:t>
      </w:r>
      <w:r>
        <w:rPr>
          <w:spacing w:val="-1"/>
          <w:sz w:val="24"/>
        </w:rPr>
        <w:t> </w:t>
      </w:r>
      <w:r>
        <w:rPr>
          <w:i/>
          <w:sz w:val="24"/>
        </w:rPr>
        <w:t>Teknik</w:t>
      </w:r>
      <w:r>
        <w:rPr>
          <w:sz w:val="24"/>
        </w:rPr>
        <w:t>, </w:t>
      </w:r>
      <w:r>
        <w:rPr>
          <w:i/>
          <w:sz w:val="24"/>
        </w:rPr>
        <w:t>42</w:t>
      </w:r>
      <w:r>
        <w:rPr>
          <w:sz w:val="24"/>
        </w:rPr>
        <w:t>(1),</w:t>
      </w:r>
      <w:r>
        <w:rPr>
          <w:spacing w:val="-3"/>
          <w:sz w:val="24"/>
        </w:rPr>
        <w:t> </w:t>
      </w:r>
      <w:r>
        <w:rPr>
          <w:sz w:val="24"/>
        </w:rPr>
        <w:t>20–28.</w:t>
      </w:r>
    </w:p>
    <w:p>
      <w:pPr>
        <w:pStyle w:val="BodyText"/>
        <w:spacing w:before="11"/>
        <w:rPr>
          <w:sz w:val="37"/>
        </w:rPr>
      </w:pPr>
    </w:p>
    <w:p>
      <w:pPr>
        <w:spacing w:line="480" w:lineRule="auto" w:before="0"/>
        <w:ind w:left="1068" w:right="136" w:hanging="480"/>
        <w:jc w:val="both"/>
        <w:rPr>
          <w:sz w:val="24"/>
        </w:rPr>
      </w:pPr>
      <w:r>
        <w:rPr>
          <w:sz w:val="24"/>
        </w:rPr>
        <w:t>Utomo, B. (2009). Jenis Korosi Dan Penanggulangannya.</w:t>
      </w:r>
      <w:r>
        <w:rPr>
          <w:spacing w:val="1"/>
          <w:sz w:val="24"/>
        </w:rPr>
        <w:t> </w:t>
      </w:r>
      <w:r>
        <w:rPr>
          <w:i/>
          <w:sz w:val="24"/>
        </w:rPr>
        <w:t>Kapal: Jurnal Ilmu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Pengetahuan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Teknologi Kelautan</w:t>
      </w:r>
      <w:r>
        <w:rPr>
          <w:sz w:val="24"/>
        </w:rPr>
        <w:t>, </w:t>
      </w:r>
      <w:r>
        <w:rPr>
          <w:i/>
          <w:sz w:val="24"/>
        </w:rPr>
        <w:t>6</w:t>
      </w:r>
      <w:r>
        <w:rPr>
          <w:sz w:val="24"/>
        </w:rPr>
        <w:t>(2), 138–141.</w:t>
      </w:r>
    </w:p>
    <w:p>
      <w:pPr>
        <w:pStyle w:val="BodyText"/>
        <w:spacing w:before="159"/>
        <w:ind w:left="588"/>
      </w:pPr>
      <w:r>
        <w:rPr/>
        <w:t>William</w:t>
      </w:r>
      <w:r>
        <w:rPr>
          <w:spacing w:val="36"/>
        </w:rPr>
        <w:t> </w:t>
      </w:r>
      <w:r>
        <w:rPr/>
        <w:t>D.Callister,</w:t>
      </w:r>
      <w:r>
        <w:rPr>
          <w:spacing w:val="35"/>
        </w:rPr>
        <w:t> </w:t>
      </w:r>
      <w:r>
        <w:rPr/>
        <w:t>J.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D.</w:t>
      </w:r>
      <w:r>
        <w:rPr>
          <w:spacing w:val="36"/>
        </w:rPr>
        <w:t> </w:t>
      </w:r>
      <w:r>
        <w:rPr/>
        <w:t>G.</w:t>
      </w:r>
      <w:r>
        <w:rPr>
          <w:spacing w:val="35"/>
        </w:rPr>
        <w:t> </w:t>
      </w:r>
      <w:r>
        <w:rPr/>
        <w:t>R.</w:t>
      </w:r>
      <w:r>
        <w:rPr>
          <w:spacing w:val="36"/>
        </w:rPr>
        <w:t> </w:t>
      </w:r>
      <w:r>
        <w:rPr/>
        <w:t>1980.</w:t>
      </w:r>
      <w:r>
        <w:rPr>
          <w:spacing w:val="36"/>
        </w:rPr>
        <w:t> </w:t>
      </w:r>
      <w:r>
        <w:rPr/>
        <w:t>(1980).</w:t>
      </w:r>
      <w:r>
        <w:rPr>
          <w:spacing w:val="35"/>
        </w:rPr>
        <w:t> </w:t>
      </w:r>
      <w:r>
        <w:rPr/>
        <w:t>Materials</w:t>
      </w:r>
      <w:r>
        <w:rPr>
          <w:spacing w:val="37"/>
        </w:rPr>
        <w:t> </w:t>
      </w:r>
      <w:r>
        <w:rPr/>
        <w:t>Science</w:t>
      </w:r>
      <w:r>
        <w:rPr>
          <w:spacing w:val="37"/>
        </w:rPr>
        <w:t> </w:t>
      </w:r>
      <w:r>
        <w:rPr/>
        <w:t>and</w:t>
      </w:r>
      <w:r>
        <w:rPr>
          <w:spacing w:val="36"/>
        </w:rPr>
        <w:t> </w:t>
      </w:r>
      <w:r>
        <w:rPr/>
        <w:t>Eng.</w:t>
      </w:r>
    </w:p>
    <w:p>
      <w:pPr>
        <w:pStyle w:val="BodyText"/>
      </w:pPr>
    </w:p>
    <w:p>
      <w:pPr>
        <w:spacing w:before="0"/>
        <w:ind w:left="1068" w:right="0" w:firstLine="0"/>
        <w:jc w:val="left"/>
        <w:rPr>
          <w:sz w:val="24"/>
        </w:rPr>
      </w:pPr>
      <w:r>
        <w:rPr>
          <w:i/>
          <w:sz w:val="24"/>
        </w:rPr>
        <w:t>Materials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Engineering: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42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181.</w:t>
      </w:r>
    </w:p>
    <w:p>
      <w:pPr>
        <w:pStyle w:val="BodyText"/>
        <w:rPr>
          <w:sz w:val="38"/>
        </w:rPr>
      </w:pPr>
    </w:p>
    <w:p>
      <w:pPr>
        <w:pStyle w:val="BodyText"/>
        <w:spacing w:line="480" w:lineRule="auto"/>
        <w:ind w:left="1068" w:right="136" w:hanging="480"/>
        <w:jc w:val="both"/>
      </w:pPr>
      <w:r>
        <w:rPr/>
        <w:t>Wisnaningsih, W., Fatah, K. M. A., &amp; Saputra, A. K. (2023). Pengaruh Variasi</w:t>
      </w:r>
      <w:r>
        <w:rPr>
          <w:spacing w:val="1"/>
        </w:rPr>
        <w:t> </w:t>
      </w:r>
      <w:r>
        <w:rPr/>
        <w:t>Debit Aliran Gas Argon Terhadap Laju Korosi Pada Material Stainlees Steel</w:t>
      </w:r>
      <w:r>
        <w:rPr>
          <w:spacing w:val="1"/>
        </w:rPr>
        <w:t> </w:t>
      </w:r>
      <w:r>
        <w:rPr/>
        <w:t>Austenitic 304 Dengan Larutan C6H8O7 (Asam Sitrat). </w:t>
      </w:r>
      <w:r>
        <w:rPr>
          <w:i/>
        </w:rPr>
        <w:t>JUSTIMES (Jurnal</w:t>
      </w:r>
      <w:r>
        <w:rPr>
          <w:i/>
          <w:spacing w:val="1"/>
        </w:rPr>
        <w:t> </w:t>
      </w:r>
      <w:r>
        <w:rPr>
          <w:i/>
        </w:rPr>
        <w:t>Rekayasa</w:t>
      </w:r>
      <w:r>
        <w:rPr>
          <w:i/>
          <w:spacing w:val="-1"/>
        </w:rPr>
        <w:t> </w:t>
      </w:r>
      <w:r>
        <w:rPr>
          <w:i/>
        </w:rPr>
        <w:t>Teknik Mesin</w:t>
      </w:r>
      <w:r>
        <w:rPr>
          <w:i/>
          <w:spacing w:val="-1"/>
        </w:rPr>
        <w:t> </w:t>
      </w:r>
      <w:r>
        <w:rPr>
          <w:i/>
        </w:rPr>
        <w:t>Saburai)</w:t>
      </w:r>
      <w:r>
        <w:rPr/>
        <w:t>, </w:t>
      </w:r>
      <w:r>
        <w:rPr>
          <w:i/>
        </w:rPr>
        <w:t>1</w:t>
      </w:r>
      <w:r>
        <w:rPr/>
        <w:t>(01), 12–18.</w:t>
      </w:r>
    </w:p>
    <w:p>
      <w:pPr>
        <w:spacing w:line="480" w:lineRule="auto" w:before="159"/>
        <w:ind w:left="1068" w:right="137" w:hanging="480"/>
        <w:jc w:val="both"/>
        <w:rPr>
          <w:sz w:val="24"/>
        </w:rPr>
      </w:pPr>
      <w:r>
        <w:rPr>
          <w:sz w:val="24"/>
        </w:rPr>
        <w:t>Yudi,</w:t>
      </w:r>
      <w:r>
        <w:rPr>
          <w:spacing w:val="-7"/>
          <w:sz w:val="24"/>
        </w:rPr>
        <w:t> </w:t>
      </w:r>
      <w:r>
        <w:rPr>
          <w:sz w:val="24"/>
        </w:rPr>
        <w:t>G.</w:t>
      </w:r>
      <w:r>
        <w:rPr>
          <w:spacing w:val="-7"/>
          <w:sz w:val="24"/>
        </w:rPr>
        <w:t> </w:t>
      </w:r>
      <w:r>
        <w:rPr>
          <w:sz w:val="24"/>
        </w:rPr>
        <w:t>A.,</w:t>
      </w:r>
      <w:r>
        <w:rPr>
          <w:spacing w:val="-8"/>
          <w:sz w:val="24"/>
        </w:rPr>
        <w:t> </w:t>
      </w:r>
      <w:r>
        <w:rPr>
          <w:sz w:val="24"/>
        </w:rPr>
        <w:t>Respati,</w:t>
      </w:r>
      <w:r>
        <w:rPr>
          <w:spacing w:val="-6"/>
          <w:sz w:val="24"/>
        </w:rPr>
        <w:t> </w:t>
      </w:r>
      <w:r>
        <w:rPr>
          <w:sz w:val="24"/>
        </w:rPr>
        <w:t>S.</w:t>
      </w:r>
      <w:r>
        <w:rPr>
          <w:spacing w:val="-5"/>
          <w:sz w:val="24"/>
        </w:rPr>
        <w:t> </w:t>
      </w:r>
      <w:r>
        <w:rPr>
          <w:sz w:val="24"/>
        </w:rPr>
        <w:t>M.</w:t>
      </w:r>
      <w:r>
        <w:rPr>
          <w:spacing w:val="-6"/>
          <w:sz w:val="24"/>
        </w:rPr>
        <w:t> </w:t>
      </w:r>
      <w:r>
        <w:rPr>
          <w:sz w:val="24"/>
        </w:rPr>
        <w:t>B.,</w:t>
      </w:r>
      <w:r>
        <w:rPr>
          <w:spacing w:val="-6"/>
          <w:sz w:val="24"/>
        </w:rPr>
        <w:t> </w:t>
      </w:r>
      <w:r>
        <w:rPr>
          <w:sz w:val="24"/>
        </w:rPr>
        <w:t>&amp;</w:t>
      </w:r>
      <w:r>
        <w:rPr>
          <w:spacing w:val="-7"/>
          <w:sz w:val="24"/>
        </w:rPr>
        <w:t> </w:t>
      </w:r>
      <w:r>
        <w:rPr>
          <w:sz w:val="24"/>
        </w:rPr>
        <w:t>Yafa’at,</w:t>
      </w:r>
      <w:r>
        <w:rPr>
          <w:spacing w:val="-6"/>
          <w:sz w:val="24"/>
        </w:rPr>
        <w:t> </w:t>
      </w:r>
      <w:r>
        <w:rPr>
          <w:sz w:val="24"/>
        </w:rPr>
        <w:t>M.</w:t>
      </w:r>
      <w:r>
        <w:rPr>
          <w:spacing w:val="-7"/>
          <w:sz w:val="24"/>
        </w:rPr>
        <w:t> </w:t>
      </w:r>
      <w:r>
        <w:rPr>
          <w:sz w:val="24"/>
        </w:rPr>
        <w:t>(2019).</w:t>
      </w:r>
      <w:r>
        <w:rPr>
          <w:spacing w:val="-4"/>
          <w:sz w:val="24"/>
        </w:rPr>
        <w:t> </w:t>
      </w:r>
      <w:r>
        <w:rPr>
          <w:i/>
          <w:sz w:val="24"/>
        </w:rPr>
        <w:t>Analisis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Laju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Korosi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Baja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60 Pasca Proses Las GTAW Dengan Variasi Arus Las 80,100, 120 A 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Direndam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Pada Larutan HCL Bersuhu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40</w:t>
      </w:r>
      <w:r>
        <w:rPr>
          <w:sz w:val="24"/>
        </w:rPr>
        <w:t>.</w:t>
      </w:r>
    </w:p>
    <w:p>
      <w:pPr>
        <w:spacing w:after="0" w:line="480" w:lineRule="auto"/>
        <w:jc w:val="both"/>
        <w:rPr>
          <w:sz w:val="24"/>
        </w:rPr>
        <w:sectPr>
          <w:pgSz w:w="11910" w:h="16850"/>
          <w:pgMar w:header="717" w:footer="0" w:top="1660" w:bottom="280" w:left="168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rPr/>
        <w:t>LAMPIRAN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2377439</wp:posOffset>
            </wp:positionH>
            <wp:positionV relativeFrom="paragraph">
              <wp:posOffset>174576</wp:posOffset>
            </wp:positionV>
            <wp:extent cx="3158271" cy="3543300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8271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66"/>
        <w:ind w:left="839" w:right="397"/>
        <w:jc w:val="center"/>
      </w:pPr>
      <w:r>
        <w:rPr/>
        <w:t>Gambar</w:t>
      </w:r>
      <w:r>
        <w:rPr>
          <w:spacing w:val="-5"/>
        </w:rPr>
        <w:t> </w:t>
      </w:r>
      <w:r>
        <w:rPr/>
        <w:t>1.</w:t>
      </w:r>
      <w:r>
        <w:rPr>
          <w:spacing w:val="-2"/>
        </w:rPr>
        <w:t> </w:t>
      </w:r>
      <w:r>
        <w:rPr/>
        <w:t>Proses</w:t>
      </w:r>
      <w:r>
        <w:rPr>
          <w:spacing w:val="-3"/>
        </w:rPr>
        <w:t> </w:t>
      </w:r>
      <w:r>
        <w:rPr/>
        <w:t>desain pembuatan</w:t>
      </w:r>
      <w:r>
        <w:rPr>
          <w:spacing w:val="-3"/>
        </w:rPr>
        <w:t> </w:t>
      </w:r>
      <w:r>
        <w:rPr/>
        <w:t>spesimen</w:t>
      </w:r>
    </w:p>
    <w:p>
      <w:pPr>
        <w:pStyle w:val="BodyText"/>
        <w:spacing w:before="5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2043048</wp:posOffset>
            </wp:positionH>
            <wp:positionV relativeFrom="paragraph">
              <wp:posOffset>115584</wp:posOffset>
            </wp:positionV>
            <wp:extent cx="3830164" cy="3171825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0164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68"/>
        <w:ind w:left="840" w:right="397"/>
        <w:jc w:val="center"/>
      </w:pPr>
      <w:r>
        <w:rPr/>
        <w:t>Gambar</w:t>
      </w:r>
      <w:r>
        <w:rPr>
          <w:spacing w:val="-7"/>
        </w:rPr>
        <w:t> </w:t>
      </w:r>
      <w:r>
        <w:rPr/>
        <w:t>2.</w:t>
      </w:r>
      <w:r>
        <w:rPr>
          <w:spacing w:val="-5"/>
        </w:rPr>
        <w:t> </w:t>
      </w:r>
      <w:r>
        <w:rPr/>
        <w:t>Proses</w:t>
      </w:r>
      <w:r>
        <w:rPr>
          <w:spacing w:val="-6"/>
        </w:rPr>
        <w:t> </w:t>
      </w:r>
      <w:r>
        <w:rPr/>
        <w:t>pemotongan</w:t>
      </w:r>
      <w:r>
        <w:rPr>
          <w:spacing w:val="-5"/>
        </w:rPr>
        <w:t> </w:t>
      </w:r>
      <w:r>
        <w:rPr/>
        <w:t>spesimen</w:t>
      </w:r>
      <w:r>
        <w:rPr>
          <w:spacing w:val="-5"/>
        </w:rPr>
        <w:t> </w:t>
      </w:r>
      <w:r>
        <w:rPr/>
        <w:t>PT.</w:t>
      </w:r>
      <w:r>
        <w:rPr>
          <w:spacing w:val="-5"/>
        </w:rPr>
        <w:t> </w:t>
      </w:r>
      <w:r>
        <w:rPr/>
        <w:t>Putra</w:t>
      </w:r>
      <w:r>
        <w:rPr>
          <w:spacing w:val="-6"/>
        </w:rPr>
        <w:t> </w:t>
      </w:r>
      <w:r>
        <w:rPr/>
        <w:t>Bungsu</w:t>
      </w:r>
      <w:r>
        <w:rPr>
          <w:spacing w:val="-10"/>
        </w:rPr>
        <w:t> </w:t>
      </w:r>
      <w:r>
        <w:rPr/>
        <w:t>Tegal</w:t>
      </w:r>
    </w:p>
    <w:p>
      <w:pPr>
        <w:spacing w:after="0"/>
        <w:jc w:val="center"/>
        <w:sectPr>
          <w:pgSz w:w="11910" w:h="16850"/>
          <w:pgMar w:header="717" w:footer="0" w:top="1660" w:bottom="280" w:left="168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</w:p>
    <w:p>
      <w:pPr>
        <w:pStyle w:val="BodyText"/>
        <w:ind w:left="1227"/>
        <w:rPr>
          <w:sz w:val="20"/>
        </w:rPr>
      </w:pPr>
      <w:r>
        <w:rPr>
          <w:sz w:val="20"/>
        </w:rPr>
        <w:drawing>
          <wp:inline distT="0" distB="0" distL="0" distR="0">
            <wp:extent cx="4216104" cy="3162300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6104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sz w:val="9"/>
        </w:rPr>
      </w:pPr>
    </w:p>
    <w:p>
      <w:pPr>
        <w:pStyle w:val="BodyText"/>
        <w:spacing w:before="90"/>
        <w:ind w:left="841" w:right="397"/>
        <w:jc w:val="center"/>
      </w:pPr>
      <w:r>
        <w:rPr/>
        <w:t>Gambar</w:t>
      </w:r>
      <w:r>
        <w:rPr>
          <w:spacing w:val="-5"/>
        </w:rPr>
        <w:t> </w:t>
      </w:r>
      <w:r>
        <w:rPr/>
        <w:t>3.</w:t>
      </w:r>
      <w:r>
        <w:rPr>
          <w:spacing w:val="-2"/>
        </w:rPr>
        <w:t> </w:t>
      </w:r>
      <w:r>
        <w:rPr/>
        <w:t>Proses</w:t>
      </w:r>
      <w:r>
        <w:rPr>
          <w:spacing w:val="-3"/>
        </w:rPr>
        <w:t> </w:t>
      </w:r>
      <w:r>
        <w:rPr/>
        <w:t>pengelasan</w:t>
      </w:r>
      <w:r>
        <w:rPr>
          <w:spacing w:val="-2"/>
        </w:rPr>
        <w:t> </w:t>
      </w:r>
      <w:r>
        <w:rPr/>
        <w:t>spesimen</w:t>
      </w:r>
    </w:p>
    <w:p>
      <w:pPr>
        <w:pStyle w:val="BodyText"/>
        <w:spacing w:before="5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1826895</wp:posOffset>
            </wp:positionH>
            <wp:positionV relativeFrom="paragraph">
              <wp:posOffset>115780</wp:posOffset>
            </wp:positionV>
            <wp:extent cx="4256868" cy="3190875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6868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67"/>
        <w:ind w:left="842" w:right="397"/>
        <w:jc w:val="center"/>
      </w:pPr>
      <w:r>
        <w:rPr/>
        <w:t>Gambar</w:t>
      </w:r>
      <w:r>
        <w:rPr>
          <w:spacing w:val="-3"/>
        </w:rPr>
        <w:t> </w:t>
      </w:r>
      <w:r>
        <w:rPr/>
        <w:t>4.</w:t>
      </w:r>
      <w:r>
        <w:rPr>
          <w:spacing w:val="-1"/>
        </w:rPr>
        <w:t> </w:t>
      </w:r>
      <w:r>
        <w:rPr/>
        <w:t>Spesimen uji</w:t>
      </w:r>
      <w:r>
        <w:rPr>
          <w:spacing w:val="1"/>
        </w:rPr>
        <w:t> </w:t>
      </w:r>
      <w:r>
        <w:rPr/>
        <w:t>bending,</w:t>
      </w:r>
      <w:r>
        <w:rPr>
          <w:spacing w:val="-1"/>
        </w:rPr>
        <w:t> </w:t>
      </w:r>
      <w:r>
        <w:rPr/>
        <w:t>tarik,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laju</w:t>
      </w:r>
      <w:r>
        <w:rPr>
          <w:spacing w:val="-1"/>
        </w:rPr>
        <w:t> </w:t>
      </w:r>
      <w:r>
        <w:rPr/>
        <w:t>korosi</w:t>
      </w:r>
    </w:p>
    <w:p>
      <w:pPr>
        <w:spacing w:after="0"/>
        <w:jc w:val="center"/>
        <w:sectPr>
          <w:pgSz w:w="11910" w:h="16850"/>
          <w:pgMar w:header="717" w:footer="0" w:top="1660" w:bottom="280" w:left="168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</w:p>
    <w:p>
      <w:pPr>
        <w:pStyle w:val="BodyText"/>
        <w:ind w:left="1189"/>
        <w:rPr>
          <w:sz w:val="20"/>
        </w:rPr>
      </w:pPr>
      <w:r>
        <w:rPr>
          <w:sz w:val="20"/>
        </w:rPr>
        <w:drawing>
          <wp:inline distT="0" distB="0" distL="0" distR="0">
            <wp:extent cx="4267199" cy="3200400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199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sz w:val="9"/>
        </w:rPr>
      </w:pPr>
    </w:p>
    <w:p>
      <w:pPr>
        <w:pStyle w:val="BodyText"/>
        <w:spacing w:before="90"/>
        <w:ind w:left="845" w:right="397"/>
        <w:jc w:val="center"/>
      </w:pPr>
      <w:r>
        <w:rPr/>
        <w:t>Gambar</w:t>
      </w:r>
      <w:r>
        <w:rPr>
          <w:spacing w:val="-4"/>
        </w:rPr>
        <w:t> </w:t>
      </w:r>
      <w:r>
        <w:rPr/>
        <w:t>5.</w:t>
      </w:r>
      <w:r>
        <w:rPr>
          <w:spacing w:val="-2"/>
        </w:rPr>
        <w:t> </w:t>
      </w:r>
      <w:r>
        <w:rPr/>
        <w:t>Proses</w:t>
      </w:r>
      <w:r>
        <w:rPr>
          <w:spacing w:val="-2"/>
        </w:rPr>
        <w:t> </w:t>
      </w:r>
      <w:r>
        <w:rPr/>
        <w:t>penimbangan</w:t>
      </w:r>
      <w:r>
        <w:rPr>
          <w:spacing w:val="-2"/>
        </w:rPr>
        <w:t> </w:t>
      </w:r>
      <w:r>
        <w:rPr/>
        <w:t>spesimen</w:t>
      </w:r>
      <w:r>
        <w:rPr>
          <w:spacing w:val="-1"/>
        </w:rPr>
        <w:t> </w:t>
      </w:r>
      <w:r>
        <w:rPr/>
        <w:t>uji</w:t>
      </w:r>
      <w:r>
        <w:rPr>
          <w:spacing w:val="-2"/>
        </w:rPr>
        <w:t> </w:t>
      </w:r>
      <w:r>
        <w:rPr/>
        <w:t>laju</w:t>
      </w:r>
      <w:r>
        <w:rPr>
          <w:spacing w:val="1"/>
        </w:rPr>
        <w:t> </w:t>
      </w:r>
      <w:r>
        <w:rPr/>
        <w:t>korosi</w:t>
      </w:r>
      <w:r>
        <w:rPr>
          <w:spacing w:val="1"/>
        </w:rPr>
        <w:t> </w:t>
      </w:r>
      <w:r>
        <w:rPr/>
        <w:t>Laboratorium</w:t>
      </w:r>
      <w:r>
        <w:rPr>
          <w:spacing w:val="-1"/>
        </w:rPr>
        <w:t> </w:t>
      </w:r>
      <w:r>
        <w:rPr/>
        <w:t>UGM</w:t>
      </w:r>
    </w:p>
    <w:p>
      <w:pPr>
        <w:pStyle w:val="BodyText"/>
        <w:spacing w:before="4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1836420</wp:posOffset>
            </wp:positionH>
            <wp:positionV relativeFrom="paragraph">
              <wp:posOffset>115018</wp:posOffset>
            </wp:positionV>
            <wp:extent cx="4229100" cy="3171825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70"/>
        <w:ind w:left="843" w:right="397"/>
        <w:jc w:val="center"/>
      </w:pPr>
      <w:r>
        <w:rPr>
          <w:spacing w:val="-1"/>
        </w:rPr>
        <w:t>Gambar</w:t>
      </w:r>
      <w:r>
        <w:rPr>
          <w:spacing w:val="-2"/>
        </w:rPr>
        <w:t> </w:t>
      </w:r>
      <w:r>
        <w:rPr>
          <w:spacing w:val="-1"/>
        </w:rPr>
        <w:t>6.</w:t>
      </w:r>
      <w:r>
        <w:rPr/>
        <w:t> </w:t>
      </w:r>
      <w:r>
        <w:rPr>
          <w:spacing w:val="-1"/>
        </w:rPr>
        <w:t>Proses</w:t>
      </w:r>
      <w:r>
        <w:rPr/>
        <w:t> persiapan</w:t>
      </w:r>
      <w:r>
        <w:rPr>
          <w:spacing w:val="1"/>
        </w:rPr>
        <w:t> </w:t>
      </w:r>
      <w:r>
        <w:rPr/>
        <w:t>cairan kimia</w:t>
      </w:r>
      <w:r>
        <w:rPr>
          <w:spacing w:val="-15"/>
        </w:rPr>
        <w:t> </w:t>
      </w:r>
      <w:r>
        <w:rPr/>
        <w:t>Aquadess dan HCL</w:t>
      </w:r>
    </w:p>
    <w:p>
      <w:pPr>
        <w:spacing w:after="0"/>
        <w:jc w:val="center"/>
        <w:sectPr>
          <w:pgSz w:w="11910" w:h="16850"/>
          <w:pgMar w:header="717" w:footer="0" w:top="1660" w:bottom="280" w:left="168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</w:p>
    <w:p>
      <w:pPr>
        <w:pStyle w:val="BodyText"/>
        <w:ind w:left="1237"/>
        <w:rPr>
          <w:sz w:val="20"/>
        </w:rPr>
      </w:pPr>
      <w:r>
        <w:rPr>
          <w:sz w:val="20"/>
        </w:rPr>
        <w:drawing>
          <wp:inline distT="0" distB="0" distL="0" distR="0">
            <wp:extent cx="4203953" cy="3152775"/>
            <wp:effectExtent l="0" t="0" r="0" b="0"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3953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10"/>
        </w:rPr>
      </w:pPr>
    </w:p>
    <w:p>
      <w:pPr>
        <w:pStyle w:val="BodyText"/>
        <w:spacing w:before="90"/>
        <w:ind w:left="841" w:right="397"/>
        <w:jc w:val="center"/>
      </w:pPr>
      <w:r>
        <w:rPr/>
        <w:t>Gambar</w:t>
      </w:r>
      <w:r>
        <w:rPr>
          <w:spacing w:val="-3"/>
        </w:rPr>
        <w:t> </w:t>
      </w:r>
      <w:r>
        <w:rPr/>
        <w:t>7.</w:t>
      </w:r>
      <w:r>
        <w:rPr>
          <w:spacing w:val="-1"/>
        </w:rPr>
        <w:t> </w:t>
      </w:r>
      <w:r>
        <w:rPr/>
        <w:t>Proses</w:t>
      </w:r>
      <w:r>
        <w:rPr>
          <w:spacing w:val="-3"/>
        </w:rPr>
        <w:t> </w:t>
      </w:r>
      <w:r>
        <w:rPr/>
        <w:t>perendaman</w:t>
      </w:r>
      <w:r>
        <w:rPr>
          <w:spacing w:val="-1"/>
        </w:rPr>
        <w:t> </w:t>
      </w:r>
      <w:r>
        <w:rPr/>
        <w:t>pengujian</w:t>
      </w:r>
      <w:r>
        <w:rPr>
          <w:spacing w:val="-1"/>
        </w:rPr>
        <w:t> </w:t>
      </w:r>
      <w:r>
        <w:rPr/>
        <w:t>laju</w:t>
      </w:r>
      <w:r>
        <w:rPr>
          <w:spacing w:val="-2"/>
        </w:rPr>
        <w:t> </w:t>
      </w:r>
      <w:r>
        <w:rPr/>
        <w:t>korosi</w:t>
      </w:r>
      <w:r>
        <w:rPr>
          <w:spacing w:val="-2"/>
        </w:rPr>
        <w:t> </w:t>
      </w:r>
      <w:r>
        <w:rPr/>
        <w:t>Labroratorium</w:t>
      </w:r>
      <w:r>
        <w:rPr>
          <w:spacing w:val="-2"/>
        </w:rPr>
        <w:t> </w:t>
      </w:r>
      <w:r>
        <w:rPr/>
        <w:t>UGM</w:t>
      </w:r>
    </w:p>
    <w:p>
      <w:pPr>
        <w:pStyle w:val="BodyText"/>
        <w:spacing w:before="5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1560322</wp:posOffset>
            </wp:positionH>
            <wp:positionV relativeFrom="paragraph">
              <wp:posOffset>115845</wp:posOffset>
            </wp:positionV>
            <wp:extent cx="4843400" cy="3371850"/>
            <wp:effectExtent l="0" t="0" r="0" b="0"/>
            <wp:wrapTopAndBottom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340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82"/>
        <w:ind w:left="845" w:right="396" w:firstLine="0"/>
        <w:jc w:val="center"/>
        <w:rPr>
          <w:sz w:val="24"/>
        </w:rPr>
      </w:pPr>
      <w:r>
        <w:rPr>
          <w:sz w:val="24"/>
        </w:rPr>
        <w:t>Gambar</w:t>
      </w:r>
      <w:r>
        <w:rPr>
          <w:spacing w:val="-4"/>
          <w:sz w:val="24"/>
        </w:rPr>
        <w:t> </w:t>
      </w:r>
      <w:r>
        <w:rPr>
          <w:sz w:val="24"/>
        </w:rPr>
        <w:t>8.</w:t>
      </w:r>
      <w:r>
        <w:rPr>
          <w:spacing w:val="-1"/>
          <w:sz w:val="24"/>
        </w:rPr>
        <w:t> </w:t>
      </w:r>
      <w:r>
        <w:rPr>
          <w:sz w:val="24"/>
        </w:rPr>
        <w:t>Kandungan</w:t>
      </w:r>
      <w:r>
        <w:rPr>
          <w:spacing w:val="-1"/>
          <w:sz w:val="24"/>
        </w:rPr>
        <w:t> </w:t>
      </w:r>
      <w:r>
        <w:rPr>
          <w:sz w:val="24"/>
        </w:rPr>
        <w:t>komposisi</w:t>
      </w:r>
      <w:r>
        <w:rPr>
          <w:spacing w:val="-1"/>
          <w:sz w:val="24"/>
        </w:rPr>
        <w:t> </w:t>
      </w:r>
      <w:r>
        <w:rPr>
          <w:sz w:val="24"/>
        </w:rPr>
        <w:t>kimia</w:t>
      </w:r>
      <w:r>
        <w:rPr>
          <w:spacing w:val="-1"/>
          <w:sz w:val="24"/>
        </w:rPr>
        <w:t> </w:t>
      </w:r>
      <w:r>
        <w:rPr>
          <w:sz w:val="24"/>
        </w:rPr>
        <w:t>pada </w:t>
      </w:r>
      <w:r>
        <w:rPr>
          <w:i/>
          <w:sz w:val="24"/>
        </w:rPr>
        <w:t>stainless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steel</w:t>
      </w:r>
      <w:r>
        <w:rPr>
          <w:i/>
          <w:spacing w:val="-1"/>
          <w:sz w:val="24"/>
        </w:rPr>
        <w:t> </w:t>
      </w:r>
      <w:r>
        <w:rPr>
          <w:sz w:val="24"/>
        </w:rPr>
        <w:t>304</w:t>
      </w:r>
    </w:p>
    <w:p>
      <w:pPr>
        <w:spacing w:after="0"/>
        <w:jc w:val="center"/>
        <w:rPr>
          <w:sz w:val="24"/>
        </w:rPr>
        <w:sectPr>
          <w:pgSz w:w="11910" w:h="16850"/>
          <w:pgMar w:header="717" w:footer="0" w:top="1660" w:bottom="280" w:left="168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</w:p>
    <w:p>
      <w:pPr>
        <w:pStyle w:val="BodyText"/>
        <w:ind w:left="597"/>
        <w:rPr>
          <w:sz w:val="20"/>
        </w:rPr>
      </w:pPr>
      <w:r>
        <w:rPr>
          <w:sz w:val="20"/>
        </w:rPr>
        <w:drawing>
          <wp:inline distT="0" distB="0" distL="0" distR="0">
            <wp:extent cx="5025502" cy="7362825"/>
            <wp:effectExtent l="0" t="0" r="0" b="0"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5502" cy="736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spacing w:before="90"/>
        <w:ind w:left="840" w:right="397"/>
        <w:jc w:val="center"/>
      </w:pPr>
      <w:r>
        <w:rPr/>
        <w:t>Gambar</w:t>
      </w:r>
      <w:r>
        <w:rPr>
          <w:spacing w:val="-3"/>
        </w:rPr>
        <w:t> </w:t>
      </w:r>
      <w:r>
        <w:rPr/>
        <w:t>9.</w:t>
      </w:r>
      <w:r>
        <w:rPr>
          <w:spacing w:val="-1"/>
        </w:rPr>
        <w:t> </w:t>
      </w:r>
      <w:r>
        <w:rPr/>
        <w:t>Sertifikat</w:t>
      </w:r>
      <w:r>
        <w:rPr>
          <w:spacing w:val="-1"/>
        </w:rPr>
        <w:t> </w:t>
      </w:r>
      <w:r>
        <w:rPr/>
        <w:t>pengujian</w:t>
      </w:r>
      <w:r>
        <w:rPr>
          <w:spacing w:val="-1"/>
        </w:rPr>
        <w:t> </w:t>
      </w:r>
      <w:r>
        <w:rPr/>
        <w:t>laju</w:t>
      </w:r>
      <w:r>
        <w:rPr>
          <w:spacing w:val="-1"/>
        </w:rPr>
        <w:t> </w:t>
      </w:r>
      <w:r>
        <w:rPr/>
        <w:t>korosi</w:t>
      </w:r>
      <w:r>
        <w:rPr>
          <w:spacing w:val="-1"/>
        </w:rPr>
        <w:t> </w:t>
      </w:r>
      <w:r>
        <w:rPr/>
        <w:t>dari</w:t>
      </w:r>
      <w:r>
        <w:rPr>
          <w:spacing w:val="3"/>
        </w:rPr>
        <w:t> </w:t>
      </w:r>
      <w:r>
        <w:rPr/>
        <w:t>laboratorium</w:t>
      </w:r>
      <w:r>
        <w:rPr>
          <w:spacing w:val="-1"/>
        </w:rPr>
        <w:t> </w:t>
      </w:r>
      <w:r>
        <w:rPr/>
        <w:t>UGM</w:t>
      </w:r>
    </w:p>
    <w:p>
      <w:pPr>
        <w:spacing w:after="0"/>
        <w:jc w:val="center"/>
        <w:sectPr>
          <w:pgSz w:w="11910" w:h="16850"/>
          <w:pgMar w:header="717" w:footer="0" w:top="1660" w:bottom="280" w:left="168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</w:p>
    <w:p>
      <w:pPr>
        <w:pStyle w:val="BodyText"/>
        <w:ind w:left="632"/>
        <w:rPr>
          <w:sz w:val="20"/>
        </w:rPr>
      </w:pPr>
      <w:r>
        <w:rPr>
          <w:sz w:val="20"/>
        </w:rPr>
        <w:drawing>
          <wp:inline distT="0" distB="0" distL="0" distR="0">
            <wp:extent cx="4979690" cy="7210425"/>
            <wp:effectExtent l="0" t="0" r="0" b="0"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9690" cy="721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1"/>
        <w:rPr>
          <w:sz w:val="8"/>
        </w:rPr>
      </w:pPr>
    </w:p>
    <w:p>
      <w:pPr>
        <w:pStyle w:val="BodyText"/>
        <w:spacing w:before="90"/>
        <w:ind w:left="841" w:right="397"/>
        <w:jc w:val="center"/>
      </w:pPr>
      <w:r>
        <w:rPr/>
        <w:t>Gambar</w:t>
      </w:r>
      <w:r>
        <w:rPr>
          <w:spacing w:val="-4"/>
        </w:rPr>
        <w:t> </w:t>
      </w:r>
      <w:r>
        <w:rPr/>
        <w:t>10.</w:t>
      </w:r>
      <w:r>
        <w:rPr>
          <w:spacing w:val="-1"/>
        </w:rPr>
        <w:t> </w:t>
      </w:r>
      <w:r>
        <w:rPr/>
        <w:t>Sertifikat</w:t>
      </w:r>
      <w:r>
        <w:rPr>
          <w:spacing w:val="-1"/>
        </w:rPr>
        <w:t> </w:t>
      </w:r>
      <w:r>
        <w:rPr/>
        <w:t>pengujian</w:t>
      </w:r>
      <w:r>
        <w:rPr>
          <w:spacing w:val="1"/>
        </w:rPr>
        <w:t> </w:t>
      </w:r>
      <w:r>
        <w:rPr/>
        <w:t>bending</w:t>
      </w:r>
      <w:r>
        <w:rPr>
          <w:spacing w:val="-1"/>
        </w:rPr>
        <w:t> </w:t>
      </w:r>
      <w:r>
        <w:rPr/>
        <w:t>dari</w:t>
      </w:r>
      <w:r>
        <w:rPr>
          <w:spacing w:val="-1"/>
        </w:rPr>
        <w:t> </w:t>
      </w:r>
      <w:r>
        <w:rPr/>
        <w:t>laboratorium</w:t>
      </w:r>
      <w:r>
        <w:rPr>
          <w:spacing w:val="-1"/>
        </w:rPr>
        <w:t> </w:t>
      </w:r>
      <w:r>
        <w:rPr/>
        <w:t>UGM</w:t>
      </w:r>
    </w:p>
    <w:p>
      <w:pPr>
        <w:spacing w:after="0"/>
        <w:jc w:val="center"/>
        <w:sectPr>
          <w:pgSz w:w="11910" w:h="16850"/>
          <w:pgMar w:header="717" w:footer="0" w:top="1660" w:bottom="280" w:left="168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 w:after="1"/>
        <w:rPr>
          <w:sz w:val="12"/>
        </w:rPr>
      </w:pPr>
    </w:p>
    <w:p>
      <w:pPr>
        <w:pStyle w:val="BodyText"/>
        <w:ind w:left="588"/>
        <w:rPr>
          <w:sz w:val="20"/>
        </w:rPr>
      </w:pPr>
      <w:r>
        <w:rPr>
          <w:sz w:val="20"/>
        </w:rPr>
        <w:drawing>
          <wp:inline distT="0" distB="0" distL="0" distR="0">
            <wp:extent cx="5061910" cy="7258050"/>
            <wp:effectExtent l="0" t="0" r="0" b="0"/>
            <wp:docPr id="21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1910" cy="725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48"/>
        <w:ind w:left="843" w:right="397"/>
        <w:jc w:val="center"/>
      </w:pPr>
      <w:r>
        <w:rPr/>
        <w:t>Gambar</w:t>
      </w:r>
      <w:r>
        <w:rPr>
          <w:spacing w:val="-5"/>
        </w:rPr>
        <w:t> </w:t>
      </w:r>
      <w:r>
        <w:rPr/>
        <w:t>11.</w:t>
      </w:r>
      <w:r>
        <w:rPr>
          <w:spacing w:val="-2"/>
        </w:rPr>
        <w:t> </w:t>
      </w:r>
      <w:r>
        <w:rPr/>
        <w:t>Sertifikat</w:t>
      </w:r>
      <w:r>
        <w:rPr>
          <w:spacing w:val="-3"/>
        </w:rPr>
        <w:t> </w:t>
      </w:r>
      <w:r>
        <w:rPr/>
        <w:t>pengujian</w:t>
      </w:r>
      <w:r>
        <w:rPr>
          <w:spacing w:val="-2"/>
        </w:rPr>
        <w:t> </w:t>
      </w:r>
      <w:r>
        <w:rPr/>
        <w:t>tarik</w:t>
      </w:r>
      <w:r>
        <w:rPr>
          <w:spacing w:val="-2"/>
        </w:rPr>
        <w:t> </w:t>
      </w:r>
      <w:r>
        <w:rPr/>
        <w:t>dari</w:t>
      </w:r>
      <w:r>
        <w:rPr>
          <w:spacing w:val="-3"/>
        </w:rPr>
        <w:t> </w:t>
      </w:r>
      <w:r>
        <w:rPr/>
        <w:t>laboratorium</w:t>
      </w:r>
      <w:r>
        <w:rPr>
          <w:spacing w:val="-2"/>
        </w:rPr>
        <w:t> </w:t>
      </w:r>
      <w:r>
        <w:rPr/>
        <w:t>UGM</w:t>
      </w:r>
    </w:p>
    <w:p>
      <w:pPr>
        <w:spacing w:after="0"/>
        <w:jc w:val="center"/>
        <w:sectPr>
          <w:pgSz w:w="11910" w:h="16850"/>
          <w:pgMar w:header="717" w:footer="0" w:top="1660" w:bottom="280" w:left="168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</w:p>
    <w:p>
      <w:pPr>
        <w:pStyle w:val="BodyText"/>
        <w:ind w:left="1761"/>
        <w:rPr>
          <w:sz w:val="20"/>
        </w:rPr>
      </w:pPr>
      <w:r>
        <w:rPr>
          <w:sz w:val="20"/>
        </w:rPr>
        <w:drawing>
          <wp:inline distT="0" distB="0" distL="0" distR="0">
            <wp:extent cx="3546191" cy="2381250"/>
            <wp:effectExtent l="0" t="0" r="0" b="0"/>
            <wp:docPr id="23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6191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2160270</wp:posOffset>
            </wp:positionH>
            <wp:positionV relativeFrom="paragraph">
              <wp:posOffset>118618</wp:posOffset>
            </wp:positionV>
            <wp:extent cx="3584973" cy="2419350"/>
            <wp:effectExtent l="0" t="0" r="0" b="0"/>
            <wp:wrapTopAndBottom/>
            <wp:docPr id="25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4973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2137029</wp:posOffset>
            </wp:positionH>
            <wp:positionV relativeFrom="paragraph">
              <wp:posOffset>2658617</wp:posOffset>
            </wp:positionV>
            <wp:extent cx="3643334" cy="2447925"/>
            <wp:effectExtent l="0" t="0" r="0" b="0"/>
            <wp:wrapTopAndBottom/>
            <wp:docPr id="27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3334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before="9"/>
        <w:rPr>
          <w:sz w:val="6"/>
        </w:rPr>
      </w:pPr>
    </w:p>
    <w:p>
      <w:pPr>
        <w:pStyle w:val="BodyText"/>
        <w:spacing w:before="90"/>
        <w:ind w:left="838" w:right="397"/>
        <w:jc w:val="center"/>
      </w:pPr>
      <w:r>
        <w:rPr/>
        <w:t>Gambar</w:t>
      </w:r>
      <w:r>
        <w:rPr>
          <w:spacing w:val="-4"/>
        </w:rPr>
        <w:t> </w:t>
      </w:r>
      <w:r>
        <w:rPr/>
        <w:t>12.</w:t>
      </w:r>
      <w:r>
        <w:rPr>
          <w:spacing w:val="-2"/>
        </w:rPr>
        <w:t> </w:t>
      </w:r>
      <w:r>
        <w:rPr/>
        <w:t>Grafik</w:t>
      </w:r>
      <w:r>
        <w:rPr>
          <w:spacing w:val="-1"/>
        </w:rPr>
        <w:t> </w:t>
      </w:r>
      <w:r>
        <w:rPr/>
        <w:t>hasil</w:t>
      </w:r>
      <w:r>
        <w:rPr>
          <w:spacing w:val="-2"/>
        </w:rPr>
        <w:t> </w:t>
      </w:r>
      <w:r>
        <w:rPr/>
        <w:t>pengujian</w:t>
      </w:r>
      <w:r>
        <w:rPr>
          <w:spacing w:val="-1"/>
        </w:rPr>
        <w:t> </w:t>
      </w:r>
      <w:r>
        <w:rPr/>
        <w:t>tarik</w:t>
      </w:r>
    </w:p>
    <w:p>
      <w:pPr>
        <w:spacing w:after="0"/>
        <w:jc w:val="center"/>
        <w:sectPr>
          <w:pgSz w:w="11910" w:h="16850"/>
          <w:pgMar w:header="717" w:footer="0" w:top="1660" w:bottom="280" w:left="168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</w:p>
    <w:p>
      <w:pPr>
        <w:pStyle w:val="BodyText"/>
        <w:ind w:left="1377"/>
        <w:rPr>
          <w:sz w:val="20"/>
        </w:rPr>
      </w:pPr>
      <w:r>
        <w:rPr>
          <w:sz w:val="20"/>
        </w:rPr>
        <w:drawing>
          <wp:inline distT="0" distB="0" distL="0" distR="0">
            <wp:extent cx="4028993" cy="6057900"/>
            <wp:effectExtent l="0" t="0" r="0" b="0"/>
            <wp:docPr id="29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8993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sz w:val="8"/>
        </w:rPr>
      </w:pPr>
    </w:p>
    <w:p>
      <w:pPr>
        <w:pStyle w:val="BodyText"/>
        <w:spacing w:before="90"/>
        <w:ind w:left="840" w:right="397"/>
        <w:jc w:val="center"/>
      </w:pPr>
      <w:r>
        <w:rPr/>
        <w:t>Gambar</w:t>
      </w:r>
      <w:r>
        <w:rPr>
          <w:spacing w:val="-3"/>
        </w:rPr>
        <w:t> </w:t>
      </w:r>
      <w:r>
        <w:rPr/>
        <w:t>13.</w:t>
      </w:r>
      <w:r>
        <w:rPr>
          <w:spacing w:val="-1"/>
        </w:rPr>
        <w:t> </w:t>
      </w:r>
      <w:r>
        <w:rPr/>
        <w:t>Proses</w:t>
      </w:r>
      <w:r>
        <w:rPr>
          <w:spacing w:val="-2"/>
        </w:rPr>
        <w:t> </w:t>
      </w:r>
      <w:r>
        <w:rPr/>
        <w:t>pengujian</w:t>
      </w:r>
      <w:r>
        <w:rPr>
          <w:spacing w:val="-1"/>
        </w:rPr>
        <w:t> </w:t>
      </w:r>
      <w:r>
        <w:rPr/>
        <w:t>tarik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bending di</w:t>
      </w:r>
      <w:r>
        <w:rPr>
          <w:spacing w:val="-1"/>
        </w:rPr>
        <w:t> </w:t>
      </w:r>
      <w:r>
        <w:rPr/>
        <w:t>laboratorium</w:t>
      </w:r>
      <w:r>
        <w:rPr>
          <w:spacing w:val="-1"/>
        </w:rPr>
        <w:t> </w:t>
      </w:r>
      <w:r>
        <w:rPr/>
        <w:t>UGM</w:t>
      </w:r>
    </w:p>
    <w:sectPr>
      <w:pgSz w:w="11910" w:h="16850"/>
      <w:pgMar w:header="717" w:footer="0" w:top="1660" w:bottom="280" w:left="168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5.480011pt;margin-top:34.866619pt;width:18pt;height:15.3pt;mso-position-horizontal-relative:page;mso-position-vertical-relative:page;z-index:-158223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841" w:right="397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haynesintl.com/gas-tungsten-arc-welding-(gtaw-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image" Target="media/image11.jpeg"/><Relationship Id="rId18" Type="http://schemas.openxmlformats.org/officeDocument/2006/relationships/image" Target="media/image12.jpeg"/><Relationship Id="rId19" Type="http://schemas.openxmlformats.org/officeDocument/2006/relationships/image" Target="media/image13.jpeg"/><Relationship Id="rId20" Type="http://schemas.openxmlformats.org/officeDocument/2006/relationships/image" Target="media/image14.jpeg"/><Relationship Id="rId21" Type="http://schemas.openxmlformats.org/officeDocument/2006/relationships/image" Target="media/image1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2024-08-18T20:28:15Z</dcterms:created>
  <dcterms:modified xsi:type="dcterms:W3CDTF">2024-08-18T20:28:15Z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2024-08-18T00:00:00Z</vt:filetime>
  </property>
</Properties>
</file>