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23521" w14:textId="77777777" w:rsidR="001C67B3" w:rsidRDefault="001C67B3" w:rsidP="001C67B3">
      <w:pPr>
        <w:pStyle w:val="Heading1"/>
      </w:pPr>
      <w:bookmarkStart w:id="0" w:name="_Toc174388372"/>
      <w:r>
        <w:t>DAFTAR PUSTAKA</w:t>
      </w:r>
      <w:bookmarkEnd w:id="0"/>
    </w:p>
    <w:p w14:paraId="4BBCD827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>
        <w:fldChar w:fldCharType="begin" w:fldLock="1"/>
      </w:r>
      <w:r>
        <w:instrText xml:space="preserve">ADDIN Mendeley Bibliography CSL_BIBLIOGRAPHY </w:instrText>
      </w:r>
      <w:r>
        <w:fldChar w:fldCharType="separate"/>
      </w:r>
      <w:r w:rsidRPr="00214049">
        <w:rPr>
          <w:rFonts w:cs="Times New Roman"/>
          <w:noProof/>
          <w:kern w:val="0"/>
          <w:szCs w:val="24"/>
        </w:rPr>
        <w:t xml:space="preserve">Adriantasari, S. R., Winarno, B., &amp; Utomo, P. H. (2023). </w:t>
      </w:r>
      <w:r w:rsidRPr="00214049">
        <w:rPr>
          <w:rFonts w:cs="Times New Roman"/>
          <w:i/>
          <w:iCs/>
          <w:noProof/>
          <w:kern w:val="0"/>
          <w:szCs w:val="24"/>
        </w:rPr>
        <w:t>Klasifikasi Mitra Badan Pusat Statistik Kota Decision Tree Formation for Partner Classification of Salatiga City Statistical Center Using C4 . 5 Algorithm</w:t>
      </w:r>
      <w:r w:rsidRPr="00214049">
        <w:rPr>
          <w:rFonts w:cs="Times New Roman"/>
          <w:noProof/>
          <w:kern w:val="0"/>
          <w:szCs w:val="24"/>
        </w:rPr>
        <w:t xml:space="preserve">. </w:t>
      </w:r>
      <w:r w:rsidRPr="00214049">
        <w:rPr>
          <w:rFonts w:cs="Times New Roman"/>
          <w:i/>
          <w:iCs/>
          <w:noProof/>
          <w:kern w:val="0"/>
          <w:szCs w:val="24"/>
        </w:rPr>
        <w:t>15</w:t>
      </w:r>
      <w:r w:rsidRPr="00214049">
        <w:rPr>
          <w:rFonts w:cs="Times New Roman"/>
          <w:noProof/>
          <w:kern w:val="0"/>
          <w:szCs w:val="24"/>
        </w:rPr>
        <w:t>, 12–20.</w:t>
      </w:r>
    </w:p>
    <w:p w14:paraId="26BD2D9B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Anwar, C., &amp; Nurhidayat, A. E. (2020). </w:t>
      </w:r>
      <w:r w:rsidRPr="00214049">
        <w:rPr>
          <w:rFonts w:cs="Times New Roman"/>
          <w:i/>
          <w:iCs/>
          <w:noProof/>
          <w:kern w:val="0"/>
          <w:szCs w:val="24"/>
        </w:rPr>
        <w:t>Perancangan Just In Time Di Proses Produksi Dalam Pengendalian Persediaan Bahan Baku Komponen Otomotif Pada PT Chuhatsu Indonesia</w:t>
      </w:r>
      <w:r w:rsidRPr="00214049">
        <w:rPr>
          <w:rFonts w:cs="Times New Roman"/>
          <w:noProof/>
          <w:kern w:val="0"/>
          <w:szCs w:val="24"/>
        </w:rPr>
        <w:t xml:space="preserve">. </w:t>
      </w:r>
      <w:r w:rsidRPr="00214049">
        <w:rPr>
          <w:rFonts w:cs="Times New Roman"/>
          <w:i/>
          <w:iCs/>
          <w:noProof/>
          <w:kern w:val="0"/>
          <w:szCs w:val="24"/>
        </w:rPr>
        <w:t>2</w:t>
      </w:r>
      <w:r w:rsidRPr="00214049">
        <w:rPr>
          <w:rFonts w:cs="Times New Roman"/>
          <w:noProof/>
          <w:kern w:val="0"/>
          <w:szCs w:val="24"/>
        </w:rPr>
        <w:t>(2), 51–58.</w:t>
      </w:r>
    </w:p>
    <w:p w14:paraId="428B5A31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Apriyanti, R. I., Laksono, F. A., &amp; Dharmawan, R. (2021). </w:t>
      </w:r>
      <w:r w:rsidRPr="00214049">
        <w:rPr>
          <w:rFonts w:cs="Times New Roman"/>
          <w:i/>
          <w:iCs/>
          <w:noProof/>
          <w:kern w:val="0"/>
          <w:szCs w:val="24"/>
        </w:rPr>
        <w:t>Penerapan Metode Just In Time Untuk Efisiensi Pengendalian Persediaan Bahan Baku Pada Home Industry Winonamodest Cakung Jakarta Timur</w:t>
      </w:r>
      <w:r w:rsidRPr="00214049">
        <w:rPr>
          <w:rFonts w:cs="Times New Roman"/>
          <w:noProof/>
          <w:kern w:val="0"/>
          <w:szCs w:val="24"/>
        </w:rPr>
        <w:t xml:space="preserve">. </w:t>
      </w:r>
      <w:r w:rsidRPr="00214049">
        <w:rPr>
          <w:rFonts w:cs="Times New Roman"/>
          <w:i/>
          <w:iCs/>
          <w:noProof/>
          <w:kern w:val="0"/>
          <w:szCs w:val="24"/>
        </w:rPr>
        <w:t>2</w:t>
      </w:r>
      <w:r w:rsidRPr="00214049">
        <w:rPr>
          <w:rFonts w:cs="Times New Roman"/>
          <w:noProof/>
          <w:kern w:val="0"/>
          <w:szCs w:val="24"/>
        </w:rPr>
        <w:t>(2).</w:t>
      </w:r>
    </w:p>
    <w:p w14:paraId="770FDD31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Diana, F. T. &amp; A. (2001). </w:t>
      </w:r>
      <w:r w:rsidRPr="00214049">
        <w:rPr>
          <w:rFonts w:cs="Times New Roman"/>
          <w:i/>
          <w:iCs/>
          <w:noProof/>
          <w:kern w:val="0"/>
          <w:szCs w:val="24"/>
        </w:rPr>
        <w:t>Total Quality Management</w:t>
      </w:r>
      <w:r w:rsidRPr="00214049">
        <w:rPr>
          <w:rFonts w:cs="Times New Roman"/>
          <w:noProof/>
          <w:kern w:val="0"/>
          <w:szCs w:val="24"/>
        </w:rPr>
        <w:t xml:space="preserve"> (revisi). C.V ANDI OFFSET.</w:t>
      </w:r>
    </w:p>
    <w:p w14:paraId="36A5A75F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Dipa Nusantara, P., Zuli, F., Kurniawan, T. A., Sitorus, H., Kusumawati, K., &amp; Nauli, S. B. (2023). Universitas Satya Negara Indonesia 3,4,5,6Teknik Informatika. </w:t>
      </w:r>
      <w:r w:rsidRPr="00214049">
        <w:rPr>
          <w:rFonts w:cs="Times New Roman"/>
          <w:i/>
          <w:iCs/>
          <w:noProof/>
          <w:kern w:val="0"/>
          <w:szCs w:val="24"/>
        </w:rPr>
        <w:t>Universitas Satya Negara Indonesia Jln. Arteri Pondok Indah</w:t>
      </w:r>
      <w:r w:rsidRPr="00214049">
        <w:rPr>
          <w:rFonts w:cs="Times New Roman"/>
          <w:noProof/>
          <w:kern w:val="0"/>
          <w:szCs w:val="24"/>
        </w:rPr>
        <w:t xml:space="preserve">, </w:t>
      </w:r>
      <w:r w:rsidRPr="00214049">
        <w:rPr>
          <w:rFonts w:cs="Times New Roman"/>
          <w:i/>
          <w:iCs/>
          <w:noProof/>
          <w:kern w:val="0"/>
          <w:szCs w:val="24"/>
        </w:rPr>
        <w:t>15</w:t>
      </w:r>
      <w:r w:rsidRPr="00214049">
        <w:rPr>
          <w:rFonts w:cs="Times New Roman"/>
          <w:noProof/>
          <w:kern w:val="0"/>
          <w:szCs w:val="24"/>
        </w:rPr>
        <w:t>(1), 12240. http://dx.doi.org/10.22441/fifo.2023.v15i1.002</w:t>
      </w:r>
    </w:p>
    <w:p w14:paraId="0C12CA0C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I Made Weda Adnyanaa, I. M. S. (2022). </w:t>
      </w:r>
      <w:r w:rsidRPr="00214049">
        <w:rPr>
          <w:rFonts w:cs="Times New Roman"/>
          <w:i/>
          <w:iCs/>
          <w:noProof/>
          <w:kern w:val="0"/>
          <w:szCs w:val="24"/>
        </w:rPr>
        <w:t>ANALISIS OPTIMASI PERSEDIAAN BAHAN BAKU DENGAN MENGGUNAKAN METODE JUST IN TIME PADA UD . KARIA JAYA</w:t>
      </w:r>
      <w:r w:rsidRPr="00214049">
        <w:rPr>
          <w:rFonts w:cs="Times New Roman"/>
          <w:noProof/>
          <w:kern w:val="0"/>
          <w:szCs w:val="24"/>
        </w:rPr>
        <w:t xml:space="preserve">. </w:t>
      </w:r>
      <w:r w:rsidRPr="00214049">
        <w:rPr>
          <w:rFonts w:cs="Times New Roman"/>
          <w:i/>
          <w:iCs/>
          <w:noProof/>
          <w:kern w:val="0"/>
          <w:szCs w:val="24"/>
        </w:rPr>
        <w:t>2</w:t>
      </w:r>
      <w:r w:rsidRPr="00214049">
        <w:rPr>
          <w:rFonts w:cs="Times New Roman"/>
          <w:noProof/>
          <w:kern w:val="0"/>
          <w:szCs w:val="24"/>
        </w:rPr>
        <w:t>(3), 292–299.</w:t>
      </w:r>
    </w:p>
    <w:p w14:paraId="47DDDC5D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Istiqomah, P. S., Nandita, W. V., &amp; Sayekti, N. P. (2023). </w:t>
      </w:r>
      <w:r w:rsidRPr="00214049">
        <w:rPr>
          <w:rFonts w:cs="Times New Roman"/>
          <w:i/>
          <w:iCs/>
          <w:noProof/>
          <w:kern w:val="0"/>
          <w:szCs w:val="24"/>
        </w:rPr>
        <w:t>Pengaruh Implementasi Konsep Just-in-Time terhadap Efisiensi Operasional dan Pengendalian Biaya di Perusahaan Manufaktur ( Studi Kasus PT Waskita Karya Tbk )</w:t>
      </w:r>
      <w:r w:rsidRPr="00214049">
        <w:rPr>
          <w:rFonts w:cs="Times New Roman"/>
          <w:noProof/>
          <w:kern w:val="0"/>
          <w:szCs w:val="24"/>
        </w:rPr>
        <w:t xml:space="preserve">. </w:t>
      </w:r>
      <w:r w:rsidRPr="00214049">
        <w:rPr>
          <w:rFonts w:cs="Times New Roman"/>
          <w:i/>
          <w:iCs/>
          <w:noProof/>
          <w:kern w:val="0"/>
          <w:szCs w:val="24"/>
        </w:rPr>
        <w:t>1</w:t>
      </w:r>
      <w:r w:rsidRPr="00214049">
        <w:rPr>
          <w:rFonts w:cs="Times New Roman"/>
          <w:noProof/>
          <w:kern w:val="0"/>
          <w:szCs w:val="24"/>
        </w:rPr>
        <w:t>(6), 221–230.</w:t>
      </w:r>
    </w:p>
    <w:p w14:paraId="255BC9DB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Jannah, B. P. dan L. miftahul. (2016). Metodologi Penelitian Kuantitatif. In </w:t>
      </w:r>
      <w:r w:rsidRPr="00214049">
        <w:rPr>
          <w:rFonts w:cs="Times New Roman"/>
          <w:i/>
          <w:iCs/>
          <w:noProof/>
          <w:kern w:val="0"/>
          <w:szCs w:val="24"/>
        </w:rPr>
        <w:t>PT Rajagrafindo Persada</w:t>
      </w:r>
      <w:r w:rsidRPr="00214049">
        <w:rPr>
          <w:rFonts w:cs="Times New Roman"/>
          <w:noProof/>
          <w:kern w:val="0"/>
          <w:szCs w:val="24"/>
        </w:rPr>
        <w:t xml:space="preserve"> (Vol. 3, Issue 2). https://www.infodesign.org.br/infodesign/article/view/355%0Ahttp://www.abergo.org.br/revista/index.php/ae/article/view/731%0Ahttp://www.abergo.org.br/revista/index.php/ae/article/view/269%0Ahttp://www.abergo.org.br/revista/index.php/ae/article/view/106</w:t>
      </w:r>
    </w:p>
    <w:p w14:paraId="4D5BA9E1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Maarif, M. S. (n.d.). </w:t>
      </w:r>
      <w:r w:rsidRPr="00214049">
        <w:rPr>
          <w:rFonts w:cs="Times New Roman"/>
          <w:i/>
          <w:iCs/>
          <w:noProof/>
          <w:kern w:val="0"/>
          <w:szCs w:val="24"/>
        </w:rPr>
        <w:t>Manajemen Operasi</w:t>
      </w:r>
      <w:r w:rsidRPr="00214049">
        <w:rPr>
          <w:rFonts w:cs="Times New Roman"/>
          <w:noProof/>
          <w:kern w:val="0"/>
          <w:szCs w:val="24"/>
        </w:rPr>
        <w:t>. Grasindo. https://books.google.co.id/books?id=MzZ4T0MjvcAC</w:t>
      </w:r>
    </w:p>
    <w:p w14:paraId="5090F5FA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Magfirah B, O. S., &amp; Fitri, Y. (2019). Analisis Efisiensi Biaya Produksi Dengan Penggunaan Biaya Standar Dalam Meningkatkan Rasio Net Profit Margin (Studi Empiris Pada Umkm Dendeng Sapi Di Banda Aceh). </w:t>
      </w:r>
      <w:r w:rsidRPr="00214049">
        <w:rPr>
          <w:rFonts w:cs="Times New Roman"/>
          <w:i/>
          <w:iCs/>
          <w:noProof/>
          <w:kern w:val="0"/>
          <w:szCs w:val="24"/>
        </w:rPr>
        <w:t>Jurnal Ilmiah Mahasiswa Ekonomi Akuntansi</w:t>
      </w:r>
      <w:r w:rsidRPr="00214049">
        <w:rPr>
          <w:rFonts w:cs="Times New Roman"/>
          <w:noProof/>
          <w:kern w:val="0"/>
          <w:szCs w:val="24"/>
        </w:rPr>
        <w:t xml:space="preserve">, </w:t>
      </w:r>
      <w:r w:rsidRPr="00214049">
        <w:rPr>
          <w:rFonts w:cs="Times New Roman"/>
          <w:i/>
          <w:iCs/>
          <w:noProof/>
          <w:kern w:val="0"/>
          <w:szCs w:val="24"/>
        </w:rPr>
        <w:t>4</w:t>
      </w:r>
      <w:r w:rsidRPr="00214049">
        <w:rPr>
          <w:rFonts w:cs="Times New Roman"/>
          <w:noProof/>
          <w:kern w:val="0"/>
          <w:szCs w:val="24"/>
        </w:rPr>
        <w:t>(2), 334–343. https://doi.org/10.24815/jimeka.v4i2.12262</w:t>
      </w:r>
    </w:p>
    <w:p w14:paraId="64395E78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Maharani, L. S. dan C. (2015). </w:t>
      </w:r>
      <w:r w:rsidRPr="00214049">
        <w:rPr>
          <w:rFonts w:cs="Times New Roman"/>
          <w:i/>
          <w:iCs/>
          <w:noProof/>
          <w:kern w:val="0"/>
          <w:szCs w:val="24"/>
        </w:rPr>
        <w:t>Analisis pengaruh penerapan</w:t>
      </w:r>
      <w:r w:rsidRPr="00214049">
        <w:rPr>
          <w:rFonts w:cs="Times New Roman"/>
          <w:noProof/>
          <w:kern w:val="0"/>
          <w:szCs w:val="24"/>
        </w:rPr>
        <w:t xml:space="preserve">. </w:t>
      </w:r>
      <w:r w:rsidRPr="00214049">
        <w:rPr>
          <w:rFonts w:cs="Times New Roman"/>
          <w:i/>
          <w:iCs/>
          <w:noProof/>
          <w:kern w:val="0"/>
          <w:szCs w:val="24"/>
        </w:rPr>
        <w:t>XX</w:t>
      </w:r>
      <w:r w:rsidRPr="00214049">
        <w:rPr>
          <w:rFonts w:cs="Times New Roman"/>
          <w:noProof/>
          <w:kern w:val="0"/>
          <w:szCs w:val="24"/>
        </w:rPr>
        <w:t>(03), 371–386.</w:t>
      </w:r>
    </w:p>
    <w:p w14:paraId="07EA1BF5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Melina Agustina, D. (2016). Analisis Perbandingan Algoritma ID3 Dan C4.5 </w:t>
      </w:r>
      <w:r w:rsidRPr="00214049">
        <w:rPr>
          <w:rFonts w:cs="Times New Roman"/>
          <w:noProof/>
          <w:kern w:val="0"/>
          <w:szCs w:val="24"/>
        </w:rPr>
        <w:lastRenderedPageBreak/>
        <w:t xml:space="preserve">Untuk Klasifikasi Penerima Hibah Pemasangan Air Minum Pada PDAM Kabupaten Kendal Comparative Analysis Of ID3 And C4.5 Algorithm For Classification Of Grant Recipients Of Drinking Water Installation At PDAM Kend. </w:t>
      </w:r>
      <w:r w:rsidRPr="00214049">
        <w:rPr>
          <w:rFonts w:cs="Times New Roman"/>
          <w:i/>
          <w:iCs/>
          <w:noProof/>
          <w:kern w:val="0"/>
          <w:szCs w:val="24"/>
        </w:rPr>
        <w:t>Journal of Applied Intelligent System</w:t>
      </w:r>
      <w:r w:rsidRPr="00214049">
        <w:rPr>
          <w:rFonts w:cs="Times New Roman"/>
          <w:noProof/>
          <w:kern w:val="0"/>
          <w:szCs w:val="24"/>
        </w:rPr>
        <w:t xml:space="preserve">, </w:t>
      </w:r>
      <w:r w:rsidRPr="00214049">
        <w:rPr>
          <w:rFonts w:cs="Times New Roman"/>
          <w:i/>
          <w:iCs/>
          <w:noProof/>
          <w:kern w:val="0"/>
          <w:szCs w:val="24"/>
        </w:rPr>
        <w:t>1</w:t>
      </w:r>
      <w:r w:rsidRPr="00214049">
        <w:rPr>
          <w:rFonts w:cs="Times New Roman"/>
          <w:noProof/>
          <w:kern w:val="0"/>
          <w:szCs w:val="24"/>
        </w:rPr>
        <w:t>(3), 234–244.</w:t>
      </w:r>
    </w:p>
    <w:p w14:paraId="3B3F2ADF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Much Aziz Muslim, Budi Prasetiyo, Eva Laily Harum m, Anisa Juli H, Siti Hardiyanti R, A. N. (2019). Data Minng Algoritma C4.5. In </w:t>
      </w:r>
      <w:r w:rsidRPr="00214049">
        <w:rPr>
          <w:rFonts w:cs="Times New Roman"/>
          <w:i/>
          <w:iCs/>
          <w:noProof/>
          <w:kern w:val="0"/>
          <w:szCs w:val="24"/>
        </w:rPr>
        <w:t>Вестник Росздравнадзора: Vol.</w:t>
      </w:r>
      <w:r w:rsidRPr="00214049">
        <w:rPr>
          <w:rFonts w:cs="Times New Roman"/>
          <w:noProof/>
          <w:kern w:val="0"/>
          <w:szCs w:val="24"/>
        </w:rPr>
        <w:t xml:space="preserve"> (Issue).</w:t>
      </w:r>
    </w:p>
    <w:p w14:paraId="015C6E94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Pristianingrum, N. (2017). </w:t>
      </w:r>
      <w:r w:rsidRPr="00214049">
        <w:rPr>
          <w:rFonts w:cs="Times New Roman"/>
          <w:i/>
          <w:iCs/>
          <w:noProof/>
          <w:kern w:val="0"/>
          <w:szCs w:val="24"/>
        </w:rPr>
        <w:t>Peningkatan Efisiensi Dan Produktivitas Perusahaan Manufaktur Dengan Sistem Just In Time</w:t>
      </w:r>
      <w:r w:rsidRPr="00214049">
        <w:rPr>
          <w:rFonts w:cs="Times New Roman"/>
          <w:noProof/>
          <w:kern w:val="0"/>
          <w:szCs w:val="24"/>
        </w:rPr>
        <w:t xml:space="preserve">. </w:t>
      </w:r>
      <w:r w:rsidRPr="00214049">
        <w:rPr>
          <w:rFonts w:cs="Times New Roman"/>
          <w:i/>
          <w:iCs/>
          <w:noProof/>
          <w:kern w:val="0"/>
          <w:szCs w:val="24"/>
        </w:rPr>
        <w:t>1</w:t>
      </w:r>
      <w:r w:rsidRPr="00214049">
        <w:rPr>
          <w:rFonts w:cs="Times New Roman"/>
          <w:noProof/>
          <w:kern w:val="0"/>
          <w:szCs w:val="24"/>
        </w:rPr>
        <w:t>(1), 41–53.</w:t>
      </w:r>
    </w:p>
    <w:p w14:paraId="520AD4C5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Qurniawati, R. S. (2013). Efisiensi Perbankan Di Indonesia Dan Pengaruhnya Terhadap Return Saham Dengan Pendekatan Data Envelopment Analysis (Dea). </w:t>
      </w:r>
      <w:r w:rsidRPr="00214049">
        <w:rPr>
          <w:rFonts w:cs="Times New Roman"/>
          <w:i/>
          <w:iCs/>
          <w:noProof/>
          <w:kern w:val="0"/>
          <w:szCs w:val="24"/>
        </w:rPr>
        <w:t>BENEFIT Jurnal Manajemen Dan Bisnis</w:t>
      </w:r>
      <w:r w:rsidRPr="00214049">
        <w:rPr>
          <w:rFonts w:cs="Times New Roman"/>
          <w:noProof/>
          <w:kern w:val="0"/>
          <w:szCs w:val="24"/>
        </w:rPr>
        <w:t xml:space="preserve">, </w:t>
      </w:r>
      <w:r w:rsidRPr="00214049">
        <w:rPr>
          <w:rFonts w:cs="Times New Roman"/>
          <w:i/>
          <w:iCs/>
          <w:noProof/>
          <w:kern w:val="0"/>
          <w:szCs w:val="24"/>
        </w:rPr>
        <w:t>17</w:t>
      </w:r>
      <w:r w:rsidRPr="00214049">
        <w:rPr>
          <w:rFonts w:cs="Times New Roman"/>
          <w:noProof/>
          <w:kern w:val="0"/>
          <w:szCs w:val="24"/>
        </w:rPr>
        <w:t>(1), 27–40.</w:t>
      </w:r>
    </w:p>
    <w:p w14:paraId="04915B78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Richter, L. E., Carlos, A., &amp; Beber, D. M. (2022). </w:t>
      </w:r>
      <w:r w:rsidRPr="00214049">
        <w:rPr>
          <w:rFonts w:cs="Times New Roman"/>
          <w:i/>
          <w:iCs/>
          <w:noProof/>
          <w:kern w:val="0"/>
          <w:szCs w:val="24"/>
        </w:rPr>
        <w:t>METODOLOGI PENELITIAN KUANTITATIF</w:t>
      </w:r>
      <w:r w:rsidRPr="00214049">
        <w:rPr>
          <w:rFonts w:cs="Times New Roman"/>
          <w:noProof/>
          <w:kern w:val="0"/>
          <w:szCs w:val="24"/>
        </w:rPr>
        <w:t>.</w:t>
      </w:r>
    </w:p>
    <w:p w14:paraId="576EB7A0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Rohyana, C., &amp; Wulandari, C. (2023). Analisis Efisiensi Biaya Operasional Menggunakan Pendekatan Forecasting (Studi Kasus Pt Pos Indonesia Kantor Cabang Garut). </w:t>
      </w:r>
      <w:r w:rsidRPr="00214049">
        <w:rPr>
          <w:rFonts w:cs="Times New Roman"/>
          <w:i/>
          <w:iCs/>
          <w:noProof/>
          <w:kern w:val="0"/>
          <w:szCs w:val="24"/>
        </w:rPr>
        <w:t>Land Journal</w:t>
      </w:r>
      <w:r w:rsidRPr="00214049">
        <w:rPr>
          <w:rFonts w:cs="Times New Roman"/>
          <w:noProof/>
          <w:kern w:val="0"/>
          <w:szCs w:val="24"/>
        </w:rPr>
        <w:t xml:space="preserve">, </w:t>
      </w:r>
      <w:r w:rsidRPr="00214049">
        <w:rPr>
          <w:rFonts w:cs="Times New Roman"/>
          <w:i/>
          <w:iCs/>
          <w:noProof/>
          <w:kern w:val="0"/>
          <w:szCs w:val="24"/>
        </w:rPr>
        <w:t>4</w:t>
      </w:r>
      <w:r w:rsidRPr="00214049">
        <w:rPr>
          <w:rFonts w:cs="Times New Roman"/>
          <w:noProof/>
          <w:kern w:val="0"/>
          <w:szCs w:val="24"/>
        </w:rPr>
        <w:t>(2), 134–153. https://doi.org/10.47491/landjournal.v4i1.3045</w:t>
      </w:r>
    </w:p>
    <w:p w14:paraId="4D875555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Rosela, Y. (2019). </w:t>
      </w:r>
      <w:r w:rsidRPr="00214049">
        <w:rPr>
          <w:rFonts w:cs="Times New Roman"/>
          <w:i/>
          <w:iCs/>
          <w:noProof/>
          <w:kern w:val="0"/>
          <w:szCs w:val="24"/>
        </w:rPr>
        <w:t>IMPLEMENTASI KLASIFIKASI DECISION TREE MENGANALISA STATUS PENJUALAN BARANG MENGGUNAKAN C4 . 5 ( Studi Kasus : Pt . Matahari Department Store Medan Mall )</w:t>
      </w:r>
      <w:r w:rsidRPr="00214049">
        <w:rPr>
          <w:rFonts w:cs="Times New Roman"/>
          <w:noProof/>
          <w:kern w:val="0"/>
          <w:szCs w:val="24"/>
        </w:rPr>
        <w:t xml:space="preserve">. </w:t>
      </w:r>
      <w:r w:rsidRPr="00214049">
        <w:rPr>
          <w:rFonts w:cs="Times New Roman"/>
          <w:i/>
          <w:iCs/>
          <w:noProof/>
          <w:kern w:val="0"/>
          <w:szCs w:val="24"/>
        </w:rPr>
        <w:t>7</w:t>
      </w:r>
      <w:r w:rsidRPr="00214049">
        <w:rPr>
          <w:rFonts w:cs="Times New Roman"/>
          <w:noProof/>
          <w:kern w:val="0"/>
          <w:szCs w:val="24"/>
        </w:rPr>
        <w:t>, 404–411.</w:t>
      </w:r>
    </w:p>
    <w:p w14:paraId="5BE18069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Rosnani Ginting. (2007). </w:t>
      </w:r>
      <w:r w:rsidRPr="00214049">
        <w:rPr>
          <w:rFonts w:cs="Times New Roman"/>
          <w:i/>
          <w:iCs/>
          <w:noProof/>
          <w:kern w:val="0"/>
          <w:szCs w:val="24"/>
        </w:rPr>
        <w:t>SISTEM PRODUKSI</w:t>
      </w:r>
      <w:r w:rsidRPr="00214049">
        <w:rPr>
          <w:rFonts w:cs="Times New Roman"/>
          <w:noProof/>
          <w:kern w:val="0"/>
          <w:szCs w:val="24"/>
        </w:rPr>
        <w:t>. Graha Ilmu.</w:t>
      </w:r>
    </w:p>
    <w:p w14:paraId="75081083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Rusdiana, D. H. A. (2014). </w:t>
      </w:r>
      <w:r w:rsidRPr="00214049">
        <w:rPr>
          <w:rFonts w:cs="Times New Roman"/>
          <w:i/>
          <w:iCs/>
          <w:noProof/>
          <w:kern w:val="0"/>
          <w:szCs w:val="24"/>
        </w:rPr>
        <w:t>Penerbit CV Pustaka Setia Bandung</w:t>
      </w:r>
      <w:r w:rsidRPr="00214049">
        <w:rPr>
          <w:rFonts w:cs="Times New Roman"/>
          <w:noProof/>
          <w:kern w:val="0"/>
          <w:szCs w:val="24"/>
        </w:rPr>
        <w:t>. http://digilib.uinsgd.ac.id/8788/1/Buku Manajemen Operasi.pdf</w:t>
      </w:r>
    </w:p>
    <w:p w14:paraId="516E5FA9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Saputra, N., Muhardi, &amp; Sofiah, P. (2014). Analisis Implementasi Just in Time (Jit) Terhadap Peningkatan Produktivitas Perusahaan Pada Pt. Ras Jaya. </w:t>
      </w:r>
      <w:r w:rsidRPr="00214049">
        <w:rPr>
          <w:rFonts w:cs="Times New Roman"/>
          <w:i/>
          <w:iCs/>
          <w:noProof/>
          <w:kern w:val="0"/>
          <w:szCs w:val="24"/>
        </w:rPr>
        <w:t>Prosiding Manajemen</w:t>
      </w:r>
      <w:r w:rsidRPr="00214049">
        <w:rPr>
          <w:rFonts w:cs="Times New Roman"/>
          <w:noProof/>
          <w:kern w:val="0"/>
          <w:szCs w:val="24"/>
        </w:rPr>
        <w:t xml:space="preserve">, </w:t>
      </w:r>
      <w:r w:rsidRPr="00214049">
        <w:rPr>
          <w:rFonts w:cs="Times New Roman"/>
          <w:i/>
          <w:iCs/>
          <w:noProof/>
          <w:kern w:val="0"/>
          <w:szCs w:val="24"/>
        </w:rPr>
        <w:t>2</w:t>
      </w:r>
      <w:r w:rsidRPr="00214049">
        <w:rPr>
          <w:rFonts w:cs="Times New Roman"/>
          <w:noProof/>
          <w:kern w:val="0"/>
          <w:szCs w:val="24"/>
        </w:rPr>
        <w:t>(2), 169–177.</w:t>
      </w:r>
    </w:p>
    <w:p w14:paraId="1258A9CB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Sari, R. M. (2015). </w:t>
      </w:r>
      <w:r w:rsidRPr="00214049">
        <w:rPr>
          <w:rFonts w:cs="Times New Roman"/>
          <w:i/>
          <w:iCs/>
          <w:noProof/>
          <w:kern w:val="0"/>
          <w:szCs w:val="24"/>
        </w:rPr>
        <w:t>Prediksi Data Anggaran Pendapatan Belanja Daerah Menggunakan</w:t>
      </w:r>
      <w:r w:rsidRPr="00214049">
        <w:rPr>
          <w:rFonts w:cs="Times New Roman"/>
          <w:noProof/>
          <w:kern w:val="0"/>
          <w:szCs w:val="24"/>
        </w:rPr>
        <w:t>.</w:t>
      </w:r>
    </w:p>
    <w:p w14:paraId="6E768A97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Susanti, S. I. (2021). </w:t>
      </w:r>
      <w:r w:rsidRPr="00214049">
        <w:rPr>
          <w:rFonts w:cs="Times New Roman"/>
          <w:i/>
          <w:iCs/>
          <w:noProof/>
          <w:kern w:val="0"/>
          <w:szCs w:val="24"/>
        </w:rPr>
        <w:t>Implementasi Just In Time System Dalam Meningkatkan Efisiensi Biaya Persediaan Bahan Baku ( Studi Kasus Pada Perusahaan Much Dessert – Bandung ) Just In Time System Implementation In Increasing Efficiency Of Raw Material Inventory Costs ( Case Study At Mu</w:t>
      </w:r>
      <w:r w:rsidRPr="00214049">
        <w:rPr>
          <w:rFonts w:cs="Times New Roman"/>
          <w:noProof/>
          <w:kern w:val="0"/>
          <w:szCs w:val="24"/>
        </w:rPr>
        <w:t xml:space="preserve">. </w:t>
      </w:r>
      <w:r w:rsidRPr="00214049">
        <w:rPr>
          <w:rFonts w:cs="Times New Roman"/>
          <w:i/>
          <w:iCs/>
          <w:noProof/>
          <w:kern w:val="0"/>
          <w:szCs w:val="24"/>
        </w:rPr>
        <w:t>01</w:t>
      </w:r>
      <w:r w:rsidRPr="00214049">
        <w:rPr>
          <w:rFonts w:cs="Times New Roman"/>
          <w:noProof/>
          <w:kern w:val="0"/>
          <w:szCs w:val="24"/>
        </w:rPr>
        <w:t>(03), 621–636.</w:t>
      </w:r>
    </w:p>
    <w:p w14:paraId="54AFA563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Wahyudi, I. (2023). </w:t>
      </w:r>
      <w:r w:rsidRPr="00214049">
        <w:rPr>
          <w:rFonts w:cs="Times New Roman"/>
          <w:i/>
          <w:iCs/>
          <w:noProof/>
          <w:kern w:val="0"/>
          <w:szCs w:val="24"/>
        </w:rPr>
        <w:t>Penerapan Just In Time Dalam Meningkatkan Efektivitas Dan Efisiensi Produksi ( Suatu Studi Pada PT Albasi Priangan Lestari Kota Banjar )</w:t>
      </w:r>
      <w:r w:rsidRPr="00214049">
        <w:rPr>
          <w:rFonts w:cs="Times New Roman"/>
          <w:noProof/>
          <w:kern w:val="0"/>
          <w:szCs w:val="24"/>
        </w:rPr>
        <w:t>.</w:t>
      </w:r>
    </w:p>
    <w:p w14:paraId="71689B68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  <w:kern w:val="0"/>
          <w:szCs w:val="24"/>
        </w:rPr>
      </w:pPr>
      <w:r w:rsidRPr="00214049">
        <w:rPr>
          <w:rFonts w:cs="Times New Roman"/>
          <w:noProof/>
          <w:kern w:val="0"/>
          <w:szCs w:val="24"/>
        </w:rPr>
        <w:t xml:space="preserve">Wicaksana, I. W. S. (n.d.). </w:t>
      </w:r>
      <w:r w:rsidRPr="00214049">
        <w:rPr>
          <w:rFonts w:cs="Times New Roman"/>
          <w:i/>
          <w:iCs/>
          <w:noProof/>
          <w:kern w:val="0"/>
          <w:szCs w:val="24"/>
        </w:rPr>
        <w:t>Belajar data mining dengan rapidminer</w:t>
      </w:r>
      <w:r w:rsidRPr="00214049">
        <w:rPr>
          <w:rFonts w:cs="Times New Roman"/>
          <w:noProof/>
          <w:kern w:val="0"/>
          <w:szCs w:val="24"/>
        </w:rPr>
        <w:t>.</w:t>
      </w:r>
    </w:p>
    <w:p w14:paraId="551ED9D1" w14:textId="77777777" w:rsidR="001C67B3" w:rsidRPr="00214049" w:rsidRDefault="001C67B3" w:rsidP="001C67B3">
      <w:pPr>
        <w:widowControl w:val="0"/>
        <w:autoSpaceDE w:val="0"/>
        <w:autoSpaceDN w:val="0"/>
        <w:adjustRightInd w:val="0"/>
        <w:spacing w:line="240" w:lineRule="atLeast"/>
        <w:ind w:left="480" w:hanging="480"/>
        <w:jc w:val="both"/>
        <w:rPr>
          <w:rFonts w:cs="Times New Roman"/>
          <w:noProof/>
        </w:rPr>
      </w:pPr>
      <w:r w:rsidRPr="00214049">
        <w:rPr>
          <w:rFonts w:cs="Times New Roman"/>
          <w:noProof/>
          <w:kern w:val="0"/>
          <w:szCs w:val="24"/>
        </w:rPr>
        <w:lastRenderedPageBreak/>
        <w:t xml:space="preserve">Zahirah, S. H., &amp; Arista, A. (2019). Pengendalian Persediaan Dengan Menggunakan Metode Economy Order Quantity pada Distributor Makanan. </w:t>
      </w:r>
      <w:r w:rsidRPr="00214049">
        <w:rPr>
          <w:rFonts w:cs="Times New Roman"/>
          <w:i/>
          <w:iCs/>
          <w:noProof/>
          <w:kern w:val="0"/>
          <w:szCs w:val="24"/>
        </w:rPr>
        <w:t>Computer and Science Industrial Engineering (COMASIE)</w:t>
      </w:r>
      <w:r w:rsidRPr="00214049">
        <w:rPr>
          <w:rFonts w:cs="Times New Roman"/>
          <w:noProof/>
          <w:kern w:val="0"/>
          <w:szCs w:val="24"/>
        </w:rPr>
        <w:t xml:space="preserve">, </w:t>
      </w:r>
      <w:r w:rsidRPr="00214049">
        <w:rPr>
          <w:rFonts w:cs="Times New Roman"/>
          <w:i/>
          <w:iCs/>
          <w:noProof/>
          <w:kern w:val="0"/>
          <w:szCs w:val="24"/>
        </w:rPr>
        <w:t>11</w:t>
      </w:r>
      <w:r w:rsidRPr="00214049">
        <w:rPr>
          <w:rFonts w:cs="Times New Roman"/>
          <w:noProof/>
          <w:kern w:val="0"/>
          <w:szCs w:val="24"/>
        </w:rPr>
        <w:t>(01), 32–41. https://ejournal.itn.ac.id/index.php/valtech/article/view/209</w:t>
      </w:r>
    </w:p>
    <w:p w14:paraId="1B971CA4" w14:textId="77777777" w:rsidR="001C67B3" w:rsidRDefault="001C67B3" w:rsidP="001C67B3">
      <w:pPr>
        <w:spacing w:line="40" w:lineRule="atLeast"/>
        <w:jc w:val="both"/>
      </w:pPr>
      <w:r>
        <w:fldChar w:fldCharType="end"/>
      </w:r>
    </w:p>
    <w:p w14:paraId="0F3280C5" w14:textId="77777777" w:rsidR="001C67B3" w:rsidRDefault="001C67B3" w:rsidP="001C67B3">
      <w:r>
        <w:br w:type="page"/>
      </w:r>
    </w:p>
    <w:p w14:paraId="1F82BA18" w14:textId="77777777" w:rsidR="001C67B3" w:rsidRDefault="001C67B3" w:rsidP="001C67B3">
      <w:pPr>
        <w:pStyle w:val="Heading1"/>
        <w:sectPr w:rsidR="001C67B3" w:rsidSect="009276E0">
          <w:footerReference w:type="first" r:id="rId7"/>
          <w:pgSz w:w="11906" w:h="16838"/>
          <w:pgMar w:top="2268" w:right="1701" w:bottom="1701" w:left="2268" w:header="709" w:footer="709" w:gutter="0"/>
          <w:pgNumType w:start="85"/>
          <w:cols w:space="708"/>
          <w:titlePg/>
          <w:docGrid w:linePitch="360"/>
        </w:sectPr>
      </w:pPr>
    </w:p>
    <w:p w14:paraId="7529EADB" w14:textId="77777777" w:rsidR="001C67B3" w:rsidRDefault="001C67B3" w:rsidP="001C67B3">
      <w:pPr>
        <w:pStyle w:val="Heading1"/>
      </w:pPr>
      <w:bookmarkStart w:id="1" w:name="_Toc174388373"/>
      <w:r>
        <w:lastRenderedPageBreak/>
        <w:t>LAMPIRAN</w:t>
      </w:r>
      <w:bookmarkEnd w:id="1"/>
    </w:p>
    <w:p w14:paraId="6423BFFA" w14:textId="77777777" w:rsidR="001C67B3" w:rsidRPr="00F823EA" w:rsidRDefault="001C67B3" w:rsidP="001A1A08">
      <w:pPr>
        <w:pStyle w:val="ListParagraph"/>
        <w:numPr>
          <w:ilvl w:val="0"/>
          <w:numId w:val="1"/>
        </w:numPr>
      </w:pPr>
      <w:r>
        <w:t xml:space="preserve">Langkah -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software </w:t>
      </w:r>
      <w:proofErr w:type="spellStart"/>
      <w:r w:rsidRPr="00F823EA">
        <w:rPr>
          <w:i/>
          <w:iCs/>
        </w:rPr>
        <w:t>rappidminer</w:t>
      </w:r>
      <w:proofErr w:type="spellEnd"/>
    </w:p>
    <w:p w14:paraId="4A88D3BA" w14:textId="77777777" w:rsidR="001C67B3" w:rsidRDefault="001C67B3" w:rsidP="001C67B3">
      <w:pPr>
        <w:keepNext/>
        <w:spacing w:after="0" w:line="240" w:lineRule="auto"/>
      </w:pPr>
      <w:r>
        <w:rPr>
          <w:noProof/>
          <w:lang w:val="id-ID" w:eastAsia="id-ID"/>
        </w:rPr>
        <w:drawing>
          <wp:inline distT="0" distB="0" distL="0" distR="0" wp14:anchorId="628FCE6E" wp14:editId="41EF365D">
            <wp:extent cx="5039995" cy="3279913"/>
            <wp:effectExtent l="0" t="0" r="8255" b="0"/>
            <wp:docPr id="2124821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215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4839" cy="32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74B6" w14:textId="77777777" w:rsidR="001C67B3" w:rsidRPr="009276E0" w:rsidRDefault="001C67B3" w:rsidP="001C67B3">
      <w:pPr>
        <w:pStyle w:val="Caption"/>
        <w:jc w:val="center"/>
        <w:rPr>
          <w:i w:val="0"/>
          <w:color w:val="auto"/>
          <w:sz w:val="24"/>
          <w:szCs w:val="24"/>
        </w:rPr>
      </w:pPr>
      <w:r w:rsidRPr="009276E0">
        <w:rPr>
          <w:b/>
          <w:i w:val="0"/>
          <w:color w:val="auto"/>
          <w:sz w:val="24"/>
          <w:szCs w:val="24"/>
        </w:rPr>
        <w:t xml:space="preserve">Lampiran </w:t>
      </w:r>
      <w:r w:rsidRPr="009276E0">
        <w:rPr>
          <w:b/>
          <w:i w:val="0"/>
          <w:color w:val="auto"/>
          <w:sz w:val="24"/>
          <w:szCs w:val="24"/>
        </w:rPr>
        <w:fldChar w:fldCharType="begin"/>
      </w:r>
      <w:r w:rsidRPr="009276E0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Pr="009276E0">
        <w:rPr>
          <w:b/>
          <w:i w:val="0"/>
          <w:color w:val="auto"/>
          <w:sz w:val="24"/>
          <w:szCs w:val="24"/>
        </w:rPr>
        <w:fldChar w:fldCharType="separate"/>
      </w:r>
      <w:r>
        <w:rPr>
          <w:b/>
          <w:i w:val="0"/>
          <w:noProof/>
          <w:color w:val="auto"/>
          <w:sz w:val="24"/>
          <w:szCs w:val="24"/>
        </w:rPr>
        <w:t>1</w:t>
      </w:r>
      <w:r w:rsidRPr="009276E0">
        <w:rPr>
          <w:b/>
          <w:i w:val="0"/>
          <w:color w:val="auto"/>
          <w:sz w:val="24"/>
          <w:szCs w:val="24"/>
        </w:rPr>
        <w:fldChar w:fldCharType="end"/>
      </w:r>
      <w:r w:rsidRPr="009276E0">
        <w:rPr>
          <w:i w:val="0"/>
          <w:color w:val="auto"/>
          <w:sz w:val="24"/>
          <w:szCs w:val="24"/>
          <w:lang w:val="id-ID"/>
        </w:rPr>
        <w:t xml:space="preserve"> Tampilan Awal Software Rappid Miner</w:t>
      </w:r>
    </w:p>
    <w:p w14:paraId="7D9D6AC4" w14:textId="77777777" w:rsidR="001C67B3" w:rsidRDefault="001C67B3" w:rsidP="001C67B3"/>
    <w:p w14:paraId="1B15DCC3" w14:textId="77777777" w:rsidR="001C67B3" w:rsidRDefault="001C67B3" w:rsidP="001C67B3">
      <w:pPr>
        <w:keepNext/>
        <w:spacing w:after="0" w:line="240" w:lineRule="auto"/>
      </w:pPr>
      <w:r>
        <w:rPr>
          <w:noProof/>
          <w:lang w:val="id-ID" w:eastAsia="id-ID"/>
        </w:rPr>
        <w:drawing>
          <wp:inline distT="0" distB="0" distL="0" distR="0" wp14:anchorId="110576EA" wp14:editId="19AF9C6B">
            <wp:extent cx="5039995" cy="2833370"/>
            <wp:effectExtent l="0" t="0" r="8255" b="5080"/>
            <wp:docPr id="1492121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218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EC8C" w14:textId="77777777" w:rsidR="001C67B3" w:rsidRPr="009276E0" w:rsidRDefault="001C67B3" w:rsidP="001C67B3">
      <w:pPr>
        <w:pStyle w:val="Caption"/>
        <w:jc w:val="center"/>
        <w:rPr>
          <w:i w:val="0"/>
          <w:color w:val="auto"/>
          <w:sz w:val="24"/>
          <w:szCs w:val="24"/>
        </w:rPr>
      </w:pPr>
      <w:r w:rsidRPr="009276E0">
        <w:rPr>
          <w:b/>
          <w:i w:val="0"/>
          <w:color w:val="auto"/>
          <w:sz w:val="24"/>
          <w:szCs w:val="24"/>
        </w:rPr>
        <w:t xml:space="preserve">Lampiran </w:t>
      </w:r>
      <w:r w:rsidRPr="009276E0">
        <w:rPr>
          <w:b/>
          <w:i w:val="0"/>
          <w:color w:val="auto"/>
          <w:sz w:val="24"/>
          <w:szCs w:val="24"/>
        </w:rPr>
        <w:fldChar w:fldCharType="begin"/>
      </w:r>
      <w:r w:rsidRPr="009276E0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Pr="009276E0">
        <w:rPr>
          <w:b/>
          <w:i w:val="0"/>
          <w:color w:val="auto"/>
          <w:sz w:val="24"/>
          <w:szCs w:val="24"/>
        </w:rPr>
        <w:fldChar w:fldCharType="separate"/>
      </w:r>
      <w:r>
        <w:rPr>
          <w:b/>
          <w:i w:val="0"/>
          <w:noProof/>
          <w:color w:val="auto"/>
          <w:sz w:val="24"/>
          <w:szCs w:val="24"/>
        </w:rPr>
        <w:t>2</w:t>
      </w:r>
      <w:r w:rsidRPr="009276E0">
        <w:rPr>
          <w:b/>
          <w:i w:val="0"/>
          <w:color w:val="auto"/>
          <w:sz w:val="24"/>
          <w:szCs w:val="24"/>
        </w:rPr>
        <w:fldChar w:fldCharType="end"/>
      </w:r>
      <w:r w:rsidRPr="009276E0">
        <w:rPr>
          <w:i w:val="0"/>
          <w:color w:val="auto"/>
          <w:sz w:val="24"/>
          <w:szCs w:val="24"/>
          <w:lang w:val="id-ID"/>
        </w:rPr>
        <w:t xml:space="preserve"> Input data hasil penelitian</w:t>
      </w:r>
    </w:p>
    <w:p w14:paraId="40F98A2E" w14:textId="77777777" w:rsidR="001C67B3" w:rsidRDefault="001C67B3" w:rsidP="001C67B3"/>
    <w:p w14:paraId="4036DFF3" w14:textId="77777777" w:rsidR="001C67B3" w:rsidRDefault="001C67B3" w:rsidP="001C67B3">
      <w:pPr>
        <w:keepNext/>
        <w:spacing w:after="0" w:line="240" w:lineRule="auto"/>
        <w:rPr>
          <w:noProof/>
          <w:lang w:val="id-ID" w:eastAsia="id-ID"/>
        </w:rPr>
      </w:pPr>
    </w:p>
    <w:p w14:paraId="143A53EF" w14:textId="77777777" w:rsidR="001C67B3" w:rsidRDefault="001C67B3" w:rsidP="001C67B3">
      <w:pPr>
        <w:keepNext/>
        <w:spacing w:after="0" w:line="240" w:lineRule="auto"/>
      </w:pPr>
      <w:r>
        <w:rPr>
          <w:noProof/>
          <w:lang w:val="id-ID" w:eastAsia="id-ID"/>
        </w:rPr>
        <w:drawing>
          <wp:inline distT="0" distB="0" distL="0" distR="0" wp14:anchorId="01106B33" wp14:editId="6DED2B16">
            <wp:extent cx="5039995" cy="2833370"/>
            <wp:effectExtent l="0" t="0" r="8255" b="5080"/>
            <wp:docPr id="698114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1140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2A575" w14:textId="77777777" w:rsidR="001C67B3" w:rsidRPr="009276E0" w:rsidRDefault="001C67B3" w:rsidP="001C67B3">
      <w:pPr>
        <w:pStyle w:val="Caption"/>
        <w:jc w:val="center"/>
        <w:rPr>
          <w:i w:val="0"/>
          <w:color w:val="auto"/>
          <w:sz w:val="24"/>
          <w:szCs w:val="24"/>
        </w:rPr>
      </w:pPr>
      <w:r w:rsidRPr="009276E0">
        <w:rPr>
          <w:b/>
          <w:i w:val="0"/>
          <w:color w:val="auto"/>
          <w:sz w:val="24"/>
          <w:szCs w:val="24"/>
        </w:rPr>
        <w:t xml:space="preserve">Lampiran </w:t>
      </w:r>
      <w:r w:rsidRPr="009276E0">
        <w:rPr>
          <w:b/>
          <w:i w:val="0"/>
          <w:color w:val="auto"/>
          <w:sz w:val="24"/>
          <w:szCs w:val="24"/>
        </w:rPr>
        <w:fldChar w:fldCharType="begin"/>
      </w:r>
      <w:r w:rsidRPr="009276E0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Pr="009276E0">
        <w:rPr>
          <w:b/>
          <w:i w:val="0"/>
          <w:color w:val="auto"/>
          <w:sz w:val="24"/>
          <w:szCs w:val="24"/>
        </w:rPr>
        <w:fldChar w:fldCharType="separate"/>
      </w:r>
      <w:r>
        <w:rPr>
          <w:b/>
          <w:i w:val="0"/>
          <w:noProof/>
          <w:color w:val="auto"/>
          <w:sz w:val="24"/>
          <w:szCs w:val="24"/>
        </w:rPr>
        <w:t>3</w:t>
      </w:r>
      <w:r w:rsidRPr="009276E0">
        <w:rPr>
          <w:b/>
          <w:i w:val="0"/>
          <w:color w:val="auto"/>
          <w:sz w:val="24"/>
          <w:szCs w:val="24"/>
        </w:rPr>
        <w:fldChar w:fldCharType="end"/>
      </w:r>
      <w:r w:rsidRPr="009276E0">
        <w:rPr>
          <w:i w:val="0"/>
          <w:color w:val="auto"/>
          <w:sz w:val="24"/>
          <w:szCs w:val="24"/>
          <w:lang w:val="id-ID"/>
        </w:rPr>
        <w:t xml:space="preserve"> Data yang akan diolah</w:t>
      </w:r>
    </w:p>
    <w:p w14:paraId="0C8244BC" w14:textId="77777777" w:rsidR="001C67B3" w:rsidRDefault="001C67B3" w:rsidP="001C67B3"/>
    <w:p w14:paraId="7C93A1DB" w14:textId="77777777" w:rsidR="001C67B3" w:rsidRDefault="001C67B3" w:rsidP="001C67B3">
      <w:pPr>
        <w:keepNext/>
        <w:spacing w:after="0"/>
      </w:pPr>
      <w:r>
        <w:rPr>
          <w:noProof/>
          <w:lang w:val="id-ID" w:eastAsia="id-ID"/>
        </w:rPr>
        <w:drawing>
          <wp:inline distT="0" distB="0" distL="0" distR="0" wp14:anchorId="3E9AE799" wp14:editId="57B3C0A8">
            <wp:extent cx="5039995" cy="2833370"/>
            <wp:effectExtent l="0" t="0" r="8255" b="5080"/>
            <wp:docPr id="404281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813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54C4A" w14:textId="77777777" w:rsidR="001C67B3" w:rsidRPr="009276E0" w:rsidRDefault="001C67B3" w:rsidP="001C67B3">
      <w:pPr>
        <w:pStyle w:val="Caption"/>
        <w:jc w:val="center"/>
        <w:rPr>
          <w:i w:val="0"/>
          <w:color w:val="auto"/>
          <w:sz w:val="24"/>
          <w:szCs w:val="24"/>
        </w:rPr>
      </w:pPr>
      <w:r w:rsidRPr="009276E0">
        <w:rPr>
          <w:b/>
          <w:i w:val="0"/>
          <w:color w:val="auto"/>
          <w:sz w:val="24"/>
          <w:szCs w:val="24"/>
        </w:rPr>
        <w:t xml:space="preserve">Lampiran </w:t>
      </w:r>
      <w:r w:rsidRPr="009276E0">
        <w:rPr>
          <w:b/>
          <w:i w:val="0"/>
          <w:color w:val="auto"/>
          <w:sz w:val="24"/>
          <w:szCs w:val="24"/>
        </w:rPr>
        <w:fldChar w:fldCharType="begin"/>
      </w:r>
      <w:r w:rsidRPr="009276E0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Pr="009276E0">
        <w:rPr>
          <w:b/>
          <w:i w:val="0"/>
          <w:color w:val="auto"/>
          <w:sz w:val="24"/>
          <w:szCs w:val="24"/>
        </w:rPr>
        <w:fldChar w:fldCharType="separate"/>
      </w:r>
      <w:r>
        <w:rPr>
          <w:b/>
          <w:i w:val="0"/>
          <w:noProof/>
          <w:color w:val="auto"/>
          <w:sz w:val="24"/>
          <w:szCs w:val="24"/>
        </w:rPr>
        <w:t>4</w:t>
      </w:r>
      <w:r w:rsidRPr="009276E0">
        <w:rPr>
          <w:b/>
          <w:i w:val="0"/>
          <w:color w:val="auto"/>
          <w:sz w:val="24"/>
          <w:szCs w:val="24"/>
        </w:rPr>
        <w:fldChar w:fldCharType="end"/>
      </w:r>
      <w:r w:rsidRPr="009276E0">
        <w:rPr>
          <w:i w:val="0"/>
          <w:color w:val="auto"/>
          <w:sz w:val="24"/>
          <w:szCs w:val="24"/>
          <w:lang w:val="id-ID"/>
        </w:rPr>
        <w:t xml:space="preserve"> Tools </w:t>
      </w:r>
      <w:r w:rsidRPr="00906FF4">
        <w:rPr>
          <w:color w:val="auto"/>
          <w:sz w:val="24"/>
          <w:szCs w:val="24"/>
          <w:lang w:val="id-ID"/>
        </w:rPr>
        <w:t>Decision Tree</w:t>
      </w:r>
    </w:p>
    <w:p w14:paraId="343C84EE" w14:textId="77777777" w:rsidR="001C67B3" w:rsidRDefault="001C67B3" w:rsidP="001C67B3"/>
    <w:p w14:paraId="10C47455" w14:textId="77777777" w:rsidR="001C67B3" w:rsidRDefault="001C67B3" w:rsidP="001C67B3">
      <w:pPr>
        <w:keepNext/>
        <w:spacing w:after="0"/>
      </w:pPr>
      <w:r>
        <w:rPr>
          <w:noProof/>
          <w:lang w:val="id-ID" w:eastAsia="id-ID"/>
        </w:rPr>
        <w:lastRenderedPageBreak/>
        <w:drawing>
          <wp:inline distT="0" distB="0" distL="0" distR="0" wp14:anchorId="25F2D256" wp14:editId="6F7BF6E5">
            <wp:extent cx="5039995" cy="2833370"/>
            <wp:effectExtent l="0" t="0" r="8255" b="5080"/>
            <wp:docPr id="1022204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20408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F9A7F" w14:textId="77777777" w:rsidR="001C67B3" w:rsidRPr="00906FF4" w:rsidRDefault="001C67B3" w:rsidP="001C67B3">
      <w:pPr>
        <w:pStyle w:val="Caption"/>
        <w:jc w:val="center"/>
        <w:rPr>
          <w:i w:val="0"/>
          <w:color w:val="auto"/>
          <w:sz w:val="24"/>
          <w:szCs w:val="24"/>
        </w:rPr>
      </w:pPr>
      <w:r w:rsidRPr="00906FF4">
        <w:rPr>
          <w:b/>
          <w:i w:val="0"/>
          <w:color w:val="auto"/>
          <w:sz w:val="24"/>
          <w:szCs w:val="24"/>
        </w:rPr>
        <w:t xml:space="preserve">Lampiran </w:t>
      </w:r>
      <w:r w:rsidRPr="00906FF4">
        <w:rPr>
          <w:b/>
          <w:i w:val="0"/>
          <w:color w:val="auto"/>
          <w:sz w:val="24"/>
          <w:szCs w:val="24"/>
        </w:rPr>
        <w:fldChar w:fldCharType="begin"/>
      </w:r>
      <w:r w:rsidRPr="00906FF4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Pr="00906FF4">
        <w:rPr>
          <w:b/>
          <w:i w:val="0"/>
          <w:color w:val="auto"/>
          <w:sz w:val="24"/>
          <w:szCs w:val="24"/>
        </w:rPr>
        <w:fldChar w:fldCharType="separate"/>
      </w:r>
      <w:r>
        <w:rPr>
          <w:b/>
          <w:i w:val="0"/>
          <w:noProof/>
          <w:color w:val="auto"/>
          <w:sz w:val="24"/>
          <w:szCs w:val="24"/>
        </w:rPr>
        <w:t>5</w:t>
      </w:r>
      <w:r w:rsidRPr="00906FF4">
        <w:rPr>
          <w:b/>
          <w:i w:val="0"/>
          <w:color w:val="auto"/>
          <w:sz w:val="24"/>
          <w:szCs w:val="24"/>
        </w:rPr>
        <w:fldChar w:fldCharType="end"/>
      </w:r>
      <w:r w:rsidRPr="00906FF4">
        <w:rPr>
          <w:i w:val="0"/>
          <w:color w:val="auto"/>
          <w:sz w:val="24"/>
          <w:szCs w:val="24"/>
          <w:lang w:val="id-ID"/>
        </w:rPr>
        <w:t xml:space="preserve"> Hasil Pengolahan Data</w:t>
      </w:r>
    </w:p>
    <w:p w14:paraId="7AC6EE1F" w14:textId="77777777" w:rsidR="001C67B3" w:rsidRDefault="001C67B3" w:rsidP="001C67B3"/>
    <w:p w14:paraId="3CAA225C" w14:textId="77777777" w:rsidR="001C67B3" w:rsidRDefault="001C67B3" w:rsidP="001C67B3">
      <w:pPr>
        <w:keepNext/>
        <w:spacing w:after="0"/>
      </w:pPr>
      <w:r>
        <w:rPr>
          <w:noProof/>
          <w:lang w:val="id-ID" w:eastAsia="id-ID"/>
        </w:rPr>
        <w:drawing>
          <wp:inline distT="0" distB="0" distL="0" distR="0" wp14:anchorId="01BB9E3D" wp14:editId="15B24522">
            <wp:extent cx="5039995" cy="2833370"/>
            <wp:effectExtent l="0" t="0" r="8255" b="5080"/>
            <wp:docPr id="4343444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4447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4EA14" w14:textId="77777777" w:rsidR="001C67B3" w:rsidRPr="00906FF4" w:rsidRDefault="001C67B3" w:rsidP="001C67B3">
      <w:pPr>
        <w:pStyle w:val="Caption"/>
        <w:spacing w:after="0"/>
        <w:jc w:val="center"/>
        <w:rPr>
          <w:i w:val="0"/>
          <w:color w:val="auto"/>
          <w:sz w:val="24"/>
          <w:szCs w:val="24"/>
        </w:rPr>
      </w:pPr>
      <w:r w:rsidRPr="00906FF4">
        <w:rPr>
          <w:b/>
          <w:i w:val="0"/>
          <w:color w:val="auto"/>
          <w:sz w:val="24"/>
          <w:szCs w:val="24"/>
        </w:rPr>
        <w:t xml:space="preserve">Lampiran </w:t>
      </w:r>
      <w:r w:rsidRPr="00906FF4">
        <w:rPr>
          <w:b/>
          <w:i w:val="0"/>
          <w:color w:val="auto"/>
          <w:sz w:val="24"/>
          <w:szCs w:val="24"/>
        </w:rPr>
        <w:fldChar w:fldCharType="begin"/>
      </w:r>
      <w:r w:rsidRPr="00906FF4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Pr="00906FF4">
        <w:rPr>
          <w:b/>
          <w:i w:val="0"/>
          <w:color w:val="auto"/>
          <w:sz w:val="24"/>
          <w:szCs w:val="24"/>
        </w:rPr>
        <w:fldChar w:fldCharType="separate"/>
      </w:r>
      <w:r>
        <w:rPr>
          <w:b/>
          <w:i w:val="0"/>
          <w:noProof/>
          <w:color w:val="auto"/>
          <w:sz w:val="24"/>
          <w:szCs w:val="24"/>
        </w:rPr>
        <w:t>6</w:t>
      </w:r>
      <w:r w:rsidRPr="00906FF4">
        <w:rPr>
          <w:b/>
          <w:i w:val="0"/>
          <w:color w:val="auto"/>
          <w:sz w:val="24"/>
          <w:szCs w:val="24"/>
        </w:rPr>
        <w:fldChar w:fldCharType="end"/>
      </w:r>
      <w:r w:rsidRPr="00906FF4">
        <w:rPr>
          <w:i w:val="0"/>
          <w:color w:val="auto"/>
          <w:sz w:val="24"/>
          <w:szCs w:val="24"/>
          <w:lang w:val="id-ID"/>
        </w:rPr>
        <w:t xml:space="preserve"> Grafik Perbandingan</w:t>
      </w:r>
    </w:p>
    <w:p w14:paraId="7FC4E61E" w14:textId="77777777" w:rsidR="001C67B3" w:rsidRDefault="001C67B3" w:rsidP="001C67B3"/>
    <w:p w14:paraId="3FBCF978" w14:textId="77777777" w:rsidR="001C67B3" w:rsidRDefault="001C67B3" w:rsidP="001C67B3">
      <w:pPr>
        <w:keepNext/>
        <w:spacing w:after="0"/>
      </w:pPr>
      <w:r>
        <w:rPr>
          <w:noProof/>
          <w:lang w:val="id-ID" w:eastAsia="id-ID"/>
        </w:rPr>
        <w:lastRenderedPageBreak/>
        <w:drawing>
          <wp:inline distT="0" distB="0" distL="0" distR="0" wp14:anchorId="7312DAF4" wp14:editId="3566BCED">
            <wp:extent cx="5039995" cy="2833370"/>
            <wp:effectExtent l="0" t="0" r="8255" b="5080"/>
            <wp:docPr id="1543692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9207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B5213" w14:textId="77777777" w:rsidR="001C67B3" w:rsidRPr="00906FF4" w:rsidRDefault="001C67B3" w:rsidP="001C67B3">
      <w:pPr>
        <w:pStyle w:val="Caption"/>
        <w:jc w:val="center"/>
        <w:rPr>
          <w:i w:val="0"/>
          <w:color w:val="auto"/>
          <w:sz w:val="24"/>
          <w:szCs w:val="24"/>
        </w:rPr>
      </w:pPr>
      <w:r w:rsidRPr="00906FF4">
        <w:rPr>
          <w:b/>
          <w:i w:val="0"/>
          <w:color w:val="auto"/>
          <w:sz w:val="24"/>
          <w:szCs w:val="24"/>
        </w:rPr>
        <w:t xml:space="preserve">Lampiran </w:t>
      </w:r>
      <w:r w:rsidRPr="00906FF4">
        <w:rPr>
          <w:b/>
          <w:i w:val="0"/>
          <w:color w:val="auto"/>
          <w:sz w:val="24"/>
          <w:szCs w:val="24"/>
        </w:rPr>
        <w:fldChar w:fldCharType="begin"/>
      </w:r>
      <w:r w:rsidRPr="00906FF4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Pr="00906FF4">
        <w:rPr>
          <w:b/>
          <w:i w:val="0"/>
          <w:color w:val="auto"/>
          <w:sz w:val="24"/>
          <w:szCs w:val="24"/>
        </w:rPr>
        <w:fldChar w:fldCharType="separate"/>
      </w:r>
      <w:r>
        <w:rPr>
          <w:b/>
          <w:i w:val="0"/>
          <w:noProof/>
          <w:color w:val="auto"/>
          <w:sz w:val="24"/>
          <w:szCs w:val="24"/>
        </w:rPr>
        <w:t>7</w:t>
      </w:r>
      <w:r w:rsidRPr="00906FF4">
        <w:rPr>
          <w:b/>
          <w:i w:val="0"/>
          <w:color w:val="auto"/>
          <w:sz w:val="24"/>
          <w:szCs w:val="24"/>
        </w:rPr>
        <w:fldChar w:fldCharType="end"/>
      </w:r>
      <w:r w:rsidRPr="00906FF4">
        <w:rPr>
          <w:i w:val="0"/>
          <w:color w:val="auto"/>
          <w:sz w:val="24"/>
          <w:szCs w:val="24"/>
          <w:lang w:val="id-ID"/>
        </w:rPr>
        <w:t xml:space="preserve"> Nilai </w:t>
      </w:r>
      <w:r w:rsidRPr="00906FF4">
        <w:rPr>
          <w:color w:val="auto"/>
          <w:sz w:val="24"/>
          <w:szCs w:val="24"/>
          <w:lang w:val="id-ID"/>
        </w:rPr>
        <w:t>Accuracy Performance</w:t>
      </w:r>
    </w:p>
    <w:p w14:paraId="604888CE" w14:textId="77777777" w:rsidR="001C67B3" w:rsidRPr="00906FF4" w:rsidRDefault="001C67B3" w:rsidP="001C67B3">
      <w:pPr>
        <w:rPr>
          <w:color w:val="auto"/>
        </w:rPr>
      </w:pPr>
    </w:p>
    <w:p w14:paraId="59B521DF" w14:textId="77777777" w:rsidR="001C67B3" w:rsidRDefault="001C67B3" w:rsidP="001C67B3">
      <w:pPr>
        <w:keepNext/>
        <w:spacing w:after="0"/>
      </w:pPr>
      <w:r>
        <w:rPr>
          <w:noProof/>
          <w:lang w:val="id-ID" w:eastAsia="id-ID"/>
        </w:rPr>
        <w:drawing>
          <wp:inline distT="0" distB="0" distL="0" distR="0" wp14:anchorId="416A945C" wp14:editId="30CA531B">
            <wp:extent cx="5039995" cy="2833370"/>
            <wp:effectExtent l="0" t="0" r="8255" b="5080"/>
            <wp:docPr id="859228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2878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5C74" w14:textId="77777777" w:rsidR="001C67B3" w:rsidRPr="00906FF4" w:rsidRDefault="001C67B3" w:rsidP="001C67B3">
      <w:pPr>
        <w:pStyle w:val="Caption"/>
        <w:spacing w:after="0"/>
        <w:jc w:val="center"/>
        <w:rPr>
          <w:i w:val="0"/>
          <w:color w:val="auto"/>
          <w:sz w:val="24"/>
          <w:szCs w:val="24"/>
        </w:rPr>
      </w:pPr>
      <w:r w:rsidRPr="00906FF4">
        <w:rPr>
          <w:b/>
          <w:i w:val="0"/>
          <w:color w:val="auto"/>
          <w:sz w:val="24"/>
          <w:szCs w:val="24"/>
        </w:rPr>
        <w:t xml:space="preserve">Lampiran </w:t>
      </w:r>
      <w:r w:rsidRPr="00906FF4">
        <w:rPr>
          <w:b/>
          <w:i w:val="0"/>
          <w:color w:val="auto"/>
          <w:sz w:val="24"/>
          <w:szCs w:val="24"/>
        </w:rPr>
        <w:fldChar w:fldCharType="begin"/>
      </w:r>
      <w:r w:rsidRPr="00906FF4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Pr="00906FF4">
        <w:rPr>
          <w:b/>
          <w:i w:val="0"/>
          <w:color w:val="auto"/>
          <w:sz w:val="24"/>
          <w:szCs w:val="24"/>
        </w:rPr>
        <w:fldChar w:fldCharType="separate"/>
      </w:r>
      <w:r>
        <w:rPr>
          <w:b/>
          <w:i w:val="0"/>
          <w:noProof/>
          <w:color w:val="auto"/>
          <w:sz w:val="24"/>
          <w:szCs w:val="24"/>
        </w:rPr>
        <w:t>8</w:t>
      </w:r>
      <w:r w:rsidRPr="00906FF4">
        <w:rPr>
          <w:b/>
          <w:i w:val="0"/>
          <w:color w:val="auto"/>
          <w:sz w:val="24"/>
          <w:szCs w:val="24"/>
        </w:rPr>
        <w:fldChar w:fldCharType="end"/>
      </w:r>
      <w:r w:rsidRPr="00906FF4">
        <w:rPr>
          <w:i w:val="0"/>
          <w:color w:val="auto"/>
          <w:sz w:val="24"/>
          <w:szCs w:val="24"/>
          <w:lang w:val="id-ID"/>
        </w:rPr>
        <w:t xml:space="preserve"> Decision Tree berdasarkan Efisiensi</w:t>
      </w:r>
    </w:p>
    <w:p w14:paraId="24A48BF5" w14:textId="77777777" w:rsidR="001C67B3" w:rsidRPr="00F823EA" w:rsidRDefault="001C67B3" w:rsidP="001A1A08">
      <w:pPr>
        <w:pStyle w:val="ListParagraph"/>
        <w:keepNext/>
        <w:numPr>
          <w:ilvl w:val="0"/>
          <w:numId w:val="1"/>
        </w:numPr>
        <w:spacing w:after="0"/>
        <w:rPr>
          <w:noProof/>
          <w:lang w:val="id-ID" w:eastAsia="id-ID"/>
        </w:rPr>
      </w:pPr>
      <w:r w:rsidRPr="00F823EA">
        <w:rPr>
          <w:noProof/>
          <w:lang w:val="id-ID" w:eastAsia="id-ID"/>
        </w:rPr>
        <w:lastRenderedPageBreak/>
        <w:t>Dokumentasi Penelitian</w:t>
      </w:r>
    </w:p>
    <w:p w14:paraId="579A0A39" w14:textId="77777777" w:rsidR="001C67B3" w:rsidRDefault="001C67B3" w:rsidP="001C67B3">
      <w:pPr>
        <w:keepNext/>
        <w:spacing w:after="0"/>
        <w:rPr>
          <w:noProof/>
          <w:lang w:val="id-ID" w:eastAsia="id-ID"/>
        </w:rPr>
      </w:pPr>
    </w:p>
    <w:p w14:paraId="4B870CD7" w14:textId="77777777" w:rsidR="001C67B3" w:rsidRDefault="001C67B3" w:rsidP="001C67B3">
      <w:pPr>
        <w:keepNext/>
        <w:spacing w:after="0"/>
      </w:pPr>
      <w:r>
        <w:rPr>
          <w:noProof/>
          <w:lang w:val="id-ID" w:eastAsia="id-ID"/>
        </w:rPr>
        <w:drawing>
          <wp:inline distT="0" distB="0" distL="0" distR="0" wp14:anchorId="5CE309CD" wp14:editId="0CFBD2E5">
            <wp:extent cx="4969510" cy="3289852"/>
            <wp:effectExtent l="0" t="0" r="2540" b="6350"/>
            <wp:docPr id="875089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89541" name="Picture 87508954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72" b="605"/>
                    <a:stretch/>
                  </pic:blipFill>
                  <pic:spPr bwMode="auto">
                    <a:xfrm>
                      <a:off x="0" y="0"/>
                      <a:ext cx="4985636" cy="3300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46FAC" w14:textId="77777777" w:rsidR="001C67B3" w:rsidRPr="00906FF4" w:rsidRDefault="001C67B3" w:rsidP="001C67B3">
      <w:pPr>
        <w:pStyle w:val="Caption"/>
        <w:spacing w:after="0"/>
        <w:jc w:val="center"/>
        <w:rPr>
          <w:b/>
          <w:i w:val="0"/>
          <w:color w:val="auto"/>
          <w:sz w:val="24"/>
          <w:szCs w:val="24"/>
          <w:lang w:val="id-ID"/>
        </w:rPr>
      </w:pPr>
      <w:r w:rsidRPr="00906FF4">
        <w:rPr>
          <w:b/>
          <w:i w:val="0"/>
          <w:color w:val="auto"/>
          <w:sz w:val="24"/>
          <w:szCs w:val="24"/>
        </w:rPr>
        <w:t xml:space="preserve">Lampiran </w:t>
      </w:r>
      <w:r w:rsidRPr="00906FF4">
        <w:rPr>
          <w:b/>
          <w:i w:val="0"/>
          <w:color w:val="auto"/>
          <w:sz w:val="24"/>
          <w:szCs w:val="24"/>
        </w:rPr>
        <w:fldChar w:fldCharType="begin"/>
      </w:r>
      <w:r w:rsidRPr="00906FF4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Pr="00906FF4">
        <w:rPr>
          <w:b/>
          <w:i w:val="0"/>
          <w:color w:val="auto"/>
          <w:sz w:val="24"/>
          <w:szCs w:val="24"/>
        </w:rPr>
        <w:fldChar w:fldCharType="separate"/>
      </w:r>
      <w:r>
        <w:rPr>
          <w:b/>
          <w:i w:val="0"/>
          <w:noProof/>
          <w:color w:val="auto"/>
          <w:sz w:val="24"/>
          <w:szCs w:val="24"/>
        </w:rPr>
        <w:t>9</w:t>
      </w:r>
      <w:r w:rsidRPr="00906FF4">
        <w:rPr>
          <w:b/>
          <w:i w:val="0"/>
          <w:color w:val="auto"/>
          <w:sz w:val="24"/>
          <w:szCs w:val="24"/>
        </w:rPr>
        <w:fldChar w:fldCharType="end"/>
      </w:r>
      <w:r w:rsidRPr="00906FF4">
        <w:rPr>
          <w:b/>
          <w:i w:val="0"/>
          <w:color w:val="auto"/>
          <w:sz w:val="24"/>
          <w:szCs w:val="24"/>
          <w:lang w:val="id-ID"/>
        </w:rPr>
        <w:t xml:space="preserve"> </w:t>
      </w:r>
      <w:r w:rsidRPr="00906FF4">
        <w:rPr>
          <w:i w:val="0"/>
          <w:color w:val="auto"/>
          <w:sz w:val="24"/>
          <w:szCs w:val="24"/>
          <w:lang w:val="id-ID"/>
        </w:rPr>
        <w:t>Pengambilan Data Perusahaan</w:t>
      </w:r>
    </w:p>
    <w:p w14:paraId="203CCB9D" w14:textId="77777777" w:rsidR="001C67B3" w:rsidRPr="00906FF4" w:rsidRDefault="001C67B3" w:rsidP="001C67B3">
      <w:pPr>
        <w:rPr>
          <w:lang w:val="id-ID"/>
        </w:rPr>
      </w:pPr>
    </w:p>
    <w:p w14:paraId="575C0D5E" w14:textId="77777777" w:rsidR="001C67B3" w:rsidRDefault="001C67B3" w:rsidP="001C67B3"/>
    <w:p w14:paraId="0179A5FF" w14:textId="77777777" w:rsidR="001C67B3" w:rsidRDefault="001C67B3" w:rsidP="001C67B3">
      <w:pPr>
        <w:keepNext/>
        <w:spacing w:after="0"/>
      </w:pPr>
      <w:r>
        <w:rPr>
          <w:noProof/>
          <w:lang w:val="id-ID" w:eastAsia="id-ID"/>
        </w:rPr>
        <w:drawing>
          <wp:inline distT="0" distB="0" distL="0" distR="0" wp14:anchorId="33D6515E" wp14:editId="3FFC4323">
            <wp:extent cx="5039538" cy="3081131"/>
            <wp:effectExtent l="0" t="0" r="8890" b="5080"/>
            <wp:docPr id="20384791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79198" name="Picture 2038479198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05" b="17593"/>
                    <a:stretch/>
                  </pic:blipFill>
                  <pic:spPr bwMode="auto">
                    <a:xfrm>
                      <a:off x="0" y="0"/>
                      <a:ext cx="5039995" cy="308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1C8C2" w14:textId="77777777" w:rsidR="001C67B3" w:rsidRDefault="001C67B3" w:rsidP="001C67B3">
      <w:pPr>
        <w:pStyle w:val="Caption"/>
        <w:jc w:val="center"/>
        <w:rPr>
          <w:color w:val="auto"/>
          <w:sz w:val="24"/>
          <w:szCs w:val="24"/>
          <w:lang w:val="id-ID"/>
        </w:rPr>
      </w:pPr>
      <w:r w:rsidRPr="00906FF4">
        <w:rPr>
          <w:b/>
          <w:i w:val="0"/>
          <w:color w:val="auto"/>
          <w:sz w:val="24"/>
          <w:szCs w:val="24"/>
        </w:rPr>
        <w:t xml:space="preserve">Lampiran </w:t>
      </w:r>
      <w:r w:rsidRPr="00906FF4">
        <w:rPr>
          <w:b/>
          <w:i w:val="0"/>
          <w:color w:val="auto"/>
          <w:sz w:val="24"/>
          <w:szCs w:val="24"/>
        </w:rPr>
        <w:fldChar w:fldCharType="begin"/>
      </w:r>
      <w:r w:rsidRPr="00906FF4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Pr="00906FF4">
        <w:rPr>
          <w:b/>
          <w:i w:val="0"/>
          <w:color w:val="auto"/>
          <w:sz w:val="24"/>
          <w:szCs w:val="24"/>
        </w:rPr>
        <w:fldChar w:fldCharType="separate"/>
      </w:r>
      <w:r>
        <w:rPr>
          <w:b/>
          <w:i w:val="0"/>
          <w:noProof/>
          <w:color w:val="auto"/>
          <w:sz w:val="24"/>
          <w:szCs w:val="24"/>
        </w:rPr>
        <w:t>10</w:t>
      </w:r>
      <w:r w:rsidRPr="00906FF4">
        <w:rPr>
          <w:b/>
          <w:i w:val="0"/>
          <w:color w:val="auto"/>
          <w:sz w:val="24"/>
          <w:szCs w:val="24"/>
        </w:rPr>
        <w:fldChar w:fldCharType="end"/>
      </w:r>
      <w:r w:rsidRPr="00906FF4">
        <w:rPr>
          <w:i w:val="0"/>
          <w:color w:val="auto"/>
          <w:sz w:val="24"/>
          <w:szCs w:val="24"/>
          <w:lang w:val="id-ID"/>
        </w:rPr>
        <w:t xml:space="preserve"> Wawancara Pada Departemen </w:t>
      </w:r>
      <w:r w:rsidRPr="00906FF4">
        <w:rPr>
          <w:color w:val="auto"/>
          <w:sz w:val="24"/>
          <w:szCs w:val="24"/>
          <w:lang w:val="id-ID"/>
        </w:rPr>
        <w:t>Inventory</w:t>
      </w:r>
    </w:p>
    <w:p w14:paraId="1ADF78E5" w14:textId="77777777" w:rsidR="001C67B3" w:rsidRDefault="001C67B3" w:rsidP="001C67B3">
      <w:pPr>
        <w:spacing w:after="0" w:line="360" w:lineRule="auto"/>
        <w:rPr>
          <w:rFonts w:cs="Times New Roman"/>
          <w:i/>
          <w:iCs/>
          <w:szCs w:val="24"/>
        </w:rPr>
      </w:pPr>
    </w:p>
    <w:p w14:paraId="0A2DB3F0" w14:textId="77777777" w:rsidR="001C67B3" w:rsidRPr="00F823EA" w:rsidRDefault="001C67B3" w:rsidP="001A1A08">
      <w:pPr>
        <w:pStyle w:val="ListParagraph"/>
        <w:numPr>
          <w:ilvl w:val="0"/>
          <w:numId w:val="1"/>
        </w:numPr>
        <w:spacing w:after="0" w:line="360" w:lineRule="auto"/>
        <w:rPr>
          <w:rFonts w:cs="Times New Roman"/>
          <w:i/>
          <w:iCs/>
          <w:szCs w:val="24"/>
        </w:rPr>
      </w:pPr>
      <w:r w:rsidRPr="00F823EA">
        <w:rPr>
          <w:rFonts w:cs="Times New Roman"/>
          <w:i/>
          <w:iCs/>
          <w:szCs w:val="24"/>
        </w:rPr>
        <w:lastRenderedPageBreak/>
        <w:t>Data Perusahaan</w:t>
      </w:r>
    </w:p>
    <w:p w14:paraId="165CA5A4" w14:textId="77777777" w:rsidR="001C67B3" w:rsidRPr="00727503" w:rsidRDefault="001C67B3" w:rsidP="001C67B3">
      <w:pPr>
        <w:spacing w:after="0" w:line="360" w:lineRule="auto"/>
        <w:rPr>
          <w:rFonts w:cs="Times New Roman"/>
          <w:i/>
          <w:iCs/>
          <w:szCs w:val="24"/>
        </w:rPr>
      </w:pPr>
    </w:p>
    <w:p w14:paraId="7B4B3D2F" w14:textId="77777777" w:rsidR="001C67B3" w:rsidRDefault="001C67B3" w:rsidP="001A1A08">
      <w:pPr>
        <w:pStyle w:val="ListParagraph"/>
        <w:numPr>
          <w:ilvl w:val="0"/>
          <w:numId w:val="2"/>
        </w:numPr>
        <w:spacing w:after="0" w:line="360" w:lineRule="auto"/>
        <w:ind w:left="1134"/>
        <w:rPr>
          <w:rFonts w:cs="Times New Roman"/>
          <w:szCs w:val="24"/>
        </w:rPr>
      </w:pPr>
      <w:r w:rsidRPr="00727503">
        <w:rPr>
          <w:rFonts w:cs="Times New Roman"/>
          <w:szCs w:val="24"/>
        </w:rPr>
        <w:t xml:space="preserve">Data </w:t>
      </w:r>
      <w:proofErr w:type="spellStart"/>
      <w:r w:rsidRPr="00727503">
        <w:rPr>
          <w:rFonts w:cs="Times New Roman"/>
          <w:szCs w:val="24"/>
        </w:rPr>
        <w:t>Persediaan</w:t>
      </w:r>
      <w:proofErr w:type="spellEnd"/>
      <w:r w:rsidRPr="00727503">
        <w:rPr>
          <w:rFonts w:cs="Times New Roman"/>
          <w:szCs w:val="24"/>
        </w:rPr>
        <w:t xml:space="preserve"> Awal </w:t>
      </w:r>
      <w:proofErr w:type="spellStart"/>
      <w:r w:rsidRPr="00727503">
        <w:rPr>
          <w:rFonts w:cs="Times New Roman"/>
          <w:szCs w:val="24"/>
        </w:rPr>
        <w:t>Bulan</w:t>
      </w:r>
      <w:proofErr w:type="spellEnd"/>
      <w:r w:rsidRPr="00727503">
        <w:rPr>
          <w:rFonts w:cs="Times New Roman"/>
          <w:szCs w:val="24"/>
        </w:rPr>
        <w:t xml:space="preserve"> </w:t>
      </w:r>
      <w:proofErr w:type="spellStart"/>
      <w:r w:rsidRPr="00727503">
        <w:rPr>
          <w:rFonts w:cs="Times New Roman"/>
          <w:szCs w:val="24"/>
        </w:rPr>
        <w:t>Januari</w:t>
      </w:r>
      <w:proofErr w:type="spellEnd"/>
      <w:r w:rsidRPr="00727503">
        <w:rPr>
          <w:rFonts w:cs="Times New Roman"/>
          <w:szCs w:val="24"/>
        </w:rPr>
        <w:t xml:space="preserve"> – </w:t>
      </w:r>
      <w:proofErr w:type="spellStart"/>
      <w:r w:rsidRPr="00727503">
        <w:rPr>
          <w:rFonts w:cs="Times New Roman"/>
          <w:szCs w:val="24"/>
        </w:rPr>
        <w:t>Desember</w:t>
      </w:r>
      <w:proofErr w:type="spellEnd"/>
      <w:r w:rsidRPr="00727503">
        <w:rPr>
          <w:rFonts w:cs="Times New Roman"/>
          <w:szCs w:val="24"/>
        </w:rPr>
        <w:t xml:space="preserve"> 2023</w:t>
      </w:r>
    </w:p>
    <w:tbl>
      <w:tblPr>
        <w:tblW w:w="8622" w:type="dxa"/>
        <w:jc w:val="center"/>
        <w:tblLook w:val="04A0" w:firstRow="1" w:lastRow="0" w:firstColumn="1" w:lastColumn="0" w:noHBand="0" w:noVBand="1"/>
      </w:tblPr>
      <w:tblGrid>
        <w:gridCol w:w="436"/>
        <w:gridCol w:w="1046"/>
        <w:gridCol w:w="1020"/>
        <w:gridCol w:w="1020"/>
        <w:gridCol w:w="1020"/>
        <w:gridCol w:w="1020"/>
        <w:gridCol w:w="1020"/>
        <w:gridCol w:w="1020"/>
        <w:gridCol w:w="1020"/>
      </w:tblGrid>
      <w:tr w:rsidR="001C67B3" w:rsidRPr="00727503" w14:paraId="507DF3BD" w14:textId="77777777" w:rsidTr="006E49BE">
        <w:trPr>
          <w:trHeight w:val="315"/>
          <w:jc w:val="center"/>
        </w:trPr>
        <w:tc>
          <w:tcPr>
            <w:tcW w:w="43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07729E7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</w:p>
        </w:tc>
        <w:tc>
          <w:tcPr>
            <w:tcW w:w="104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8F3B7D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PERIODE</w:t>
            </w:r>
          </w:p>
        </w:tc>
        <w:tc>
          <w:tcPr>
            <w:tcW w:w="71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14:paraId="7FEA0991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PRODUK</w:t>
            </w:r>
          </w:p>
        </w:tc>
      </w:tr>
      <w:tr w:rsidR="001C67B3" w:rsidRPr="00727503" w14:paraId="14294AAE" w14:textId="77777777" w:rsidTr="006E49BE">
        <w:trPr>
          <w:trHeight w:val="665"/>
          <w:jc w:val="center"/>
        </w:trPr>
        <w:tc>
          <w:tcPr>
            <w:tcW w:w="4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FC8170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No</w:t>
            </w:r>
          </w:p>
        </w:tc>
        <w:tc>
          <w:tcPr>
            <w:tcW w:w="104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E6F1F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22F9AC0A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IP-058017 (Lot)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5F49C2D0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IP-060023 (Lot)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394D5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IP-090015 (Lot)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17F1B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IP-106007 (Lot)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5EC79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IP-122024 (Lot)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71ADCA9A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IP-159018 (Lot)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25E52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IP-169001 (Lot)</w:t>
            </w:r>
          </w:p>
        </w:tc>
      </w:tr>
      <w:tr w:rsidR="001C67B3" w:rsidRPr="00727503" w14:paraId="226CE29D" w14:textId="77777777" w:rsidTr="006E49BE">
        <w:trPr>
          <w:trHeight w:val="330"/>
          <w:jc w:val="center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22B55A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10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403C1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Januari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6660D695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2C14F94F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D03BF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58B21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75B89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5F2F7BFF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4CEC3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</w:tr>
      <w:tr w:rsidR="001C67B3" w:rsidRPr="00727503" w14:paraId="0F094086" w14:textId="77777777" w:rsidTr="006E49BE">
        <w:trPr>
          <w:trHeight w:val="330"/>
          <w:jc w:val="center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3E575C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10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A3258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Februari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7C5A5692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30B821DD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7FAD2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E1478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412B1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408DD4A3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33DDE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</w:tr>
      <w:tr w:rsidR="001C67B3" w:rsidRPr="00727503" w14:paraId="76AA7458" w14:textId="77777777" w:rsidTr="006E49BE">
        <w:trPr>
          <w:trHeight w:val="330"/>
          <w:jc w:val="center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FD041B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10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37F30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Maret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7683262E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205CB96F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2A195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D84D5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D9F98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6180573E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FDB3D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</w:tr>
      <w:tr w:rsidR="001C67B3" w:rsidRPr="00727503" w14:paraId="5BCDA29D" w14:textId="77777777" w:rsidTr="006E49BE">
        <w:trPr>
          <w:trHeight w:val="330"/>
          <w:jc w:val="center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3E5539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10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82BEB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April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5F99C9C2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29DE0D31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CD1FD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0B1CC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1C59D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26F6DE18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31230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</w:tr>
      <w:tr w:rsidR="001C67B3" w:rsidRPr="00727503" w14:paraId="189379FA" w14:textId="77777777" w:rsidTr="006E49BE">
        <w:trPr>
          <w:trHeight w:val="330"/>
          <w:jc w:val="center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E43F71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10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2CD29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Mei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66656227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33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5A735E37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23AFA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D37E0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568EA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57F698FF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84D1F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</w:tr>
      <w:tr w:rsidR="001C67B3" w:rsidRPr="00727503" w14:paraId="3BB9063E" w14:textId="77777777" w:rsidTr="006E49BE">
        <w:trPr>
          <w:trHeight w:val="330"/>
          <w:jc w:val="center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BB2BE2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6</w:t>
            </w:r>
          </w:p>
        </w:tc>
        <w:tc>
          <w:tcPr>
            <w:tcW w:w="10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F628D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Juni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0EC4B955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2C0699E4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A9985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0470E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29F5A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29083389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DE1B7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</w:tr>
      <w:tr w:rsidR="001C67B3" w:rsidRPr="00727503" w14:paraId="092F0CB6" w14:textId="77777777" w:rsidTr="006E49BE">
        <w:trPr>
          <w:trHeight w:val="330"/>
          <w:jc w:val="center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314D6B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7</w:t>
            </w:r>
          </w:p>
        </w:tc>
        <w:tc>
          <w:tcPr>
            <w:tcW w:w="10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3D3FE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Juli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2098941D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1876D209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47146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A4147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71923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63DC0D1C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FCA42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</w:tr>
      <w:tr w:rsidR="001C67B3" w:rsidRPr="00727503" w14:paraId="37DD4336" w14:textId="77777777" w:rsidTr="006E49BE">
        <w:trPr>
          <w:trHeight w:val="330"/>
          <w:jc w:val="center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076793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</w:t>
            </w:r>
          </w:p>
        </w:tc>
        <w:tc>
          <w:tcPr>
            <w:tcW w:w="10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D5ADA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Agustus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11333F21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760997F9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81421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92CC0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697C4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10B92820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51903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</w:tr>
      <w:tr w:rsidR="001C67B3" w:rsidRPr="00727503" w14:paraId="31DF15D8" w14:textId="77777777" w:rsidTr="006E49BE">
        <w:trPr>
          <w:trHeight w:val="330"/>
          <w:jc w:val="center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682E28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9</w:t>
            </w:r>
          </w:p>
        </w:tc>
        <w:tc>
          <w:tcPr>
            <w:tcW w:w="10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F8F92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September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78F3A21C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38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359F16B7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73EC7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01907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D1F5A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37287233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1D257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</w:t>
            </w:r>
          </w:p>
        </w:tc>
      </w:tr>
      <w:tr w:rsidR="001C67B3" w:rsidRPr="00727503" w14:paraId="66D19FA8" w14:textId="77777777" w:rsidTr="006E49BE">
        <w:trPr>
          <w:trHeight w:val="330"/>
          <w:jc w:val="center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55C8D3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10</w:t>
            </w:r>
          </w:p>
        </w:tc>
        <w:tc>
          <w:tcPr>
            <w:tcW w:w="10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619D3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Oktober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69197EF4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1228458A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06C04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CA7B9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B4EFA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3A11C6CE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49B96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</w:tr>
      <w:tr w:rsidR="001C67B3" w:rsidRPr="00727503" w14:paraId="434CEE66" w14:textId="77777777" w:rsidTr="006E49BE">
        <w:trPr>
          <w:trHeight w:val="330"/>
          <w:jc w:val="center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E6EBE4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11</w:t>
            </w:r>
          </w:p>
        </w:tc>
        <w:tc>
          <w:tcPr>
            <w:tcW w:w="10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446F8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November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19537A54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3288A103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5C848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143FB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9B525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637738C9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A69E2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</w:tr>
      <w:tr w:rsidR="001C67B3" w:rsidRPr="00727503" w14:paraId="26D608F7" w14:textId="77777777" w:rsidTr="006E49BE">
        <w:trPr>
          <w:trHeight w:val="390"/>
          <w:jc w:val="center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629D16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12</w:t>
            </w:r>
          </w:p>
        </w:tc>
        <w:tc>
          <w:tcPr>
            <w:tcW w:w="10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1539F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proofErr w:type="spellStart"/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Desember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1A61D3B4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36036B2C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highlight w:val="yellow"/>
                <w:lang w:eastAsia="en-ID"/>
                <w14:ligatures w14:val="none"/>
              </w:rPr>
              <w:t>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3351A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8F02E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2BE00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57EFBCB2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6E96F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n-ID"/>
                <w14:ligatures w14:val="none"/>
              </w:rPr>
              <w:t>0</w:t>
            </w:r>
          </w:p>
        </w:tc>
      </w:tr>
    </w:tbl>
    <w:p w14:paraId="7C22A3B3" w14:textId="77777777" w:rsidR="001C67B3" w:rsidRPr="00727503" w:rsidRDefault="001C67B3" w:rsidP="001C67B3">
      <w:pPr>
        <w:pStyle w:val="ListParagraph"/>
        <w:spacing w:after="0" w:line="360" w:lineRule="auto"/>
        <w:rPr>
          <w:rFonts w:cs="Times New Roman"/>
          <w:szCs w:val="24"/>
        </w:rPr>
      </w:pPr>
    </w:p>
    <w:p w14:paraId="57EEFE2A" w14:textId="77777777" w:rsidR="001C67B3" w:rsidRDefault="001C67B3" w:rsidP="001A1A08">
      <w:pPr>
        <w:pStyle w:val="ListParagraph"/>
        <w:numPr>
          <w:ilvl w:val="0"/>
          <w:numId w:val="2"/>
        </w:numPr>
        <w:spacing w:after="0" w:line="360" w:lineRule="auto"/>
        <w:rPr>
          <w:rFonts w:cs="Times New Roman"/>
          <w:szCs w:val="24"/>
        </w:rPr>
      </w:pPr>
      <w:r w:rsidRPr="00727503">
        <w:rPr>
          <w:rFonts w:cs="Times New Roman"/>
          <w:szCs w:val="24"/>
        </w:rPr>
        <w:t xml:space="preserve">Data </w:t>
      </w:r>
      <w:r w:rsidRPr="00727503">
        <w:rPr>
          <w:rFonts w:cs="Times New Roman"/>
          <w:i/>
          <w:iCs/>
          <w:szCs w:val="24"/>
        </w:rPr>
        <w:t>Finish Good</w:t>
      </w:r>
      <w:r w:rsidRPr="00727503">
        <w:rPr>
          <w:rFonts w:cs="Times New Roman"/>
          <w:szCs w:val="24"/>
        </w:rPr>
        <w:t xml:space="preserve"> dan </w:t>
      </w:r>
      <w:proofErr w:type="spellStart"/>
      <w:r w:rsidRPr="00727503">
        <w:rPr>
          <w:rFonts w:cs="Times New Roman"/>
          <w:szCs w:val="24"/>
        </w:rPr>
        <w:t>Kebutuhan</w:t>
      </w:r>
      <w:proofErr w:type="spellEnd"/>
      <w:r w:rsidRPr="00727503">
        <w:rPr>
          <w:rFonts w:cs="Times New Roman"/>
          <w:szCs w:val="24"/>
        </w:rPr>
        <w:t xml:space="preserve"> </w:t>
      </w:r>
      <w:proofErr w:type="spellStart"/>
      <w:r w:rsidRPr="00727503">
        <w:rPr>
          <w:rFonts w:cs="Times New Roman"/>
          <w:szCs w:val="24"/>
        </w:rPr>
        <w:t>Produksi</w:t>
      </w:r>
      <w:proofErr w:type="spellEnd"/>
    </w:p>
    <w:tbl>
      <w:tblPr>
        <w:tblW w:w="8153" w:type="dxa"/>
        <w:jc w:val="center"/>
        <w:tblLook w:val="04A0" w:firstRow="1" w:lastRow="0" w:firstColumn="1" w:lastColumn="0" w:noHBand="0" w:noVBand="1"/>
      </w:tblPr>
      <w:tblGrid>
        <w:gridCol w:w="462"/>
        <w:gridCol w:w="1138"/>
        <w:gridCol w:w="1077"/>
        <w:gridCol w:w="1077"/>
        <w:gridCol w:w="1077"/>
        <w:gridCol w:w="1109"/>
        <w:gridCol w:w="1109"/>
        <w:gridCol w:w="1104"/>
      </w:tblGrid>
      <w:tr w:rsidR="001C67B3" w:rsidRPr="00727503" w14:paraId="45375C6D" w14:textId="77777777" w:rsidTr="006E49BE">
        <w:trPr>
          <w:trHeight w:val="330"/>
          <w:jc w:val="center"/>
        </w:trPr>
        <w:tc>
          <w:tcPr>
            <w:tcW w:w="4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00"/>
          </w:tcPr>
          <w:p w14:paraId="06998015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107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14:paraId="49D34B8B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Periode</w:t>
            </w:r>
            <w:proofErr w:type="spellEnd"/>
          </w:p>
        </w:tc>
        <w:tc>
          <w:tcPr>
            <w:tcW w:w="3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A05E9E3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Finish Good</w:t>
            </w: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</w:p>
        </w:tc>
        <w:tc>
          <w:tcPr>
            <w:tcW w:w="3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FEA93DD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Kebutuhan</w:t>
            </w:r>
            <w:proofErr w:type="spellEnd"/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  <w:proofErr w:type="spellStart"/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Bahan</w:t>
            </w:r>
            <w:proofErr w:type="spellEnd"/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 Baku</w:t>
            </w:r>
          </w:p>
        </w:tc>
      </w:tr>
      <w:tr w:rsidR="001C67B3" w:rsidRPr="00727503" w14:paraId="5C7B168B" w14:textId="77777777" w:rsidTr="006E49BE">
        <w:trPr>
          <w:trHeight w:val="655"/>
          <w:jc w:val="center"/>
        </w:trPr>
        <w:tc>
          <w:tcPr>
            <w:tcW w:w="4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</w:tcPr>
          <w:p w14:paraId="77E1A4F3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No</w:t>
            </w:r>
          </w:p>
        </w:tc>
        <w:tc>
          <w:tcPr>
            <w:tcW w:w="10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  <w:hideMark/>
          </w:tcPr>
          <w:p w14:paraId="2681F8F0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337D000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IP-058017 (Pcs)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F336E68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IP-060023 (Pcs)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31F86E4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IP -159018 (Pcs)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B869D17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b/>
                <w:bCs/>
                <w:sz w:val="20"/>
                <w:szCs w:val="20"/>
              </w:rPr>
              <w:t>IP - 058017 (Pcs)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645410A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b/>
                <w:bCs/>
                <w:sz w:val="20"/>
                <w:szCs w:val="20"/>
              </w:rPr>
              <w:t>IP - 060023 (Pcs)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9DCF39F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b/>
                <w:bCs/>
                <w:sz w:val="20"/>
                <w:szCs w:val="20"/>
              </w:rPr>
              <w:t>IP - 159018 (Pcs)</w:t>
            </w:r>
          </w:p>
        </w:tc>
      </w:tr>
      <w:tr w:rsidR="001C67B3" w:rsidRPr="00727503" w14:paraId="019B878C" w14:textId="77777777" w:rsidTr="006E49BE">
        <w:trPr>
          <w:trHeight w:val="315"/>
          <w:jc w:val="center"/>
        </w:trPr>
        <w:tc>
          <w:tcPr>
            <w:tcW w:w="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1CAF08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3AC42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Januari</w:t>
            </w:r>
            <w:proofErr w:type="spellEnd"/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43E9C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102.539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2D053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175.841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EB7FA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17.879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E4B1A9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106.811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070F1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183.168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79B182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18.624</w:t>
            </w:r>
          </w:p>
        </w:tc>
      </w:tr>
      <w:tr w:rsidR="001C67B3" w:rsidRPr="00727503" w14:paraId="2547A677" w14:textId="77777777" w:rsidTr="006E49BE">
        <w:trPr>
          <w:trHeight w:val="330"/>
          <w:jc w:val="center"/>
        </w:trPr>
        <w:tc>
          <w:tcPr>
            <w:tcW w:w="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ABA5A1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DEBEE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Februari</w:t>
            </w:r>
            <w:proofErr w:type="spellEnd"/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0D19E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6.653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6712A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1.521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03F22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7.860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72E440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6.930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AB507A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1.584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3B415F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7.682</w:t>
            </w:r>
          </w:p>
        </w:tc>
      </w:tr>
      <w:tr w:rsidR="001C67B3" w:rsidRPr="00727503" w14:paraId="25E79642" w14:textId="77777777" w:rsidTr="006E49BE">
        <w:trPr>
          <w:trHeight w:val="330"/>
          <w:jc w:val="center"/>
        </w:trPr>
        <w:tc>
          <w:tcPr>
            <w:tcW w:w="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C9EB9C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0AB59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Maret</w:t>
            </w:r>
            <w:proofErr w:type="spellEnd"/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A297B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63.645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63DB4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55.204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A236B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5.394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5D919E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66.297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83AC2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57.504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E2EE95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5.619</w:t>
            </w:r>
          </w:p>
        </w:tc>
      </w:tr>
      <w:tr w:rsidR="001C67B3" w:rsidRPr="00727503" w14:paraId="24249432" w14:textId="77777777" w:rsidTr="006E49BE">
        <w:trPr>
          <w:trHeight w:val="330"/>
          <w:jc w:val="center"/>
        </w:trPr>
        <w:tc>
          <w:tcPr>
            <w:tcW w:w="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7C2A6F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4B099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April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7DA56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76.998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FFFB7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16.174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1EDAA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1.961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778F5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80.206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E845EA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16.848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F05F6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2.043</w:t>
            </w:r>
          </w:p>
        </w:tc>
      </w:tr>
      <w:tr w:rsidR="001C67B3" w:rsidRPr="00727503" w14:paraId="2B818483" w14:textId="77777777" w:rsidTr="006E49BE">
        <w:trPr>
          <w:trHeight w:val="330"/>
          <w:jc w:val="center"/>
        </w:trPr>
        <w:tc>
          <w:tcPr>
            <w:tcW w:w="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56163C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FCDFE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Mei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6D13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90.559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B7002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29.215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4CB19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3.851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907E22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94.332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43C887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30.432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70A547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4.011</w:t>
            </w:r>
          </w:p>
        </w:tc>
      </w:tr>
      <w:tr w:rsidR="001C67B3" w:rsidRPr="00727503" w14:paraId="1189AA66" w14:textId="77777777" w:rsidTr="006E49BE">
        <w:trPr>
          <w:trHeight w:val="330"/>
          <w:jc w:val="center"/>
        </w:trPr>
        <w:tc>
          <w:tcPr>
            <w:tcW w:w="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C568D6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6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3AC04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Juni</w:t>
            </w:r>
            <w:proofErr w:type="spellEnd"/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AD9DD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4C6E8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26.817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F8108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1.503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95E613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83C65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27.934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21D233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1.566</w:t>
            </w:r>
          </w:p>
        </w:tc>
      </w:tr>
      <w:tr w:rsidR="001C67B3" w:rsidRPr="00727503" w14:paraId="56777C69" w14:textId="77777777" w:rsidTr="006E49BE">
        <w:trPr>
          <w:trHeight w:val="330"/>
          <w:jc w:val="center"/>
        </w:trPr>
        <w:tc>
          <w:tcPr>
            <w:tcW w:w="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5AC38C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7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CD069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Juli</w:t>
            </w:r>
            <w:proofErr w:type="spellEnd"/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44455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8.940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E31D8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29.445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F174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4.563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DBBA5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9.312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46DE0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30.672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480869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4.753</w:t>
            </w:r>
          </w:p>
        </w:tc>
      </w:tr>
      <w:tr w:rsidR="001C67B3" w:rsidRPr="00727503" w14:paraId="6B10B2BD" w14:textId="77777777" w:rsidTr="006E49BE">
        <w:trPr>
          <w:trHeight w:val="330"/>
          <w:jc w:val="center"/>
        </w:trPr>
        <w:tc>
          <w:tcPr>
            <w:tcW w:w="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ECA0EF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8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6D407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Agustus</w:t>
            </w:r>
            <w:proofErr w:type="spellEnd"/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0FD44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26.832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0E2B0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32.899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52A44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4.302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3529C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27.950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5517B2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34.270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7AC627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4.481</w:t>
            </w:r>
          </w:p>
        </w:tc>
      </w:tr>
      <w:tr w:rsidR="001C67B3" w:rsidRPr="00727503" w14:paraId="2A055585" w14:textId="77777777" w:rsidTr="006E49BE">
        <w:trPr>
          <w:trHeight w:val="330"/>
          <w:jc w:val="center"/>
        </w:trPr>
        <w:tc>
          <w:tcPr>
            <w:tcW w:w="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A5F511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9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7897B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September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21AB5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26.784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78897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32.899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FE5D8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4.304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5152E7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27.900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6540A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34.270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32E198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4.483</w:t>
            </w:r>
          </w:p>
        </w:tc>
      </w:tr>
      <w:tr w:rsidR="001C67B3" w:rsidRPr="00727503" w14:paraId="579A1BE1" w14:textId="77777777" w:rsidTr="006E49BE">
        <w:trPr>
          <w:trHeight w:val="330"/>
          <w:jc w:val="center"/>
        </w:trPr>
        <w:tc>
          <w:tcPr>
            <w:tcW w:w="4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9AE85DE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10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2521E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Oktober</w:t>
            </w:r>
            <w:proofErr w:type="spellEnd"/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512C8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26.868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E39E1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32.899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F418F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5.851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52D61B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27.987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C8466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34.270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A03EE9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6.095</w:t>
            </w:r>
          </w:p>
        </w:tc>
      </w:tr>
      <w:tr w:rsidR="001C67B3" w:rsidRPr="00727503" w14:paraId="0B3DED69" w14:textId="77777777" w:rsidTr="006E49BE">
        <w:trPr>
          <w:trHeight w:val="33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5929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54C3E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November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AB1E7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32.264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7BA6B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65.388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769FE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6.459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A2E49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33.608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E677B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68.112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4C607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6.728</w:t>
            </w:r>
          </w:p>
        </w:tc>
      </w:tr>
      <w:tr w:rsidR="001C67B3" w:rsidRPr="00727503" w14:paraId="7E40E51C" w14:textId="77777777" w:rsidTr="006E49BE">
        <w:trPr>
          <w:trHeight w:val="33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9A27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BAF2D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Desember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BFF21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20.625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76E27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83.667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9ADD9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4.573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F5C4F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21.484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533EB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87.153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58374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4.728</w:t>
            </w:r>
          </w:p>
        </w:tc>
      </w:tr>
      <w:tr w:rsidR="001C67B3" w:rsidRPr="00727503" w14:paraId="130EC461" w14:textId="77777777" w:rsidTr="006E49BE">
        <w:trPr>
          <w:trHeight w:val="330"/>
          <w:jc w:val="center"/>
        </w:trPr>
        <w:tc>
          <w:tcPr>
            <w:tcW w:w="1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259A3" w14:textId="77777777" w:rsidR="001C67B3" w:rsidRPr="00727503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lastRenderedPageBreak/>
              <w:t>Total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57C6F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482.704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38D56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581.968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1DC01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68.501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2024E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cs="Times New Roman"/>
                <w:sz w:val="20"/>
                <w:szCs w:val="20"/>
              </w:rPr>
              <w:t>502.817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F5269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606.217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96B86" w14:textId="77777777" w:rsidR="001C67B3" w:rsidRPr="00727503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727503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71.355</w:t>
            </w:r>
          </w:p>
        </w:tc>
      </w:tr>
    </w:tbl>
    <w:p w14:paraId="1BDBA4A4" w14:textId="77777777" w:rsidR="001C67B3" w:rsidRPr="001C67B3" w:rsidRDefault="001C67B3" w:rsidP="001C67B3">
      <w:pPr>
        <w:spacing w:after="0" w:line="360" w:lineRule="auto"/>
        <w:rPr>
          <w:rFonts w:cs="Times New Roman"/>
          <w:szCs w:val="24"/>
        </w:rPr>
      </w:pPr>
    </w:p>
    <w:p w14:paraId="5447EE76" w14:textId="77777777" w:rsidR="001C67B3" w:rsidRPr="00727503" w:rsidRDefault="001C67B3" w:rsidP="001C67B3">
      <w:pPr>
        <w:pStyle w:val="ListParagraph"/>
        <w:spacing w:after="0" w:line="360" w:lineRule="auto"/>
        <w:rPr>
          <w:rFonts w:cs="Times New Roman"/>
          <w:szCs w:val="24"/>
        </w:rPr>
      </w:pPr>
    </w:p>
    <w:p w14:paraId="6693F843" w14:textId="77777777" w:rsidR="001C67B3" w:rsidRDefault="001C67B3" w:rsidP="001A1A08">
      <w:pPr>
        <w:pStyle w:val="ListParagraph"/>
        <w:numPr>
          <w:ilvl w:val="0"/>
          <w:numId w:val="2"/>
        </w:numPr>
        <w:spacing w:after="0" w:line="360" w:lineRule="auto"/>
        <w:rPr>
          <w:rFonts w:cs="Times New Roman"/>
          <w:szCs w:val="24"/>
        </w:rPr>
      </w:pPr>
      <w:proofErr w:type="spellStart"/>
      <w:r w:rsidRPr="00727503">
        <w:rPr>
          <w:rFonts w:cs="Times New Roman"/>
          <w:szCs w:val="24"/>
        </w:rPr>
        <w:t>Biaya</w:t>
      </w:r>
      <w:proofErr w:type="spellEnd"/>
      <w:r w:rsidRPr="00727503">
        <w:rPr>
          <w:rFonts w:cs="Times New Roman"/>
          <w:szCs w:val="24"/>
        </w:rPr>
        <w:t xml:space="preserve"> </w:t>
      </w:r>
      <w:proofErr w:type="spellStart"/>
      <w:r w:rsidRPr="00727503">
        <w:rPr>
          <w:rFonts w:cs="Times New Roman"/>
          <w:szCs w:val="24"/>
        </w:rPr>
        <w:t>Persediaan</w:t>
      </w:r>
      <w:proofErr w:type="spellEnd"/>
    </w:p>
    <w:tbl>
      <w:tblPr>
        <w:tblW w:w="7459" w:type="dxa"/>
        <w:jc w:val="center"/>
        <w:tblLook w:val="04A0" w:firstRow="1" w:lastRow="0" w:firstColumn="1" w:lastColumn="0" w:noHBand="0" w:noVBand="1"/>
      </w:tblPr>
      <w:tblGrid>
        <w:gridCol w:w="505"/>
        <w:gridCol w:w="4926"/>
        <w:gridCol w:w="7"/>
        <w:gridCol w:w="2021"/>
      </w:tblGrid>
      <w:tr w:rsidR="001C67B3" w:rsidRPr="00B2581A" w14:paraId="59B9B9BC" w14:textId="77777777" w:rsidTr="006E49BE">
        <w:trPr>
          <w:trHeight w:val="283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5A8028C" w14:textId="77777777" w:rsidR="001C67B3" w:rsidRPr="00B2581A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No</w:t>
            </w:r>
          </w:p>
        </w:tc>
        <w:tc>
          <w:tcPr>
            <w:tcW w:w="4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vAlign w:val="bottom"/>
          </w:tcPr>
          <w:p w14:paraId="29769764" w14:textId="77777777" w:rsidR="001C67B3" w:rsidRPr="00B2581A" w:rsidRDefault="001C67B3" w:rsidP="006E49BE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Biaya</w:t>
            </w:r>
            <w:proofErr w:type="spellEnd"/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  <w:proofErr w:type="spellStart"/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pemesanan</w:t>
            </w:r>
            <w:proofErr w:type="spellEnd"/>
          </w:p>
        </w:tc>
        <w:tc>
          <w:tcPr>
            <w:tcW w:w="20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00"/>
            <w:vAlign w:val="bottom"/>
          </w:tcPr>
          <w:p w14:paraId="459AABB3" w14:textId="77777777" w:rsidR="001C67B3" w:rsidRPr="00B2581A" w:rsidRDefault="001C67B3" w:rsidP="006E49BE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Biaya</w:t>
            </w:r>
            <w:proofErr w:type="spellEnd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 (Rp)</w:t>
            </w:r>
          </w:p>
        </w:tc>
      </w:tr>
      <w:tr w:rsidR="001C67B3" w:rsidRPr="00B2581A" w14:paraId="18BE79A5" w14:textId="77777777" w:rsidTr="006E49BE">
        <w:trPr>
          <w:trHeight w:val="283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7349E" w14:textId="77777777" w:rsidR="001C67B3" w:rsidRPr="00B2581A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4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A6AA4" w14:textId="77777777" w:rsidR="001C67B3" w:rsidRPr="00B2581A" w:rsidRDefault="001C67B3" w:rsidP="006E49BE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Biaya</w:t>
            </w:r>
            <w:proofErr w:type="spellEnd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  <w:proofErr w:type="spellStart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Wifi</w:t>
            </w:r>
            <w:proofErr w:type="spellEnd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, </w:t>
            </w:r>
            <w:proofErr w:type="spellStart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Telepon</w:t>
            </w:r>
            <w:proofErr w:type="spellEnd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, </w:t>
            </w:r>
            <w:proofErr w:type="spellStart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materai</w:t>
            </w:r>
            <w:proofErr w:type="spellEnd"/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9D5DF" w14:textId="77777777" w:rsidR="001C67B3" w:rsidRPr="00B2581A" w:rsidRDefault="001C67B3" w:rsidP="006E49B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2.000.000</w:t>
            </w:r>
          </w:p>
        </w:tc>
      </w:tr>
      <w:tr w:rsidR="001C67B3" w:rsidRPr="00B2581A" w14:paraId="5A440FF7" w14:textId="77777777" w:rsidTr="006E49BE">
        <w:trPr>
          <w:trHeight w:val="283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D7A2B" w14:textId="77777777" w:rsidR="001C67B3" w:rsidRPr="00B2581A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</w:t>
            </w:r>
          </w:p>
        </w:tc>
        <w:tc>
          <w:tcPr>
            <w:tcW w:w="4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4AB8C" w14:textId="77777777" w:rsidR="001C67B3" w:rsidRPr="00B2581A" w:rsidRDefault="001C67B3" w:rsidP="006E49BE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Biaya</w:t>
            </w:r>
            <w:proofErr w:type="spellEnd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  <w:proofErr w:type="spellStart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administrasi</w:t>
            </w:r>
            <w:proofErr w:type="spellEnd"/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5F13B" w14:textId="77777777" w:rsidR="001C67B3" w:rsidRPr="00B2581A" w:rsidRDefault="001C67B3" w:rsidP="006E49B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1.500.000</w:t>
            </w:r>
          </w:p>
        </w:tc>
      </w:tr>
      <w:tr w:rsidR="001C67B3" w:rsidRPr="00B2581A" w14:paraId="42917431" w14:textId="77777777" w:rsidTr="006E49BE">
        <w:trPr>
          <w:trHeight w:val="283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56507" w14:textId="77777777" w:rsidR="001C67B3" w:rsidRPr="00B2581A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4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17F68" w14:textId="77777777" w:rsidR="001C67B3" w:rsidRPr="00B2581A" w:rsidRDefault="001C67B3" w:rsidP="006E49BE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Biaya</w:t>
            </w:r>
            <w:proofErr w:type="spellEnd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  <w:proofErr w:type="spellStart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pengiriman</w:t>
            </w:r>
            <w:proofErr w:type="spellEnd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 dan </w:t>
            </w:r>
            <w:proofErr w:type="spellStart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transportasi</w:t>
            </w:r>
            <w:proofErr w:type="spellEnd"/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185AA" w14:textId="77777777" w:rsidR="001C67B3" w:rsidRPr="00B2581A" w:rsidRDefault="001C67B3" w:rsidP="006E49B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2.500.000</w:t>
            </w:r>
          </w:p>
        </w:tc>
      </w:tr>
      <w:tr w:rsidR="001C67B3" w:rsidRPr="00B2581A" w14:paraId="1035C63D" w14:textId="77777777" w:rsidTr="006E49BE">
        <w:trPr>
          <w:trHeight w:val="283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366CC" w14:textId="77777777" w:rsidR="001C67B3" w:rsidRPr="00B2581A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4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B88A3" w14:textId="77777777" w:rsidR="001C67B3" w:rsidRPr="00B2581A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Total </w:t>
            </w:r>
            <w:proofErr w:type="spellStart"/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Biaya</w:t>
            </w:r>
            <w:proofErr w:type="spellEnd"/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  <w:proofErr w:type="spellStart"/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Pemesanan</w:t>
            </w:r>
            <w:proofErr w:type="spellEnd"/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59799" w14:textId="77777777" w:rsidR="001C67B3" w:rsidRPr="00B2581A" w:rsidRDefault="001C67B3" w:rsidP="006E49B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6.000.000</w:t>
            </w:r>
          </w:p>
        </w:tc>
      </w:tr>
      <w:tr w:rsidR="001C67B3" w:rsidRPr="00B2581A" w14:paraId="13E5F287" w14:textId="77777777" w:rsidTr="006E49BE">
        <w:trPr>
          <w:trHeight w:val="283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A02DD29" w14:textId="77777777" w:rsidR="001C67B3" w:rsidRPr="00B2581A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No</w:t>
            </w:r>
          </w:p>
        </w:tc>
        <w:tc>
          <w:tcPr>
            <w:tcW w:w="6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AEB6747" w14:textId="77777777" w:rsidR="001C67B3" w:rsidRPr="00B2581A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Biaya</w:t>
            </w:r>
            <w:proofErr w:type="spellEnd"/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  <w:proofErr w:type="spellStart"/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Penyimpanan</w:t>
            </w:r>
            <w:proofErr w:type="spellEnd"/>
          </w:p>
        </w:tc>
      </w:tr>
      <w:tr w:rsidR="001C67B3" w:rsidRPr="00B2581A" w14:paraId="5FD25588" w14:textId="77777777" w:rsidTr="006E49BE">
        <w:trPr>
          <w:trHeight w:val="283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5CF73" w14:textId="77777777" w:rsidR="001C67B3" w:rsidRPr="00B2581A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1</w:t>
            </w:r>
          </w:p>
        </w:tc>
        <w:tc>
          <w:tcPr>
            <w:tcW w:w="4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467A3" w14:textId="77777777" w:rsidR="001C67B3" w:rsidRPr="00B2581A" w:rsidRDefault="001C67B3" w:rsidP="006E49BE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Biaya</w:t>
            </w:r>
            <w:proofErr w:type="spellEnd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  <w:proofErr w:type="spellStart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pemeliharaan</w:t>
            </w:r>
            <w:proofErr w:type="spellEnd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  <w:proofErr w:type="spellStart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bahan</w:t>
            </w:r>
            <w:proofErr w:type="spellEnd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  <w:proofErr w:type="spellStart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baku</w:t>
            </w:r>
            <w:proofErr w:type="spellEnd"/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8B19A" w14:textId="77777777" w:rsidR="001C67B3" w:rsidRPr="00B2581A" w:rsidRDefault="001C67B3" w:rsidP="006E49B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26.000.000</w:t>
            </w:r>
          </w:p>
        </w:tc>
      </w:tr>
      <w:tr w:rsidR="001C67B3" w:rsidRPr="00B2581A" w14:paraId="44898287" w14:textId="77777777" w:rsidTr="006E49BE">
        <w:trPr>
          <w:trHeight w:val="283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83486" w14:textId="77777777" w:rsidR="001C67B3" w:rsidRPr="00B2581A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2</w:t>
            </w:r>
          </w:p>
        </w:tc>
        <w:tc>
          <w:tcPr>
            <w:tcW w:w="4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3C4A8" w14:textId="77777777" w:rsidR="001C67B3" w:rsidRPr="00B2581A" w:rsidRDefault="001C67B3" w:rsidP="006E49BE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Biaya</w:t>
            </w:r>
            <w:proofErr w:type="spellEnd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  <w:proofErr w:type="spellStart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resiko</w:t>
            </w:r>
            <w:proofErr w:type="spellEnd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  <w:proofErr w:type="spellStart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kerugian</w:t>
            </w:r>
            <w:proofErr w:type="spellEnd"/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C41E9" w14:textId="77777777" w:rsidR="001C67B3" w:rsidRPr="00B2581A" w:rsidRDefault="001C67B3" w:rsidP="006E49B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5.300.000</w:t>
            </w:r>
          </w:p>
        </w:tc>
      </w:tr>
      <w:tr w:rsidR="001C67B3" w:rsidRPr="00B2581A" w14:paraId="5348CAA9" w14:textId="77777777" w:rsidTr="006E49BE">
        <w:trPr>
          <w:trHeight w:val="283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14AAF" w14:textId="77777777" w:rsidR="001C67B3" w:rsidRPr="00B2581A" w:rsidRDefault="001C67B3" w:rsidP="006E49B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</w:t>
            </w:r>
          </w:p>
        </w:tc>
        <w:tc>
          <w:tcPr>
            <w:tcW w:w="4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B0D04" w14:textId="77777777" w:rsidR="001C67B3" w:rsidRPr="00B2581A" w:rsidRDefault="001C67B3" w:rsidP="006E49BE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proofErr w:type="spellStart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Biaya</w:t>
            </w:r>
            <w:proofErr w:type="spellEnd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  <w:proofErr w:type="spellStart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listrik</w:t>
            </w:r>
            <w:proofErr w:type="spellEnd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  <w:proofErr w:type="spellStart"/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gudang</w:t>
            </w:r>
            <w:proofErr w:type="spellEnd"/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F2C71" w14:textId="77777777" w:rsidR="001C67B3" w:rsidRPr="00B2581A" w:rsidRDefault="001C67B3" w:rsidP="006E49BE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4.700.000</w:t>
            </w:r>
          </w:p>
        </w:tc>
      </w:tr>
      <w:tr w:rsidR="001C67B3" w:rsidRPr="00B2581A" w14:paraId="52D59053" w14:textId="77777777" w:rsidTr="006E49BE">
        <w:trPr>
          <w:trHeight w:val="283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3868B" w14:textId="77777777" w:rsidR="001C67B3" w:rsidRPr="00B2581A" w:rsidRDefault="001C67B3" w:rsidP="006E49BE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B2581A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 </w:t>
            </w:r>
          </w:p>
        </w:tc>
        <w:tc>
          <w:tcPr>
            <w:tcW w:w="4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D5178" w14:textId="77777777" w:rsidR="001C67B3" w:rsidRPr="00B2581A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Total </w:t>
            </w:r>
            <w:proofErr w:type="spellStart"/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Biaya</w:t>
            </w:r>
            <w:proofErr w:type="spellEnd"/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  <w:proofErr w:type="spellStart"/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Penyimpanan</w:t>
            </w:r>
            <w:proofErr w:type="spellEnd"/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B53AB" w14:textId="77777777" w:rsidR="001C67B3" w:rsidRPr="00B2581A" w:rsidRDefault="001C67B3" w:rsidP="006E49B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36.000.000</w:t>
            </w:r>
          </w:p>
        </w:tc>
      </w:tr>
      <w:tr w:rsidR="001C67B3" w:rsidRPr="00B2581A" w14:paraId="30AE0364" w14:textId="77777777" w:rsidTr="006E49BE">
        <w:trPr>
          <w:trHeight w:val="283"/>
          <w:jc w:val="center"/>
        </w:trPr>
        <w:tc>
          <w:tcPr>
            <w:tcW w:w="5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EABBF" w14:textId="77777777" w:rsidR="001C67B3" w:rsidRPr="00B2581A" w:rsidRDefault="001C67B3" w:rsidP="006E49B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Total </w:t>
            </w:r>
            <w:proofErr w:type="spellStart"/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biaya</w:t>
            </w:r>
            <w:proofErr w:type="spellEnd"/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 xml:space="preserve"> </w:t>
            </w:r>
            <w:proofErr w:type="spellStart"/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persediaan</w:t>
            </w:r>
            <w:proofErr w:type="spellEnd"/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FB84B" w14:textId="77777777" w:rsidR="001C67B3" w:rsidRPr="00B2581A" w:rsidRDefault="001C67B3" w:rsidP="006E49BE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</w:pPr>
            <w:r w:rsidRPr="00B2581A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D"/>
                <w14:ligatures w14:val="none"/>
              </w:rPr>
              <w:t>42.000.000</w:t>
            </w:r>
          </w:p>
        </w:tc>
      </w:tr>
    </w:tbl>
    <w:p w14:paraId="1EC4ED9E" w14:textId="77777777" w:rsidR="001C67B3" w:rsidRPr="00727503" w:rsidRDefault="001C67B3" w:rsidP="001C67B3">
      <w:pPr>
        <w:pStyle w:val="ListParagraph"/>
        <w:spacing w:after="0" w:line="360" w:lineRule="auto"/>
        <w:rPr>
          <w:rFonts w:cs="Times New Roman"/>
          <w:szCs w:val="24"/>
        </w:rPr>
      </w:pPr>
    </w:p>
    <w:p w14:paraId="03DC9B85" w14:textId="77777777" w:rsidR="001C67B3" w:rsidRPr="00727503" w:rsidRDefault="001C67B3" w:rsidP="001A1A08">
      <w:pPr>
        <w:pStyle w:val="ListParagraph"/>
        <w:numPr>
          <w:ilvl w:val="0"/>
          <w:numId w:val="2"/>
        </w:numPr>
        <w:spacing w:after="0" w:line="360" w:lineRule="auto"/>
        <w:rPr>
          <w:rFonts w:cs="Times New Roman"/>
          <w:szCs w:val="24"/>
        </w:rPr>
      </w:pPr>
      <w:r w:rsidRPr="00727503">
        <w:rPr>
          <w:rFonts w:cs="Times New Roman"/>
          <w:szCs w:val="24"/>
        </w:rPr>
        <w:t xml:space="preserve">Data </w:t>
      </w:r>
      <w:proofErr w:type="spellStart"/>
      <w:r w:rsidRPr="00727503">
        <w:rPr>
          <w:rFonts w:cs="Times New Roman"/>
          <w:szCs w:val="24"/>
        </w:rPr>
        <w:t>Produk</w:t>
      </w:r>
      <w:proofErr w:type="spellEnd"/>
    </w:p>
    <w:p w14:paraId="4146FDFB" w14:textId="77777777" w:rsidR="001C67B3" w:rsidRDefault="001C67B3" w:rsidP="001A1A08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szCs w:val="24"/>
        </w:rPr>
      </w:pPr>
      <w:r w:rsidRPr="00727503">
        <w:rPr>
          <w:rFonts w:cs="Times New Roman"/>
          <w:szCs w:val="24"/>
        </w:rPr>
        <w:t>IP-058017 (PT. Isuzu Astra Motor Indonesia)</w:t>
      </w:r>
    </w:p>
    <w:tbl>
      <w:tblPr>
        <w:tblStyle w:val="TableGrid"/>
        <w:tblW w:w="8755" w:type="dxa"/>
        <w:tblLayout w:type="fixed"/>
        <w:tblLook w:val="04A0" w:firstRow="1" w:lastRow="0" w:firstColumn="1" w:lastColumn="0" w:noHBand="0" w:noVBand="1"/>
      </w:tblPr>
      <w:tblGrid>
        <w:gridCol w:w="1101"/>
        <w:gridCol w:w="567"/>
        <w:gridCol w:w="720"/>
        <w:gridCol w:w="531"/>
        <w:gridCol w:w="782"/>
        <w:gridCol w:w="655"/>
        <w:gridCol w:w="849"/>
        <w:gridCol w:w="487"/>
        <w:gridCol w:w="795"/>
        <w:gridCol w:w="1276"/>
        <w:gridCol w:w="992"/>
      </w:tblGrid>
      <w:tr w:rsidR="001C67B3" w:rsidRPr="00B2581A" w14:paraId="62447882" w14:textId="77777777" w:rsidTr="006E49BE">
        <w:trPr>
          <w:trHeight w:val="315"/>
        </w:trPr>
        <w:tc>
          <w:tcPr>
            <w:tcW w:w="1101" w:type="dxa"/>
            <w:vMerge w:val="restart"/>
            <w:shd w:val="clear" w:color="auto" w:fill="FFFF00"/>
            <w:noWrap/>
            <w:vAlign w:val="center"/>
            <w:hideMark/>
          </w:tcPr>
          <w:p w14:paraId="5B8A56A8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PERIODE</w:t>
            </w:r>
          </w:p>
        </w:tc>
        <w:tc>
          <w:tcPr>
            <w:tcW w:w="1287" w:type="dxa"/>
            <w:gridSpan w:val="2"/>
            <w:shd w:val="clear" w:color="auto" w:fill="FFFF00"/>
            <w:vAlign w:val="center"/>
            <w:hideMark/>
          </w:tcPr>
          <w:p w14:paraId="652B4804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Persediaan</w:t>
            </w:r>
            <w:proofErr w:type="spellEnd"/>
            <w:r w:rsidRPr="00B2581A">
              <w:rPr>
                <w:rFonts w:cs="Times New Roman"/>
                <w:b/>
                <w:bCs/>
                <w:sz w:val="16"/>
                <w:szCs w:val="16"/>
              </w:rPr>
              <w:t xml:space="preserve"> Awal</w:t>
            </w:r>
          </w:p>
        </w:tc>
        <w:tc>
          <w:tcPr>
            <w:tcW w:w="1313" w:type="dxa"/>
            <w:gridSpan w:val="2"/>
            <w:shd w:val="clear" w:color="auto" w:fill="FFFF00"/>
            <w:vAlign w:val="center"/>
            <w:hideMark/>
          </w:tcPr>
          <w:p w14:paraId="4876AB40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Pembelian</w:t>
            </w:r>
            <w:proofErr w:type="spellEnd"/>
          </w:p>
        </w:tc>
        <w:tc>
          <w:tcPr>
            <w:tcW w:w="1504" w:type="dxa"/>
            <w:gridSpan w:val="2"/>
            <w:shd w:val="clear" w:color="auto" w:fill="FFFF00"/>
            <w:vAlign w:val="center"/>
            <w:hideMark/>
          </w:tcPr>
          <w:p w14:paraId="0B94A260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Kebutuhan</w:t>
            </w:r>
            <w:proofErr w:type="spellEnd"/>
            <w:r w:rsidRPr="00B2581A">
              <w:rPr>
                <w:rFonts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Bahan</w:t>
            </w:r>
            <w:proofErr w:type="spellEnd"/>
            <w:r w:rsidRPr="00B2581A">
              <w:rPr>
                <w:rFonts w:cs="Times New Roman"/>
                <w:b/>
                <w:bCs/>
                <w:sz w:val="16"/>
                <w:szCs w:val="16"/>
              </w:rPr>
              <w:t xml:space="preserve"> Baku</w:t>
            </w:r>
          </w:p>
        </w:tc>
        <w:tc>
          <w:tcPr>
            <w:tcW w:w="1282" w:type="dxa"/>
            <w:gridSpan w:val="2"/>
            <w:shd w:val="clear" w:color="auto" w:fill="FFFF00"/>
            <w:vAlign w:val="center"/>
            <w:hideMark/>
          </w:tcPr>
          <w:p w14:paraId="6025F478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Persediaan</w:t>
            </w:r>
            <w:proofErr w:type="spellEnd"/>
            <w:r w:rsidRPr="00B2581A">
              <w:rPr>
                <w:rFonts w:cs="Times New Roman"/>
                <w:b/>
                <w:bCs/>
                <w:sz w:val="16"/>
                <w:szCs w:val="16"/>
              </w:rPr>
              <w:t xml:space="preserve"> Akhir</w:t>
            </w:r>
          </w:p>
        </w:tc>
        <w:tc>
          <w:tcPr>
            <w:tcW w:w="1276" w:type="dxa"/>
            <w:vMerge w:val="restart"/>
            <w:shd w:val="clear" w:color="auto" w:fill="FFFF00"/>
            <w:vAlign w:val="center"/>
            <w:hideMark/>
          </w:tcPr>
          <w:p w14:paraId="2B209741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Jumlah</w:t>
            </w:r>
            <w:proofErr w:type="spellEnd"/>
            <w:r w:rsidRPr="00B2581A">
              <w:rPr>
                <w:rFonts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Pembelian</w:t>
            </w:r>
            <w:proofErr w:type="spellEnd"/>
            <w:r w:rsidRPr="00B2581A">
              <w:rPr>
                <w:rFonts w:cs="Times New Roman"/>
                <w:b/>
                <w:bCs/>
                <w:sz w:val="16"/>
                <w:szCs w:val="16"/>
              </w:rPr>
              <w:t xml:space="preserve"> (Rupiah)</w:t>
            </w:r>
          </w:p>
        </w:tc>
        <w:tc>
          <w:tcPr>
            <w:tcW w:w="992" w:type="dxa"/>
            <w:vMerge w:val="restart"/>
            <w:shd w:val="clear" w:color="auto" w:fill="FFFF00"/>
            <w:vAlign w:val="center"/>
            <w:hideMark/>
          </w:tcPr>
          <w:p w14:paraId="1C577587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5"/>
                <w:szCs w:val="15"/>
              </w:rPr>
              <w:t>Frekuensi</w:t>
            </w:r>
            <w:proofErr w:type="spellEnd"/>
            <w:r w:rsidRPr="00B2581A">
              <w:rPr>
                <w:rFonts w:cs="Times New Roman"/>
                <w:b/>
                <w:bCs/>
                <w:sz w:val="15"/>
                <w:szCs w:val="15"/>
              </w:rPr>
              <w:t xml:space="preserve"> (Kali)</w:t>
            </w:r>
          </w:p>
        </w:tc>
      </w:tr>
      <w:tr w:rsidR="001C67B3" w:rsidRPr="00B2581A" w14:paraId="45A1DC76" w14:textId="77777777" w:rsidTr="006E49BE">
        <w:trPr>
          <w:trHeight w:val="330"/>
        </w:trPr>
        <w:tc>
          <w:tcPr>
            <w:tcW w:w="1101" w:type="dxa"/>
            <w:vMerge/>
            <w:vAlign w:val="center"/>
            <w:hideMark/>
          </w:tcPr>
          <w:p w14:paraId="77D00377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00"/>
            <w:noWrap/>
            <w:vAlign w:val="center"/>
            <w:hideMark/>
          </w:tcPr>
          <w:p w14:paraId="0221F02F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Lot</w:t>
            </w:r>
          </w:p>
        </w:tc>
        <w:tc>
          <w:tcPr>
            <w:tcW w:w="720" w:type="dxa"/>
            <w:shd w:val="clear" w:color="auto" w:fill="FFFF00"/>
            <w:vAlign w:val="center"/>
            <w:hideMark/>
          </w:tcPr>
          <w:p w14:paraId="6B07E99A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Pcs</w:t>
            </w:r>
          </w:p>
        </w:tc>
        <w:tc>
          <w:tcPr>
            <w:tcW w:w="531" w:type="dxa"/>
            <w:shd w:val="clear" w:color="auto" w:fill="FFFF00"/>
            <w:vAlign w:val="center"/>
            <w:hideMark/>
          </w:tcPr>
          <w:p w14:paraId="2999B16F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Lot</w:t>
            </w:r>
          </w:p>
        </w:tc>
        <w:tc>
          <w:tcPr>
            <w:tcW w:w="782" w:type="dxa"/>
            <w:shd w:val="clear" w:color="auto" w:fill="FFFF00"/>
            <w:vAlign w:val="center"/>
            <w:hideMark/>
          </w:tcPr>
          <w:p w14:paraId="0838BCE1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Pcs</w:t>
            </w:r>
          </w:p>
        </w:tc>
        <w:tc>
          <w:tcPr>
            <w:tcW w:w="655" w:type="dxa"/>
            <w:shd w:val="clear" w:color="auto" w:fill="FFFF00"/>
            <w:vAlign w:val="center"/>
            <w:hideMark/>
          </w:tcPr>
          <w:p w14:paraId="03B2B725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pcs</w:t>
            </w:r>
          </w:p>
        </w:tc>
        <w:tc>
          <w:tcPr>
            <w:tcW w:w="849" w:type="dxa"/>
            <w:shd w:val="clear" w:color="auto" w:fill="FFFF00"/>
            <w:noWrap/>
            <w:vAlign w:val="center"/>
            <w:hideMark/>
          </w:tcPr>
          <w:p w14:paraId="7A28AAC7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Lot</w:t>
            </w:r>
          </w:p>
        </w:tc>
        <w:tc>
          <w:tcPr>
            <w:tcW w:w="487" w:type="dxa"/>
            <w:shd w:val="clear" w:color="auto" w:fill="FFFF00"/>
            <w:noWrap/>
            <w:vAlign w:val="center"/>
            <w:hideMark/>
          </w:tcPr>
          <w:p w14:paraId="052C982C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Lot</w:t>
            </w:r>
          </w:p>
        </w:tc>
        <w:tc>
          <w:tcPr>
            <w:tcW w:w="795" w:type="dxa"/>
            <w:shd w:val="clear" w:color="auto" w:fill="FFFF00"/>
            <w:vAlign w:val="center"/>
            <w:hideMark/>
          </w:tcPr>
          <w:p w14:paraId="1AD67779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Pcs</w:t>
            </w:r>
          </w:p>
        </w:tc>
        <w:tc>
          <w:tcPr>
            <w:tcW w:w="1276" w:type="dxa"/>
            <w:vMerge/>
            <w:hideMark/>
          </w:tcPr>
          <w:p w14:paraId="30B22C3C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Merge/>
            <w:hideMark/>
          </w:tcPr>
          <w:p w14:paraId="3E57B404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</w:p>
        </w:tc>
      </w:tr>
      <w:tr w:rsidR="001C67B3" w:rsidRPr="00B2581A" w14:paraId="7345DE66" w14:textId="77777777" w:rsidTr="006E49BE">
        <w:trPr>
          <w:trHeight w:val="330"/>
        </w:trPr>
        <w:tc>
          <w:tcPr>
            <w:tcW w:w="1101" w:type="dxa"/>
            <w:noWrap/>
            <w:hideMark/>
          </w:tcPr>
          <w:p w14:paraId="6D9380FE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Januari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4EC8803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30</w:t>
            </w:r>
          </w:p>
        </w:tc>
        <w:tc>
          <w:tcPr>
            <w:tcW w:w="720" w:type="dxa"/>
            <w:noWrap/>
            <w:vAlign w:val="center"/>
            <w:hideMark/>
          </w:tcPr>
          <w:p w14:paraId="7CEBA634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21.000</w:t>
            </w:r>
          </w:p>
        </w:tc>
        <w:tc>
          <w:tcPr>
            <w:tcW w:w="531" w:type="dxa"/>
            <w:noWrap/>
            <w:vAlign w:val="center"/>
            <w:hideMark/>
          </w:tcPr>
          <w:p w14:paraId="77540C2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159</w:t>
            </w:r>
          </w:p>
        </w:tc>
        <w:tc>
          <w:tcPr>
            <w:tcW w:w="782" w:type="dxa"/>
            <w:noWrap/>
            <w:vAlign w:val="center"/>
            <w:hideMark/>
          </w:tcPr>
          <w:p w14:paraId="6E6235E9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111300</w:t>
            </w:r>
          </w:p>
        </w:tc>
        <w:tc>
          <w:tcPr>
            <w:tcW w:w="655" w:type="dxa"/>
            <w:noWrap/>
            <w:vAlign w:val="center"/>
            <w:hideMark/>
          </w:tcPr>
          <w:p w14:paraId="48BB2973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153</w:t>
            </w:r>
          </w:p>
        </w:tc>
        <w:tc>
          <w:tcPr>
            <w:tcW w:w="849" w:type="dxa"/>
            <w:noWrap/>
            <w:vAlign w:val="center"/>
            <w:hideMark/>
          </w:tcPr>
          <w:p w14:paraId="4F31F9B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106.811</w:t>
            </w:r>
          </w:p>
        </w:tc>
        <w:tc>
          <w:tcPr>
            <w:tcW w:w="487" w:type="dxa"/>
            <w:noWrap/>
            <w:vAlign w:val="center"/>
            <w:hideMark/>
          </w:tcPr>
          <w:p w14:paraId="4B45D29F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36</w:t>
            </w:r>
          </w:p>
        </w:tc>
        <w:tc>
          <w:tcPr>
            <w:tcW w:w="795" w:type="dxa"/>
            <w:noWrap/>
            <w:vAlign w:val="center"/>
            <w:hideMark/>
          </w:tcPr>
          <w:p w14:paraId="50AE023D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25.200</w:t>
            </w:r>
          </w:p>
        </w:tc>
        <w:tc>
          <w:tcPr>
            <w:tcW w:w="1276" w:type="dxa"/>
            <w:noWrap/>
            <w:vAlign w:val="center"/>
            <w:hideMark/>
          </w:tcPr>
          <w:p w14:paraId="3E98CE41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5.565.000</w:t>
            </w:r>
          </w:p>
        </w:tc>
        <w:tc>
          <w:tcPr>
            <w:tcW w:w="992" w:type="dxa"/>
            <w:noWrap/>
            <w:vAlign w:val="center"/>
            <w:hideMark/>
          </w:tcPr>
          <w:p w14:paraId="072D6344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4</w:t>
            </w:r>
          </w:p>
        </w:tc>
      </w:tr>
      <w:tr w:rsidR="001C67B3" w:rsidRPr="00B2581A" w14:paraId="7C8C9789" w14:textId="77777777" w:rsidTr="006E49BE">
        <w:trPr>
          <w:trHeight w:val="330"/>
        </w:trPr>
        <w:tc>
          <w:tcPr>
            <w:tcW w:w="1101" w:type="dxa"/>
            <w:noWrap/>
            <w:hideMark/>
          </w:tcPr>
          <w:p w14:paraId="5A71DFD2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Februari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5DA4635D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36</w:t>
            </w:r>
          </w:p>
        </w:tc>
        <w:tc>
          <w:tcPr>
            <w:tcW w:w="720" w:type="dxa"/>
            <w:noWrap/>
            <w:vAlign w:val="center"/>
            <w:hideMark/>
          </w:tcPr>
          <w:p w14:paraId="0684CC18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25.200</w:t>
            </w:r>
          </w:p>
        </w:tc>
        <w:tc>
          <w:tcPr>
            <w:tcW w:w="531" w:type="dxa"/>
            <w:noWrap/>
            <w:vAlign w:val="center"/>
            <w:hideMark/>
          </w:tcPr>
          <w:p w14:paraId="2F965803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noWrap/>
            <w:vAlign w:val="center"/>
            <w:hideMark/>
          </w:tcPr>
          <w:p w14:paraId="35BB33C5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-</w:t>
            </w:r>
          </w:p>
        </w:tc>
        <w:tc>
          <w:tcPr>
            <w:tcW w:w="655" w:type="dxa"/>
            <w:noWrap/>
            <w:vAlign w:val="center"/>
            <w:hideMark/>
          </w:tcPr>
          <w:p w14:paraId="69BDEDBF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10</w:t>
            </w:r>
          </w:p>
        </w:tc>
        <w:tc>
          <w:tcPr>
            <w:tcW w:w="849" w:type="dxa"/>
            <w:noWrap/>
            <w:vAlign w:val="center"/>
            <w:hideMark/>
          </w:tcPr>
          <w:p w14:paraId="3656A8C8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6.930</w:t>
            </w:r>
          </w:p>
        </w:tc>
        <w:tc>
          <w:tcPr>
            <w:tcW w:w="487" w:type="dxa"/>
            <w:noWrap/>
            <w:vAlign w:val="center"/>
            <w:hideMark/>
          </w:tcPr>
          <w:p w14:paraId="3595C5D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26</w:t>
            </w:r>
          </w:p>
        </w:tc>
        <w:tc>
          <w:tcPr>
            <w:tcW w:w="795" w:type="dxa"/>
            <w:noWrap/>
            <w:vAlign w:val="center"/>
            <w:hideMark/>
          </w:tcPr>
          <w:p w14:paraId="4DD2AF8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18.200</w:t>
            </w:r>
          </w:p>
        </w:tc>
        <w:tc>
          <w:tcPr>
            <w:tcW w:w="1276" w:type="dxa"/>
            <w:noWrap/>
            <w:vAlign w:val="center"/>
            <w:hideMark/>
          </w:tcPr>
          <w:p w14:paraId="26A3B3C4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noWrap/>
            <w:vAlign w:val="center"/>
            <w:hideMark/>
          </w:tcPr>
          <w:p w14:paraId="7134401D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-</w:t>
            </w:r>
          </w:p>
        </w:tc>
      </w:tr>
      <w:tr w:rsidR="001C67B3" w:rsidRPr="00B2581A" w14:paraId="73EF5675" w14:textId="77777777" w:rsidTr="006E49BE">
        <w:trPr>
          <w:trHeight w:val="330"/>
        </w:trPr>
        <w:tc>
          <w:tcPr>
            <w:tcW w:w="1101" w:type="dxa"/>
            <w:noWrap/>
            <w:hideMark/>
          </w:tcPr>
          <w:p w14:paraId="389E5E7A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Maret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2E9B43F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26</w:t>
            </w:r>
          </w:p>
        </w:tc>
        <w:tc>
          <w:tcPr>
            <w:tcW w:w="720" w:type="dxa"/>
            <w:noWrap/>
            <w:vAlign w:val="center"/>
            <w:hideMark/>
          </w:tcPr>
          <w:p w14:paraId="158B25D0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18.200</w:t>
            </w:r>
          </w:p>
        </w:tc>
        <w:tc>
          <w:tcPr>
            <w:tcW w:w="531" w:type="dxa"/>
            <w:noWrap/>
            <w:vAlign w:val="center"/>
            <w:hideMark/>
          </w:tcPr>
          <w:p w14:paraId="1636503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92</w:t>
            </w:r>
          </w:p>
        </w:tc>
        <w:tc>
          <w:tcPr>
            <w:tcW w:w="782" w:type="dxa"/>
            <w:noWrap/>
            <w:vAlign w:val="center"/>
            <w:hideMark/>
          </w:tcPr>
          <w:p w14:paraId="3CAF210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64400</w:t>
            </w:r>
          </w:p>
        </w:tc>
        <w:tc>
          <w:tcPr>
            <w:tcW w:w="655" w:type="dxa"/>
            <w:noWrap/>
            <w:vAlign w:val="center"/>
            <w:hideMark/>
          </w:tcPr>
          <w:p w14:paraId="25939A82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95</w:t>
            </w:r>
          </w:p>
        </w:tc>
        <w:tc>
          <w:tcPr>
            <w:tcW w:w="849" w:type="dxa"/>
            <w:noWrap/>
            <w:vAlign w:val="center"/>
            <w:hideMark/>
          </w:tcPr>
          <w:p w14:paraId="2A9B3C34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66.297</w:t>
            </w:r>
          </w:p>
        </w:tc>
        <w:tc>
          <w:tcPr>
            <w:tcW w:w="487" w:type="dxa"/>
            <w:noWrap/>
            <w:vAlign w:val="center"/>
            <w:hideMark/>
          </w:tcPr>
          <w:p w14:paraId="20615B9A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23</w:t>
            </w:r>
          </w:p>
        </w:tc>
        <w:tc>
          <w:tcPr>
            <w:tcW w:w="795" w:type="dxa"/>
            <w:noWrap/>
            <w:vAlign w:val="center"/>
            <w:hideMark/>
          </w:tcPr>
          <w:p w14:paraId="5203EC13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16.100</w:t>
            </w:r>
          </w:p>
        </w:tc>
        <w:tc>
          <w:tcPr>
            <w:tcW w:w="1276" w:type="dxa"/>
            <w:noWrap/>
            <w:vAlign w:val="center"/>
            <w:hideMark/>
          </w:tcPr>
          <w:p w14:paraId="7B847987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3.220.000</w:t>
            </w:r>
          </w:p>
        </w:tc>
        <w:tc>
          <w:tcPr>
            <w:tcW w:w="992" w:type="dxa"/>
            <w:noWrap/>
            <w:vAlign w:val="center"/>
            <w:hideMark/>
          </w:tcPr>
          <w:p w14:paraId="24372E13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</w:t>
            </w:r>
          </w:p>
        </w:tc>
      </w:tr>
      <w:tr w:rsidR="001C67B3" w:rsidRPr="00B2581A" w14:paraId="1161201E" w14:textId="77777777" w:rsidTr="006E49BE">
        <w:trPr>
          <w:trHeight w:val="330"/>
        </w:trPr>
        <w:tc>
          <w:tcPr>
            <w:tcW w:w="1101" w:type="dxa"/>
            <w:noWrap/>
            <w:hideMark/>
          </w:tcPr>
          <w:p w14:paraId="3FD4B240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April</w:t>
            </w:r>
          </w:p>
        </w:tc>
        <w:tc>
          <w:tcPr>
            <w:tcW w:w="567" w:type="dxa"/>
            <w:noWrap/>
            <w:vAlign w:val="center"/>
            <w:hideMark/>
          </w:tcPr>
          <w:p w14:paraId="5DC722E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23</w:t>
            </w:r>
          </w:p>
        </w:tc>
        <w:tc>
          <w:tcPr>
            <w:tcW w:w="720" w:type="dxa"/>
            <w:noWrap/>
            <w:vAlign w:val="center"/>
            <w:hideMark/>
          </w:tcPr>
          <w:p w14:paraId="3B920594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16.100</w:t>
            </w:r>
          </w:p>
        </w:tc>
        <w:tc>
          <w:tcPr>
            <w:tcW w:w="531" w:type="dxa"/>
            <w:noWrap/>
            <w:vAlign w:val="center"/>
            <w:hideMark/>
          </w:tcPr>
          <w:p w14:paraId="6BECD18F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125</w:t>
            </w:r>
          </w:p>
        </w:tc>
        <w:tc>
          <w:tcPr>
            <w:tcW w:w="782" w:type="dxa"/>
            <w:noWrap/>
            <w:vAlign w:val="center"/>
            <w:hideMark/>
          </w:tcPr>
          <w:p w14:paraId="77305022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87500</w:t>
            </w:r>
          </w:p>
        </w:tc>
        <w:tc>
          <w:tcPr>
            <w:tcW w:w="655" w:type="dxa"/>
            <w:noWrap/>
            <w:vAlign w:val="center"/>
            <w:hideMark/>
          </w:tcPr>
          <w:p w14:paraId="137F2BD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115</w:t>
            </w:r>
          </w:p>
        </w:tc>
        <w:tc>
          <w:tcPr>
            <w:tcW w:w="849" w:type="dxa"/>
            <w:noWrap/>
            <w:vAlign w:val="center"/>
            <w:hideMark/>
          </w:tcPr>
          <w:p w14:paraId="10C21BA5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80.206</w:t>
            </w:r>
          </w:p>
        </w:tc>
        <w:tc>
          <w:tcPr>
            <w:tcW w:w="487" w:type="dxa"/>
            <w:noWrap/>
            <w:vAlign w:val="center"/>
            <w:hideMark/>
          </w:tcPr>
          <w:p w14:paraId="01AB4D6E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33</w:t>
            </w:r>
          </w:p>
        </w:tc>
        <w:tc>
          <w:tcPr>
            <w:tcW w:w="795" w:type="dxa"/>
            <w:noWrap/>
            <w:vAlign w:val="center"/>
            <w:hideMark/>
          </w:tcPr>
          <w:p w14:paraId="23C62930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23.100</w:t>
            </w:r>
          </w:p>
        </w:tc>
        <w:tc>
          <w:tcPr>
            <w:tcW w:w="1276" w:type="dxa"/>
            <w:noWrap/>
            <w:vAlign w:val="center"/>
            <w:hideMark/>
          </w:tcPr>
          <w:p w14:paraId="0426E113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4.375.000</w:t>
            </w:r>
          </w:p>
        </w:tc>
        <w:tc>
          <w:tcPr>
            <w:tcW w:w="992" w:type="dxa"/>
            <w:noWrap/>
            <w:vAlign w:val="center"/>
            <w:hideMark/>
          </w:tcPr>
          <w:p w14:paraId="629536B8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4</w:t>
            </w:r>
          </w:p>
        </w:tc>
      </w:tr>
      <w:tr w:rsidR="001C67B3" w:rsidRPr="00B2581A" w14:paraId="4FE20999" w14:textId="77777777" w:rsidTr="006E49BE">
        <w:trPr>
          <w:trHeight w:val="330"/>
        </w:trPr>
        <w:tc>
          <w:tcPr>
            <w:tcW w:w="1101" w:type="dxa"/>
            <w:noWrap/>
            <w:hideMark/>
          </w:tcPr>
          <w:p w14:paraId="5619C842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Mei</w:t>
            </w:r>
          </w:p>
        </w:tc>
        <w:tc>
          <w:tcPr>
            <w:tcW w:w="567" w:type="dxa"/>
            <w:noWrap/>
            <w:vAlign w:val="center"/>
            <w:hideMark/>
          </w:tcPr>
          <w:p w14:paraId="36247002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33</w:t>
            </w:r>
          </w:p>
        </w:tc>
        <w:tc>
          <w:tcPr>
            <w:tcW w:w="720" w:type="dxa"/>
            <w:noWrap/>
            <w:vAlign w:val="center"/>
            <w:hideMark/>
          </w:tcPr>
          <w:p w14:paraId="2EE9C303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23.100</w:t>
            </w:r>
          </w:p>
        </w:tc>
        <w:tc>
          <w:tcPr>
            <w:tcW w:w="531" w:type="dxa"/>
            <w:noWrap/>
            <w:vAlign w:val="center"/>
            <w:hideMark/>
          </w:tcPr>
          <w:p w14:paraId="58EB0C1A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117</w:t>
            </w:r>
          </w:p>
        </w:tc>
        <w:tc>
          <w:tcPr>
            <w:tcW w:w="782" w:type="dxa"/>
            <w:noWrap/>
            <w:vAlign w:val="center"/>
            <w:hideMark/>
          </w:tcPr>
          <w:p w14:paraId="4C3C1C42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81900</w:t>
            </w:r>
          </w:p>
        </w:tc>
        <w:tc>
          <w:tcPr>
            <w:tcW w:w="655" w:type="dxa"/>
            <w:noWrap/>
            <w:vAlign w:val="center"/>
            <w:hideMark/>
          </w:tcPr>
          <w:p w14:paraId="3914EF83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135</w:t>
            </w:r>
          </w:p>
        </w:tc>
        <w:tc>
          <w:tcPr>
            <w:tcW w:w="849" w:type="dxa"/>
            <w:noWrap/>
            <w:vAlign w:val="center"/>
            <w:hideMark/>
          </w:tcPr>
          <w:p w14:paraId="73353EC4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94.332</w:t>
            </w:r>
          </w:p>
        </w:tc>
        <w:tc>
          <w:tcPr>
            <w:tcW w:w="487" w:type="dxa"/>
            <w:noWrap/>
            <w:vAlign w:val="center"/>
            <w:hideMark/>
          </w:tcPr>
          <w:p w14:paraId="5CB5DEA9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15</w:t>
            </w:r>
          </w:p>
        </w:tc>
        <w:tc>
          <w:tcPr>
            <w:tcW w:w="795" w:type="dxa"/>
            <w:noWrap/>
            <w:vAlign w:val="center"/>
            <w:hideMark/>
          </w:tcPr>
          <w:p w14:paraId="482BE42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10.500</w:t>
            </w:r>
          </w:p>
        </w:tc>
        <w:tc>
          <w:tcPr>
            <w:tcW w:w="1276" w:type="dxa"/>
            <w:noWrap/>
            <w:vAlign w:val="center"/>
            <w:hideMark/>
          </w:tcPr>
          <w:p w14:paraId="56DD193D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4.095.000</w:t>
            </w:r>
          </w:p>
        </w:tc>
        <w:tc>
          <w:tcPr>
            <w:tcW w:w="992" w:type="dxa"/>
            <w:noWrap/>
            <w:vAlign w:val="center"/>
            <w:hideMark/>
          </w:tcPr>
          <w:p w14:paraId="7B1E2E45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</w:t>
            </w:r>
          </w:p>
        </w:tc>
      </w:tr>
      <w:tr w:rsidR="001C67B3" w:rsidRPr="00B2581A" w14:paraId="36151932" w14:textId="77777777" w:rsidTr="006E49BE">
        <w:trPr>
          <w:trHeight w:val="330"/>
        </w:trPr>
        <w:tc>
          <w:tcPr>
            <w:tcW w:w="1101" w:type="dxa"/>
            <w:noWrap/>
            <w:hideMark/>
          </w:tcPr>
          <w:p w14:paraId="2D97083A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Juni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1623642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15</w:t>
            </w:r>
          </w:p>
        </w:tc>
        <w:tc>
          <w:tcPr>
            <w:tcW w:w="720" w:type="dxa"/>
            <w:noWrap/>
            <w:vAlign w:val="center"/>
            <w:hideMark/>
          </w:tcPr>
          <w:p w14:paraId="66C5DFC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10.500</w:t>
            </w:r>
          </w:p>
        </w:tc>
        <w:tc>
          <w:tcPr>
            <w:tcW w:w="531" w:type="dxa"/>
            <w:noWrap/>
            <w:vAlign w:val="center"/>
            <w:hideMark/>
          </w:tcPr>
          <w:p w14:paraId="50274E5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-</w:t>
            </w:r>
          </w:p>
        </w:tc>
        <w:tc>
          <w:tcPr>
            <w:tcW w:w="782" w:type="dxa"/>
            <w:noWrap/>
            <w:vAlign w:val="center"/>
            <w:hideMark/>
          </w:tcPr>
          <w:p w14:paraId="0EF5CA36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-</w:t>
            </w:r>
          </w:p>
        </w:tc>
        <w:tc>
          <w:tcPr>
            <w:tcW w:w="655" w:type="dxa"/>
            <w:noWrap/>
            <w:vAlign w:val="center"/>
            <w:hideMark/>
          </w:tcPr>
          <w:p w14:paraId="065B223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-</w:t>
            </w:r>
          </w:p>
        </w:tc>
        <w:tc>
          <w:tcPr>
            <w:tcW w:w="849" w:type="dxa"/>
            <w:noWrap/>
            <w:vAlign w:val="center"/>
            <w:hideMark/>
          </w:tcPr>
          <w:p w14:paraId="713CF624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-</w:t>
            </w:r>
          </w:p>
        </w:tc>
        <w:tc>
          <w:tcPr>
            <w:tcW w:w="487" w:type="dxa"/>
            <w:noWrap/>
            <w:vAlign w:val="center"/>
            <w:hideMark/>
          </w:tcPr>
          <w:p w14:paraId="4ABBB292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15</w:t>
            </w:r>
          </w:p>
        </w:tc>
        <w:tc>
          <w:tcPr>
            <w:tcW w:w="795" w:type="dxa"/>
            <w:noWrap/>
            <w:vAlign w:val="center"/>
            <w:hideMark/>
          </w:tcPr>
          <w:p w14:paraId="1DBE6FA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10.500</w:t>
            </w:r>
          </w:p>
        </w:tc>
        <w:tc>
          <w:tcPr>
            <w:tcW w:w="1276" w:type="dxa"/>
            <w:noWrap/>
            <w:vAlign w:val="center"/>
            <w:hideMark/>
          </w:tcPr>
          <w:p w14:paraId="2DCECACA" w14:textId="77777777" w:rsidR="001C67B3" w:rsidRPr="00B2581A" w:rsidRDefault="001C67B3" w:rsidP="006E49BE">
            <w:pPr>
              <w:jc w:val="center"/>
              <w:rPr>
                <w:rFonts w:cs="Times New Roman"/>
                <w:i/>
                <w:iCs/>
                <w:sz w:val="16"/>
                <w:szCs w:val="16"/>
              </w:rPr>
            </w:pPr>
            <w:r w:rsidRPr="00B2581A">
              <w:rPr>
                <w:rFonts w:cs="Times New Roman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992" w:type="dxa"/>
            <w:noWrap/>
            <w:vAlign w:val="center"/>
            <w:hideMark/>
          </w:tcPr>
          <w:p w14:paraId="71466EC9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-</w:t>
            </w:r>
          </w:p>
        </w:tc>
      </w:tr>
      <w:tr w:rsidR="001C67B3" w:rsidRPr="00B2581A" w14:paraId="69257A90" w14:textId="77777777" w:rsidTr="006E49BE">
        <w:trPr>
          <w:trHeight w:val="330"/>
        </w:trPr>
        <w:tc>
          <w:tcPr>
            <w:tcW w:w="1101" w:type="dxa"/>
            <w:noWrap/>
            <w:hideMark/>
          </w:tcPr>
          <w:p w14:paraId="62745686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Juli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242837D6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15</w:t>
            </w:r>
          </w:p>
        </w:tc>
        <w:tc>
          <w:tcPr>
            <w:tcW w:w="720" w:type="dxa"/>
            <w:noWrap/>
            <w:vAlign w:val="center"/>
            <w:hideMark/>
          </w:tcPr>
          <w:p w14:paraId="35F2C876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10.500</w:t>
            </w:r>
          </w:p>
        </w:tc>
        <w:tc>
          <w:tcPr>
            <w:tcW w:w="531" w:type="dxa"/>
            <w:noWrap/>
            <w:vAlign w:val="center"/>
            <w:hideMark/>
          </w:tcPr>
          <w:p w14:paraId="3E0127CA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21</w:t>
            </w:r>
          </w:p>
        </w:tc>
        <w:tc>
          <w:tcPr>
            <w:tcW w:w="782" w:type="dxa"/>
            <w:noWrap/>
            <w:vAlign w:val="center"/>
            <w:hideMark/>
          </w:tcPr>
          <w:p w14:paraId="4D6050D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14700</w:t>
            </w:r>
          </w:p>
        </w:tc>
        <w:tc>
          <w:tcPr>
            <w:tcW w:w="655" w:type="dxa"/>
            <w:noWrap/>
            <w:vAlign w:val="center"/>
            <w:hideMark/>
          </w:tcPr>
          <w:p w14:paraId="0309330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13</w:t>
            </w:r>
          </w:p>
        </w:tc>
        <w:tc>
          <w:tcPr>
            <w:tcW w:w="849" w:type="dxa"/>
            <w:noWrap/>
            <w:vAlign w:val="center"/>
            <w:hideMark/>
          </w:tcPr>
          <w:p w14:paraId="12F64F02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9.312</w:t>
            </w:r>
          </w:p>
        </w:tc>
        <w:tc>
          <w:tcPr>
            <w:tcW w:w="487" w:type="dxa"/>
            <w:noWrap/>
            <w:vAlign w:val="center"/>
            <w:hideMark/>
          </w:tcPr>
          <w:p w14:paraId="0E41C890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23</w:t>
            </w:r>
          </w:p>
        </w:tc>
        <w:tc>
          <w:tcPr>
            <w:tcW w:w="795" w:type="dxa"/>
            <w:noWrap/>
            <w:vAlign w:val="center"/>
            <w:hideMark/>
          </w:tcPr>
          <w:p w14:paraId="0CB7F5B6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16.100</w:t>
            </w:r>
          </w:p>
        </w:tc>
        <w:tc>
          <w:tcPr>
            <w:tcW w:w="1276" w:type="dxa"/>
            <w:noWrap/>
            <w:vAlign w:val="center"/>
            <w:hideMark/>
          </w:tcPr>
          <w:p w14:paraId="0859FFD7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 xml:space="preserve"> 735.000</w:t>
            </w:r>
          </w:p>
        </w:tc>
        <w:tc>
          <w:tcPr>
            <w:tcW w:w="992" w:type="dxa"/>
            <w:noWrap/>
            <w:vAlign w:val="center"/>
            <w:hideMark/>
          </w:tcPr>
          <w:p w14:paraId="7FB8A1D6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</w:t>
            </w:r>
          </w:p>
        </w:tc>
      </w:tr>
      <w:tr w:rsidR="001C67B3" w:rsidRPr="00B2581A" w14:paraId="730BD5FB" w14:textId="77777777" w:rsidTr="006E49BE">
        <w:trPr>
          <w:trHeight w:val="330"/>
        </w:trPr>
        <w:tc>
          <w:tcPr>
            <w:tcW w:w="1101" w:type="dxa"/>
            <w:noWrap/>
            <w:hideMark/>
          </w:tcPr>
          <w:p w14:paraId="5DDBCED6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Agustus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549AD07E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23</w:t>
            </w:r>
          </w:p>
        </w:tc>
        <w:tc>
          <w:tcPr>
            <w:tcW w:w="720" w:type="dxa"/>
            <w:noWrap/>
            <w:vAlign w:val="center"/>
            <w:hideMark/>
          </w:tcPr>
          <w:p w14:paraId="523D4910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16.100</w:t>
            </w:r>
          </w:p>
        </w:tc>
        <w:tc>
          <w:tcPr>
            <w:tcW w:w="531" w:type="dxa"/>
            <w:noWrap/>
            <w:vAlign w:val="center"/>
            <w:hideMark/>
          </w:tcPr>
          <w:p w14:paraId="1428DC1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55</w:t>
            </w:r>
          </w:p>
        </w:tc>
        <w:tc>
          <w:tcPr>
            <w:tcW w:w="782" w:type="dxa"/>
            <w:noWrap/>
            <w:vAlign w:val="center"/>
            <w:hideMark/>
          </w:tcPr>
          <w:p w14:paraId="7E90C3D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38500</w:t>
            </w:r>
          </w:p>
        </w:tc>
        <w:tc>
          <w:tcPr>
            <w:tcW w:w="655" w:type="dxa"/>
            <w:noWrap/>
            <w:vAlign w:val="center"/>
            <w:hideMark/>
          </w:tcPr>
          <w:p w14:paraId="12B6B6C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40</w:t>
            </w:r>
          </w:p>
        </w:tc>
        <w:tc>
          <w:tcPr>
            <w:tcW w:w="849" w:type="dxa"/>
            <w:noWrap/>
            <w:vAlign w:val="center"/>
            <w:hideMark/>
          </w:tcPr>
          <w:p w14:paraId="068E9A7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27.950</w:t>
            </w:r>
          </w:p>
        </w:tc>
        <w:tc>
          <w:tcPr>
            <w:tcW w:w="487" w:type="dxa"/>
            <w:noWrap/>
            <w:vAlign w:val="center"/>
            <w:hideMark/>
          </w:tcPr>
          <w:p w14:paraId="27C91E4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38</w:t>
            </w:r>
          </w:p>
        </w:tc>
        <w:tc>
          <w:tcPr>
            <w:tcW w:w="795" w:type="dxa"/>
            <w:noWrap/>
            <w:vAlign w:val="center"/>
            <w:hideMark/>
          </w:tcPr>
          <w:p w14:paraId="699B491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26.600</w:t>
            </w:r>
          </w:p>
        </w:tc>
        <w:tc>
          <w:tcPr>
            <w:tcW w:w="1276" w:type="dxa"/>
            <w:noWrap/>
            <w:vAlign w:val="center"/>
            <w:hideMark/>
          </w:tcPr>
          <w:p w14:paraId="05507D4F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1.925.000</w:t>
            </w:r>
          </w:p>
        </w:tc>
        <w:tc>
          <w:tcPr>
            <w:tcW w:w="992" w:type="dxa"/>
            <w:noWrap/>
            <w:vAlign w:val="center"/>
            <w:hideMark/>
          </w:tcPr>
          <w:p w14:paraId="7BE3F3C5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</w:t>
            </w:r>
          </w:p>
        </w:tc>
      </w:tr>
      <w:tr w:rsidR="001C67B3" w:rsidRPr="00B2581A" w14:paraId="78447ED5" w14:textId="77777777" w:rsidTr="006E49BE">
        <w:trPr>
          <w:trHeight w:val="330"/>
        </w:trPr>
        <w:tc>
          <w:tcPr>
            <w:tcW w:w="1101" w:type="dxa"/>
            <w:noWrap/>
            <w:hideMark/>
          </w:tcPr>
          <w:p w14:paraId="281D037C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September</w:t>
            </w:r>
          </w:p>
        </w:tc>
        <w:tc>
          <w:tcPr>
            <w:tcW w:w="567" w:type="dxa"/>
            <w:noWrap/>
            <w:vAlign w:val="center"/>
            <w:hideMark/>
          </w:tcPr>
          <w:p w14:paraId="7C1B64EA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38</w:t>
            </w:r>
          </w:p>
        </w:tc>
        <w:tc>
          <w:tcPr>
            <w:tcW w:w="720" w:type="dxa"/>
            <w:noWrap/>
            <w:vAlign w:val="center"/>
            <w:hideMark/>
          </w:tcPr>
          <w:p w14:paraId="41FB600A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26.600</w:t>
            </w:r>
          </w:p>
        </w:tc>
        <w:tc>
          <w:tcPr>
            <w:tcW w:w="531" w:type="dxa"/>
            <w:noWrap/>
            <w:vAlign w:val="center"/>
            <w:hideMark/>
          </w:tcPr>
          <w:p w14:paraId="63A0435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26</w:t>
            </w:r>
          </w:p>
        </w:tc>
        <w:tc>
          <w:tcPr>
            <w:tcW w:w="782" w:type="dxa"/>
            <w:noWrap/>
            <w:vAlign w:val="center"/>
            <w:hideMark/>
          </w:tcPr>
          <w:p w14:paraId="16451790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18200</w:t>
            </w:r>
          </w:p>
        </w:tc>
        <w:tc>
          <w:tcPr>
            <w:tcW w:w="655" w:type="dxa"/>
            <w:noWrap/>
            <w:vAlign w:val="center"/>
            <w:hideMark/>
          </w:tcPr>
          <w:p w14:paraId="73A59B7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40</w:t>
            </w:r>
          </w:p>
        </w:tc>
        <w:tc>
          <w:tcPr>
            <w:tcW w:w="849" w:type="dxa"/>
            <w:noWrap/>
            <w:vAlign w:val="center"/>
            <w:hideMark/>
          </w:tcPr>
          <w:p w14:paraId="33493DB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27.900</w:t>
            </w:r>
          </w:p>
        </w:tc>
        <w:tc>
          <w:tcPr>
            <w:tcW w:w="487" w:type="dxa"/>
            <w:noWrap/>
            <w:vAlign w:val="center"/>
            <w:hideMark/>
          </w:tcPr>
          <w:p w14:paraId="1BD1F63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24</w:t>
            </w:r>
          </w:p>
        </w:tc>
        <w:tc>
          <w:tcPr>
            <w:tcW w:w="795" w:type="dxa"/>
            <w:noWrap/>
            <w:vAlign w:val="center"/>
            <w:hideMark/>
          </w:tcPr>
          <w:p w14:paraId="60DE85A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16.800</w:t>
            </w:r>
          </w:p>
        </w:tc>
        <w:tc>
          <w:tcPr>
            <w:tcW w:w="1276" w:type="dxa"/>
            <w:noWrap/>
            <w:vAlign w:val="center"/>
            <w:hideMark/>
          </w:tcPr>
          <w:p w14:paraId="53BB0973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910.000</w:t>
            </w:r>
          </w:p>
        </w:tc>
        <w:tc>
          <w:tcPr>
            <w:tcW w:w="992" w:type="dxa"/>
            <w:noWrap/>
            <w:vAlign w:val="center"/>
            <w:hideMark/>
          </w:tcPr>
          <w:p w14:paraId="4966652E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</w:t>
            </w:r>
          </w:p>
        </w:tc>
      </w:tr>
      <w:tr w:rsidR="001C67B3" w:rsidRPr="00B2581A" w14:paraId="548980D4" w14:textId="77777777" w:rsidTr="006E49BE">
        <w:trPr>
          <w:trHeight w:val="330"/>
        </w:trPr>
        <w:tc>
          <w:tcPr>
            <w:tcW w:w="1101" w:type="dxa"/>
            <w:noWrap/>
            <w:hideMark/>
          </w:tcPr>
          <w:p w14:paraId="76C2AB82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Oktober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253A9D6E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24</w:t>
            </w:r>
          </w:p>
        </w:tc>
        <w:tc>
          <w:tcPr>
            <w:tcW w:w="720" w:type="dxa"/>
            <w:noWrap/>
            <w:vAlign w:val="center"/>
            <w:hideMark/>
          </w:tcPr>
          <w:p w14:paraId="54B63A89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16.800</w:t>
            </w:r>
          </w:p>
        </w:tc>
        <w:tc>
          <w:tcPr>
            <w:tcW w:w="531" w:type="dxa"/>
            <w:noWrap/>
            <w:vAlign w:val="center"/>
            <w:hideMark/>
          </w:tcPr>
          <w:p w14:paraId="6DF06EB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25</w:t>
            </w:r>
          </w:p>
        </w:tc>
        <w:tc>
          <w:tcPr>
            <w:tcW w:w="782" w:type="dxa"/>
            <w:noWrap/>
            <w:vAlign w:val="center"/>
            <w:hideMark/>
          </w:tcPr>
          <w:p w14:paraId="3BD521C0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17500</w:t>
            </w:r>
          </w:p>
        </w:tc>
        <w:tc>
          <w:tcPr>
            <w:tcW w:w="655" w:type="dxa"/>
            <w:noWrap/>
            <w:vAlign w:val="center"/>
            <w:hideMark/>
          </w:tcPr>
          <w:p w14:paraId="7A7C9B89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40</w:t>
            </w:r>
          </w:p>
        </w:tc>
        <w:tc>
          <w:tcPr>
            <w:tcW w:w="849" w:type="dxa"/>
            <w:noWrap/>
            <w:vAlign w:val="center"/>
            <w:hideMark/>
          </w:tcPr>
          <w:p w14:paraId="1967E05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27.987</w:t>
            </w:r>
          </w:p>
        </w:tc>
        <w:tc>
          <w:tcPr>
            <w:tcW w:w="487" w:type="dxa"/>
            <w:noWrap/>
            <w:vAlign w:val="center"/>
            <w:hideMark/>
          </w:tcPr>
          <w:p w14:paraId="41162FF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9</w:t>
            </w:r>
          </w:p>
        </w:tc>
        <w:tc>
          <w:tcPr>
            <w:tcW w:w="795" w:type="dxa"/>
            <w:noWrap/>
            <w:vAlign w:val="center"/>
            <w:hideMark/>
          </w:tcPr>
          <w:p w14:paraId="0B3ADFB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6.300</w:t>
            </w:r>
          </w:p>
        </w:tc>
        <w:tc>
          <w:tcPr>
            <w:tcW w:w="1276" w:type="dxa"/>
            <w:noWrap/>
            <w:vAlign w:val="center"/>
            <w:hideMark/>
          </w:tcPr>
          <w:p w14:paraId="6CA51FCF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875.000</w:t>
            </w:r>
          </w:p>
        </w:tc>
        <w:tc>
          <w:tcPr>
            <w:tcW w:w="992" w:type="dxa"/>
            <w:noWrap/>
            <w:vAlign w:val="center"/>
            <w:hideMark/>
          </w:tcPr>
          <w:p w14:paraId="15C2281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</w:t>
            </w:r>
          </w:p>
        </w:tc>
      </w:tr>
      <w:tr w:rsidR="001C67B3" w:rsidRPr="00B2581A" w14:paraId="4FFC4BA4" w14:textId="77777777" w:rsidTr="006E49BE">
        <w:trPr>
          <w:trHeight w:val="330"/>
        </w:trPr>
        <w:tc>
          <w:tcPr>
            <w:tcW w:w="1101" w:type="dxa"/>
            <w:noWrap/>
            <w:hideMark/>
          </w:tcPr>
          <w:p w14:paraId="3A2029DF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November</w:t>
            </w:r>
          </w:p>
        </w:tc>
        <w:tc>
          <w:tcPr>
            <w:tcW w:w="567" w:type="dxa"/>
            <w:noWrap/>
            <w:vAlign w:val="center"/>
            <w:hideMark/>
          </w:tcPr>
          <w:p w14:paraId="7EF3163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9</w:t>
            </w:r>
          </w:p>
        </w:tc>
        <w:tc>
          <w:tcPr>
            <w:tcW w:w="720" w:type="dxa"/>
            <w:noWrap/>
            <w:vAlign w:val="center"/>
            <w:hideMark/>
          </w:tcPr>
          <w:p w14:paraId="4EA843C0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6.300</w:t>
            </w:r>
          </w:p>
        </w:tc>
        <w:tc>
          <w:tcPr>
            <w:tcW w:w="531" w:type="dxa"/>
            <w:noWrap/>
            <w:vAlign w:val="center"/>
            <w:hideMark/>
          </w:tcPr>
          <w:p w14:paraId="283BFBB0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56</w:t>
            </w:r>
          </w:p>
        </w:tc>
        <w:tc>
          <w:tcPr>
            <w:tcW w:w="782" w:type="dxa"/>
            <w:noWrap/>
            <w:vAlign w:val="center"/>
            <w:hideMark/>
          </w:tcPr>
          <w:p w14:paraId="203347B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39200</w:t>
            </w:r>
          </w:p>
        </w:tc>
        <w:tc>
          <w:tcPr>
            <w:tcW w:w="655" w:type="dxa"/>
            <w:noWrap/>
            <w:vAlign w:val="center"/>
            <w:hideMark/>
          </w:tcPr>
          <w:p w14:paraId="6A53C4FF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48</w:t>
            </w:r>
          </w:p>
        </w:tc>
        <w:tc>
          <w:tcPr>
            <w:tcW w:w="849" w:type="dxa"/>
            <w:noWrap/>
            <w:vAlign w:val="center"/>
            <w:hideMark/>
          </w:tcPr>
          <w:p w14:paraId="2AB9525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33.608</w:t>
            </w:r>
          </w:p>
        </w:tc>
        <w:tc>
          <w:tcPr>
            <w:tcW w:w="487" w:type="dxa"/>
            <w:noWrap/>
            <w:vAlign w:val="center"/>
            <w:hideMark/>
          </w:tcPr>
          <w:p w14:paraId="22989612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17</w:t>
            </w:r>
          </w:p>
        </w:tc>
        <w:tc>
          <w:tcPr>
            <w:tcW w:w="795" w:type="dxa"/>
            <w:noWrap/>
            <w:vAlign w:val="center"/>
            <w:hideMark/>
          </w:tcPr>
          <w:p w14:paraId="52C1E86F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11.900</w:t>
            </w:r>
          </w:p>
        </w:tc>
        <w:tc>
          <w:tcPr>
            <w:tcW w:w="1276" w:type="dxa"/>
            <w:noWrap/>
            <w:vAlign w:val="center"/>
            <w:hideMark/>
          </w:tcPr>
          <w:p w14:paraId="73FED77E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1.960.000</w:t>
            </w:r>
          </w:p>
        </w:tc>
        <w:tc>
          <w:tcPr>
            <w:tcW w:w="992" w:type="dxa"/>
            <w:noWrap/>
            <w:vAlign w:val="center"/>
            <w:hideMark/>
          </w:tcPr>
          <w:p w14:paraId="129DEF9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</w:t>
            </w:r>
          </w:p>
        </w:tc>
      </w:tr>
      <w:tr w:rsidR="001C67B3" w:rsidRPr="00B2581A" w14:paraId="0106C540" w14:textId="77777777" w:rsidTr="006E49BE">
        <w:trPr>
          <w:trHeight w:val="390"/>
        </w:trPr>
        <w:tc>
          <w:tcPr>
            <w:tcW w:w="1101" w:type="dxa"/>
            <w:noWrap/>
            <w:hideMark/>
          </w:tcPr>
          <w:p w14:paraId="1CEEB4BD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Desember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0C98683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17</w:t>
            </w:r>
          </w:p>
        </w:tc>
        <w:tc>
          <w:tcPr>
            <w:tcW w:w="720" w:type="dxa"/>
            <w:noWrap/>
            <w:vAlign w:val="center"/>
            <w:hideMark/>
          </w:tcPr>
          <w:p w14:paraId="4DE1D5C0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11.900</w:t>
            </w:r>
          </w:p>
        </w:tc>
        <w:tc>
          <w:tcPr>
            <w:tcW w:w="531" w:type="dxa"/>
            <w:noWrap/>
            <w:vAlign w:val="center"/>
            <w:hideMark/>
          </w:tcPr>
          <w:p w14:paraId="6BD1F832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20</w:t>
            </w:r>
          </w:p>
        </w:tc>
        <w:tc>
          <w:tcPr>
            <w:tcW w:w="782" w:type="dxa"/>
            <w:noWrap/>
            <w:vAlign w:val="center"/>
            <w:hideMark/>
          </w:tcPr>
          <w:p w14:paraId="712B8102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14000</w:t>
            </w:r>
          </w:p>
        </w:tc>
        <w:tc>
          <w:tcPr>
            <w:tcW w:w="655" w:type="dxa"/>
            <w:noWrap/>
            <w:vAlign w:val="center"/>
            <w:hideMark/>
          </w:tcPr>
          <w:p w14:paraId="2D012AD4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31</w:t>
            </w:r>
          </w:p>
        </w:tc>
        <w:tc>
          <w:tcPr>
            <w:tcW w:w="849" w:type="dxa"/>
            <w:noWrap/>
            <w:vAlign w:val="center"/>
            <w:hideMark/>
          </w:tcPr>
          <w:p w14:paraId="20D4DFA8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21.484</w:t>
            </w:r>
          </w:p>
        </w:tc>
        <w:tc>
          <w:tcPr>
            <w:tcW w:w="487" w:type="dxa"/>
            <w:noWrap/>
            <w:vAlign w:val="center"/>
            <w:hideMark/>
          </w:tcPr>
          <w:p w14:paraId="2195054D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6</w:t>
            </w:r>
          </w:p>
        </w:tc>
        <w:tc>
          <w:tcPr>
            <w:tcW w:w="795" w:type="dxa"/>
            <w:noWrap/>
            <w:vAlign w:val="center"/>
            <w:hideMark/>
          </w:tcPr>
          <w:p w14:paraId="6CF92992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4.200</w:t>
            </w:r>
          </w:p>
        </w:tc>
        <w:tc>
          <w:tcPr>
            <w:tcW w:w="1276" w:type="dxa"/>
            <w:noWrap/>
            <w:vAlign w:val="center"/>
            <w:hideMark/>
          </w:tcPr>
          <w:p w14:paraId="2DBCB4A2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700.000</w:t>
            </w:r>
          </w:p>
        </w:tc>
        <w:tc>
          <w:tcPr>
            <w:tcW w:w="992" w:type="dxa"/>
            <w:noWrap/>
            <w:vAlign w:val="center"/>
            <w:hideMark/>
          </w:tcPr>
          <w:p w14:paraId="3B6A8896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</w:t>
            </w:r>
          </w:p>
        </w:tc>
      </w:tr>
      <w:tr w:rsidR="001C67B3" w:rsidRPr="00B2581A" w14:paraId="6C2773F5" w14:textId="77777777" w:rsidTr="006E49BE">
        <w:trPr>
          <w:trHeight w:val="390"/>
        </w:trPr>
        <w:tc>
          <w:tcPr>
            <w:tcW w:w="1101" w:type="dxa"/>
            <w:noWrap/>
            <w:vAlign w:val="center"/>
          </w:tcPr>
          <w:p w14:paraId="7BC9EB28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Jumlah</w:t>
            </w:r>
            <w:proofErr w:type="spellEnd"/>
          </w:p>
        </w:tc>
        <w:tc>
          <w:tcPr>
            <w:tcW w:w="567" w:type="dxa"/>
            <w:noWrap/>
            <w:vAlign w:val="center"/>
          </w:tcPr>
          <w:p w14:paraId="0C4F659B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289</w:t>
            </w:r>
          </w:p>
        </w:tc>
        <w:tc>
          <w:tcPr>
            <w:tcW w:w="720" w:type="dxa"/>
            <w:noWrap/>
            <w:vAlign w:val="center"/>
          </w:tcPr>
          <w:p w14:paraId="5CF9A4ED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5"/>
                <w:szCs w:val="15"/>
              </w:rPr>
            </w:pPr>
            <w:r w:rsidRPr="00B2581A">
              <w:rPr>
                <w:rFonts w:cs="Times New Roman"/>
                <w:b/>
                <w:bCs/>
                <w:sz w:val="15"/>
                <w:szCs w:val="15"/>
              </w:rPr>
              <w:t>202.300</w:t>
            </w:r>
          </w:p>
        </w:tc>
        <w:tc>
          <w:tcPr>
            <w:tcW w:w="531" w:type="dxa"/>
            <w:noWrap/>
            <w:vAlign w:val="center"/>
          </w:tcPr>
          <w:p w14:paraId="70390C16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696</w:t>
            </w:r>
          </w:p>
        </w:tc>
        <w:tc>
          <w:tcPr>
            <w:tcW w:w="782" w:type="dxa"/>
            <w:noWrap/>
            <w:vAlign w:val="center"/>
          </w:tcPr>
          <w:p w14:paraId="579188B9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487.200</w:t>
            </w:r>
          </w:p>
        </w:tc>
        <w:tc>
          <w:tcPr>
            <w:tcW w:w="655" w:type="dxa"/>
            <w:noWrap/>
            <w:vAlign w:val="center"/>
          </w:tcPr>
          <w:p w14:paraId="05370E3B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718</w:t>
            </w:r>
          </w:p>
        </w:tc>
        <w:tc>
          <w:tcPr>
            <w:tcW w:w="849" w:type="dxa"/>
            <w:noWrap/>
            <w:vAlign w:val="center"/>
          </w:tcPr>
          <w:p w14:paraId="2C29ABED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502.817</w:t>
            </w:r>
          </w:p>
        </w:tc>
        <w:tc>
          <w:tcPr>
            <w:tcW w:w="487" w:type="dxa"/>
            <w:noWrap/>
            <w:vAlign w:val="center"/>
          </w:tcPr>
          <w:p w14:paraId="55B5694E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265</w:t>
            </w:r>
          </w:p>
        </w:tc>
        <w:tc>
          <w:tcPr>
            <w:tcW w:w="795" w:type="dxa"/>
            <w:noWrap/>
            <w:vAlign w:val="center"/>
          </w:tcPr>
          <w:p w14:paraId="2B95B6BF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185.500</w:t>
            </w:r>
          </w:p>
        </w:tc>
        <w:tc>
          <w:tcPr>
            <w:tcW w:w="1276" w:type="dxa"/>
            <w:noWrap/>
            <w:vAlign w:val="center"/>
          </w:tcPr>
          <w:p w14:paraId="299075F6" w14:textId="77777777" w:rsidR="001C67B3" w:rsidRPr="00B2581A" w:rsidRDefault="001C67B3" w:rsidP="006E49BE">
            <w:pPr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24.360.000</w:t>
            </w:r>
          </w:p>
        </w:tc>
        <w:tc>
          <w:tcPr>
            <w:tcW w:w="992" w:type="dxa"/>
            <w:noWrap/>
            <w:vAlign w:val="center"/>
          </w:tcPr>
          <w:p w14:paraId="260A172A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22</w:t>
            </w:r>
          </w:p>
        </w:tc>
      </w:tr>
    </w:tbl>
    <w:p w14:paraId="69A12189" w14:textId="77777777" w:rsidR="001C67B3" w:rsidRPr="001C67B3" w:rsidRDefault="001C67B3" w:rsidP="001C67B3">
      <w:pPr>
        <w:spacing w:after="0" w:line="360" w:lineRule="auto"/>
        <w:rPr>
          <w:rFonts w:cs="Times New Roman"/>
          <w:szCs w:val="24"/>
        </w:rPr>
      </w:pPr>
    </w:p>
    <w:p w14:paraId="659062CD" w14:textId="77777777" w:rsidR="001C67B3" w:rsidRDefault="001C67B3" w:rsidP="001C67B3">
      <w:pPr>
        <w:pStyle w:val="ListParagraph"/>
        <w:spacing w:after="0" w:line="360" w:lineRule="auto"/>
        <w:ind w:left="1440"/>
        <w:rPr>
          <w:rFonts w:cs="Times New Roman"/>
          <w:szCs w:val="24"/>
        </w:rPr>
      </w:pPr>
    </w:p>
    <w:p w14:paraId="6F2B5119" w14:textId="77777777" w:rsidR="001C67B3" w:rsidRDefault="001C67B3" w:rsidP="001C67B3">
      <w:pPr>
        <w:pStyle w:val="ListParagraph"/>
        <w:spacing w:after="0" w:line="360" w:lineRule="auto"/>
        <w:ind w:left="1440"/>
        <w:rPr>
          <w:rFonts w:cs="Times New Roman"/>
          <w:szCs w:val="24"/>
        </w:rPr>
      </w:pPr>
    </w:p>
    <w:p w14:paraId="6BD32B3C" w14:textId="77777777" w:rsidR="001C67B3" w:rsidRDefault="001C67B3" w:rsidP="001A1A08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szCs w:val="24"/>
        </w:rPr>
      </w:pPr>
      <w:r w:rsidRPr="00727503">
        <w:rPr>
          <w:rFonts w:cs="Times New Roman"/>
          <w:szCs w:val="24"/>
        </w:rPr>
        <w:t>IP-060023 (PT. Nichias Metalwork Indonesia)</w:t>
      </w:r>
    </w:p>
    <w:tbl>
      <w:tblPr>
        <w:tblStyle w:val="TableGrid"/>
        <w:tblW w:w="8661" w:type="dxa"/>
        <w:tblLook w:val="04A0" w:firstRow="1" w:lastRow="0" w:firstColumn="1" w:lastColumn="0" w:noHBand="0" w:noVBand="1"/>
      </w:tblPr>
      <w:tblGrid>
        <w:gridCol w:w="959"/>
        <w:gridCol w:w="567"/>
        <w:gridCol w:w="736"/>
        <w:gridCol w:w="540"/>
        <w:gridCol w:w="850"/>
        <w:gridCol w:w="567"/>
        <w:gridCol w:w="851"/>
        <w:gridCol w:w="567"/>
        <w:gridCol w:w="850"/>
        <w:gridCol w:w="1276"/>
        <w:gridCol w:w="898"/>
      </w:tblGrid>
      <w:tr w:rsidR="001C67B3" w:rsidRPr="00B2581A" w14:paraId="18AAF21E" w14:textId="77777777" w:rsidTr="006E49BE">
        <w:trPr>
          <w:trHeight w:val="315"/>
        </w:trPr>
        <w:tc>
          <w:tcPr>
            <w:tcW w:w="959" w:type="dxa"/>
            <w:vMerge w:val="restart"/>
            <w:shd w:val="clear" w:color="auto" w:fill="FFFF00"/>
            <w:vAlign w:val="center"/>
            <w:hideMark/>
          </w:tcPr>
          <w:p w14:paraId="1F2E8014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Bulan</w:t>
            </w:r>
            <w:proofErr w:type="spellEnd"/>
          </w:p>
        </w:tc>
        <w:tc>
          <w:tcPr>
            <w:tcW w:w="1303" w:type="dxa"/>
            <w:gridSpan w:val="2"/>
            <w:shd w:val="clear" w:color="auto" w:fill="FFFF00"/>
            <w:vAlign w:val="center"/>
            <w:hideMark/>
          </w:tcPr>
          <w:p w14:paraId="55F44CAA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Persediaan</w:t>
            </w:r>
            <w:proofErr w:type="spellEnd"/>
            <w:r w:rsidRPr="00B2581A">
              <w:rPr>
                <w:rFonts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awal</w:t>
            </w:r>
            <w:proofErr w:type="spellEnd"/>
          </w:p>
        </w:tc>
        <w:tc>
          <w:tcPr>
            <w:tcW w:w="1390" w:type="dxa"/>
            <w:gridSpan w:val="2"/>
            <w:shd w:val="clear" w:color="auto" w:fill="FFFF00"/>
            <w:vAlign w:val="center"/>
            <w:hideMark/>
          </w:tcPr>
          <w:p w14:paraId="182E07F4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Pembelian</w:t>
            </w:r>
            <w:proofErr w:type="spellEnd"/>
          </w:p>
        </w:tc>
        <w:tc>
          <w:tcPr>
            <w:tcW w:w="1418" w:type="dxa"/>
            <w:gridSpan w:val="2"/>
            <w:shd w:val="clear" w:color="auto" w:fill="FFFF00"/>
            <w:vAlign w:val="center"/>
            <w:hideMark/>
          </w:tcPr>
          <w:p w14:paraId="38F3C839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Kebutuhan</w:t>
            </w:r>
            <w:proofErr w:type="spellEnd"/>
            <w:r w:rsidRPr="00B2581A">
              <w:rPr>
                <w:rFonts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produksi</w:t>
            </w:r>
            <w:proofErr w:type="spellEnd"/>
          </w:p>
        </w:tc>
        <w:tc>
          <w:tcPr>
            <w:tcW w:w="1417" w:type="dxa"/>
            <w:gridSpan w:val="2"/>
            <w:shd w:val="clear" w:color="auto" w:fill="FFFF00"/>
            <w:vAlign w:val="center"/>
            <w:hideMark/>
          </w:tcPr>
          <w:p w14:paraId="7B550F77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Persediaan</w:t>
            </w:r>
            <w:proofErr w:type="spellEnd"/>
            <w:r w:rsidRPr="00B2581A">
              <w:rPr>
                <w:rFonts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akhir</w:t>
            </w:r>
            <w:proofErr w:type="spellEnd"/>
          </w:p>
        </w:tc>
        <w:tc>
          <w:tcPr>
            <w:tcW w:w="1276" w:type="dxa"/>
            <w:vMerge w:val="restart"/>
            <w:shd w:val="clear" w:color="auto" w:fill="FFFF00"/>
            <w:vAlign w:val="center"/>
            <w:hideMark/>
          </w:tcPr>
          <w:p w14:paraId="093F437E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Jumlah</w:t>
            </w:r>
            <w:proofErr w:type="spellEnd"/>
            <w:r w:rsidRPr="00B2581A">
              <w:rPr>
                <w:rFonts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Pembelian</w:t>
            </w:r>
            <w:proofErr w:type="spellEnd"/>
            <w:r w:rsidRPr="00B2581A">
              <w:rPr>
                <w:rFonts w:cs="Times New Roman"/>
                <w:b/>
                <w:bCs/>
                <w:sz w:val="16"/>
                <w:szCs w:val="16"/>
              </w:rPr>
              <w:t xml:space="preserve"> (Rupiah)</w:t>
            </w:r>
          </w:p>
        </w:tc>
        <w:tc>
          <w:tcPr>
            <w:tcW w:w="898" w:type="dxa"/>
            <w:vMerge w:val="restart"/>
            <w:shd w:val="clear" w:color="auto" w:fill="FFFF00"/>
            <w:noWrap/>
            <w:vAlign w:val="center"/>
            <w:hideMark/>
          </w:tcPr>
          <w:p w14:paraId="5B0CE49B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Frekuensi</w:t>
            </w:r>
            <w:proofErr w:type="spellEnd"/>
            <w:r w:rsidRPr="00B2581A">
              <w:rPr>
                <w:rFonts w:cs="Times New Roman"/>
                <w:b/>
                <w:bCs/>
                <w:sz w:val="16"/>
                <w:szCs w:val="16"/>
              </w:rPr>
              <w:t xml:space="preserve"> (Kali)</w:t>
            </w:r>
          </w:p>
        </w:tc>
      </w:tr>
      <w:tr w:rsidR="001C67B3" w:rsidRPr="00B2581A" w14:paraId="3762C14B" w14:textId="77777777" w:rsidTr="006E49BE">
        <w:trPr>
          <w:trHeight w:val="315"/>
        </w:trPr>
        <w:tc>
          <w:tcPr>
            <w:tcW w:w="959" w:type="dxa"/>
            <w:vMerge/>
            <w:hideMark/>
          </w:tcPr>
          <w:p w14:paraId="71171A46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00"/>
            <w:vAlign w:val="center"/>
            <w:hideMark/>
          </w:tcPr>
          <w:p w14:paraId="1E57E42C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Lot</w:t>
            </w:r>
          </w:p>
        </w:tc>
        <w:tc>
          <w:tcPr>
            <w:tcW w:w="736" w:type="dxa"/>
            <w:shd w:val="clear" w:color="auto" w:fill="FFFF00"/>
            <w:vAlign w:val="center"/>
            <w:hideMark/>
          </w:tcPr>
          <w:p w14:paraId="2CD91F76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Pcs</w:t>
            </w:r>
          </w:p>
        </w:tc>
        <w:tc>
          <w:tcPr>
            <w:tcW w:w="540" w:type="dxa"/>
            <w:shd w:val="clear" w:color="auto" w:fill="FFFF00"/>
            <w:vAlign w:val="center"/>
            <w:hideMark/>
          </w:tcPr>
          <w:p w14:paraId="2098C38B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Lot</w:t>
            </w:r>
          </w:p>
        </w:tc>
        <w:tc>
          <w:tcPr>
            <w:tcW w:w="850" w:type="dxa"/>
            <w:shd w:val="clear" w:color="auto" w:fill="FFFF00"/>
            <w:vAlign w:val="center"/>
            <w:hideMark/>
          </w:tcPr>
          <w:p w14:paraId="1F925E86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Pcs</w:t>
            </w:r>
          </w:p>
        </w:tc>
        <w:tc>
          <w:tcPr>
            <w:tcW w:w="567" w:type="dxa"/>
            <w:shd w:val="clear" w:color="auto" w:fill="FFFF00"/>
            <w:vAlign w:val="center"/>
            <w:hideMark/>
          </w:tcPr>
          <w:p w14:paraId="4D4108E8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Lot</w:t>
            </w:r>
          </w:p>
        </w:tc>
        <w:tc>
          <w:tcPr>
            <w:tcW w:w="851" w:type="dxa"/>
            <w:shd w:val="clear" w:color="auto" w:fill="FFFF00"/>
            <w:vAlign w:val="center"/>
            <w:hideMark/>
          </w:tcPr>
          <w:p w14:paraId="52FF7808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Pcs</w:t>
            </w:r>
          </w:p>
        </w:tc>
        <w:tc>
          <w:tcPr>
            <w:tcW w:w="567" w:type="dxa"/>
            <w:shd w:val="clear" w:color="auto" w:fill="FFFF00"/>
            <w:vAlign w:val="center"/>
            <w:hideMark/>
          </w:tcPr>
          <w:p w14:paraId="2DACBD40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Lot</w:t>
            </w:r>
          </w:p>
        </w:tc>
        <w:tc>
          <w:tcPr>
            <w:tcW w:w="850" w:type="dxa"/>
            <w:shd w:val="clear" w:color="auto" w:fill="FFFF00"/>
            <w:vAlign w:val="center"/>
            <w:hideMark/>
          </w:tcPr>
          <w:p w14:paraId="56E4FAC5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Pcs</w:t>
            </w:r>
          </w:p>
        </w:tc>
        <w:tc>
          <w:tcPr>
            <w:tcW w:w="1276" w:type="dxa"/>
            <w:vMerge/>
            <w:hideMark/>
          </w:tcPr>
          <w:p w14:paraId="29752C16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vMerge/>
            <w:hideMark/>
          </w:tcPr>
          <w:p w14:paraId="0F291DA3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</w:p>
        </w:tc>
      </w:tr>
      <w:tr w:rsidR="001C67B3" w:rsidRPr="00B2581A" w14:paraId="4FFBBF2A" w14:textId="77777777" w:rsidTr="006E49BE">
        <w:trPr>
          <w:trHeight w:val="330"/>
        </w:trPr>
        <w:tc>
          <w:tcPr>
            <w:tcW w:w="959" w:type="dxa"/>
            <w:noWrap/>
            <w:hideMark/>
          </w:tcPr>
          <w:p w14:paraId="629E343C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Januari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6A46C167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736" w:type="dxa"/>
            <w:noWrap/>
            <w:vAlign w:val="center"/>
            <w:hideMark/>
          </w:tcPr>
          <w:p w14:paraId="377683EE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36.000</w:t>
            </w:r>
          </w:p>
        </w:tc>
        <w:tc>
          <w:tcPr>
            <w:tcW w:w="540" w:type="dxa"/>
            <w:noWrap/>
            <w:vAlign w:val="center"/>
            <w:hideMark/>
          </w:tcPr>
          <w:p w14:paraId="58B0106F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850" w:type="dxa"/>
            <w:noWrap/>
            <w:vAlign w:val="center"/>
            <w:hideMark/>
          </w:tcPr>
          <w:p w14:paraId="75735D65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160.000</w:t>
            </w:r>
          </w:p>
        </w:tc>
        <w:tc>
          <w:tcPr>
            <w:tcW w:w="567" w:type="dxa"/>
            <w:noWrap/>
            <w:vAlign w:val="center"/>
            <w:hideMark/>
          </w:tcPr>
          <w:p w14:paraId="65D2DB2F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229</w:t>
            </w:r>
          </w:p>
        </w:tc>
        <w:tc>
          <w:tcPr>
            <w:tcW w:w="851" w:type="dxa"/>
            <w:noWrap/>
            <w:vAlign w:val="center"/>
            <w:hideMark/>
          </w:tcPr>
          <w:p w14:paraId="652F7EB3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183.168</w:t>
            </w:r>
          </w:p>
        </w:tc>
        <w:tc>
          <w:tcPr>
            <w:tcW w:w="567" w:type="dxa"/>
            <w:noWrap/>
            <w:vAlign w:val="center"/>
            <w:hideMark/>
          </w:tcPr>
          <w:p w14:paraId="6A1C970E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16</w:t>
            </w:r>
          </w:p>
        </w:tc>
        <w:tc>
          <w:tcPr>
            <w:tcW w:w="850" w:type="dxa"/>
            <w:noWrap/>
            <w:vAlign w:val="center"/>
            <w:hideMark/>
          </w:tcPr>
          <w:p w14:paraId="65DBE1D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12.832</w:t>
            </w:r>
          </w:p>
        </w:tc>
        <w:tc>
          <w:tcPr>
            <w:tcW w:w="1276" w:type="dxa"/>
            <w:noWrap/>
            <w:vAlign w:val="center"/>
            <w:hideMark/>
          </w:tcPr>
          <w:p w14:paraId="3F746C5F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7.600.000</w:t>
            </w:r>
          </w:p>
        </w:tc>
        <w:tc>
          <w:tcPr>
            <w:tcW w:w="898" w:type="dxa"/>
            <w:noWrap/>
            <w:vAlign w:val="center"/>
            <w:hideMark/>
          </w:tcPr>
          <w:p w14:paraId="706E3BDF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6</w:t>
            </w:r>
          </w:p>
        </w:tc>
      </w:tr>
      <w:tr w:rsidR="001C67B3" w:rsidRPr="00B2581A" w14:paraId="185D232B" w14:textId="77777777" w:rsidTr="006E49BE">
        <w:trPr>
          <w:trHeight w:val="330"/>
        </w:trPr>
        <w:tc>
          <w:tcPr>
            <w:tcW w:w="959" w:type="dxa"/>
            <w:noWrap/>
            <w:hideMark/>
          </w:tcPr>
          <w:p w14:paraId="07E1907E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Februari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7370EA44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736" w:type="dxa"/>
            <w:noWrap/>
            <w:vAlign w:val="center"/>
            <w:hideMark/>
          </w:tcPr>
          <w:p w14:paraId="4DD83142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12.800</w:t>
            </w:r>
          </w:p>
        </w:tc>
        <w:tc>
          <w:tcPr>
            <w:tcW w:w="540" w:type="dxa"/>
            <w:noWrap/>
            <w:vAlign w:val="center"/>
            <w:hideMark/>
          </w:tcPr>
          <w:p w14:paraId="79E682DF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14:paraId="1B37934F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noWrap/>
            <w:vAlign w:val="center"/>
            <w:hideMark/>
          </w:tcPr>
          <w:p w14:paraId="3E1AFF90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noWrap/>
            <w:vAlign w:val="center"/>
            <w:hideMark/>
          </w:tcPr>
          <w:p w14:paraId="2CCB043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1.584</w:t>
            </w:r>
          </w:p>
        </w:tc>
        <w:tc>
          <w:tcPr>
            <w:tcW w:w="567" w:type="dxa"/>
            <w:noWrap/>
            <w:vAlign w:val="center"/>
            <w:hideMark/>
          </w:tcPr>
          <w:p w14:paraId="036C8D38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14</w:t>
            </w:r>
          </w:p>
        </w:tc>
        <w:tc>
          <w:tcPr>
            <w:tcW w:w="850" w:type="dxa"/>
            <w:noWrap/>
            <w:vAlign w:val="center"/>
            <w:hideMark/>
          </w:tcPr>
          <w:p w14:paraId="76724068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11.216</w:t>
            </w:r>
          </w:p>
        </w:tc>
        <w:tc>
          <w:tcPr>
            <w:tcW w:w="1276" w:type="dxa"/>
            <w:noWrap/>
            <w:vAlign w:val="center"/>
            <w:hideMark/>
          </w:tcPr>
          <w:p w14:paraId="181DD649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-</w:t>
            </w:r>
          </w:p>
        </w:tc>
        <w:tc>
          <w:tcPr>
            <w:tcW w:w="898" w:type="dxa"/>
            <w:noWrap/>
            <w:vAlign w:val="center"/>
            <w:hideMark/>
          </w:tcPr>
          <w:p w14:paraId="4BB275C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0</w:t>
            </w:r>
          </w:p>
        </w:tc>
      </w:tr>
      <w:tr w:rsidR="001C67B3" w:rsidRPr="00B2581A" w14:paraId="61A54A0F" w14:textId="77777777" w:rsidTr="006E49BE">
        <w:trPr>
          <w:trHeight w:val="330"/>
        </w:trPr>
        <w:tc>
          <w:tcPr>
            <w:tcW w:w="959" w:type="dxa"/>
            <w:noWrap/>
            <w:hideMark/>
          </w:tcPr>
          <w:p w14:paraId="481AF439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Maret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4D18131C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736" w:type="dxa"/>
            <w:noWrap/>
            <w:vAlign w:val="center"/>
            <w:hideMark/>
          </w:tcPr>
          <w:p w14:paraId="2FA2024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11.200</w:t>
            </w:r>
          </w:p>
        </w:tc>
        <w:tc>
          <w:tcPr>
            <w:tcW w:w="540" w:type="dxa"/>
            <w:noWrap/>
            <w:vAlign w:val="center"/>
            <w:hideMark/>
          </w:tcPr>
          <w:p w14:paraId="753EF160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70</w:t>
            </w:r>
          </w:p>
        </w:tc>
        <w:tc>
          <w:tcPr>
            <w:tcW w:w="850" w:type="dxa"/>
            <w:noWrap/>
            <w:vAlign w:val="center"/>
            <w:hideMark/>
          </w:tcPr>
          <w:p w14:paraId="0ABEF2EE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56.000</w:t>
            </w:r>
          </w:p>
        </w:tc>
        <w:tc>
          <w:tcPr>
            <w:tcW w:w="567" w:type="dxa"/>
            <w:noWrap/>
            <w:vAlign w:val="center"/>
            <w:hideMark/>
          </w:tcPr>
          <w:p w14:paraId="5A7A3C19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72</w:t>
            </w:r>
          </w:p>
        </w:tc>
        <w:tc>
          <w:tcPr>
            <w:tcW w:w="851" w:type="dxa"/>
            <w:noWrap/>
            <w:vAlign w:val="center"/>
            <w:hideMark/>
          </w:tcPr>
          <w:p w14:paraId="1E60684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57.504</w:t>
            </w:r>
          </w:p>
        </w:tc>
        <w:tc>
          <w:tcPr>
            <w:tcW w:w="567" w:type="dxa"/>
            <w:noWrap/>
            <w:vAlign w:val="center"/>
            <w:hideMark/>
          </w:tcPr>
          <w:p w14:paraId="738DDD95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12</w:t>
            </w:r>
          </w:p>
        </w:tc>
        <w:tc>
          <w:tcPr>
            <w:tcW w:w="850" w:type="dxa"/>
            <w:noWrap/>
            <w:vAlign w:val="center"/>
            <w:hideMark/>
          </w:tcPr>
          <w:p w14:paraId="247AA34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9.696</w:t>
            </w:r>
          </w:p>
        </w:tc>
        <w:tc>
          <w:tcPr>
            <w:tcW w:w="1276" w:type="dxa"/>
            <w:noWrap/>
            <w:vAlign w:val="center"/>
            <w:hideMark/>
          </w:tcPr>
          <w:p w14:paraId="0FD5AD7D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2.660.000</w:t>
            </w:r>
          </w:p>
        </w:tc>
        <w:tc>
          <w:tcPr>
            <w:tcW w:w="898" w:type="dxa"/>
            <w:noWrap/>
            <w:vAlign w:val="center"/>
            <w:hideMark/>
          </w:tcPr>
          <w:p w14:paraId="136D42B8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</w:t>
            </w:r>
          </w:p>
        </w:tc>
      </w:tr>
      <w:tr w:rsidR="001C67B3" w:rsidRPr="00B2581A" w14:paraId="424D0DE2" w14:textId="77777777" w:rsidTr="006E49BE">
        <w:trPr>
          <w:trHeight w:val="330"/>
        </w:trPr>
        <w:tc>
          <w:tcPr>
            <w:tcW w:w="959" w:type="dxa"/>
            <w:noWrap/>
            <w:hideMark/>
          </w:tcPr>
          <w:p w14:paraId="1D170AA7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April</w:t>
            </w:r>
          </w:p>
        </w:tc>
        <w:tc>
          <w:tcPr>
            <w:tcW w:w="567" w:type="dxa"/>
            <w:noWrap/>
            <w:vAlign w:val="center"/>
            <w:hideMark/>
          </w:tcPr>
          <w:p w14:paraId="18005D0C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736" w:type="dxa"/>
            <w:noWrap/>
            <w:vAlign w:val="center"/>
            <w:hideMark/>
          </w:tcPr>
          <w:p w14:paraId="60FE478F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9.600</w:t>
            </w:r>
          </w:p>
        </w:tc>
        <w:tc>
          <w:tcPr>
            <w:tcW w:w="540" w:type="dxa"/>
            <w:noWrap/>
            <w:vAlign w:val="center"/>
            <w:hideMark/>
          </w:tcPr>
          <w:p w14:paraId="160C2D9E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30</w:t>
            </w:r>
          </w:p>
        </w:tc>
        <w:tc>
          <w:tcPr>
            <w:tcW w:w="850" w:type="dxa"/>
            <w:noWrap/>
            <w:vAlign w:val="center"/>
            <w:hideMark/>
          </w:tcPr>
          <w:p w14:paraId="6C3EB2C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24.000</w:t>
            </w:r>
          </w:p>
        </w:tc>
        <w:tc>
          <w:tcPr>
            <w:tcW w:w="567" w:type="dxa"/>
            <w:noWrap/>
            <w:vAlign w:val="center"/>
            <w:hideMark/>
          </w:tcPr>
          <w:p w14:paraId="3C5C8455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21</w:t>
            </w:r>
          </w:p>
        </w:tc>
        <w:tc>
          <w:tcPr>
            <w:tcW w:w="851" w:type="dxa"/>
            <w:noWrap/>
            <w:vAlign w:val="center"/>
            <w:hideMark/>
          </w:tcPr>
          <w:p w14:paraId="444D9236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16.848</w:t>
            </w:r>
          </w:p>
        </w:tc>
        <w:tc>
          <w:tcPr>
            <w:tcW w:w="567" w:type="dxa"/>
            <w:noWrap/>
            <w:vAlign w:val="center"/>
            <w:hideMark/>
          </w:tcPr>
          <w:p w14:paraId="6EEEF995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21</w:t>
            </w:r>
          </w:p>
        </w:tc>
        <w:tc>
          <w:tcPr>
            <w:tcW w:w="850" w:type="dxa"/>
            <w:noWrap/>
            <w:vAlign w:val="center"/>
            <w:hideMark/>
          </w:tcPr>
          <w:p w14:paraId="60E9AC68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16.752</w:t>
            </w:r>
          </w:p>
        </w:tc>
        <w:tc>
          <w:tcPr>
            <w:tcW w:w="1276" w:type="dxa"/>
            <w:noWrap/>
            <w:vAlign w:val="center"/>
            <w:hideMark/>
          </w:tcPr>
          <w:p w14:paraId="7F88058B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1.140.000</w:t>
            </w:r>
          </w:p>
        </w:tc>
        <w:tc>
          <w:tcPr>
            <w:tcW w:w="898" w:type="dxa"/>
            <w:noWrap/>
            <w:vAlign w:val="center"/>
            <w:hideMark/>
          </w:tcPr>
          <w:p w14:paraId="204997B0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</w:t>
            </w:r>
          </w:p>
        </w:tc>
      </w:tr>
      <w:tr w:rsidR="001C67B3" w:rsidRPr="00B2581A" w14:paraId="13595F77" w14:textId="77777777" w:rsidTr="006E49BE">
        <w:trPr>
          <w:trHeight w:val="330"/>
        </w:trPr>
        <w:tc>
          <w:tcPr>
            <w:tcW w:w="959" w:type="dxa"/>
            <w:noWrap/>
            <w:hideMark/>
          </w:tcPr>
          <w:p w14:paraId="211A73DD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Mei</w:t>
            </w:r>
          </w:p>
        </w:tc>
        <w:tc>
          <w:tcPr>
            <w:tcW w:w="567" w:type="dxa"/>
            <w:noWrap/>
            <w:vAlign w:val="center"/>
            <w:hideMark/>
          </w:tcPr>
          <w:p w14:paraId="0EDBBA2F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736" w:type="dxa"/>
            <w:noWrap/>
            <w:vAlign w:val="center"/>
            <w:hideMark/>
          </w:tcPr>
          <w:p w14:paraId="1E8248D6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16.800</w:t>
            </w:r>
          </w:p>
        </w:tc>
        <w:tc>
          <w:tcPr>
            <w:tcW w:w="540" w:type="dxa"/>
            <w:noWrap/>
            <w:vAlign w:val="center"/>
            <w:hideMark/>
          </w:tcPr>
          <w:p w14:paraId="0730F038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25</w:t>
            </w:r>
          </w:p>
        </w:tc>
        <w:tc>
          <w:tcPr>
            <w:tcW w:w="850" w:type="dxa"/>
            <w:noWrap/>
            <w:vAlign w:val="center"/>
            <w:hideMark/>
          </w:tcPr>
          <w:p w14:paraId="7B7C49D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20.000</w:t>
            </w:r>
          </w:p>
        </w:tc>
        <w:tc>
          <w:tcPr>
            <w:tcW w:w="567" w:type="dxa"/>
            <w:noWrap/>
            <w:vAlign w:val="center"/>
            <w:hideMark/>
          </w:tcPr>
          <w:p w14:paraId="6A29B178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38</w:t>
            </w:r>
          </w:p>
        </w:tc>
        <w:tc>
          <w:tcPr>
            <w:tcW w:w="851" w:type="dxa"/>
            <w:noWrap/>
            <w:vAlign w:val="center"/>
            <w:hideMark/>
          </w:tcPr>
          <w:p w14:paraId="5C8A25E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30.432</w:t>
            </w:r>
          </w:p>
        </w:tc>
        <w:tc>
          <w:tcPr>
            <w:tcW w:w="567" w:type="dxa"/>
            <w:noWrap/>
            <w:vAlign w:val="center"/>
            <w:hideMark/>
          </w:tcPr>
          <w:p w14:paraId="3ADC080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8</w:t>
            </w:r>
          </w:p>
        </w:tc>
        <w:tc>
          <w:tcPr>
            <w:tcW w:w="850" w:type="dxa"/>
            <w:noWrap/>
            <w:vAlign w:val="center"/>
            <w:hideMark/>
          </w:tcPr>
          <w:p w14:paraId="262D9000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6.368</w:t>
            </w:r>
          </w:p>
        </w:tc>
        <w:tc>
          <w:tcPr>
            <w:tcW w:w="1276" w:type="dxa"/>
            <w:noWrap/>
            <w:vAlign w:val="center"/>
            <w:hideMark/>
          </w:tcPr>
          <w:p w14:paraId="3CFA0919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950.000</w:t>
            </w:r>
          </w:p>
        </w:tc>
        <w:tc>
          <w:tcPr>
            <w:tcW w:w="898" w:type="dxa"/>
            <w:noWrap/>
            <w:vAlign w:val="center"/>
            <w:hideMark/>
          </w:tcPr>
          <w:p w14:paraId="5F3BC74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</w:t>
            </w:r>
          </w:p>
        </w:tc>
      </w:tr>
      <w:tr w:rsidR="001C67B3" w:rsidRPr="00B2581A" w14:paraId="659BCF12" w14:textId="77777777" w:rsidTr="006E49BE">
        <w:trPr>
          <w:trHeight w:val="330"/>
        </w:trPr>
        <w:tc>
          <w:tcPr>
            <w:tcW w:w="959" w:type="dxa"/>
            <w:noWrap/>
            <w:hideMark/>
          </w:tcPr>
          <w:p w14:paraId="66B01C30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Juni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0D3653FA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736" w:type="dxa"/>
            <w:noWrap/>
            <w:vAlign w:val="center"/>
            <w:hideMark/>
          </w:tcPr>
          <w:p w14:paraId="78405EEE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6.400</w:t>
            </w:r>
          </w:p>
        </w:tc>
        <w:tc>
          <w:tcPr>
            <w:tcW w:w="540" w:type="dxa"/>
            <w:noWrap/>
            <w:vAlign w:val="center"/>
            <w:hideMark/>
          </w:tcPr>
          <w:p w14:paraId="5886CABE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50</w:t>
            </w:r>
          </w:p>
        </w:tc>
        <w:tc>
          <w:tcPr>
            <w:tcW w:w="850" w:type="dxa"/>
            <w:noWrap/>
            <w:vAlign w:val="center"/>
            <w:hideMark/>
          </w:tcPr>
          <w:p w14:paraId="461CC5A5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40.000</w:t>
            </w:r>
          </w:p>
        </w:tc>
        <w:tc>
          <w:tcPr>
            <w:tcW w:w="567" w:type="dxa"/>
            <w:noWrap/>
            <w:vAlign w:val="center"/>
            <w:hideMark/>
          </w:tcPr>
          <w:p w14:paraId="58D736FD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35</w:t>
            </w:r>
          </w:p>
        </w:tc>
        <w:tc>
          <w:tcPr>
            <w:tcW w:w="851" w:type="dxa"/>
            <w:noWrap/>
            <w:vAlign w:val="center"/>
            <w:hideMark/>
          </w:tcPr>
          <w:p w14:paraId="53655EE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27.934</w:t>
            </w:r>
          </w:p>
        </w:tc>
        <w:tc>
          <w:tcPr>
            <w:tcW w:w="567" w:type="dxa"/>
            <w:noWrap/>
            <w:vAlign w:val="center"/>
            <w:hideMark/>
          </w:tcPr>
          <w:p w14:paraId="72F69955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23</w:t>
            </w:r>
          </w:p>
        </w:tc>
        <w:tc>
          <w:tcPr>
            <w:tcW w:w="850" w:type="dxa"/>
            <w:noWrap/>
            <w:vAlign w:val="center"/>
            <w:hideMark/>
          </w:tcPr>
          <w:p w14:paraId="796554C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18.466</w:t>
            </w:r>
          </w:p>
        </w:tc>
        <w:tc>
          <w:tcPr>
            <w:tcW w:w="1276" w:type="dxa"/>
            <w:noWrap/>
            <w:vAlign w:val="center"/>
            <w:hideMark/>
          </w:tcPr>
          <w:p w14:paraId="3F723CB8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1.900.000</w:t>
            </w:r>
          </w:p>
        </w:tc>
        <w:tc>
          <w:tcPr>
            <w:tcW w:w="898" w:type="dxa"/>
            <w:noWrap/>
            <w:vAlign w:val="center"/>
            <w:hideMark/>
          </w:tcPr>
          <w:p w14:paraId="1C904460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</w:t>
            </w:r>
          </w:p>
        </w:tc>
      </w:tr>
      <w:tr w:rsidR="001C67B3" w:rsidRPr="00B2581A" w14:paraId="560A9195" w14:textId="77777777" w:rsidTr="006E49BE">
        <w:trPr>
          <w:trHeight w:val="330"/>
        </w:trPr>
        <w:tc>
          <w:tcPr>
            <w:tcW w:w="959" w:type="dxa"/>
            <w:noWrap/>
            <w:hideMark/>
          </w:tcPr>
          <w:p w14:paraId="2563C839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Juli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0004EEA7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736" w:type="dxa"/>
            <w:noWrap/>
            <w:vAlign w:val="center"/>
            <w:hideMark/>
          </w:tcPr>
          <w:p w14:paraId="58443C22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18.400</w:t>
            </w:r>
          </w:p>
        </w:tc>
        <w:tc>
          <w:tcPr>
            <w:tcW w:w="540" w:type="dxa"/>
            <w:noWrap/>
            <w:vAlign w:val="center"/>
            <w:hideMark/>
          </w:tcPr>
          <w:p w14:paraId="4CC3B86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30</w:t>
            </w:r>
          </w:p>
        </w:tc>
        <w:tc>
          <w:tcPr>
            <w:tcW w:w="850" w:type="dxa"/>
            <w:noWrap/>
            <w:vAlign w:val="center"/>
            <w:hideMark/>
          </w:tcPr>
          <w:p w14:paraId="0B86E74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24.000</w:t>
            </w:r>
          </w:p>
        </w:tc>
        <w:tc>
          <w:tcPr>
            <w:tcW w:w="567" w:type="dxa"/>
            <w:noWrap/>
            <w:vAlign w:val="center"/>
            <w:hideMark/>
          </w:tcPr>
          <w:p w14:paraId="5163FCD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38</w:t>
            </w:r>
          </w:p>
        </w:tc>
        <w:tc>
          <w:tcPr>
            <w:tcW w:w="851" w:type="dxa"/>
            <w:noWrap/>
            <w:vAlign w:val="center"/>
            <w:hideMark/>
          </w:tcPr>
          <w:p w14:paraId="03E7A0B9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30.672</w:t>
            </w:r>
          </w:p>
        </w:tc>
        <w:tc>
          <w:tcPr>
            <w:tcW w:w="567" w:type="dxa"/>
            <w:noWrap/>
            <w:vAlign w:val="center"/>
            <w:hideMark/>
          </w:tcPr>
          <w:p w14:paraId="680D79C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15</w:t>
            </w:r>
          </w:p>
        </w:tc>
        <w:tc>
          <w:tcPr>
            <w:tcW w:w="850" w:type="dxa"/>
            <w:noWrap/>
            <w:vAlign w:val="center"/>
            <w:hideMark/>
          </w:tcPr>
          <w:p w14:paraId="680687D6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11.728</w:t>
            </w:r>
          </w:p>
        </w:tc>
        <w:tc>
          <w:tcPr>
            <w:tcW w:w="1276" w:type="dxa"/>
            <w:noWrap/>
            <w:vAlign w:val="center"/>
            <w:hideMark/>
          </w:tcPr>
          <w:p w14:paraId="5D95F8D4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1.140.000</w:t>
            </w:r>
          </w:p>
        </w:tc>
        <w:tc>
          <w:tcPr>
            <w:tcW w:w="898" w:type="dxa"/>
            <w:noWrap/>
            <w:vAlign w:val="center"/>
            <w:hideMark/>
          </w:tcPr>
          <w:p w14:paraId="5D77BFE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</w:t>
            </w:r>
          </w:p>
        </w:tc>
      </w:tr>
      <w:tr w:rsidR="001C67B3" w:rsidRPr="00B2581A" w14:paraId="63D7A5D8" w14:textId="77777777" w:rsidTr="006E49BE">
        <w:trPr>
          <w:trHeight w:val="330"/>
        </w:trPr>
        <w:tc>
          <w:tcPr>
            <w:tcW w:w="959" w:type="dxa"/>
            <w:noWrap/>
            <w:hideMark/>
          </w:tcPr>
          <w:p w14:paraId="6E7FDA97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Agustus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39F1CE6A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736" w:type="dxa"/>
            <w:noWrap/>
            <w:vAlign w:val="center"/>
            <w:hideMark/>
          </w:tcPr>
          <w:p w14:paraId="0C888038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12.000</w:t>
            </w:r>
          </w:p>
        </w:tc>
        <w:tc>
          <w:tcPr>
            <w:tcW w:w="540" w:type="dxa"/>
            <w:noWrap/>
            <w:vAlign w:val="center"/>
            <w:hideMark/>
          </w:tcPr>
          <w:p w14:paraId="6BAB914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40</w:t>
            </w:r>
          </w:p>
        </w:tc>
        <w:tc>
          <w:tcPr>
            <w:tcW w:w="850" w:type="dxa"/>
            <w:noWrap/>
            <w:vAlign w:val="center"/>
            <w:hideMark/>
          </w:tcPr>
          <w:p w14:paraId="2FF2103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32.000</w:t>
            </w:r>
          </w:p>
        </w:tc>
        <w:tc>
          <w:tcPr>
            <w:tcW w:w="567" w:type="dxa"/>
            <w:noWrap/>
            <w:vAlign w:val="center"/>
            <w:hideMark/>
          </w:tcPr>
          <w:p w14:paraId="7464CE5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43</w:t>
            </w:r>
          </w:p>
        </w:tc>
        <w:tc>
          <w:tcPr>
            <w:tcW w:w="851" w:type="dxa"/>
            <w:noWrap/>
            <w:vAlign w:val="center"/>
            <w:hideMark/>
          </w:tcPr>
          <w:p w14:paraId="5A4CE0EE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34.270</w:t>
            </w:r>
          </w:p>
        </w:tc>
        <w:tc>
          <w:tcPr>
            <w:tcW w:w="567" w:type="dxa"/>
            <w:noWrap/>
            <w:vAlign w:val="center"/>
            <w:hideMark/>
          </w:tcPr>
          <w:p w14:paraId="525DF815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12</w:t>
            </w:r>
          </w:p>
        </w:tc>
        <w:tc>
          <w:tcPr>
            <w:tcW w:w="850" w:type="dxa"/>
            <w:noWrap/>
            <w:vAlign w:val="center"/>
            <w:hideMark/>
          </w:tcPr>
          <w:p w14:paraId="7A030D80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9.730</w:t>
            </w:r>
          </w:p>
        </w:tc>
        <w:tc>
          <w:tcPr>
            <w:tcW w:w="1276" w:type="dxa"/>
            <w:noWrap/>
            <w:vAlign w:val="center"/>
            <w:hideMark/>
          </w:tcPr>
          <w:p w14:paraId="6229D977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1.520.000</w:t>
            </w:r>
          </w:p>
        </w:tc>
        <w:tc>
          <w:tcPr>
            <w:tcW w:w="898" w:type="dxa"/>
            <w:noWrap/>
            <w:vAlign w:val="center"/>
            <w:hideMark/>
          </w:tcPr>
          <w:p w14:paraId="7A888EB5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</w:t>
            </w:r>
          </w:p>
        </w:tc>
      </w:tr>
      <w:tr w:rsidR="001C67B3" w:rsidRPr="00B2581A" w14:paraId="6DA2280F" w14:textId="77777777" w:rsidTr="006E49BE">
        <w:trPr>
          <w:trHeight w:val="330"/>
        </w:trPr>
        <w:tc>
          <w:tcPr>
            <w:tcW w:w="959" w:type="dxa"/>
            <w:noWrap/>
            <w:hideMark/>
          </w:tcPr>
          <w:p w14:paraId="6302457B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September</w:t>
            </w:r>
          </w:p>
        </w:tc>
        <w:tc>
          <w:tcPr>
            <w:tcW w:w="567" w:type="dxa"/>
            <w:noWrap/>
            <w:vAlign w:val="center"/>
            <w:hideMark/>
          </w:tcPr>
          <w:p w14:paraId="69305CBE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736" w:type="dxa"/>
            <w:noWrap/>
            <w:vAlign w:val="center"/>
            <w:hideMark/>
          </w:tcPr>
          <w:p w14:paraId="7F62D5C9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9.600</w:t>
            </w:r>
          </w:p>
        </w:tc>
        <w:tc>
          <w:tcPr>
            <w:tcW w:w="540" w:type="dxa"/>
            <w:noWrap/>
            <w:vAlign w:val="center"/>
            <w:hideMark/>
          </w:tcPr>
          <w:p w14:paraId="0DB08E63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40</w:t>
            </w:r>
          </w:p>
        </w:tc>
        <w:tc>
          <w:tcPr>
            <w:tcW w:w="850" w:type="dxa"/>
            <w:noWrap/>
            <w:vAlign w:val="center"/>
            <w:hideMark/>
          </w:tcPr>
          <w:p w14:paraId="495323F0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32.000</w:t>
            </w:r>
          </w:p>
        </w:tc>
        <w:tc>
          <w:tcPr>
            <w:tcW w:w="567" w:type="dxa"/>
            <w:noWrap/>
            <w:vAlign w:val="center"/>
            <w:hideMark/>
          </w:tcPr>
          <w:p w14:paraId="15967BF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43</w:t>
            </w:r>
          </w:p>
        </w:tc>
        <w:tc>
          <w:tcPr>
            <w:tcW w:w="851" w:type="dxa"/>
            <w:noWrap/>
            <w:vAlign w:val="center"/>
            <w:hideMark/>
          </w:tcPr>
          <w:p w14:paraId="491E7B09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34.270</w:t>
            </w:r>
          </w:p>
        </w:tc>
        <w:tc>
          <w:tcPr>
            <w:tcW w:w="567" w:type="dxa"/>
            <w:noWrap/>
            <w:vAlign w:val="center"/>
            <w:hideMark/>
          </w:tcPr>
          <w:p w14:paraId="3162ECF9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9</w:t>
            </w:r>
          </w:p>
        </w:tc>
        <w:tc>
          <w:tcPr>
            <w:tcW w:w="850" w:type="dxa"/>
            <w:noWrap/>
            <w:vAlign w:val="center"/>
            <w:hideMark/>
          </w:tcPr>
          <w:p w14:paraId="3B29EB18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7.330</w:t>
            </w:r>
          </w:p>
        </w:tc>
        <w:tc>
          <w:tcPr>
            <w:tcW w:w="1276" w:type="dxa"/>
            <w:noWrap/>
            <w:vAlign w:val="center"/>
            <w:hideMark/>
          </w:tcPr>
          <w:p w14:paraId="522CBB01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1.520.000</w:t>
            </w:r>
          </w:p>
        </w:tc>
        <w:tc>
          <w:tcPr>
            <w:tcW w:w="898" w:type="dxa"/>
            <w:noWrap/>
            <w:vAlign w:val="center"/>
            <w:hideMark/>
          </w:tcPr>
          <w:p w14:paraId="190EF38D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</w:t>
            </w:r>
          </w:p>
        </w:tc>
      </w:tr>
      <w:tr w:rsidR="001C67B3" w:rsidRPr="00B2581A" w14:paraId="05F56113" w14:textId="77777777" w:rsidTr="006E49BE">
        <w:trPr>
          <w:trHeight w:val="330"/>
        </w:trPr>
        <w:tc>
          <w:tcPr>
            <w:tcW w:w="959" w:type="dxa"/>
            <w:noWrap/>
            <w:hideMark/>
          </w:tcPr>
          <w:p w14:paraId="00E7BE5D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Oktober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557EB373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736" w:type="dxa"/>
            <w:noWrap/>
            <w:vAlign w:val="center"/>
            <w:hideMark/>
          </w:tcPr>
          <w:p w14:paraId="78B72F6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7.200</w:t>
            </w:r>
          </w:p>
        </w:tc>
        <w:tc>
          <w:tcPr>
            <w:tcW w:w="540" w:type="dxa"/>
            <w:noWrap/>
            <w:vAlign w:val="center"/>
            <w:hideMark/>
          </w:tcPr>
          <w:p w14:paraId="26A33613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50</w:t>
            </w:r>
          </w:p>
        </w:tc>
        <w:tc>
          <w:tcPr>
            <w:tcW w:w="850" w:type="dxa"/>
            <w:noWrap/>
            <w:vAlign w:val="center"/>
            <w:hideMark/>
          </w:tcPr>
          <w:p w14:paraId="5E5E49D9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40.000</w:t>
            </w:r>
          </w:p>
        </w:tc>
        <w:tc>
          <w:tcPr>
            <w:tcW w:w="567" w:type="dxa"/>
            <w:noWrap/>
            <w:vAlign w:val="center"/>
            <w:hideMark/>
          </w:tcPr>
          <w:p w14:paraId="6243E69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43</w:t>
            </w:r>
          </w:p>
        </w:tc>
        <w:tc>
          <w:tcPr>
            <w:tcW w:w="851" w:type="dxa"/>
            <w:noWrap/>
            <w:vAlign w:val="center"/>
            <w:hideMark/>
          </w:tcPr>
          <w:p w14:paraId="61F22A1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34.270</w:t>
            </w:r>
          </w:p>
        </w:tc>
        <w:tc>
          <w:tcPr>
            <w:tcW w:w="567" w:type="dxa"/>
            <w:noWrap/>
            <w:vAlign w:val="center"/>
            <w:hideMark/>
          </w:tcPr>
          <w:p w14:paraId="22466CA9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16</w:t>
            </w:r>
          </w:p>
        </w:tc>
        <w:tc>
          <w:tcPr>
            <w:tcW w:w="850" w:type="dxa"/>
            <w:noWrap/>
            <w:vAlign w:val="center"/>
            <w:hideMark/>
          </w:tcPr>
          <w:p w14:paraId="02C345DF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12.930</w:t>
            </w:r>
          </w:p>
        </w:tc>
        <w:tc>
          <w:tcPr>
            <w:tcW w:w="1276" w:type="dxa"/>
            <w:noWrap/>
            <w:vAlign w:val="center"/>
            <w:hideMark/>
          </w:tcPr>
          <w:p w14:paraId="185C3183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1.900.000</w:t>
            </w:r>
          </w:p>
        </w:tc>
        <w:tc>
          <w:tcPr>
            <w:tcW w:w="898" w:type="dxa"/>
            <w:noWrap/>
            <w:vAlign w:val="center"/>
            <w:hideMark/>
          </w:tcPr>
          <w:p w14:paraId="23E43C98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</w:t>
            </w:r>
          </w:p>
        </w:tc>
      </w:tr>
      <w:tr w:rsidR="001C67B3" w:rsidRPr="00B2581A" w14:paraId="7D7A07A2" w14:textId="77777777" w:rsidTr="006E49BE">
        <w:trPr>
          <w:trHeight w:val="330"/>
        </w:trPr>
        <w:tc>
          <w:tcPr>
            <w:tcW w:w="959" w:type="dxa"/>
            <w:noWrap/>
            <w:hideMark/>
          </w:tcPr>
          <w:p w14:paraId="3199BED0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November</w:t>
            </w:r>
          </w:p>
        </w:tc>
        <w:tc>
          <w:tcPr>
            <w:tcW w:w="567" w:type="dxa"/>
            <w:noWrap/>
            <w:vAlign w:val="center"/>
            <w:hideMark/>
          </w:tcPr>
          <w:p w14:paraId="723A1224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736" w:type="dxa"/>
            <w:noWrap/>
            <w:vAlign w:val="center"/>
            <w:hideMark/>
          </w:tcPr>
          <w:p w14:paraId="38D6F474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12.800</w:t>
            </w:r>
          </w:p>
        </w:tc>
        <w:tc>
          <w:tcPr>
            <w:tcW w:w="540" w:type="dxa"/>
            <w:noWrap/>
            <w:vAlign w:val="center"/>
            <w:hideMark/>
          </w:tcPr>
          <w:p w14:paraId="296CC5E8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14:paraId="4CF11ED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80.000</w:t>
            </w:r>
          </w:p>
        </w:tc>
        <w:tc>
          <w:tcPr>
            <w:tcW w:w="567" w:type="dxa"/>
            <w:noWrap/>
            <w:vAlign w:val="center"/>
            <w:hideMark/>
          </w:tcPr>
          <w:p w14:paraId="5939C5FF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85</w:t>
            </w:r>
          </w:p>
        </w:tc>
        <w:tc>
          <w:tcPr>
            <w:tcW w:w="851" w:type="dxa"/>
            <w:noWrap/>
            <w:vAlign w:val="center"/>
            <w:hideMark/>
          </w:tcPr>
          <w:p w14:paraId="186DACF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68.112</w:t>
            </w:r>
          </w:p>
        </w:tc>
        <w:tc>
          <w:tcPr>
            <w:tcW w:w="567" w:type="dxa"/>
            <w:noWrap/>
            <w:vAlign w:val="center"/>
            <w:hideMark/>
          </w:tcPr>
          <w:p w14:paraId="42906335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31</w:t>
            </w:r>
          </w:p>
        </w:tc>
        <w:tc>
          <w:tcPr>
            <w:tcW w:w="850" w:type="dxa"/>
            <w:noWrap/>
            <w:vAlign w:val="center"/>
            <w:hideMark/>
          </w:tcPr>
          <w:p w14:paraId="383AB0EF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24.688</w:t>
            </w:r>
          </w:p>
        </w:tc>
        <w:tc>
          <w:tcPr>
            <w:tcW w:w="1276" w:type="dxa"/>
            <w:noWrap/>
            <w:vAlign w:val="center"/>
            <w:hideMark/>
          </w:tcPr>
          <w:p w14:paraId="3EA2A202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3.800.000</w:t>
            </w:r>
          </w:p>
        </w:tc>
        <w:tc>
          <w:tcPr>
            <w:tcW w:w="898" w:type="dxa"/>
            <w:noWrap/>
            <w:vAlign w:val="center"/>
            <w:hideMark/>
          </w:tcPr>
          <w:p w14:paraId="002DF0C3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</w:t>
            </w:r>
          </w:p>
        </w:tc>
      </w:tr>
      <w:tr w:rsidR="001C67B3" w:rsidRPr="00B2581A" w14:paraId="5A71FB4E" w14:textId="77777777" w:rsidTr="006E49BE">
        <w:trPr>
          <w:trHeight w:val="315"/>
        </w:trPr>
        <w:tc>
          <w:tcPr>
            <w:tcW w:w="959" w:type="dxa"/>
            <w:noWrap/>
            <w:hideMark/>
          </w:tcPr>
          <w:p w14:paraId="4D83C4CB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Desember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53217A09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736" w:type="dxa"/>
            <w:noWrap/>
            <w:vAlign w:val="center"/>
            <w:hideMark/>
          </w:tcPr>
          <w:p w14:paraId="46538063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24.800</w:t>
            </w:r>
          </w:p>
        </w:tc>
        <w:tc>
          <w:tcPr>
            <w:tcW w:w="540" w:type="dxa"/>
            <w:noWrap/>
            <w:vAlign w:val="center"/>
            <w:hideMark/>
          </w:tcPr>
          <w:p w14:paraId="0C713CFF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14:paraId="6F3DACBE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80.000</w:t>
            </w:r>
          </w:p>
        </w:tc>
        <w:tc>
          <w:tcPr>
            <w:tcW w:w="567" w:type="dxa"/>
            <w:noWrap/>
            <w:vAlign w:val="center"/>
            <w:hideMark/>
          </w:tcPr>
          <w:p w14:paraId="2C18F860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109</w:t>
            </w:r>
          </w:p>
        </w:tc>
        <w:tc>
          <w:tcPr>
            <w:tcW w:w="851" w:type="dxa"/>
            <w:noWrap/>
            <w:vAlign w:val="center"/>
            <w:hideMark/>
          </w:tcPr>
          <w:p w14:paraId="54FD3E62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87.153</w:t>
            </w:r>
          </w:p>
        </w:tc>
        <w:tc>
          <w:tcPr>
            <w:tcW w:w="567" w:type="dxa"/>
            <w:noWrap/>
            <w:vAlign w:val="center"/>
            <w:hideMark/>
          </w:tcPr>
          <w:p w14:paraId="124F28B2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22</w:t>
            </w:r>
          </w:p>
        </w:tc>
        <w:tc>
          <w:tcPr>
            <w:tcW w:w="850" w:type="dxa"/>
            <w:noWrap/>
            <w:vAlign w:val="center"/>
            <w:hideMark/>
          </w:tcPr>
          <w:p w14:paraId="01D8E825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17.647</w:t>
            </w:r>
          </w:p>
        </w:tc>
        <w:tc>
          <w:tcPr>
            <w:tcW w:w="1276" w:type="dxa"/>
            <w:noWrap/>
            <w:vAlign w:val="center"/>
            <w:hideMark/>
          </w:tcPr>
          <w:p w14:paraId="794E7EBF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3.800.000</w:t>
            </w:r>
          </w:p>
        </w:tc>
        <w:tc>
          <w:tcPr>
            <w:tcW w:w="898" w:type="dxa"/>
            <w:noWrap/>
            <w:vAlign w:val="center"/>
            <w:hideMark/>
          </w:tcPr>
          <w:p w14:paraId="53616524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</w:t>
            </w:r>
          </w:p>
        </w:tc>
      </w:tr>
      <w:tr w:rsidR="001C67B3" w:rsidRPr="00B2581A" w14:paraId="042D9C2C" w14:textId="77777777" w:rsidTr="006E49BE">
        <w:trPr>
          <w:trHeight w:val="300"/>
        </w:trPr>
        <w:tc>
          <w:tcPr>
            <w:tcW w:w="959" w:type="dxa"/>
            <w:noWrap/>
            <w:hideMark/>
          </w:tcPr>
          <w:p w14:paraId="61C2C862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Jumlah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088E4AC5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222</w:t>
            </w:r>
          </w:p>
        </w:tc>
        <w:tc>
          <w:tcPr>
            <w:tcW w:w="736" w:type="dxa"/>
            <w:noWrap/>
            <w:vAlign w:val="center"/>
            <w:hideMark/>
          </w:tcPr>
          <w:p w14:paraId="55D72202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177.600</w:t>
            </w:r>
          </w:p>
        </w:tc>
        <w:tc>
          <w:tcPr>
            <w:tcW w:w="540" w:type="dxa"/>
            <w:noWrap/>
            <w:vAlign w:val="center"/>
            <w:hideMark/>
          </w:tcPr>
          <w:p w14:paraId="39409AA4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735</w:t>
            </w:r>
          </w:p>
        </w:tc>
        <w:tc>
          <w:tcPr>
            <w:tcW w:w="850" w:type="dxa"/>
            <w:noWrap/>
            <w:vAlign w:val="center"/>
            <w:hideMark/>
          </w:tcPr>
          <w:p w14:paraId="7E795F57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588.000</w:t>
            </w:r>
          </w:p>
        </w:tc>
        <w:tc>
          <w:tcPr>
            <w:tcW w:w="567" w:type="dxa"/>
            <w:noWrap/>
            <w:vAlign w:val="center"/>
            <w:hideMark/>
          </w:tcPr>
          <w:p w14:paraId="114B7DAD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758</w:t>
            </w:r>
          </w:p>
        </w:tc>
        <w:tc>
          <w:tcPr>
            <w:tcW w:w="851" w:type="dxa"/>
            <w:noWrap/>
            <w:vAlign w:val="center"/>
            <w:hideMark/>
          </w:tcPr>
          <w:p w14:paraId="18210D13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606.217</w:t>
            </w:r>
          </w:p>
        </w:tc>
        <w:tc>
          <w:tcPr>
            <w:tcW w:w="567" w:type="dxa"/>
            <w:noWrap/>
            <w:vAlign w:val="center"/>
            <w:hideMark/>
          </w:tcPr>
          <w:p w14:paraId="46FF405C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199</w:t>
            </w:r>
          </w:p>
        </w:tc>
        <w:tc>
          <w:tcPr>
            <w:tcW w:w="850" w:type="dxa"/>
            <w:noWrap/>
            <w:vAlign w:val="center"/>
            <w:hideMark/>
          </w:tcPr>
          <w:p w14:paraId="4954D493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159.383</w:t>
            </w:r>
          </w:p>
        </w:tc>
        <w:tc>
          <w:tcPr>
            <w:tcW w:w="1276" w:type="dxa"/>
            <w:noWrap/>
            <w:vAlign w:val="center"/>
            <w:hideMark/>
          </w:tcPr>
          <w:p w14:paraId="566BEC5C" w14:textId="77777777" w:rsidR="001C67B3" w:rsidRPr="00B2581A" w:rsidRDefault="001C67B3" w:rsidP="006E49BE">
            <w:pPr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27.930.000</w:t>
            </w:r>
          </w:p>
        </w:tc>
        <w:tc>
          <w:tcPr>
            <w:tcW w:w="898" w:type="dxa"/>
            <w:noWrap/>
            <w:vAlign w:val="center"/>
            <w:hideMark/>
          </w:tcPr>
          <w:p w14:paraId="055760EA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22</w:t>
            </w:r>
          </w:p>
        </w:tc>
      </w:tr>
    </w:tbl>
    <w:p w14:paraId="64CCE912" w14:textId="77777777" w:rsidR="001C67B3" w:rsidRPr="00727503" w:rsidRDefault="001C67B3" w:rsidP="001C67B3">
      <w:pPr>
        <w:pStyle w:val="ListParagraph"/>
        <w:spacing w:after="0" w:line="360" w:lineRule="auto"/>
        <w:ind w:left="1440"/>
        <w:rPr>
          <w:rFonts w:cs="Times New Roman"/>
          <w:szCs w:val="24"/>
        </w:rPr>
      </w:pPr>
    </w:p>
    <w:p w14:paraId="2416545F" w14:textId="77777777" w:rsidR="001C67B3" w:rsidRDefault="001C67B3" w:rsidP="001A1A08">
      <w:pPr>
        <w:pStyle w:val="ListParagraph"/>
        <w:numPr>
          <w:ilvl w:val="0"/>
          <w:numId w:val="3"/>
        </w:numPr>
        <w:spacing w:after="0" w:line="360" w:lineRule="auto"/>
        <w:rPr>
          <w:rFonts w:cs="Times New Roman"/>
          <w:szCs w:val="24"/>
        </w:rPr>
      </w:pPr>
      <w:r w:rsidRPr="00727503">
        <w:rPr>
          <w:rFonts w:cs="Times New Roman"/>
          <w:szCs w:val="24"/>
        </w:rPr>
        <w:t>IP-159018 (PT. Chemco Astra Indonesia)</w:t>
      </w:r>
    </w:p>
    <w:tbl>
      <w:tblPr>
        <w:tblStyle w:val="TableGrid"/>
        <w:tblW w:w="8613" w:type="dxa"/>
        <w:tblLook w:val="04A0" w:firstRow="1" w:lastRow="0" w:firstColumn="1" w:lastColumn="0" w:noHBand="0" w:noVBand="1"/>
      </w:tblPr>
      <w:tblGrid>
        <w:gridCol w:w="959"/>
        <w:gridCol w:w="567"/>
        <w:gridCol w:w="736"/>
        <w:gridCol w:w="540"/>
        <w:gridCol w:w="708"/>
        <w:gridCol w:w="567"/>
        <w:gridCol w:w="709"/>
        <w:gridCol w:w="709"/>
        <w:gridCol w:w="736"/>
        <w:gridCol w:w="1390"/>
        <w:gridCol w:w="992"/>
      </w:tblGrid>
      <w:tr w:rsidR="001C67B3" w:rsidRPr="00B2581A" w14:paraId="3B7AB562" w14:textId="77777777" w:rsidTr="006E49BE">
        <w:trPr>
          <w:trHeight w:val="295"/>
        </w:trPr>
        <w:tc>
          <w:tcPr>
            <w:tcW w:w="959" w:type="dxa"/>
            <w:vMerge w:val="restart"/>
            <w:shd w:val="clear" w:color="auto" w:fill="FFFF00"/>
            <w:vAlign w:val="center"/>
            <w:hideMark/>
          </w:tcPr>
          <w:p w14:paraId="07AF8B85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Bulan</w:t>
            </w:r>
            <w:proofErr w:type="spellEnd"/>
          </w:p>
        </w:tc>
        <w:tc>
          <w:tcPr>
            <w:tcW w:w="1303" w:type="dxa"/>
            <w:gridSpan w:val="2"/>
            <w:shd w:val="clear" w:color="auto" w:fill="FFFF00"/>
            <w:vAlign w:val="center"/>
            <w:hideMark/>
          </w:tcPr>
          <w:p w14:paraId="748819F9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Persediaan</w:t>
            </w:r>
            <w:proofErr w:type="spellEnd"/>
            <w:r w:rsidRPr="00B2581A">
              <w:rPr>
                <w:rFonts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awal</w:t>
            </w:r>
            <w:proofErr w:type="spellEnd"/>
          </w:p>
        </w:tc>
        <w:tc>
          <w:tcPr>
            <w:tcW w:w="1248" w:type="dxa"/>
            <w:gridSpan w:val="2"/>
            <w:shd w:val="clear" w:color="auto" w:fill="FFFF00"/>
            <w:vAlign w:val="center"/>
            <w:hideMark/>
          </w:tcPr>
          <w:p w14:paraId="24594930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Pembelian</w:t>
            </w:r>
            <w:proofErr w:type="spellEnd"/>
          </w:p>
        </w:tc>
        <w:tc>
          <w:tcPr>
            <w:tcW w:w="1276" w:type="dxa"/>
            <w:gridSpan w:val="2"/>
            <w:shd w:val="clear" w:color="auto" w:fill="FFFF00"/>
            <w:vAlign w:val="center"/>
            <w:hideMark/>
          </w:tcPr>
          <w:p w14:paraId="1059874A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Kebutuhan</w:t>
            </w:r>
            <w:proofErr w:type="spellEnd"/>
            <w:r w:rsidRPr="00B2581A">
              <w:rPr>
                <w:rFonts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Bahan</w:t>
            </w:r>
            <w:proofErr w:type="spellEnd"/>
            <w:r w:rsidRPr="00B2581A">
              <w:rPr>
                <w:rFonts w:cs="Times New Roman"/>
                <w:b/>
                <w:bCs/>
                <w:sz w:val="16"/>
                <w:szCs w:val="16"/>
              </w:rPr>
              <w:t xml:space="preserve"> Baku</w:t>
            </w:r>
          </w:p>
        </w:tc>
        <w:tc>
          <w:tcPr>
            <w:tcW w:w="1445" w:type="dxa"/>
            <w:gridSpan w:val="2"/>
            <w:shd w:val="clear" w:color="auto" w:fill="FFFF00"/>
            <w:vAlign w:val="center"/>
            <w:hideMark/>
          </w:tcPr>
          <w:p w14:paraId="55A7D4FC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Persediaan</w:t>
            </w:r>
            <w:proofErr w:type="spellEnd"/>
            <w:r w:rsidRPr="00B2581A">
              <w:rPr>
                <w:rFonts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akhir</w:t>
            </w:r>
            <w:proofErr w:type="spellEnd"/>
          </w:p>
        </w:tc>
        <w:tc>
          <w:tcPr>
            <w:tcW w:w="1390" w:type="dxa"/>
            <w:vMerge w:val="restart"/>
            <w:shd w:val="clear" w:color="auto" w:fill="FFFF00"/>
            <w:vAlign w:val="center"/>
            <w:hideMark/>
          </w:tcPr>
          <w:p w14:paraId="22A29CBE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Jumlah</w:t>
            </w:r>
            <w:proofErr w:type="spellEnd"/>
            <w:r w:rsidRPr="00B2581A">
              <w:rPr>
                <w:rFonts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Pembelian</w:t>
            </w:r>
            <w:proofErr w:type="spellEnd"/>
            <w:r w:rsidRPr="00B2581A">
              <w:rPr>
                <w:rFonts w:cs="Times New Roman"/>
                <w:b/>
                <w:bCs/>
                <w:sz w:val="16"/>
                <w:szCs w:val="16"/>
              </w:rPr>
              <w:t xml:space="preserve"> (Rupiah)</w:t>
            </w:r>
          </w:p>
        </w:tc>
        <w:tc>
          <w:tcPr>
            <w:tcW w:w="992" w:type="dxa"/>
            <w:vMerge w:val="restart"/>
            <w:shd w:val="clear" w:color="auto" w:fill="FFFF00"/>
            <w:noWrap/>
            <w:vAlign w:val="center"/>
            <w:hideMark/>
          </w:tcPr>
          <w:p w14:paraId="5363ECA7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Frekuensi</w:t>
            </w:r>
            <w:proofErr w:type="spellEnd"/>
          </w:p>
        </w:tc>
      </w:tr>
      <w:tr w:rsidR="001C67B3" w:rsidRPr="00B2581A" w14:paraId="34525F81" w14:textId="77777777" w:rsidTr="006E49BE">
        <w:trPr>
          <w:trHeight w:val="369"/>
        </w:trPr>
        <w:tc>
          <w:tcPr>
            <w:tcW w:w="959" w:type="dxa"/>
            <w:vMerge/>
            <w:vAlign w:val="center"/>
            <w:hideMark/>
          </w:tcPr>
          <w:p w14:paraId="6D8D4DF6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00"/>
            <w:vAlign w:val="center"/>
            <w:hideMark/>
          </w:tcPr>
          <w:p w14:paraId="60F4BCA5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Lot</w:t>
            </w:r>
          </w:p>
        </w:tc>
        <w:tc>
          <w:tcPr>
            <w:tcW w:w="736" w:type="dxa"/>
            <w:shd w:val="clear" w:color="auto" w:fill="FFFF00"/>
            <w:noWrap/>
            <w:vAlign w:val="center"/>
            <w:hideMark/>
          </w:tcPr>
          <w:p w14:paraId="27F5DD89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Pcs</w:t>
            </w:r>
          </w:p>
        </w:tc>
        <w:tc>
          <w:tcPr>
            <w:tcW w:w="540" w:type="dxa"/>
            <w:shd w:val="clear" w:color="auto" w:fill="FFFF00"/>
            <w:vAlign w:val="center"/>
            <w:hideMark/>
          </w:tcPr>
          <w:p w14:paraId="1E409136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Lot</w:t>
            </w:r>
          </w:p>
        </w:tc>
        <w:tc>
          <w:tcPr>
            <w:tcW w:w="708" w:type="dxa"/>
            <w:shd w:val="clear" w:color="auto" w:fill="FFFF00"/>
            <w:noWrap/>
            <w:vAlign w:val="center"/>
            <w:hideMark/>
          </w:tcPr>
          <w:p w14:paraId="2E0F8030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Pcs</w:t>
            </w:r>
          </w:p>
        </w:tc>
        <w:tc>
          <w:tcPr>
            <w:tcW w:w="567" w:type="dxa"/>
            <w:shd w:val="clear" w:color="auto" w:fill="FFFF00"/>
            <w:vAlign w:val="center"/>
            <w:hideMark/>
          </w:tcPr>
          <w:p w14:paraId="23B5746D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Lot</w:t>
            </w: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14:paraId="03403BEA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Pcs</w:t>
            </w:r>
          </w:p>
        </w:tc>
        <w:tc>
          <w:tcPr>
            <w:tcW w:w="709" w:type="dxa"/>
            <w:shd w:val="clear" w:color="auto" w:fill="FFFF00"/>
            <w:vAlign w:val="center"/>
            <w:hideMark/>
          </w:tcPr>
          <w:p w14:paraId="524729F8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Lot</w:t>
            </w:r>
          </w:p>
        </w:tc>
        <w:tc>
          <w:tcPr>
            <w:tcW w:w="736" w:type="dxa"/>
            <w:shd w:val="clear" w:color="auto" w:fill="FFFF00"/>
            <w:noWrap/>
            <w:vAlign w:val="center"/>
            <w:hideMark/>
          </w:tcPr>
          <w:p w14:paraId="0F21DE26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Pcs</w:t>
            </w:r>
          </w:p>
        </w:tc>
        <w:tc>
          <w:tcPr>
            <w:tcW w:w="1390" w:type="dxa"/>
            <w:vMerge/>
            <w:hideMark/>
          </w:tcPr>
          <w:p w14:paraId="21541420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3194CB92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</w:tr>
      <w:tr w:rsidR="001C67B3" w:rsidRPr="00B2581A" w14:paraId="4109422C" w14:textId="77777777" w:rsidTr="006E49BE">
        <w:trPr>
          <w:trHeight w:val="310"/>
        </w:trPr>
        <w:tc>
          <w:tcPr>
            <w:tcW w:w="959" w:type="dxa"/>
            <w:noWrap/>
            <w:vAlign w:val="center"/>
            <w:hideMark/>
          </w:tcPr>
          <w:p w14:paraId="5726ABEF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Januari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019EC206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20</w:t>
            </w:r>
          </w:p>
        </w:tc>
        <w:tc>
          <w:tcPr>
            <w:tcW w:w="736" w:type="dxa"/>
            <w:noWrap/>
            <w:vAlign w:val="center"/>
            <w:hideMark/>
          </w:tcPr>
          <w:p w14:paraId="42861D9F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13.000</w:t>
            </w:r>
          </w:p>
        </w:tc>
        <w:tc>
          <w:tcPr>
            <w:tcW w:w="540" w:type="dxa"/>
            <w:noWrap/>
            <w:vAlign w:val="center"/>
            <w:hideMark/>
          </w:tcPr>
          <w:p w14:paraId="2E2B348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18</w:t>
            </w:r>
          </w:p>
        </w:tc>
        <w:tc>
          <w:tcPr>
            <w:tcW w:w="708" w:type="dxa"/>
            <w:noWrap/>
            <w:vAlign w:val="center"/>
            <w:hideMark/>
          </w:tcPr>
          <w:p w14:paraId="4A8A12B4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11.700</w:t>
            </w:r>
          </w:p>
        </w:tc>
        <w:tc>
          <w:tcPr>
            <w:tcW w:w="567" w:type="dxa"/>
            <w:noWrap/>
            <w:vAlign w:val="center"/>
            <w:hideMark/>
          </w:tcPr>
          <w:p w14:paraId="2DFC5510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29</w:t>
            </w:r>
          </w:p>
        </w:tc>
        <w:tc>
          <w:tcPr>
            <w:tcW w:w="709" w:type="dxa"/>
            <w:noWrap/>
            <w:vAlign w:val="center"/>
            <w:hideMark/>
          </w:tcPr>
          <w:p w14:paraId="44582034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18.624</w:t>
            </w:r>
          </w:p>
        </w:tc>
        <w:tc>
          <w:tcPr>
            <w:tcW w:w="709" w:type="dxa"/>
            <w:noWrap/>
            <w:vAlign w:val="center"/>
            <w:hideMark/>
          </w:tcPr>
          <w:p w14:paraId="03D8391F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9</w:t>
            </w:r>
          </w:p>
        </w:tc>
        <w:tc>
          <w:tcPr>
            <w:tcW w:w="736" w:type="dxa"/>
            <w:noWrap/>
            <w:vAlign w:val="center"/>
            <w:hideMark/>
          </w:tcPr>
          <w:p w14:paraId="1913FFA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6.076</w:t>
            </w:r>
          </w:p>
        </w:tc>
        <w:tc>
          <w:tcPr>
            <w:tcW w:w="1390" w:type="dxa"/>
            <w:noWrap/>
            <w:vAlign w:val="center"/>
            <w:hideMark/>
          </w:tcPr>
          <w:p w14:paraId="2F4375A6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 xml:space="preserve">900.000 </w:t>
            </w:r>
          </w:p>
        </w:tc>
        <w:tc>
          <w:tcPr>
            <w:tcW w:w="992" w:type="dxa"/>
            <w:noWrap/>
            <w:vAlign w:val="center"/>
            <w:hideMark/>
          </w:tcPr>
          <w:p w14:paraId="4A051BD3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</w:t>
            </w:r>
          </w:p>
        </w:tc>
      </w:tr>
      <w:tr w:rsidR="001C67B3" w:rsidRPr="00B2581A" w14:paraId="7714FE06" w14:textId="77777777" w:rsidTr="006E49BE">
        <w:trPr>
          <w:trHeight w:val="310"/>
        </w:trPr>
        <w:tc>
          <w:tcPr>
            <w:tcW w:w="959" w:type="dxa"/>
            <w:noWrap/>
            <w:vAlign w:val="center"/>
            <w:hideMark/>
          </w:tcPr>
          <w:p w14:paraId="1B3C67A1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Februari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77605690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9</w:t>
            </w:r>
          </w:p>
        </w:tc>
        <w:tc>
          <w:tcPr>
            <w:tcW w:w="736" w:type="dxa"/>
            <w:noWrap/>
            <w:vAlign w:val="center"/>
            <w:hideMark/>
          </w:tcPr>
          <w:p w14:paraId="45E5D2AA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5.850</w:t>
            </w:r>
          </w:p>
        </w:tc>
        <w:tc>
          <w:tcPr>
            <w:tcW w:w="540" w:type="dxa"/>
            <w:noWrap/>
            <w:vAlign w:val="center"/>
            <w:hideMark/>
          </w:tcPr>
          <w:p w14:paraId="1CCFA372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21</w:t>
            </w:r>
          </w:p>
        </w:tc>
        <w:tc>
          <w:tcPr>
            <w:tcW w:w="708" w:type="dxa"/>
            <w:noWrap/>
            <w:vAlign w:val="center"/>
            <w:hideMark/>
          </w:tcPr>
          <w:p w14:paraId="64BDFE2A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13.650</w:t>
            </w:r>
          </w:p>
        </w:tc>
        <w:tc>
          <w:tcPr>
            <w:tcW w:w="567" w:type="dxa"/>
            <w:noWrap/>
            <w:vAlign w:val="center"/>
            <w:hideMark/>
          </w:tcPr>
          <w:p w14:paraId="67CC8279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12</w:t>
            </w:r>
          </w:p>
        </w:tc>
        <w:tc>
          <w:tcPr>
            <w:tcW w:w="709" w:type="dxa"/>
            <w:noWrap/>
            <w:vAlign w:val="center"/>
            <w:hideMark/>
          </w:tcPr>
          <w:p w14:paraId="2BB64768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8.188</w:t>
            </w:r>
          </w:p>
        </w:tc>
        <w:tc>
          <w:tcPr>
            <w:tcW w:w="709" w:type="dxa"/>
            <w:noWrap/>
            <w:vAlign w:val="center"/>
            <w:hideMark/>
          </w:tcPr>
          <w:p w14:paraId="0ADE2665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18</w:t>
            </w:r>
          </w:p>
        </w:tc>
        <w:tc>
          <w:tcPr>
            <w:tcW w:w="736" w:type="dxa"/>
            <w:noWrap/>
            <w:vAlign w:val="center"/>
            <w:hideMark/>
          </w:tcPr>
          <w:p w14:paraId="07739A5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11.818</w:t>
            </w:r>
          </w:p>
        </w:tc>
        <w:tc>
          <w:tcPr>
            <w:tcW w:w="1390" w:type="dxa"/>
            <w:noWrap/>
            <w:vAlign w:val="center"/>
            <w:hideMark/>
          </w:tcPr>
          <w:p w14:paraId="78F5483B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 xml:space="preserve">1.050.000 </w:t>
            </w:r>
          </w:p>
        </w:tc>
        <w:tc>
          <w:tcPr>
            <w:tcW w:w="992" w:type="dxa"/>
            <w:noWrap/>
            <w:vAlign w:val="center"/>
            <w:hideMark/>
          </w:tcPr>
          <w:p w14:paraId="74E101F5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</w:t>
            </w:r>
          </w:p>
        </w:tc>
      </w:tr>
      <w:tr w:rsidR="001C67B3" w:rsidRPr="00B2581A" w14:paraId="6524B209" w14:textId="77777777" w:rsidTr="006E49BE">
        <w:trPr>
          <w:trHeight w:val="310"/>
        </w:trPr>
        <w:tc>
          <w:tcPr>
            <w:tcW w:w="959" w:type="dxa"/>
            <w:noWrap/>
            <w:vAlign w:val="center"/>
            <w:hideMark/>
          </w:tcPr>
          <w:p w14:paraId="7B622D47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Maret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006FFBCD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18</w:t>
            </w:r>
          </w:p>
        </w:tc>
        <w:tc>
          <w:tcPr>
            <w:tcW w:w="736" w:type="dxa"/>
            <w:noWrap/>
            <w:vAlign w:val="center"/>
            <w:hideMark/>
          </w:tcPr>
          <w:p w14:paraId="631B9673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11.700</w:t>
            </w:r>
          </w:p>
        </w:tc>
        <w:tc>
          <w:tcPr>
            <w:tcW w:w="540" w:type="dxa"/>
            <w:noWrap/>
            <w:vAlign w:val="center"/>
            <w:hideMark/>
          </w:tcPr>
          <w:p w14:paraId="3467B5B6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09B2D6B2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noWrap/>
            <w:vAlign w:val="center"/>
            <w:hideMark/>
          </w:tcPr>
          <w:p w14:paraId="2CE31A65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9</w:t>
            </w:r>
          </w:p>
        </w:tc>
        <w:tc>
          <w:tcPr>
            <w:tcW w:w="709" w:type="dxa"/>
            <w:noWrap/>
            <w:vAlign w:val="center"/>
            <w:hideMark/>
          </w:tcPr>
          <w:p w14:paraId="1F786338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5.619</w:t>
            </w:r>
          </w:p>
        </w:tc>
        <w:tc>
          <w:tcPr>
            <w:tcW w:w="709" w:type="dxa"/>
            <w:noWrap/>
            <w:vAlign w:val="center"/>
            <w:hideMark/>
          </w:tcPr>
          <w:p w14:paraId="68831C9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9</w:t>
            </w:r>
          </w:p>
        </w:tc>
        <w:tc>
          <w:tcPr>
            <w:tcW w:w="736" w:type="dxa"/>
            <w:noWrap/>
            <w:vAlign w:val="center"/>
            <w:hideMark/>
          </w:tcPr>
          <w:p w14:paraId="08ED482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6.081</w:t>
            </w:r>
          </w:p>
        </w:tc>
        <w:tc>
          <w:tcPr>
            <w:tcW w:w="1390" w:type="dxa"/>
            <w:noWrap/>
            <w:vAlign w:val="center"/>
            <w:hideMark/>
          </w:tcPr>
          <w:p w14:paraId="11F655A4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noWrap/>
            <w:vAlign w:val="center"/>
            <w:hideMark/>
          </w:tcPr>
          <w:p w14:paraId="32403B03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0</w:t>
            </w:r>
          </w:p>
        </w:tc>
      </w:tr>
      <w:tr w:rsidR="001C67B3" w:rsidRPr="00B2581A" w14:paraId="519EAF10" w14:textId="77777777" w:rsidTr="006E49BE">
        <w:trPr>
          <w:trHeight w:val="310"/>
        </w:trPr>
        <w:tc>
          <w:tcPr>
            <w:tcW w:w="959" w:type="dxa"/>
            <w:noWrap/>
            <w:vAlign w:val="center"/>
            <w:hideMark/>
          </w:tcPr>
          <w:p w14:paraId="4BCEFC34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April</w:t>
            </w:r>
          </w:p>
        </w:tc>
        <w:tc>
          <w:tcPr>
            <w:tcW w:w="567" w:type="dxa"/>
            <w:noWrap/>
            <w:vAlign w:val="center"/>
            <w:hideMark/>
          </w:tcPr>
          <w:p w14:paraId="5EAE372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9</w:t>
            </w:r>
          </w:p>
        </w:tc>
        <w:tc>
          <w:tcPr>
            <w:tcW w:w="736" w:type="dxa"/>
            <w:noWrap/>
            <w:vAlign w:val="center"/>
            <w:hideMark/>
          </w:tcPr>
          <w:p w14:paraId="5C877C7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5.850</w:t>
            </w:r>
          </w:p>
        </w:tc>
        <w:tc>
          <w:tcPr>
            <w:tcW w:w="540" w:type="dxa"/>
            <w:noWrap/>
            <w:vAlign w:val="center"/>
            <w:hideMark/>
          </w:tcPr>
          <w:p w14:paraId="54BF714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20</w:t>
            </w:r>
          </w:p>
        </w:tc>
        <w:tc>
          <w:tcPr>
            <w:tcW w:w="708" w:type="dxa"/>
            <w:noWrap/>
            <w:vAlign w:val="center"/>
            <w:hideMark/>
          </w:tcPr>
          <w:p w14:paraId="4F6A38B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13.000</w:t>
            </w:r>
          </w:p>
        </w:tc>
        <w:tc>
          <w:tcPr>
            <w:tcW w:w="567" w:type="dxa"/>
            <w:noWrap/>
            <w:vAlign w:val="center"/>
            <w:hideMark/>
          </w:tcPr>
          <w:p w14:paraId="390DAE1A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14:paraId="5CDCE014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2.043</w:t>
            </w:r>
          </w:p>
        </w:tc>
        <w:tc>
          <w:tcPr>
            <w:tcW w:w="709" w:type="dxa"/>
            <w:noWrap/>
            <w:vAlign w:val="center"/>
            <w:hideMark/>
          </w:tcPr>
          <w:p w14:paraId="208D47C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26</w:t>
            </w:r>
          </w:p>
        </w:tc>
        <w:tc>
          <w:tcPr>
            <w:tcW w:w="736" w:type="dxa"/>
            <w:noWrap/>
            <w:vAlign w:val="center"/>
            <w:hideMark/>
          </w:tcPr>
          <w:p w14:paraId="6707F92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16.807</w:t>
            </w:r>
          </w:p>
        </w:tc>
        <w:tc>
          <w:tcPr>
            <w:tcW w:w="1390" w:type="dxa"/>
            <w:noWrap/>
            <w:vAlign w:val="center"/>
            <w:hideMark/>
          </w:tcPr>
          <w:p w14:paraId="37ED64A5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 xml:space="preserve">1.000.000 </w:t>
            </w:r>
          </w:p>
        </w:tc>
        <w:tc>
          <w:tcPr>
            <w:tcW w:w="992" w:type="dxa"/>
            <w:noWrap/>
            <w:vAlign w:val="center"/>
            <w:hideMark/>
          </w:tcPr>
          <w:p w14:paraId="293AD8DF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</w:t>
            </w:r>
          </w:p>
        </w:tc>
      </w:tr>
      <w:tr w:rsidR="001C67B3" w:rsidRPr="00B2581A" w14:paraId="729B9793" w14:textId="77777777" w:rsidTr="006E49BE">
        <w:trPr>
          <w:trHeight w:val="310"/>
        </w:trPr>
        <w:tc>
          <w:tcPr>
            <w:tcW w:w="959" w:type="dxa"/>
            <w:noWrap/>
            <w:vAlign w:val="center"/>
            <w:hideMark/>
          </w:tcPr>
          <w:p w14:paraId="4FAEE0AA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Mei</w:t>
            </w:r>
          </w:p>
        </w:tc>
        <w:tc>
          <w:tcPr>
            <w:tcW w:w="567" w:type="dxa"/>
            <w:noWrap/>
            <w:vAlign w:val="center"/>
            <w:hideMark/>
          </w:tcPr>
          <w:p w14:paraId="02EDAA29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26</w:t>
            </w:r>
          </w:p>
        </w:tc>
        <w:tc>
          <w:tcPr>
            <w:tcW w:w="736" w:type="dxa"/>
            <w:noWrap/>
            <w:vAlign w:val="center"/>
            <w:hideMark/>
          </w:tcPr>
          <w:p w14:paraId="72A5968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16.900</w:t>
            </w:r>
          </w:p>
        </w:tc>
        <w:tc>
          <w:tcPr>
            <w:tcW w:w="540" w:type="dxa"/>
            <w:noWrap/>
            <w:vAlign w:val="center"/>
            <w:hideMark/>
          </w:tcPr>
          <w:p w14:paraId="558D66C8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2CACE30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noWrap/>
            <w:vAlign w:val="center"/>
            <w:hideMark/>
          </w:tcPr>
          <w:p w14:paraId="7F8EF568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14:paraId="2A69A3DF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4.011</w:t>
            </w:r>
          </w:p>
        </w:tc>
        <w:tc>
          <w:tcPr>
            <w:tcW w:w="709" w:type="dxa"/>
            <w:noWrap/>
            <w:vAlign w:val="center"/>
            <w:hideMark/>
          </w:tcPr>
          <w:p w14:paraId="31C07D0D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20</w:t>
            </w:r>
          </w:p>
        </w:tc>
        <w:tc>
          <w:tcPr>
            <w:tcW w:w="736" w:type="dxa"/>
            <w:noWrap/>
            <w:vAlign w:val="center"/>
            <w:hideMark/>
          </w:tcPr>
          <w:p w14:paraId="408A29C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12.889</w:t>
            </w:r>
          </w:p>
        </w:tc>
        <w:tc>
          <w:tcPr>
            <w:tcW w:w="1390" w:type="dxa"/>
            <w:noWrap/>
            <w:vAlign w:val="center"/>
            <w:hideMark/>
          </w:tcPr>
          <w:p w14:paraId="0F725B4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noWrap/>
            <w:vAlign w:val="center"/>
            <w:hideMark/>
          </w:tcPr>
          <w:p w14:paraId="3124FA1A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0</w:t>
            </w:r>
          </w:p>
        </w:tc>
      </w:tr>
      <w:tr w:rsidR="001C67B3" w:rsidRPr="00B2581A" w14:paraId="20F22511" w14:textId="77777777" w:rsidTr="006E49BE">
        <w:trPr>
          <w:trHeight w:val="310"/>
        </w:trPr>
        <w:tc>
          <w:tcPr>
            <w:tcW w:w="959" w:type="dxa"/>
            <w:noWrap/>
            <w:vAlign w:val="center"/>
            <w:hideMark/>
          </w:tcPr>
          <w:p w14:paraId="5612E454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Juni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2DCE4328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20</w:t>
            </w:r>
          </w:p>
        </w:tc>
        <w:tc>
          <w:tcPr>
            <w:tcW w:w="736" w:type="dxa"/>
            <w:noWrap/>
            <w:vAlign w:val="center"/>
            <w:hideMark/>
          </w:tcPr>
          <w:p w14:paraId="5CF32AC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13.000</w:t>
            </w:r>
          </w:p>
        </w:tc>
        <w:tc>
          <w:tcPr>
            <w:tcW w:w="540" w:type="dxa"/>
            <w:noWrap/>
            <w:vAlign w:val="center"/>
            <w:hideMark/>
          </w:tcPr>
          <w:p w14:paraId="77BDC912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46D7A622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noWrap/>
            <w:vAlign w:val="center"/>
            <w:hideMark/>
          </w:tcPr>
          <w:p w14:paraId="5A0D4416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14:paraId="49F9E2BF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1.566</w:t>
            </w:r>
          </w:p>
        </w:tc>
        <w:tc>
          <w:tcPr>
            <w:tcW w:w="709" w:type="dxa"/>
            <w:noWrap/>
            <w:vAlign w:val="center"/>
            <w:hideMark/>
          </w:tcPr>
          <w:p w14:paraId="127CA2AA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17</w:t>
            </w:r>
          </w:p>
        </w:tc>
        <w:tc>
          <w:tcPr>
            <w:tcW w:w="736" w:type="dxa"/>
            <w:noWrap/>
            <w:vAlign w:val="center"/>
            <w:hideMark/>
          </w:tcPr>
          <w:p w14:paraId="52790F1A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11.110</w:t>
            </w:r>
          </w:p>
        </w:tc>
        <w:tc>
          <w:tcPr>
            <w:tcW w:w="1390" w:type="dxa"/>
            <w:noWrap/>
            <w:vAlign w:val="center"/>
            <w:hideMark/>
          </w:tcPr>
          <w:p w14:paraId="09452CE5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noWrap/>
            <w:vAlign w:val="center"/>
            <w:hideMark/>
          </w:tcPr>
          <w:p w14:paraId="3DD7F58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0</w:t>
            </w:r>
          </w:p>
        </w:tc>
      </w:tr>
      <w:tr w:rsidR="001C67B3" w:rsidRPr="00B2581A" w14:paraId="3064972E" w14:textId="77777777" w:rsidTr="006E49BE">
        <w:trPr>
          <w:trHeight w:val="310"/>
        </w:trPr>
        <w:tc>
          <w:tcPr>
            <w:tcW w:w="959" w:type="dxa"/>
            <w:noWrap/>
            <w:vAlign w:val="center"/>
            <w:hideMark/>
          </w:tcPr>
          <w:p w14:paraId="0484B06E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Juli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717128BA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17</w:t>
            </w:r>
          </w:p>
        </w:tc>
        <w:tc>
          <w:tcPr>
            <w:tcW w:w="736" w:type="dxa"/>
            <w:noWrap/>
            <w:vAlign w:val="center"/>
            <w:hideMark/>
          </w:tcPr>
          <w:p w14:paraId="1D344D53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11.050</w:t>
            </w:r>
          </w:p>
        </w:tc>
        <w:tc>
          <w:tcPr>
            <w:tcW w:w="540" w:type="dxa"/>
            <w:noWrap/>
            <w:vAlign w:val="center"/>
            <w:hideMark/>
          </w:tcPr>
          <w:p w14:paraId="7A873666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11</w:t>
            </w:r>
          </w:p>
        </w:tc>
        <w:tc>
          <w:tcPr>
            <w:tcW w:w="708" w:type="dxa"/>
            <w:noWrap/>
            <w:vAlign w:val="center"/>
            <w:hideMark/>
          </w:tcPr>
          <w:p w14:paraId="303EF1A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7.150</w:t>
            </w:r>
          </w:p>
        </w:tc>
        <w:tc>
          <w:tcPr>
            <w:tcW w:w="567" w:type="dxa"/>
            <w:noWrap/>
            <w:vAlign w:val="center"/>
            <w:hideMark/>
          </w:tcPr>
          <w:p w14:paraId="79CA2ED2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7</w:t>
            </w:r>
          </w:p>
        </w:tc>
        <w:tc>
          <w:tcPr>
            <w:tcW w:w="709" w:type="dxa"/>
            <w:noWrap/>
            <w:vAlign w:val="center"/>
            <w:hideMark/>
          </w:tcPr>
          <w:p w14:paraId="5C73183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4.753</w:t>
            </w:r>
          </w:p>
        </w:tc>
        <w:tc>
          <w:tcPr>
            <w:tcW w:w="709" w:type="dxa"/>
            <w:noWrap/>
            <w:vAlign w:val="center"/>
            <w:hideMark/>
          </w:tcPr>
          <w:p w14:paraId="4675B00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21</w:t>
            </w:r>
          </w:p>
        </w:tc>
        <w:tc>
          <w:tcPr>
            <w:tcW w:w="736" w:type="dxa"/>
            <w:noWrap/>
            <w:vAlign w:val="center"/>
            <w:hideMark/>
          </w:tcPr>
          <w:p w14:paraId="2BEDFA05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13.447</w:t>
            </w:r>
          </w:p>
        </w:tc>
        <w:tc>
          <w:tcPr>
            <w:tcW w:w="1390" w:type="dxa"/>
            <w:noWrap/>
            <w:vAlign w:val="center"/>
            <w:hideMark/>
          </w:tcPr>
          <w:p w14:paraId="639D5B9E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 xml:space="preserve">550.000 </w:t>
            </w:r>
          </w:p>
        </w:tc>
        <w:tc>
          <w:tcPr>
            <w:tcW w:w="992" w:type="dxa"/>
            <w:noWrap/>
            <w:vAlign w:val="center"/>
            <w:hideMark/>
          </w:tcPr>
          <w:p w14:paraId="26D0B96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</w:t>
            </w:r>
          </w:p>
        </w:tc>
      </w:tr>
      <w:tr w:rsidR="001C67B3" w:rsidRPr="00B2581A" w14:paraId="43ADFFA0" w14:textId="77777777" w:rsidTr="006E49BE">
        <w:trPr>
          <w:trHeight w:val="295"/>
        </w:trPr>
        <w:tc>
          <w:tcPr>
            <w:tcW w:w="959" w:type="dxa"/>
            <w:noWrap/>
            <w:vAlign w:val="center"/>
            <w:hideMark/>
          </w:tcPr>
          <w:p w14:paraId="1E088A7E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Agustus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48B5C1E4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21</w:t>
            </w:r>
          </w:p>
        </w:tc>
        <w:tc>
          <w:tcPr>
            <w:tcW w:w="736" w:type="dxa"/>
            <w:noWrap/>
            <w:vAlign w:val="center"/>
            <w:hideMark/>
          </w:tcPr>
          <w:p w14:paraId="7FDC118E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13.650</w:t>
            </w:r>
          </w:p>
        </w:tc>
        <w:tc>
          <w:tcPr>
            <w:tcW w:w="540" w:type="dxa"/>
            <w:noWrap/>
            <w:vAlign w:val="center"/>
            <w:hideMark/>
          </w:tcPr>
          <w:p w14:paraId="389A6A99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10</w:t>
            </w:r>
          </w:p>
        </w:tc>
        <w:tc>
          <w:tcPr>
            <w:tcW w:w="708" w:type="dxa"/>
            <w:noWrap/>
            <w:vAlign w:val="center"/>
            <w:hideMark/>
          </w:tcPr>
          <w:p w14:paraId="16F84CB9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6.500</w:t>
            </w:r>
          </w:p>
        </w:tc>
        <w:tc>
          <w:tcPr>
            <w:tcW w:w="567" w:type="dxa"/>
            <w:noWrap/>
            <w:vAlign w:val="center"/>
            <w:hideMark/>
          </w:tcPr>
          <w:p w14:paraId="4EA4003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7</w:t>
            </w:r>
          </w:p>
        </w:tc>
        <w:tc>
          <w:tcPr>
            <w:tcW w:w="709" w:type="dxa"/>
            <w:noWrap/>
            <w:vAlign w:val="center"/>
            <w:hideMark/>
          </w:tcPr>
          <w:p w14:paraId="04A921DD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4.481</w:t>
            </w:r>
          </w:p>
        </w:tc>
        <w:tc>
          <w:tcPr>
            <w:tcW w:w="709" w:type="dxa"/>
            <w:noWrap/>
            <w:vAlign w:val="center"/>
            <w:hideMark/>
          </w:tcPr>
          <w:p w14:paraId="6784D3A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24</w:t>
            </w:r>
          </w:p>
        </w:tc>
        <w:tc>
          <w:tcPr>
            <w:tcW w:w="736" w:type="dxa"/>
            <w:noWrap/>
            <w:vAlign w:val="center"/>
            <w:hideMark/>
          </w:tcPr>
          <w:p w14:paraId="6DB7B81A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15.669</w:t>
            </w:r>
          </w:p>
        </w:tc>
        <w:tc>
          <w:tcPr>
            <w:tcW w:w="1390" w:type="dxa"/>
            <w:noWrap/>
            <w:vAlign w:val="center"/>
            <w:hideMark/>
          </w:tcPr>
          <w:p w14:paraId="3C1EBDDF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 xml:space="preserve">500.000 </w:t>
            </w:r>
          </w:p>
        </w:tc>
        <w:tc>
          <w:tcPr>
            <w:tcW w:w="992" w:type="dxa"/>
            <w:noWrap/>
            <w:vAlign w:val="center"/>
            <w:hideMark/>
          </w:tcPr>
          <w:p w14:paraId="0266FABE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</w:t>
            </w:r>
          </w:p>
        </w:tc>
      </w:tr>
      <w:tr w:rsidR="001C67B3" w:rsidRPr="00B2581A" w14:paraId="19CD0087" w14:textId="77777777" w:rsidTr="006E49BE">
        <w:trPr>
          <w:trHeight w:val="295"/>
        </w:trPr>
        <w:tc>
          <w:tcPr>
            <w:tcW w:w="959" w:type="dxa"/>
            <w:noWrap/>
            <w:vAlign w:val="center"/>
            <w:hideMark/>
          </w:tcPr>
          <w:p w14:paraId="0534643D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September</w:t>
            </w:r>
          </w:p>
        </w:tc>
        <w:tc>
          <w:tcPr>
            <w:tcW w:w="567" w:type="dxa"/>
            <w:noWrap/>
            <w:vAlign w:val="center"/>
            <w:hideMark/>
          </w:tcPr>
          <w:p w14:paraId="45F62ABD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24</w:t>
            </w:r>
          </w:p>
        </w:tc>
        <w:tc>
          <w:tcPr>
            <w:tcW w:w="736" w:type="dxa"/>
            <w:noWrap/>
            <w:vAlign w:val="center"/>
            <w:hideMark/>
          </w:tcPr>
          <w:p w14:paraId="0FD25F7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15.600</w:t>
            </w:r>
          </w:p>
        </w:tc>
        <w:tc>
          <w:tcPr>
            <w:tcW w:w="540" w:type="dxa"/>
            <w:noWrap/>
            <w:vAlign w:val="center"/>
            <w:hideMark/>
          </w:tcPr>
          <w:p w14:paraId="14A4302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79D8AB59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noWrap/>
            <w:vAlign w:val="center"/>
            <w:hideMark/>
          </w:tcPr>
          <w:p w14:paraId="08326B59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7</w:t>
            </w:r>
          </w:p>
        </w:tc>
        <w:tc>
          <w:tcPr>
            <w:tcW w:w="709" w:type="dxa"/>
            <w:noWrap/>
            <w:vAlign w:val="center"/>
            <w:hideMark/>
          </w:tcPr>
          <w:p w14:paraId="114CEC1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4.483</w:t>
            </w:r>
          </w:p>
        </w:tc>
        <w:tc>
          <w:tcPr>
            <w:tcW w:w="709" w:type="dxa"/>
            <w:noWrap/>
            <w:vAlign w:val="center"/>
            <w:hideMark/>
          </w:tcPr>
          <w:p w14:paraId="4F0A992E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17</w:t>
            </w:r>
          </w:p>
        </w:tc>
        <w:tc>
          <w:tcPr>
            <w:tcW w:w="736" w:type="dxa"/>
            <w:noWrap/>
            <w:vAlign w:val="center"/>
            <w:hideMark/>
          </w:tcPr>
          <w:p w14:paraId="64A35D9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11.117</w:t>
            </w:r>
          </w:p>
        </w:tc>
        <w:tc>
          <w:tcPr>
            <w:tcW w:w="1390" w:type="dxa"/>
            <w:noWrap/>
            <w:vAlign w:val="center"/>
            <w:hideMark/>
          </w:tcPr>
          <w:p w14:paraId="6A4A4890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noWrap/>
            <w:vAlign w:val="center"/>
            <w:hideMark/>
          </w:tcPr>
          <w:p w14:paraId="3ECEACEE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0</w:t>
            </w:r>
          </w:p>
        </w:tc>
      </w:tr>
      <w:tr w:rsidR="001C67B3" w:rsidRPr="00B2581A" w14:paraId="057F4150" w14:textId="77777777" w:rsidTr="006E49BE">
        <w:trPr>
          <w:trHeight w:val="310"/>
        </w:trPr>
        <w:tc>
          <w:tcPr>
            <w:tcW w:w="959" w:type="dxa"/>
            <w:noWrap/>
            <w:vAlign w:val="center"/>
            <w:hideMark/>
          </w:tcPr>
          <w:p w14:paraId="6899FB41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Oktober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7648E000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17</w:t>
            </w:r>
          </w:p>
        </w:tc>
        <w:tc>
          <w:tcPr>
            <w:tcW w:w="736" w:type="dxa"/>
            <w:noWrap/>
            <w:vAlign w:val="center"/>
            <w:hideMark/>
          </w:tcPr>
          <w:p w14:paraId="64C655B6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11.050</w:t>
            </w:r>
          </w:p>
        </w:tc>
        <w:tc>
          <w:tcPr>
            <w:tcW w:w="540" w:type="dxa"/>
            <w:noWrap/>
            <w:vAlign w:val="center"/>
            <w:hideMark/>
          </w:tcPr>
          <w:p w14:paraId="27D30EBF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66E970E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noWrap/>
            <w:vAlign w:val="center"/>
            <w:hideMark/>
          </w:tcPr>
          <w:p w14:paraId="249C4A1F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9</w:t>
            </w:r>
          </w:p>
        </w:tc>
        <w:tc>
          <w:tcPr>
            <w:tcW w:w="709" w:type="dxa"/>
            <w:noWrap/>
            <w:vAlign w:val="center"/>
            <w:hideMark/>
          </w:tcPr>
          <w:p w14:paraId="1AD44DB2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6.095</w:t>
            </w:r>
          </w:p>
        </w:tc>
        <w:tc>
          <w:tcPr>
            <w:tcW w:w="709" w:type="dxa"/>
            <w:noWrap/>
            <w:vAlign w:val="center"/>
            <w:hideMark/>
          </w:tcPr>
          <w:p w14:paraId="5DB5759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8</w:t>
            </w:r>
          </w:p>
        </w:tc>
        <w:tc>
          <w:tcPr>
            <w:tcW w:w="736" w:type="dxa"/>
            <w:noWrap/>
            <w:vAlign w:val="center"/>
            <w:hideMark/>
          </w:tcPr>
          <w:p w14:paraId="156DDA9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4.955</w:t>
            </w:r>
          </w:p>
        </w:tc>
        <w:tc>
          <w:tcPr>
            <w:tcW w:w="1390" w:type="dxa"/>
            <w:noWrap/>
            <w:vAlign w:val="center"/>
            <w:hideMark/>
          </w:tcPr>
          <w:p w14:paraId="32684C98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noWrap/>
            <w:vAlign w:val="center"/>
            <w:hideMark/>
          </w:tcPr>
          <w:p w14:paraId="664F265A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0</w:t>
            </w:r>
          </w:p>
        </w:tc>
      </w:tr>
      <w:tr w:rsidR="001C67B3" w:rsidRPr="00B2581A" w14:paraId="41E87064" w14:textId="77777777" w:rsidTr="006E49BE">
        <w:trPr>
          <w:trHeight w:val="310"/>
        </w:trPr>
        <w:tc>
          <w:tcPr>
            <w:tcW w:w="959" w:type="dxa"/>
            <w:noWrap/>
            <w:vAlign w:val="center"/>
            <w:hideMark/>
          </w:tcPr>
          <w:p w14:paraId="7DF93BC7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November</w:t>
            </w:r>
          </w:p>
        </w:tc>
        <w:tc>
          <w:tcPr>
            <w:tcW w:w="567" w:type="dxa"/>
            <w:noWrap/>
            <w:vAlign w:val="center"/>
            <w:hideMark/>
          </w:tcPr>
          <w:p w14:paraId="5D773774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8</w:t>
            </w:r>
          </w:p>
        </w:tc>
        <w:tc>
          <w:tcPr>
            <w:tcW w:w="736" w:type="dxa"/>
            <w:noWrap/>
            <w:vAlign w:val="center"/>
            <w:hideMark/>
          </w:tcPr>
          <w:p w14:paraId="4197483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5.200</w:t>
            </w:r>
          </w:p>
        </w:tc>
        <w:tc>
          <w:tcPr>
            <w:tcW w:w="540" w:type="dxa"/>
            <w:noWrap/>
            <w:vAlign w:val="center"/>
            <w:hideMark/>
          </w:tcPr>
          <w:p w14:paraId="63BA2F1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15</w:t>
            </w:r>
          </w:p>
        </w:tc>
        <w:tc>
          <w:tcPr>
            <w:tcW w:w="708" w:type="dxa"/>
            <w:noWrap/>
            <w:vAlign w:val="center"/>
            <w:hideMark/>
          </w:tcPr>
          <w:p w14:paraId="78AE29CC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9.750</w:t>
            </w:r>
          </w:p>
        </w:tc>
        <w:tc>
          <w:tcPr>
            <w:tcW w:w="567" w:type="dxa"/>
            <w:noWrap/>
            <w:vAlign w:val="center"/>
            <w:hideMark/>
          </w:tcPr>
          <w:p w14:paraId="4C867523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10</w:t>
            </w:r>
          </w:p>
        </w:tc>
        <w:tc>
          <w:tcPr>
            <w:tcW w:w="709" w:type="dxa"/>
            <w:noWrap/>
            <w:vAlign w:val="center"/>
            <w:hideMark/>
          </w:tcPr>
          <w:p w14:paraId="5D48ADA2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6.728</w:t>
            </w:r>
          </w:p>
        </w:tc>
        <w:tc>
          <w:tcPr>
            <w:tcW w:w="709" w:type="dxa"/>
            <w:noWrap/>
            <w:vAlign w:val="center"/>
            <w:hideMark/>
          </w:tcPr>
          <w:p w14:paraId="483A0B99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13</w:t>
            </w:r>
          </w:p>
        </w:tc>
        <w:tc>
          <w:tcPr>
            <w:tcW w:w="736" w:type="dxa"/>
            <w:noWrap/>
            <w:vAlign w:val="center"/>
            <w:hideMark/>
          </w:tcPr>
          <w:p w14:paraId="75DBCE10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8.222</w:t>
            </w:r>
          </w:p>
        </w:tc>
        <w:tc>
          <w:tcPr>
            <w:tcW w:w="1390" w:type="dxa"/>
            <w:noWrap/>
            <w:vAlign w:val="center"/>
            <w:hideMark/>
          </w:tcPr>
          <w:p w14:paraId="0C7D21B8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 xml:space="preserve">750.000 </w:t>
            </w:r>
          </w:p>
        </w:tc>
        <w:tc>
          <w:tcPr>
            <w:tcW w:w="992" w:type="dxa"/>
            <w:noWrap/>
            <w:vAlign w:val="center"/>
            <w:hideMark/>
          </w:tcPr>
          <w:p w14:paraId="37834485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</w:t>
            </w:r>
          </w:p>
        </w:tc>
      </w:tr>
      <w:tr w:rsidR="001C67B3" w:rsidRPr="00B2581A" w14:paraId="36AF1ABD" w14:textId="77777777" w:rsidTr="006E49BE">
        <w:trPr>
          <w:trHeight w:val="310"/>
        </w:trPr>
        <w:tc>
          <w:tcPr>
            <w:tcW w:w="959" w:type="dxa"/>
            <w:noWrap/>
            <w:vAlign w:val="center"/>
            <w:hideMark/>
          </w:tcPr>
          <w:p w14:paraId="0D2C9083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t>Desember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01B09F73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13</w:t>
            </w:r>
          </w:p>
        </w:tc>
        <w:tc>
          <w:tcPr>
            <w:tcW w:w="736" w:type="dxa"/>
            <w:noWrap/>
            <w:vAlign w:val="center"/>
            <w:hideMark/>
          </w:tcPr>
          <w:p w14:paraId="6FE1B88B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8.450</w:t>
            </w:r>
          </w:p>
        </w:tc>
        <w:tc>
          <w:tcPr>
            <w:tcW w:w="540" w:type="dxa"/>
            <w:noWrap/>
            <w:vAlign w:val="center"/>
            <w:hideMark/>
          </w:tcPr>
          <w:p w14:paraId="4171AE6D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10</w:t>
            </w:r>
          </w:p>
        </w:tc>
        <w:tc>
          <w:tcPr>
            <w:tcW w:w="708" w:type="dxa"/>
            <w:noWrap/>
            <w:vAlign w:val="center"/>
            <w:hideMark/>
          </w:tcPr>
          <w:p w14:paraId="413D54CE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6.500</w:t>
            </w:r>
          </w:p>
        </w:tc>
        <w:tc>
          <w:tcPr>
            <w:tcW w:w="567" w:type="dxa"/>
            <w:noWrap/>
            <w:vAlign w:val="center"/>
            <w:hideMark/>
          </w:tcPr>
          <w:p w14:paraId="68EB2811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8</w:t>
            </w:r>
          </w:p>
        </w:tc>
        <w:tc>
          <w:tcPr>
            <w:tcW w:w="709" w:type="dxa"/>
            <w:noWrap/>
            <w:vAlign w:val="center"/>
            <w:hideMark/>
          </w:tcPr>
          <w:p w14:paraId="206D0E16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5.073</w:t>
            </w:r>
          </w:p>
        </w:tc>
        <w:tc>
          <w:tcPr>
            <w:tcW w:w="709" w:type="dxa"/>
            <w:noWrap/>
            <w:vAlign w:val="center"/>
            <w:hideMark/>
          </w:tcPr>
          <w:p w14:paraId="12C229C7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15</w:t>
            </w:r>
          </w:p>
        </w:tc>
        <w:tc>
          <w:tcPr>
            <w:tcW w:w="736" w:type="dxa"/>
            <w:noWrap/>
            <w:vAlign w:val="center"/>
            <w:hideMark/>
          </w:tcPr>
          <w:p w14:paraId="3DC96B38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9.877</w:t>
            </w:r>
          </w:p>
        </w:tc>
        <w:tc>
          <w:tcPr>
            <w:tcW w:w="1390" w:type="dxa"/>
            <w:noWrap/>
            <w:vAlign w:val="center"/>
            <w:hideMark/>
          </w:tcPr>
          <w:p w14:paraId="73231876" w14:textId="77777777" w:rsidR="001C67B3" w:rsidRPr="00B2581A" w:rsidRDefault="001C67B3" w:rsidP="006E49BE">
            <w:pPr>
              <w:jc w:val="right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 xml:space="preserve">500.000 </w:t>
            </w:r>
          </w:p>
        </w:tc>
        <w:tc>
          <w:tcPr>
            <w:tcW w:w="992" w:type="dxa"/>
            <w:noWrap/>
            <w:vAlign w:val="center"/>
            <w:hideMark/>
          </w:tcPr>
          <w:p w14:paraId="246E4DE5" w14:textId="77777777" w:rsidR="001C67B3" w:rsidRPr="00B2581A" w:rsidRDefault="001C67B3" w:rsidP="006E49BE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581A">
              <w:rPr>
                <w:rFonts w:cs="Times New Roman"/>
                <w:sz w:val="16"/>
                <w:szCs w:val="16"/>
              </w:rPr>
              <w:t>1</w:t>
            </w:r>
          </w:p>
        </w:tc>
      </w:tr>
      <w:tr w:rsidR="001C67B3" w:rsidRPr="00B2581A" w14:paraId="6C32300B" w14:textId="77777777" w:rsidTr="006E49BE">
        <w:trPr>
          <w:trHeight w:val="310"/>
        </w:trPr>
        <w:tc>
          <w:tcPr>
            <w:tcW w:w="959" w:type="dxa"/>
            <w:noWrap/>
            <w:vAlign w:val="center"/>
            <w:hideMark/>
          </w:tcPr>
          <w:p w14:paraId="76A1A89D" w14:textId="77777777" w:rsidR="001C67B3" w:rsidRPr="00B2581A" w:rsidRDefault="001C67B3" w:rsidP="006E49BE">
            <w:pPr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B2581A">
              <w:rPr>
                <w:rFonts w:cs="Times New Roman"/>
                <w:b/>
                <w:bCs/>
                <w:sz w:val="16"/>
                <w:szCs w:val="16"/>
              </w:rPr>
              <w:lastRenderedPageBreak/>
              <w:t>Jumlah</w:t>
            </w:r>
            <w:proofErr w:type="spellEnd"/>
          </w:p>
        </w:tc>
        <w:tc>
          <w:tcPr>
            <w:tcW w:w="567" w:type="dxa"/>
            <w:noWrap/>
            <w:vAlign w:val="center"/>
            <w:hideMark/>
          </w:tcPr>
          <w:p w14:paraId="32CE74B7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202</w:t>
            </w:r>
          </w:p>
        </w:tc>
        <w:tc>
          <w:tcPr>
            <w:tcW w:w="736" w:type="dxa"/>
            <w:noWrap/>
            <w:vAlign w:val="center"/>
            <w:hideMark/>
          </w:tcPr>
          <w:p w14:paraId="356056B0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131.300</w:t>
            </w:r>
          </w:p>
        </w:tc>
        <w:tc>
          <w:tcPr>
            <w:tcW w:w="540" w:type="dxa"/>
            <w:noWrap/>
            <w:vAlign w:val="center"/>
            <w:hideMark/>
          </w:tcPr>
          <w:p w14:paraId="4BEA7F58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105</w:t>
            </w:r>
          </w:p>
        </w:tc>
        <w:tc>
          <w:tcPr>
            <w:tcW w:w="708" w:type="dxa"/>
            <w:noWrap/>
            <w:vAlign w:val="center"/>
            <w:hideMark/>
          </w:tcPr>
          <w:p w14:paraId="7E2431E6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68.250</w:t>
            </w:r>
          </w:p>
        </w:tc>
        <w:tc>
          <w:tcPr>
            <w:tcW w:w="567" w:type="dxa"/>
            <w:noWrap/>
            <w:vAlign w:val="center"/>
            <w:hideMark/>
          </w:tcPr>
          <w:p w14:paraId="4D9B4A14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110</w:t>
            </w:r>
          </w:p>
        </w:tc>
        <w:tc>
          <w:tcPr>
            <w:tcW w:w="709" w:type="dxa"/>
            <w:noWrap/>
            <w:vAlign w:val="center"/>
            <w:hideMark/>
          </w:tcPr>
          <w:p w14:paraId="5975AF1D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71.355</w:t>
            </w:r>
          </w:p>
        </w:tc>
        <w:tc>
          <w:tcPr>
            <w:tcW w:w="709" w:type="dxa"/>
            <w:noWrap/>
            <w:vAlign w:val="center"/>
            <w:hideMark/>
          </w:tcPr>
          <w:p w14:paraId="12CBE12D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197</w:t>
            </w:r>
          </w:p>
        </w:tc>
        <w:tc>
          <w:tcPr>
            <w:tcW w:w="736" w:type="dxa"/>
            <w:noWrap/>
            <w:vAlign w:val="center"/>
            <w:hideMark/>
          </w:tcPr>
          <w:p w14:paraId="328A3591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128.068</w:t>
            </w:r>
          </w:p>
        </w:tc>
        <w:tc>
          <w:tcPr>
            <w:tcW w:w="1390" w:type="dxa"/>
            <w:noWrap/>
            <w:vAlign w:val="center"/>
            <w:hideMark/>
          </w:tcPr>
          <w:p w14:paraId="7B35DAAE" w14:textId="77777777" w:rsidR="001C67B3" w:rsidRPr="00B2581A" w:rsidRDefault="001C67B3" w:rsidP="006E49BE">
            <w:pPr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 xml:space="preserve">Rp 5.250.000 </w:t>
            </w:r>
          </w:p>
        </w:tc>
        <w:tc>
          <w:tcPr>
            <w:tcW w:w="992" w:type="dxa"/>
            <w:noWrap/>
            <w:vAlign w:val="center"/>
            <w:hideMark/>
          </w:tcPr>
          <w:p w14:paraId="5C1351B3" w14:textId="77777777" w:rsidR="001C67B3" w:rsidRPr="00B2581A" w:rsidRDefault="001C67B3" w:rsidP="006E49BE">
            <w:pPr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B2581A">
              <w:rPr>
                <w:rFonts w:cs="Times New Roman"/>
                <w:b/>
                <w:bCs/>
                <w:sz w:val="16"/>
                <w:szCs w:val="16"/>
              </w:rPr>
              <w:t>7</w:t>
            </w:r>
          </w:p>
        </w:tc>
      </w:tr>
    </w:tbl>
    <w:p w14:paraId="5C6A050A" w14:textId="77777777" w:rsidR="001C67B3" w:rsidRPr="00B2581A" w:rsidRDefault="001C67B3" w:rsidP="001C67B3">
      <w:pPr>
        <w:spacing w:after="0" w:line="360" w:lineRule="auto"/>
        <w:ind w:left="1080"/>
        <w:rPr>
          <w:rFonts w:cs="Times New Roman"/>
          <w:szCs w:val="24"/>
        </w:rPr>
      </w:pPr>
    </w:p>
    <w:p w14:paraId="6A5031F6" w14:textId="77777777" w:rsidR="001C67B3" w:rsidRDefault="001C67B3" w:rsidP="001A1A08">
      <w:pPr>
        <w:pStyle w:val="ListParagraph"/>
        <w:numPr>
          <w:ilvl w:val="0"/>
          <w:numId w:val="2"/>
        </w:numPr>
        <w:spacing w:after="0" w:line="360" w:lineRule="auto"/>
        <w:rPr>
          <w:rFonts w:cs="Times New Roman"/>
          <w:szCs w:val="24"/>
        </w:rPr>
      </w:pPr>
      <w:r w:rsidRPr="00727503">
        <w:rPr>
          <w:rFonts w:cs="Times New Roman"/>
          <w:szCs w:val="24"/>
        </w:rPr>
        <w:t xml:space="preserve">Data </w:t>
      </w:r>
      <w:proofErr w:type="spellStart"/>
      <w:r w:rsidRPr="00727503">
        <w:rPr>
          <w:rFonts w:cs="Times New Roman"/>
          <w:szCs w:val="24"/>
        </w:rPr>
        <w:t>Kapasitas</w:t>
      </w:r>
      <w:proofErr w:type="spellEnd"/>
      <w:r w:rsidRPr="00727503">
        <w:rPr>
          <w:rFonts w:cs="Times New Roman"/>
          <w:szCs w:val="24"/>
        </w:rPr>
        <w:t xml:space="preserve"> </w:t>
      </w:r>
      <w:proofErr w:type="spellStart"/>
      <w:r w:rsidRPr="00727503">
        <w:rPr>
          <w:rFonts w:cs="Times New Roman"/>
          <w:szCs w:val="24"/>
        </w:rPr>
        <w:t>Bahan</w:t>
      </w:r>
      <w:proofErr w:type="spellEnd"/>
      <w:r w:rsidRPr="00727503">
        <w:rPr>
          <w:rFonts w:cs="Times New Roman"/>
          <w:szCs w:val="24"/>
        </w:rPr>
        <w:t xml:space="preserve"> Baku dan Rata-rata </w:t>
      </w:r>
      <w:proofErr w:type="spellStart"/>
      <w:r w:rsidRPr="00727503">
        <w:rPr>
          <w:rFonts w:cs="Times New Roman"/>
          <w:szCs w:val="24"/>
        </w:rPr>
        <w:t>Persediaan</w:t>
      </w:r>
      <w:proofErr w:type="spellEnd"/>
      <w:r w:rsidRPr="00727503">
        <w:rPr>
          <w:rFonts w:cs="Times New Roman"/>
          <w:szCs w:val="24"/>
        </w:rPr>
        <w:t xml:space="preserve"> </w:t>
      </w:r>
      <w:proofErr w:type="spellStart"/>
      <w:r w:rsidRPr="00727503">
        <w:rPr>
          <w:rFonts w:cs="Times New Roman"/>
          <w:szCs w:val="24"/>
        </w:rPr>
        <w:t>dalam</w:t>
      </w:r>
      <w:proofErr w:type="spellEnd"/>
      <w:r w:rsidRPr="00727503">
        <w:rPr>
          <w:rFonts w:cs="Times New Roman"/>
          <w:szCs w:val="24"/>
        </w:rPr>
        <w:t xml:space="preserve"> </w:t>
      </w:r>
      <w:proofErr w:type="spellStart"/>
      <w:r w:rsidRPr="00727503">
        <w:rPr>
          <w:rFonts w:cs="Times New Roman"/>
          <w:szCs w:val="24"/>
        </w:rPr>
        <w:t>satu</w:t>
      </w:r>
      <w:proofErr w:type="spellEnd"/>
      <w:r w:rsidRPr="00727503">
        <w:rPr>
          <w:rFonts w:cs="Times New Roman"/>
          <w:szCs w:val="24"/>
        </w:rPr>
        <w:t xml:space="preserve"> </w:t>
      </w:r>
      <w:proofErr w:type="spellStart"/>
      <w:r w:rsidRPr="00727503">
        <w:rPr>
          <w:rFonts w:cs="Times New Roman"/>
          <w:szCs w:val="24"/>
        </w:rPr>
        <w:t>tahun</w:t>
      </w:r>
      <w:proofErr w:type="spellEnd"/>
      <w:r w:rsidRPr="00727503">
        <w:rPr>
          <w:rFonts w:cs="Times New Roman"/>
          <w:szCs w:val="24"/>
        </w:rPr>
        <w:t xml:space="preserve"> </w:t>
      </w:r>
      <w:proofErr w:type="spellStart"/>
      <w:r w:rsidRPr="00727503">
        <w:rPr>
          <w:rFonts w:cs="Times New Roman"/>
          <w:szCs w:val="24"/>
        </w:rPr>
        <w:t>terakhir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1"/>
        <w:gridCol w:w="2150"/>
        <w:gridCol w:w="771"/>
        <w:gridCol w:w="1134"/>
        <w:gridCol w:w="709"/>
        <w:gridCol w:w="1253"/>
      </w:tblGrid>
      <w:tr w:rsidR="001C67B3" w:rsidRPr="00727503" w14:paraId="07F445AD" w14:textId="77777777" w:rsidTr="006E49BE">
        <w:trPr>
          <w:trHeight w:val="530"/>
          <w:jc w:val="center"/>
        </w:trPr>
        <w:tc>
          <w:tcPr>
            <w:tcW w:w="461" w:type="dxa"/>
            <w:vMerge w:val="restart"/>
            <w:shd w:val="clear" w:color="auto" w:fill="FFFF00"/>
            <w:vAlign w:val="center"/>
          </w:tcPr>
          <w:p w14:paraId="2199A8B3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727503">
              <w:rPr>
                <w:rFonts w:cs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150" w:type="dxa"/>
            <w:vMerge w:val="restart"/>
            <w:shd w:val="clear" w:color="auto" w:fill="FFFF00"/>
            <w:vAlign w:val="center"/>
          </w:tcPr>
          <w:p w14:paraId="1EE997F2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 w:rsidRPr="00727503">
              <w:rPr>
                <w:rFonts w:cs="Times New Roman"/>
                <w:b/>
                <w:bCs/>
                <w:sz w:val="20"/>
                <w:szCs w:val="20"/>
              </w:rPr>
              <w:t>Produk</w:t>
            </w:r>
            <w:proofErr w:type="spellEnd"/>
          </w:p>
        </w:tc>
        <w:tc>
          <w:tcPr>
            <w:tcW w:w="1905" w:type="dxa"/>
            <w:gridSpan w:val="2"/>
            <w:shd w:val="clear" w:color="auto" w:fill="FFFF00"/>
            <w:vAlign w:val="center"/>
          </w:tcPr>
          <w:p w14:paraId="0276EC3F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 w:rsidRPr="00727503">
              <w:rPr>
                <w:rFonts w:cs="Times New Roman"/>
                <w:b/>
                <w:bCs/>
                <w:sz w:val="20"/>
                <w:szCs w:val="20"/>
              </w:rPr>
              <w:t>Kapasitas</w:t>
            </w:r>
            <w:proofErr w:type="spellEnd"/>
            <w:r w:rsidRPr="00727503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27503">
              <w:rPr>
                <w:rFonts w:cs="Times New Roman"/>
                <w:b/>
                <w:bCs/>
                <w:sz w:val="20"/>
                <w:szCs w:val="20"/>
              </w:rPr>
              <w:t>Bahan</w:t>
            </w:r>
            <w:proofErr w:type="spellEnd"/>
            <w:r w:rsidRPr="00727503">
              <w:rPr>
                <w:rFonts w:cs="Times New Roman"/>
                <w:b/>
                <w:bCs/>
                <w:sz w:val="20"/>
                <w:szCs w:val="20"/>
              </w:rPr>
              <w:t xml:space="preserve"> Baku</w:t>
            </w:r>
          </w:p>
        </w:tc>
        <w:tc>
          <w:tcPr>
            <w:tcW w:w="1962" w:type="dxa"/>
            <w:gridSpan w:val="2"/>
            <w:shd w:val="clear" w:color="auto" w:fill="FFFF00"/>
            <w:vAlign w:val="center"/>
          </w:tcPr>
          <w:p w14:paraId="2751CB62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727503">
              <w:rPr>
                <w:rFonts w:cs="Times New Roman"/>
                <w:b/>
                <w:bCs/>
                <w:sz w:val="20"/>
                <w:szCs w:val="20"/>
              </w:rPr>
              <w:t xml:space="preserve">Rata-rata </w:t>
            </w:r>
            <w:proofErr w:type="spellStart"/>
            <w:r w:rsidRPr="00727503">
              <w:rPr>
                <w:rFonts w:cs="Times New Roman"/>
                <w:b/>
                <w:bCs/>
                <w:sz w:val="20"/>
                <w:szCs w:val="20"/>
              </w:rPr>
              <w:t>Persediaan</w:t>
            </w:r>
            <w:proofErr w:type="spellEnd"/>
          </w:p>
        </w:tc>
      </w:tr>
      <w:tr w:rsidR="001C67B3" w:rsidRPr="00727503" w14:paraId="75736EF0" w14:textId="77777777" w:rsidTr="006E49BE">
        <w:trPr>
          <w:trHeight w:val="77"/>
          <w:jc w:val="center"/>
        </w:trPr>
        <w:tc>
          <w:tcPr>
            <w:tcW w:w="461" w:type="dxa"/>
            <w:vMerge/>
            <w:vAlign w:val="center"/>
          </w:tcPr>
          <w:p w14:paraId="4121A483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50" w:type="dxa"/>
            <w:vMerge/>
            <w:vAlign w:val="center"/>
          </w:tcPr>
          <w:p w14:paraId="42B104F0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1" w:type="dxa"/>
            <w:shd w:val="clear" w:color="auto" w:fill="FFFF00"/>
            <w:vAlign w:val="center"/>
          </w:tcPr>
          <w:p w14:paraId="1C1752BE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727503">
              <w:rPr>
                <w:rFonts w:cs="Times New Roman"/>
                <w:b/>
                <w:bCs/>
                <w:sz w:val="20"/>
                <w:szCs w:val="20"/>
              </w:rPr>
              <w:t>Lot</w:t>
            </w:r>
          </w:p>
        </w:tc>
        <w:tc>
          <w:tcPr>
            <w:tcW w:w="1134" w:type="dxa"/>
            <w:shd w:val="clear" w:color="auto" w:fill="FFFF00"/>
            <w:vAlign w:val="center"/>
          </w:tcPr>
          <w:p w14:paraId="45CDF78C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727503">
              <w:rPr>
                <w:rFonts w:cs="Times New Roman"/>
                <w:b/>
                <w:bCs/>
                <w:sz w:val="20"/>
                <w:szCs w:val="20"/>
              </w:rPr>
              <w:t>Pcs</w:t>
            </w:r>
          </w:p>
        </w:tc>
        <w:tc>
          <w:tcPr>
            <w:tcW w:w="709" w:type="dxa"/>
            <w:shd w:val="clear" w:color="auto" w:fill="FFFF00"/>
            <w:vAlign w:val="center"/>
          </w:tcPr>
          <w:p w14:paraId="099E9C5D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727503">
              <w:rPr>
                <w:rFonts w:cs="Times New Roman"/>
                <w:b/>
                <w:bCs/>
                <w:sz w:val="20"/>
                <w:szCs w:val="20"/>
              </w:rPr>
              <w:t>Lot</w:t>
            </w:r>
          </w:p>
        </w:tc>
        <w:tc>
          <w:tcPr>
            <w:tcW w:w="1253" w:type="dxa"/>
            <w:shd w:val="clear" w:color="auto" w:fill="FFFF00"/>
            <w:vAlign w:val="center"/>
          </w:tcPr>
          <w:p w14:paraId="24E161D8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727503">
              <w:rPr>
                <w:rFonts w:cs="Times New Roman"/>
                <w:b/>
                <w:bCs/>
                <w:sz w:val="20"/>
                <w:szCs w:val="20"/>
              </w:rPr>
              <w:t>Pcs</w:t>
            </w:r>
          </w:p>
        </w:tc>
      </w:tr>
      <w:tr w:rsidR="001C67B3" w:rsidRPr="00727503" w14:paraId="4853C612" w14:textId="77777777" w:rsidTr="006E49BE">
        <w:trPr>
          <w:jc w:val="center"/>
        </w:trPr>
        <w:tc>
          <w:tcPr>
            <w:tcW w:w="461" w:type="dxa"/>
            <w:vAlign w:val="center"/>
          </w:tcPr>
          <w:p w14:paraId="6873D45D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727503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150" w:type="dxa"/>
            <w:vAlign w:val="center"/>
          </w:tcPr>
          <w:p w14:paraId="3EA6D245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727503">
              <w:rPr>
                <w:rFonts w:cs="Times New Roman"/>
                <w:sz w:val="20"/>
                <w:szCs w:val="20"/>
              </w:rPr>
              <w:t>IP-058017</w:t>
            </w:r>
          </w:p>
        </w:tc>
        <w:tc>
          <w:tcPr>
            <w:tcW w:w="771" w:type="dxa"/>
            <w:vAlign w:val="center"/>
          </w:tcPr>
          <w:p w14:paraId="20DD7CC8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727503">
              <w:rPr>
                <w:rFonts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  <w:vAlign w:val="center"/>
          </w:tcPr>
          <w:p w14:paraId="6C08C4B8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727503">
              <w:rPr>
                <w:rFonts w:cs="Times New Roman"/>
                <w:sz w:val="20"/>
                <w:szCs w:val="20"/>
              </w:rPr>
              <w:t>84.000</w:t>
            </w:r>
          </w:p>
        </w:tc>
        <w:tc>
          <w:tcPr>
            <w:tcW w:w="709" w:type="dxa"/>
            <w:vAlign w:val="center"/>
          </w:tcPr>
          <w:p w14:paraId="276FAC4C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727503">
              <w:rPr>
                <w:rFonts w:cs="Times New Roman"/>
                <w:sz w:val="20"/>
                <w:szCs w:val="20"/>
              </w:rPr>
              <w:t>65</w:t>
            </w:r>
          </w:p>
        </w:tc>
        <w:tc>
          <w:tcPr>
            <w:tcW w:w="1253" w:type="dxa"/>
            <w:vAlign w:val="center"/>
          </w:tcPr>
          <w:p w14:paraId="0231B75B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727503">
              <w:rPr>
                <w:rFonts w:cs="Times New Roman"/>
                <w:sz w:val="20"/>
                <w:szCs w:val="20"/>
              </w:rPr>
              <w:t>45.500</w:t>
            </w:r>
          </w:p>
        </w:tc>
      </w:tr>
      <w:tr w:rsidR="001C67B3" w:rsidRPr="00727503" w14:paraId="523D87B0" w14:textId="77777777" w:rsidTr="006E49BE">
        <w:trPr>
          <w:jc w:val="center"/>
        </w:trPr>
        <w:tc>
          <w:tcPr>
            <w:tcW w:w="461" w:type="dxa"/>
            <w:vAlign w:val="center"/>
          </w:tcPr>
          <w:p w14:paraId="50E27A3B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727503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2150" w:type="dxa"/>
            <w:vAlign w:val="center"/>
          </w:tcPr>
          <w:p w14:paraId="1B78042D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727503">
              <w:rPr>
                <w:rFonts w:cs="Times New Roman"/>
                <w:sz w:val="20"/>
                <w:szCs w:val="20"/>
              </w:rPr>
              <w:t>IP-060023</w:t>
            </w:r>
          </w:p>
        </w:tc>
        <w:tc>
          <w:tcPr>
            <w:tcW w:w="771" w:type="dxa"/>
            <w:vAlign w:val="center"/>
          </w:tcPr>
          <w:p w14:paraId="6644E48C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727503">
              <w:rPr>
                <w:rFonts w:cs="Times New Roman"/>
                <w:sz w:val="20"/>
                <w:szCs w:val="20"/>
              </w:rPr>
              <w:t>108</w:t>
            </w:r>
          </w:p>
        </w:tc>
        <w:tc>
          <w:tcPr>
            <w:tcW w:w="1134" w:type="dxa"/>
            <w:vAlign w:val="center"/>
          </w:tcPr>
          <w:p w14:paraId="7C00C385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727503">
              <w:rPr>
                <w:rFonts w:cs="Times New Roman"/>
                <w:sz w:val="20"/>
                <w:szCs w:val="20"/>
              </w:rPr>
              <w:t>86.400</w:t>
            </w:r>
          </w:p>
        </w:tc>
        <w:tc>
          <w:tcPr>
            <w:tcW w:w="709" w:type="dxa"/>
            <w:vAlign w:val="center"/>
          </w:tcPr>
          <w:p w14:paraId="4459BE67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727503">
              <w:rPr>
                <w:rFonts w:cs="Times New Roman"/>
                <w:sz w:val="20"/>
                <w:szCs w:val="20"/>
              </w:rPr>
              <w:t>78</w:t>
            </w:r>
          </w:p>
        </w:tc>
        <w:tc>
          <w:tcPr>
            <w:tcW w:w="1253" w:type="dxa"/>
            <w:vAlign w:val="center"/>
          </w:tcPr>
          <w:p w14:paraId="41EA3D46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727503">
              <w:rPr>
                <w:rFonts w:cs="Times New Roman"/>
                <w:sz w:val="20"/>
                <w:szCs w:val="20"/>
              </w:rPr>
              <w:t>54.400</w:t>
            </w:r>
          </w:p>
        </w:tc>
      </w:tr>
      <w:tr w:rsidR="001C67B3" w:rsidRPr="00727503" w14:paraId="323626BA" w14:textId="77777777" w:rsidTr="006E49BE">
        <w:trPr>
          <w:jc w:val="center"/>
        </w:trPr>
        <w:tc>
          <w:tcPr>
            <w:tcW w:w="461" w:type="dxa"/>
            <w:vAlign w:val="center"/>
          </w:tcPr>
          <w:p w14:paraId="1D8B3BF0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727503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2150" w:type="dxa"/>
            <w:vAlign w:val="center"/>
          </w:tcPr>
          <w:p w14:paraId="0187273B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727503">
              <w:rPr>
                <w:rFonts w:cs="Times New Roman"/>
                <w:sz w:val="20"/>
                <w:szCs w:val="20"/>
              </w:rPr>
              <w:t>IP-159018</w:t>
            </w:r>
          </w:p>
        </w:tc>
        <w:tc>
          <w:tcPr>
            <w:tcW w:w="771" w:type="dxa"/>
            <w:vAlign w:val="center"/>
          </w:tcPr>
          <w:p w14:paraId="38F8A906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727503">
              <w:rPr>
                <w:rFonts w:cs="Times New Roman"/>
                <w:sz w:val="20"/>
                <w:szCs w:val="20"/>
              </w:rPr>
              <w:t>36</w:t>
            </w:r>
          </w:p>
        </w:tc>
        <w:tc>
          <w:tcPr>
            <w:tcW w:w="1134" w:type="dxa"/>
            <w:vAlign w:val="center"/>
          </w:tcPr>
          <w:p w14:paraId="36791390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727503">
              <w:rPr>
                <w:rFonts w:cs="Times New Roman"/>
                <w:sz w:val="20"/>
                <w:szCs w:val="20"/>
              </w:rPr>
              <w:t>23.400</w:t>
            </w:r>
          </w:p>
        </w:tc>
        <w:tc>
          <w:tcPr>
            <w:tcW w:w="709" w:type="dxa"/>
            <w:vAlign w:val="center"/>
          </w:tcPr>
          <w:p w14:paraId="5DF04C15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727503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253" w:type="dxa"/>
            <w:vAlign w:val="center"/>
          </w:tcPr>
          <w:p w14:paraId="66A3BA7C" w14:textId="77777777" w:rsidR="001C67B3" w:rsidRPr="00727503" w:rsidRDefault="001C67B3" w:rsidP="006E49BE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727503">
              <w:rPr>
                <w:rFonts w:cs="Times New Roman"/>
                <w:sz w:val="20"/>
                <w:szCs w:val="20"/>
              </w:rPr>
              <w:t>7.800</w:t>
            </w:r>
          </w:p>
        </w:tc>
      </w:tr>
    </w:tbl>
    <w:p w14:paraId="627874D3" w14:textId="77777777" w:rsidR="001C67B3" w:rsidRPr="00727503" w:rsidRDefault="001C67B3" w:rsidP="001C67B3">
      <w:pPr>
        <w:pStyle w:val="ListParagraph"/>
        <w:spacing w:after="0" w:line="360" w:lineRule="auto"/>
        <w:rPr>
          <w:rFonts w:cs="Times New Roman"/>
          <w:szCs w:val="24"/>
        </w:rPr>
      </w:pPr>
    </w:p>
    <w:p w14:paraId="4226B8E4" w14:textId="77777777" w:rsidR="001C67B3" w:rsidRPr="00F823EA" w:rsidRDefault="001C67B3" w:rsidP="001C67B3">
      <w:pPr>
        <w:rPr>
          <w:lang w:val="id-ID"/>
        </w:rPr>
      </w:pPr>
    </w:p>
    <w:p w14:paraId="242D0B75" w14:textId="7805B0B0" w:rsidR="007839EE" w:rsidRDefault="007839EE"/>
    <w:sectPr w:rsidR="007839EE" w:rsidSect="009276E0">
      <w:headerReference w:type="default" r:id="rId18"/>
      <w:footerReference w:type="first" r:id="rId19"/>
      <w:pgSz w:w="11906" w:h="16838"/>
      <w:pgMar w:top="2268" w:right="1701" w:bottom="1701" w:left="2268" w:header="709" w:footer="709" w:gutter="0"/>
      <w:pgNumType w:start="8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31063" w14:textId="77777777" w:rsidR="001A1A08" w:rsidRDefault="001A1A08" w:rsidP="001C67B3">
      <w:pPr>
        <w:spacing w:after="0" w:line="240" w:lineRule="auto"/>
      </w:pPr>
      <w:r>
        <w:separator/>
      </w:r>
    </w:p>
  </w:endnote>
  <w:endnote w:type="continuationSeparator" w:id="0">
    <w:p w14:paraId="7AC98AF8" w14:textId="77777777" w:rsidR="001A1A08" w:rsidRDefault="001A1A08" w:rsidP="001C6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87433" w14:textId="77777777" w:rsidR="00DD3609" w:rsidRDefault="001A1A08" w:rsidP="005A60B2">
    <w:pPr>
      <w:pStyle w:val="Footer"/>
      <w:jc w:val="center"/>
    </w:pPr>
    <w:r>
      <w:t>85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5991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7FB7AB" w14:textId="77777777" w:rsidR="00DD3609" w:rsidRDefault="001A1A0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87</w:t>
        </w:r>
        <w:r>
          <w:rPr>
            <w:noProof/>
          </w:rPr>
          <w:fldChar w:fldCharType="end"/>
        </w:r>
      </w:p>
    </w:sdtContent>
  </w:sdt>
  <w:p w14:paraId="55B5D6B0" w14:textId="77777777" w:rsidR="00DD3609" w:rsidRDefault="001A1A08" w:rsidP="005A60B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AE2FD" w14:textId="77777777" w:rsidR="001A1A08" w:rsidRDefault="001A1A08" w:rsidP="001C67B3">
      <w:pPr>
        <w:spacing w:after="0" w:line="240" w:lineRule="auto"/>
      </w:pPr>
      <w:r>
        <w:separator/>
      </w:r>
    </w:p>
  </w:footnote>
  <w:footnote w:type="continuationSeparator" w:id="0">
    <w:p w14:paraId="42180BFD" w14:textId="77777777" w:rsidR="001A1A08" w:rsidRDefault="001A1A08" w:rsidP="001C6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3C5F2" w14:textId="77777777" w:rsidR="00DD3609" w:rsidRDefault="001A1A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3F2C5C"/>
    <w:multiLevelType w:val="hybridMultilevel"/>
    <w:tmpl w:val="1DA4882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E90432"/>
    <w:multiLevelType w:val="hybridMultilevel"/>
    <w:tmpl w:val="FAD215D2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A8561E"/>
    <w:multiLevelType w:val="hybridMultilevel"/>
    <w:tmpl w:val="F64A113E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7B3"/>
    <w:rsid w:val="00061493"/>
    <w:rsid w:val="000B6705"/>
    <w:rsid w:val="0019324C"/>
    <w:rsid w:val="001A1A08"/>
    <w:rsid w:val="001C67B3"/>
    <w:rsid w:val="002D63EB"/>
    <w:rsid w:val="00334BB7"/>
    <w:rsid w:val="003464E2"/>
    <w:rsid w:val="00403AD1"/>
    <w:rsid w:val="00426396"/>
    <w:rsid w:val="00477EC7"/>
    <w:rsid w:val="00485CF3"/>
    <w:rsid w:val="004B6056"/>
    <w:rsid w:val="004C21E6"/>
    <w:rsid w:val="00507755"/>
    <w:rsid w:val="00582173"/>
    <w:rsid w:val="00582234"/>
    <w:rsid w:val="0067183E"/>
    <w:rsid w:val="007818C7"/>
    <w:rsid w:val="007839EE"/>
    <w:rsid w:val="00853B06"/>
    <w:rsid w:val="008A1EDC"/>
    <w:rsid w:val="00962285"/>
    <w:rsid w:val="00A07015"/>
    <w:rsid w:val="00A12551"/>
    <w:rsid w:val="00A203E1"/>
    <w:rsid w:val="00A37EF1"/>
    <w:rsid w:val="00A613D2"/>
    <w:rsid w:val="00B31143"/>
    <w:rsid w:val="00BB53FB"/>
    <w:rsid w:val="00C6378A"/>
    <w:rsid w:val="00CE7AD1"/>
    <w:rsid w:val="00D17B65"/>
    <w:rsid w:val="00D7563C"/>
    <w:rsid w:val="00DD213F"/>
    <w:rsid w:val="00E777AE"/>
    <w:rsid w:val="00F76179"/>
    <w:rsid w:val="00FD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8DE24"/>
  <w15:chartTrackingRefBased/>
  <w15:docId w15:val="{A08B8DCF-5706-43D8-BB6F-AEF102267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7B3"/>
    <w:pPr>
      <w:spacing w:after="160" w:line="259" w:lineRule="auto"/>
    </w:pPr>
    <w:rPr>
      <w:rFonts w:ascii="Times New Roman" w:hAnsi="Times New Roman"/>
      <w:color w:val="000000" w:themeColor="text1"/>
      <w:kern w:val="2"/>
      <w:sz w:val="24"/>
      <w:lang w:val="en-ID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67B3"/>
    <w:pPr>
      <w:keepNext/>
      <w:keepLines/>
      <w:spacing w:before="240" w:after="240"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67B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67B3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67B3"/>
    <w:pPr>
      <w:keepNext/>
      <w:keepLines/>
      <w:spacing w:before="240" w:after="24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67B3"/>
    <w:rPr>
      <w:rFonts w:ascii="Times New Roman" w:eastAsiaTheme="majorEastAsia" w:hAnsi="Times New Roman" w:cstheme="majorBidi"/>
      <w:b/>
      <w:color w:val="000000" w:themeColor="text1"/>
      <w:kern w:val="2"/>
      <w:sz w:val="24"/>
      <w:szCs w:val="32"/>
      <w:lang w:val="en-ID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1C67B3"/>
    <w:rPr>
      <w:rFonts w:ascii="Times New Roman" w:eastAsiaTheme="majorEastAsia" w:hAnsi="Times New Roman" w:cstheme="majorBidi"/>
      <w:b/>
      <w:color w:val="000000" w:themeColor="text1"/>
      <w:kern w:val="2"/>
      <w:sz w:val="24"/>
      <w:szCs w:val="26"/>
      <w:lang w:val="en-ID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1C67B3"/>
    <w:rPr>
      <w:rFonts w:ascii="Times New Roman" w:eastAsiaTheme="majorEastAsia" w:hAnsi="Times New Roman" w:cstheme="majorBidi"/>
      <w:b/>
      <w:color w:val="000000" w:themeColor="text1"/>
      <w:kern w:val="2"/>
      <w:sz w:val="24"/>
      <w:szCs w:val="24"/>
      <w:lang w:val="en-ID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1C67B3"/>
    <w:rPr>
      <w:rFonts w:ascii="Times New Roman" w:eastAsiaTheme="majorEastAsia" w:hAnsi="Times New Roman" w:cstheme="majorBidi"/>
      <w:b/>
      <w:iCs/>
      <w:color w:val="000000" w:themeColor="text1"/>
      <w:kern w:val="2"/>
      <w:sz w:val="24"/>
      <w:lang w:val="en-ID"/>
      <w14:ligatures w14:val="standardContextual"/>
    </w:rPr>
  </w:style>
  <w:style w:type="paragraph" w:styleId="ListParagraph">
    <w:name w:val="List Paragraph"/>
    <w:basedOn w:val="Normal"/>
    <w:uiPriority w:val="34"/>
    <w:qFormat/>
    <w:rsid w:val="001C67B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C67B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C67B3"/>
    <w:rPr>
      <w:rFonts w:ascii="Times New Roman" w:hAnsi="Times New Roman"/>
      <w:color w:val="000000" w:themeColor="text1"/>
      <w:kern w:val="2"/>
      <w:sz w:val="20"/>
      <w:szCs w:val="20"/>
      <w:lang w:val="en-ID"/>
      <w14:ligatures w14:val="standardContextual"/>
    </w:rPr>
  </w:style>
  <w:style w:type="character" w:styleId="FootnoteReference">
    <w:name w:val="footnote reference"/>
    <w:basedOn w:val="DefaultParagraphFont"/>
    <w:uiPriority w:val="99"/>
    <w:semiHidden/>
    <w:unhideWhenUsed/>
    <w:rsid w:val="001C67B3"/>
    <w:rPr>
      <w:vertAlign w:val="superscript"/>
    </w:rPr>
  </w:style>
  <w:style w:type="character" w:customStyle="1" w:styleId="fontstyle01">
    <w:name w:val="fontstyle01"/>
    <w:basedOn w:val="DefaultParagraphFont"/>
    <w:rsid w:val="001C67B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1C67B3"/>
    <w:pPr>
      <w:spacing w:after="0" w:line="240" w:lineRule="auto"/>
    </w:pPr>
    <w:rPr>
      <w:kern w:val="2"/>
      <w:lang w:val="en-ID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C67B3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C67B3"/>
    <w:rPr>
      <w:color w:val="666666"/>
    </w:rPr>
  </w:style>
  <w:style w:type="paragraph" w:styleId="TOC1">
    <w:name w:val="toc 1"/>
    <w:basedOn w:val="Normal"/>
    <w:next w:val="Normal"/>
    <w:autoRedefine/>
    <w:uiPriority w:val="39"/>
    <w:unhideWhenUsed/>
    <w:rsid w:val="001C67B3"/>
    <w:pPr>
      <w:tabs>
        <w:tab w:val="right" w:leader="dot" w:pos="7927"/>
      </w:tabs>
      <w:spacing w:after="0" w:line="360" w:lineRule="auto"/>
    </w:pPr>
    <w:rPr>
      <w:rFonts w:cs="Times New Roman"/>
      <w:noProof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C67B3"/>
    <w:pPr>
      <w:spacing w:before="120" w:after="0"/>
      <w:ind w:left="240"/>
    </w:pPr>
    <w:rPr>
      <w:rFonts w:asciiTheme="minorHAnsi" w:hAnsiTheme="minorHAnsi" w:cstheme="minorHAnsi"/>
      <w:b/>
      <w:bCs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1C67B3"/>
    <w:pPr>
      <w:spacing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C67B3"/>
    <w:pP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C67B3"/>
    <w:pP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C67B3"/>
    <w:pP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C67B3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C67B3"/>
    <w:pP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C67B3"/>
    <w:pPr>
      <w:spacing w:after="0"/>
      <w:ind w:left="1920"/>
    </w:pPr>
    <w:rPr>
      <w:rFonts w:asciiTheme="minorHAnsi" w:hAnsiTheme="minorHAnsi"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C67B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67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7B3"/>
    <w:rPr>
      <w:rFonts w:ascii="Times New Roman" w:hAnsi="Times New Roman"/>
      <w:color w:val="000000" w:themeColor="text1"/>
      <w:kern w:val="2"/>
      <w:sz w:val="24"/>
      <w:lang w:val="en-ID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1C67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7B3"/>
    <w:rPr>
      <w:rFonts w:ascii="Times New Roman" w:hAnsi="Times New Roman"/>
      <w:color w:val="000000" w:themeColor="text1"/>
      <w:kern w:val="2"/>
      <w:sz w:val="24"/>
      <w:lang w:val="en-ID"/>
      <w14:ligatures w14:val="standardContextual"/>
    </w:rPr>
  </w:style>
  <w:style w:type="paragraph" w:styleId="TableofFigures">
    <w:name w:val="table of figures"/>
    <w:basedOn w:val="Normal"/>
    <w:next w:val="Normal"/>
    <w:uiPriority w:val="99"/>
    <w:unhideWhenUsed/>
    <w:rsid w:val="001C67B3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6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7B3"/>
    <w:rPr>
      <w:rFonts w:ascii="Tahoma" w:hAnsi="Tahoma" w:cs="Tahoma"/>
      <w:color w:val="000000" w:themeColor="text1"/>
      <w:kern w:val="2"/>
      <w:sz w:val="16"/>
      <w:szCs w:val="16"/>
      <w:lang w:val="en-ID"/>
      <w14:ligatures w14:val="standardContextual"/>
    </w:rPr>
  </w:style>
  <w:style w:type="paragraph" w:styleId="NoSpacing">
    <w:name w:val="No Spacing"/>
    <w:uiPriority w:val="1"/>
    <w:qFormat/>
    <w:rsid w:val="001C67B3"/>
    <w:pPr>
      <w:spacing w:after="0" w:line="240" w:lineRule="auto"/>
    </w:pPr>
    <w:rPr>
      <w:rFonts w:ascii="Times New Roman" w:hAnsi="Times New Roman"/>
      <w:color w:val="000000" w:themeColor="text1"/>
      <w:kern w:val="2"/>
      <w:sz w:val="24"/>
      <w:lang w:val="en-ID"/>
      <w14:ligatures w14:val="standardContextu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C67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kern w:val="0"/>
      <w:sz w:val="20"/>
      <w:szCs w:val="20"/>
      <w:lang w:val="id-ID" w:eastAsia="id-ID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C67B3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1C67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1558</Words>
  <Characters>8884</Characters>
  <Application>Microsoft Office Word</Application>
  <DocSecurity>0</DocSecurity>
  <Lines>74</Lines>
  <Paragraphs>20</Paragraphs>
  <ScaleCrop>false</ScaleCrop>
  <Company>jup</Company>
  <LinksUpToDate>false</LinksUpToDate>
  <CharactersWithSpaces>10422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 Luthfiani</dc:creator>
  <cp:keywords/>
  <dc:description/>
  <cp:lastModifiedBy>Ade Luthfiani</cp:lastModifiedBy>
  <cp:revision>1</cp:revision>
  <dcterms:created xsi:type="dcterms:W3CDTF">2024-08-14T07:21:00Z</dcterms:created>
  <dcterms:modified xsi:type="dcterms:W3CDTF">2024-08-14T07:32:00Z</dcterms:modified>
</cp:coreProperties>
</file>