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1386B" w14:textId="77777777" w:rsid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p>
    <w:p w14:paraId="2677B2B3" w14:textId="12EEAEE1" w:rsid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Pr>
          <w:rFonts w:ascii="Times New Roman" w:eastAsia="DengXian" w:hAnsi="Times New Roman" w:cs="Times New Roman"/>
          <w:b/>
          <w:bCs/>
          <w:noProof/>
          <w:kern w:val="2"/>
          <w:sz w:val="24"/>
          <w:szCs w:val="24"/>
          <w:lang w:eastAsia="zh-CN" w:bidi="hi-IN"/>
          <w14:ligatures w14:val="standardContextual"/>
        </w:rPr>
        <w:drawing>
          <wp:inline distT="0" distB="0" distL="0" distR="0" wp14:anchorId="69B7BB49" wp14:editId="4898DFA6">
            <wp:extent cx="1731645" cy="166433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645" cy="1664335"/>
                    </a:xfrm>
                    <a:prstGeom prst="rect">
                      <a:avLst/>
                    </a:prstGeom>
                    <a:noFill/>
                  </pic:spPr>
                </pic:pic>
              </a:graphicData>
            </a:graphic>
          </wp:inline>
        </w:drawing>
      </w:r>
    </w:p>
    <w:p w14:paraId="424E1195" w14:textId="4FD7456C" w:rsid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p>
    <w:p w14:paraId="0BD377BB" w14:textId="70ECAA4C"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 xml:space="preserve">PENGARUH PENERAPAN APLIKASI SISTEM KENDARAAN PAJAK ONLINE (NEW SAKPOLE), TINGKAT KEPATUHAN PEMBAYARAN DAN KUALITAS LAYANAN APLIKASI NEW SAKPOLE TERHADAP PENERIMAAN PAJAK KENDARAAN BERMOTOR </w:t>
      </w:r>
    </w:p>
    <w:p w14:paraId="4AA4FB3A"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DI</w:t>
      </w:r>
      <w:r w:rsidRPr="00366723">
        <w:rPr>
          <w:rFonts w:ascii="Times New Roman" w:eastAsia="DengXian" w:hAnsi="Times New Roman" w:cs="Times New Roman"/>
          <w:b/>
          <w:bCs/>
          <w:kern w:val="2"/>
          <w:sz w:val="24"/>
          <w:szCs w:val="24"/>
          <w:lang w:eastAsia="zh-CN" w:bidi="hi-IN"/>
          <w14:ligatures w14:val="standardContextual"/>
        </w:rPr>
        <w:t xml:space="preserve"> KABUPATEN TEGAL</w:t>
      </w:r>
    </w:p>
    <w:p w14:paraId="3646C60C"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p>
    <w:p w14:paraId="54289C5D"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35038C1B"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SKRIPSI</w:t>
      </w:r>
    </w:p>
    <w:p w14:paraId="6422A5FF"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20471EB3"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Oleh :</w:t>
      </w:r>
    </w:p>
    <w:p w14:paraId="6371848E"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Dwi Anggi Safitri</w:t>
      </w:r>
    </w:p>
    <w:p w14:paraId="14F71906"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NPM : 4320600054</w:t>
      </w:r>
    </w:p>
    <w:p w14:paraId="6687C20F"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012CB336"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Diajukan Kepada :</w:t>
      </w:r>
    </w:p>
    <w:p w14:paraId="2AE3D877" w14:textId="2BC8AE02" w:rsid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p>
    <w:p w14:paraId="4CC8603D"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p>
    <w:p w14:paraId="01F40967"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PROGRAM STUDI AKUNTANSI</w:t>
      </w:r>
    </w:p>
    <w:p w14:paraId="0A196DEE"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FAKULTAS EKONOMI DAN BISNIS</w:t>
      </w:r>
    </w:p>
    <w:p w14:paraId="0C9AF375"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UNIVERSITAS PANCASAKTI TEGAL</w:t>
      </w:r>
    </w:p>
    <w:p w14:paraId="2F7A93DE"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202</w:t>
      </w:r>
      <w:r w:rsidRPr="00366723">
        <w:rPr>
          <w:rFonts w:ascii="Times New Roman" w:eastAsia="DengXian" w:hAnsi="Times New Roman" w:cs="Times New Roman"/>
          <w:b/>
          <w:bCs/>
          <w:kern w:val="2"/>
          <w:sz w:val="24"/>
          <w:szCs w:val="24"/>
          <w:lang w:val="en-US" w:eastAsia="zh-CN" w:bidi="hi-IN"/>
          <w14:ligatures w14:val="standardContextual"/>
        </w:rPr>
        <w:t>4</w:t>
      </w:r>
    </w:p>
    <w:p w14:paraId="0C877FB6"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noProof/>
          <w:kern w:val="2"/>
          <w:sz w:val="24"/>
          <w:szCs w:val="24"/>
          <w:lang w:eastAsia="zh-CN" w:bidi="hi-IN"/>
          <w14:ligatures w14:val="standardContextual"/>
        </w:rPr>
        <w:lastRenderedPageBreak/>
        <w:drawing>
          <wp:inline distT="0" distB="0" distL="0" distR="0" wp14:anchorId="57FC4244" wp14:editId="03870512">
            <wp:extent cx="1733266" cy="1666696"/>
            <wp:effectExtent l="0" t="0" r="6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biLevel thresh="50000"/>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39769" cy="1672950"/>
                    </a:xfrm>
                    <a:prstGeom prst="rect">
                      <a:avLst/>
                    </a:prstGeom>
                    <a:noFill/>
                    <a:ln>
                      <a:noFill/>
                    </a:ln>
                  </pic:spPr>
                </pic:pic>
              </a:graphicData>
            </a:graphic>
          </wp:inline>
        </w:drawing>
      </w:r>
    </w:p>
    <w:p w14:paraId="453B2C11" w14:textId="77777777" w:rsidR="00366723" w:rsidRPr="00366723" w:rsidRDefault="00366723" w:rsidP="00366723">
      <w:pPr>
        <w:spacing w:after="0" w:line="480" w:lineRule="auto"/>
        <w:rPr>
          <w:rFonts w:ascii="Times New Roman" w:eastAsia="DengXian" w:hAnsi="Times New Roman" w:cs="Times New Roman"/>
          <w:kern w:val="2"/>
          <w:sz w:val="24"/>
          <w:szCs w:val="24"/>
          <w:lang w:eastAsia="zh-CN" w:bidi="hi-IN"/>
          <w14:ligatures w14:val="standardContextual"/>
        </w:rPr>
      </w:pPr>
    </w:p>
    <w:p w14:paraId="0A165A30"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 xml:space="preserve">PENGARUH PENERAPAN APLIKASI SISTEM KENDARAAN PAJAK ONLINE (NEW SAKPOLE), TINGKAT KEPATUHAN PEMBAYARAN DAN KUALITAS LAYANAN APLIKASI NEW SAKPOLE TERHADAP PENERIMAAN PAJAK KENDARAAN BERMOTOR </w:t>
      </w:r>
    </w:p>
    <w:p w14:paraId="168EA2AE"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 xml:space="preserve">DI </w:t>
      </w:r>
      <w:r w:rsidRPr="00366723">
        <w:rPr>
          <w:rFonts w:ascii="Times New Roman" w:eastAsia="DengXian" w:hAnsi="Times New Roman" w:cs="Times New Roman"/>
          <w:b/>
          <w:bCs/>
          <w:kern w:val="2"/>
          <w:sz w:val="24"/>
          <w:szCs w:val="24"/>
          <w:lang w:eastAsia="zh-CN" w:bidi="hi-IN"/>
          <w14:ligatures w14:val="standardContextual"/>
        </w:rPr>
        <w:t>KABUPATEN TEGAL</w:t>
      </w:r>
    </w:p>
    <w:p w14:paraId="7903AC5F"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1CF8BD70"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SKRIPSI</w:t>
      </w:r>
    </w:p>
    <w:p w14:paraId="0D882E28"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Diajukan Untuk Memenuhi Persyaratan Menyusun Skripsi pada </w:t>
      </w:r>
    </w:p>
    <w:p w14:paraId="3C5F7E69"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Fakultas Ekonomi dan Bisnis Universitas Pancasakti Tegal</w:t>
      </w:r>
    </w:p>
    <w:p w14:paraId="36815FBB"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1C425DC1"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Oleh :</w:t>
      </w:r>
    </w:p>
    <w:p w14:paraId="39138044"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Dwi Anggi Safitri</w:t>
      </w:r>
    </w:p>
    <w:p w14:paraId="3C2C91A9"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NPM : 4320600054</w:t>
      </w:r>
    </w:p>
    <w:p w14:paraId="14DCDBE3"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77EC3E9F"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Diajukan Kepada :</w:t>
      </w:r>
    </w:p>
    <w:p w14:paraId="3D2B4B94" w14:textId="77777777" w:rsidR="00366723" w:rsidRPr="00366723" w:rsidRDefault="00366723" w:rsidP="00366723">
      <w:pPr>
        <w:spacing w:after="0" w:line="480" w:lineRule="auto"/>
        <w:jc w:val="center"/>
        <w:rPr>
          <w:rFonts w:ascii="Times New Roman" w:eastAsia="DengXian" w:hAnsi="Times New Roman" w:cs="Times New Roman"/>
          <w:kern w:val="2"/>
          <w:sz w:val="24"/>
          <w:szCs w:val="24"/>
          <w:lang w:eastAsia="zh-CN" w:bidi="hi-IN"/>
          <w14:ligatures w14:val="standardContextual"/>
        </w:rPr>
      </w:pPr>
    </w:p>
    <w:p w14:paraId="40FF434F"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PROGRAM STUDI AKUNTANSI</w:t>
      </w:r>
    </w:p>
    <w:p w14:paraId="1BC5FFAC"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FAKULTAS EKONOMI DAN BISNIS</w:t>
      </w:r>
    </w:p>
    <w:p w14:paraId="15EE3863" w14:textId="77777777" w:rsidR="00366723" w:rsidRPr="00366723" w:rsidRDefault="00366723"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UNIVERSITAS PANCASAKTI TEGAL</w:t>
      </w:r>
    </w:p>
    <w:p w14:paraId="04CFAB55" w14:textId="2CC164C5" w:rsidR="00924640" w:rsidRPr="00924640" w:rsidRDefault="00366723" w:rsidP="00924640">
      <w:pPr>
        <w:spacing w:after="0" w:line="276" w:lineRule="auto"/>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202</w:t>
      </w:r>
      <w:r w:rsidRPr="00366723">
        <w:rPr>
          <w:rFonts w:ascii="Times New Roman" w:eastAsia="DengXian" w:hAnsi="Times New Roman" w:cs="Times New Roman"/>
          <w:b/>
          <w:bCs/>
          <w:kern w:val="2"/>
          <w:sz w:val="24"/>
          <w:szCs w:val="24"/>
          <w:lang w:val="en-US" w:eastAsia="zh-CN" w:bidi="hi-IN"/>
          <w14:ligatures w14:val="standardContextual"/>
        </w:rPr>
        <w:t>4</w:t>
      </w:r>
    </w:p>
    <w:p w14:paraId="1163316E" w14:textId="272ABB34" w:rsidR="00924640" w:rsidRDefault="00924640"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p>
    <w:p w14:paraId="7B5A08F6" w14:textId="1D87AEA6" w:rsidR="00924640" w:rsidRDefault="00924640" w:rsidP="00924640">
      <w:pPr>
        <w:spacing w:after="0" w:line="276" w:lineRule="auto"/>
        <w:ind w:hanging="709"/>
        <w:jc w:val="center"/>
        <w:rPr>
          <w:rFonts w:ascii="Times New Roman" w:eastAsia="DengXian" w:hAnsi="Times New Roman" w:cs="Times New Roman"/>
          <w:b/>
          <w:bCs/>
          <w:kern w:val="2"/>
          <w:sz w:val="24"/>
          <w:szCs w:val="24"/>
          <w:lang w:eastAsia="zh-CN" w:bidi="hi-IN"/>
          <w14:ligatures w14:val="standardContextual"/>
        </w:rPr>
      </w:pPr>
      <w:r>
        <w:rPr>
          <w:rFonts w:ascii="Times New Roman" w:eastAsia="DengXian" w:hAnsi="Times New Roman" w:cs="Times New Roman"/>
          <w:b/>
          <w:bCs/>
          <w:noProof/>
          <w:kern w:val="2"/>
          <w:sz w:val="24"/>
          <w:szCs w:val="24"/>
          <w:lang w:eastAsia="zh-CN" w:bidi="hi-IN"/>
          <w14:ligatures w14:val="standardContextual"/>
        </w:rPr>
        <w:lastRenderedPageBreak/>
        <w:drawing>
          <wp:inline distT="0" distB="0" distL="0" distR="0" wp14:anchorId="0D5F4012" wp14:editId="1072E5A3">
            <wp:extent cx="5736771" cy="7793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742" cy="7810977"/>
                    </a:xfrm>
                    <a:prstGeom prst="rect">
                      <a:avLst/>
                    </a:prstGeom>
                    <a:noFill/>
                  </pic:spPr>
                </pic:pic>
              </a:graphicData>
            </a:graphic>
          </wp:inline>
        </w:drawing>
      </w:r>
    </w:p>
    <w:p w14:paraId="6CA3962B" w14:textId="0EFC6175" w:rsidR="00924640" w:rsidRDefault="00924640"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p>
    <w:p w14:paraId="033380A0" w14:textId="67FBBC2F" w:rsidR="00924640" w:rsidRDefault="00924640" w:rsidP="00366723">
      <w:pPr>
        <w:spacing w:after="0" w:line="276" w:lineRule="auto"/>
        <w:jc w:val="center"/>
        <w:rPr>
          <w:rFonts w:ascii="Times New Roman" w:eastAsia="DengXian" w:hAnsi="Times New Roman" w:cs="Times New Roman"/>
          <w:b/>
          <w:bCs/>
          <w:kern w:val="2"/>
          <w:sz w:val="24"/>
          <w:szCs w:val="24"/>
          <w:lang w:eastAsia="zh-CN" w:bidi="hi-IN"/>
          <w14:ligatures w14:val="standardContextual"/>
        </w:rPr>
      </w:pPr>
    </w:p>
    <w:p w14:paraId="2F625EC8" w14:textId="4D56A600" w:rsidR="00924640" w:rsidRDefault="00D47618" w:rsidP="00D47618">
      <w:pPr>
        <w:spacing w:after="0" w:line="276" w:lineRule="auto"/>
        <w:jc w:val="center"/>
        <w:rPr>
          <w:rFonts w:ascii="Times New Roman" w:eastAsia="DengXian" w:hAnsi="Times New Roman" w:cs="Times New Roman"/>
          <w:b/>
          <w:bCs/>
          <w:kern w:val="2"/>
          <w:sz w:val="24"/>
          <w:szCs w:val="24"/>
          <w:lang w:eastAsia="zh-CN" w:bidi="hi-IN"/>
          <w14:ligatures w14:val="standardContextual"/>
        </w:rPr>
      </w:pPr>
      <w:r>
        <w:rPr>
          <w:rFonts w:ascii="Times New Roman" w:eastAsia="DengXian" w:hAnsi="Times New Roman" w:cs="Times New Roman"/>
          <w:b/>
          <w:bCs/>
          <w:noProof/>
          <w:kern w:val="2"/>
          <w:sz w:val="24"/>
          <w:szCs w:val="24"/>
          <w:lang w:eastAsia="zh-CN" w:bidi="hi-IN"/>
        </w:rPr>
        <w:drawing>
          <wp:inline distT="0" distB="0" distL="0" distR="0" wp14:anchorId="5B0A96CD" wp14:editId="4ED49B4D">
            <wp:extent cx="5450081" cy="78374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2715" cy="7841230"/>
                    </a:xfrm>
                    <a:prstGeom prst="rect">
                      <a:avLst/>
                    </a:prstGeom>
                  </pic:spPr>
                </pic:pic>
              </a:graphicData>
            </a:graphic>
          </wp:inline>
        </w:drawing>
      </w:r>
    </w:p>
    <w:p w14:paraId="008136D5" w14:textId="77777777" w:rsidR="00366723" w:rsidRPr="00366723" w:rsidRDefault="00366723" w:rsidP="00366723">
      <w:pPr>
        <w:spacing w:after="0" w:line="480" w:lineRule="auto"/>
        <w:outlineLvl w:val="0"/>
        <w:rPr>
          <w:rFonts w:ascii="Times New Roman" w:eastAsia="Calibri" w:hAnsi="Times New Roman" w:cs="Times New Roman"/>
          <w:b/>
          <w:color w:val="000000"/>
          <w:sz w:val="24"/>
          <w:szCs w:val="24"/>
        </w:rPr>
      </w:pPr>
      <w:bookmarkStart w:id="0" w:name="_Toc167170672"/>
    </w:p>
    <w:p w14:paraId="7821344F"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r w:rsidRPr="00366723">
        <w:rPr>
          <w:rFonts w:ascii="Times New Roman" w:eastAsia="Calibri" w:hAnsi="Times New Roman" w:cs="Times New Roman"/>
          <w:b/>
          <w:color w:val="000000"/>
          <w:sz w:val="24"/>
          <w:szCs w:val="24"/>
        </w:rPr>
        <w:t>MOTTO DAN PERSEMBAHAN</w:t>
      </w:r>
      <w:bookmarkEnd w:id="0"/>
    </w:p>
    <w:p w14:paraId="2CE0BDFA" w14:textId="77777777" w:rsidR="00366723" w:rsidRPr="00366723" w:rsidRDefault="00366723" w:rsidP="00366723">
      <w:pPr>
        <w:jc w:val="center"/>
        <w:rPr>
          <w:rFonts w:ascii="Times New Roman" w:eastAsia="DengXian" w:hAnsi="Times New Roman" w:cs="Times New Roman"/>
          <w:b/>
          <w:bCs/>
          <w:kern w:val="2"/>
          <w:sz w:val="24"/>
          <w:szCs w:val="24"/>
          <w:lang w:val="en-US" w:eastAsia="zh-CN" w:bidi="hi-IN"/>
          <w14:ligatures w14:val="standardContextual"/>
        </w:rPr>
      </w:pPr>
    </w:p>
    <w:p w14:paraId="44E4E7D4" w14:textId="77777777" w:rsidR="00366723" w:rsidRPr="00366723" w:rsidRDefault="00366723" w:rsidP="00366723">
      <w:pPr>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MOTTO</w:t>
      </w:r>
    </w:p>
    <w:p w14:paraId="1C9E78D9" w14:textId="77777777" w:rsidR="00366723" w:rsidRPr="00366723" w:rsidRDefault="00366723" w:rsidP="00366723">
      <w:pPr>
        <w:jc w:val="center"/>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“Sesungguhnya bersama kesulitan itu ada kemudahan, maka apabila kamu telah selesai (dari suatu urusan), tetaplah bekerja keras (untuk urusan yang lain).”</w:t>
      </w:r>
    </w:p>
    <w:p w14:paraId="068EE597" w14:textId="77777777" w:rsidR="00366723" w:rsidRPr="00366723" w:rsidRDefault="00366723" w:rsidP="00366723">
      <w:pPr>
        <w:ind w:left="720"/>
        <w:contextualSpacing/>
        <w:jc w:val="center"/>
        <w:rPr>
          <w:rFonts w:ascii="Times New Roman" w:eastAsia="Calibri" w:hAnsi="Times New Roman" w:cs="Times New Roman"/>
          <w:b/>
          <w:bCs/>
          <w:color w:val="000000"/>
          <w:sz w:val="24"/>
          <w:szCs w:val="24"/>
        </w:rPr>
      </w:pPr>
      <w:r w:rsidRPr="00366723">
        <w:rPr>
          <w:rFonts w:ascii="Times New Roman" w:eastAsia="DengXian" w:hAnsi="Times New Roman" w:cs="Times New Roman"/>
          <w:kern w:val="2"/>
          <w:sz w:val="24"/>
          <w:szCs w:val="24"/>
          <w:lang w:val="en-US" w:eastAsia="zh-CN" w:bidi="hi-IN"/>
          <w14:ligatures w14:val="standardContextual"/>
        </w:rPr>
        <w:t xml:space="preserve">~ QS. Al-Insyirah : 6-7 </w:t>
      </w:r>
    </w:p>
    <w:p w14:paraId="330A93A5" w14:textId="77777777" w:rsidR="00366723" w:rsidRPr="00366723" w:rsidRDefault="00366723" w:rsidP="00366723">
      <w:pPr>
        <w:jc w:val="center"/>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“Selalu ada harga dalam sebuah proses. Nikmati saja lelah-lelah itu. Lebarkan lagi rasa sabar itu. Semua yang kau investasikan untuk menjadi dirimu serupa yang kau impikan, mungkin tidak akan selalu berjalan lancar. Tapi gelombang-gelombang itu yang nanti akan bisa kau ceritakan”</w:t>
      </w:r>
    </w:p>
    <w:p w14:paraId="37CEE6DA" w14:textId="77777777" w:rsidR="00366723" w:rsidRPr="00366723" w:rsidRDefault="00366723" w:rsidP="00366723">
      <w:pPr>
        <w:jc w:val="center"/>
        <w:rPr>
          <w:rFonts w:ascii="Times New Roman" w:eastAsia="DengXian" w:hAnsi="Times New Roman" w:cs="Times New Roman"/>
          <w:kern w:val="2"/>
          <w:sz w:val="24"/>
          <w:szCs w:val="24"/>
          <w:lang w:val="en-US" w:eastAsia="zh-CN" w:bidi="hi-IN"/>
          <w14:ligatures w14:val="standardContextual"/>
        </w:rPr>
      </w:pPr>
    </w:p>
    <w:p w14:paraId="177AFEBB" w14:textId="77777777" w:rsidR="00366723" w:rsidRPr="00366723" w:rsidRDefault="00366723" w:rsidP="00366723">
      <w:pPr>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PERSEMBAHAN</w:t>
      </w:r>
    </w:p>
    <w:p w14:paraId="648B14FD" w14:textId="77777777" w:rsidR="00366723" w:rsidRPr="00366723" w:rsidRDefault="00366723" w:rsidP="00366723">
      <w:pPr>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Dengan mengucap syukur, skripsi ini saya dedikasikan kepada :</w:t>
      </w:r>
    </w:p>
    <w:p w14:paraId="46B10B92"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Allah SWT, terimakasih atas segala rahmat dan hidayah serta nikmat yang telah engkau berikan, sehingga skripsi ini dapat terselesaikan dengan baik.</w:t>
      </w:r>
    </w:p>
    <w:p w14:paraId="1115BBD4"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Pintu surgaku, Ibunda Nuryati terimakasih sebesar-besarnya ku ucapkan padamu, terimakasih atas doa-doa terbaik yang kau panjatkan setiap waktu . terimakasih atas nasihat yang kau berikan agar selalu menjadi pribadi yang lebih baik dari sebelumnya. Terimakasih bu selalu sabar mengahadapi penulis yang terkadang keras kepala. Ibu menjadi penguat dan dan pengingat paling hebat. Terimakasih bu selalu menemani proses putri kecilmu.</w:t>
      </w:r>
    </w:p>
    <w:p w14:paraId="09D37B0D"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Cinta pertama dan panutanku, Bapak Sarmin. Beliau memang tidak sempat menyelesaikan pendidikan karena adanya suatu halangan, namun beliau hingga saat ini mampu mendidik dan memenuhi semua kebutuhan penulis. Terimakasih pak engkau selalu mengusahakan yang paling terbaik untukku, terimakasih telah menyayangiku begitu besar. Terimaksih banyak bapak berkat dirimu penulis menjadi sarjana pertama dalam keluarga kita. </w:t>
      </w:r>
    </w:p>
    <w:p w14:paraId="11245CB2"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Kakak dan Nenekku tersayang, Nenek Sariah terimakasih nek atas doa doa yang selalu kau panjatkan dalam setiap sujudmu terimakasih telah menjadi rumah kedua ternyaman setelah orangtuaku. Terimakasih juga kepada kakaku Muhammad Wahyudi yang kesabarannya setipis tisu, terimakasih terkadang menghibur penulis agar lebih semangat menyelesaikan skripsi ini.</w:t>
      </w:r>
    </w:p>
    <w:p w14:paraId="3B04CA44"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lastRenderedPageBreak/>
        <w:t>Teman-teman seperjuangan Rizka Putri Nurjanah, Shofia Windiani, Rizqina Marshanda, Arini Muzayanah, Alvina Dwi Lestary, Nabila Nurul Afifah terimakasih telah berjuang bersama sampai skripsi ini selesai.</w:t>
      </w:r>
    </w:p>
    <w:p w14:paraId="41D075FC"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Untuk Kantor SAMSAT Kabupaten Tegal, terimakasih telah memberikan izin penelitian sehingga skripsi ini dapat terselesaikan.</w:t>
      </w:r>
    </w:p>
    <w:p w14:paraId="754B11DF" w14:textId="77777777" w:rsidR="00366723" w:rsidRPr="00366723" w:rsidRDefault="00366723" w:rsidP="00A37D4B">
      <w:pPr>
        <w:numPr>
          <w:ilvl w:val="0"/>
          <w:numId w:val="60"/>
        </w:numPr>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Semua pihak yang tidak dapat disebutkan satu persatu, terimakasih telah memberikan dukungan dan rasa semangat sehingga proses karya kecil ini terselesaikan.</w:t>
      </w:r>
    </w:p>
    <w:p w14:paraId="5BF9833C" w14:textId="77777777" w:rsidR="00366723" w:rsidRPr="00366723" w:rsidRDefault="00366723" w:rsidP="00366723">
      <w:pPr>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br w:type="page"/>
      </w:r>
    </w:p>
    <w:p w14:paraId="6FECD560" w14:textId="5C493E7A" w:rsidR="00366723" w:rsidRPr="00366723" w:rsidRDefault="009B54EC" w:rsidP="00721C80">
      <w:pPr>
        <w:ind w:right="566"/>
        <w:rPr>
          <w:rFonts w:ascii="Times New Roman" w:eastAsia="DengXian" w:hAnsi="Times New Roman" w:cs="Times New Roman"/>
          <w:kern w:val="2"/>
          <w:sz w:val="24"/>
          <w:szCs w:val="24"/>
          <w:lang w:val="en-US" w:eastAsia="zh-CN" w:bidi="hi-IN"/>
          <w14:ligatures w14:val="standardContextual"/>
        </w:rPr>
      </w:pPr>
      <w:r>
        <w:rPr>
          <w:rFonts w:ascii="Times New Roman" w:eastAsia="DengXian" w:hAnsi="Times New Roman" w:cs="Times New Roman"/>
          <w:noProof/>
          <w:kern w:val="2"/>
          <w:sz w:val="24"/>
          <w:szCs w:val="24"/>
          <w:lang w:val="en-US" w:eastAsia="zh-CN" w:bidi="hi-IN"/>
        </w:rPr>
        <w:lastRenderedPageBreak/>
        <w:drawing>
          <wp:inline distT="0" distB="0" distL="0" distR="0" wp14:anchorId="00EEC157" wp14:editId="0F468F5F">
            <wp:extent cx="5039995" cy="791654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916545"/>
                    </a:xfrm>
                    <a:prstGeom prst="rect">
                      <a:avLst/>
                    </a:prstGeom>
                  </pic:spPr>
                </pic:pic>
              </a:graphicData>
            </a:graphic>
          </wp:inline>
        </w:drawing>
      </w:r>
      <w:r w:rsidR="00366723" w:rsidRPr="00366723">
        <w:rPr>
          <w:rFonts w:ascii="Times New Roman" w:eastAsia="DengXian" w:hAnsi="Times New Roman" w:cs="Times New Roman"/>
          <w:kern w:val="2"/>
          <w:sz w:val="24"/>
          <w:szCs w:val="24"/>
          <w:lang w:val="en-US" w:eastAsia="zh-CN" w:bidi="hi-IN"/>
          <w14:ligatures w14:val="standardContextual"/>
        </w:rPr>
        <w:br w:type="page"/>
      </w:r>
    </w:p>
    <w:p w14:paraId="6BC2A461"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lang w:val="en-US"/>
        </w:rPr>
      </w:pPr>
      <w:bookmarkStart w:id="1" w:name="_Toc167170674"/>
      <w:r w:rsidRPr="00366723">
        <w:rPr>
          <w:rFonts w:ascii="Times New Roman" w:eastAsia="Calibri" w:hAnsi="Times New Roman" w:cs="Times New Roman"/>
          <w:b/>
          <w:color w:val="000000"/>
          <w:sz w:val="24"/>
          <w:szCs w:val="24"/>
          <w:lang w:val="en-US"/>
        </w:rPr>
        <w:lastRenderedPageBreak/>
        <w:t>ABSTRAK</w:t>
      </w:r>
      <w:bookmarkEnd w:id="1"/>
    </w:p>
    <w:p w14:paraId="25291BA5" w14:textId="77777777" w:rsidR="00366723" w:rsidRPr="00366723" w:rsidRDefault="00366723" w:rsidP="00366723">
      <w:pPr>
        <w:spacing w:after="0" w:line="360" w:lineRule="auto"/>
        <w:ind w:firstLine="720"/>
        <w:jc w:val="both"/>
        <w:outlineLvl w:val="0"/>
        <w:rPr>
          <w:rFonts w:ascii="Times New Roman" w:eastAsia="Calibri" w:hAnsi="Times New Roman" w:cs="Times New Roman"/>
          <w:bCs/>
          <w:color w:val="000000"/>
          <w:sz w:val="24"/>
          <w:szCs w:val="24"/>
          <w:lang w:val="en-US"/>
        </w:rPr>
      </w:pPr>
      <w:r w:rsidRPr="00366723">
        <w:rPr>
          <w:rFonts w:ascii="Times New Roman" w:eastAsia="Calibri" w:hAnsi="Times New Roman" w:cs="Times New Roman"/>
          <w:bCs/>
          <w:color w:val="000000"/>
          <w:sz w:val="24"/>
          <w:szCs w:val="24"/>
          <w:lang w:val="en-US"/>
        </w:rPr>
        <w:t xml:space="preserve">Penelitian ini bertujuan untuk menguji pengaruh penerapan aplikasi NEW SAKPOLE, tingkat kepatuhan pembayaran dan kualitas layanan aplikasi NEW SAKPOLE terhadap penerimaan pajak kendaraan bermotor di Kabupaten Tegal. Jenis penelitian ini adalah penelitian kuantitatif. Populasi dari penelitian ini adalah seluruh wajib pajak kendaraan bermotor di Kabupaten Tegal. Teknik pengambilan sample dalam penelitian ini menggunakan </w:t>
      </w:r>
      <w:r w:rsidRPr="00366723">
        <w:rPr>
          <w:rFonts w:ascii="Times New Roman" w:eastAsia="Calibri" w:hAnsi="Times New Roman" w:cs="Times New Roman"/>
          <w:bCs/>
          <w:i/>
          <w:iCs/>
          <w:color w:val="000000"/>
          <w:sz w:val="24"/>
          <w:szCs w:val="24"/>
          <w:lang w:val="en-US"/>
        </w:rPr>
        <w:t>simple random sampling</w:t>
      </w:r>
      <w:r w:rsidRPr="00366723">
        <w:rPr>
          <w:rFonts w:ascii="Times New Roman" w:eastAsia="Calibri" w:hAnsi="Times New Roman" w:cs="Times New Roman"/>
          <w:bCs/>
          <w:color w:val="000000"/>
          <w:sz w:val="24"/>
          <w:szCs w:val="24"/>
          <w:lang w:val="en-US"/>
        </w:rPr>
        <w:t xml:space="preserve"> dan untuk menentukan besarnya sampel menggunakan rumus slovin. Sampel dalam penelitian ini sebesar 100 wajib pajak kendaraan bermotor yang terdaftar di Kantor Samsat Kabupaten Tegal.</w:t>
      </w:r>
    </w:p>
    <w:p w14:paraId="35164CE7" w14:textId="77777777" w:rsidR="00366723" w:rsidRPr="00366723" w:rsidRDefault="00366723" w:rsidP="00366723">
      <w:pPr>
        <w:spacing w:after="0" w:line="360" w:lineRule="auto"/>
        <w:ind w:firstLine="720"/>
        <w:jc w:val="both"/>
        <w:outlineLvl w:val="0"/>
        <w:rPr>
          <w:rFonts w:ascii="Times New Roman" w:eastAsia="Calibri" w:hAnsi="Times New Roman" w:cs="Times New Roman"/>
          <w:bCs/>
          <w:color w:val="000000"/>
          <w:sz w:val="24"/>
          <w:szCs w:val="24"/>
          <w:lang w:val="en-US"/>
        </w:rPr>
      </w:pPr>
      <w:r w:rsidRPr="00366723">
        <w:rPr>
          <w:rFonts w:ascii="Times New Roman" w:eastAsia="Calibri" w:hAnsi="Times New Roman" w:cs="Times New Roman"/>
          <w:bCs/>
          <w:color w:val="000000"/>
          <w:sz w:val="24"/>
          <w:szCs w:val="24"/>
          <w:lang w:val="en-US"/>
        </w:rPr>
        <w:t>Data yang digunakan adalah data primer melalui pembagian kuesioner secara langsung kepada responden. Analisis data yang digunakan adalah regresi linear berganda dengan menggunakan alat bantu SPSS versi 26. Uji regresi linear berganda digunakan untuk menguji hipotesis penerapan aplikasi NEW SAKPOLE, tingkat kepatuhan pembayaran dan kualitas layanan aplikasi NEW SAKPOLE terhadap penerimaan pajak kendaraan bermotor di Kabupaten Tegal.</w:t>
      </w:r>
    </w:p>
    <w:p w14:paraId="33910A18" w14:textId="77777777" w:rsidR="00366723" w:rsidRPr="00366723" w:rsidRDefault="00366723" w:rsidP="00366723">
      <w:pPr>
        <w:spacing w:after="0" w:line="360" w:lineRule="auto"/>
        <w:ind w:firstLine="720"/>
        <w:jc w:val="both"/>
        <w:outlineLvl w:val="0"/>
        <w:rPr>
          <w:rFonts w:ascii="Times New Roman" w:eastAsia="Calibri" w:hAnsi="Times New Roman" w:cs="Times New Roman"/>
          <w:bCs/>
          <w:color w:val="000000"/>
          <w:sz w:val="24"/>
          <w:szCs w:val="24"/>
          <w:lang w:val="en-US"/>
        </w:rPr>
      </w:pPr>
      <w:r w:rsidRPr="00366723">
        <w:rPr>
          <w:rFonts w:ascii="Times New Roman" w:eastAsia="Calibri" w:hAnsi="Times New Roman" w:cs="Times New Roman"/>
          <w:bCs/>
          <w:color w:val="000000"/>
          <w:sz w:val="24"/>
          <w:szCs w:val="24"/>
          <w:lang w:val="en-US"/>
        </w:rPr>
        <w:t>Hasil uji dalam penelitian ini adalah : aplikasi NEW SAKPOLE secara parsial tidak berpengaruh terhadap penerimaan pajak kendaraan bermotor di Kabupaten Tegal. Tingkat kepatuhan pembayaran secara parsial berpengaruh positif terhadap penerimaan pajak kendaraan bermotor di Kabupaten Tegal. Kualitas layanan aplikasi NEW SAKPOLE secara parsial tidak berpengaruh terhadap penerimaan pajak kendaraan bermotor di Kabupaten Tegal.</w:t>
      </w:r>
    </w:p>
    <w:p w14:paraId="5E3CFBD4" w14:textId="77777777" w:rsidR="00366723" w:rsidRPr="00366723" w:rsidRDefault="00366723" w:rsidP="00366723">
      <w:pPr>
        <w:spacing w:after="0" w:line="360" w:lineRule="auto"/>
        <w:ind w:firstLine="720"/>
        <w:jc w:val="both"/>
        <w:outlineLvl w:val="0"/>
        <w:rPr>
          <w:rFonts w:ascii="Times New Roman" w:eastAsia="Calibri" w:hAnsi="Times New Roman" w:cs="Times New Roman"/>
          <w:bCs/>
          <w:color w:val="000000"/>
          <w:sz w:val="24"/>
          <w:szCs w:val="24"/>
          <w:lang w:val="en-US"/>
        </w:rPr>
      </w:pPr>
    </w:p>
    <w:p w14:paraId="6495EE4C" w14:textId="77777777" w:rsidR="00366723" w:rsidRPr="00366723" w:rsidRDefault="00366723" w:rsidP="00366723">
      <w:pPr>
        <w:spacing w:after="0" w:line="360" w:lineRule="auto"/>
        <w:ind w:left="1276" w:hanging="1276"/>
        <w:jc w:val="both"/>
        <w:outlineLvl w:val="0"/>
        <w:rPr>
          <w:rFonts w:ascii="Times New Roman" w:eastAsia="Calibri" w:hAnsi="Times New Roman" w:cs="Times New Roman"/>
          <w:b/>
          <w:color w:val="000000"/>
          <w:sz w:val="24"/>
          <w:szCs w:val="24"/>
          <w:lang w:val="en-US"/>
        </w:rPr>
      </w:pPr>
      <w:r w:rsidRPr="00366723">
        <w:rPr>
          <w:rFonts w:ascii="Times New Roman" w:eastAsia="Calibri" w:hAnsi="Times New Roman" w:cs="Times New Roman"/>
          <w:b/>
          <w:color w:val="000000"/>
          <w:sz w:val="24"/>
          <w:szCs w:val="24"/>
          <w:lang w:val="en-US"/>
        </w:rPr>
        <w:t>Kata kunci: Aplikasi NEW SAKPOLE, Tingkat Kepatuhan Pembayaran dan Kualitas layanan aplikasi NEW SAKPOLE, Penerimaan pajak kendaraan bermotor.</w:t>
      </w:r>
    </w:p>
    <w:p w14:paraId="66E3C43B" w14:textId="77777777" w:rsidR="00366723" w:rsidRPr="00366723" w:rsidRDefault="00366723" w:rsidP="00366723">
      <w:pPr>
        <w:rPr>
          <w:rFonts w:ascii="Times New Roman" w:eastAsia="Calibri" w:hAnsi="Times New Roman" w:cs="Times New Roman"/>
          <w:b/>
          <w:color w:val="000000"/>
          <w:sz w:val="24"/>
          <w:szCs w:val="24"/>
          <w:lang w:val="en-US"/>
        </w:rPr>
      </w:pPr>
      <w:r w:rsidRPr="00366723">
        <w:rPr>
          <w:rFonts w:ascii="Calibri" w:eastAsia="DengXian" w:hAnsi="Calibri" w:cs="Mangal"/>
          <w:kern w:val="2"/>
          <w:szCs w:val="20"/>
          <w:lang w:val="en-US" w:eastAsia="zh-CN" w:bidi="hi-IN"/>
          <w14:ligatures w14:val="standardContextual"/>
        </w:rPr>
        <w:br w:type="page"/>
      </w:r>
    </w:p>
    <w:p w14:paraId="4AEBF77B" w14:textId="77777777" w:rsidR="00366723" w:rsidRPr="00366723" w:rsidRDefault="00366723" w:rsidP="00366723">
      <w:pPr>
        <w:jc w:val="center"/>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lastRenderedPageBreak/>
        <w:t>ABSTRACT</w:t>
      </w:r>
    </w:p>
    <w:p w14:paraId="598200AD" w14:textId="77777777" w:rsidR="00366723" w:rsidRPr="00366723" w:rsidRDefault="00366723" w:rsidP="00366723">
      <w:pPr>
        <w:ind w:firstLine="720"/>
        <w:jc w:val="both"/>
        <w:rPr>
          <w:rFonts w:ascii="Times New Roman" w:eastAsia="Calibri" w:hAnsi="Times New Roman" w:cs="Times New Roman"/>
          <w:i/>
          <w:iCs/>
          <w:color w:val="000000"/>
          <w:sz w:val="24"/>
          <w:szCs w:val="24"/>
          <w:lang w:val="en-US"/>
        </w:rPr>
      </w:pPr>
      <w:r w:rsidRPr="00366723">
        <w:rPr>
          <w:rFonts w:ascii="Times New Roman" w:eastAsia="Calibri" w:hAnsi="Times New Roman" w:cs="Times New Roman"/>
          <w:i/>
          <w:iCs/>
          <w:color w:val="000000"/>
          <w:sz w:val="24"/>
          <w:szCs w:val="24"/>
          <w:lang w:val="en-US"/>
        </w:rPr>
        <w:t>This study aims to examine the effect of the application of the NEW SAKPOLE application, the level of payment compliance and the quality of service of the NEW SAKPOLE application on motor vehicle tax revenue in Tegal Regency. This type of research is quantitative research. The population of this study were all motor vehicle taxpayers in Tegal Regency. The sampling technique in this study used simple random sampling and to determine the sample size using the Slovin formula. The sample in this study amounted to 100 motor vehicle taxpayers registered at the Tegal Regency Samsat Office.</w:t>
      </w:r>
    </w:p>
    <w:p w14:paraId="6B60C243" w14:textId="77777777" w:rsidR="00366723" w:rsidRPr="00366723" w:rsidRDefault="00366723" w:rsidP="00366723">
      <w:pPr>
        <w:ind w:firstLine="720"/>
        <w:jc w:val="both"/>
        <w:rPr>
          <w:rFonts w:ascii="Times New Roman" w:eastAsia="Calibri" w:hAnsi="Times New Roman" w:cs="Times New Roman"/>
          <w:i/>
          <w:iCs/>
          <w:color w:val="000000"/>
          <w:sz w:val="24"/>
          <w:szCs w:val="24"/>
          <w:lang w:val="en-US"/>
        </w:rPr>
      </w:pPr>
      <w:r w:rsidRPr="00366723">
        <w:rPr>
          <w:rFonts w:ascii="Times New Roman" w:eastAsia="Calibri" w:hAnsi="Times New Roman" w:cs="Times New Roman"/>
          <w:i/>
          <w:iCs/>
          <w:color w:val="000000"/>
          <w:sz w:val="24"/>
          <w:szCs w:val="24"/>
          <w:lang w:val="en-US"/>
        </w:rPr>
        <w:t>The data used is primary data through the distribution of questionnaires directly to respondents. The data analysis used was multiple linear regression using SPSS version 26. Multiple linear regression tests were used to test the hypothesis of the application of the NEW SAKPOLE application, the level of payment compliance and the quality of service of the NEW SAKPOLE application on motor vehicle tax revenue in Tegal Regency.</w:t>
      </w:r>
    </w:p>
    <w:p w14:paraId="7A09873D" w14:textId="77777777" w:rsidR="00366723" w:rsidRPr="00366723" w:rsidRDefault="00366723" w:rsidP="00366723">
      <w:pPr>
        <w:ind w:firstLine="720"/>
        <w:jc w:val="both"/>
        <w:rPr>
          <w:rFonts w:ascii="Times New Roman" w:eastAsia="Calibri" w:hAnsi="Times New Roman" w:cs="Times New Roman"/>
          <w:i/>
          <w:iCs/>
          <w:color w:val="000000"/>
          <w:sz w:val="24"/>
          <w:szCs w:val="24"/>
          <w:lang w:val="en-US"/>
        </w:rPr>
      </w:pPr>
      <w:r w:rsidRPr="00366723">
        <w:rPr>
          <w:rFonts w:ascii="Times New Roman" w:eastAsia="Calibri" w:hAnsi="Times New Roman" w:cs="Times New Roman"/>
          <w:i/>
          <w:iCs/>
          <w:color w:val="000000"/>
          <w:sz w:val="24"/>
          <w:szCs w:val="24"/>
          <w:lang w:val="en-US"/>
        </w:rPr>
        <w:t>The test results in this study are: NEW SAKPOLE application partially has no effect on motor vehicle tax revenue in Tegal Regency. The level of payment compliance partially has a positive effect on motor vehicle tax revenue in Tegal Regency. The service quality of the NEW SAKPOLE application partially has no effect on motor vehicle tax revenue in Tegal Regency.</w:t>
      </w:r>
    </w:p>
    <w:p w14:paraId="5A961596" w14:textId="77777777" w:rsidR="00366723" w:rsidRPr="00366723" w:rsidRDefault="00366723" w:rsidP="00366723">
      <w:pPr>
        <w:jc w:val="both"/>
        <w:rPr>
          <w:rFonts w:ascii="Times New Roman" w:eastAsia="Calibri" w:hAnsi="Times New Roman" w:cs="Times New Roman"/>
          <w:i/>
          <w:iCs/>
          <w:color w:val="000000"/>
          <w:sz w:val="24"/>
          <w:szCs w:val="24"/>
          <w:lang w:val="en-US"/>
        </w:rPr>
      </w:pPr>
    </w:p>
    <w:p w14:paraId="4AC70105" w14:textId="77777777" w:rsidR="00366723" w:rsidRPr="00366723" w:rsidRDefault="00366723" w:rsidP="00366723">
      <w:pPr>
        <w:ind w:left="1134" w:hanging="1134"/>
        <w:jc w:val="both"/>
        <w:rPr>
          <w:rFonts w:ascii="Times New Roman" w:eastAsia="Calibri" w:hAnsi="Times New Roman" w:cs="Times New Roman"/>
          <w:i/>
          <w:iCs/>
          <w:color w:val="000000"/>
          <w:sz w:val="24"/>
          <w:szCs w:val="24"/>
          <w:lang w:val="en-US"/>
        </w:rPr>
      </w:pPr>
      <w:r w:rsidRPr="00366723">
        <w:rPr>
          <w:rFonts w:ascii="Times New Roman" w:eastAsia="Calibri" w:hAnsi="Times New Roman" w:cs="Times New Roman"/>
          <w:i/>
          <w:iCs/>
          <w:color w:val="000000"/>
          <w:sz w:val="24"/>
          <w:szCs w:val="24"/>
          <w:lang w:val="en-US"/>
        </w:rPr>
        <w:t>Keywords: NEW SAKPOLE application, payment compliance level and service quality of NEW SAKPOLE application, motor vehicle tax revenue.</w:t>
      </w:r>
    </w:p>
    <w:p w14:paraId="4F7EFB60" w14:textId="77777777" w:rsidR="00366723" w:rsidRPr="00366723" w:rsidRDefault="00366723" w:rsidP="00366723">
      <w:pPr>
        <w:rPr>
          <w:rFonts w:ascii="Times New Roman" w:eastAsia="Calibri" w:hAnsi="Times New Roman" w:cs="Times New Roman"/>
          <w:b/>
          <w:bCs/>
          <w:color w:val="000000"/>
          <w:sz w:val="24"/>
          <w:szCs w:val="24"/>
          <w:lang w:val="en-US"/>
        </w:rPr>
      </w:pPr>
      <w:r w:rsidRPr="00366723">
        <w:rPr>
          <w:rFonts w:ascii="Times New Roman" w:eastAsia="Calibri" w:hAnsi="Times New Roman" w:cs="Times New Roman"/>
          <w:b/>
          <w:bCs/>
          <w:i/>
          <w:iCs/>
          <w:color w:val="000000"/>
          <w:sz w:val="24"/>
          <w:szCs w:val="24"/>
          <w:lang w:val="en-US"/>
        </w:rPr>
        <w:br w:type="page"/>
      </w:r>
    </w:p>
    <w:p w14:paraId="557E748E"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2" w:name="_Toc167170675"/>
      <w:r w:rsidRPr="00366723">
        <w:rPr>
          <w:rFonts w:ascii="Times New Roman" w:eastAsia="Calibri" w:hAnsi="Times New Roman" w:cs="Times New Roman"/>
          <w:b/>
          <w:color w:val="000000"/>
          <w:sz w:val="24"/>
          <w:szCs w:val="24"/>
        </w:rPr>
        <w:lastRenderedPageBreak/>
        <w:t>KATA PENGANTAR</w:t>
      </w:r>
      <w:bookmarkEnd w:id="2"/>
    </w:p>
    <w:p w14:paraId="6F4A4DE4" w14:textId="77777777" w:rsidR="00366723" w:rsidRPr="00366723" w:rsidRDefault="00366723" w:rsidP="00366723">
      <w:pPr>
        <w:spacing w:after="0" w:line="480" w:lineRule="auto"/>
        <w:ind w:firstLine="720"/>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Puji</w:t>
      </w:r>
      <w:r w:rsidRPr="00366723">
        <w:rPr>
          <w:rFonts w:ascii="Times New Roman" w:eastAsia="DengXian" w:hAnsi="Times New Roman" w:cs="Times New Roman"/>
          <w:b/>
          <w:bCs/>
          <w:kern w:val="2"/>
          <w:sz w:val="24"/>
          <w:szCs w:val="24"/>
          <w:lang w:eastAsia="zh-CN" w:bidi="hi-IN"/>
          <w14:ligatures w14:val="standardContextual"/>
        </w:rPr>
        <w:t xml:space="preserve"> sy</w:t>
      </w:r>
      <w:r w:rsidRPr="00366723">
        <w:rPr>
          <w:rFonts w:ascii="Times New Roman" w:eastAsia="DengXian" w:hAnsi="Times New Roman" w:cs="Times New Roman"/>
          <w:kern w:val="2"/>
          <w:sz w:val="24"/>
          <w:szCs w:val="24"/>
          <w:lang w:eastAsia="zh-CN" w:bidi="hi-IN"/>
          <w14:ligatures w14:val="standardContextual"/>
        </w:rPr>
        <w:t>ukur kepada Allah SWT, atas berkat Rahmat, Hidayah dan Karunia – Nya kepada kita semua, sehingga penulis dapat menyelesaikan proposal penelitian untuk skripsi dengan judul “</w:t>
      </w:r>
      <w:r w:rsidRPr="00366723">
        <w:rPr>
          <w:rFonts w:ascii="Times New Roman" w:eastAsia="DengXian" w:hAnsi="Times New Roman" w:cs="Times New Roman"/>
          <w:b/>
          <w:bCs/>
          <w:kern w:val="2"/>
          <w:sz w:val="24"/>
          <w:szCs w:val="24"/>
          <w:lang w:eastAsia="zh-CN" w:bidi="hi-IN"/>
          <w14:ligatures w14:val="standardContextual"/>
        </w:rPr>
        <w:t xml:space="preserve">Pengaruh Penerapan Aplikasi </w:t>
      </w:r>
      <w:r w:rsidRPr="00366723">
        <w:rPr>
          <w:rFonts w:ascii="Times New Roman" w:eastAsia="DengXian" w:hAnsi="Times New Roman" w:cs="Times New Roman"/>
          <w:b/>
          <w:bCs/>
          <w:kern w:val="2"/>
          <w:sz w:val="24"/>
          <w:szCs w:val="24"/>
          <w:lang w:val="en-US" w:eastAsia="zh-CN" w:bidi="hi-IN"/>
          <w14:ligatures w14:val="standardContextual"/>
        </w:rPr>
        <w:t xml:space="preserve"> Sistem Kendaraan Pajak Online (</w:t>
      </w:r>
      <w:r w:rsidRPr="00366723">
        <w:rPr>
          <w:rFonts w:ascii="Times New Roman" w:eastAsia="DengXian" w:hAnsi="Times New Roman" w:cs="Times New Roman"/>
          <w:b/>
          <w:bCs/>
          <w:kern w:val="2"/>
          <w:sz w:val="24"/>
          <w:szCs w:val="24"/>
          <w:lang w:eastAsia="zh-CN" w:bidi="hi-IN"/>
          <w14:ligatures w14:val="standardContextual"/>
        </w:rPr>
        <w:t>NEW SAKPOLE</w:t>
      </w:r>
      <w:r w:rsidRPr="00366723">
        <w:rPr>
          <w:rFonts w:ascii="Times New Roman" w:eastAsia="DengXian" w:hAnsi="Times New Roman" w:cs="Times New Roman"/>
          <w:b/>
          <w:bCs/>
          <w:kern w:val="2"/>
          <w:sz w:val="24"/>
          <w:szCs w:val="24"/>
          <w:lang w:val="en-US" w:eastAsia="zh-CN" w:bidi="hi-IN"/>
          <w14:ligatures w14:val="standardContextual"/>
        </w:rPr>
        <w:t>)</w:t>
      </w:r>
      <w:r w:rsidRPr="00366723">
        <w:rPr>
          <w:rFonts w:ascii="Times New Roman" w:eastAsia="DengXian" w:hAnsi="Times New Roman" w:cs="Times New Roman"/>
          <w:b/>
          <w:bCs/>
          <w:kern w:val="2"/>
          <w:sz w:val="24"/>
          <w:szCs w:val="24"/>
          <w:lang w:eastAsia="zh-CN" w:bidi="hi-IN"/>
          <w14:ligatures w14:val="standardContextual"/>
        </w:rPr>
        <w:t xml:space="preserve">, Tingkat Kepatuhan Pembayaran dan Kualitas Layanan Aplikasi NEW SAKPOLE Terhadap Penerimaan Pajak Kendaraan Bermotor </w:t>
      </w:r>
      <w:r w:rsidRPr="00366723">
        <w:rPr>
          <w:rFonts w:ascii="Times New Roman" w:eastAsia="DengXian" w:hAnsi="Times New Roman" w:cs="Times New Roman"/>
          <w:b/>
          <w:bCs/>
          <w:kern w:val="2"/>
          <w:sz w:val="24"/>
          <w:szCs w:val="24"/>
          <w:lang w:val="en-US" w:eastAsia="zh-CN" w:bidi="hi-IN"/>
          <w14:ligatures w14:val="standardContextual"/>
        </w:rPr>
        <w:t>di</w:t>
      </w:r>
      <w:r w:rsidRPr="00366723">
        <w:rPr>
          <w:rFonts w:ascii="Times New Roman" w:eastAsia="DengXian" w:hAnsi="Times New Roman" w:cs="Times New Roman"/>
          <w:b/>
          <w:bCs/>
          <w:kern w:val="2"/>
          <w:sz w:val="24"/>
          <w:szCs w:val="24"/>
          <w:lang w:eastAsia="zh-CN" w:bidi="hi-IN"/>
          <w14:ligatures w14:val="standardContextual"/>
        </w:rPr>
        <w:t xml:space="preserve"> Kabupaten Tegal”</w:t>
      </w:r>
    </w:p>
    <w:p w14:paraId="109B09A9" w14:textId="77777777" w:rsidR="00366723" w:rsidRPr="00366723" w:rsidRDefault="00366723" w:rsidP="00366723">
      <w:pPr>
        <w:spacing w:after="0" w:line="480" w:lineRule="auto"/>
        <w:ind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Proposal penelitian untuk skripsi ini disusun sebagai salah satu syarat untuk menyusun skripsi pada Program Strata (S1) di Program Studi Akuntansi Fakultas Ekonomi dan Bisnis Universitas Pancasakti Tegal.</w:t>
      </w:r>
    </w:p>
    <w:p w14:paraId="26CE462D" w14:textId="77777777" w:rsidR="00366723" w:rsidRPr="00366723" w:rsidRDefault="00366723" w:rsidP="00366723">
      <w:pPr>
        <w:spacing w:after="0" w:line="480" w:lineRule="auto"/>
        <w:ind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Peneliti menyadari dalam penyusunan proposal penelitian untuk skripsi ini tidak akan selesai tanpa bantuan dari berbagai pihak. Maka dari itu pada kesempatan ini, kami mengucapkan terimakasih kepada :</w:t>
      </w:r>
    </w:p>
    <w:p w14:paraId="52670583" w14:textId="77777777" w:rsidR="00366723" w:rsidRPr="00366723" w:rsidRDefault="00366723" w:rsidP="00366723">
      <w:pPr>
        <w:numPr>
          <w:ilvl w:val="0"/>
          <w:numId w:val="46"/>
        </w:numPr>
        <w:spacing w:after="0" w:line="480" w:lineRule="auto"/>
        <w:ind w:left="426" w:hanging="42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Dr. Dien Noviany Rahmatika, S.E, M.M., Ak., C.A, selaku Dekan Fakultas Ekonomi dan Bisnis Universitas Pancasakti Tegal.</w:t>
      </w:r>
    </w:p>
    <w:p w14:paraId="554B5246" w14:textId="77777777" w:rsidR="00366723" w:rsidRPr="00366723" w:rsidRDefault="00366723" w:rsidP="00366723">
      <w:pPr>
        <w:numPr>
          <w:ilvl w:val="0"/>
          <w:numId w:val="46"/>
        </w:numPr>
        <w:spacing w:after="0" w:line="480" w:lineRule="auto"/>
        <w:ind w:left="426" w:hanging="42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Dr. Abdullah Mubarok, S.E., M.M., Ak., C.A selaku Ketua Program Studi Akuntansi Fakultas Ekonomi dan Bisnis Universitas Pancasakti Tegal.</w:t>
      </w:r>
    </w:p>
    <w:p w14:paraId="45A01F8C" w14:textId="77777777" w:rsidR="00366723" w:rsidRPr="00366723" w:rsidRDefault="00366723" w:rsidP="00366723">
      <w:pPr>
        <w:numPr>
          <w:ilvl w:val="0"/>
          <w:numId w:val="46"/>
        </w:numPr>
        <w:spacing w:after="0" w:line="480" w:lineRule="auto"/>
        <w:ind w:left="426" w:hanging="42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Eva Anggra Yunita, S.E., M., Acc, selaku Dosen Pembimbing I yang sudah membimbing, memberikan saran dan motivasi kepada peneliti.</w:t>
      </w:r>
    </w:p>
    <w:p w14:paraId="2AE708B7" w14:textId="77777777" w:rsidR="00366723" w:rsidRPr="00366723" w:rsidRDefault="00366723" w:rsidP="00366723">
      <w:pPr>
        <w:numPr>
          <w:ilvl w:val="0"/>
          <w:numId w:val="46"/>
        </w:numPr>
        <w:spacing w:after="0" w:line="480" w:lineRule="auto"/>
        <w:ind w:left="426" w:hanging="42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Fahmi Firmansyah, S.E., M., Ak, selaku Dosen Pembimbing II yang selalu memotivasi peneliti.</w:t>
      </w:r>
    </w:p>
    <w:p w14:paraId="7C461990" w14:textId="77777777" w:rsidR="00366723" w:rsidRPr="00366723" w:rsidRDefault="00366723" w:rsidP="00366723">
      <w:pPr>
        <w:spacing w:after="0" w:line="480" w:lineRule="auto"/>
        <w:ind w:firstLine="709"/>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lastRenderedPageBreak/>
        <w:t xml:space="preserve">Penulis percaya bahwa </w:t>
      </w:r>
      <w:r w:rsidRPr="00366723">
        <w:rPr>
          <w:rFonts w:ascii="Times New Roman" w:eastAsia="DengXian" w:hAnsi="Times New Roman" w:cs="Times New Roman"/>
          <w:kern w:val="2"/>
          <w:sz w:val="24"/>
          <w:szCs w:val="24"/>
          <w:lang w:eastAsia="zh-CN" w:bidi="hi-IN"/>
          <w14:ligatures w14:val="standardContextual"/>
        </w:rPr>
        <w:t xml:space="preserve">untuk skripsi ini tidak </w:t>
      </w:r>
      <w:r w:rsidRPr="00366723">
        <w:rPr>
          <w:rFonts w:ascii="Times New Roman" w:eastAsia="DengXian" w:hAnsi="Times New Roman" w:cs="Times New Roman"/>
          <w:kern w:val="2"/>
          <w:sz w:val="24"/>
          <w:szCs w:val="24"/>
          <w:lang w:val="en-US" w:eastAsia="zh-CN" w:bidi="hi-IN"/>
          <w14:ligatures w14:val="standardContextual"/>
        </w:rPr>
        <w:t>terl</w:t>
      </w:r>
      <w:r w:rsidRPr="00366723">
        <w:rPr>
          <w:rFonts w:ascii="Times New Roman" w:eastAsia="DengXian" w:hAnsi="Times New Roman" w:cs="Times New Roman"/>
          <w:kern w:val="2"/>
          <w:sz w:val="24"/>
          <w:szCs w:val="24"/>
          <w:lang w:eastAsia="zh-CN" w:bidi="hi-IN"/>
          <w14:ligatures w14:val="standardContextual"/>
        </w:rPr>
        <w:t xml:space="preserve">epas dari kekurangan, maka </w:t>
      </w:r>
      <w:r w:rsidRPr="00366723">
        <w:rPr>
          <w:rFonts w:ascii="Times New Roman" w:eastAsia="DengXian" w:hAnsi="Times New Roman" w:cs="Times New Roman"/>
          <w:kern w:val="2"/>
          <w:sz w:val="24"/>
          <w:szCs w:val="24"/>
          <w:lang w:val="en-US" w:eastAsia="zh-CN" w:bidi="hi-IN"/>
          <w14:ligatures w14:val="standardContextual"/>
        </w:rPr>
        <w:t>penulis</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berharap semoga skripsi ini dapat bermanfaat bagi yang membutuhkan.</w:t>
      </w:r>
    </w:p>
    <w:p w14:paraId="284F9549" w14:textId="77777777" w:rsidR="00366723" w:rsidRPr="00366723" w:rsidRDefault="00366723" w:rsidP="00366723">
      <w:pPr>
        <w:spacing w:after="0" w:line="480" w:lineRule="auto"/>
        <w:ind w:firstLine="709"/>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Akhir kata,</w:t>
      </w:r>
      <w:r w:rsidRPr="00366723">
        <w:rPr>
          <w:rFonts w:ascii="Times New Roman" w:eastAsia="DengXian" w:hAnsi="Times New Roman" w:cs="Times New Roman"/>
          <w:kern w:val="2"/>
          <w:sz w:val="24"/>
          <w:szCs w:val="24"/>
          <w:lang w:val="en-US" w:eastAsia="zh-CN" w:bidi="hi-IN"/>
          <w14:ligatures w14:val="standardContextual"/>
        </w:rPr>
        <w:t xml:space="preserve"> kurang lebihnya mohon maaf apabila ada kesalahan dalam penulisan skripsi ini</w:t>
      </w:r>
      <w:r w:rsidRPr="00366723">
        <w:rPr>
          <w:rFonts w:ascii="Times New Roman" w:eastAsia="DengXian" w:hAnsi="Times New Roman" w:cs="Times New Roman"/>
          <w:kern w:val="2"/>
          <w:sz w:val="24"/>
          <w:szCs w:val="24"/>
          <w:lang w:eastAsia="zh-CN" w:bidi="hi-IN"/>
          <w14:ligatures w14:val="standardContextual"/>
        </w:rPr>
        <w:t>.</w:t>
      </w:r>
    </w:p>
    <w:p w14:paraId="101EE19F" w14:textId="77777777" w:rsidR="00366723" w:rsidRPr="00366723" w:rsidRDefault="00366723" w:rsidP="00366723">
      <w:pPr>
        <w:spacing w:after="0" w:line="480" w:lineRule="auto"/>
        <w:ind w:firstLine="709"/>
        <w:jc w:val="right"/>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Tegal, </w:t>
      </w:r>
      <w:r w:rsidRPr="00366723">
        <w:rPr>
          <w:rFonts w:ascii="Times New Roman" w:eastAsia="DengXian" w:hAnsi="Times New Roman" w:cs="Times New Roman"/>
          <w:kern w:val="2"/>
          <w:sz w:val="24"/>
          <w:szCs w:val="24"/>
          <w:lang w:val="en-US" w:eastAsia="zh-CN" w:bidi="hi-IN"/>
          <w14:ligatures w14:val="standardContextual"/>
        </w:rPr>
        <w:t>15</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Mei</w:t>
      </w:r>
      <w:r w:rsidRPr="00366723">
        <w:rPr>
          <w:rFonts w:ascii="Times New Roman" w:eastAsia="DengXian" w:hAnsi="Times New Roman" w:cs="Times New Roman"/>
          <w:kern w:val="2"/>
          <w:sz w:val="24"/>
          <w:szCs w:val="24"/>
          <w:lang w:eastAsia="zh-CN" w:bidi="hi-IN"/>
          <w14:ligatures w14:val="standardContextual"/>
        </w:rPr>
        <w:t xml:space="preserve"> 202</w:t>
      </w:r>
      <w:r w:rsidRPr="00366723">
        <w:rPr>
          <w:rFonts w:ascii="Times New Roman" w:eastAsia="DengXian" w:hAnsi="Times New Roman" w:cs="Times New Roman"/>
          <w:kern w:val="2"/>
          <w:sz w:val="24"/>
          <w:szCs w:val="24"/>
          <w:lang w:val="en-US" w:eastAsia="zh-CN" w:bidi="hi-IN"/>
          <w14:ligatures w14:val="standardContextual"/>
        </w:rPr>
        <w:t>4</w:t>
      </w:r>
    </w:p>
    <w:p w14:paraId="0BC24AE9" w14:textId="77777777" w:rsidR="00366723" w:rsidRPr="00366723" w:rsidRDefault="00366723" w:rsidP="00366723">
      <w:pPr>
        <w:spacing w:after="0" w:line="480" w:lineRule="auto"/>
        <w:ind w:firstLine="709"/>
        <w:jc w:val="right"/>
        <w:rPr>
          <w:rFonts w:ascii="Times New Roman" w:eastAsia="DengXian" w:hAnsi="Times New Roman" w:cs="Times New Roman"/>
          <w:kern w:val="2"/>
          <w:sz w:val="24"/>
          <w:szCs w:val="24"/>
          <w:lang w:eastAsia="zh-CN" w:bidi="hi-IN"/>
          <w14:ligatures w14:val="standardContextual"/>
        </w:rPr>
      </w:pPr>
    </w:p>
    <w:p w14:paraId="37C07E53" w14:textId="77777777" w:rsidR="00366723" w:rsidRPr="00366723" w:rsidRDefault="00366723" w:rsidP="00366723">
      <w:pPr>
        <w:spacing w:after="0" w:line="480" w:lineRule="auto"/>
        <w:ind w:left="5760"/>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Dwi Anggi Safitri</w:t>
      </w:r>
    </w:p>
    <w:p w14:paraId="6EBAFA09" w14:textId="77777777" w:rsidR="00366723" w:rsidRPr="00366723" w:rsidRDefault="00366723" w:rsidP="00366723">
      <w:pPr>
        <w:spacing w:after="0" w:line="480" w:lineRule="auto"/>
        <w:ind w:left="426"/>
        <w:jc w:val="both"/>
        <w:rPr>
          <w:rFonts w:ascii="Times New Roman" w:eastAsia="DengXian" w:hAnsi="Times New Roman" w:cs="Times New Roman"/>
          <w:kern w:val="2"/>
          <w:sz w:val="24"/>
          <w:szCs w:val="24"/>
          <w:lang w:eastAsia="zh-CN" w:bidi="hi-IN"/>
          <w14:ligatures w14:val="standardContextual"/>
        </w:rPr>
      </w:pPr>
    </w:p>
    <w:p w14:paraId="16171AD7"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0F6D6F6B"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74581005"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716B79D6"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432E07D8"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57EFC21C"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23F68171"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42D09AA7"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57C9C0E6"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71FA154A"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220F9AA4"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4BAC48A3"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2B6B84DC"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pPr>
    </w:p>
    <w:p w14:paraId="56D4B81F" w14:textId="77777777" w:rsidR="00366723" w:rsidRPr="00366723" w:rsidRDefault="00366723" w:rsidP="00366723">
      <w:pPr>
        <w:spacing w:after="0" w:line="480" w:lineRule="auto"/>
        <w:rPr>
          <w:rFonts w:ascii="Times New Roman" w:eastAsia="Calibri" w:hAnsi="Times New Roman" w:cs="Times New Roman"/>
          <w:b/>
          <w:color w:val="000000"/>
          <w:sz w:val="24"/>
          <w:szCs w:val="24"/>
        </w:rPr>
      </w:pPr>
    </w:p>
    <w:p w14:paraId="39A8730D"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3" w:name="_Toc167170676"/>
      <w:r w:rsidRPr="00366723">
        <w:rPr>
          <w:rFonts w:ascii="Times New Roman" w:eastAsia="Calibri" w:hAnsi="Times New Roman" w:cs="Times New Roman"/>
          <w:b/>
          <w:color w:val="000000"/>
          <w:sz w:val="24"/>
          <w:szCs w:val="24"/>
        </w:rPr>
        <w:lastRenderedPageBreak/>
        <w:t>DAFTAR ISI</w:t>
      </w:r>
      <w:bookmarkEnd w:id="3"/>
    </w:p>
    <w:sdt>
      <w:sdtPr>
        <w:rPr>
          <w:rFonts w:ascii="Calibri" w:eastAsia="DengXian" w:hAnsi="Calibri" w:cs="Mangal"/>
          <w:kern w:val="2"/>
          <w:szCs w:val="20"/>
          <w:lang w:eastAsia="zh-CN" w:bidi="hi-IN"/>
          <w14:ligatures w14:val="standardContextual"/>
        </w:rPr>
        <w:id w:val="604159633"/>
        <w:docPartObj>
          <w:docPartGallery w:val="Table of Contents"/>
          <w:docPartUnique/>
        </w:docPartObj>
      </w:sdtPr>
      <w:sdtEndPr>
        <w:rPr>
          <w:bCs/>
          <w:noProof/>
        </w:rPr>
      </w:sdtEndPr>
      <w:sdtContent>
        <w:p w14:paraId="0E5281E2" w14:textId="77777777" w:rsidR="00366723" w:rsidRPr="00366723" w:rsidRDefault="00366723" w:rsidP="00366723">
          <w:pPr>
            <w:spacing w:after="0" w:line="480" w:lineRule="auto"/>
            <w:rPr>
              <w:rFonts w:ascii="Times New Roman" w:eastAsia="Calibri" w:hAnsi="Times New Roman" w:cs="Times New Roman"/>
              <w:color w:val="000000"/>
              <w:sz w:val="24"/>
              <w:szCs w:val="32"/>
              <w:lang w:val="en-US"/>
            </w:rPr>
          </w:pPr>
        </w:p>
        <w:p w14:paraId="0E4D6B82" w14:textId="77777777" w:rsidR="00366723" w:rsidRPr="00366723" w:rsidRDefault="00366723" w:rsidP="00366723">
          <w:pPr>
            <w:tabs>
              <w:tab w:val="left" w:pos="709"/>
              <w:tab w:val="left" w:leader="dot" w:pos="7371"/>
            </w:tabs>
            <w:spacing w:after="0" w:line="360" w:lineRule="auto"/>
            <w:rPr>
              <w:rFonts w:ascii="Times New Roman" w:eastAsia="Calibri" w:hAnsi="Times New Roman" w:cs="Mangal"/>
              <w:sz w:val="24"/>
              <w:lang w:val="en-ID"/>
            </w:rPr>
          </w:pPr>
          <w:r w:rsidRPr="00366723">
            <w:rPr>
              <w:rFonts w:ascii="Times New Roman" w:eastAsia="Calibri" w:hAnsi="Times New Roman" w:cs="Mangal"/>
              <w:sz w:val="24"/>
              <w:lang w:val="en-ID"/>
            </w:rPr>
            <w:t>HALAMAN JUDUL………………………………………………………… ii</w:t>
          </w:r>
        </w:p>
        <w:p w14:paraId="4B221ABD" w14:textId="77777777" w:rsidR="00366723" w:rsidRPr="00366723" w:rsidRDefault="00366723" w:rsidP="00366723">
          <w:pPr>
            <w:tabs>
              <w:tab w:val="left" w:pos="709"/>
              <w:tab w:val="left" w:leader="dot" w:pos="7371"/>
            </w:tabs>
            <w:spacing w:after="0" w:line="360" w:lineRule="auto"/>
            <w:rPr>
              <w:rFonts w:ascii="Times New Roman" w:eastAsia="Calibri" w:hAnsi="Times New Roman" w:cs="Mangal"/>
              <w:noProof/>
              <w:sz w:val="24"/>
              <w:lang w:val="en-ID"/>
            </w:rPr>
          </w:pPr>
          <w:r w:rsidRPr="00366723">
            <w:rPr>
              <w:rFonts w:ascii="Times New Roman" w:eastAsia="Calibri" w:hAnsi="Times New Roman" w:cs="Mangal"/>
              <w:sz w:val="24"/>
              <w:lang w:val="en-ID"/>
            </w:rPr>
            <w:t xml:space="preserve">HALAMAN </w:t>
          </w:r>
          <w:r w:rsidRPr="00366723">
            <w:rPr>
              <w:rFonts w:ascii="Times New Roman" w:eastAsia="Calibri" w:hAnsi="Times New Roman" w:cs="Mangal"/>
              <w:sz w:val="24"/>
              <w:lang w:val="en-ID"/>
            </w:rPr>
            <w:fldChar w:fldCharType="begin"/>
          </w:r>
          <w:r w:rsidRPr="00366723">
            <w:rPr>
              <w:rFonts w:ascii="Times New Roman" w:eastAsia="Calibri" w:hAnsi="Times New Roman" w:cs="Mangal"/>
              <w:sz w:val="24"/>
              <w:lang w:val="en-ID"/>
            </w:rPr>
            <w:instrText xml:space="preserve"> TOC \o "1-3" \h \z \u </w:instrText>
          </w:r>
          <w:r w:rsidRPr="00366723">
            <w:rPr>
              <w:rFonts w:ascii="Times New Roman" w:eastAsia="Calibri" w:hAnsi="Times New Roman" w:cs="Mangal"/>
              <w:sz w:val="24"/>
              <w:lang w:val="en-ID"/>
            </w:rPr>
            <w:fldChar w:fldCharType="separate"/>
          </w:r>
          <w:hyperlink w:anchor="_Toc167170671" w:history="1">
            <w:r w:rsidRPr="00366723">
              <w:rPr>
                <w:rFonts w:ascii="Times New Roman" w:eastAsia="Calibri" w:hAnsi="Times New Roman" w:cs="Mangal"/>
                <w:noProof/>
                <w:sz w:val="24"/>
                <w:u w:val="single"/>
                <w:lang w:val="en-ID"/>
              </w:rPr>
              <w:t>P</w:t>
            </w:r>
            <w:r w:rsidRPr="00366723">
              <w:rPr>
                <w:rFonts w:ascii="Times New Roman" w:eastAsia="Calibri" w:hAnsi="Times New Roman" w:cs="Mangal"/>
                <w:noProof/>
                <w:sz w:val="24"/>
                <w:u w:val="single"/>
                <w:lang w:val="en-US"/>
              </w:rPr>
              <w:t>ENGESAHAN SKRIPSI</w:t>
            </w:r>
            <w:r w:rsidRPr="00366723">
              <w:rPr>
                <w:rFonts w:ascii="Times New Roman" w:eastAsia="Calibri" w:hAnsi="Times New Roman" w:cs="Mangal"/>
                <w:noProof/>
                <w:webHidden/>
                <w:sz w:val="24"/>
                <w:lang w:val="en-ID"/>
              </w:rPr>
              <w:tab/>
            </w:r>
            <w:r w:rsidRPr="00366723">
              <w:rPr>
                <w:rFonts w:ascii="Times New Roman" w:eastAsia="Calibri" w:hAnsi="Times New Roman" w:cs="Mangal"/>
                <w:noProof/>
                <w:webHidden/>
                <w:sz w:val="24"/>
                <w:lang w:val="en-ID"/>
              </w:rPr>
              <w:fldChar w:fldCharType="begin"/>
            </w:r>
            <w:r w:rsidRPr="00366723">
              <w:rPr>
                <w:rFonts w:ascii="Times New Roman" w:eastAsia="Calibri" w:hAnsi="Times New Roman" w:cs="Mangal"/>
                <w:noProof/>
                <w:webHidden/>
                <w:sz w:val="24"/>
                <w:lang w:val="en-ID"/>
              </w:rPr>
              <w:instrText xml:space="preserve"> PAGEREF _Toc167170671 \h </w:instrText>
            </w:r>
            <w:r w:rsidRPr="00366723">
              <w:rPr>
                <w:rFonts w:ascii="Times New Roman" w:eastAsia="Calibri" w:hAnsi="Times New Roman" w:cs="Mangal"/>
                <w:noProof/>
                <w:webHidden/>
                <w:sz w:val="24"/>
                <w:lang w:val="en-ID"/>
              </w:rPr>
            </w:r>
            <w:r w:rsidRPr="00366723">
              <w:rPr>
                <w:rFonts w:ascii="Times New Roman" w:eastAsia="Calibri" w:hAnsi="Times New Roman" w:cs="Mangal"/>
                <w:noProof/>
                <w:webHidden/>
                <w:sz w:val="24"/>
                <w:lang w:val="en-ID"/>
              </w:rPr>
              <w:fldChar w:fldCharType="separate"/>
            </w:r>
            <w:r w:rsidRPr="00366723">
              <w:rPr>
                <w:rFonts w:ascii="Times New Roman" w:eastAsia="Calibri" w:hAnsi="Times New Roman" w:cs="Mangal"/>
                <w:noProof/>
                <w:webHidden/>
                <w:sz w:val="24"/>
                <w:lang w:val="en-ID"/>
              </w:rPr>
              <w:t>v</w:t>
            </w:r>
            <w:r w:rsidRPr="00366723">
              <w:rPr>
                <w:rFonts w:ascii="Times New Roman" w:eastAsia="Calibri" w:hAnsi="Times New Roman" w:cs="Mangal"/>
                <w:noProof/>
                <w:webHidden/>
                <w:sz w:val="24"/>
                <w:lang w:val="en-ID"/>
              </w:rPr>
              <w:fldChar w:fldCharType="end"/>
            </w:r>
          </w:hyperlink>
        </w:p>
        <w:p w14:paraId="7668AD8F"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2" w:history="1">
            <w:r w:rsidR="00366723" w:rsidRPr="00366723">
              <w:rPr>
                <w:rFonts w:ascii="Times New Roman" w:eastAsia="Calibri" w:hAnsi="Times New Roman" w:cs="Mangal"/>
                <w:noProof/>
                <w:sz w:val="24"/>
                <w:u w:val="single"/>
                <w:lang w:val="en-ID"/>
              </w:rPr>
              <w:t>MOTTO DAN PERSEMBAHAN</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_Toc167170672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vi</w:t>
            </w:r>
            <w:r w:rsidR="00366723" w:rsidRPr="00366723">
              <w:rPr>
                <w:rFonts w:ascii="Times New Roman" w:eastAsia="Calibri" w:hAnsi="Times New Roman" w:cs="Mangal"/>
                <w:noProof/>
                <w:webHidden/>
                <w:sz w:val="24"/>
                <w:lang w:val="en-ID"/>
              </w:rPr>
              <w:fldChar w:fldCharType="end"/>
            </w:r>
          </w:hyperlink>
        </w:p>
        <w:p w14:paraId="28D72C2E"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3" w:history="1">
            <w:r w:rsidR="00366723" w:rsidRPr="00366723">
              <w:rPr>
                <w:rFonts w:ascii="Times New Roman" w:eastAsia="Calibri" w:hAnsi="Times New Roman" w:cs="Mangal"/>
                <w:noProof/>
                <w:sz w:val="24"/>
                <w:u w:val="single"/>
                <w:lang w:val="en-US"/>
              </w:rPr>
              <w:t>PERNYATAAN KEASLIAN  DAN PERSETUJUAN PUBLIKASI</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_Toc167170673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viii</w:t>
            </w:r>
            <w:r w:rsidR="00366723" w:rsidRPr="00366723">
              <w:rPr>
                <w:rFonts w:ascii="Times New Roman" w:eastAsia="Calibri" w:hAnsi="Times New Roman" w:cs="Mangal"/>
                <w:noProof/>
                <w:webHidden/>
                <w:sz w:val="24"/>
                <w:lang w:val="en-ID"/>
              </w:rPr>
              <w:fldChar w:fldCharType="end"/>
            </w:r>
          </w:hyperlink>
        </w:p>
        <w:p w14:paraId="61C6A378"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4" w:history="1">
            <w:r w:rsidR="00366723" w:rsidRPr="00366723">
              <w:rPr>
                <w:rFonts w:ascii="Times New Roman" w:eastAsia="Calibri" w:hAnsi="Times New Roman" w:cs="Mangal"/>
                <w:noProof/>
                <w:sz w:val="24"/>
                <w:u w:val="single"/>
                <w:lang w:val="en-US"/>
              </w:rPr>
              <w:t>ABSTRAK</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_Toc167170674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ix</w:t>
            </w:r>
            <w:r w:rsidR="00366723" w:rsidRPr="00366723">
              <w:rPr>
                <w:rFonts w:ascii="Times New Roman" w:eastAsia="Calibri" w:hAnsi="Times New Roman" w:cs="Mangal"/>
                <w:noProof/>
                <w:webHidden/>
                <w:sz w:val="24"/>
                <w:lang w:val="en-ID"/>
              </w:rPr>
              <w:fldChar w:fldCharType="end"/>
            </w:r>
          </w:hyperlink>
        </w:p>
        <w:p w14:paraId="1C7A2CBB"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5" w:history="1">
            <w:r w:rsidR="00366723" w:rsidRPr="00366723">
              <w:rPr>
                <w:rFonts w:ascii="Times New Roman" w:eastAsia="Calibri" w:hAnsi="Times New Roman" w:cs="Mangal"/>
                <w:noProof/>
                <w:sz w:val="24"/>
                <w:u w:val="single"/>
                <w:lang w:val="en-ID"/>
              </w:rPr>
              <w:t>KATA PENGANTAR</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_Toc167170675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x</w:t>
            </w:r>
            <w:r w:rsidR="00366723" w:rsidRPr="00366723">
              <w:rPr>
                <w:rFonts w:ascii="Times New Roman" w:eastAsia="Calibri" w:hAnsi="Times New Roman" w:cs="Mangal"/>
                <w:noProof/>
                <w:webHidden/>
                <w:sz w:val="24"/>
                <w:lang w:val="en-ID"/>
              </w:rPr>
              <w:fldChar w:fldCharType="end"/>
            </w:r>
          </w:hyperlink>
        </w:p>
        <w:p w14:paraId="1612B842"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6" w:history="1">
            <w:r w:rsidR="00366723" w:rsidRPr="00366723">
              <w:rPr>
                <w:rFonts w:ascii="Times New Roman" w:eastAsia="Calibri" w:hAnsi="Times New Roman" w:cs="Mangal"/>
                <w:noProof/>
                <w:sz w:val="24"/>
                <w:u w:val="single"/>
                <w:lang w:val="en-ID"/>
              </w:rPr>
              <w:t>DAFTAR ISI</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_Toc167170676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xii</w:t>
            </w:r>
            <w:r w:rsidR="00366723" w:rsidRPr="00366723">
              <w:rPr>
                <w:rFonts w:ascii="Times New Roman" w:eastAsia="Calibri" w:hAnsi="Times New Roman" w:cs="Mangal"/>
                <w:noProof/>
                <w:webHidden/>
                <w:sz w:val="24"/>
                <w:lang w:val="en-ID"/>
              </w:rPr>
              <w:fldChar w:fldCharType="end"/>
            </w:r>
          </w:hyperlink>
        </w:p>
        <w:p w14:paraId="673389E6"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7" w:history="1">
            <w:r w:rsidR="00366723" w:rsidRPr="00366723">
              <w:rPr>
                <w:rFonts w:ascii="Times New Roman" w:eastAsia="Calibri" w:hAnsi="Times New Roman" w:cs="Mangal"/>
                <w:noProof/>
                <w:sz w:val="24"/>
                <w:u w:val="single"/>
                <w:lang w:val="en-ID"/>
              </w:rPr>
              <w:t>DAFTAR TABEL</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_Toc167170677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xv</w:t>
            </w:r>
            <w:r w:rsidR="00366723" w:rsidRPr="00366723">
              <w:rPr>
                <w:rFonts w:ascii="Times New Roman" w:eastAsia="Calibri" w:hAnsi="Times New Roman" w:cs="Mangal"/>
                <w:noProof/>
                <w:webHidden/>
                <w:sz w:val="24"/>
                <w:lang w:val="en-ID"/>
              </w:rPr>
              <w:fldChar w:fldCharType="end"/>
            </w:r>
          </w:hyperlink>
        </w:p>
        <w:p w14:paraId="3F3E3929"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8" w:history="1">
            <w:r w:rsidR="00366723" w:rsidRPr="00366723">
              <w:rPr>
                <w:rFonts w:ascii="Times New Roman" w:eastAsia="Calibri" w:hAnsi="Times New Roman" w:cs="Mangal"/>
                <w:noProof/>
                <w:sz w:val="24"/>
                <w:u w:val="single"/>
                <w:lang w:val="en-ID"/>
              </w:rPr>
              <w:t>DAFTAR GAMBAR</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_Toc167170678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xvi</w:t>
            </w:r>
            <w:r w:rsidR="00366723" w:rsidRPr="00366723">
              <w:rPr>
                <w:rFonts w:ascii="Times New Roman" w:eastAsia="Calibri" w:hAnsi="Times New Roman" w:cs="Mangal"/>
                <w:noProof/>
                <w:webHidden/>
                <w:sz w:val="24"/>
                <w:lang w:val="en-ID"/>
              </w:rPr>
              <w:fldChar w:fldCharType="end"/>
            </w:r>
          </w:hyperlink>
        </w:p>
        <w:p w14:paraId="5123B65B"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679" w:history="1">
            <w:r w:rsidR="00366723" w:rsidRPr="00366723">
              <w:rPr>
                <w:rFonts w:ascii="Times New Roman" w:eastAsia="Calibri" w:hAnsi="Times New Roman" w:cs="Mangal"/>
                <w:noProof/>
                <w:sz w:val="24"/>
                <w:u w:val="single"/>
                <w:lang w:val="en-US"/>
              </w:rPr>
              <w:t>DAFTAR LAMPIRAN</w:t>
            </w:r>
            <w:r w:rsidR="00366723" w:rsidRPr="00366723">
              <w:rPr>
                <w:rFonts w:ascii="Times New Roman" w:eastAsia="Calibri" w:hAnsi="Times New Roman" w:cs="Mangal"/>
                <w:noProof/>
                <w:webHidden/>
                <w:sz w:val="24"/>
                <w:lang w:val="en-ID"/>
              </w:rPr>
              <w:tab/>
            </w:r>
            <w:r w:rsidR="00366723" w:rsidRPr="00366723">
              <w:rPr>
                <w:rFonts w:ascii="Times New Roman" w:eastAsia="Calibri" w:hAnsi="Times New Roman" w:cs="Mangal"/>
                <w:noProof/>
                <w:webHidden/>
                <w:sz w:val="24"/>
                <w:lang w:val="en-ID"/>
              </w:rPr>
              <w:fldChar w:fldCharType="begin"/>
            </w:r>
            <w:r w:rsidR="00366723" w:rsidRPr="00366723">
              <w:rPr>
                <w:rFonts w:ascii="Times New Roman" w:eastAsia="Calibri" w:hAnsi="Times New Roman" w:cs="Mangal"/>
                <w:noProof/>
                <w:webHidden/>
                <w:sz w:val="24"/>
                <w:lang w:val="en-ID"/>
              </w:rPr>
              <w:instrText xml:space="preserve"> PAGEREF _Toc167170679 \h </w:instrText>
            </w:r>
            <w:r w:rsidR="00366723" w:rsidRPr="00366723">
              <w:rPr>
                <w:rFonts w:ascii="Times New Roman" w:eastAsia="Calibri" w:hAnsi="Times New Roman" w:cs="Mangal"/>
                <w:noProof/>
                <w:webHidden/>
                <w:sz w:val="24"/>
                <w:lang w:val="en-ID"/>
              </w:rPr>
            </w:r>
            <w:r w:rsidR="00366723" w:rsidRPr="00366723">
              <w:rPr>
                <w:rFonts w:ascii="Times New Roman" w:eastAsia="Calibri" w:hAnsi="Times New Roman" w:cs="Mangal"/>
                <w:noProof/>
                <w:webHidden/>
                <w:sz w:val="24"/>
                <w:lang w:val="en-ID"/>
              </w:rPr>
              <w:fldChar w:fldCharType="separate"/>
            </w:r>
            <w:r w:rsidR="00366723" w:rsidRPr="00366723">
              <w:rPr>
                <w:rFonts w:ascii="Times New Roman" w:eastAsia="Calibri" w:hAnsi="Times New Roman" w:cs="Mangal"/>
                <w:noProof/>
                <w:webHidden/>
                <w:sz w:val="24"/>
                <w:lang w:val="en-ID"/>
              </w:rPr>
              <w:t>xvii</w:t>
            </w:r>
            <w:r w:rsidR="00366723" w:rsidRPr="00366723">
              <w:rPr>
                <w:rFonts w:ascii="Times New Roman" w:eastAsia="Calibri" w:hAnsi="Times New Roman" w:cs="Mangal"/>
                <w:noProof/>
                <w:webHidden/>
                <w:sz w:val="24"/>
                <w:lang w:val="en-ID"/>
              </w:rPr>
              <w:fldChar w:fldCharType="end"/>
            </w:r>
          </w:hyperlink>
        </w:p>
        <w:p w14:paraId="6217A071" w14:textId="77777777" w:rsidR="00366723" w:rsidRPr="00366723" w:rsidRDefault="00E43F3F" w:rsidP="00366723">
          <w:pPr>
            <w:tabs>
              <w:tab w:val="left" w:pos="709"/>
              <w:tab w:val="left" w:leader="dot" w:pos="7371"/>
            </w:tabs>
            <w:spacing w:after="0" w:line="360" w:lineRule="auto"/>
            <w:rPr>
              <w:rFonts w:ascii="Calibri" w:eastAsia="DengXian" w:hAnsi="Calibri" w:cs="Mangal"/>
              <w:b/>
              <w:bCs/>
              <w:noProof/>
              <w:lang w:val="en-ID" w:eastAsia="en-ID"/>
            </w:rPr>
          </w:pPr>
          <w:hyperlink w:anchor="_Toc167170680" w:history="1">
            <w:r w:rsidR="00366723" w:rsidRPr="00366723">
              <w:rPr>
                <w:rFonts w:ascii="Times New Roman" w:eastAsia="Calibri" w:hAnsi="Times New Roman" w:cs="Mangal"/>
                <w:b/>
                <w:bCs/>
                <w:noProof/>
                <w:sz w:val="24"/>
                <w:u w:val="single"/>
                <w:lang w:val="en-ID"/>
              </w:rPr>
              <w:t>BAB I PENDAHULUAN</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_Toc167170680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1</w:t>
            </w:r>
            <w:r w:rsidR="00366723" w:rsidRPr="00366723">
              <w:rPr>
                <w:rFonts w:ascii="Times New Roman" w:eastAsia="Calibri" w:hAnsi="Times New Roman" w:cs="Mangal"/>
                <w:b/>
                <w:bCs/>
                <w:noProof/>
                <w:webHidden/>
                <w:sz w:val="24"/>
                <w:lang w:val="en-ID"/>
              </w:rPr>
              <w:fldChar w:fldCharType="end"/>
            </w:r>
          </w:hyperlink>
        </w:p>
        <w:p w14:paraId="3F72F1A8"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1" w:history="1">
            <w:r w:rsidR="00366723" w:rsidRPr="00366723">
              <w:rPr>
                <w:rFonts w:ascii="Times New Roman" w:eastAsia="DengXian" w:hAnsi="Times New Roman" w:cs="Times New Roman"/>
                <w:noProof/>
                <w:sz w:val="24"/>
                <w:u w:val="single"/>
                <w:lang w:val="en-ID"/>
              </w:rPr>
              <w:t>A.</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Latar Belakang</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_Toc167170681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1</w:t>
            </w:r>
            <w:r w:rsidR="00366723" w:rsidRPr="00366723">
              <w:rPr>
                <w:rFonts w:ascii="Times New Roman" w:eastAsia="DengXian" w:hAnsi="Times New Roman" w:cs="Times New Roman"/>
                <w:noProof/>
                <w:webHidden/>
                <w:sz w:val="24"/>
                <w:lang w:val="en-ID"/>
              </w:rPr>
              <w:fldChar w:fldCharType="end"/>
            </w:r>
          </w:hyperlink>
        </w:p>
        <w:p w14:paraId="37AD955F"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2" w:history="1">
            <w:r w:rsidR="00366723" w:rsidRPr="00366723">
              <w:rPr>
                <w:rFonts w:ascii="Times New Roman" w:eastAsia="DengXian" w:hAnsi="Times New Roman" w:cs="Times New Roman"/>
                <w:noProof/>
                <w:sz w:val="24"/>
                <w:u w:val="single"/>
                <w:lang w:val="en-ID"/>
              </w:rPr>
              <w:t>B.</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Rumusan Masalah</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_Toc167170682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6</w:t>
            </w:r>
            <w:r w:rsidR="00366723" w:rsidRPr="00366723">
              <w:rPr>
                <w:rFonts w:ascii="Times New Roman" w:eastAsia="DengXian" w:hAnsi="Times New Roman" w:cs="Times New Roman"/>
                <w:noProof/>
                <w:webHidden/>
                <w:sz w:val="24"/>
                <w:lang w:val="en-ID"/>
              </w:rPr>
              <w:fldChar w:fldCharType="end"/>
            </w:r>
          </w:hyperlink>
        </w:p>
        <w:p w14:paraId="1948211A"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3" w:history="1">
            <w:r w:rsidR="00366723" w:rsidRPr="00366723">
              <w:rPr>
                <w:rFonts w:ascii="Times New Roman" w:eastAsia="DengXian" w:hAnsi="Times New Roman" w:cs="Times New Roman"/>
                <w:noProof/>
                <w:sz w:val="24"/>
                <w:u w:val="single"/>
                <w:lang w:val="en-ID"/>
              </w:rPr>
              <w:t>C.</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Tujuan Penelitian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_Toc167170683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7</w:t>
            </w:r>
            <w:r w:rsidR="00366723" w:rsidRPr="00366723">
              <w:rPr>
                <w:rFonts w:ascii="Times New Roman" w:eastAsia="DengXian" w:hAnsi="Times New Roman" w:cs="Times New Roman"/>
                <w:noProof/>
                <w:webHidden/>
                <w:sz w:val="24"/>
                <w:lang w:val="en-ID"/>
              </w:rPr>
              <w:fldChar w:fldCharType="end"/>
            </w:r>
          </w:hyperlink>
        </w:p>
        <w:p w14:paraId="7F2A8FC6"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4" w:history="1">
            <w:r w:rsidR="00366723" w:rsidRPr="00366723">
              <w:rPr>
                <w:rFonts w:ascii="Times New Roman" w:eastAsia="DengXian" w:hAnsi="Times New Roman" w:cs="Times New Roman"/>
                <w:noProof/>
                <w:sz w:val="24"/>
                <w:u w:val="single"/>
                <w:lang w:val="en-ID"/>
              </w:rPr>
              <w:t>D.</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Manfaat Penelitian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_Toc167170684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7</w:t>
            </w:r>
            <w:r w:rsidR="00366723" w:rsidRPr="00366723">
              <w:rPr>
                <w:rFonts w:ascii="Times New Roman" w:eastAsia="DengXian" w:hAnsi="Times New Roman" w:cs="Times New Roman"/>
                <w:noProof/>
                <w:webHidden/>
                <w:sz w:val="24"/>
                <w:lang w:val="en-ID"/>
              </w:rPr>
              <w:fldChar w:fldCharType="end"/>
            </w:r>
          </w:hyperlink>
        </w:p>
        <w:p w14:paraId="1EDA9B03" w14:textId="77777777" w:rsidR="00366723" w:rsidRPr="00366723" w:rsidRDefault="00E43F3F" w:rsidP="00366723">
          <w:pPr>
            <w:tabs>
              <w:tab w:val="left" w:pos="709"/>
              <w:tab w:val="left" w:leader="dot" w:pos="7371"/>
            </w:tabs>
            <w:spacing w:after="0" w:line="360" w:lineRule="auto"/>
            <w:rPr>
              <w:rFonts w:ascii="Calibri" w:eastAsia="DengXian" w:hAnsi="Calibri" w:cs="Mangal"/>
              <w:b/>
              <w:bCs/>
              <w:noProof/>
              <w:lang w:val="en-ID" w:eastAsia="en-ID"/>
            </w:rPr>
          </w:pPr>
          <w:hyperlink w:anchor="_Toc167170685" w:history="1">
            <w:r w:rsidR="00366723" w:rsidRPr="00366723">
              <w:rPr>
                <w:rFonts w:ascii="Times New Roman" w:eastAsia="Calibri" w:hAnsi="Times New Roman" w:cs="Mangal"/>
                <w:b/>
                <w:bCs/>
                <w:noProof/>
                <w:sz w:val="24"/>
                <w:u w:val="single"/>
                <w:lang w:val="en-ID"/>
              </w:rPr>
              <w:t>BAB II TINJAUAN PUSTAKA</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_Toc167170685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9</w:t>
            </w:r>
            <w:r w:rsidR="00366723" w:rsidRPr="00366723">
              <w:rPr>
                <w:rFonts w:ascii="Times New Roman" w:eastAsia="Calibri" w:hAnsi="Times New Roman" w:cs="Mangal"/>
                <w:b/>
                <w:bCs/>
                <w:noProof/>
                <w:webHidden/>
                <w:sz w:val="24"/>
                <w:lang w:val="en-ID"/>
              </w:rPr>
              <w:fldChar w:fldCharType="end"/>
            </w:r>
          </w:hyperlink>
        </w:p>
        <w:p w14:paraId="43799423"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6" w:history="1">
            <w:r w:rsidR="00366723" w:rsidRPr="00366723">
              <w:rPr>
                <w:rFonts w:ascii="Times New Roman" w:eastAsia="DengXian" w:hAnsi="Times New Roman" w:cs="Times New Roman"/>
                <w:noProof/>
                <w:sz w:val="24"/>
                <w:u w:val="single"/>
                <w:lang w:val="en-ID"/>
              </w:rPr>
              <w:t>A.</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Landasan Teori</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_Toc167170686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9</w:t>
            </w:r>
            <w:r w:rsidR="00366723" w:rsidRPr="00366723">
              <w:rPr>
                <w:rFonts w:ascii="Times New Roman" w:eastAsia="DengXian" w:hAnsi="Times New Roman" w:cs="Times New Roman"/>
                <w:noProof/>
                <w:webHidden/>
                <w:sz w:val="24"/>
                <w:lang w:val="en-ID"/>
              </w:rPr>
              <w:fldChar w:fldCharType="end"/>
            </w:r>
          </w:hyperlink>
        </w:p>
        <w:p w14:paraId="2A34D896"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7" w:history="1">
            <w:r w:rsidR="00366723" w:rsidRPr="00366723">
              <w:rPr>
                <w:rFonts w:ascii="Times New Roman" w:eastAsia="DengXian" w:hAnsi="Times New Roman" w:cs="Times New Roman"/>
                <w:noProof/>
                <w:sz w:val="24"/>
                <w:u w:val="single"/>
                <w:lang w:val="en-ID"/>
              </w:rPr>
              <w:t>B.</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Peneliti Terdahulu</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_Toc167170687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34</w:t>
            </w:r>
            <w:r w:rsidR="00366723" w:rsidRPr="00366723">
              <w:rPr>
                <w:rFonts w:ascii="Times New Roman" w:eastAsia="DengXian" w:hAnsi="Times New Roman" w:cs="Times New Roman"/>
                <w:noProof/>
                <w:webHidden/>
                <w:sz w:val="24"/>
                <w:lang w:val="en-ID"/>
              </w:rPr>
              <w:fldChar w:fldCharType="end"/>
            </w:r>
          </w:hyperlink>
        </w:p>
        <w:p w14:paraId="4865AC1D"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8" w:history="1">
            <w:r w:rsidR="00366723" w:rsidRPr="00366723">
              <w:rPr>
                <w:rFonts w:ascii="Times New Roman" w:eastAsia="DengXian" w:hAnsi="Times New Roman" w:cs="Times New Roman"/>
                <w:noProof/>
                <w:sz w:val="24"/>
                <w:u w:val="single"/>
                <w:lang w:val="en-ID"/>
              </w:rPr>
              <w:t>C.</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Kerangka Pemikiran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_Toc167170688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45</w:t>
            </w:r>
            <w:r w:rsidR="00366723" w:rsidRPr="00366723">
              <w:rPr>
                <w:rFonts w:ascii="Times New Roman" w:eastAsia="DengXian" w:hAnsi="Times New Roman" w:cs="Times New Roman"/>
                <w:noProof/>
                <w:webHidden/>
                <w:sz w:val="24"/>
                <w:lang w:val="en-ID"/>
              </w:rPr>
              <w:fldChar w:fldCharType="end"/>
            </w:r>
          </w:hyperlink>
        </w:p>
        <w:p w14:paraId="7F88A228"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89" w:history="1">
            <w:r w:rsidR="00366723" w:rsidRPr="00366723">
              <w:rPr>
                <w:rFonts w:ascii="Times New Roman" w:eastAsia="DengXian" w:hAnsi="Times New Roman" w:cs="Times New Roman"/>
                <w:noProof/>
                <w:sz w:val="24"/>
                <w:u w:val="single"/>
                <w:lang w:val="en-ID"/>
              </w:rPr>
              <w:t>D.</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Hipotesis</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_Toc167170689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48</w:t>
            </w:r>
            <w:r w:rsidR="00366723" w:rsidRPr="00366723">
              <w:rPr>
                <w:rFonts w:ascii="Times New Roman" w:eastAsia="DengXian" w:hAnsi="Times New Roman" w:cs="Times New Roman"/>
                <w:noProof/>
                <w:webHidden/>
                <w:sz w:val="24"/>
                <w:lang w:val="en-ID"/>
              </w:rPr>
              <w:fldChar w:fldCharType="end"/>
            </w:r>
          </w:hyperlink>
        </w:p>
        <w:p w14:paraId="37C1DFA1" w14:textId="77777777" w:rsidR="00366723" w:rsidRPr="00366723" w:rsidRDefault="00E43F3F" w:rsidP="00366723">
          <w:pPr>
            <w:tabs>
              <w:tab w:val="left" w:pos="709"/>
              <w:tab w:val="left" w:leader="dot" w:pos="7371"/>
            </w:tabs>
            <w:spacing w:after="0" w:line="360" w:lineRule="auto"/>
            <w:rPr>
              <w:rFonts w:ascii="Calibri" w:eastAsia="DengXian" w:hAnsi="Calibri" w:cs="Mangal"/>
              <w:b/>
              <w:bCs/>
              <w:noProof/>
              <w:lang w:val="en-ID" w:eastAsia="en-ID"/>
            </w:rPr>
          </w:pPr>
          <w:hyperlink w:anchor="_Toc167170690" w:history="1">
            <w:r w:rsidR="00366723" w:rsidRPr="00366723">
              <w:rPr>
                <w:rFonts w:ascii="Times New Roman" w:eastAsia="Calibri" w:hAnsi="Times New Roman" w:cs="Mangal"/>
                <w:b/>
                <w:bCs/>
                <w:noProof/>
                <w:sz w:val="24"/>
                <w:u w:val="single"/>
                <w:lang w:val="en-ID"/>
              </w:rPr>
              <w:t>BAB III METODE PENELITIAN</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_Toc167170690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50</w:t>
            </w:r>
            <w:r w:rsidR="00366723" w:rsidRPr="00366723">
              <w:rPr>
                <w:rFonts w:ascii="Times New Roman" w:eastAsia="Calibri" w:hAnsi="Times New Roman" w:cs="Mangal"/>
                <w:b/>
                <w:bCs/>
                <w:noProof/>
                <w:webHidden/>
                <w:sz w:val="24"/>
                <w:lang w:val="en-ID"/>
              </w:rPr>
              <w:fldChar w:fldCharType="end"/>
            </w:r>
          </w:hyperlink>
        </w:p>
        <w:p w14:paraId="23ACEA26"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1" w:history="1">
            <w:r w:rsidR="00366723" w:rsidRPr="00366723">
              <w:rPr>
                <w:rFonts w:ascii="Times New Roman" w:eastAsia="DengXian" w:hAnsi="Times New Roman" w:cs="Times New Roman"/>
                <w:noProof/>
                <w:sz w:val="24"/>
                <w:u w:val="single"/>
                <w:lang w:val="en-ID"/>
              </w:rPr>
              <w:t>A.</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Jenis Penelitian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_Toc167170691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50</w:t>
            </w:r>
            <w:r w:rsidR="00366723" w:rsidRPr="00366723">
              <w:rPr>
                <w:rFonts w:ascii="Times New Roman" w:eastAsia="DengXian" w:hAnsi="Times New Roman" w:cs="Times New Roman"/>
                <w:noProof/>
                <w:webHidden/>
                <w:sz w:val="24"/>
                <w:lang w:val="en-ID"/>
              </w:rPr>
              <w:fldChar w:fldCharType="end"/>
            </w:r>
          </w:hyperlink>
        </w:p>
        <w:p w14:paraId="3B9F724C"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2" w:history="1">
            <w:r w:rsidR="00366723" w:rsidRPr="00366723">
              <w:rPr>
                <w:rFonts w:ascii="Times New Roman" w:eastAsia="DengXian" w:hAnsi="Times New Roman" w:cs="Times New Roman"/>
                <w:noProof/>
                <w:sz w:val="24"/>
                <w:u w:val="single"/>
                <w:lang w:val="en-ID"/>
              </w:rPr>
              <w:t>B.</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Populasi dan Sampel</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_Toc167170692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51</w:t>
            </w:r>
            <w:r w:rsidR="00366723" w:rsidRPr="00366723">
              <w:rPr>
                <w:rFonts w:ascii="Times New Roman" w:eastAsia="DengXian" w:hAnsi="Times New Roman" w:cs="Times New Roman"/>
                <w:noProof/>
                <w:webHidden/>
                <w:sz w:val="24"/>
                <w:lang w:val="en-ID"/>
              </w:rPr>
              <w:fldChar w:fldCharType="end"/>
            </w:r>
          </w:hyperlink>
        </w:p>
        <w:p w14:paraId="6EF093D1"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3" w:history="1">
            <w:r w:rsidR="00366723" w:rsidRPr="00366723">
              <w:rPr>
                <w:rFonts w:ascii="Times New Roman" w:eastAsia="DengXian" w:hAnsi="Times New Roman" w:cs="Times New Roman"/>
                <w:noProof/>
                <w:sz w:val="24"/>
                <w:u w:val="single"/>
                <w:lang w:val="en-ID"/>
              </w:rPr>
              <w:t>C.</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Definisi Konseptual dan Operasional Variabel</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_Toc167170693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53</w:t>
            </w:r>
            <w:r w:rsidR="00366723" w:rsidRPr="00366723">
              <w:rPr>
                <w:rFonts w:ascii="Times New Roman" w:eastAsia="DengXian" w:hAnsi="Times New Roman" w:cs="Times New Roman"/>
                <w:noProof/>
                <w:webHidden/>
                <w:sz w:val="24"/>
                <w:lang w:val="en-ID"/>
              </w:rPr>
              <w:fldChar w:fldCharType="end"/>
            </w:r>
          </w:hyperlink>
        </w:p>
        <w:p w14:paraId="1E639A56"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4" w:history="1">
            <w:r w:rsidR="00366723" w:rsidRPr="00366723">
              <w:rPr>
                <w:rFonts w:ascii="Times New Roman" w:eastAsia="DengXian" w:hAnsi="Times New Roman" w:cs="Times New Roman"/>
                <w:noProof/>
                <w:sz w:val="24"/>
                <w:u w:val="single"/>
                <w:lang w:val="en-ID"/>
              </w:rPr>
              <w:t>D.</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Metode Pengumpulan Data</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_Toc167170694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59</w:t>
            </w:r>
            <w:r w:rsidR="00366723" w:rsidRPr="00366723">
              <w:rPr>
                <w:rFonts w:ascii="Times New Roman" w:eastAsia="DengXian" w:hAnsi="Times New Roman" w:cs="Times New Roman"/>
                <w:noProof/>
                <w:webHidden/>
                <w:sz w:val="24"/>
                <w:lang w:val="en-ID"/>
              </w:rPr>
              <w:fldChar w:fldCharType="end"/>
            </w:r>
          </w:hyperlink>
        </w:p>
        <w:p w14:paraId="6E248DD0"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5" w:history="1">
            <w:r w:rsidR="00366723" w:rsidRPr="00366723">
              <w:rPr>
                <w:rFonts w:ascii="Times New Roman" w:eastAsia="DengXian" w:hAnsi="Times New Roman" w:cs="Times New Roman"/>
                <w:noProof/>
                <w:sz w:val="24"/>
                <w:u w:val="single"/>
                <w:lang w:val="en-ID"/>
              </w:rPr>
              <w:t>E.</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Uji Kualitas Data</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_Toc167170695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60</w:t>
            </w:r>
            <w:r w:rsidR="00366723" w:rsidRPr="00366723">
              <w:rPr>
                <w:rFonts w:ascii="Times New Roman" w:eastAsia="DengXian" w:hAnsi="Times New Roman" w:cs="Times New Roman"/>
                <w:noProof/>
                <w:webHidden/>
                <w:sz w:val="24"/>
                <w:lang w:val="en-ID"/>
              </w:rPr>
              <w:fldChar w:fldCharType="end"/>
            </w:r>
          </w:hyperlink>
        </w:p>
        <w:p w14:paraId="0B6143BA"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6" w:history="1">
            <w:r w:rsidR="00366723" w:rsidRPr="00366723">
              <w:rPr>
                <w:rFonts w:ascii="Times New Roman" w:eastAsia="DengXian" w:hAnsi="Times New Roman" w:cs="Times New Roman"/>
                <w:noProof/>
                <w:sz w:val="24"/>
                <w:u w:val="single"/>
                <w:lang w:val="en-ID"/>
              </w:rPr>
              <w:t>F.</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Metode Analisis Data</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_Toc167170696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61</w:t>
            </w:r>
            <w:r w:rsidR="00366723" w:rsidRPr="00366723">
              <w:rPr>
                <w:rFonts w:ascii="Times New Roman" w:eastAsia="DengXian" w:hAnsi="Times New Roman" w:cs="Times New Roman"/>
                <w:noProof/>
                <w:webHidden/>
                <w:sz w:val="24"/>
                <w:lang w:val="en-ID"/>
              </w:rPr>
              <w:fldChar w:fldCharType="end"/>
            </w:r>
          </w:hyperlink>
        </w:p>
        <w:p w14:paraId="2D6FDE0F" w14:textId="77777777" w:rsidR="00366723" w:rsidRPr="00366723" w:rsidRDefault="00E43F3F" w:rsidP="00366723">
          <w:pPr>
            <w:tabs>
              <w:tab w:val="left" w:pos="709"/>
              <w:tab w:val="left" w:leader="dot" w:pos="7371"/>
            </w:tabs>
            <w:spacing w:after="0" w:line="360" w:lineRule="auto"/>
            <w:rPr>
              <w:rFonts w:ascii="Calibri" w:eastAsia="DengXian" w:hAnsi="Calibri" w:cs="Mangal"/>
              <w:b/>
              <w:bCs/>
              <w:noProof/>
              <w:lang w:val="en-ID" w:eastAsia="en-ID"/>
            </w:rPr>
          </w:pPr>
          <w:hyperlink w:anchor="_Toc167170697" w:history="1">
            <w:r w:rsidR="00366723" w:rsidRPr="00366723">
              <w:rPr>
                <w:rFonts w:ascii="Times New Roman" w:eastAsia="Calibri" w:hAnsi="Times New Roman" w:cs="Mangal"/>
                <w:b/>
                <w:bCs/>
                <w:noProof/>
                <w:sz w:val="24"/>
                <w:u w:val="single"/>
                <w:lang w:val="en-ID"/>
              </w:rPr>
              <w:t>BAB IV</w:t>
            </w:r>
          </w:hyperlink>
          <w:r w:rsidR="00366723" w:rsidRPr="00366723">
            <w:rPr>
              <w:rFonts w:ascii="Calibri" w:eastAsia="DengXian" w:hAnsi="Calibri" w:cs="Mangal"/>
              <w:b/>
              <w:bCs/>
              <w:noProof/>
              <w:lang w:val="en-ID" w:eastAsia="en-ID"/>
            </w:rPr>
            <w:t xml:space="preserve"> </w:t>
          </w:r>
          <w:hyperlink w:anchor="_Toc167170698" w:history="1">
            <w:r w:rsidR="00366723" w:rsidRPr="00366723">
              <w:rPr>
                <w:rFonts w:ascii="Times New Roman" w:eastAsia="Calibri" w:hAnsi="Times New Roman" w:cs="Mangal"/>
                <w:b/>
                <w:bCs/>
                <w:noProof/>
                <w:sz w:val="24"/>
                <w:u w:val="single"/>
                <w:lang w:val="en-ID"/>
              </w:rPr>
              <w:t>HASIL DAN PEMBAHASAN</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_Toc167170698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67</w:t>
            </w:r>
            <w:r w:rsidR="00366723" w:rsidRPr="00366723">
              <w:rPr>
                <w:rFonts w:ascii="Times New Roman" w:eastAsia="Calibri" w:hAnsi="Times New Roman" w:cs="Mangal"/>
                <w:b/>
                <w:bCs/>
                <w:noProof/>
                <w:webHidden/>
                <w:sz w:val="24"/>
                <w:lang w:val="en-ID"/>
              </w:rPr>
              <w:fldChar w:fldCharType="end"/>
            </w:r>
          </w:hyperlink>
        </w:p>
        <w:p w14:paraId="37A6B4B9"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699" w:history="1">
            <w:r w:rsidR="00366723" w:rsidRPr="00366723">
              <w:rPr>
                <w:rFonts w:ascii="Times New Roman" w:eastAsia="DengXian" w:hAnsi="Times New Roman" w:cs="Times New Roman"/>
                <w:noProof/>
                <w:sz w:val="24"/>
                <w:u w:val="single"/>
                <w:lang w:val="en-ID"/>
              </w:rPr>
              <w:t>A.</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Gambaran Umum Penelitian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_Toc167170699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67</w:t>
            </w:r>
            <w:r w:rsidR="00366723" w:rsidRPr="00366723">
              <w:rPr>
                <w:rFonts w:ascii="Times New Roman" w:eastAsia="DengXian" w:hAnsi="Times New Roman" w:cs="Times New Roman"/>
                <w:noProof/>
                <w:webHidden/>
                <w:sz w:val="24"/>
                <w:lang w:val="en-ID"/>
              </w:rPr>
              <w:fldChar w:fldCharType="end"/>
            </w:r>
          </w:hyperlink>
        </w:p>
        <w:p w14:paraId="116FFDCB" w14:textId="77777777" w:rsidR="00366723" w:rsidRPr="00366723" w:rsidRDefault="00E43F3F" w:rsidP="00366723">
          <w:pPr>
            <w:tabs>
              <w:tab w:val="left" w:leader="dot" w:pos="7371"/>
            </w:tabs>
            <w:spacing w:after="0" w:line="360" w:lineRule="auto"/>
            <w:ind w:left="624" w:hanging="340"/>
            <w:rPr>
              <w:rFonts w:ascii="Calibri" w:eastAsia="DengXian" w:hAnsi="Calibri" w:cs="Mangal"/>
              <w:noProof/>
              <w:lang w:val="en-ID" w:eastAsia="en-ID"/>
            </w:rPr>
          </w:pPr>
          <w:hyperlink w:anchor="_Toc167170700" w:history="1">
            <w:r w:rsidR="00366723" w:rsidRPr="00366723">
              <w:rPr>
                <w:rFonts w:ascii="Times New Roman" w:eastAsia="DengXian" w:hAnsi="Times New Roman" w:cs="Times New Roman"/>
                <w:noProof/>
                <w:sz w:val="24"/>
                <w:u w:val="single"/>
                <w:lang w:val="en-ID"/>
              </w:rPr>
              <w:t>B.  Hasil Penelitian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_Toc167170700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71</w:t>
            </w:r>
            <w:r w:rsidR="00366723" w:rsidRPr="00366723">
              <w:rPr>
                <w:rFonts w:ascii="Times New Roman" w:eastAsia="DengXian" w:hAnsi="Times New Roman" w:cs="Times New Roman"/>
                <w:noProof/>
                <w:webHidden/>
                <w:sz w:val="24"/>
                <w:lang w:val="en-ID"/>
              </w:rPr>
              <w:fldChar w:fldCharType="end"/>
            </w:r>
          </w:hyperlink>
        </w:p>
        <w:p w14:paraId="10680D65"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701" w:history="1">
            <w:r w:rsidR="00366723" w:rsidRPr="00366723">
              <w:rPr>
                <w:rFonts w:ascii="Times New Roman" w:eastAsia="DengXian" w:hAnsi="Times New Roman" w:cs="Times New Roman"/>
                <w:noProof/>
                <w:sz w:val="24"/>
                <w:u w:val="single"/>
                <w:lang w:val="en-ID"/>
              </w:rPr>
              <w:t>C.</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Pembahasan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_Toc167170701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84</w:t>
            </w:r>
            <w:r w:rsidR="00366723" w:rsidRPr="00366723">
              <w:rPr>
                <w:rFonts w:ascii="Times New Roman" w:eastAsia="DengXian" w:hAnsi="Times New Roman" w:cs="Times New Roman"/>
                <w:noProof/>
                <w:webHidden/>
                <w:sz w:val="24"/>
                <w:lang w:val="en-ID"/>
              </w:rPr>
              <w:fldChar w:fldCharType="end"/>
            </w:r>
          </w:hyperlink>
        </w:p>
        <w:p w14:paraId="02D69B76" w14:textId="77777777" w:rsidR="00366723" w:rsidRPr="00366723" w:rsidRDefault="00E43F3F" w:rsidP="00366723">
          <w:pPr>
            <w:tabs>
              <w:tab w:val="left" w:pos="709"/>
              <w:tab w:val="left" w:leader="dot" w:pos="7371"/>
            </w:tabs>
            <w:spacing w:after="0" w:line="360" w:lineRule="auto"/>
            <w:rPr>
              <w:rFonts w:ascii="Calibri" w:eastAsia="DengXian" w:hAnsi="Calibri" w:cs="Mangal"/>
              <w:b/>
              <w:bCs/>
              <w:noProof/>
              <w:lang w:val="en-ID" w:eastAsia="en-ID"/>
            </w:rPr>
          </w:pPr>
          <w:hyperlink w:anchor="_Toc167170702" w:history="1">
            <w:r w:rsidR="00366723" w:rsidRPr="00366723">
              <w:rPr>
                <w:rFonts w:ascii="Times New Roman" w:eastAsia="Calibri" w:hAnsi="Times New Roman" w:cs="Mangal"/>
                <w:b/>
                <w:bCs/>
                <w:noProof/>
                <w:sz w:val="24"/>
                <w:u w:val="single"/>
                <w:lang w:val="en-ID"/>
              </w:rPr>
              <w:t>BAB V</w:t>
            </w:r>
          </w:hyperlink>
          <w:r w:rsidR="00366723" w:rsidRPr="00366723">
            <w:rPr>
              <w:rFonts w:ascii="Calibri" w:eastAsia="DengXian" w:hAnsi="Calibri" w:cs="Mangal"/>
              <w:b/>
              <w:bCs/>
              <w:noProof/>
              <w:lang w:val="en-ID" w:eastAsia="en-ID"/>
            </w:rPr>
            <w:t xml:space="preserve"> </w:t>
          </w:r>
          <w:hyperlink w:anchor="_Toc167170703" w:history="1">
            <w:r w:rsidR="00366723" w:rsidRPr="00366723">
              <w:rPr>
                <w:rFonts w:ascii="Times New Roman" w:eastAsia="Calibri" w:hAnsi="Times New Roman" w:cs="Mangal"/>
                <w:b/>
                <w:bCs/>
                <w:noProof/>
                <w:sz w:val="24"/>
                <w:u w:val="single"/>
                <w:lang w:val="en-ID"/>
              </w:rPr>
              <w:t>KESIMPULAN DAN SARAN</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_Toc167170703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89</w:t>
            </w:r>
            <w:r w:rsidR="00366723" w:rsidRPr="00366723">
              <w:rPr>
                <w:rFonts w:ascii="Times New Roman" w:eastAsia="Calibri" w:hAnsi="Times New Roman" w:cs="Mangal"/>
                <w:b/>
                <w:bCs/>
                <w:noProof/>
                <w:webHidden/>
                <w:sz w:val="24"/>
                <w:lang w:val="en-ID"/>
              </w:rPr>
              <w:fldChar w:fldCharType="end"/>
            </w:r>
          </w:hyperlink>
        </w:p>
        <w:p w14:paraId="7E16A114"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704" w:history="1">
            <w:r w:rsidR="00366723" w:rsidRPr="00366723">
              <w:rPr>
                <w:rFonts w:ascii="Times New Roman" w:eastAsia="DengXian" w:hAnsi="Times New Roman" w:cs="Times New Roman"/>
                <w:noProof/>
                <w:sz w:val="24"/>
                <w:u w:val="single"/>
                <w:lang w:val="en-ID"/>
              </w:rPr>
              <w:t>A.</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Kesimpulan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_Toc167170704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89</w:t>
            </w:r>
            <w:r w:rsidR="00366723" w:rsidRPr="00366723">
              <w:rPr>
                <w:rFonts w:ascii="Times New Roman" w:eastAsia="DengXian" w:hAnsi="Times New Roman" w:cs="Times New Roman"/>
                <w:noProof/>
                <w:webHidden/>
                <w:sz w:val="24"/>
                <w:lang w:val="en-ID"/>
              </w:rPr>
              <w:fldChar w:fldCharType="end"/>
            </w:r>
          </w:hyperlink>
        </w:p>
        <w:p w14:paraId="452E8AB5" w14:textId="77777777" w:rsidR="00366723" w:rsidRPr="00366723" w:rsidRDefault="00E43F3F" w:rsidP="00366723">
          <w:pPr>
            <w:tabs>
              <w:tab w:val="left" w:pos="880"/>
              <w:tab w:val="left" w:leader="dot" w:pos="7371"/>
            </w:tabs>
            <w:spacing w:after="0" w:line="360" w:lineRule="auto"/>
            <w:ind w:left="624" w:hanging="340"/>
            <w:rPr>
              <w:rFonts w:ascii="Calibri" w:eastAsia="DengXian" w:hAnsi="Calibri" w:cs="Mangal"/>
              <w:noProof/>
              <w:lang w:val="en-ID" w:eastAsia="en-ID"/>
            </w:rPr>
          </w:pPr>
          <w:hyperlink w:anchor="_Toc167170705" w:history="1">
            <w:r w:rsidR="00366723" w:rsidRPr="00366723">
              <w:rPr>
                <w:rFonts w:ascii="Times New Roman" w:eastAsia="DengXian" w:hAnsi="Times New Roman" w:cs="Times New Roman"/>
                <w:noProof/>
                <w:sz w:val="24"/>
                <w:u w:val="single"/>
                <w:lang w:val="en-ID"/>
              </w:rPr>
              <w:t>B.</w:t>
            </w:r>
            <w:r w:rsidR="00366723" w:rsidRPr="00366723">
              <w:rPr>
                <w:rFonts w:ascii="Calibri" w:eastAsia="DengXian" w:hAnsi="Calibri" w:cs="Mangal"/>
                <w:noProof/>
                <w:lang w:val="en-ID" w:eastAsia="en-ID"/>
              </w:rPr>
              <w:tab/>
            </w:r>
            <w:r w:rsidR="00366723" w:rsidRPr="00366723">
              <w:rPr>
                <w:rFonts w:ascii="Times New Roman" w:eastAsia="DengXian" w:hAnsi="Times New Roman" w:cs="Times New Roman"/>
                <w:noProof/>
                <w:sz w:val="24"/>
                <w:u w:val="single"/>
                <w:lang w:val="en-ID"/>
              </w:rPr>
              <w:t>Saran</w:t>
            </w:r>
            <w:r w:rsidR="00366723" w:rsidRPr="00366723">
              <w:rPr>
                <w:rFonts w:ascii="Times New Roman" w:eastAsia="DengXian" w:hAnsi="Times New Roman" w:cs="Times New Roman"/>
                <w:noProof/>
                <w:webHidden/>
                <w:sz w:val="24"/>
                <w:lang w:val="en-ID"/>
              </w:rPr>
              <w:tab/>
            </w:r>
            <w:r w:rsidR="00366723" w:rsidRPr="00366723">
              <w:rPr>
                <w:rFonts w:ascii="Times New Roman" w:eastAsia="DengXian" w:hAnsi="Times New Roman" w:cs="Times New Roman"/>
                <w:noProof/>
                <w:webHidden/>
                <w:sz w:val="24"/>
                <w:lang w:val="en-ID"/>
              </w:rPr>
              <w:fldChar w:fldCharType="begin"/>
            </w:r>
            <w:r w:rsidR="00366723" w:rsidRPr="00366723">
              <w:rPr>
                <w:rFonts w:ascii="Times New Roman" w:eastAsia="DengXian" w:hAnsi="Times New Roman" w:cs="Times New Roman"/>
                <w:noProof/>
                <w:webHidden/>
                <w:sz w:val="24"/>
                <w:lang w:val="en-ID"/>
              </w:rPr>
              <w:instrText xml:space="preserve"> PAGEREF _Toc167170705 \h </w:instrText>
            </w:r>
            <w:r w:rsidR="00366723" w:rsidRPr="00366723">
              <w:rPr>
                <w:rFonts w:ascii="Times New Roman" w:eastAsia="DengXian" w:hAnsi="Times New Roman" w:cs="Times New Roman"/>
                <w:noProof/>
                <w:webHidden/>
                <w:sz w:val="24"/>
                <w:lang w:val="en-ID"/>
              </w:rPr>
            </w:r>
            <w:r w:rsidR="00366723" w:rsidRPr="00366723">
              <w:rPr>
                <w:rFonts w:ascii="Times New Roman" w:eastAsia="DengXian" w:hAnsi="Times New Roman" w:cs="Times New Roman"/>
                <w:noProof/>
                <w:webHidden/>
                <w:sz w:val="24"/>
                <w:lang w:val="en-ID"/>
              </w:rPr>
              <w:fldChar w:fldCharType="separate"/>
            </w:r>
            <w:r w:rsidR="00366723" w:rsidRPr="00366723">
              <w:rPr>
                <w:rFonts w:ascii="Times New Roman" w:eastAsia="DengXian" w:hAnsi="Times New Roman" w:cs="Times New Roman"/>
                <w:noProof/>
                <w:webHidden/>
                <w:sz w:val="24"/>
                <w:lang w:val="en-ID"/>
              </w:rPr>
              <w:t>90</w:t>
            </w:r>
            <w:r w:rsidR="00366723" w:rsidRPr="00366723">
              <w:rPr>
                <w:rFonts w:ascii="Times New Roman" w:eastAsia="DengXian" w:hAnsi="Times New Roman" w:cs="Times New Roman"/>
                <w:noProof/>
                <w:webHidden/>
                <w:sz w:val="24"/>
                <w:lang w:val="en-ID"/>
              </w:rPr>
              <w:fldChar w:fldCharType="end"/>
            </w:r>
          </w:hyperlink>
        </w:p>
        <w:p w14:paraId="258C17B3" w14:textId="77777777" w:rsidR="00366723" w:rsidRPr="00366723" w:rsidRDefault="00E43F3F" w:rsidP="00366723">
          <w:pPr>
            <w:tabs>
              <w:tab w:val="left" w:pos="709"/>
              <w:tab w:val="left" w:leader="dot" w:pos="7371"/>
            </w:tabs>
            <w:spacing w:after="0" w:line="360" w:lineRule="auto"/>
            <w:rPr>
              <w:rFonts w:ascii="Calibri" w:eastAsia="DengXian" w:hAnsi="Calibri" w:cs="Mangal"/>
              <w:b/>
              <w:bCs/>
              <w:noProof/>
              <w:lang w:val="en-ID" w:eastAsia="en-ID"/>
            </w:rPr>
          </w:pPr>
          <w:hyperlink w:anchor="_Toc167170706" w:history="1">
            <w:r w:rsidR="00366723" w:rsidRPr="00366723">
              <w:rPr>
                <w:rFonts w:ascii="Times New Roman" w:eastAsia="Calibri" w:hAnsi="Times New Roman" w:cs="Mangal"/>
                <w:b/>
                <w:bCs/>
                <w:noProof/>
                <w:sz w:val="24"/>
                <w:u w:val="single"/>
                <w:lang w:val="en-ID"/>
              </w:rPr>
              <w:t>DAFTAR PUSTAKA</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_Toc167170706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92</w:t>
            </w:r>
            <w:r w:rsidR="00366723" w:rsidRPr="00366723">
              <w:rPr>
                <w:rFonts w:ascii="Times New Roman" w:eastAsia="Calibri" w:hAnsi="Times New Roman" w:cs="Mangal"/>
                <w:b/>
                <w:bCs/>
                <w:noProof/>
                <w:webHidden/>
                <w:sz w:val="24"/>
                <w:lang w:val="en-ID"/>
              </w:rPr>
              <w:fldChar w:fldCharType="end"/>
            </w:r>
          </w:hyperlink>
        </w:p>
        <w:p w14:paraId="0A75EE9E" w14:textId="77777777" w:rsidR="00366723" w:rsidRPr="00366723" w:rsidRDefault="00E43F3F" w:rsidP="00366723">
          <w:pPr>
            <w:tabs>
              <w:tab w:val="left" w:pos="709"/>
              <w:tab w:val="left" w:leader="dot" w:pos="7371"/>
            </w:tabs>
            <w:spacing w:after="0" w:line="360" w:lineRule="auto"/>
            <w:rPr>
              <w:rFonts w:ascii="Calibri" w:eastAsia="DengXian" w:hAnsi="Calibri" w:cs="Mangal"/>
              <w:noProof/>
              <w:lang w:val="en-ID" w:eastAsia="en-ID"/>
            </w:rPr>
          </w:pPr>
          <w:hyperlink w:anchor="_Toc167170707" w:history="1">
            <w:r w:rsidR="00366723" w:rsidRPr="00366723">
              <w:rPr>
                <w:rFonts w:ascii="Times New Roman" w:eastAsia="Calibri" w:hAnsi="Times New Roman" w:cs="Mangal"/>
                <w:b/>
                <w:bCs/>
                <w:noProof/>
                <w:sz w:val="24"/>
                <w:u w:val="single"/>
                <w:lang w:val="en-US"/>
              </w:rPr>
              <w:t>LAMPIRAN</w:t>
            </w:r>
            <w:r w:rsidR="00366723" w:rsidRPr="00366723">
              <w:rPr>
                <w:rFonts w:ascii="Times New Roman" w:eastAsia="Calibri" w:hAnsi="Times New Roman" w:cs="Mangal"/>
                <w:b/>
                <w:bCs/>
                <w:noProof/>
                <w:webHidden/>
                <w:sz w:val="24"/>
                <w:lang w:val="en-ID"/>
              </w:rPr>
              <w:tab/>
            </w:r>
            <w:r w:rsidR="00366723" w:rsidRPr="00366723">
              <w:rPr>
                <w:rFonts w:ascii="Times New Roman" w:eastAsia="Calibri" w:hAnsi="Times New Roman" w:cs="Mangal"/>
                <w:b/>
                <w:bCs/>
                <w:noProof/>
                <w:webHidden/>
                <w:sz w:val="24"/>
                <w:lang w:val="en-ID"/>
              </w:rPr>
              <w:fldChar w:fldCharType="begin"/>
            </w:r>
            <w:r w:rsidR="00366723" w:rsidRPr="00366723">
              <w:rPr>
                <w:rFonts w:ascii="Times New Roman" w:eastAsia="Calibri" w:hAnsi="Times New Roman" w:cs="Mangal"/>
                <w:b/>
                <w:bCs/>
                <w:noProof/>
                <w:webHidden/>
                <w:sz w:val="24"/>
                <w:lang w:val="en-ID"/>
              </w:rPr>
              <w:instrText xml:space="preserve"> PAGEREF _Toc167170707 \h </w:instrText>
            </w:r>
            <w:r w:rsidR="00366723" w:rsidRPr="00366723">
              <w:rPr>
                <w:rFonts w:ascii="Times New Roman" w:eastAsia="Calibri" w:hAnsi="Times New Roman" w:cs="Mangal"/>
                <w:b/>
                <w:bCs/>
                <w:noProof/>
                <w:webHidden/>
                <w:sz w:val="24"/>
                <w:lang w:val="en-ID"/>
              </w:rPr>
            </w:r>
            <w:r w:rsidR="00366723" w:rsidRPr="00366723">
              <w:rPr>
                <w:rFonts w:ascii="Times New Roman" w:eastAsia="Calibri" w:hAnsi="Times New Roman" w:cs="Mangal"/>
                <w:b/>
                <w:bCs/>
                <w:noProof/>
                <w:webHidden/>
                <w:sz w:val="24"/>
                <w:lang w:val="en-ID"/>
              </w:rPr>
              <w:fldChar w:fldCharType="separate"/>
            </w:r>
            <w:r w:rsidR="00366723" w:rsidRPr="00366723">
              <w:rPr>
                <w:rFonts w:ascii="Times New Roman" w:eastAsia="Calibri" w:hAnsi="Times New Roman" w:cs="Mangal"/>
                <w:b/>
                <w:bCs/>
                <w:noProof/>
                <w:webHidden/>
                <w:sz w:val="24"/>
                <w:lang w:val="en-ID"/>
              </w:rPr>
              <w:t>100</w:t>
            </w:r>
            <w:r w:rsidR="00366723" w:rsidRPr="00366723">
              <w:rPr>
                <w:rFonts w:ascii="Times New Roman" w:eastAsia="Calibri" w:hAnsi="Times New Roman" w:cs="Mangal"/>
                <w:b/>
                <w:bCs/>
                <w:noProof/>
                <w:webHidden/>
                <w:sz w:val="24"/>
                <w:lang w:val="en-ID"/>
              </w:rPr>
              <w:fldChar w:fldCharType="end"/>
            </w:r>
          </w:hyperlink>
        </w:p>
        <w:p w14:paraId="694FECE7" w14:textId="77777777" w:rsidR="00366723" w:rsidRPr="00366723" w:rsidRDefault="00366723" w:rsidP="00366723">
          <w:pPr>
            <w:rPr>
              <w:rFonts w:ascii="Calibri" w:eastAsia="DengXian" w:hAnsi="Calibri" w:cs="Mangal"/>
              <w:kern w:val="2"/>
              <w:szCs w:val="20"/>
              <w:lang w:eastAsia="zh-CN" w:bidi="hi-IN"/>
              <w14:ligatures w14:val="standardContextual"/>
            </w:rPr>
          </w:pPr>
          <w:r w:rsidRPr="00366723">
            <w:rPr>
              <w:rFonts w:ascii="Calibri" w:eastAsia="DengXian" w:hAnsi="Calibri" w:cs="Mangal"/>
              <w:noProof/>
              <w:kern w:val="2"/>
              <w:szCs w:val="20"/>
              <w:lang w:eastAsia="zh-CN" w:bidi="hi-IN"/>
              <w14:ligatures w14:val="standardContextual"/>
            </w:rPr>
            <w:fldChar w:fldCharType="end"/>
          </w:r>
        </w:p>
      </w:sdtContent>
    </w:sdt>
    <w:p w14:paraId="3A403B07" w14:textId="77777777" w:rsidR="00366723" w:rsidRPr="00366723" w:rsidRDefault="00366723" w:rsidP="00366723">
      <w:pPr>
        <w:tabs>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4D253E9A"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28DF8997"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22AE320F"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0FC338E0"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4F69B188"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24CC852D"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551DCFDC"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73BC13D2"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11514485"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75BE6513"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2438840A"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272E2A1C"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311229AC"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20D5797D"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38A26742"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49602751"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08D12E30"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5BE5A028" w14:textId="77777777" w:rsidR="00366723" w:rsidRPr="00366723" w:rsidRDefault="00366723" w:rsidP="00366723">
      <w:pPr>
        <w:rPr>
          <w:rFonts w:ascii="Times New Roman" w:eastAsia="DengXian" w:hAnsi="Times New Roman" w:cs="Times New Roman"/>
          <w:color w:val="000000"/>
          <w:kern w:val="2"/>
          <w:szCs w:val="24"/>
          <w:lang w:eastAsia="zh-CN" w:bidi="hi-IN"/>
          <w14:ligatures w14:val="standardContextual"/>
        </w:rPr>
      </w:pPr>
      <w:r w:rsidRPr="00366723">
        <w:rPr>
          <w:rFonts w:ascii="Times New Roman" w:eastAsia="DengXian" w:hAnsi="Times New Roman" w:cs="Times New Roman"/>
          <w:color w:val="000000"/>
          <w:kern w:val="2"/>
          <w:szCs w:val="24"/>
          <w:lang w:eastAsia="zh-CN" w:bidi="hi-IN"/>
          <w14:ligatures w14:val="standardContextual"/>
        </w:rPr>
        <w:lastRenderedPageBreak/>
        <w:br w:type="page"/>
      </w:r>
    </w:p>
    <w:p w14:paraId="133E0BA1"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4E50E4F2"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4" w:name="_Toc167170677"/>
      <w:r w:rsidRPr="00366723">
        <w:rPr>
          <w:rFonts w:ascii="Times New Roman" w:eastAsia="Calibri" w:hAnsi="Times New Roman" w:cs="Times New Roman"/>
          <w:b/>
          <w:color w:val="000000"/>
          <w:sz w:val="24"/>
          <w:szCs w:val="24"/>
        </w:rPr>
        <w:t>DAFTAR TABEL</w:t>
      </w:r>
      <w:bookmarkEnd w:id="4"/>
    </w:p>
    <w:p w14:paraId="106C005E" w14:textId="77777777" w:rsidR="00366723" w:rsidRPr="00366723" w:rsidRDefault="00366723" w:rsidP="00366723">
      <w:pPr>
        <w:tabs>
          <w:tab w:val="right" w:leader="dot" w:pos="7927"/>
        </w:tabs>
        <w:spacing w:after="0"/>
        <w:rPr>
          <w:rFonts w:ascii="Calibri" w:eastAsia="DengXian" w:hAnsi="Calibri" w:cs="Mangal"/>
          <w:noProof/>
          <w:lang w:val="en-ID" w:eastAsia="en-ID"/>
        </w:rPr>
      </w:pPr>
      <w:r w:rsidRPr="00366723">
        <w:rPr>
          <w:rFonts w:ascii="Times New Roman" w:eastAsia="DengXian" w:hAnsi="Times New Roman" w:cs="Times New Roman"/>
          <w:b/>
          <w:bCs/>
          <w:kern w:val="2"/>
          <w:sz w:val="24"/>
          <w:szCs w:val="24"/>
          <w:lang w:eastAsia="zh-CN" w:bidi="hi-IN"/>
          <w14:ligatures w14:val="standardContextual"/>
        </w:rPr>
        <w:fldChar w:fldCharType="begin"/>
      </w:r>
      <w:r w:rsidRPr="00366723">
        <w:rPr>
          <w:rFonts w:ascii="Times New Roman" w:eastAsia="DengXian" w:hAnsi="Times New Roman" w:cs="Times New Roman"/>
          <w:b/>
          <w:bCs/>
          <w:kern w:val="2"/>
          <w:sz w:val="24"/>
          <w:szCs w:val="24"/>
          <w:lang w:eastAsia="zh-CN" w:bidi="hi-IN"/>
          <w14:ligatures w14:val="standardContextual"/>
        </w:rPr>
        <w:instrText xml:space="preserve"> TOC \h \z \c "Tabel" </w:instrText>
      </w:r>
      <w:r w:rsidRPr="00366723">
        <w:rPr>
          <w:rFonts w:ascii="Times New Roman" w:eastAsia="DengXian" w:hAnsi="Times New Roman" w:cs="Times New Roman"/>
          <w:b/>
          <w:bCs/>
          <w:kern w:val="2"/>
          <w:sz w:val="24"/>
          <w:szCs w:val="24"/>
          <w:lang w:eastAsia="zh-CN" w:bidi="hi-IN"/>
          <w14:ligatures w14:val="standardContextual"/>
        </w:rPr>
        <w:fldChar w:fldCharType="separate"/>
      </w:r>
      <w:hyperlink w:anchor="_Toc167134901" w:history="1">
        <w:r w:rsidRPr="00366723">
          <w:rPr>
            <w:rFonts w:ascii="Times New Roman" w:eastAsia="DengXian" w:hAnsi="Times New Roman" w:cs="Times New Roman"/>
            <w:noProof/>
            <w:kern w:val="2"/>
            <w:sz w:val="24"/>
            <w:szCs w:val="20"/>
            <w:lang w:eastAsia="zh-CN" w:bidi="hi-IN"/>
            <w14:ligatures w14:val="standardContextual"/>
          </w:rPr>
          <w:t>Tabel 1</w:t>
        </w:r>
        <w:r w:rsidRPr="00366723">
          <w:rPr>
            <w:rFonts w:ascii="Times New Roman" w:eastAsia="DengXian" w:hAnsi="Times New Roman" w:cs="Times New Roman"/>
            <w:noProof/>
            <w:kern w:val="2"/>
            <w:sz w:val="24"/>
            <w:szCs w:val="20"/>
            <w:lang w:val="en-US" w:eastAsia="zh-CN" w:bidi="hi-IN"/>
            <w14:ligatures w14:val="standardContextual"/>
          </w:rPr>
          <w:t>.1  Realisasi Penerimaan PKB di Kabupaten Tegal</w:t>
        </w:r>
        <w:r w:rsidRPr="00366723">
          <w:rPr>
            <w:rFonts w:ascii="Times New Roman" w:eastAsia="DengXian" w:hAnsi="Times New Roman" w:cs="Mangal"/>
            <w:noProof/>
            <w:webHidden/>
            <w:kern w:val="2"/>
            <w:sz w:val="24"/>
            <w:szCs w:val="20"/>
            <w:lang w:eastAsia="zh-CN" w:bidi="hi-IN"/>
            <w14:ligatures w14:val="standardContextual"/>
          </w:rPr>
          <w:tab/>
        </w:r>
        <w:r w:rsidRPr="00366723">
          <w:rPr>
            <w:rFonts w:ascii="Times New Roman" w:eastAsia="DengXian" w:hAnsi="Times New Roman" w:cs="Mangal"/>
            <w:noProof/>
            <w:webHidden/>
            <w:kern w:val="2"/>
            <w:sz w:val="24"/>
            <w:szCs w:val="20"/>
            <w:lang w:eastAsia="zh-CN" w:bidi="hi-IN"/>
            <w14:ligatures w14:val="standardContextual"/>
          </w:rPr>
          <w:fldChar w:fldCharType="begin"/>
        </w:r>
        <w:r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_Toc167134901 \h </w:instrText>
        </w:r>
        <w:r w:rsidRPr="00366723">
          <w:rPr>
            <w:rFonts w:ascii="Times New Roman" w:eastAsia="DengXian" w:hAnsi="Times New Roman" w:cs="Mangal"/>
            <w:noProof/>
            <w:webHidden/>
            <w:kern w:val="2"/>
            <w:sz w:val="24"/>
            <w:szCs w:val="20"/>
            <w:lang w:eastAsia="zh-CN" w:bidi="hi-IN"/>
            <w14:ligatures w14:val="standardContextual"/>
          </w:rPr>
        </w:r>
        <w:r w:rsidRPr="00366723">
          <w:rPr>
            <w:rFonts w:ascii="Times New Roman" w:eastAsia="DengXian" w:hAnsi="Times New Roman" w:cs="Mangal"/>
            <w:noProof/>
            <w:webHidden/>
            <w:kern w:val="2"/>
            <w:sz w:val="24"/>
            <w:szCs w:val="20"/>
            <w:lang w:eastAsia="zh-CN" w:bidi="hi-IN"/>
            <w14:ligatures w14:val="standardContextual"/>
          </w:rPr>
          <w:fldChar w:fldCharType="separate"/>
        </w:r>
        <w:r w:rsidRPr="00366723">
          <w:rPr>
            <w:rFonts w:ascii="Times New Roman" w:eastAsia="DengXian" w:hAnsi="Times New Roman" w:cs="Mangal"/>
            <w:noProof/>
            <w:webHidden/>
            <w:kern w:val="2"/>
            <w:sz w:val="24"/>
            <w:szCs w:val="20"/>
            <w:lang w:eastAsia="zh-CN" w:bidi="hi-IN"/>
            <w14:ligatures w14:val="standardContextual"/>
          </w:rPr>
          <w:t>5</w:t>
        </w:r>
        <w:r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1A56D192"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2" w:history="1">
        <w:r w:rsidR="00366723" w:rsidRPr="00366723">
          <w:rPr>
            <w:rFonts w:ascii="Times New Roman" w:eastAsia="DengXian" w:hAnsi="Times New Roman" w:cs="Times New Roman"/>
            <w:noProof/>
            <w:kern w:val="2"/>
            <w:sz w:val="24"/>
            <w:szCs w:val="20"/>
            <w:lang w:eastAsia="zh-CN" w:bidi="hi-IN"/>
            <w14:ligatures w14:val="standardContextual"/>
          </w:rPr>
          <w:t>Tabel 2</w:t>
        </w:r>
        <w:r w:rsidR="00366723" w:rsidRPr="00366723">
          <w:rPr>
            <w:rFonts w:ascii="Times New Roman" w:eastAsia="DengXian" w:hAnsi="Times New Roman" w:cs="Times New Roman"/>
            <w:noProof/>
            <w:kern w:val="2"/>
            <w:sz w:val="24"/>
            <w:szCs w:val="20"/>
            <w:lang w:val="en-US" w:eastAsia="zh-CN" w:bidi="hi-IN"/>
            <w14:ligatures w14:val="standardContextual"/>
          </w:rPr>
          <w:t>.1 Penelitian Terdahulu</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_Toc167134902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39</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0FB28317" w14:textId="77777777" w:rsidR="00366723" w:rsidRPr="00366723" w:rsidRDefault="00E43F3F" w:rsidP="00366723">
      <w:pPr>
        <w:tabs>
          <w:tab w:val="right" w:leader="dot" w:pos="7927"/>
        </w:tabs>
        <w:spacing w:after="0"/>
        <w:rPr>
          <w:rFonts w:ascii="Times New Roman" w:eastAsia="DengXian" w:hAnsi="Times New Roman" w:cs="Mangal"/>
          <w:noProof/>
          <w:kern w:val="2"/>
          <w:sz w:val="24"/>
          <w:szCs w:val="20"/>
          <w:lang w:eastAsia="zh-CN" w:bidi="hi-IN"/>
          <w14:ligatures w14:val="standardContextual"/>
        </w:rPr>
      </w:pPr>
      <w:hyperlink w:anchor="_Toc167134903" w:history="1">
        <w:r w:rsidR="00366723" w:rsidRPr="00366723">
          <w:rPr>
            <w:rFonts w:ascii="Times New Roman" w:eastAsia="DengXian" w:hAnsi="Times New Roman" w:cs="Times New Roman"/>
            <w:noProof/>
            <w:kern w:val="2"/>
            <w:sz w:val="24"/>
            <w:szCs w:val="20"/>
            <w:lang w:eastAsia="zh-CN" w:bidi="hi-IN"/>
            <w14:ligatures w14:val="standardContextual"/>
          </w:rPr>
          <w:t>Tabel 3</w:t>
        </w:r>
        <w:r w:rsidR="00366723" w:rsidRPr="00366723">
          <w:rPr>
            <w:rFonts w:ascii="Times New Roman" w:eastAsia="DengXian" w:hAnsi="Times New Roman" w:cs="Times New Roman"/>
            <w:noProof/>
            <w:kern w:val="2"/>
            <w:sz w:val="24"/>
            <w:szCs w:val="20"/>
            <w:lang w:val="en-US" w:eastAsia="zh-CN" w:bidi="hi-IN"/>
            <w14:ligatures w14:val="standardContextual"/>
          </w:rPr>
          <w:t>.1 Persebaran Data Responden Kuesioner</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_Toc167134903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53</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4E5BD3E9"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3" w:history="1">
        <w:r w:rsidR="00366723" w:rsidRPr="00366723">
          <w:rPr>
            <w:rFonts w:ascii="Times New Roman" w:eastAsia="DengXian" w:hAnsi="Times New Roman" w:cs="Times New Roman"/>
            <w:noProof/>
            <w:kern w:val="2"/>
            <w:sz w:val="24"/>
            <w:szCs w:val="20"/>
            <w:lang w:eastAsia="zh-CN" w:bidi="hi-IN"/>
            <w14:ligatures w14:val="standardContextual"/>
          </w:rPr>
          <w:t>Tabel 3</w:t>
        </w:r>
        <w:r w:rsidR="00366723" w:rsidRPr="00366723">
          <w:rPr>
            <w:rFonts w:ascii="Times New Roman" w:eastAsia="DengXian" w:hAnsi="Times New Roman" w:cs="Times New Roman"/>
            <w:noProof/>
            <w:kern w:val="2"/>
            <w:sz w:val="24"/>
            <w:szCs w:val="20"/>
            <w:lang w:val="en-US" w:eastAsia="zh-CN" w:bidi="hi-IN"/>
            <w14:ligatures w14:val="standardContextual"/>
          </w:rPr>
          <w:t>.2 Operasional Variabel</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_Toc167134903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5</w:t>
        </w:r>
        <w:r w:rsidR="00366723" w:rsidRPr="00366723">
          <w:rPr>
            <w:rFonts w:ascii="Times New Roman" w:eastAsia="DengXian" w:hAnsi="Times New Roman" w:cs="Mangal"/>
            <w:noProof/>
            <w:webHidden/>
            <w:kern w:val="2"/>
            <w:sz w:val="24"/>
            <w:szCs w:val="20"/>
            <w:lang w:val="en-US" w:eastAsia="zh-CN" w:bidi="hi-IN"/>
            <w14:ligatures w14:val="standardContextual"/>
          </w:rPr>
          <w:t>5</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33DD6138" w14:textId="77777777" w:rsidR="00366723" w:rsidRPr="00366723" w:rsidRDefault="00E43F3F" w:rsidP="00366723">
      <w:pPr>
        <w:tabs>
          <w:tab w:val="right" w:leader="dot" w:pos="7927"/>
        </w:tabs>
        <w:spacing w:after="0"/>
        <w:rPr>
          <w:rFonts w:ascii="Times New Roman" w:eastAsia="DengXian" w:hAnsi="Times New Roman" w:cs="Mangal"/>
          <w:noProof/>
          <w:kern w:val="2"/>
          <w:sz w:val="24"/>
          <w:szCs w:val="20"/>
          <w:lang w:val="en-US" w:eastAsia="zh-CN" w:bidi="hi-IN"/>
          <w14:ligatures w14:val="standardContextual"/>
        </w:rPr>
      </w:pPr>
      <w:hyperlink w:anchor="_Toc167134903" w:history="1">
        <w:r w:rsidR="00366723" w:rsidRPr="00366723">
          <w:rPr>
            <w:rFonts w:ascii="Times New Roman" w:eastAsia="DengXian" w:hAnsi="Times New Roman" w:cs="Times New Roman"/>
            <w:noProof/>
            <w:kern w:val="2"/>
            <w:sz w:val="24"/>
            <w:szCs w:val="20"/>
            <w:lang w:eastAsia="zh-CN" w:bidi="hi-IN"/>
            <w14:ligatures w14:val="standardContextual"/>
          </w:rPr>
          <w:t>Tabel 3</w:t>
        </w:r>
        <w:r w:rsidR="00366723" w:rsidRPr="00366723">
          <w:rPr>
            <w:rFonts w:ascii="Times New Roman" w:eastAsia="DengXian" w:hAnsi="Times New Roman" w:cs="Times New Roman"/>
            <w:noProof/>
            <w:kern w:val="2"/>
            <w:sz w:val="24"/>
            <w:szCs w:val="20"/>
            <w:lang w:val="en-US" w:eastAsia="zh-CN" w:bidi="hi-IN"/>
            <w14:ligatures w14:val="standardContextual"/>
          </w:rPr>
          <w:t>.3 Skala Likert</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val="en-US" w:eastAsia="zh-CN" w:bidi="hi-IN"/>
            <w14:ligatures w14:val="standardContextual"/>
          </w:rPr>
          <w:t>60</w:t>
        </w:r>
      </w:hyperlink>
    </w:p>
    <w:p w14:paraId="4EE77770"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4"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4.1 Klasifikasi Berdasarkan Jenis Kelamin</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_Toc167134904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68</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20DDD237"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4"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4.2 Klasifikasi Berdasarkan Jenis Alamat</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val="en-US" w:eastAsia="zh-CN" w:bidi="hi-IN"/>
            <w14:ligatures w14:val="standardContextual"/>
          </w:rPr>
          <w:t>70</w:t>
        </w:r>
      </w:hyperlink>
    </w:p>
    <w:p w14:paraId="78D6493D"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4"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4.3 Klasifikasi Berdasarkan Pekerjaan </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val="en-US" w:eastAsia="zh-CN" w:bidi="hi-IN"/>
            <w14:ligatures w14:val="standardContextual"/>
          </w:rPr>
          <w:t>70</w:t>
        </w:r>
      </w:hyperlink>
    </w:p>
    <w:p w14:paraId="4FC4B161"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4"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4.4 Klasifikasi Berdasarkan Jenis Pendidikan</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val="en-US" w:eastAsia="zh-CN" w:bidi="hi-IN"/>
            <w14:ligatures w14:val="standardContextual"/>
          </w:rPr>
          <w:t>71</w:t>
        </w:r>
      </w:hyperlink>
    </w:p>
    <w:p w14:paraId="47D5B8C5"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5"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4.5 Hasil Uji Validitas</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_Toc167134905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72</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6D1E31EF"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6"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7</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Reabilitas</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_Toc167134906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73</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3A6E8BE5"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7"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8</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Statistik Deskriptif</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_Toc167134907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74</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3DF9A396"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8"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9</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Normalitas</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_Toc167134908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76</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2D0591B4"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09"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10</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Multikolonieritas</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_Toc167134909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77</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49B3628F"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10"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11</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Regresi Linier Berganda</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_Toc167134910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79</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01D8DC53"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11"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12</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Anova (Uji F)</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_Toc167134911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81</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7788FD7E"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12"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13</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Statistik t</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_Toc167134912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82</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5D71C475"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4913" w:history="1">
        <w:r w:rsidR="00366723" w:rsidRPr="00366723">
          <w:rPr>
            <w:rFonts w:ascii="Times New Roman" w:eastAsia="DengXian" w:hAnsi="Times New Roman" w:cs="Times New Roman"/>
            <w:noProof/>
            <w:kern w:val="2"/>
            <w:sz w:val="24"/>
            <w:szCs w:val="20"/>
            <w:lang w:eastAsia="zh-CN" w:bidi="hi-IN"/>
            <w14:ligatures w14:val="standardContextual"/>
          </w:rPr>
          <w:t xml:space="preserve">Tabel </w:t>
        </w:r>
        <w:r w:rsidR="00366723" w:rsidRPr="00366723">
          <w:rPr>
            <w:rFonts w:ascii="Times New Roman" w:eastAsia="DengXian" w:hAnsi="Times New Roman" w:cs="Times New Roman"/>
            <w:noProof/>
            <w:kern w:val="2"/>
            <w:sz w:val="24"/>
            <w:szCs w:val="20"/>
            <w:lang w:val="en-US" w:eastAsia="zh-CN" w:bidi="hi-IN"/>
            <w14:ligatures w14:val="standardContextual"/>
          </w:rPr>
          <w:t>4.</w:t>
        </w:r>
        <w:r w:rsidR="00366723" w:rsidRPr="00366723">
          <w:rPr>
            <w:rFonts w:ascii="Times New Roman" w:eastAsia="DengXian" w:hAnsi="Times New Roman" w:cs="Times New Roman"/>
            <w:noProof/>
            <w:kern w:val="2"/>
            <w:sz w:val="24"/>
            <w:szCs w:val="20"/>
            <w:lang w:eastAsia="zh-CN" w:bidi="hi-IN"/>
            <w14:ligatures w14:val="standardContextual"/>
          </w:rPr>
          <w:t>14</w:t>
        </w:r>
        <w:r w:rsidR="00366723" w:rsidRPr="00366723">
          <w:rPr>
            <w:rFonts w:ascii="Times New Roman" w:eastAsia="DengXian" w:hAnsi="Times New Roman" w:cs="Times New Roman"/>
            <w:noProof/>
            <w:kern w:val="2"/>
            <w:sz w:val="24"/>
            <w:szCs w:val="20"/>
            <w:lang w:val="en-US" w:eastAsia="zh-CN" w:bidi="hi-IN"/>
            <w14:ligatures w14:val="standardContextual"/>
          </w:rPr>
          <w:t xml:space="preserve"> Hasil Uji Koefesiensi Determinasi</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_Toc167134913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83</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708AACD2" w14:textId="77777777" w:rsidR="00366723" w:rsidRPr="00366723" w:rsidRDefault="00366723" w:rsidP="00366723">
      <w:pPr>
        <w:tabs>
          <w:tab w:val="right" w:leader="dot" w:pos="7927"/>
        </w:tabs>
        <w:spacing w:after="0" w:line="480" w:lineRule="auto"/>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fldChar w:fldCharType="end"/>
      </w:r>
    </w:p>
    <w:p w14:paraId="1314D8D9"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21CFA752"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3652A7E4"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1BFFAB06"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3A50CCD0"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48CE13EA"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24DED55F"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13AC5D6E"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5688F61D"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5F56965E"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17D37A34"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2703DF81"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5AA21DB2" w14:textId="77777777" w:rsidR="00366723" w:rsidRPr="00366723" w:rsidRDefault="00366723" w:rsidP="00366723">
      <w:pPr>
        <w:spacing w:after="0" w:line="480" w:lineRule="auto"/>
        <w:rPr>
          <w:rFonts w:ascii="Times New Roman" w:eastAsia="DengXian" w:hAnsi="Times New Roman" w:cs="Times New Roman"/>
          <w:b/>
          <w:bCs/>
          <w:kern w:val="2"/>
          <w:sz w:val="24"/>
          <w:szCs w:val="24"/>
          <w:lang w:eastAsia="zh-CN" w:bidi="hi-IN"/>
          <w14:ligatures w14:val="standardContextual"/>
        </w:rPr>
      </w:pPr>
    </w:p>
    <w:p w14:paraId="185A1A98"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5" w:name="_Toc167170678"/>
      <w:r w:rsidRPr="00366723">
        <w:rPr>
          <w:rFonts w:ascii="Times New Roman" w:eastAsia="Calibri" w:hAnsi="Times New Roman" w:cs="Times New Roman"/>
          <w:b/>
          <w:color w:val="000000"/>
          <w:sz w:val="24"/>
          <w:szCs w:val="24"/>
        </w:rPr>
        <w:t>DAFTAR GAMBAR</w:t>
      </w:r>
      <w:bookmarkEnd w:id="5"/>
    </w:p>
    <w:p w14:paraId="53BB0665" w14:textId="77777777" w:rsidR="00366723" w:rsidRPr="00366723" w:rsidRDefault="00366723" w:rsidP="00366723">
      <w:pPr>
        <w:tabs>
          <w:tab w:val="right" w:leader="dot" w:pos="7927"/>
        </w:tabs>
        <w:spacing w:after="0"/>
        <w:rPr>
          <w:rFonts w:ascii="Times New Roman" w:eastAsia="DengXian" w:hAnsi="Times New Roman" w:cs="Times New Roman"/>
          <w:b/>
          <w:bCs/>
          <w:kern w:val="2"/>
          <w:sz w:val="24"/>
          <w:szCs w:val="24"/>
          <w:lang w:eastAsia="zh-CN" w:bidi="hi-IN"/>
          <w14:ligatures w14:val="standardContextual"/>
        </w:rPr>
      </w:pPr>
    </w:p>
    <w:p w14:paraId="48F12DFA" w14:textId="77777777" w:rsidR="00366723" w:rsidRPr="00366723" w:rsidRDefault="00366723" w:rsidP="00366723">
      <w:pPr>
        <w:tabs>
          <w:tab w:val="right" w:leader="dot" w:pos="7927"/>
        </w:tabs>
        <w:spacing w:after="0" w:line="480" w:lineRule="auto"/>
        <w:rPr>
          <w:rFonts w:ascii="Times New Roman" w:eastAsia="DengXian" w:hAnsi="Times New Roman" w:cs="Times New Roman"/>
          <w:kern w:val="2"/>
          <w:sz w:val="24"/>
          <w:szCs w:val="20"/>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fldChar w:fldCharType="begin"/>
      </w:r>
      <w:r w:rsidRPr="00366723">
        <w:rPr>
          <w:rFonts w:ascii="Times New Roman" w:eastAsia="DengXian" w:hAnsi="Times New Roman" w:cs="Times New Roman"/>
          <w:b/>
          <w:bCs/>
          <w:kern w:val="2"/>
          <w:sz w:val="24"/>
          <w:szCs w:val="24"/>
          <w:lang w:eastAsia="zh-CN" w:bidi="hi-IN"/>
          <w14:ligatures w14:val="standardContextual"/>
        </w:rPr>
        <w:instrText xml:space="preserve"> TOC \h \z \c "Gambar 2." </w:instrText>
      </w:r>
      <w:r w:rsidRPr="00366723">
        <w:rPr>
          <w:rFonts w:ascii="Times New Roman" w:eastAsia="DengXian" w:hAnsi="Times New Roman" w:cs="Times New Roman"/>
          <w:b/>
          <w:bCs/>
          <w:kern w:val="2"/>
          <w:sz w:val="24"/>
          <w:szCs w:val="24"/>
          <w:lang w:eastAsia="zh-CN" w:bidi="hi-IN"/>
          <w14:ligatures w14:val="standardContextual"/>
        </w:rPr>
        <w:fldChar w:fldCharType="separate"/>
      </w:r>
      <w:hyperlink w:anchor="_Toc154676448" w:history="1">
        <w:r w:rsidRPr="00366723">
          <w:rPr>
            <w:rFonts w:ascii="Times New Roman" w:eastAsia="DengXian" w:hAnsi="Times New Roman" w:cs="Times New Roman"/>
            <w:kern w:val="2"/>
            <w:sz w:val="24"/>
            <w:szCs w:val="20"/>
            <w:lang w:eastAsia="zh-CN" w:bidi="hi-IN"/>
            <w14:ligatures w14:val="standardContextual"/>
          </w:rPr>
          <w:t>Gambar 2.1 Pendaftaran Akun NEW SAKPOLE</w:t>
        </w:r>
        <w:r w:rsidRPr="00366723">
          <w:rPr>
            <w:rFonts w:ascii="Times New Roman" w:eastAsia="DengXian" w:hAnsi="Times New Roman" w:cs="Times New Roman"/>
            <w:webHidden/>
            <w:kern w:val="2"/>
            <w:sz w:val="24"/>
            <w:szCs w:val="20"/>
            <w:lang w:eastAsia="zh-CN" w:bidi="hi-IN"/>
            <w14:ligatures w14:val="standardContextual"/>
          </w:rPr>
          <w:tab/>
        </w:r>
        <w:r w:rsidRPr="00366723">
          <w:rPr>
            <w:rFonts w:ascii="Times New Roman" w:eastAsia="DengXian" w:hAnsi="Times New Roman" w:cs="Times New Roman"/>
            <w:webHidden/>
            <w:kern w:val="2"/>
            <w:sz w:val="24"/>
            <w:szCs w:val="20"/>
            <w:lang w:eastAsia="zh-CN" w:bidi="hi-IN"/>
            <w14:ligatures w14:val="standardContextual"/>
          </w:rPr>
          <w:fldChar w:fldCharType="begin"/>
        </w:r>
        <w:r w:rsidRPr="00366723">
          <w:rPr>
            <w:rFonts w:ascii="Times New Roman" w:eastAsia="DengXian" w:hAnsi="Times New Roman" w:cs="Times New Roman"/>
            <w:webHidden/>
            <w:kern w:val="2"/>
            <w:sz w:val="24"/>
            <w:szCs w:val="20"/>
            <w:lang w:eastAsia="zh-CN" w:bidi="hi-IN"/>
            <w14:ligatures w14:val="standardContextual"/>
          </w:rPr>
          <w:instrText xml:space="preserve"> PAGEREF _Toc154676448 \h </w:instrText>
        </w:r>
        <w:r w:rsidRPr="00366723">
          <w:rPr>
            <w:rFonts w:ascii="Times New Roman" w:eastAsia="DengXian" w:hAnsi="Times New Roman" w:cs="Times New Roman"/>
            <w:webHidden/>
            <w:kern w:val="2"/>
            <w:sz w:val="24"/>
            <w:szCs w:val="20"/>
            <w:lang w:eastAsia="zh-CN" w:bidi="hi-IN"/>
            <w14:ligatures w14:val="standardContextual"/>
          </w:rPr>
        </w:r>
        <w:r w:rsidRPr="00366723">
          <w:rPr>
            <w:rFonts w:ascii="Times New Roman" w:eastAsia="DengXian" w:hAnsi="Times New Roman" w:cs="Times New Roman"/>
            <w:webHidden/>
            <w:kern w:val="2"/>
            <w:sz w:val="24"/>
            <w:szCs w:val="20"/>
            <w:lang w:eastAsia="zh-CN" w:bidi="hi-IN"/>
            <w14:ligatures w14:val="standardContextual"/>
          </w:rPr>
          <w:fldChar w:fldCharType="separate"/>
        </w:r>
        <w:r w:rsidRPr="00366723">
          <w:rPr>
            <w:rFonts w:ascii="Times New Roman" w:eastAsia="DengXian" w:hAnsi="Times New Roman" w:cs="Times New Roman"/>
            <w:webHidden/>
            <w:kern w:val="2"/>
            <w:sz w:val="24"/>
            <w:szCs w:val="20"/>
            <w:lang w:eastAsia="zh-CN" w:bidi="hi-IN"/>
            <w14:ligatures w14:val="standardContextual"/>
          </w:rPr>
          <w:t>2</w:t>
        </w:r>
        <w:r w:rsidRPr="00366723">
          <w:rPr>
            <w:rFonts w:ascii="Times New Roman" w:eastAsia="DengXian" w:hAnsi="Times New Roman" w:cs="Times New Roman"/>
            <w:webHidden/>
            <w:kern w:val="2"/>
            <w:sz w:val="24"/>
            <w:szCs w:val="20"/>
            <w:lang w:eastAsia="zh-CN" w:bidi="hi-IN"/>
            <w14:ligatures w14:val="standardContextual"/>
          </w:rPr>
          <w:fldChar w:fldCharType="end"/>
        </w:r>
      </w:hyperlink>
    </w:p>
    <w:p w14:paraId="677DAF21" w14:textId="77777777" w:rsidR="00366723" w:rsidRPr="00366723" w:rsidRDefault="00E43F3F" w:rsidP="00366723">
      <w:pPr>
        <w:tabs>
          <w:tab w:val="right" w:leader="dot" w:pos="7927"/>
        </w:tabs>
        <w:spacing w:after="0" w:line="480" w:lineRule="auto"/>
        <w:rPr>
          <w:rFonts w:ascii="Times New Roman" w:eastAsia="DengXian" w:hAnsi="Times New Roman" w:cs="Times New Roman"/>
          <w:color w:val="0000FF"/>
          <w:kern w:val="2"/>
          <w:sz w:val="24"/>
          <w:szCs w:val="20"/>
          <w:u w:val="single"/>
          <w:lang w:eastAsia="zh-CN" w:bidi="hi-IN"/>
          <w14:ligatures w14:val="standardContextual"/>
        </w:rPr>
      </w:pPr>
      <w:hyperlink w:anchor="_Toc154676449" w:history="1">
        <w:r w:rsidR="00366723" w:rsidRPr="00366723">
          <w:rPr>
            <w:rFonts w:ascii="Times New Roman" w:eastAsia="DengXian" w:hAnsi="Times New Roman" w:cs="Times New Roman"/>
            <w:kern w:val="2"/>
            <w:sz w:val="24"/>
            <w:szCs w:val="20"/>
            <w:lang w:eastAsia="zh-CN" w:bidi="hi-IN"/>
            <w14:ligatures w14:val="standardContextual"/>
          </w:rPr>
          <w:t>Gambar 2.2 Kerangka Pemikiran</w:t>
        </w:r>
        <w:r w:rsidR="00366723" w:rsidRPr="00366723">
          <w:rPr>
            <w:rFonts w:ascii="Times New Roman" w:eastAsia="DengXian" w:hAnsi="Times New Roman" w:cs="Times New Roman"/>
            <w:webHidden/>
            <w:kern w:val="2"/>
            <w:sz w:val="24"/>
            <w:szCs w:val="20"/>
            <w:lang w:eastAsia="zh-CN" w:bidi="hi-IN"/>
            <w14:ligatures w14:val="standardContextual"/>
          </w:rPr>
          <w:tab/>
        </w:r>
        <w:r w:rsidR="00366723" w:rsidRPr="00366723">
          <w:rPr>
            <w:rFonts w:ascii="Times New Roman" w:eastAsia="DengXian" w:hAnsi="Times New Roman" w:cs="Times New Roman"/>
            <w:webHidden/>
            <w:kern w:val="2"/>
            <w:sz w:val="24"/>
            <w:szCs w:val="20"/>
            <w:lang w:eastAsia="zh-CN" w:bidi="hi-IN"/>
            <w14:ligatures w14:val="standardContextual"/>
          </w:rPr>
          <w:fldChar w:fldCharType="begin"/>
        </w:r>
        <w:r w:rsidR="00366723" w:rsidRPr="00366723">
          <w:rPr>
            <w:rFonts w:ascii="Times New Roman" w:eastAsia="DengXian" w:hAnsi="Times New Roman" w:cs="Times New Roman"/>
            <w:webHidden/>
            <w:kern w:val="2"/>
            <w:sz w:val="24"/>
            <w:szCs w:val="20"/>
            <w:lang w:eastAsia="zh-CN" w:bidi="hi-IN"/>
            <w14:ligatures w14:val="standardContextual"/>
          </w:rPr>
          <w:instrText xml:space="preserve"> PAGEREF _Toc154676449 \h </w:instrText>
        </w:r>
        <w:r w:rsidR="00366723" w:rsidRPr="00366723">
          <w:rPr>
            <w:rFonts w:ascii="Times New Roman" w:eastAsia="DengXian" w:hAnsi="Times New Roman" w:cs="Times New Roman"/>
            <w:webHidden/>
            <w:kern w:val="2"/>
            <w:sz w:val="24"/>
            <w:szCs w:val="20"/>
            <w:lang w:eastAsia="zh-CN" w:bidi="hi-IN"/>
            <w14:ligatures w14:val="standardContextual"/>
          </w:rPr>
        </w:r>
        <w:r w:rsidR="00366723" w:rsidRPr="00366723">
          <w:rPr>
            <w:rFonts w:ascii="Times New Roman" w:eastAsia="DengXian" w:hAnsi="Times New Roman" w:cs="Times New Roman"/>
            <w:webHidden/>
            <w:kern w:val="2"/>
            <w:sz w:val="24"/>
            <w:szCs w:val="20"/>
            <w:lang w:eastAsia="zh-CN" w:bidi="hi-IN"/>
            <w14:ligatures w14:val="standardContextual"/>
          </w:rPr>
          <w:fldChar w:fldCharType="separate"/>
        </w:r>
        <w:r w:rsidR="00366723" w:rsidRPr="00366723">
          <w:rPr>
            <w:rFonts w:ascii="Times New Roman" w:eastAsia="DengXian" w:hAnsi="Times New Roman" w:cs="Times New Roman"/>
            <w:webHidden/>
            <w:kern w:val="2"/>
            <w:sz w:val="24"/>
            <w:szCs w:val="20"/>
            <w:lang w:eastAsia="zh-CN" w:bidi="hi-IN"/>
            <w14:ligatures w14:val="standardContextual"/>
          </w:rPr>
          <w:t>2</w:t>
        </w:r>
        <w:r w:rsidR="00366723" w:rsidRPr="00366723">
          <w:rPr>
            <w:rFonts w:ascii="Times New Roman" w:eastAsia="DengXian" w:hAnsi="Times New Roman" w:cs="Times New Roman"/>
            <w:webHidden/>
            <w:kern w:val="2"/>
            <w:sz w:val="24"/>
            <w:szCs w:val="20"/>
            <w:lang w:eastAsia="zh-CN" w:bidi="hi-IN"/>
            <w14:ligatures w14:val="standardContextual"/>
          </w:rPr>
          <w:fldChar w:fldCharType="end"/>
        </w:r>
      </w:hyperlink>
    </w:p>
    <w:p w14:paraId="5BB460A0" w14:textId="77777777" w:rsidR="00366723" w:rsidRPr="00366723" w:rsidRDefault="00366723" w:rsidP="00366723">
      <w:pPr>
        <w:tabs>
          <w:tab w:val="right" w:leader="dot" w:pos="7927"/>
        </w:tabs>
        <w:spacing w:after="0"/>
        <w:rPr>
          <w:rFonts w:ascii="Calibri" w:eastAsia="DengXian" w:hAnsi="Calibri" w:cs="Mangal"/>
          <w:noProof/>
          <w:lang w:val="en-ID" w:eastAsia="en-ID"/>
        </w:rPr>
      </w:pPr>
      <w:r w:rsidRPr="00366723">
        <w:rPr>
          <w:rFonts w:ascii="Times New Roman" w:eastAsia="DengXian" w:hAnsi="Times New Roman" w:cs="Times New Roman"/>
          <w:b/>
          <w:bCs/>
          <w:kern w:val="2"/>
          <w:sz w:val="24"/>
          <w:szCs w:val="24"/>
          <w:lang w:eastAsia="zh-CN" w:bidi="hi-IN"/>
          <w14:ligatures w14:val="standardContextual"/>
        </w:rPr>
        <w:fldChar w:fldCharType="end"/>
      </w:r>
      <w:hyperlink w:anchor="_Toc167134909" w:history="1">
        <w:r w:rsidRPr="00366723">
          <w:rPr>
            <w:rFonts w:ascii="Times New Roman" w:eastAsia="DengXian" w:hAnsi="Times New Roman" w:cs="Times New Roman"/>
            <w:noProof/>
            <w:kern w:val="2"/>
            <w:sz w:val="24"/>
            <w:szCs w:val="20"/>
            <w:lang w:val="en-US" w:eastAsia="zh-CN" w:bidi="hi-IN"/>
            <w14:ligatures w14:val="standardContextual"/>
          </w:rPr>
          <w:t>Gambar</w:t>
        </w:r>
        <w:r w:rsidRPr="00366723">
          <w:rPr>
            <w:rFonts w:ascii="Times New Roman" w:eastAsia="DengXian" w:hAnsi="Times New Roman" w:cs="Times New Roman"/>
            <w:noProof/>
            <w:kern w:val="2"/>
            <w:sz w:val="24"/>
            <w:szCs w:val="20"/>
            <w:lang w:eastAsia="zh-CN" w:bidi="hi-IN"/>
            <w14:ligatures w14:val="standardContextual"/>
          </w:rPr>
          <w:t xml:space="preserve">l </w:t>
        </w:r>
        <w:r w:rsidRPr="00366723">
          <w:rPr>
            <w:rFonts w:ascii="Times New Roman" w:eastAsia="DengXian" w:hAnsi="Times New Roman" w:cs="Times New Roman"/>
            <w:noProof/>
            <w:kern w:val="2"/>
            <w:sz w:val="24"/>
            <w:szCs w:val="20"/>
            <w:lang w:val="en-US" w:eastAsia="zh-CN" w:bidi="hi-IN"/>
            <w14:ligatures w14:val="standardContextual"/>
          </w:rPr>
          <w:t>4. 1 Hasil Uji Heterokedasititas</w:t>
        </w:r>
        <w:r w:rsidRPr="00366723">
          <w:rPr>
            <w:rFonts w:ascii="Times New Roman" w:eastAsia="DengXian" w:hAnsi="Times New Roman" w:cs="Mangal"/>
            <w:noProof/>
            <w:webHidden/>
            <w:kern w:val="2"/>
            <w:sz w:val="24"/>
            <w:szCs w:val="20"/>
            <w:lang w:eastAsia="zh-CN" w:bidi="hi-IN"/>
            <w14:ligatures w14:val="standardContextual"/>
          </w:rPr>
          <w:tab/>
        </w:r>
        <w:r w:rsidRPr="00366723">
          <w:rPr>
            <w:rFonts w:ascii="Times New Roman" w:eastAsia="DengXian" w:hAnsi="Times New Roman" w:cs="Mangal"/>
            <w:noProof/>
            <w:webHidden/>
            <w:kern w:val="2"/>
            <w:sz w:val="24"/>
            <w:szCs w:val="20"/>
            <w:lang w:eastAsia="zh-CN" w:bidi="hi-IN"/>
            <w14:ligatures w14:val="standardContextual"/>
          </w:rPr>
          <w:fldChar w:fldCharType="begin"/>
        </w:r>
        <w:r w:rsidRPr="00366723">
          <w:rPr>
            <w:rFonts w:ascii="Times New Roman" w:eastAsia="DengXian" w:hAnsi="Times New Roman" w:cs="Mangal"/>
            <w:noProof/>
            <w:webHidden/>
            <w:kern w:val="2"/>
            <w:sz w:val="24"/>
            <w:szCs w:val="20"/>
            <w:lang w:eastAsia="zh-CN" w:bidi="hi-IN"/>
            <w14:ligatures w14:val="standardContextual"/>
          </w:rPr>
          <w:instrText xml:space="preserve"> PAGEREF _Toc167134909 \h </w:instrText>
        </w:r>
        <w:r w:rsidRPr="00366723">
          <w:rPr>
            <w:rFonts w:ascii="Times New Roman" w:eastAsia="DengXian" w:hAnsi="Times New Roman" w:cs="Mangal"/>
            <w:noProof/>
            <w:webHidden/>
            <w:kern w:val="2"/>
            <w:sz w:val="24"/>
            <w:szCs w:val="20"/>
            <w:lang w:eastAsia="zh-CN" w:bidi="hi-IN"/>
            <w14:ligatures w14:val="standardContextual"/>
          </w:rPr>
        </w:r>
        <w:r w:rsidRPr="00366723">
          <w:rPr>
            <w:rFonts w:ascii="Times New Roman" w:eastAsia="DengXian" w:hAnsi="Times New Roman" w:cs="Mangal"/>
            <w:noProof/>
            <w:webHidden/>
            <w:kern w:val="2"/>
            <w:sz w:val="24"/>
            <w:szCs w:val="20"/>
            <w:lang w:eastAsia="zh-CN" w:bidi="hi-IN"/>
            <w14:ligatures w14:val="standardContextual"/>
          </w:rPr>
          <w:fldChar w:fldCharType="separate"/>
        </w:r>
        <w:r w:rsidRPr="00366723">
          <w:rPr>
            <w:rFonts w:ascii="Times New Roman" w:eastAsia="DengXian" w:hAnsi="Times New Roman" w:cs="Mangal"/>
            <w:noProof/>
            <w:webHidden/>
            <w:kern w:val="2"/>
            <w:sz w:val="24"/>
            <w:szCs w:val="20"/>
            <w:lang w:eastAsia="zh-CN" w:bidi="hi-IN"/>
            <w14:ligatures w14:val="standardContextual"/>
          </w:rPr>
          <w:t>7</w:t>
        </w:r>
        <w:r w:rsidRPr="00366723">
          <w:rPr>
            <w:rFonts w:ascii="Times New Roman" w:eastAsia="DengXian" w:hAnsi="Times New Roman" w:cs="Mangal"/>
            <w:noProof/>
            <w:webHidden/>
            <w:kern w:val="2"/>
            <w:sz w:val="24"/>
            <w:szCs w:val="20"/>
            <w:lang w:val="en-US" w:eastAsia="zh-CN" w:bidi="hi-IN"/>
            <w14:ligatures w14:val="standardContextual"/>
          </w:rPr>
          <w:t>8</w:t>
        </w:r>
        <w:r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31EBB996" w14:textId="77777777" w:rsidR="00366723" w:rsidRPr="00366723" w:rsidRDefault="00366723" w:rsidP="00366723">
      <w:pPr>
        <w:spacing w:after="0" w:line="480" w:lineRule="auto"/>
        <w:rPr>
          <w:rFonts w:ascii="Times New Roman" w:eastAsia="DengXian" w:hAnsi="Times New Roman" w:cs="Times New Roman"/>
          <w:b/>
          <w:bCs/>
          <w:kern w:val="2"/>
          <w:sz w:val="24"/>
          <w:szCs w:val="24"/>
          <w:lang w:val="en-US" w:eastAsia="zh-CN" w:bidi="hi-IN"/>
          <w14:ligatures w14:val="standardContextual"/>
        </w:rPr>
      </w:pPr>
    </w:p>
    <w:p w14:paraId="3B3B72B4" w14:textId="77777777" w:rsidR="00366723" w:rsidRPr="00366723" w:rsidRDefault="00366723" w:rsidP="00366723">
      <w:pPr>
        <w:spacing w:after="0" w:line="480" w:lineRule="auto"/>
        <w:jc w:val="center"/>
        <w:rPr>
          <w:rFonts w:ascii="Times New Roman" w:eastAsia="DengXian" w:hAnsi="Times New Roman" w:cs="Times New Roman"/>
          <w:b/>
          <w:bCs/>
          <w:kern w:val="2"/>
          <w:sz w:val="24"/>
          <w:szCs w:val="24"/>
          <w:lang w:eastAsia="zh-CN" w:bidi="hi-IN"/>
          <w14:ligatures w14:val="standardContextual"/>
        </w:rPr>
      </w:pPr>
    </w:p>
    <w:p w14:paraId="72AC3A9B" w14:textId="77777777" w:rsidR="00366723" w:rsidRPr="00366723" w:rsidRDefault="00366723" w:rsidP="00366723">
      <w:pPr>
        <w:tabs>
          <w:tab w:val="left" w:leader="dot" w:pos="7088"/>
          <w:tab w:val="left" w:pos="7513"/>
        </w:tabs>
        <w:spacing w:after="0" w:line="480" w:lineRule="auto"/>
        <w:jc w:val="both"/>
        <w:rPr>
          <w:rFonts w:ascii="Times New Roman" w:eastAsia="DengXian" w:hAnsi="Times New Roman" w:cs="Times New Roman"/>
          <w:color w:val="000000"/>
          <w:kern w:val="2"/>
          <w:szCs w:val="24"/>
          <w:lang w:eastAsia="zh-CN" w:bidi="hi-IN"/>
          <w14:ligatures w14:val="standardContextual"/>
        </w:rPr>
      </w:pPr>
    </w:p>
    <w:p w14:paraId="545136A2" w14:textId="77777777" w:rsidR="00366723" w:rsidRPr="00366723" w:rsidRDefault="00366723" w:rsidP="00366723">
      <w:pPr>
        <w:spacing w:after="0" w:line="480" w:lineRule="auto"/>
        <w:jc w:val="center"/>
        <w:outlineLvl w:val="0"/>
        <w:rPr>
          <w:rFonts w:ascii="Times New Roman" w:eastAsia="Calibri" w:hAnsi="Times New Roman" w:cs="Times New Roman"/>
          <w:b/>
          <w:noProof/>
          <w:color w:val="000000"/>
          <w:sz w:val="24"/>
          <w:szCs w:val="24"/>
        </w:rPr>
      </w:pPr>
      <w:r w:rsidRPr="00366723">
        <w:rPr>
          <w:rFonts w:ascii="Times New Roman" w:eastAsia="Calibri" w:hAnsi="Times New Roman" w:cs="Times New Roman"/>
          <w:b/>
          <w:color w:val="000000"/>
          <w:sz w:val="24"/>
          <w:szCs w:val="24"/>
        </w:rPr>
        <w:br w:type="page"/>
      </w:r>
      <w:bookmarkStart w:id="6" w:name="_Toc167170679"/>
      <w:r w:rsidRPr="00366723">
        <w:rPr>
          <w:rFonts w:ascii="Times New Roman" w:eastAsia="Calibri" w:hAnsi="Times New Roman" w:cs="Times New Roman"/>
          <w:b/>
          <w:color w:val="000000"/>
          <w:sz w:val="24"/>
          <w:szCs w:val="24"/>
          <w:lang w:val="en-US"/>
        </w:rPr>
        <w:lastRenderedPageBreak/>
        <w:t>DAFTAR LAMPIRAN</w:t>
      </w:r>
      <w:bookmarkEnd w:id="6"/>
      <w:r w:rsidRPr="00366723">
        <w:rPr>
          <w:rFonts w:ascii="Times New Roman" w:eastAsia="Calibri" w:hAnsi="Times New Roman" w:cs="Times New Roman"/>
          <w:b/>
          <w:color w:val="000000"/>
          <w:sz w:val="24"/>
          <w:szCs w:val="24"/>
          <w:lang w:val="en-US"/>
        </w:rPr>
        <w:fldChar w:fldCharType="begin"/>
      </w:r>
      <w:r w:rsidRPr="00366723">
        <w:rPr>
          <w:rFonts w:ascii="Times New Roman" w:eastAsia="Calibri" w:hAnsi="Times New Roman" w:cs="Times New Roman"/>
          <w:b/>
          <w:color w:val="000000"/>
          <w:sz w:val="24"/>
          <w:szCs w:val="24"/>
          <w:lang w:val="en-US"/>
        </w:rPr>
        <w:instrText xml:space="preserve"> TOC \h \z \c "Lampiran" </w:instrText>
      </w:r>
      <w:r w:rsidRPr="00366723">
        <w:rPr>
          <w:rFonts w:ascii="Times New Roman" w:eastAsia="Calibri" w:hAnsi="Times New Roman" w:cs="Times New Roman"/>
          <w:b/>
          <w:color w:val="000000"/>
          <w:sz w:val="24"/>
          <w:szCs w:val="24"/>
          <w:lang w:val="en-US"/>
        </w:rPr>
        <w:fldChar w:fldCharType="separate"/>
      </w:r>
    </w:p>
    <w:p w14:paraId="4AA9B519"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0" w:history="1">
        <w:r w:rsidR="00366723" w:rsidRPr="00366723">
          <w:rPr>
            <w:rFonts w:ascii="Times New Roman" w:eastAsia="DengXian" w:hAnsi="Times New Roman" w:cs="Mangal"/>
            <w:b/>
            <w:bCs/>
            <w:noProof/>
            <w:kern w:val="2"/>
            <w:sz w:val="24"/>
            <w:szCs w:val="20"/>
            <w:lang w:eastAsia="zh-CN" w:bidi="hi-IN"/>
            <w14:ligatures w14:val="standardContextual"/>
          </w:rPr>
          <w:t>Lampiran 1</w:t>
        </w:r>
        <w:r w:rsidR="00366723" w:rsidRPr="00366723">
          <w:rPr>
            <w:rFonts w:ascii="Times New Roman" w:eastAsia="DengXian" w:hAnsi="Times New Roman" w:cs="Mangal"/>
            <w:b/>
            <w:bCs/>
            <w:noProof/>
            <w:kern w:val="2"/>
            <w:sz w:val="24"/>
            <w:szCs w:val="20"/>
            <w:lang w:val="en-US" w:eastAsia="zh-CN" w:bidi="hi-IN"/>
            <w14:ligatures w14:val="standardContextual"/>
          </w:rPr>
          <w:t xml:space="preserve"> </w:t>
        </w:r>
        <w:r w:rsidR="00366723" w:rsidRPr="00366723">
          <w:rPr>
            <w:rFonts w:ascii="Times New Roman" w:eastAsia="DengXian" w:hAnsi="Times New Roman" w:cs="Mangal"/>
            <w:noProof/>
            <w:kern w:val="2"/>
            <w:sz w:val="24"/>
            <w:szCs w:val="20"/>
            <w:lang w:val="en-US" w:eastAsia="zh-CN" w:bidi="hi-IN"/>
            <w14:ligatures w14:val="standardContextual"/>
          </w:rPr>
          <w:t>Kuesioner Penelitian</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_Toc167131120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101</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6B956E86"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1" w:history="1">
        <w:r w:rsidR="00366723" w:rsidRPr="00366723">
          <w:rPr>
            <w:rFonts w:ascii="Times New Roman" w:eastAsia="DengXian" w:hAnsi="Times New Roman" w:cs="Mangal"/>
            <w:b/>
            <w:bCs/>
            <w:noProof/>
            <w:kern w:val="2"/>
            <w:sz w:val="24"/>
            <w:szCs w:val="20"/>
            <w:lang w:eastAsia="zh-CN" w:bidi="hi-IN"/>
            <w14:ligatures w14:val="standardContextual"/>
          </w:rPr>
          <w:t>Lampiran 2</w:t>
        </w:r>
        <w:r w:rsidR="00366723" w:rsidRPr="00366723">
          <w:rPr>
            <w:rFonts w:ascii="Times New Roman" w:eastAsia="DengXian" w:hAnsi="Times New Roman" w:cs="Mangal"/>
            <w:b/>
            <w:bCs/>
            <w:noProof/>
            <w:kern w:val="2"/>
            <w:sz w:val="24"/>
            <w:szCs w:val="20"/>
            <w:lang w:val="en-US" w:eastAsia="zh-CN" w:bidi="hi-IN"/>
            <w14:ligatures w14:val="standardContextual"/>
          </w:rPr>
          <w:t xml:space="preserve"> </w:t>
        </w:r>
        <w:r w:rsidR="00366723" w:rsidRPr="00366723">
          <w:rPr>
            <w:rFonts w:ascii="Times New Roman" w:eastAsia="DengXian" w:hAnsi="Times New Roman" w:cs="Mangal"/>
            <w:noProof/>
            <w:kern w:val="2"/>
            <w:sz w:val="24"/>
            <w:szCs w:val="20"/>
            <w:lang w:val="en-US" w:eastAsia="zh-CN" w:bidi="hi-IN"/>
            <w14:ligatures w14:val="standardContextual"/>
          </w:rPr>
          <w:t>Hasil Kuesioner Variabel Penelitian X1</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_Toc167131121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108</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5EBE00D7"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2" w:history="1">
        <w:r w:rsidR="00366723" w:rsidRPr="00366723">
          <w:rPr>
            <w:rFonts w:ascii="Times New Roman" w:eastAsia="DengXian" w:hAnsi="Times New Roman" w:cs="Mangal"/>
            <w:b/>
            <w:bCs/>
            <w:noProof/>
            <w:kern w:val="2"/>
            <w:sz w:val="24"/>
            <w:szCs w:val="20"/>
            <w:lang w:eastAsia="zh-CN" w:bidi="hi-IN"/>
            <w14:ligatures w14:val="standardContextual"/>
          </w:rPr>
          <w:t>Lampiran 3</w:t>
        </w:r>
        <w:r w:rsidR="00366723" w:rsidRPr="00366723">
          <w:rPr>
            <w:rFonts w:ascii="Times New Roman" w:eastAsia="DengXian" w:hAnsi="Times New Roman" w:cs="Mangal"/>
            <w:b/>
            <w:bCs/>
            <w:noProof/>
            <w:kern w:val="2"/>
            <w:sz w:val="24"/>
            <w:szCs w:val="20"/>
            <w:lang w:val="en-US" w:eastAsia="zh-CN" w:bidi="hi-IN"/>
            <w14:ligatures w14:val="standardContextual"/>
          </w:rPr>
          <w:t xml:space="preserve"> </w:t>
        </w:r>
        <w:r w:rsidR="00366723" w:rsidRPr="00366723">
          <w:rPr>
            <w:rFonts w:ascii="Times New Roman" w:eastAsia="DengXian" w:hAnsi="Times New Roman" w:cs="Mangal"/>
            <w:noProof/>
            <w:kern w:val="2"/>
            <w:sz w:val="24"/>
            <w:szCs w:val="20"/>
            <w:lang w:val="en-US" w:eastAsia="zh-CN" w:bidi="hi-IN"/>
            <w14:ligatures w14:val="standardContextual"/>
          </w:rPr>
          <w:t>Hasil Kuesioner Variabel Penelitian X2</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_Toc167131122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111</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3A33232E"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3" w:history="1">
        <w:r w:rsidR="00366723" w:rsidRPr="00366723">
          <w:rPr>
            <w:rFonts w:ascii="Times New Roman" w:eastAsia="DengXian" w:hAnsi="Times New Roman" w:cs="Mangal"/>
            <w:b/>
            <w:bCs/>
            <w:noProof/>
            <w:kern w:val="2"/>
            <w:sz w:val="24"/>
            <w:szCs w:val="20"/>
            <w:lang w:eastAsia="zh-CN" w:bidi="hi-IN"/>
            <w14:ligatures w14:val="standardContextual"/>
          </w:rPr>
          <w:t>Lampiran 4</w:t>
        </w:r>
        <w:r w:rsidR="00366723" w:rsidRPr="00366723">
          <w:rPr>
            <w:rFonts w:ascii="Times New Roman" w:eastAsia="DengXian" w:hAnsi="Times New Roman" w:cs="Mangal"/>
            <w:noProof/>
            <w:kern w:val="2"/>
            <w:sz w:val="24"/>
            <w:szCs w:val="20"/>
            <w:lang w:val="en-US" w:eastAsia="zh-CN" w:bidi="hi-IN"/>
            <w14:ligatures w14:val="standardContextual"/>
          </w:rPr>
          <w:t xml:space="preserve"> Hasil Kuesioner Variabel Penelitian  X3</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_Toc167131123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114</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56D964D7"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4" w:history="1">
        <w:r w:rsidR="00366723" w:rsidRPr="00366723">
          <w:rPr>
            <w:rFonts w:ascii="Times New Roman" w:eastAsia="DengXian" w:hAnsi="Times New Roman" w:cs="Mangal"/>
            <w:b/>
            <w:bCs/>
            <w:noProof/>
            <w:kern w:val="2"/>
            <w:sz w:val="24"/>
            <w:szCs w:val="20"/>
            <w:lang w:eastAsia="zh-CN" w:bidi="hi-IN"/>
            <w14:ligatures w14:val="standardContextual"/>
          </w:rPr>
          <w:t>Lampiran 5</w:t>
        </w:r>
        <w:r w:rsidR="00366723" w:rsidRPr="00366723">
          <w:rPr>
            <w:rFonts w:ascii="Times New Roman" w:eastAsia="DengXian" w:hAnsi="Times New Roman" w:cs="Mangal"/>
            <w:noProof/>
            <w:kern w:val="2"/>
            <w:sz w:val="24"/>
            <w:szCs w:val="20"/>
            <w:lang w:val="en-US" w:eastAsia="zh-CN" w:bidi="hi-IN"/>
            <w14:ligatures w14:val="standardContextual"/>
          </w:rPr>
          <w:t xml:space="preserve"> Hasil Kuesioner Variabel Penelitian Y</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_Toc167131124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117</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6CFE70BB"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5" w:history="1">
        <w:r w:rsidR="00366723" w:rsidRPr="00366723">
          <w:rPr>
            <w:rFonts w:ascii="Times New Roman" w:eastAsia="DengXian" w:hAnsi="Times New Roman" w:cs="Mangal"/>
            <w:b/>
            <w:bCs/>
            <w:noProof/>
            <w:kern w:val="2"/>
            <w:sz w:val="24"/>
            <w:szCs w:val="20"/>
            <w:lang w:eastAsia="zh-CN" w:bidi="hi-IN"/>
            <w14:ligatures w14:val="standardContextual"/>
          </w:rPr>
          <w:t>Lampiran 6</w:t>
        </w:r>
        <w:r w:rsidR="00366723" w:rsidRPr="00366723">
          <w:rPr>
            <w:rFonts w:ascii="Times New Roman" w:eastAsia="DengXian" w:hAnsi="Times New Roman" w:cs="Mangal"/>
            <w:noProof/>
            <w:kern w:val="2"/>
            <w:sz w:val="24"/>
            <w:szCs w:val="20"/>
            <w:lang w:val="en-US" w:eastAsia="zh-CN" w:bidi="hi-IN"/>
            <w14:ligatures w14:val="standardContextual"/>
          </w:rPr>
          <w:t xml:space="preserve"> Hasil Uji Validitas Penerapan Aplikasi NEW SAKPOLE (X1)</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_Toc167131125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120</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7837B3F6"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6" w:history="1">
        <w:r w:rsidR="00366723" w:rsidRPr="00366723">
          <w:rPr>
            <w:rFonts w:ascii="Times New Roman" w:eastAsia="DengXian" w:hAnsi="Times New Roman" w:cs="Mangal"/>
            <w:b/>
            <w:bCs/>
            <w:noProof/>
            <w:kern w:val="2"/>
            <w:sz w:val="24"/>
            <w:szCs w:val="20"/>
            <w:lang w:eastAsia="zh-CN" w:bidi="hi-IN"/>
            <w14:ligatures w14:val="standardContextual"/>
          </w:rPr>
          <w:t>Lampiran 7</w:t>
        </w:r>
        <w:r w:rsidR="00366723" w:rsidRPr="00366723">
          <w:rPr>
            <w:rFonts w:ascii="Times New Roman" w:eastAsia="DengXian" w:hAnsi="Times New Roman" w:cs="Mangal"/>
            <w:b/>
            <w:bCs/>
            <w:noProof/>
            <w:kern w:val="2"/>
            <w:sz w:val="24"/>
            <w:szCs w:val="20"/>
            <w:lang w:val="en-US" w:eastAsia="zh-CN" w:bidi="hi-IN"/>
            <w14:ligatures w14:val="standardContextual"/>
          </w:rPr>
          <w:t xml:space="preserve"> </w:t>
        </w:r>
        <w:r w:rsidR="00366723" w:rsidRPr="00366723">
          <w:rPr>
            <w:rFonts w:ascii="Times New Roman" w:eastAsia="DengXian" w:hAnsi="Times New Roman" w:cs="Mangal"/>
            <w:noProof/>
            <w:kern w:val="2"/>
            <w:sz w:val="24"/>
            <w:szCs w:val="20"/>
            <w:lang w:val="en-US" w:eastAsia="zh-CN" w:bidi="hi-IN"/>
            <w14:ligatures w14:val="standardContextual"/>
          </w:rPr>
          <w:t>Hasil Uji Validitas Tingkat Kepatuhan Pembayaran (X2)</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_Toc167131126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122</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0BFFD24A"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7" w:history="1">
        <w:r w:rsidR="00366723" w:rsidRPr="00366723">
          <w:rPr>
            <w:rFonts w:ascii="Times New Roman" w:eastAsia="DengXian" w:hAnsi="Times New Roman" w:cs="Mangal"/>
            <w:b/>
            <w:bCs/>
            <w:noProof/>
            <w:kern w:val="2"/>
            <w:sz w:val="24"/>
            <w:szCs w:val="20"/>
            <w:lang w:eastAsia="zh-CN" w:bidi="hi-IN"/>
            <w14:ligatures w14:val="standardContextual"/>
          </w:rPr>
          <w:t>Lampiran 8</w:t>
        </w:r>
        <w:r w:rsidR="00366723" w:rsidRPr="00366723">
          <w:rPr>
            <w:rFonts w:ascii="Times New Roman" w:eastAsia="DengXian" w:hAnsi="Times New Roman" w:cs="Mangal"/>
            <w:noProof/>
            <w:kern w:val="2"/>
            <w:sz w:val="24"/>
            <w:szCs w:val="20"/>
            <w:lang w:val="en-US" w:eastAsia="zh-CN" w:bidi="hi-IN"/>
            <w14:ligatures w14:val="standardContextual"/>
          </w:rPr>
          <w:t xml:space="preserve"> Hasil Uj Validitas Kualitas Layanan Aplikasi New Sakpole (X3)</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_Toc167131127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124</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70332657"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8" w:history="1">
        <w:r w:rsidR="00366723" w:rsidRPr="00366723">
          <w:rPr>
            <w:rFonts w:ascii="Times New Roman" w:eastAsia="DengXian" w:hAnsi="Times New Roman" w:cs="Mangal"/>
            <w:b/>
            <w:bCs/>
            <w:noProof/>
            <w:kern w:val="2"/>
            <w:sz w:val="24"/>
            <w:szCs w:val="20"/>
            <w:lang w:eastAsia="zh-CN" w:bidi="hi-IN"/>
            <w14:ligatures w14:val="standardContextual"/>
          </w:rPr>
          <w:t>Lampiran 9</w:t>
        </w:r>
        <w:r w:rsidR="00366723" w:rsidRPr="00366723">
          <w:rPr>
            <w:rFonts w:ascii="Times New Roman" w:eastAsia="DengXian" w:hAnsi="Times New Roman" w:cs="Mangal"/>
            <w:noProof/>
            <w:kern w:val="2"/>
            <w:sz w:val="24"/>
            <w:szCs w:val="20"/>
            <w:lang w:val="en-US" w:eastAsia="zh-CN" w:bidi="hi-IN"/>
            <w14:ligatures w14:val="standardContextual"/>
          </w:rPr>
          <w:t xml:space="preserve"> Hasil Uji Validitas Penerimaan Pajak Kendaraan Bermotor (Y)</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_Toc167131128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126</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7552C00D"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29" w:history="1">
        <w:r w:rsidR="00366723" w:rsidRPr="00366723">
          <w:rPr>
            <w:rFonts w:ascii="Times New Roman" w:eastAsia="DengXian" w:hAnsi="Times New Roman" w:cs="Mangal"/>
            <w:b/>
            <w:bCs/>
            <w:noProof/>
            <w:kern w:val="2"/>
            <w:sz w:val="24"/>
            <w:szCs w:val="20"/>
            <w:lang w:eastAsia="zh-CN" w:bidi="hi-IN"/>
            <w14:ligatures w14:val="standardContextual"/>
          </w:rPr>
          <w:t>Lampiran 10</w:t>
        </w:r>
        <w:r w:rsidR="00366723" w:rsidRPr="00366723">
          <w:rPr>
            <w:rFonts w:ascii="Times New Roman" w:eastAsia="DengXian" w:hAnsi="Times New Roman" w:cs="Mangal"/>
            <w:noProof/>
            <w:kern w:val="2"/>
            <w:sz w:val="24"/>
            <w:szCs w:val="20"/>
            <w:lang w:val="en-US" w:eastAsia="zh-CN" w:bidi="hi-IN"/>
            <w14:ligatures w14:val="standardContextual"/>
          </w:rPr>
          <w:t xml:space="preserve"> Hasil Uji Reabilitas Penelitian</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_Toc167131129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128</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029EBB05"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30" w:history="1">
        <w:r w:rsidR="00366723" w:rsidRPr="00366723">
          <w:rPr>
            <w:rFonts w:ascii="Times New Roman" w:eastAsia="DengXian" w:hAnsi="Times New Roman" w:cs="Mangal"/>
            <w:b/>
            <w:bCs/>
            <w:noProof/>
            <w:kern w:val="2"/>
            <w:sz w:val="24"/>
            <w:szCs w:val="20"/>
            <w:lang w:eastAsia="zh-CN" w:bidi="hi-IN"/>
            <w14:ligatures w14:val="standardContextual"/>
          </w:rPr>
          <w:t>Lampiran 11</w:t>
        </w:r>
        <w:r w:rsidR="00366723" w:rsidRPr="00366723">
          <w:rPr>
            <w:rFonts w:ascii="Times New Roman" w:eastAsia="DengXian" w:hAnsi="Times New Roman" w:cs="Mangal"/>
            <w:noProof/>
            <w:kern w:val="2"/>
            <w:sz w:val="24"/>
            <w:szCs w:val="20"/>
            <w:lang w:val="en-US" w:eastAsia="zh-CN" w:bidi="hi-IN"/>
            <w14:ligatures w14:val="standardContextual"/>
          </w:rPr>
          <w:t xml:space="preserve"> Surat Ijin Penelitian dan Permintaan Data</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_Toc167131130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129</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1E7971E1" w14:textId="77777777" w:rsidR="00366723" w:rsidRPr="00366723" w:rsidRDefault="00E43F3F" w:rsidP="00366723">
      <w:pPr>
        <w:tabs>
          <w:tab w:val="right" w:leader="dot" w:pos="7927"/>
        </w:tabs>
        <w:spacing w:after="0"/>
        <w:rPr>
          <w:rFonts w:ascii="Calibri" w:eastAsia="DengXian" w:hAnsi="Calibri" w:cs="Mangal"/>
          <w:noProof/>
          <w:lang w:val="en-ID" w:eastAsia="en-ID"/>
        </w:rPr>
      </w:pPr>
      <w:hyperlink w:anchor="_Toc167131131" w:history="1">
        <w:r w:rsidR="00366723" w:rsidRPr="00366723">
          <w:rPr>
            <w:rFonts w:ascii="Times New Roman" w:eastAsia="DengXian" w:hAnsi="Times New Roman" w:cs="Mangal"/>
            <w:b/>
            <w:bCs/>
            <w:noProof/>
            <w:kern w:val="2"/>
            <w:sz w:val="24"/>
            <w:szCs w:val="20"/>
            <w:lang w:eastAsia="zh-CN" w:bidi="hi-IN"/>
            <w14:ligatures w14:val="standardContextual"/>
          </w:rPr>
          <w:t>Lampiran 12</w:t>
        </w:r>
        <w:r w:rsidR="00366723" w:rsidRPr="00366723">
          <w:rPr>
            <w:rFonts w:ascii="Times New Roman" w:eastAsia="DengXian" w:hAnsi="Times New Roman" w:cs="Mangal"/>
            <w:noProof/>
            <w:kern w:val="2"/>
            <w:sz w:val="24"/>
            <w:szCs w:val="20"/>
            <w:lang w:val="en-US" w:eastAsia="zh-CN" w:bidi="hi-IN"/>
            <w14:ligatures w14:val="standardContextual"/>
          </w:rPr>
          <w:t xml:space="preserve"> Bukti Dokumentasi Penyebaran Kuesioner</w:t>
        </w:r>
        <w:r w:rsidR="00366723" w:rsidRPr="00366723">
          <w:rPr>
            <w:rFonts w:ascii="Times New Roman" w:eastAsia="DengXian" w:hAnsi="Times New Roman" w:cs="Mangal"/>
            <w:noProof/>
            <w:webHidden/>
            <w:kern w:val="2"/>
            <w:sz w:val="24"/>
            <w:szCs w:val="20"/>
            <w:lang w:eastAsia="zh-CN" w:bidi="hi-IN"/>
            <w14:ligatures w14:val="standardContextual"/>
          </w:rPr>
          <w:tab/>
        </w:r>
        <w:r w:rsidR="00366723" w:rsidRPr="00366723">
          <w:rPr>
            <w:rFonts w:ascii="Times New Roman" w:eastAsia="DengXian" w:hAnsi="Times New Roman" w:cs="Mangal"/>
            <w:noProof/>
            <w:webHidden/>
            <w:kern w:val="2"/>
            <w:sz w:val="24"/>
            <w:szCs w:val="20"/>
            <w:lang w:eastAsia="zh-CN" w:bidi="hi-IN"/>
            <w14:ligatures w14:val="standardContextual"/>
          </w:rPr>
          <w:fldChar w:fldCharType="begin"/>
        </w:r>
        <w:r w:rsidR="00366723" w:rsidRPr="00366723">
          <w:rPr>
            <w:rFonts w:ascii="Times New Roman" w:eastAsia="DengXian" w:hAnsi="Times New Roman" w:cs="Mangal"/>
            <w:noProof/>
            <w:webHidden/>
            <w:kern w:val="2"/>
            <w:sz w:val="24"/>
            <w:szCs w:val="20"/>
            <w:lang w:eastAsia="zh-CN" w:bidi="hi-IN"/>
            <w14:ligatures w14:val="standardContextual"/>
          </w:rPr>
          <w:instrText xml:space="preserve"> PAGEREF _Toc167131131 \h </w:instrText>
        </w:r>
        <w:r w:rsidR="00366723" w:rsidRPr="00366723">
          <w:rPr>
            <w:rFonts w:ascii="Times New Roman" w:eastAsia="DengXian" w:hAnsi="Times New Roman" w:cs="Mangal"/>
            <w:noProof/>
            <w:webHidden/>
            <w:kern w:val="2"/>
            <w:sz w:val="24"/>
            <w:szCs w:val="20"/>
            <w:lang w:eastAsia="zh-CN" w:bidi="hi-IN"/>
            <w14:ligatures w14:val="standardContextual"/>
          </w:rPr>
        </w:r>
        <w:r w:rsidR="00366723" w:rsidRPr="00366723">
          <w:rPr>
            <w:rFonts w:ascii="Times New Roman" w:eastAsia="DengXian" w:hAnsi="Times New Roman" w:cs="Mangal"/>
            <w:noProof/>
            <w:webHidden/>
            <w:kern w:val="2"/>
            <w:sz w:val="24"/>
            <w:szCs w:val="20"/>
            <w:lang w:eastAsia="zh-CN" w:bidi="hi-IN"/>
            <w14:ligatures w14:val="standardContextual"/>
          </w:rPr>
          <w:fldChar w:fldCharType="separate"/>
        </w:r>
        <w:r w:rsidR="00366723" w:rsidRPr="00366723">
          <w:rPr>
            <w:rFonts w:ascii="Times New Roman" w:eastAsia="DengXian" w:hAnsi="Times New Roman" w:cs="Mangal"/>
            <w:noProof/>
            <w:webHidden/>
            <w:kern w:val="2"/>
            <w:sz w:val="24"/>
            <w:szCs w:val="20"/>
            <w:lang w:eastAsia="zh-CN" w:bidi="hi-IN"/>
            <w14:ligatures w14:val="standardContextual"/>
          </w:rPr>
          <w:t>130</w:t>
        </w:r>
        <w:r w:rsidR="00366723" w:rsidRPr="00366723">
          <w:rPr>
            <w:rFonts w:ascii="Times New Roman" w:eastAsia="DengXian" w:hAnsi="Times New Roman" w:cs="Mangal"/>
            <w:noProof/>
            <w:webHidden/>
            <w:kern w:val="2"/>
            <w:sz w:val="24"/>
            <w:szCs w:val="20"/>
            <w:lang w:eastAsia="zh-CN" w:bidi="hi-IN"/>
            <w14:ligatures w14:val="standardContextual"/>
          </w:rPr>
          <w:fldChar w:fldCharType="end"/>
        </w:r>
      </w:hyperlink>
    </w:p>
    <w:p w14:paraId="34128E06" w14:textId="77777777" w:rsidR="00366723" w:rsidRPr="00366723" w:rsidRDefault="00366723" w:rsidP="00366723">
      <w:pPr>
        <w:rPr>
          <w:rFonts w:ascii="Calibri" w:eastAsia="DengXian" w:hAnsi="Calibri" w:cs="Mangal"/>
          <w:kern w:val="2"/>
          <w:szCs w:val="20"/>
          <w:lang w:val="en-US"/>
          <w14:ligatures w14:val="standardContextual"/>
        </w:rPr>
        <w:sectPr w:rsidR="00366723" w:rsidRPr="00366723" w:rsidSect="002F1D33">
          <w:footerReference w:type="default" r:id="rId13"/>
          <w:pgSz w:w="11906" w:h="16838"/>
          <w:pgMar w:top="2268" w:right="1701" w:bottom="1701" w:left="2268" w:header="709" w:footer="709" w:gutter="0"/>
          <w:pgNumType w:fmt="lowerRoman" w:start="2"/>
          <w:cols w:space="708"/>
          <w:docGrid w:linePitch="360"/>
        </w:sectPr>
      </w:pPr>
      <w:r w:rsidRPr="00366723">
        <w:rPr>
          <w:rFonts w:ascii="Calibri" w:eastAsia="DengXian" w:hAnsi="Calibri" w:cs="Mangal"/>
          <w:kern w:val="2"/>
          <w:szCs w:val="20"/>
          <w:lang w:val="en-US"/>
          <w14:ligatures w14:val="standardContextual"/>
        </w:rPr>
        <w:fldChar w:fldCharType="end"/>
      </w:r>
    </w:p>
    <w:p w14:paraId="46DF3905"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7" w:name="_Toc167170680"/>
      <w:r w:rsidRPr="00366723">
        <w:rPr>
          <w:rFonts w:ascii="Times New Roman" w:eastAsia="Calibri" w:hAnsi="Times New Roman" w:cs="Times New Roman"/>
          <w:b/>
          <w:color w:val="000000"/>
          <w:sz w:val="24"/>
          <w:szCs w:val="24"/>
        </w:rPr>
        <w:lastRenderedPageBreak/>
        <w:t>BAB I</w:t>
      </w:r>
      <w:r w:rsidRPr="00366723">
        <w:rPr>
          <w:rFonts w:ascii="Times New Roman" w:eastAsia="Calibri" w:hAnsi="Times New Roman" w:cs="Times New Roman"/>
          <w:b/>
          <w:color w:val="000000"/>
          <w:sz w:val="24"/>
          <w:szCs w:val="24"/>
        </w:rPr>
        <w:br/>
        <w:t>PENDAHULUAN</w:t>
      </w:r>
      <w:bookmarkEnd w:id="7"/>
    </w:p>
    <w:p w14:paraId="7C9B6189"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8" w:name="_Toc167170681"/>
      <w:r w:rsidRPr="00366723">
        <w:rPr>
          <w:rFonts w:ascii="Times New Roman" w:eastAsia="Calibri" w:hAnsi="Times New Roman" w:cs="Times New Roman"/>
          <w:b/>
          <w:color w:val="000000"/>
          <w:sz w:val="24"/>
          <w:szCs w:val="24"/>
        </w:rPr>
        <w:t>Latar Belakang</w:t>
      </w:r>
      <w:bookmarkEnd w:id="8"/>
    </w:p>
    <w:p w14:paraId="6FF9B41C" w14:textId="77777777" w:rsidR="00366723" w:rsidRPr="00366723" w:rsidRDefault="00366723" w:rsidP="00366723">
      <w:pPr>
        <w:spacing w:after="0" w:line="480" w:lineRule="auto"/>
        <w:ind w:left="360" w:firstLine="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Diantara berbagai jenis pajak daerah, Pajak Kendaraan Bermotor (PKB)</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merupakan penghasil lebih besar pendapatan dibanding jenis pajak daerah lainnya. </w:t>
      </w:r>
      <w:r w:rsidRPr="00366723">
        <w:rPr>
          <w:rFonts w:ascii="Times New Roman" w:eastAsia="DengXian" w:hAnsi="Times New Roman" w:cs="Times New Roman"/>
          <w:kern w:val="2"/>
          <w:sz w:val="24"/>
          <w:szCs w:val="24"/>
          <w:lang w:eastAsia="zh-CN" w:bidi="hi-IN"/>
          <w14:ligatures w14:val="standardContextual"/>
        </w:rPr>
        <w:t xml:space="preserve">Menurut Pasal 1 </w:t>
      </w:r>
      <w:r w:rsidRPr="00366723">
        <w:rPr>
          <w:rFonts w:ascii="Times New Roman" w:eastAsia="DengXian" w:hAnsi="Times New Roman" w:cs="Times New Roman"/>
          <w:kern w:val="2"/>
          <w:sz w:val="24"/>
          <w:szCs w:val="24"/>
          <w:lang w:val="en-US" w:eastAsia="zh-CN" w:bidi="hi-IN"/>
          <w14:ligatures w14:val="standardContextual"/>
        </w:rPr>
        <w:t>nomor</w:t>
      </w:r>
      <w:r w:rsidRPr="00366723">
        <w:rPr>
          <w:rFonts w:ascii="Times New Roman" w:eastAsia="DengXian" w:hAnsi="Times New Roman" w:cs="Times New Roman"/>
          <w:kern w:val="2"/>
          <w:sz w:val="24"/>
          <w:szCs w:val="24"/>
          <w:lang w:eastAsia="zh-CN" w:bidi="hi-IN"/>
          <w14:ligatures w14:val="standardContextual"/>
        </w:rPr>
        <w:t xml:space="preserve"> 12 dan 13 </w:t>
      </w:r>
      <w:r w:rsidRPr="00366723">
        <w:rPr>
          <w:rFonts w:ascii="Times New Roman" w:eastAsia="DengXian" w:hAnsi="Times New Roman" w:cs="Times New Roman"/>
          <w:i/>
          <w:iCs/>
          <w:kern w:val="2"/>
          <w:sz w:val="24"/>
          <w:szCs w:val="24"/>
          <w:lang w:eastAsia="zh-CN" w:bidi="hi-IN"/>
          <w14:ligatures w14:val="standardContextual"/>
        </w:rPr>
        <w:t>Undang-Undang Republik Indonesia Nomor 28 Tahun 2009</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mengenai </w:t>
      </w:r>
      <w:r w:rsidRPr="00366723">
        <w:rPr>
          <w:rFonts w:ascii="Times New Roman" w:eastAsia="DengXian" w:hAnsi="Times New Roman" w:cs="Times New Roman"/>
          <w:kern w:val="2"/>
          <w:sz w:val="24"/>
          <w:szCs w:val="24"/>
          <w:lang w:eastAsia="zh-CN" w:bidi="hi-IN"/>
          <w14:ligatures w14:val="standardContextual"/>
        </w:rPr>
        <w:t xml:space="preserve">Pajak kendaraan bermotor (PKB) </w:t>
      </w:r>
      <w:r w:rsidRPr="00366723">
        <w:rPr>
          <w:rFonts w:ascii="Times New Roman" w:eastAsia="DengXian" w:hAnsi="Times New Roman" w:cs="Times New Roman"/>
          <w:kern w:val="2"/>
          <w:sz w:val="24"/>
          <w:szCs w:val="24"/>
          <w:lang w:val="en-US" w:eastAsia="zh-CN" w:bidi="hi-IN"/>
          <w14:ligatures w14:val="standardContextual"/>
        </w:rPr>
        <w:t>merupakan</w:t>
      </w:r>
      <w:r w:rsidRPr="00366723">
        <w:rPr>
          <w:rFonts w:ascii="Times New Roman" w:eastAsia="DengXian" w:hAnsi="Times New Roman" w:cs="Times New Roman"/>
          <w:kern w:val="2"/>
          <w:sz w:val="24"/>
          <w:szCs w:val="24"/>
          <w:lang w:eastAsia="zh-CN" w:bidi="hi-IN"/>
          <w14:ligatures w14:val="standardContextual"/>
        </w:rPr>
        <w:t xml:space="preserve"> pajak yang dikenakan pada kendaraan yang dimiliki dan digunakan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{"citationItems":[{"id":"ITEM-1","itemData":{"author":[{"dropping-particle":"","family":"Presiden Republik Indonesia","given":"","non-dropping-particle":"","parse-names":false,"suffix":""}],"id":"ITEM-1","issued":{"date-parts":[["2009"]]},"publisher-place":"DKI Jakarta","title":"Undang-Undang Nomor 28 Tahun 2009","type":"article"},"uris":["http://www.mendeley.com/documents/?uuid=e3a7ed61-9fa9-46fe-a2ed-0b8f356b300b"]}],"mendeley":{"formattedCitation":"(Presiden Republik Indonesia, 2009)","plainTextFormattedCitation":"(Presiden Republik Indonesia, 2009)","previouslyFormattedCitation":"(Presiden Republik Indonesia, 2009)"},"properties":{"noteIndex":0},"schema":"https://github.com/citation-style-language/schema/raw/master/csl-citation.json"}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(Presiden Republik Indonesia, 2009)</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Di zaman sekarang, kepemilikan kendaraan bermotor telah menjadi kebutuhan esensial bagi setiap idividu dalam menjalankan </w:t>
      </w:r>
      <w:r w:rsidRPr="00366723">
        <w:rPr>
          <w:rFonts w:ascii="Times New Roman" w:eastAsia="DengXian" w:hAnsi="Times New Roman" w:cs="Times New Roman"/>
          <w:kern w:val="2"/>
          <w:sz w:val="24"/>
          <w:szCs w:val="24"/>
          <w:shd w:val="clear" w:color="auto" w:fill="FCFCFC"/>
          <w:lang w:val="en-US" w:eastAsia="zh-CN" w:bidi="hi-IN"/>
          <w14:ligatures w14:val="standardContextual"/>
        </w:rPr>
        <w:t>rutinitas sehari-hari</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C"/>
          <w:lang w:val="en-US" w:eastAsia="zh-CN" w:bidi="hi-IN"/>
          <w14:ligatures w14:val="standardContextual"/>
        </w:rPr>
        <w:t>K</w:t>
      </w:r>
      <w:r w:rsidRPr="00366723">
        <w:rPr>
          <w:rFonts w:ascii="Times New Roman" w:eastAsia="DengXian" w:hAnsi="Times New Roman" w:cs="Times New Roman"/>
          <w:kern w:val="2"/>
          <w:sz w:val="24"/>
          <w:szCs w:val="24"/>
          <w:shd w:val="clear" w:color="auto" w:fill="FCFCFC"/>
          <w:lang w:eastAsia="zh-CN" w:bidi="hi-IN"/>
          <w14:ligatures w14:val="standardContextual"/>
        </w:rPr>
        <w:t>arena itu, tidak mengherankan apabila setiap keluarga memiliki lebih dari satu sepeda motor. J</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umlah kendaraan di Jawa Tengah terus </w:t>
      </w:r>
      <w:r w:rsidRPr="00366723">
        <w:rPr>
          <w:rFonts w:ascii="Times New Roman" w:eastAsia="DengXian" w:hAnsi="Times New Roman" w:cs="Times New Roman"/>
          <w:kern w:val="2"/>
          <w:sz w:val="24"/>
          <w:szCs w:val="24"/>
          <w:shd w:val="clear" w:color="auto" w:fill="FFFFFF"/>
          <w:lang w:val="en-US" w:eastAsia="zh-CN" w:bidi="hi-IN"/>
          <w14:ligatures w14:val="standardContextual"/>
        </w:rPr>
        <w:t xml:space="preserve">meningkat </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dari tahun ke tahun. </w:t>
      </w:r>
      <w:r w:rsidRPr="00366723">
        <w:rPr>
          <w:rFonts w:ascii="Times New Roman" w:eastAsia="DengXian" w:hAnsi="Times New Roman" w:cs="Times New Roman"/>
          <w:kern w:val="2"/>
          <w:sz w:val="24"/>
          <w:szCs w:val="24"/>
          <w:shd w:val="clear" w:color="auto" w:fill="FCFCFC"/>
          <w:lang w:val="en-US" w:eastAsia="zh-CN" w:bidi="hi-IN"/>
          <w14:ligatures w14:val="standardContextual"/>
        </w:rPr>
        <w:t xml:space="preserve">Menurut data yang dikumpulkan oleh </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Badan Pusat Statistik (BPS) Provinsi Jawa Tengah, jumlah kendaraan bermotor di provinsi tersebut pada tahun 2021 mencapai 1.875.781 unit angka ini meningkat sebesar 10,31% dari tahun sebelumnya, yaitu 1.702.435 unit </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FFFFF"/>
          <w:lang w:eastAsia="zh-CN" w:bidi="hi-IN"/>
          <w14:ligatures w14:val="standardContextual"/>
        </w:rPr>
        <w:instrText>ADDIN CSL_CITATION {"citationItems":[{"id":"ITEM-1","itemData":{"author":[{"dropping-particle":"","family":"Afrian","given":"Farhan","non-dropping-particle":"","parse-names":false,"suffix":""}],"id":"ITEM-1","issue":"3","issued":{"date-parts":[["2024"]]},"page":"886-893","title":"Sistem Informasi Geografis Jumlah Kendaraan Provinsi Jawa Tengah Tahun 2019-2021","type":"article-journal","volume":"1"},"uris":["http://www.mendeley.com/documents/?uuid=afc9ce0f-a3bf-47d8-a4dc-0e21126a7f4a"]}],"mendeley":{"formattedCitation":"(Afrian, 2024)","plainTextFormattedCitation":"(Afrian, 2024)","previouslyFormattedCitation":"(Afrian, 2024)"},"properties":{"noteIndex":0},"schema":"https://github.com/citation-style-language/schema/raw/master/csl-citation.json"}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FFFFF"/>
          <w:lang w:eastAsia="zh-CN" w:bidi="hi-IN"/>
          <w14:ligatures w14:val="standardContextual"/>
        </w:rPr>
        <w:t>(Afrian, 2024)</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FFFFF"/>
          <w:lang w:eastAsia="zh-CN" w:bidi="hi-IN"/>
          <w14:ligatures w14:val="standardContextual"/>
        </w:rPr>
        <w:t>.</w:t>
      </w:r>
    </w:p>
    <w:p w14:paraId="597F9360" w14:textId="77777777" w:rsidR="00366723" w:rsidRPr="00366723" w:rsidRDefault="00366723" w:rsidP="00366723">
      <w:pPr>
        <w:spacing w:after="0" w:line="480" w:lineRule="auto"/>
        <w:ind w:left="360" w:firstLine="720"/>
        <w:contextualSpacing/>
        <w:jc w:val="both"/>
        <w:rPr>
          <w:rFonts w:ascii="Times New Roman" w:eastAsia="DengXian" w:hAnsi="Times New Roman" w:cs="Times New Roman"/>
          <w:kern w:val="2"/>
          <w:sz w:val="24"/>
          <w:szCs w:val="24"/>
          <w:shd w:val="clear" w:color="auto" w:fill="FCFCFC"/>
          <w:lang w:eastAsia="zh-CN" w:bidi="hi-IN"/>
          <w14:ligatures w14:val="standardContextual"/>
        </w:rPr>
      </w:pPr>
      <w:r w:rsidRPr="00366723">
        <w:rPr>
          <w:rFonts w:ascii="Times New Roman" w:eastAsia="DengXian" w:hAnsi="Times New Roman" w:cs="Times New Roman"/>
          <w:kern w:val="2"/>
          <w:sz w:val="24"/>
          <w:szCs w:val="24"/>
          <w:shd w:val="clear" w:color="auto" w:fill="FCFCFC"/>
          <w:lang w:val="en-US" w:eastAsia="zh-CN" w:bidi="hi-IN"/>
          <w14:ligatures w14:val="standardContextual"/>
        </w:rPr>
        <w:t>Mengingat tingginya jumlah</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kendaraan bermotor</w:t>
      </w:r>
      <w:r w:rsidRPr="00366723">
        <w:rPr>
          <w:rFonts w:ascii="Times New Roman" w:eastAsia="DengXian" w:hAnsi="Times New Roman" w:cs="Times New Roman"/>
          <w:kern w:val="2"/>
          <w:sz w:val="24"/>
          <w:szCs w:val="24"/>
          <w:shd w:val="clear" w:color="auto" w:fill="FCFCFC"/>
          <w:lang w:val="en-US" w:eastAsia="zh-CN" w:bidi="hi-IN"/>
          <w14:ligatures w14:val="standardContextual"/>
        </w:rPr>
        <w:t xml:space="preserve">, maka </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harus </w:t>
      </w:r>
      <w:r w:rsidRPr="00366723">
        <w:rPr>
          <w:rFonts w:ascii="Times New Roman" w:eastAsia="DengXian" w:hAnsi="Times New Roman" w:cs="Times New Roman"/>
          <w:kern w:val="2"/>
          <w:sz w:val="24"/>
          <w:szCs w:val="24"/>
          <w:shd w:val="clear" w:color="auto" w:fill="FCFCFC"/>
          <w:lang w:val="en-US" w:eastAsia="zh-CN" w:bidi="hi-IN"/>
          <w14:ligatures w14:val="standardContextual"/>
        </w:rPr>
        <w:t xml:space="preserve">lebih </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diperhatikan karena </w:t>
      </w:r>
      <w:r w:rsidRPr="00366723">
        <w:rPr>
          <w:rFonts w:ascii="Times New Roman" w:eastAsia="DengXian" w:hAnsi="Times New Roman" w:cs="Times New Roman"/>
          <w:kern w:val="2"/>
          <w:sz w:val="24"/>
          <w:szCs w:val="24"/>
          <w:shd w:val="clear" w:color="auto" w:fill="FCFCFC"/>
          <w:lang w:val="en-US" w:eastAsia="zh-CN" w:bidi="hi-IN"/>
          <w14:ligatures w14:val="standardContextual"/>
        </w:rPr>
        <w:t>hal ini menjadi salah satu faktor</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sumber p</w:t>
      </w:r>
      <w:r w:rsidRPr="00366723">
        <w:rPr>
          <w:rFonts w:ascii="Times New Roman" w:eastAsia="DengXian" w:hAnsi="Times New Roman" w:cs="Times New Roman"/>
          <w:kern w:val="2"/>
          <w:sz w:val="24"/>
          <w:szCs w:val="24"/>
          <w:shd w:val="clear" w:color="auto" w:fill="FCFCFC"/>
          <w:lang w:val="en-US" w:eastAsia="zh-CN" w:bidi="hi-IN"/>
          <w14:ligatures w14:val="standardContextual"/>
        </w:rPr>
        <w:t>emasukan</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dan potensi ekonomi daerah. Menurut </w:t>
      </w:r>
      <w:r w:rsidRPr="00366723">
        <w:rPr>
          <w:rFonts w:ascii="Times New Roman" w:eastAsia="DengXian" w:hAnsi="Times New Roman" w:cs="Times New Roman"/>
          <w:kern w:val="2"/>
          <w:sz w:val="24"/>
          <w:szCs w:val="24"/>
          <w:highlight w:val="magenta"/>
          <w:shd w:val="clear" w:color="auto" w:fill="FCFCFC"/>
          <w:lang w:eastAsia="zh-CN" w:bidi="hi-IN"/>
          <w14:ligatures w14:val="standardContextual"/>
        </w:rPr>
        <w:fldChar w:fldCharType="begin" w:fldLock="1"/>
      </w:r>
      <w:r w:rsidRPr="00366723">
        <w:rPr>
          <w:rFonts w:ascii="Times New Roman" w:eastAsia="DengXian" w:hAnsi="Times New Roman" w:cs="Times New Roman"/>
          <w:kern w:val="2"/>
          <w:sz w:val="24"/>
          <w:szCs w:val="24"/>
          <w:highlight w:val="magenta"/>
          <w:shd w:val="clear" w:color="auto" w:fill="FCFCFC"/>
          <w:lang w:eastAsia="zh-CN" w:bidi="hi-IN"/>
          <w14:ligatures w14:val="standardContextual"/>
        </w:rPr>
        <w:instrText>ADDIN CSL_CITATION {"citationItems":[{"id":"ITEM-1","itemData":{"DOI":"10.24843/eja.2021.v31.i08.p05","abstract":"The research aims determine the effect of e-SAMSAT, SAMSAT roving, and taxpayer satisfaction on motor vehicle taxpayer compliance. The theories used in this study are Theory of Planned Behavior and the Technology Acceptance Model theory. This research was conducted at the Joint Office of SAMSAT Karangasem with a total population of 205,849 taxpayers and sample size was calcula.ted using the Sl.ovin form.ula so that the sample size was 100 taxpayers. The method of determining the sample using accidental sampling is taking samples by chance. Data collect.ion was carr.ied out by distributing questio.nnaire, and the analy.sis technique used was multi.ple linear regress.ion analysis. Based on resul.ts of the analy.sis, it is concluded that the e-SAMSAT program, SAMSAT roving, and taxpayer satisfaction have a positive effect on motor vehicle taxpayers compliance at the Joint Office of SAMSAT Karangasem.\r Keywords: E-SAMSAT Program; SAMSAT Roving; Tax Payer’s Satisfaction; Taxpayer Compliance.","author":[{"dropping-particle":"","family":"Megayani","given":"Ni Komang Megi","non-dropping-particle":"","parse-names":false,"suffix":""},{"dropping-particle":"","family":"Noviari","given":"Naniek","non-dropping-particle":"","parse-names":false,"suffix":""}],"container-title":"E-Jurnal Akuntansi","id":"ITEM-1","issue":"8","issued":{"date-parts":[["2021"]]},"page":"1936","title":"Pengaruh Program E-SAMSAT, SAMSAT Keliling, dan Kepuasan Wajib Pajak pada Kepatuhan Wajib Pajak Kendaraan Bermotor","type":"article-journal","volume":"31"},"uris":["http://www.mendeley.com/documents/?uuid=2c1fb9f8-6932-4818-b6d9-ce96ea0e2773"]}],"mendeley":{"formattedCitation":"(Megayani &amp; Noviari, 2021)","manualFormatting":"Megayani &amp; Noviari, (2021)","plainTextFormattedCitation":"(Megayani &amp; Noviari, 2021)","previouslyFormattedCitation":"(Megayani &amp; Noviari, 2021)"},"properties":{"noteIndex":0},"schema":"https://github.com/citation-style-language/schema/raw/master/csl-citation.json"}</w:instrText>
      </w:r>
      <w:r w:rsidRPr="00366723">
        <w:rPr>
          <w:rFonts w:ascii="Times New Roman" w:eastAsia="DengXian" w:hAnsi="Times New Roman" w:cs="Times New Roman"/>
          <w:kern w:val="2"/>
          <w:sz w:val="24"/>
          <w:szCs w:val="24"/>
          <w:highlight w:val="magenta"/>
          <w:shd w:val="clear" w:color="auto" w:fill="FCFCFC"/>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CFCFC"/>
          <w:lang w:eastAsia="zh-CN" w:bidi="hi-IN"/>
          <w14:ligatures w14:val="standardContextual"/>
        </w:rPr>
        <w:t>Megayani &amp; Noviari, (2021)</w:t>
      </w:r>
      <w:r w:rsidRPr="00366723">
        <w:rPr>
          <w:rFonts w:ascii="Times New Roman" w:eastAsia="DengXian" w:hAnsi="Times New Roman" w:cs="Times New Roman"/>
          <w:kern w:val="2"/>
          <w:sz w:val="24"/>
          <w:szCs w:val="24"/>
          <w:highlight w:val="magenta"/>
          <w:shd w:val="clear" w:color="auto" w:fill="FCFCFC"/>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organisasi yang </w:t>
      </w:r>
      <w:r w:rsidRPr="00366723">
        <w:rPr>
          <w:rFonts w:ascii="Times New Roman" w:eastAsia="DengXian" w:hAnsi="Times New Roman" w:cs="Times New Roman"/>
          <w:kern w:val="2"/>
          <w:sz w:val="24"/>
          <w:szCs w:val="24"/>
          <w:shd w:val="clear" w:color="auto" w:fill="FCFCFC"/>
          <w:lang w:val="en-US" w:eastAsia="zh-CN" w:bidi="hi-IN"/>
          <w14:ligatures w14:val="standardContextual"/>
        </w:rPr>
        <w:t>berwewenang</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C"/>
          <w:lang w:val="en-US" w:eastAsia="zh-CN" w:bidi="hi-IN"/>
          <w14:ligatures w14:val="standardContextual"/>
        </w:rPr>
        <w:t xml:space="preserve">dalam memfasilitasi pembayaran pajak kendaran bermotor adalah Badan Pendapatan Daerah sebagai intansi terkait yang bekerja sama </w:t>
      </w:r>
      <w:r w:rsidRPr="00366723">
        <w:rPr>
          <w:rFonts w:ascii="Times New Roman" w:eastAsia="DengXian" w:hAnsi="Times New Roman" w:cs="Times New Roman"/>
          <w:kern w:val="2"/>
          <w:sz w:val="24"/>
          <w:szCs w:val="24"/>
          <w:shd w:val="clear" w:color="auto" w:fill="FCFCFC"/>
          <w:lang w:val="en-US" w:eastAsia="zh-CN" w:bidi="hi-IN"/>
          <w14:ligatures w14:val="standardContextual"/>
        </w:rPr>
        <w:lastRenderedPageBreak/>
        <w:t>dengan SAMSAT, atau Kantor Sistem Administrasi Manunggal Satu Atap (SAMSAT)</w:t>
      </w:r>
      <w:r w:rsidRPr="00366723">
        <w:rPr>
          <w:rFonts w:ascii="Times New Roman" w:eastAsia="DengXian" w:hAnsi="Times New Roman" w:cs="Times New Roman"/>
          <w:kern w:val="2"/>
          <w:sz w:val="24"/>
          <w:szCs w:val="24"/>
          <w:shd w:val="clear" w:color="auto" w:fill="FCFCFC"/>
          <w:lang w:eastAsia="zh-CN" w:bidi="hi-IN"/>
          <w14:ligatures w14:val="standardContextual"/>
        </w:rPr>
        <w:t xml:space="preserve"> selama proses pemungutan pajak. </w:t>
      </w:r>
    </w:p>
    <w:p w14:paraId="0E45B7CC" w14:textId="77777777" w:rsidR="00366723" w:rsidRPr="00366723" w:rsidRDefault="00366723" w:rsidP="00366723">
      <w:pPr>
        <w:spacing w:after="0" w:line="480" w:lineRule="auto"/>
        <w:ind w:left="36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Kepatuhan   wajib   pajak   didefinisikan sebagai pemenuhan kewajiban   perpajakan   yang dilakukan  oleh  wajib pajak  untuk memberikan  kontribusi   kepada   pembangunan negara yang dalam pemenuhanya diharapkan secara sukarela </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FFFFF"/>
          <w:lang w:eastAsia="zh-CN" w:bidi="hi-IN"/>
          <w14:ligatures w14:val="standardContextual"/>
        </w:rPr>
        <w:instrText>ADDIN CSL_CITATION {"citationItems":[{"id":"ITEM-1","itemData":{"DOI":"10.24176/agj.v1i1.3333","ISSN":"2622-7177","abstract":"This study is to determine the influence of factors that comply with taxpayer compliance in paying taxes. The variables are sunset policy, tax amnesty, tax sanction, tax awareness, knowledge and understanding about taxes, and tax service as independent variable and taxpayer compliance as dependent variable. Population in this research is all of individual taxpayer registered in KPP Pratama Surakarta with sample used is 100. This study used questionnaires as a research instrument prepared by using Likert scale then analyzed using multiple regression processed with SPSS 17. The results obtained are sunset policy, tax amnesty, tax sanctions, knowledge and understanding of taxes, and tax service has no effect on taxpayer compliance. While tax payer awareness affect taxpayer compliance. The results of this study is expected to be the development of knowledge about taxation, especially about taxpayer compliance in paying taxes. The results of this study are also expected to become a reference tax office to determine tax related policies to improve taxpayer compliance.","author":[{"dropping-particle":"","family":"Agnys","given":"Dewi","non-dropping-particle":"","parse-names":false,"suffix":""}],"container-title":"Accounting Global Journal","id":"ITEM-1","issue":"1","issued":{"date-parts":[["2017"]]},"page":"15-31","title":"Faktor-Faktor Yang Mempengaruhi Kepatuhan Wajib Pajak Dalam Membayar Pajak","type":"article-journal","volume":"1"},"uris":["http://www.mendeley.com/documents/?uuid=5c7542d5-ed4c-441c-b8b6-547a83370d05"]}],"mendeley":{"formattedCitation":"(Agnys, 2017)","plainTextFormattedCitation":"(Agnys, 2017)","previouslyFormattedCitation":"(Agnys, 2017)"},"properties":{"noteIndex":0},"schema":"https://github.com/citation-style-language/schema/raw/master/csl-citation.json"}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FFFFF"/>
          <w:lang w:eastAsia="zh-CN" w:bidi="hi-IN"/>
          <w14:ligatures w14:val="standardContextual"/>
        </w:rPr>
        <w:t>(Agnys, 2017)</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Tingkat k</w:t>
      </w:r>
      <w:r w:rsidRPr="00366723">
        <w:rPr>
          <w:rFonts w:ascii="Times New Roman" w:eastAsia="DengXian" w:hAnsi="Times New Roman" w:cs="Times New Roman"/>
          <w:kern w:val="2"/>
          <w:sz w:val="24"/>
          <w:szCs w:val="24"/>
          <w:lang w:eastAsia="zh-CN" w:bidi="hi-IN"/>
          <w14:ligatures w14:val="standardContextual"/>
        </w:rPr>
        <w:t xml:space="preserve">epatuhan masyarakat dalam membayar pajak kendaraan bermotor </w:t>
      </w:r>
      <w:r w:rsidRPr="00366723">
        <w:rPr>
          <w:rFonts w:ascii="Times New Roman" w:eastAsia="DengXian" w:hAnsi="Times New Roman" w:cs="Times New Roman"/>
          <w:kern w:val="2"/>
          <w:sz w:val="24"/>
          <w:szCs w:val="24"/>
          <w:lang w:val="en-US" w:eastAsia="zh-CN" w:bidi="hi-IN"/>
          <w14:ligatures w14:val="standardContextual"/>
        </w:rPr>
        <w:t>penitng untuk ditingkatkan kembali, mengingat perannya sebagai salah satu sumber pendapatan utama bagi</w:t>
      </w:r>
      <w:r w:rsidRPr="00366723">
        <w:rPr>
          <w:rFonts w:ascii="Times New Roman" w:eastAsia="DengXian" w:hAnsi="Times New Roman" w:cs="Times New Roman"/>
          <w:kern w:val="2"/>
          <w:sz w:val="24"/>
          <w:szCs w:val="24"/>
          <w:lang w:eastAsia="zh-CN" w:bidi="hi-IN"/>
          <w14:ligatures w14:val="standardContextual"/>
        </w:rPr>
        <w:t xml:space="preserve"> daerah.</w:t>
      </w:r>
    </w:p>
    <w:p w14:paraId="23A8D27F" w14:textId="77777777" w:rsidR="00366723" w:rsidRPr="00366723" w:rsidRDefault="00366723" w:rsidP="00366723">
      <w:pPr>
        <w:spacing w:after="0" w:line="480" w:lineRule="auto"/>
        <w:ind w:left="36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NEW </w:t>
      </w:r>
      <w:r w:rsidRPr="00366723">
        <w:rPr>
          <w:rFonts w:ascii="Times New Roman" w:eastAsia="DengXian" w:hAnsi="Times New Roman" w:cs="Times New Roman"/>
          <w:kern w:val="2"/>
          <w:sz w:val="24"/>
          <w:szCs w:val="24"/>
          <w:lang w:eastAsia="zh-CN" w:bidi="hi-IN"/>
          <w14:ligatures w14:val="standardContextual"/>
        </w:rPr>
        <w:t>SAKPOLE sebagai layanan</w:t>
      </w:r>
      <w:r w:rsidRPr="00366723">
        <w:rPr>
          <w:rFonts w:ascii="Times New Roman" w:eastAsia="DengXian" w:hAnsi="Times New Roman" w:cs="Times New Roman"/>
          <w:kern w:val="2"/>
          <w:sz w:val="24"/>
          <w:szCs w:val="24"/>
          <w:lang w:val="en-US" w:eastAsia="zh-CN" w:bidi="hi-IN"/>
          <w14:ligatures w14:val="standardContextual"/>
        </w:rPr>
        <w:t xml:space="preserve"> terobosan baru</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dalam menunaikan</w:t>
      </w:r>
      <w:r w:rsidRPr="00366723">
        <w:rPr>
          <w:rFonts w:ascii="Times New Roman" w:eastAsia="DengXian" w:hAnsi="Times New Roman" w:cs="Times New Roman"/>
          <w:kern w:val="2"/>
          <w:sz w:val="24"/>
          <w:szCs w:val="24"/>
          <w:lang w:eastAsia="zh-CN" w:bidi="hi-IN"/>
          <w14:ligatures w14:val="standardContextual"/>
        </w:rPr>
        <w:t xml:space="preserve"> pajak kendaraan bermotor di Jawa Tengah, di</w:t>
      </w:r>
      <w:r w:rsidRPr="00366723">
        <w:rPr>
          <w:rFonts w:ascii="Times New Roman" w:eastAsia="DengXian" w:hAnsi="Times New Roman" w:cs="Times New Roman"/>
          <w:kern w:val="2"/>
          <w:sz w:val="24"/>
          <w:szCs w:val="24"/>
          <w:lang w:val="en-US" w:eastAsia="zh-CN" w:bidi="hi-IN"/>
          <w14:ligatures w14:val="standardContextual"/>
        </w:rPr>
        <w:t>prekdisikan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mampu meningkatkan capaian target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dan</w:t>
      </w:r>
      <w:r w:rsidRPr="00366723">
        <w:rPr>
          <w:rFonts w:ascii="Times New Roman" w:eastAsia="DengXian" w:hAnsi="Times New Roman" w:cs="Times New Roman"/>
          <w:kern w:val="2"/>
          <w:sz w:val="24"/>
          <w:szCs w:val="24"/>
          <w:lang w:eastAsia="zh-CN" w:bidi="hi-IN"/>
          <w14:ligatures w14:val="standardContextual"/>
        </w:rPr>
        <w:t xml:space="preserve"> realisasi</w:t>
      </w:r>
      <w:r w:rsidRPr="00366723">
        <w:rPr>
          <w:rFonts w:ascii="Times New Roman" w:eastAsia="DengXian" w:hAnsi="Times New Roman" w:cs="Times New Roman"/>
          <w:kern w:val="2"/>
          <w:sz w:val="24"/>
          <w:szCs w:val="24"/>
          <w:lang w:val="en-US" w:eastAsia="zh-CN" w:bidi="hi-IN"/>
          <w14:ligatures w14:val="standardContextual"/>
        </w:rPr>
        <w:t xml:space="preserve"> dalam mencapai</w:t>
      </w:r>
      <w:r w:rsidRPr="00366723">
        <w:rPr>
          <w:rFonts w:ascii="Times New Roman" w:eastAsia="DengXian" w:hAnsi="Times New Roman" w:cs="Times New Roman"/>
          <w:kern w:val="2"/>
          <w:sz w:val="24"/>
          <w:szCs w:val="24"/>
          <w:lang w:eastAsia="zh-CN" w:bidi="hi-IN"/>
          <w14:ligatures w14:val="standardContextual"/>
        </w:rPr>
        <w:t xml:space="preserve"> penerimaan pajak kendaraan bermotor di berbagai daerah.</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val="en-US" w:eastAsia="zh-CN" w:bidi="hi-IN"/>
          <w14:ligatures w14:val="standardContextual"/>
        </w:rPr>
        <w:t xml:space="preserve">Badan Koordinasi </w:t>
      </w:r>
      <w:r w:rsidRPr="00366723">
        <w:rPr>
          <w:rFonts w:ascii="Times New Roman" w:eastAsia="DengXian" w:hAnsi="Times New Roman" w:cs="Times New Roman"/>
          <w:kern w:val="2"/>
          <w:sz w:val="24"/>
          <w:szCs w:val="24"/>
          <w:shd w:val="clear" w:color="auto" w:fill="FFFFFF"/>
          <w:lang w:eastAsia="zh-CN" w:bidi="hi-IN"/>
          <w14:ligatures w14:val="standardContextual"/>
        </w:rPr>
        <w:t>Samsat</w:t>
      </w:r>
      <w:r w:rsidRPr="00366723">
        <w:rPr>
          <w:rFonts w:ascii="Times New Roman" w:eastAsia="DengXian" w:hAnsi="Times New Roman" w:cs="Times New Roman"/>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Jawa Tengah berupaya meningkatkan kepatuhan wajib pajak dengan meluncurkan sebuah aplikasi sistem administrasi pembayaran pajak online (NEW SAKPOLE) </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berbasis Android yang akan berdampak pada realisasi pajak kendaraan bermotor sehingga pembayaran pajak kendaraan bermotor menjadi lebih mudah khususnya di Jawa Tengah. </w:t>
      </w:r>
      <w:r w:rsidRPr="00366723">
        <w:rPr>
          <w:rFonts w:ascii="Times New Roman" w:eastAsia="DengXian" w:hAnsi="Times New Roman" w:cs="Times New Roman"/>
          <w:kern w:val="2"/>
          <w:sz w:val="24"/>
          <w:szCs w:val="24"/>
          <w:lang w:eastAsia="zh-CN" w:bidi="hi-IN"/>
          <w14:ligatures w14:val="standardContextual"/>
        </w:rPr>
        <w:t xml:space="preserve">Gubernur Jawa Tengah Ganjar mengungkapkan, selain kemudahan dan kepraktisan dalam pembayaran, melalui aplikasi NEW SAKPOLE dapat dilakukan secara fleksibel, kapan saja dan dimana </w:t>
      </w:r>
      <w:r w:rsidRPr="00366723">
        <w:rPr>
          <w:rFonts w:ascii="Times New Roman" w:eastAsia="DengXian" w:hAnsi="Times New Roman" w:cs="Times New Roman"/>
          <w:kern w:val="2"/>
          <w:sz w:val="24"/>
          <w:szCs w:val="24"/>
          <w:lang w:val="en-US" w:eastAsia="zh-CN" w:bidi="hi-IN"/>
          <w14:ligatures w14:val="standardContextual"/>
        </w:rPr>
        <w:t>pun</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Aplikasi New SAKPOLE tersedia gratis di </w:t>
      </w:r>
      <w:r w:rsidRPr="00366723">
        <w:rPr>
          <w:rFonts w:ascii="Times New Roman" w:eastAsia="DengXian" w:hAnsi="Times New Roman" w:cs="Times New Roman"/>
          <w:i/>
          <w:iCs/>
          <w:kern w:val="2"/>
          <w:sz w:val="24"/>
          <w:szCs w:val="24"/>
          <w:lang w:eastAsia="zh-CN" w:bidi="hi-IN"/>
          <w14:ligatures w14:val="standardContextual"/>
        </w:rPr>
        <w:t>Play Store</w:t>
      </w:r>
      <w:r w:rsidRPr="00366723">
        <w:rPr>
          <w:rFonts w:ascii="Times New Roman" w:eastAsia="DengXian" w:hAnsi="Times New Roman" w:cs="Times New Roman"/>
          <w:kern w:val="2"/>
          <w:sz w:val="24"/>
          <w:szCs w:val="24"/>
          <w:lang w:eastAsia="zh-CN" w:bidi="hi-IN"/>
          <w14:ligatures w14:val="standardContextual"/>
        </w:rPr>
        <w:t xml:space="preserve"> dengan memanfaatkan </w:t>
      </w:r>
      <w:r w:rsidRPr="00366723">
        <w:rPr>
          <w:rFonts w:ascii="Times New Roman" w:eastAsia="DengXian" w:hAnsi="Times New Roman" w:cs="Times New Roman"/>
          <w:i/>
          <w:iCs/>
          <w:kern w:val="2"/>
          <w:sz w:val="24"/>
          <w:szCs w:val="24"/>
          <w:lang w:eastAsia="zh-CN" w:bidi="hi-IN"/>
          <w14:ligatures w14:val="standardContextual"/>
        </w:rPr>
        <w:t>smartphone</w:t>
      </w:r>
      <w:r w:rsidRPr="00366723">
        <w:rPr>
          <w:rFonts w:ascii="Times New Roman" w:eastAsia="DengXian" w:hAnsi="Times New Roman" w:cs="Times New Roman"/>
          <w:kern w:val="2"/>
          <w:sz w:val="24"/>
          <w:szCs w:val="24"/>
          <w:lang w:eastAsia="zh-CN" w:bidi="hi-IN"/>
          <w14:ligatures w14:val="standardContextual"/>
        </w:rPr>
        <w:t xml:space="preserve"> berbasis android sebagai media dalam pembayaran pajak kendaraan dan pengesahan STNK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{"citationItems":[{"id":"ITEM-1","itemData":{"DOI":"10.29040/jie.v5i2.2563","ISSN":"2598-1153","abstract":"The problem raised in this study is how the innovation of \"New Sakpole\" as an e-government-based public service strategy for motor vehicle tax payments in Central Java. Based on the formulation of the problem, this study aims to describe the \"New Sakpole\" innovation as an e-government-based public service strategy for the payment of motor vehicle taxes by the Central Java Government. The theory used in this research is the theory of public policy and innovation. This study uses a qualitative approach with a descriptive method. The data analysis technique used is qualitative analysis (data reduction, presentation and conclusion). The results of the study indicate that \"New Sakpole\" is an innovation of the Central Java government's public policy in terms of encouraging people to be obedient and disciplined in paying motor vehicle taxes. This policy is very effective because it can cut people's time and energy, and does not cause crowds of people. The public policy of \"New Sakpole\" as one of the innovations of the Central Java government is a breakthrough that has never been done by other governments. This policy can be imitated by other governments in order to boost the income of the tax sector, especially the motor vehicle tax sector.","author":[{"dropping-particle":"","family":"Budiman","given":"Faris","non-dropping-particle":"","parse-names":false,"suffix":""},{"dropping-particle":"","family":"Astuti","given":"Retno Sunu","non-dropping-particle":"","parse-names":false,"suffix":""}],"container-title":"Jurnal Ilmiah Edunomika","id":"ITEM-1","issue":"2","issued":{"date-parts":[["2021"]]},"page":"755","title":"Inovasi “New Sakpole” Sebagai Strategi Pelayanan Publik Berbasis E-Government Untuk Pembayaran Pajak Kendaraan Bermotor Di Jawa Tengah","type":"article-journal","volume":"5"},"uris":["http://www.mendeley.com/documents/?uuid=130391f6-9867-429f-9f73-c67a2e15c4b4"]}],"mendeley":{"formattedCitation":"(Budiman &amp; Astuti, 2021)","plainTextFormattedCitation":"(Budiman &amp; Astuti, 2021)","previouslyFormattedCitation":"(Budiman &amp; Astuti, 2021)"},"properties":{"noteIndex":0},"schema":"https://github.com/citation-style-language/schema/raw/master/csl-citation.json"}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(Budiman &amp; Astuti, 2021)</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Cs w:val="20"/>
          <w:lang w:eastAsia="zh-CN" w:bidi="hi-IN"/>
          <w14:ligatures w14:val="standardContextual"/>
        </w:rPr>
        <w:t xml:space="preserve">. </w:t>
      </w:r>
    </w:p>
    <w:p w14:paraId="1EA00D42" w14:textId="77777777" w:rsidR="00366723" w:rsidRPr="00366723" w:rsidRDefault="00366723" w:rsidP="00366723">
      <w:pPr>
        <w:spacing w:after="0" w:line="480" w:lineRule="auto"/>
        <w:ind w:left="360" w:firstLine="720"/>
        <w:jc w:val="both"/>
        <w:rPr>
          <w:rFonts w:ascii="Times New Roman" w:eastAsia="DengXian" w:hAnsi="Times New Roman" w:cs="Times New Roman"/>
          <w:color w:val="000000"/>
          <w:kern w:val="2"/>
          <w:sz w:val="24"/>
          <w:szCs w:val="24"/>
          <w:shd w:val="clear" w:color="auto" w:fill="FFFFFF"/>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lastRenderedPageBreak/>
        <w:t>Di tengah kesibukan dan mobilitas masyrakat yang tinggi, NEW SAKPOLE memberikan solusi praktis untuk pembayaran pajak kendaraan bermotor. Wajib pajak dapat menyelesaikan kewajibannya dengan mudah dan cepat, tanpa perlu khawatir denda</w:t>
      </w:r>
      <w:r w:rsidRPr="00366723">
        <w:rPr>
          <w:rFonts w:ascii="Times New Roman" w:eastAsia="DengXian" w:hAnsi="Times New Roman" w:cs="Times New Roman"/>
          <w:kern w:val="2"/>
          <w:sz w:val="24"/>
          <w:szCs w:val="24"/>
          <w:lang w:eastAsia="zh-CN" w:bidi="hi-IN"/>
          <w14:ligatures w14:val="standardContextual"/>
        </w:rPr>
        <w:t xml:space="preserve"> jatuh tempo</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Aplikasi New Sakpole menandakan era baru dalam pelayanan pajak kendaraan bermotor, terobosan inovatif ini menghadirkan kemudahan bagi para wajib pajak untuk meningkatkan kesadaran dan kepatuhan dalam menunaikan kewajibannya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fldChar w:fldCharType="begin" w:fldLock="1"/>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instrText>ADDIN CSL_CITATION {"citationItems":[{"id":"ITEM-1","itemData":{"DOI":"10.47467/alkharaj.v6i2.4904","ISSN":"2656-2871","abstract":"This study aims to analyze the effect of mobile samsat, e-samsat, tax sanctions, tax socialization, and taxpayer awareness on taxpayer compliance in Rembang Regency partially and simultaneously. The sampling method uses an accidental sampling technique and the number of samples obtained using the Solvin formula is 100 respondents. The data analysis technique uses descriptive statistical analysis, classical assumption test (normality test, multicollinearity test, and heteroscedasticity test), and multiple linear regression analysis (t statistical test and f statistical test) processed with SPSS Statistic 26. The results showed that mobile samsat, tax socialization, and taxpayer awareness positively and significantly affected taxpayer compliance. In contrast, e- samsat and tax sanctions did not affect taxpayer compliance.\r  Keywords: compliance, awareness, samsat, sanctions, outreach","author":[{"dropping-particle":"","family":"Audrye","given":"Winda","non-dropping-particle":"","parse-names":false,"suffix":""},{"dropping-particle":"","family":"Suryarini","given":"Trisni","non-dropping-particle":"","parse-names":false,"suffix":""}],"container-title":"Al-Kharaj : Jurnal Ekonomi, Keuangan &amp; Bisnis Syariah","id":"ITEM-1","issue":"2","issued":{"date-parts":[["2023"]]},"page":"2607-2622","title":"Kepatuhan Wajib Pajak Kendaraan Bermotor pada Unit Pengelolaan Pendapatan Daerah Kabupaten Rembang","type":"article-journal","volume":"6"},"uris":["http://www.mendeley.com/documents/?uuid=f17f5604-80ba-4e82-a909-b210639f4c37"]}],"mendeley":{"formattedCitation":"(Audrye &amp; Suryarini, 2023)","plainTextFormattedCitation":"(Audrye &amp; Suryarini, 2023)","previouslyFormattedCitation":"(Audrye &amp; Suryarini, 2023)"},"properties":{"noteIndex":0},"schema":"https://github.com/citation-style-language/schema/raw/master/csl-citation.json"}</w:instrTex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fldChar w:fldCharType="separate"/>
      </w:r>
      <w:r w:rsidRPr="00366723">
        <w:rPr>
          <w:rFonts w:ascii="Times New Roman" w:eastAsia="DengXian" w:hAnsi="Times New Roman" w:cs="Times New Roman"/>
          <w:noProof/>
          <w:color w:val="000000"/>
          <w:kern w:val="2"/>
          <w:sz w:val="24"/>
          <w:szCs w:val="24"/>
          <w:shd w:val="clear" w:color="auto" w:fill="FFFFFF"/>
          <w:lang w:val="en-US" w:eastAsia="zh-CN" w:bidi="hi-IN"/>
          <w14:ligatures w14:val="standardContextual"/>
        </w:rPr>
        <w:t>(Audrye &amp; Suryarini, 2023)</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fldChar w:fldCharType="end"/>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w:t>
      </w:r>
    </w:p>
    <w:p w14:paraId="7D295C83" w14:textId="77777777" w:rsidR="00366723" w:rsidRPr="00366723" w:rsidRDefault="00366723" w:rsidP="00366723">
      <w:pPr>
        <w:spacing w:after="0" w:line="480" w:lineRule="auto"/>
        <w:ind w:left="360" w:firstLine="720"/>
        <w:jc w:val="both"/>
        <w:rPr>
          <w:rFonts w:ascii="Times New Roman" w:eastAsia="DengXian" w:hAnsi="Times New Roman" w:cs="Times New Roman"/>
          <w:kern w:val="2"/>
          <w:sz w:val="24"/>
          <w:szCs w:val="24"/>
          <w:shd w:val="clear" w:color="auto" w:fill="FFFFFF"/>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Meningkatkan k</w:t>
      </w:r>
      <w:r w:rsidRPr="00366723">
        <w:rPr>
          <w:rFonts w:ascii="Times New Roman" w:eastAsia="DengXian" w:hAnsi="Times New Roman" w:cs="Times New Roman"/>
          <w:kern w:val="2"/>
          <w:sz w:val="24"/>
          <w:szCs w:val="24"/>
          <w:lang w:eastAsia="zh-CN" w:bidi="hi-IN"/>
          <w14:ligatures w14:val="standardContextual"/>
        </w:rPr>
        <w:t xml:space="preserve">ualitas pelayanan pajak merupakan </w:t>
      </w:r>
      <w:r w:rsidRPr="00366723">
        <w:rPr>
          <w:rFonts w:ascii="Times New Roman" w:eastAsia="DengXian" w:hAnsi="Times New Roman" w:cs="Times New Roman"/>
          <w:kern w:val="2"/>
          <w:sz w:val="24"/>
          <w:szCs w:val="24"/>
          <w:lang w:val="en-US" w:eastAsia="zh-CN" w:bidi="hi-IN"/>
          <w14:ligatures w14:val="standardContextual"/>
        </w:rPr>
        <w:t>strategi</w:t>
      </w:r>
      <w:r w:rsidRPr="00366723">
        <w:rPr>
          <w:rFonts w:ascii="Times New Roman" w:eastAsia="DengXian" w:hAnsi="Times New Roman" w:cs="Times New Roman"/>
          <w:kern w:val="2"/>
          <w:sz w:val="24"/>
          <w:szCs w:val="24"/>
          <w:lang w:eastAsia="zh-CN" w:bidi="hi-IN"/>
          <w14:ligatures w14:val="standardContextual"/>
        </w:rPr>
        <w:t xml:space="preserve"> yang di</w:t>
      </w:r>
      <w:r w:rsidRPr="00366723">
        <w:rPr>
          <w:rFonts w:ascii="Times New Roman" w:eastAsia="DengXian" w:hAnsi="Times New Roman" w:cs="Times New Roman"/>
          <w:kern w:val="2"/>
          <w:sz w:val="24"/>
          <w:szCs w:val="24"/>
          <w:lang w:val="en-US" w:eastAsia="zh-CN" w:bidi="hi-IN"/>
          <w14:ligatures w14:val="standardContextual"/>
        </w:rPr>
        <w:t>andalkan</w:t>
      </w:r>
      <w:r w:rsidRPr="00366723">
        <w:rPr>
          <w:rFonts w:ascii="Times New Roman" w:eastAsia="DengXian" w:hAnsi="Times New Roman" w:cs="Times New Roman"/>
          <w:kern w:val="2"/>
          <w:sz w:val="24"/>
          <w:szCs w:val="24"/>
          <w:lang w:eastAsia="zh-CN" w:bidi="hi-IN"/>
          <w14:ligatures w14:val="standardContextual"/>
        </w:rPr>
        <w:t xml:space="preserve"> pemerintah untuk men</w:t>
      </w:r>
      <w:r w:rsidRPr="00366723">
        <w:rPr>
          <w:rFonts w:ascii="Times New Roman" w:eastAsia="DengXian" w:hAnsi="Times New Roman" w:cs="Times New Roman"/>
          <w:kern w:val="2"/>
          <w:sz w:val="24"/>
          <w:szCs w:val="24"/>
          <w:lang w:val="en-US" w:eastAsia="zh-CN" w:bidi="hi-IN"/>
          <w14:ligatures w14:val="standardContextual"/>
        </w:rPr>
        <w:t>dorong masyarakat lebih</w:t>
      </w:r>
      <w:r w:rsidRPr="00366723">
        <w:rPr>
          <w:rFonts w:ascii="Times New Roman" w:eastAsia="DengXian" w:hAnsi="Times New Roman" w:cs="Times New Roman"/>
          <w:kern w:val="2"/>
          <w:sz w:val="24"/>
          <w:szCs w:val="24"/>
          <w:lang w:eastAsia="zh-CN" w:bidi="hi-IN"/>
          <w14:ligatures w14:val="standardContextual"/>
        </w:rPr>
        <w:t xml:space="preserve"> patuh dalam memenuhi kewajiban perpajakannya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{"citationItems":[{"id":"ITEM-1","itemData":{"DOI":"10.31849/jieb.v17i1.2563","ISSN":"1829-9822","abstract":"Tujuan dari penelitian ini adalah untuk mengetahui pengaruh penerapan e-SPT, memahami peraturan perpajakan, sanksi perpajakan, dan kualitas layanan terhadap kepatuhan pajak. Populasi dalam penelitian ini adalah wajib pajak terdaftar dengan kantor pajak pratama di seluruh Indonesia. Teknik pengambilan sampel dalam penelitian ini menggunakan regresi linier berganda. Responden dalam penelitian ini berjumlah 64 responden, yang terdiri dari 37 responden jenis kelamin laki-laki, dan 27 responden jenis kelamin perempuan. Hasil yang diperoleh oleh penelitian ini adalah bahwa kepatuhan pajak dipengaruhi oleh sanksi pajak dan kualitas layanan. Namun, penerapan e-SPT dan pemahaman peraturan wajib pajak tidak mempengaruhi kepatuhan wajib pajak.","author":[{"dropping-particle":"","family":"Pebrina","given":"Rizky","non-dropping-particle":"","parse-names":false,"suffix":""},{"dropping-particle":"","family":"Hidayatulloh","given":"Amir","non-dropping-particle":"","parse-names":false,"suffix":""}],"container-title":"Jurnal Ilmiah Ekonomi Dan Bisnis","id":"ITEM-1","issue":"1","issued":{"date-parts":[["2020"]]},"page":"1-8","title":"Pengaruh Penerapan E-Spt, Pemahaman Peraturan Perpajakan, Sanksi Perpajakan, Dan Kualitas Pelayanan Terhadap Kepatuhan Wajib Pajak","type":"article-journal","volume":"17"},"uris":["http://www.mendeley.com/documents/?uuid=420a74df-312c-4be2-9456-e31c106acbd0"]}],"mendeley":{"formattedCitation":"(Pebrina &amp; Hidayatulloh, 2020)","plainTextFormattedCitation":"(Pebrina &amp; Hidayatulloh, 2020)","previouslyFormattedCitation":"(Pebrina &amp; Hidayatulloh, 2020)"},"properties":{"noteIndex":0},"schema":"https://github.com/citation-style-language/schema/raw/master/csl-citation.json"}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(Pebrina &amp; Hidayatulloh, 2020)</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Jika  layanan yang diberikan memenuhi kebutuhan wajib pajak, maka </w:t>
      </w:r>
      <w:r w:rsidRPr="00366723">
        <w:rPr>
          <w:rFonts w:ascii="Times New Roman" w:eastAsia="DengXian" w:hAnsi="Times New Roman" w:cs="Times New Roman"/>
          <w:kern w:val="2"/>
          <w:sz w:val="24"/>
          <w:szCs w:val="24"/>
          <w:shd w:val="clear" w:color="auto" w:fill="FFFFFF"/>
          <w:lang w:val="en-US" w:eastAsia="zh-CN" w:bidi="hi-IN"/>
          <w14:ligatures w14:val="standardContextual"/>
        </w:rPr>
        <w:t>meningkatkan kepuasan wajib pajak dan berpotensi bertambahnya pendapatan dari sektor</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 pajak kendaraan bermotor disetiap daerah. Sebaliknya, jika wajib pajak merasa bahwa layanan yang </w:t>
      </w:r>
      <w:r w:rsidRPr="00366723">
        <w:rPr>
          <w:rFonts w:ascii="Times New Roman" w:eastAsia="DengXian" w:hAnsi="Times New Roman" w:cs="Times New Roman"/>
          <w:kern w:val="2"/>
          <w:sz w:val="24"/>
          <w:szCs w:val="24"/>
          <w:shd w:val="clear" w:color="auto" w:fill="FFFFFF"/>
          <w:lang w:val="en-US" w:eastAsia="zh-CN" w:bidi="hi-IN"/>
          <w14:ligatures w14:val="standardContextual"/>
        </w:rPr>
        <w:t>diberikan belum optimal dalam memenuhi ekspestasi pengguna</w:t>
      </w:r>
      <w:r w:rsidRPr="00366723">
        <w:rPr>
          <w:rFonts w:ascii="Times New Roman" w:eastAsia="DengXian" w:hAnsi="Times New Roman" w:cs="Times New Roman"/>
          <w:kern w:val="2"/>
          <w:sz w:val="24"/>
          <w:szCs w:val="24"/>
          <w:shd w:val="clear" w:color="auto" w:fill="FFFFFF"/>
          <w:lang w:eastAsia="zh-CN" w:bidi="hi-IN"/>
          <w14:ligatures w14:val="standardContextual"/>
        </w:rPr>
        <w:t>, mereka akan enggan untuk membayar pajak kendaraannya.</w:t>
      </w:r>
    </w:p>
    <w:p w14:paraId="36CF0EFE" w14:textId="77777777" w:rsidR="00366723" w:rsidRPr="00366723" w:rsidRDefault="00366723" w:rsidP="00366723">
      <w:pPr>
        <w:spacing w:after="0" w:line="480" w:lineRule="auto"/>
        <w:ind w:left="360" w:firstLine="720"/>
        <w:contextualSpacing/>
        <w:jc w:val="both"/>
        <w:rPr>
          <w:rFonts w:ascii="Times New Roman" w:eastAsia="DengXian" w:hAnsi="Times New Roman" w:cs="Times New Roman"/>
          <w:kern w:val="2"/>
          <w:sz w:val="24"/>
          <w:szCs w:val="24"/>
          <w:shd w:val="clear" w:color="auto" w:fill="FCFCFC"/>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Kualitas layanan Aplikasi NEW SAKPOLE terus menerus diperbaiki dan ditingkatkan karena ternyata masih ada hambatan dan gangguan dalam proses pembayaran. Aplikasi NEW SAKPOLE ternyata masih belum diketahui banyak masyarakat sejak dirilis. Hal ini disebabkan oleh fakta bahwa masyarakat belum terbiasa untuk membayar pajak kendaraan melalui aplikasi online karena mereka tidak memahami internet dan fitur-fiturnya. Mereka memilih untuk membayar pajak kendaraan melalui samsat offline yang lebih </w:t>
      </w:r>
      <w:r w:rsidRPr="00366723">
        <w:rPr>
          <w:rFonts w:ascii="Times New Roman" w:eastAsia="DengXian" w:hAnsi="Times New Roman" w:cs="Times New Roman"/>
          <w:kern w:val="2"/>
          <w:sz w:val="24"/>
          <w:szCs w:val="24"/>
          <w:lang w:eastAsia="zh-CN" w:bidi="hi-IN"/>
          <w14:ligatures w14:val="standardContextual"/>
        </w:rPr>
        <w:lastRenderedPageBreak/>
        <w:t xml:space="preserve">disukai oleh wajib pajak karena ketidaktahuan mereka tentang internet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{"citationItems":[{"id":"ITEM-1","itemData":{"DOI":"10.51211/joia.v5i1.1327","abstract":"Abstrak: Pajak kendaraan bermotor termasuk pajak daerah yang dikelola oleh pemerintah tingkat satu atau provinsi. Dalam mengelola pajak kendaraan bermotor, pemerintah daerah mendirikan Kantor Samsat dimana kantor tersebut memberikan bermacam-macam layanan seperti Samsat Keliling, Samsat Drive Thru dan E-Samsat. Penelitian ini bertujuan untuk mengetahui pengaruh secara parsial maupun simultan Penerimaan Pajak dari Samsat keliling, Samsat Drive Thru dan E-Samsat terhadap penerimaan pajak kendaraan bermotor di Jakarta Timur. Metode analisis menggunakan metode Diskriptif Kuantitatif dan di analisis menggunakan regresi linier berganda. Hasil penelitian menunjukkan secara parsial Samsat Drive Thru berpengaruh signifikan terhadap penerimaan pajak kendaraan bermotor, sedangkan Samsat keliling dan E-Samsat secara parsial tidak berpengaruh terhadap penerimaan Pajak kendaraan bermotor pada Kantor Samsat Jakarta Timur. Secara Simultan Samsat Keliling, Samsat Drive Thru, E-Samsat berpengaruh terhadap penerimaan pajak kendaraan bermotor pada Kantor Samsat Jakarta Timur\r  \r Kata kunci: Samsat keliling, Samsat Drive-Thru, E-Samsat, Pajak kendaraan Bermotor\r  \r Abstract: The motor vehicle tax includes local taxes which are managed by the first or provincial level government. In managing the motor vehicle tax, the local government established the Samsat Office where the office provided various services such as the Mobile Samsat, the Samsat Drive Thru and the E-Samsat. This study aims to determine the effect of partial or simultaneous tax receipts from mobile Samsat, Samsat Drive Thru and E-Samsat on motor vehicle tax in East Jakarta. The analysis method uses quantitative descriptive method and analyzed using multiple linear regression. The results showed partially Samsat Drive Thru had a significant effect on motor vehicle tax revenue, while mobile Samsat and E-Samsat partially had no effect on motor vehicle tax receipts in the East Jakarta area. Simultaneously Samsat Keliling, Samsat Drive Thru, E-Samsat affect the tax revenue of motor vehicles in the area samsat of ​​East Jakarta \r  \r Keywords: Mobile Samsat, Samsat Drive-Thru, E-Samsat, Motorized Vehicle Tax","author":[{"dropping-particle":"","family":"Hartanti","given":"Hartanti","non-dropping-particle":"","parse-names":false,"suffix":""},{"dropping-particle":"","family":"Alviani","given":"Rr Karina","non-dropping-particle":"","parse-names":false,"suffix":""},{"dropping-particle":"","family":"Ratiyah","given":"Ratiyah","non-dropping-particle":"","parse-names":false,"suffix":""}],"container-title":"Jurnal Online Insan Akuntan","id":"ITEM-1","issue":"1","issued":{"date-parts":[["2020"]]},"page":"125","title":"Pengaruh Samsat Keliling, Samsat Drive-Thru, E-Samsat Terhadap Penerimaan Pajak Kendaraan Bermotor Pada Kantor Samsat Jakarta Timur","type":"article-journal","volume":"5"},"uris":["http://www.mendeley.com/documents/?uuid=ae64048b-ca50-4ef0-89f6-20c691f9f576"]}],"mendeley":{"formattedCitation":"(Hartanti et al., 2020)","plainTextFormattedCitation":"(Hartanti et al., 2020)","previouslyFormattedCitation":"(Hartanti et al., 2020)"},"properties":{"noteIndex":0},"schema":"https://github.com/citation-style-language/schema/raw/master/csl-citation.json"}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(Hartanti et al., 2020)</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Dalam hal ini, sebagian besar masyarakat belum menggunakan aplikasi NEW SAKPOLE secara optimal. Namun, sejumlah individu telah membayar pajaknya melalui aplikasi NEW SAKPOLE. Oleh karena itu, </w:t>
      </w:r>
      <w:r w:rsidRPr="00366723">
        <w:rPr>
          <w:rFonts w:ascii="Times New Roman" w:eastAsia="DengXian" w:hAnsi="Times New Roman" w:cs="Times New Roman"/>
          <w:kern w:val="2"/>
          <w:sz w:val="24"/>
          <w:szCs w:val="24"/>
          <w:shd w:val="clear" w:color="auto" w:fill="FCFCFC"/>
          <w:lang w:eastAsia="zh-CN" w:bidi="hi-IN"/>
          <w14:ligatures w14:val="standardContextual"/>
        </w:rPr>
        <w:t>pemerintah harus meningkatkan layanan terhadap wajib pajak, mengembangkan aplikasi baru, dan meningkatkan sumber daya manusia untuk mengoptimalkan pajak daerah.</w:t>
      </w:r>
    </w:p>
    <w:p w14:paraId="407EF46D" w14:textId="77777777" w:rsidR="00366723" w:rsidRPr="00366723" w:rsidRDefault="00366723" w:rsidP="00366723">
      <w:pPr>
        <w:spacing w:after="0" w:line="480" w:lineRule="auto"/>
        <w:ind w:left="360" w:firstLine="720"/>
        <w:jc w:val="both"/>
        <w:rPr>
          <w:rFonts w:ascii="Times New Roman" w:eastAsia="DengXian" w:hAnsi="Times New Roman" w:cs="Times New Roman"/>
          <w:color w:val="000000"/>
          <w:kern w:val="2"/>
          <w:sz w:val="24"/>
          <w:szCs w:val="24"/>
          <w:shd w:val="clear" w:color="auto" w:fill="FFFFFF"/>
          <w:lang w:eastAsia="zh-CN" w:bidi="hi-IN"/>
          <w14:ligatures w14:val="standardContextual"/>
        </w:rPr>
      </w:pP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Di kabupaten Tegal, tingkat penerimaan pajak kendaraan bermotor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mengalami penurunan dalam beberapa tahun terakhir. Hal ini disebabkan oleh dua faktor utama, yaitu minimnya sumber daya manusia (SDM) dalam penagihan pajak secara </w:t>
      </w:r>
      <w:r w:rsidRPr="00366723">
        <w:rPr>
          <w:rFonts w:ascii="Times New Roman" w:eastAsia="DengXian" w:hAnsi="Times New Roman" w:cs="Times New Roman"/>
          <w:i/>
          <w:iCs/>
          <w:color w:val="000000"/>
          <w:kern w:val="2"/>
          <w:sz w:val="24"/>
          <w:szCs w:val="24"/>
          <w:shd w:val="clear" w:color="auto" w:fill="FFFFFF"/>
          <w:lang w:val="en-US" w:eastAsia="zh-CN" w:bidi="hi-IN"/>
          <w14:ligatures w14:val="standardContextual"/>
        </w:rPr>
        <w:t>door to door</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 (DTD) dan rendahnya tingkat kesadaran masyarakat. Kurangnya tenaga pajak ini menyebabkan proses penagihan pajak berjalan tidak optimal, sehingga wajib pajak akan terlambat atau tidak membayar pajak. Di sisi lain, kurangnya upaya edukasi dan sosialisasi dari pemerintah daerah mengakibatkan kurangnya pemahaman masyarakat akan pentingnya membayar pajak kendaraan bermotor, yang secara langsung berdampak pada Pendapatan Asli Daerah (PAD). </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Berikut tabel data yang diperoleh dari UPPD SAMSAT Kabupaten Tegal.</w:t>
      </w:r>
    </w:p>
    <w:p w14:paraId="6173BE61" w14:textId="77777777" w:rsidR="00366723" w:rsidRPr="00366723" w:rsidRDefault="00366723" w:rsidP="00366723">
      <w:pPr>
        <w:spacing w:after="0" w:line="480" w:lineRule="auto"/>
        <w:ind w:left="360" w:firstLine="720"/>
        <w:jc w:val="both"/>
        <w:rPr>
          <w:rFonts w:ascii="Times New Roman" w:eastAsia="DengXian" w:hAnsi="Times New Roman" w:cs="Times New Roman"/>
          <w:color w:val="000000"/>
          <w:kern w:val="2"/>
          <w:sz w:val="24"/>
          <w:szCs w:val="24"/>
          <w:shd w:val="clear" w:color="auto" w:fill="FFFFFF"/>
          <w:lang w:eastAsia="zh-CN" w:bidi="hi-IN"/>
          <w14:ligatures w14:val="standardContextual"/>
        </w:rPr>
      </w:pPr>
    </w:p>
    <w:p w14:paraId="305B85B4" w14:textId="77777777" w:rsidR="00366723" w:rsidRPr="00366723" w:rsidRDefault="00366723" w:rsidP="00366723">
      <w:pPr>
        <w:keepNext/>
        <w:spacing w:after="200" w:line="240" w:lineRule="auto"/>
        <w:jc w:val="center"/>
        <w:rPr>
          <w:rFonts w:ascii="Times New Roman" w:eastAsia="DengXian" w:hAnsi="Times New Roman" w:cs="Times New Roman"/>
          <w:b/>
          <w:bCs/>
          <w:kern w:val="2"/>
          <w:sz w:val="24"/>
          <w:szCs w:val="24"/>
          <w:lang w:eastAsia="zh-CN" w:bidi="hi-IN"/>
          <w14:ligatures w14:val="standardContextual"/>
        </w:rPr>
      </w:pPr>
      <w:bookmarkStart w:id="9" w:name="_Toc166828270"/>
    </w:p>
    <w:p w14:paraId="42250489" w14:textId="77777777" w:rsidR="00366723" w:rsidRPr="00366723" w:rsidRDefault="00366723" w:rsidP="00366723">
      <w:pPr>
        <w:keepNext/>
        <w:spacing w:after="200" w:line="240" w:lineRule="auto"/>
        <w:jc w:val="center"/>
        <w:rPr>
          <w:rFonts w:ascii="Times New Roman" w:eastAsia="DengXian" w:hAnsi="Times New Roman" w:cs="Times New Roman"/>
          <w:b/>
          <w:bCs/>
          <w:kern w:val="2"/>
          <w:sz w:val="24"/>
          <w:szCs w:val="24"/>
          <w:lang w:eastAsia="zh-CN" w:bidi="hi-IN"/>
          <w14:ligatures w14:val="standardContextual"/>
        </w:rPr>
      </w:pPr>
    </w:p>
    <w:p w14:paraId="212BD3D0" w14:textId="77777777" w:rsidR="00366723" w:rsidRPr="00366723" w:rsidRDefault="00366723" w:rsidP="00366723">
      <w:pPr>
        <w:rPr>
          <w:rFonts w:ascii="Calibri" w:eastAsia="DengXian" w:hAnsi="Calibri" w:cs="Mangal"/>
          <w:kern w:val="2"/>
          <w:szCs w:val="20"/>
          <w:lang w:eastAsia="zh-CN" w:bidi="hi-IN"/>
          <w14:ligatures w14:val="standardContextual"/>
        </w:rPr>
      </w:pPr>
    </w:p>
    <w:p w14:paraId="29699673" w14:textId="77777777" w:rsidR="00366723" w:rsidRPr="00366723" w:rsidRDefault="00366723" w:rsidP="00366723">
      <w:pPr>
        <w:keepNext/>
        <w:spacing w:after="200" w:line="276" w:lineRule="auto"/>
        <w:ind w:firstLine="426"/>
        <w:jc w:val="center"/>
        <w:rPr>
          <w:rFonts w:ascii="Times New Roman" w:eastAsia="DengXian" w:hAnsi="Times New Roman" w:cs="Times New Roman"/>
          <w:b/>
          <w:bCs/>
          <w:kern w:val="2"/>
          <w:sz w:val="24"/>
          <w:szCs w:val="24"/>
          <w:lang w:val="en-US" w:eastAsia="zh-CN" w:bidi="hi-IN"/>
          <w14:ligatures w14:val="standardContextual"/>
        </w:rPr>
      </w:pPr>
      <w:bookmarkStart w:id="10" w:name="_Toc167134901"/>
      <w:r w:rsidRPr="00366723">
        <w:rPr>
          <w:rFonts w:ascii="Times New Roman" w:eastAsia="DengXian" w:hAnsi="Times New Roman" w:cs="Times New Roman"/>
          <w:b/>
          <w:bCs/>
          <w:kern w:val="2"/>
          <w:sz w:val="24"/>
          <w:szCs w:val="24"/>
          <w:lang w:eastAsia="zh-CN" w:bidi="hi-IN"/>
          <w14:ligatures w14:val="standardContextual"/>
        </w:rPr>
        <w:lastRenderedPageBreak/>
        <w:t xml:space="preserve">Tabel </w:t>
      </w:r>
      <w:r w:rsidRPr="00366723">
        <w:rPr>
          <w:rFonts w:ascii="Times New Roman" w:eastAsia="DengXian" w:hAnsi="Times New Roman" w:cs="Times New Roman"/>
          <w:b/>
          <w:bCs/>
          <w:kern w:val="2"/>
          <w:sz w:val="24"/>
          <w:szCs w:val="24"/>
          <w:lang w:eastAsia="zh-CN" w:bidi="hi-IN"/>
          <w14:ligatures w14:val="standardContextual"/>
        </w:rPr>
        <w:fldChar w:fldCharType="begin"/>
      </w:r>
      <w:r w:rsidRPr="00366723">
        <w:rPr>
          <w:rFonts w:ascii="Times New Roman" w:eastAsia="DengXian" w:hAnsi="Times New Roman" w:cs="Times New Roman"/>
          <w:b/>
          <w:bCs/>
          <w:kern w:val="2"/>
          <w:sz w:val="24"/>
          <w:szCs w:val="24"/>
          <w:lang w:eastAsia="zh-CN" w:bidi="hi-IN"/>
          <w14:ligatures w14:val="standardContextual"/>
        </w:rPr>
        <w:instrText xml:space="preserve"> SEQ Tabel \* ARABIC </w:instrText>
      </w:r>
      <w:r w:rsidRPr="00366723">
        <w:rPr>
          <w:rFonts w:ascii="Times New Roman" w:eastAsia="DengXian" w:hAnsi="Times New Roman" w:cs="Times New Roman"/>
          <w:b/>
          <w:bCs/>
          <w:kern w:val="2"/>
          <w:sz w:val="24"/>
          <w:szCs w:val="24"/>
          <w:lang w:eastAsia="zh-CN" w:bidi="hi-IN"/>
          <w14:ligatures w14:val="standardContextual"/>
        </w:rPr>
        <w:fldChar w:fldCharType="separate"/>
      </w:r>
      <w:r w:rsidRPr="00366723">
        <w:rPr>
          <w:rFonts w:ascii="Times New Roman" w:eastAsia="DengXian" w:hAnsi="Times New Roman" w:cs="Times New Roman"/>
          <w:b/>
          <w:bCs/>
          <w:noProof/>
          <w:kern w:val="2"/>
          <w:sz w:val="24"/>
          <w:szCs w:val="24"/>
          <w:lang w:eastAsia="zh-CN" w:bidi="hi-IN"/>
          <w14:ligatures w14:val="standardContextual"/>
        </w:rPr>
        <w:t>1</w:t>
      </w:r>
      <w:r w:rsidRPr="00366723">
        <w:rPr>
          <w:rFonts w:ascii="Times New Roman" w:eastAsia="DengXian" w:hAnsi="Times New Roman" w:cs="Times New Roman"/>
          <w:b/>
          <w:bCs/>
          <w:kern w:val="2"/>
          <w:sz w:val="24"/>
          <w:szCs w:val="24"/>
          <w:lang w:eastAsia="zh-CN" w:bidi="hi-IN"/>
          <w14:ligatures w14:val="standardContextual"/>
        </w:rPr>
        <w:fldChar w:fldCharType="end"/>
      </w:r>
      <w:r w:rsidRPr="00366723">
        <w:rPr>
          <w:rFonts w:ascii="Times New Roman" w:eastAsia="DengXian" w:hAnsi="Times New Roman" w:cs="Times New Roman"/>
          <w:b/>
          <w:bCs/>
          <w:kern w:val="2"/>
          <w:sz w:val="24"/>
          <w:szCs w:val="24"/>
          <w:lang w:val="en-US" w:eastAsia="zh-CN" w:bidi="hi-IN"/>
          <w14:ligatures w14:val="standardContextual"/>
        </w:rPr>
        <w:t>.1  Realisasi Penerimaan Pajak Kendaraan Bermotor di Kabupaten Tegal</w:t>
      </w:r>
      <w:bookmarkEnd w:id="9"/>
      <w:bookmarkEnd w:id="10"/>
    </w:p>
    <w:tbl>
      <w:tblPr>
        <w:tblStyle w:val="TableGrid"/>
        <w:tblW w:w="7671" w:type="dxa"/>
        <w:tblInd w:w="279" w:type="dxa"/>
        <w:tblLook w:val="04A0" w:firstRow="1" w:lastRow="0" w:firstColumn="1" w:lastColumn="0" w:noHBand="0" w:noVBand="1"/>
      </w:tblPr>
      <w:tblGrid>
        <w:gridCol w:w="904"/>
        <w:gridCol w:w="1897"/>
        <w:gridCol w:w="3047"/>
        <w:gridCol w:w="1823"/>
      </w:tblGrid>
      <w:tr w:rsidR="00366723" w:rsidRPr="00366723" w14:paraId="46C3A0C6" w14:textId="77777777" w:rsidTr="006615A7">
        <w:trPr>
          <w:trHeight w:val="574"/>
        </w:trPr>
        <w:tc>
          <w:tcPr>
            <w:tcW w:w="0" w:type="auto"/>
            <w:noWrap/>
            <w:vAlign w:val="center"/>
            <w:hideMark/>
          </w:tcPr>
          <w:p w14:paraId="52BD82FB" w14:textId="77777777" w:rsidR="00366723" w:rsidRPr="00366723" w:rsidRDefault="00366723" w:rsidP="00366723">
            <w:pPr>
              <w:jc w:val="center"/>
              <w:rPr>
                <w:rFonts w:ascii="Times New Roman" w:hAnsi="Times New Roman" w:cs="Times New Roman"/>
                <w:b/>
                <w:bCs/>
                <w:sz w:val="24"/>
                <w:szCs w:val="24"/>
                <w:shd w:val="clear" w:color="auto" w:fill="FCFCFC"/>
              </w:rPr>
            </w:pPr>
            <w:r w:rsidRPr="00366723">
              <w:rPr>
                <w:rFonts w:ascii="Times New Roman" w:hAnsi="Times New Roman" w:cs="Times New Roman"/>
                <w:b/>
                <w:bCs/>
                <w:sz w:val="24"/>
                <w:szCs w:val="24"/>
                <w:shd w:val="clear" w:color="auto" w:fill="FCFCFC"/>
              </w:rPr>
              <w:t>Tahun</w:t>
            </w:r>
          </w:p>
        </w:tc>
        <w:tc>
          <w:tcPr>
            <w:tcW w:w="0" w:type="auto"/>
            <w:noWrap/>
            <w:vAlign w:val="center"/>
            <w:hideMark/>
          </w:tcPr>
          <w:p w14:paraId="4B56C2C8" w14:textId="77777777" w:rsidR="00366723" w:rsidRPr="00366723" w:rsidRDefault="00366723" w:rsidP="00366723">
            <w:pPr>
              <w:jc w:val="center"/>
              <w:rPr>
                <w:rFonts w:ascii="Times New Roman" w:hAnsi="Times New Roman" w:cs="Times New Roman"/>
                <w:b/>
                <w:bCs/>
                <w:sz w:val="24"/>
                <w:szCs w:val="24"/>
                <w:shd w:val="clear" w:color="auto" w:fill="FCFCFC"/>
              </w:rPr>
            </w:pPr>
            <w:r w:rsidRPr="00366723">
              <w:rPr>
                <w:rFonts w:ascii="Times New Roman" w:hAnsi="Times New Roman" w:cs="Times New Roman"/>
                <w:b/>
                <w:bCs/>
                <w:sz w:val="24"/>
                <w:szCs w:val="24"/>
                <w:shd w:val="clear" w:color="auto" w:fill="FCFCFC"/>
              </w:rPr>
              <w:t>Target (Rp)</w:t>
            </w:r>
          </w:p>
        </w:tc>
        <w:tc>
          <w:tcPr>
            <w:tcW w:w="0" w:type="auto"/>
            <w:noWrap/>
            <w:vAlign w:val="center"/>
            <w:hideMark/>
          </w:tcPr>
          <w:p w14:paraId="5A7B4633" w14:textId="77777777" w:rsidR="00366723" w:rsidRPr="00366723" w:rsidRDefault="00366723" w:rsidP="00366723">
            <w:pPr>
              <w:jc w:val="center"/>
              <w:rPr>
                <w:rFonts w:ascii="Times New Roman" w:hAnsi="Times New Roman" w:cs="Times New Roman"/>
                <w:b/>
                <w:bCs/>
                <w:sz w:val="24"/>
                <w:szCs w:val="24"/>
                <w:shd w:val="clear" w:color="auto" w:fill="FCFCFC"/>
              </w:rPr>
            </w:pPr>
            <w:r w:rsidRPr="00366723">
              <w:rPr>
                <w:rFonts w:ascii="Times New Roman" w:hAnsi="Times New Roman" w:cs="Times New Roman"/>
                <w:b/>
                <w:bCs/>
                <w:sz w:val="24"/>
                <w:szCs w:val="24"/>
                <w:shd w:val="clear" w:color="auto" w:fill="FCFCFC"/>
              </w:rPr>
              <w:t>Realisasi Penerimaan (Rp)</w:t>
            </w:r>
          </w:p>
        </w:tc>
        <w:tc>
          <w:tcPr>
            <w:tcW w:w="0" w:type="auto"/>
            <w:noWrap/>
            <w:vAlign w:val="center"/>
            <w:hideMark/>
          </w:tcPr>
          <w:p w14:paraId="464100AC" w14:textId="77777777" w:rsidR="00366723" w:rsidRPr="00366723" w:rsidRDefault="00366723" w:rsidP="00366723">
            <w:pPr>
              <w:jc w:val="center"/>
              <w:rPr>
                <w:rFonts w:ascii="Times New Roman" w:hAnsi="Times New Roman" w:cs="Times New Roman"/>
                <w:b/>
                <w:bCs/>
                <w:sz w:val="24"/>
                <w:szCs w:val="24"/>
                <w:shd w:val="clear" w:color="auto" w:fill="FCFCFC"/>
              </w:rPr>
            </w:pPr>
            <w:r w:rsidRPr="00366723">
              <w:rPr>
                <w:rFonts w:ascii="Times New Roman" w:hAnsi="Times New Roman" w:cs="Times New Roman"/>
                <w:b/>
                <w:bCs/>
                <w:sz w:val="24"/>
                <w:szCs w:val="24"/>
                <w:shd w:val="clear" w:color="auto" w:fill="FCFCFC"/>
              </w:rPr>
              <w:t>Presentase (%)</w:t>
            </w:r>
          </w:p>
        </w:tc>
      </w:tr>
      <w:tr w:rsidR="00366723" w:rsidRPr="00366723" w14:paraId="4803E748" w14:textId="77777777" w:rsidTr="006615A7">
        <w:trPr>
          <w:trHeight w:val="547"/>
        </w:trPr>
        <w:tc>
          <w:tcPr>
            <w:tcW w:w="0" w:type="auto"/>
            <w:noWrap/>
            <w:vAlign w:val="center"/>
            <w:hideMark/>
          </w:tcPr>
          <w:p w14:paraId="59FBA10C"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2019</w:t>
            </w:r>
          </w:p>
        </w:tc>
        <w:tc>
          <w:tcPr>
            <w:tcW w:w="0" w:type="auto"/>
            <w:noWrap/>
            <w:vAlign w:val="center"/>
            <w:hideMark/>
          </w:tcPr>
          <w:p w14:paraId="255E3063"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100.491.000.000</w:t>
            </w:r>
          </w:p>
        </w:tc>
        <w:tc>
          <w:tcPr>
            <w:tcW w:w="0" w:type="auto"/>
            <w:noWrap/>
            <w:vAlign w:val="center"/>
            <w:hideMark/>
          </w:tcPr>
          <w:p w14:paraId="29731671"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214.959.358.277</w:t>
            </w:r>
          </w:p>
        </w:tc>
        <w:tc>
          <w:tcPr>
            <w:tcW w:w="0" w:type="auto"/>
            <w:noWrap/>
            <w:vAlign w:val="center"/>
            <w:hideMark/>
          </w:tcPr>
          <w:p w14:paraId="3F30A3AD"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100.34</w:t>
            </w:r>
          </w:p>
        </w:tc>
      </w:tr>
      <w:tr w:rsidR="00366723" w:rsidRPr="00366723" w14:paraId="058AEBEC" w14:textId="77777777" w:rsidTr="006615A7">
        <w:trPr>
          <w:trHeight w:val="547"/>
        </w:trPr>
        <w:tc>
          <w:tcPr>
            <w:tcW w:w="0" w:type="auto"/>
            <w:noWrap/>
            <w:vAlign w:val="center"/>
            <w:hideMark/>
          </w:tcPr>
          <w:p w14:paraId="58CCA147"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2020</w:t>
            </w:r>
          </w:p>
        </w:tc>
        <w:tc>
          <w:tcPr>
            <w:tcW w:w="0" w:type="auto"/>
            <w:noWrap/>
            <w:vAlign w:val="center"/>
            <w:hideMark/>
          </w:tcPr>
          <w:p w14:paraId="3D53FEC1"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104.000.000.000</w:t>
            </w:r>
          </w:p>
        </w:tc>
        <w:tc>
          <w:tcPr>
            <w:tcW w:w="0" w:type="auto"/>
            <w:noWrap/>
            <w:vAlign w:val="center"/>
            <w:hideMark/>
          </w:tcPr>
          <w:p w14:paraId="5A610369"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98.793.096.675</w:t>
            </w:r>
          </w:p>
        </w:tc>
        <w:tc>
          <w:tcPr>
            <w:tcW w:w="0" w:type="auto"/>
            <w:noWrap/>
            <w:vAlign w:val="center"/>
            <w:hideMark/>
          </w:tcPr>
          <w:p w14:paraId="56CCB00E"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94.99</w:t>
            </w:r>
          </w:p>
        </w:tc>
      </w:tr>
      <w:tr w:rsidR="00366723" w:rsidRPr="00366723" w14:paraId="579B7330" w14:textId="77777777" w:rsidTr="006615A7">
        <w:trPr>
          <w:trHeight w:val="547"/>
        </w:trPr>
        <w:tc>
          <w:tcPr>
            <w:tcW w:w="0" w:type="auto"/>
            <w:noWrap/>
            <w:vAlign w:val="center"/>
            <w:hideMark/>
          </w:tcPr>
          <w:p w14:paraId="3D896040"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2021</w:t>
            </w:r>
          </w:p>
        </w:tc>
        <w:tc>
          <w:tcPr>
            <w:tcW w:w="0" w:type="auto"/>
            <w:noWrap/>
            <w:vAlign w:val="center"/>
            <w:hideMark/>
          </w:tcPr>
          <w:p w14:paraId="5A3E54D6"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113.435.000.000</w:t>
            </w:r>
          </w:p>
        </w:tc>
        <w:tc>
          <w:tcPr>
            <w:tcW w:w="0" w:type="auto"/>
            <w:noWrap/>
            <w:vAlign w:val="center"/>
            <w:hideMark/>
          </w:tcPr>
          <w:p w14:paraId="24496A90"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103.272.649.000</w:t>
            </w:r>
          </w:p>
        </w:tc>
        <w:tc>
          <w:tcPr>
            <w:tcW w:w="0" w:type="auto"/>
            <w:noWrap/>
            <w:vAlign w:val="center"/>
            <w:hideMark/>
          </w:tcPr>
          <w:p w14:paraId="2F89E178"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91.04</w:t>
            </w:r>
          </w:p>
        </w:tc>
      </w:tr>
      <w:tr w:rsidR="00366723" w:rsidRPr="00366723" w14:paraId="0182D9FF" w14:textId="77777777" w:rsidTr="006615A7">
        <w:trPr>
          <w:trHeight w:val="547"/>
        </w:trPr>
        <w:tc>
          <w:tcPr>
            <w:tcW w:w="0" w:type="auto"/>
            <w:noWrap/>
            <w:vAlign w:val="center"/>
            <w:hideMark/>
          </w:tcPr>
          <w:p w14:paraId="019ED3EE"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2022</w:t>
            </w:r>
          </w:p>
        </w:tc>
        <w:tc>
          <w:tcPr>
            <w:tcW w:w="0" w:type="auto"/>
            <w:noWrap/>
            <w:vAlign w:val="center"/>
            <w:hideMark/>
          </w:tcPr>
          <w:p w14:paraId="4534FC9F"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161.750.401.000</w:t>
            </w:r>
          </w:p>
        </w:tc>
        <w:tc>
          <w:tcPr>
            <w:tcW w:w="0" w:type="auto"/>
            <w:noWrap/>
            <w:vAlign w:val="center"/>
            <w:hideMark/>
          </w:tcPr>
          <w:p w14:paraId="1CCC2B38"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118.423.485.625</w:t>
            </w:r>
          </w:p>
        </w:tc>
        <w:tc>
          <w:tcPr>
            <w:tcW w:w="0" w:type="auto"/>
            <w:noWrap/>
            <w:vAlign w:val="center"/>
            <w:hideMark/>
          </w:tcPr>
          <w:p w14:paraId="5FA2BEE9" w14:textId="77777777" w:rsidR="00366723" w:rsidRPr="00366723" w:rsidRDefault="00366723" w:rsidP="00366723">
            <w:pPr>
              <w:jc w:val="center"/>
              <w:rPr>
                <w:rFonts w:ascii="Times New Roman" w:hAnsi="Times New Roman" w:cs="Times New Roman"/>
                <w:sz w:val="24"/>
                <w:szCs w:val="24"/>
                <w:shd w:val="clear" w:color="auto" w:fill="FCFCFC"/>
              </w:rPr>
            </w:pPr>
            <w:r w:rsidRPr="00366723">
              <w:rPr>
                <w:rFonts w:ascii="Times New Roman" w:hAnsi="Times New Roman" w:cs="Times New Roman"/>
                <w:sz w:val="24"/>
                <w:szCs w:val="24"/>
                <w:shd w:val="clear" w:color="auto" w:fill="FCFCFC"/>
              </w:rPr>
              <w:t>73.21</w:t>
            </w:r>
          </w:p>
        </w:tc>
      </w:tr>
      <w:tr w:rsidR="00366723" w:rsidRPr="00366723" w14:paraId="165681BD" w14:textId="77777777" w:rsidTr="006615A7">
        <w:trPr>
          <w:trHeight w:val="547"/>
        </w:trPr>
        <w:tc>
          <w:tcPr>
            <w:tcW w:w="0" w:type="auto"/>
            <w:noWrap/>
            <w:vAlign w:val="center"/>
            <w:hideMark/>
          </w:tcPr>
          <w:p w14:paraId="13F1CDF4" w14:textId="77777777" w:rsidR="00366723" w:rsidRPr="00366723" w:rsidRDefault="00366723" w:rsidP="00366723">
            <w:pPr>
              <w:jc w:val="center"/>
              <w:rPr>
                <w:rFonts w:ascii="Times New Roman" w:hAnsi="Times New Roman" w:cs="Times New Roman"/>
                <w:sz w:val="24"/>
                <w:szCs w:val="24"/>
                <w:highlight w:val="green"/>
              </w:rPr>
            </w:pPr>
            <w:r w:rsidRPr="00366723">
              <w:rPr>
                <w:rFonts w:ascii="Times New Roman" w:hAnsi="Times New Roman" w:cs="Times New Roman"/>
                <w:color w:val="000000"/>
                <w:sz w:val="24"/>
                <w:szCs w:val="24"/>
              </w:rPr>
              <w:t>2023</w:t>
            </w:r>
          </w:p>
        </w:tc>
        <w:tc>
          <w:tcPr>
            <w:tcW w:w="0" w:type="auto"/>
            <w:noWrap/>
            <w:vAlign w:val="center"/>
            <w:hideMark/>
          </w:tcPr>
          <w:p w14:paraId="3E76B39A" w14:textId="77777777" w:rsidR="00366723" w:rsidRPr="00366723" w:rsidRDefault="00366723" w:rsidP="00366723">
            <w:pPr>
              <w:jc w:val="center"/>
              <w:rPr>
                <w:rFonts w:ascii="Times New Roman" w:hAnsi="Times New Roman" w:cs="Times New Roman"/>
                <w:sz w:val="24"/>
                <w:szCs w:val="24"/>
              </w:rPr>
            </w:pPr>
            <w:r w:rsidRPr="00366723">
              <w:rPr>
                <w:rFonts w:ascii="Times New Roman" w:hAnsi="Times New Roman" w:cs="Times New Roman"/>
                <w:sz w:val="24"/>
                <w:szCs w:val="24"/>
              </w:rPr>
              <w:t>178.563.413.000</w:t>
            </w:r>
          </w:p>
        </w:tc>
        <w:tc>
          <w:tcPr>
            <w:tcW w:w="0" w:type="auto"/>
            <w:noWrap/>
            <w:vAlign w:val="center"/>
            <w:hideMark/>
          </w:tcPr>
          <w:p w14:paraId="6AD4F57E" w14:textId="77777777" w:rsidR="00366723" w:rsidRPr="00366723" w:rsidRDefault="00366723" w:rsidP="00366723">
            <w:pPr>
              <w:jc w:val="center"/>
              <w:rPr>
                <w:rFonts w:ascii="Times New Roman" w:hAnsi="Times New Roman" w:cs="Times New Roman"/>
                <w:sz w:val="24"/>
                <w:szCs w:val="24"/>
              </w:rPr>
            </w:pPr>
            <w:r w:rsidRPr="00366723">
              <w:rPr>
                <w:rFonts w:ascii="Times New Roman" w:hAnsi="Times New Roman" w:cs="Times New Roman"/>
                <w:sz w:val="24"/>
                <w:szCs w:val="24"/>
              </w:rPr>
              <w:t>118.334.543.000</w:t>
            </w:r>
          </w:p>
        </w:tc>
        <w:tc>
          <w:tcPr>
            <w:tcW w:w="0" w:type="auto"/>
            <w:noWrap/>
            <w:vAlign w:val="center"/>
            <w:hideMark/>
          </w:tcPr>
          <w:p w14:paraId="06DAE381" w14:textId="77777777" w:rsidR="00366723" w:rsidRPr="00366723" w:rsidRDefault="00366723" w:rsidP="00366723">
            <w:pPr>
              <w:jc w:val="center"/>
              <w:rPr>
                <w:rFonts w:ascii="Times New Roman" w:hAnsi="Times New Roman" w:cs="Times New Roman"/>
                <w:sz w:val="24"/>
                <w:szCs w:val="24"/>
              </w:rPr>
            </w:pPr>
            <w:r w:rsidRPr="00366723">
              <w:rPr>
                <w:rFonts w:ascii="Times New Roman" w:hAnsi="Times New Roman" w:cs="Times New Roman"/>
                <w:sz w:val="24"/>
                <w:szCs w:val="24"/>
              </w:rPr>
              <w:t>66.27</w:t>
            </w:r>
          </w:p>
        </w:tc>
      </w:tr>
    </w:tbl>
    <w:p w14:paraId="0FBBFA24" w14:textId="77777777" w:rsidR="00366723" w:rsidRPr="00366723" w:rsidRDefault="00366723" w:rsidP="00366723">
      <w:pPr>
        <w:spacing w:after="0" w:line="276" w:lineRule="auto"/>
        <w:ind w:left="284"/>
        <w:rPr>
          <w:rFonts w:ascii="Times New Roman" w:eastAsia="DengXian" w:hAnsi="Times New Roman" w:cs="Times New Roman"/>
          <w:kern w:val="2"/>
          <w:lang w:eastAsia="zh-CN" w:bidi="hi-IN"/>
          <w14:ligatures w14:val="standardContextual"/>
        </w:rPr>
      </w:pPr>
      <w:r w:rsidRPr="00366723">
        <w:rPr>
          <w:rFonts w:ascii="Times New Roman" w:eastAsia="DengXian" w:hAnsi="Times New Roman" w:cs="Times New Roman"/>
          <w:kern w:val="2"/>
          <w:lang w:eastAsia="zh-CN" w:bidi="hi-IN"/>
          <w14:ligatures w14:val="standardContextual"/>
        </w:rPr>
        <w:t>Sumber : Sumber Informasi PAD SAMSAT KAB.TEGAL</w:t>
      </w:r>
    </w:p>
    <w:p w14:paraId="3977FFAF" w14:textId="77777777" w:rsidR="00366723" w:rsidRPr="00366723" w:rsidRDefault="00366723" w:rsidP="00366723">
      <w:pPr>
        <w:spacing w:after="0" w:line="276" w:lineRule="auto"/>
        <w:ind w:left="284"/>
        <w:rPr>
          <w:rFonts w:ascii="Times New Roman" w:eastAsia="DengXian" w:hAnsi="Times New Roman" w:cs="Times New Roman"/>
          <w:kern w:val="2"/>
          <w:lang w:eastAsia="zh-CN" w:bidi="hi-IN"/>
          <w14:ligatures w14:val="standardContextual"/>
        </w:rPr>
      </w:pPr>
    </w:p>
    <w:p w14:paraId="4B98B6CA" w14:textId="77777777" w:rsidR="00366723" w:rsidRPr="00366723" w:rsidRDefault="00366723" w:rsidP="00366723">
      <w:pPr>
        <w:spacing w:after="0" w:line="480" w:lineRule="auto"/>
        <w:ind w:left="36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Berdasarkan tabel 1.1 diatas </w:t>
      </w:r>
      <w:r w:rsidRPr="00366723">
        <w:rPr>
          <w:rFonts w:ascii="Times New Roman" w:eastAsia="DengXian" w:hAnsi="Times New Roman" w:cs="Times New Roman"/>
          <w:kern w:val="2"/>
          <w:sz w:val="24"/>
          <w:szCs w:val="24"/>
          <w:lang w:val="en-US" w:eastAsia="zh-CN" w:bidi="hi-IN"/>
          <w14:ligatures w14:val="standardContextual"/>
        </w:rPr>
        <w:t>memperlihatkan</w:t>
      </w:r>
      <w:r w:rsidRPr="00366723">
        <w:rPr>
          <w:rFonts w:ascii="Times New Roman" w:eastAsia="DengXian" w:hAnsi="Times New Roman" w:cs="Times New Roman"/>
          <w:kern w:val="2"/>
          <w:sz w:val="24"/>
          <w:szCs w:val="24"/>
          <w:lang w:eastAsia="zh-CN" w:bidi="hi-IN"/>
          <w14:ligatures w14:val="standardContextual"/>
        </w:rPr>
        <w:t xml:space="preserve"> bahwa realisasi perolehan terbesar penerimaan pajak kendaraan bermotor di Kabupaten Tegal yang mencapai target realisasi hanya di tahun 2019, tercapai sebesar Rp. 214.959.358.277 dengan presentase sebesar 100,34%. Sedangkan di tahun 2020,2021,2022, dan 2023 </w:t>
      </w:r>
      <w:r w:rsidRPr="00366723">
        <w:rPr>
          <w:rFonts w:ascii="Times New Roman" w:eastAsia="DengXian" w:hAnsi="Times New Roman" w:cs="Times New Roman"/>
          <w:kern w:val="2"/>
          <w:sz w:val="24"/>
          <w:szCs w:val="24"/>
          <w:lang w:val="en-US" w:eastAsia="zh-CN" w:bidi="hi-IN"/>
          <w14:ligatures w14:val="standardContextual"/>
        </w:rPr>
        <w:t>pencapaian</w:t>
      </w:r>
      <w:r w:rsidRPr="00366723">
        <w:rPr>
          <w:rFonts w:ascii="Times New Roman" w:eastAsia="DengXian" w:hAnsi="Times New Roman" w:cs="Times New Roman"/>
          <w:kern w:val="2"/>
          <w:sz w:val="24"/>
          <w:szCs w:val="24"/>
          <w:lang w:eastAsia="zh-CN" w:bidi="hi-IN"/>
          <w14:ligatures w14:val="standardContextual"/>
        </w:rPr>
        <w:t xml:space="preserve"> target realisasi penerimaan pajak </w:t>
      </w:r>
      <w:r w:rsidRPr="00366723">
        <w:rPr>
          <w:rFonts w:ascii="Times New Roman" w:eastAsia="DengXian" w:hAnsi="Times New Roman" w:cs="Times New Roman"/>
          <w:kern w:val="2"/>
          <w:sz w:val="24"/>
          <w:szCs w:val="24"/>
          <w:lang w:val="en-US" w:eastAsia="zh-CN" w:bidi="hi-IN"/>
          <w14:ligatures w14:val="standardContextual"/>
        </w:rPr>
        <w:t>masih belum optimal</w:t>
      </w:r>
      <w:r w:rsidRPr="00366723">
        <w:rPr>
          <w:rFonts w:ascii="Times New Roman" w:eastAsia="DengXian" w:hAnsi="Times New Roman" w:cs="Times New Roman"/>
          <w:kern w:val="2"/>
          <w:sz w:val="24"/>
          <w:szCs w:val="24"/>
          <w:lang w:eastAsia="zh-CN" w:bidi="hi-IN"/>
          <w14:ligatures w14:val="standardContextual"/>
        </w:rPr>
        <w:t xml:space="preserve"> 100%. Tercatat pada tahun 2020 target realisai baru mencapai 94,99%, tahun 2021 sebesar 91,04%, tahun 2022 lebih menurun menjadi 73,21% dan di tahun 2023 baru mencapai 66,27%. Hal ini menunjukkan bahwa meskipun jumlah kendaraan bermotor meningkat setiap tahun, realisasi penerimaan pajak kendaraan bermotor masih mengalami penurunan yang cukup signifikan beberapa tahun ini, terutama setelah pencapaian tertinggi pada tahun 2019. </w:t>
      </w:r>
    </w:p>
    <w:p w14:paraId="3CA93189" w14:textId="77777777" w:rsidR="00366723" w:rsidRPr="00366723" w:rsidRDefault="00366723" w:rsidP="00366723">
      <w:pPr>
        <w:spacing w:after="0" w:line="480" w:lineRule="auto"/>
        <w:ind w:left="36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Diharapkan keberadaan aplikasi NEW SAKPOLE dapat meningkatkan penerimaan pajak kendaraan bermotor di Kabupaten Tegal setiap tahunnya melalui sistem yang </w:t>
      </w:r>
      <w:r w:rsidRPr="00366723">
        <w:rPr>
          <w:rFonts w:ascii="Times New Roman" w:eastAsia="DengXian" w:hAnsi="Times New Roman" w:cs="Times New Roman"/>
          <w:i/>
          <w:iCs/>
          <w:kern w:val="2"/>
          <w:sz w:val="24"/>
          <w:szCs w:val="24"/>
          <w:lang w:eastAsia="zh-CN" w:bidi="hi-IN"/>
          <w14:ligatures w14:val="standardContextual"/>
        </w:rPr>
        <w:t>user-friendly</w:t>
      </w:r>
      <w:r w:rsidRPr="00366723">
        <w:rPr>
          <w:rFonts w:ascii="Times New Roman" w:eastAsia="DengXian" w:hAnsi="Times New Roman" w:cs="Times New Roman"/>
          <w:kern w:val="2"/>
          <w:sz w:val="24"/>
          <w:szCs w:val="24"/>
          <w:lang w:eastAsia="zh-CN" w:bidi="hi-IN"/>
          <w14:ligatures w14:val="standardContextual"/>
        </w:rPr>
        <w:t xml:space="preserve"> dan layanan berkualitas. Hal ini perlu </w:t>
      </w:r>
      <w:r w:rsidRPr="00366723">
        <w:rPr>
          <w:rFonts w:ascii="Times New Roman" w:eastAsia="DengXian" w:hAnsi="Times New Roman" w:cs="Times New Roman"/>
          <w:kern w:val="2"/>
          <w:sz w:val="24"/>
          <w:szCs w:val="24"/>
          <w:lang w:eastAsia="zh-CN" w:bidi="hi-IN"/>
          <w14:ligatures w14:val="standardContextual"/>
        </w:rPr>
        <w:lastRenderedPageBreak/>
        <w:t xml:space="preserve">disesuaikan dengan kepatuhan wajib pajak terhadap kewajiban  pembayaran pajak, meskipun asas perpajakan tidak langsung dirasakan, namun penting untuk memotivasi ketaatan wajib pajak dalam melaksankan kewajiban mereka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{"citationItems":[{"id":"ITEM-1","itemData":{"ISSN":"1979-4878","abstract":"ABSTRAK Usaha ekstensifikasi dan intensifikasi pajak merupakan cara yang dilakukan oleh pemerintah dalam rangka meningkatkan penerimaan negara secara mandiri. Hal ini tidak mudah, karena dituntut peran aktif dari petugas pajak, juga kesadaran dan kemauan dari wajib pajak itu sendiri. Kurangnya kemauan masyarakat membayar pajak tidak lepas dari minimnya pengetahuan, pemahaman, persepsi maupun pelayanan wajib pajak itu sendiri terhadap pajak. Sikap wajib pajak menganggap bahwa pajak merupakan pengeluaran yang sia-sia. Hal ini merupakan salah satu faktor yang menghambat dan mengurangi kesadaran wajib pajak dalam melaksanakan kewajiban pajak. Sample terpilih sebanyak 94 responden dengan teknik convinience random sampling di Kecamatan Tahunan dan Kecamatan Jepara yang melaporkan SPT tahun 2009. Data diperoleh dengan membagikan kuesioner. Analisis data menggunakan regresi linier berganda. Hasil menunjukkan bahwa sikap wajib pajak terhadap kesadaran membayar pajak berpengaruh dan signifikan terhadap kemauan membayar pajak, sikap wajib pajak terhadap pengetahuan peraturan perpajakan tidak berpengaruh terhadap kemauan membayar pajak, sikap wajib pajak terhadap pemahaman peraturan perpajakan tidak berpengaruh terhadap kemauan membayar pajak, persepsi efektifitas sistem perpajakan juga tidak berpengaruh terhadap kemauan membayarb pajak, dan untuk kualitas layanan berpengaruh positif terhadap kemauan membayar pajak. Secara keseluruhan model tersebut fit. Kata kunci: Kesadaran membayar pajak, Pengetahuan peraturan perpajakan, Pemahaman peraturan perpajakan, Persepsi efektifitas sistem perpajakan, Kualitas Layanan. ABSTRACT The effort of tax extensification and tax intensification is a way done by the government to increase state revenues independently. This is not an easy thing because not only the tax officers who take the role actively but also the consciousness and willingness of everyone to pay the tax obligation it self. We have to admit honestly that the lack of people willingness to pay the tax in order to fulfill their obligation is caused by minimum knowledge, understanding perception and tax obligations service toward the tax it self. The attitudes of people that consider a tax as a vain expense is one of the factors which inhibits and lessens the people consciousness to fulfill their tax. Hence, the researcher is interested to conduct the research on the factors that influence the willingness of people to pay the individual tax obligation that perform the…","author":[{"dropping-particle":"","family":"Hardiningsih","given":"Pancawati","non-dropping-particle":"","parse-names":false,"suffix":""},{"dropping-particle":"","family":"Yulianawati","given":"Nila","non-dropping-particle":"","parse-names":false,"suffix":""}],"container-title":"Dinamika Keuangan dan Perbankan","id":"ITEM-1","issue":"1","issued":{"date-parts":[["2011"]]},"page":"126-142","title":"Faktor-Faktor Yang Mempengaruhi Kemauan Membayar Pajak","type":"article-journal","volume":"3"},"uris":["http://www.mendeley.com/documents/?uuid=ff13426b-49c5-4ad3-a026-83e1144224d9"]}],"mendeley":{"formattedCitation":"(Hardiningsih &amp; Yulianawati, 2011)","plainTextFormattedCitation":"(Hardiningsih &amp; Yulianawati, 2011)","previouslyFormattedCitation":"(Hardiningsih &amp; Yulianawati, 2011)"},"properties":{"noteIndex":0},"schema":"https://github.com/citation-style-language/schema/raw/master/csl-citation.json"}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(Hardiningsih &amp; Yulianawati, 2011)</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w:t>
      </w:r>
    </w:p>
    <w:p w14:paraId="41DE198E" w14:textId="77777777" w:rsidR="00366723" w:rsidRPr="00366723" w:rsidRDefault="00366723" w:rsidP="00366723">
      <w:pPr>
        <w:spacing w:after="0" w:line="480" w:lineRule="auto"/>
        <w:ind w:left="360" w:firstLine="720"/>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Berdasarkan uraian latar belakang diatas, pembeda penelitian ini </w:t>
      </w:r>
      <w:r w:rsidRPr="00366723">
        <w:rPr>
          <w:rFonts w:ascii="Times New Roman" w:eastAsia="DengXian" w:hAnsi="Times New Roman" w:cs="Times New Roman"/>
          <w:kern w:val="2"/>
          <w:sz w:val="24"/>
          <w:szCs w:val="24"/>
          <w:lang w:val="en-US" w:eastAsia="zh-CN" w:bidi="hi-IN"/>
          <w14:ligatures w14:val="standardContextual"/>
        </w:rPr>
        <w:t xml:space="preserve">berfokus </w:t>
      </w:r>
      <w:r w:rsidRPr="00366723">
        <w:rPr>
          <w:rFonts w:ascii="Times New Roman" w:eastAsia="DengXian" w:hAnsi="Times New Roman" w:cs="Times New Roman"/>
          <w:kern w:val="2"/>
          <w:sz w:val="24"/>
          <w:szCs w:val="24"/>
          <w:lang w:eastAsia="zh-CN" w:bidi="hi-IN"/>
          <w14:ligatures w14:val="standardContextual"/>
        </w:rPr>
        <w:t xml:space="preserve">pada </w:t>
      </w:r>
      <w:r w:rsidRPr="00366723">
        <w:rPr>
          <w:rFonts w:ascii="Times New Roman" w:eastAsia="DengXian" w:hAnsi="Times New Roman" w:cs="Times New Roman"/>
          <w:kern w:val="2"/>
          <w:sz w:val="24"/>
          <w:szCs w:val="24"/>
          <w:lang w:val="en-US" w:eastAsia="zh-CN" w:bidi="hi-IN"/>
          <w14:ligatures w14:val="standardContextual"/>
        </w:rPr>
        <w:t xml:space="preserve">pengaruh aplikasi </w:t>
      </w:r>
      <w:r w:rsidRPr="00366723">
        <w:rPr>
          <w:rFonts w:ascii="Times New Roman" w:eastAsia="DengXian" w:hAnsi="Times New Roman" w:cs="Times New Roman"/>
          <w:kern w:val="2"/>
          <w:sz w:val="24"/>
          <w:szCs w:val="24"/>
          <w:lang w:eastAsia="zh-CN" w:bidi="hi-IN"/>
          <w14:ligatures w14:val="standardContextual"/>
        </w:rPr>
        <w:t xml:space="preserve">NEW SAKPOLE </w:t>
      </w:r>
      <w:r w:rsidRPr="00366723">
        <w:rPr>
          <w:rFonts w:ascii="Times New Roman" w:eastAsia="DengXian" w:hAnsi="Times New Roman" w:cs="Times New Roman"/>
          <w:kern w:val="2"/>
          <w:sz w:val="24"/>
          <w:szCs w:val="24"/>
          <w:lang w:val="en-US" w:eastAsia="zh-CN" w:bidi="hi-IN"/>
          <w14:ligatures w14:val="standardContextual"/>
        </w:rPr>
        <w:t xml:space="preserve">sebagai </w:t>
      </w:r>
      <w:r w:rsidRPr="00366723">
        <w:rPr>
          <w:rFonts w:ascii="Times New Roman" w:eastAsia="DengXian" w:hAnsi="Times New Roman" w:cs="Times New Roman"/>
          <w:kern w:val="2"/>
          <w:sz w:val="24"/>
          <w:szCs w:val="24"/>
          <w:lang w:eastAsia="zh-CN" w:bidi="hi-IN"/>
          <w14:ligatures w14:val="standardContextual"/>
        </w:rPr>
        <w:t>variabel bebas dan tingkat penerimaan pajak kendaraan bermotor sebagai variabel dependen</w:t>
      </w:r>
      <w:r w:rsidRPr="00366723">
        <w:rPr>
          <w:rFonts w:ascii="Times New Roman" w:eastAsia="DengXian" w:hAnsi="Times New Roman" w:cs="Times New Roman"/>
          <w:kern w:val="2"/>
          <w:sz w:val="24"/>
          <w:szCs w:val="24"/>
          <w:lang w:val="en-US" w:eastAsia="zh-CN" w:bidi="hi-IN"/>
          <w14:ligatures w14:val="standardContextual"/>
        </w:rPr>
        <w:t>. Belum</w:t>
      </w:r>
      <w:r w:rsidRPr="00366723">
        <w:rPr>
          <w:rFonts w:ascii="Times New Roman" w:eastAsia="DengXian" w:hAnsi="Times New Roman" w:cs="Times New Roman"/>
          <w:kern w:val="2"/>
          <w:sz w:val="24"/>
          <w:szCs w:val="24"/>
          <w:lang w:eastAsia="zh-CN" w:bidi="hi-IN"/>
          <w14:ligatures w14:val="standardContextual"/>
        </w:rPr>
        <w:t xml:space="preserve"> ada </w:t>
      </w:r>
      <w:r w:rsidRPr="00366723">
        <w:rPr>
          <w:rFonts w:ascii="Times New Roman" w:eastAsia="DengXian" w:hAnsi="Times New Roman" w:cs="Times New Roman"/>
          <w:kern w:val="2"/>
          <w:sz w:val="24"/>
          <w:szCs w:val="24"/>
          <w:lang w:val="en-US" w:eastAsia="zh-CN" w:bidi="hi-IN"/>
          <w14:ligatures w14:val="standardContextual"/>
        </w:rPr>
        <w:t>penelitian yang dilakukan dengan fokus dan variabel yang serupa di Kabupaten Tegal hingga saat ini</w:t>
      </w:r>
      <w:r w:rsidRPr="00366723">
        <w:rPr>
          <w:rFonts w:ascii="Times New Roman" w:eastAsia="DengXian" w:hAnsi="Times New Roman" w:cs="Times New Roman"/>
          <w:kern w:val="2"/>
          <w:sz w:val="24"/>
          <w:szCs w:val="24"/>
          <w:lang w:eastAsia="zh-CN" w:bidi="hi-IN"/>
          <w14:ligatures w14:val="standardContextual"/>
        </w:rPr>
        <w:t>. Oleh karena itu, penulis tertarik untuk mengangkat permasalahan dengan mengajukan penelitian dengan judul “</w:t>
      </w:r>
      <w:r w:rsidRPr="00366723">
        <w:rPr>
          <w:rFonts w:ascii="Times New Roman" w:eastAsia="DengXian" w:hAnsi="Times New Roman" w:cs="Times New Roman"/>
          <w:b/>
          <w:bCs/>
          <w:kern w:val="2"/>
          <w:sz w:val="24"/>
          <w:szCs w:val="24"/>
          <w:lang w:eastAsia="zh-CN" w:bidi="hi-IN"/>
          <w14:ligatures w14:val="standardContextual"/>
        </w:rPr>
        <w:t xml:space="preserve">PENGARUH PENERAPAN APLIKASI SISTEM ADMINISTRASI PAJAK ONLINE (NEW SAKPOLE), TINGKAT KEPATUHAN PEMBAYARAN DAN KUALITAS LAYANAN APLIKASI NEW SAKPOLE TERHADAP PENERIMAAN PAJAK KENDARAAN BERMOTOR </w:t>
      </w:r>
      <w:r w:rsidRPr="00366723">
        <w:rPr>
          <w:rFonts w:ascii="Times New Roman" w:eastAsia="DengXian" w:hAnsi="Times New Roman" w:cs="Times New Roman"/>
          <w:b/>
          <w:bCs/>
          <w:kern w:val="2"/>
          <w:sz w:val="24"/>
          <w:szCs w:val="24"/>
          <w:lang w:val="en-US" w:eastAsia="zh-CN" w:bidi="hi-IN"/>
          <w14:ligatures w14:val="standardContextual"/>
        </w:rPr>
        <w:t>DI</w:t>
      </w:r>
      <w:r w:rsidRPr="00366723">
        <w:rPr>
          <w:rFonts w:ascii="Times New Roman" w:eastAsia="DengXian" w:hAnsi="Times New Roman" w:cs="Times New Roman"/>
          <w:b/>
          <w:bCs/>
          <w:kern w:val="2"/>
          <w:sz w:val="24"/>
          <w:szCs w:val="24"/>
          <w:lang w:eastAsia="zh-CN" w:bidi="hi-IN"/>
          <w14:ligatures w14:val="standardContextual"/>
        </w:rPr>
        <w:t xml:space="preserve"> KABUPATEN TEGAL.</w:t>
      </w:r>
    </w:p>
    <w:p w14:paraId="00872CB0"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11" w:name="_Toc167170682"/>
      <w:r w:rsidRPr="00366723">
        <w:rPr>
          <w:rFonts w:ascii="Times New Roman" w:eastAsia="Calibri" w:hAnsi="Times New Roman" w:cs="Times New Roman"/>
          <w:b/>
          <w:color w:val="000000"/>
          <w:sz w:val="24"/>
          <w:szCs w:val="24"/>
        </w:rPr>
        <w:t>Rumusan Masalah</w:t>
      </w:r>
      <w:bookmarkEnd w:id="11"/>
    </w:p>
    <w:p w14:paraId="5CCA1615" w14:textId="77777777" w:rsidR="00366723" w:rsidRPr="00366723" w:rsidRDefault="00366723" w:rsidP="00366723">
      <w:pPr>
        <w:spacing w:after="0" w:line="480" w:lineRule="auto"/>
        <w:ind w:left="360" w:firstLine="720"/>
        <w:contextualSpacing/>
        <w:jc w:val="both"/>
        <w:rPr>
          <w:rFonts w:ascii="Times New Roman" w:eastAsia="DengXian" w:hAnsi="Times New Roman" w:cs="Times New Roman"/>
          <w:color w:val="000000"/>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eastAsia="zh-CN" w:bidi="hi-IN"/>
          <w14:ligatures w14:val="standardContextual"/>
        </w:rPr>
        <w:t>Berdasarkan latar belakang permasalahan yang telah diuraikan diatas, dapat dikemukakan beberapa permasalahan :</w:t>
      </w:r>
    </w:p>
    <w:p w14:paraId="4FBDFBAC" w14:textId="77777777" w:rsidR="00366723" w:rsidRPr="00366723" w:rsidRDefault="00366723" w:rsidP="00366723">
      <w:pPr>
        <w:numPr>
          <w:ilvl w:val="0"/>
          <w:numId w:val="1"/>
        </w:numPr>
        <w:spacing w:after="0" w:line="480" w:lineRule="auto"/>
        <w:ind w:left="630" w:hanging="27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val="en-US" w:eastAsia="zh-CN" w:bidi="hi-IN"/>
          <w14:ligatures w14:val="standardContextual"/>
        </w:rPr>
        <w:t xml:space="preserve">Apakah </w:t>
      </w:r>
      <w:r w:rsidRPr="00366723">
        <w:rPr>
          <w:rFonts w:ascii="Times New Roman" w:eastAsia="DengXian" w:hAnsi="Times New Roman" w:cs="Times New Roman"/>
          <w:color w:val="000000"/>
          <w:kern w:val="2"/>
          <w:sz w:val="24"/>
          <w:szCs w:val="24"/>
          <w:lang w:eastAsia="zh-CN" w:bidi="hi-IN"/>
          <w14:ligatures w14:val="standardContextual"/>
        </w:rPr>
        <w:t>pengaruh penerapan aplikasi Sistem Administrasi Pajak Online (NEW SAKPOLE) terhadap penerimaan pajak kendaraan bermotor di Kabupaten Tegal?</w:t>
      </w:r>
    </w:p>
    <w:p w14:paraId="466CC4D5" w14:textId="77777777" w:rsidR="00366723" w:rsidRPr="00366723" w:rsidRDefault="00366723" w:rsidP="00366723">
      <w:pPr>
        <w:numPr>
          <w:ilvl w:val="0"/>
          <w:numId w:val="1"/>
        </w:numPr>
        <w:spacing w:after="0" w:line="480" w:lineRule="auto"/>
        <w:ind w:left="630" w:hanging="27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val="en-US" w:eastAsia="zh-CN" w:bidi="hi-IN"/>
          <w14:ligatures w14:val="standardContextual"/>
        </w:rPr>
        <w:t xml:space="preserve">Apakah </w:t>
      </w:r>
      <w:r w:rsidRPr="00366723">
        <w:rPr>
          <w:rFonts w:ascii="Times New Roman" w:eastAsia="DengXian" w:hAnsi="Times New Roman" w:cs="Times New Roman"/>
          <w:color w:val="000000"/>
          <w:kern w:val="2"/>
          <w:sz w:val="24"/>
          <w:szCs w:val="24"/>
          <w:lang w:eastAsia="zh-CN" w:bidi="hi-IN"/>
          <w14:ligatures w14:val="standardContextual"/>
        </w:rPr>
        <w:t>pengaruh tingkat kepatuhan pembayaran terhadap penerimaan pajak kendaraan bermotor di Kabupaten Tegal?</w:t>
      </w:r>
    </w:p>
    <w:p w14:paraId="55C806EE" w14:textId="77777777" w:rsidR="00366723" w:rsidRPr="00366723" w:rsidRDefault="00366723" w:rsidP="00366723">
      <w:pPr>
        <w:numPr>
          <w:ilvl w:val="0"/>
          <w:numId w:val="1"/>
        </w:numPr>
        <w:spacing w:after="0" w:line="480" w:lineRule="auto"/>
        <w:ind w:left="630" w:hanging="27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val="en-US" w:eastAsia="zh-CN" w:bidi="hi-IN"/>
          <w14:ligatures w14:val="standardContextual"/>
        </w:rPr>
        <w:lastRenderedPageBreak/>
        <w:t>Apakah</w:t>
      </w:r>
      <w:r w:rsidRPr="00366723">
        <w:rPr>
          <w:rFonts w:ascii="Times New Roman" w:eastAsia="DengXian" w:hAnsi="Times New Roman" w:cs="Times New Roman"/>
          <w:color w:val="000000"/>
          <w:kern w:val="2"/>
          <w:sz w:val="24"/>
          <w:szCs w:val="24"/>
          <w:lang w:eastAsia="zh-CN" w:bidi="hi-IN"/>
          <w14:ligatures w14:val="standardContextual"/>
        </w:rPr>
        <w:t xml:space="preserve"> pengaruh kualitas layanan aplikasi NEW SAKPOLE terhadap penerimaan pajak kendaraan bermotor di Kabupaten Tegal?</w:t>
      </w:r>
    </w:p>
    <w:p w14:paraId="75BEB359" w14:textId="77777777" w:rsidR="00366723" w:rsidRPr="00366723" w:rsidRDefault="00366723" w:rsidP="00366723">
      <w:pPr>
        <w:spacing w:after="0" w:line="480" w:lineRule="auto"/>
        <w:ind w:left="357" w:hanging="357"/>
        <w:jc w:val="both"/>
        <w:outlineLvl w:val="1"/>
        <w:rPr>
          <w:rFonts w:ascii="Times New Roman" w:eastAsia="Calibri" w:hAnsi="Times New Roman" w:cs="Times New Roman"/>
          <w:b/>
          <w:color w:val="000000"/>
          <w:sz w:val="24"/>
          <w:szCs w:val="24"/>
        </w:rPr>
      </w:pPr>
      <w:bookmarkStart w:id="12" w:name="_Toc167170683"/>
      <w:r w:rsidRPr="00366723">
        <w:rPr>
          <w:rFonts w:ascii="Times New Roman" w:eastAsia="Calibri" w:hAnsi="Times New Roman" w:cs="Times New Roman"/>
          <w:b/>
          <w:color w:val="000000"/>
          <w:sz w:val="24"/>
          <w:szCs w:val="24"/>
        </w:rPr>
        <w:t>Tujuan Penelitian</w:t>
      </w:r>
      <w:bookmarkEnd w:id="12"/>
    </w:p>
    <w:p w14:paraId="2FF343D6" w14:textId="77777777" w:rsidR="00366723" w:rsidRPr="00366723" w:rsidRDefault="00366723" w:rsidP="00366723">
      <w:pPr>
        <w:spacing w:after="0" w:line="480" w:lineRule="auto"/>
        <w:ind w:left="357" w:firstLine="720"/>
        <w:contextualSpacing/>
        <w:jc w:val="both"/>
        <w:rPr>
          <w:rFonts w:ascii="Times New Roman" w:eastAsia="DengXian" w:hAnsi="Times New Roman" w:cs="Times New Roman"/>
          <w:color w:val="000000"/>
          <w:kern w:val="2"/>
          <w:sz w:val="24"/>
          <w:szCs w:val="24"/>
          <w:lang w:val="en-US" w:eastAsia="zh-CN" w:bidi="hi-IN"/>
          <w14:ligatures w14:val="standardContextual"/>
        </w:rPr>
      </w:pPr>
      <w:r w:rsidRPr="00366723">
        <w:rPr>
          <w:rFonts w:ascii="Times New Roman" w:eastAsia="DengXian" w:hAnsi="Times New Roman" w:cs="Times New Roman"/>
          <w:color w:val="000000"/>
          <w:kern w:val="2"/>
          <w:sz w:val="24"/>
          <w:szCs w:val="24"/>
          <w:lang w:eastAsia="zh-CN" w:bidi="hi-IN"/>
          <w14:ligatures w14:val="standardContextual"/>
        </w:rPr>
        <w:t xml:space="preserve">Berdasarkan rumusan masalah yang telah </w:t>
      </w:r>
      <w:r w:rsidRPr="00366723">
        <w:rPr>
          <w:rFonts w:ascii="Times New Roman" w:eastAsia="DengXian" w:hAnsi="Times New Roman" w:cs="Times New Roman"/>
          <w:color w:val="000000"/>
          <w:kern w:val="2"/>
          <w:sz w:val="24"/>
          <w:szCs w:val="24"/>
          <w:lang w:val="en-US" w:eastAsia="zh-CN" w:bidi="hi-IN"/>
          <w14:ligatures w14:val="standardContextual"/>
        </w:rPr>
        <w:t>disusun,</w:t>
      </w:r>
      <w:r w:rsidRPr="00366723">
        <w:rPr>
          <w:rFonts w:ascii="Times New Roman" w:eastAsia="DengXian" w:hAnsi="Times New Roman" w:cs="Times New Roman"/>
          <w:color w:val="000000"/>
          <w:kern w:val="2"/>
          <w:sz w:val="24"/>
          <w:szCs w:val="24"/>
          <w:lang w:eastAsia="zh-CN" w:bidi="hi-IN"/>
          <w14:ligatures w14:val="standardContextual"/>
        </w:rPr>
        <w:t xml:space="preserve"> </w:t>
      </w:r>
      <w:r w:rsidRPr="00366723">
        <w:rPr>
          <w:rFonts w:ascii="Times New Roman" w:eastAsia="DengXian" w:hAnsi="Times New Roman" w:cs="Times New Roman"/>
          <w:color w:val="000000"/>
          <w:kern w:val="2"/>
          <w:sz w:val="24"/>
          <w:szCs w:val="24"/>
          <w:lang w:val="en-US" w:eastAsia="zh-CN" w:bidi="hi-IN"/>
          <w14:ligatures w14:val="standardContextual"/>
        </w:rPr>
        <w:t>tujuan penelitian ini adalah :</w:t>
      </w:r>
    </w:p>
    <w:p w14:paraId="227E2ECD" w14:textId="77777777" w:rsidR="00366723" w:rsidRPr="00366723" w:rsidRDefault="00366723" w:rsidP="00366723">
      <w:pPr>
        <w:numPr>
          <w:ilvl w:val="0"/>
          <w:numId w:val="2"/>
        </w:numPr>
        <w:spacing w:after="0" w:line="480" w:lineRule="auto"/>
        <w:ind w:left="720"/>
        <w:contextualSpacing/>
        <w:jc w:val="both"/>
        <w:rPr>
          <w:rFonts w:ascii="Times New Roman" w:eastAsia="DengXian" w:hAnsi="Times New Roman" w:cs="Times New Roman"/>
          <w:color w:val="000000"/>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eastAsia="zh-CN" w:bidi="hi-IN"/>
          <w14:ligatures w14:val="standardContextual"/>
        </w:rPr>
        <w:t>Untuk mengetahui apakah penerapan aplikasi Sistem Administrasi Pajak Online (NEW SAKPOLE) berpengaruh terhadap penerimaan pajak kendaraan bermotor di Kabupaten Tegal.</w:t>
      </w:r>
    </w:p>
    <w:p w14:paraId="5DD641F1" w14:textId="77777777" w:rsidR="00366723" w:rsidRPr="00366723" w:rsidRDefault="00366723" w:rsidP="00366723">
      <w:pPr>
        <w:numPr>
          <w:ilvl w:val="0"/>
          <w:numId w:val="2"/>
        </w:numPr>
        <w:spacing w:after="0" w:line="480" w:lineRule="auto"/>
        <w:ind w:left="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eastAsia="zh-CN" w:bidi="hi-IN"/>
          <w14:ligatures w14:val="standardContextual"/>
        </w:rPr>
        <w:t>Untuk mengetahui apakah tingkat kepatuhan pembayaran berpengaruh terhadap penerimaan pajak kendaraan bermotor di Kabupaten Tegal.</w:t>
      </w:r>
    </w:p>
    <w:p w14:paraId="7FACA1B9" w14:textId="77777777" w:rsidR="00366723" w:rsidRPr="00366723" w:rsidRDefault="00366723" w:rsidP="00366723">
      <w:pPr>
        <w:numPr>
          <w:ilvl w:val="0"/>
          <w:numId w:val="2"/>
        </w:numPr>
        <w:spacing w:after="0" w:line="480" w:lineRule="auto"/>
        <w:ind w:left="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eastAsia="zh-CN" w:bidi="hi-IN"/>
          <w14:ligatures w14:val="standardContextual"/>
        </w:rPr>
        <w:t>Untuk mengetahui apakah kualitas layanan aplikasi NEW SAKPOLE berpengaruh terhadap penerimaan pajak kendaraan bermotor di Kabupaten Tegal.</w:t>
      </w:r>
    </w:p>
    <w:p w14:paraId="1CC53AFC"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13" w:name="_Toc167170684"/>
      <w:r w:rsidRPr="00366723">
        <w:rPr>
          <w:rFonts w:ascii="Times New Roman" w:eastAsia="Calibri" w:hAnsi="Times New Roman" w:cs="Times New Roman"/>
          <w:b/>
          <w:color w:val="000000"/>
          <w:sz w:val="24"/>
          <w:szCs w:val="24"/>
        </w:rPr>
        <w:t>Manfaat Penelitian</w:t>
      </w:r>
      <w:bookmarkEnd w:id="13"/>
    </w:p>
    <w:p w14:paraId="557483ED" w14:textId="77777777" w:rsidR="00366723" w:rsidRPr="00366723" w:rsidRDefault="00366723" w:rsidP="00366723">
      <w:pPr>
        <w:spacing w:after="0" w:line="480" w:lineRule="auto"/>
        <w:ind w:left="357" w:firstLine="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lang w:eastAsia="zh-CN" w:bidi="hi-IN"/>
          <w14:ligatures w14:val="standardContextual"/>
        </w:rPr>
        <w:t>Berdasarkan</w:t>
      </w:r>
      <w:r w:rsidRPr="00366723">
        <w:rPr>
          <w:rFonts w:ascii="Times New Roman" w:eastAsia="DengXian" w:hAnsi="Times New Roman" w:cs="Times New Roman"/>
          <w:kern w:val="2"/>
          <w:sz w:val="24"/>
          <w:szCs w:val="24"/>
          <w:lang w:eastAsia="zh-CN" w:bidi="hi-IN"/>
          <w14:ligatures w14:val="standardContextual"/>
        </w:rPr>
        <w:t xml:space="preserve"> uraian diatas, manfaat yang diberikan dalam penelitian ini sebagai berikut</w:t>
      </w:r>
    </w:p>
    <w:p w14:paraId="71F605A5" w14:textId="77777777" w:rsidR="00366723" w:rsidRPr="00366723" w:rsidRDefault="00366723" w:rsidP="00366723">
      <w:pPr>
        <w:numPr>
          <w:ilvl w:val="0"/>
          <w:numId w:val="3"/>
        </w:numPr>
        <w:spacing w:after="0" w:line="480" w:lineRule="auto"/>
        <w:ind w:left="71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Manfaat Teoritis</w:t>
      </w:r>
    </w:p>
    <w:p w14:paraId="06437006" w14:textId="77777777" w:rsidR="00366723" w:rsidRPr="00366723" w:rsidRDefault="00366723" w:rsidP="00366723">
      <w:pPr>
        <w:spacing w:after="0" w:line="480" w:lineRule="auto"/>
        <w:ind w:left="71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ini diharapkan </w:t>
      </w:r>
      <w:r w:rsidRPr="00366723">
        <w:rPr>
          <w:rFonts w:ascii="Times New Roman" w:eastAsia="DengXian" w:hAnsi="Times New Roman" w:cs="Times New Roman"/>
          <w:kern w:val="2"/>
          <w:sz w:val="24"/>
          <w:szCs w:val="24"/>
          <w:lang w:val="en-US" w:eastAsia="zh-CN" w:bidi="hi-IN"/>
          <w14:ligatures w14:val="standardContextual"/>
        </w:rPr>
        <w:t>mampu</w:t>
      </w:r>
      <w:r w:rsidRPr="00366723">
        <w:rPr>
          <w:rFonts w:ascii="Times New Roman" w:eastAsia="DengXian" w:hAnsi="Times New Roman" w:cs="Times New Roman"/>
          <w:kern w:val="2"/>
          <w:sz w:val="24"/>
          <w:szCs w:val="24"/>
          <w:lang w:eastAsia="zh-CN" w:bidi="hi-IN"/>
          <w14:ligatures w14:val="standardContextual"/>
        </w:rPr>
        <w:t xml:space="preserve"> memberikan kontribusi terhadap kajian dan teori perpajakan serta peningkatan penelitian dan pemikiran tentang dampak pengaruh penerapan aplikasi sistem kendaraan pajak online (NEW SAKPOLE), tingkat kepatuhan pembayaran, dan kualitas layanan aplikasi NEW SAKPOLE terhadap penerimaan pajak kendaraan bermotor.</w:t>
      </w:r>
    </w:p>
    <w:p w14:paraId="642D4B01" w14:textId="77777777" w:rsidR="00366723" w:rsidRPr="00366723" w:rsidRDefault="00366723" w:rsidP="00366723">
      <w:pPr>
        <w:spacing w:after="0" w:line="480" w:lineRule="auto"/>
        <w:ind w:left="717"/>
        <w:contextualSpacing/>
        <w:jc w:val="both"/>
        <w:rPr>
          <w:rFonts w:ascii="Times New Roman" w:eastAsia="DengXian" w:hAnsi="Times New Roman" w:cs="Times New Roman"/>
          <w:kern w:val="2"/>
          <w:sz w:val="24"/>
          <w:szCs w:val="24"/>
          <w:lang w:eastAsia="zh-CN" w:bidi="hi-IN"/>
          <w14:ligatures w14:val="standardContextual"/>
        </w:rPr>
      </w:pPr>
    </w:p>
    <w:p w14:paraId="38A34160" w14:textId="77777777" w:rsidR="00366723" w:rsidRPr="00366723" w:rsidRDefault="00366723" w:rsidP="00366723">
      <w:pPr>
        <w:numPr>
          <w:ilvl w:val="0"/>
          <w:numId w:val="3"/>
        </w:numPr>
        <w:spacing w:after="0" w:line="480" w:lineRule="auto"/>
        <w:ind w:left="71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Manfaat Praktis</w:t>
      </w:r>
    </w:p>
    <w:p w14:paraId="6A0FDBCF" w14:textId="77777777" w:rsidR="00366723" w:rsidRPr="00366723" w:rsidRDefault="00366723" w:rsidP="00366723">
      <w:pPr>
        <w:numPr>
          <w:ilvl w:val="0"/>
          <w:numId w:val="4"/>
        </w:numPr>
        <w:spacing w:after="0" w:line="480" w:lineRule="auto"/>
        <w:ind w:left="107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Bagi Peneliti</w:t>
      </w:r>
    </w:p>
    <w:p w14:paraId="7D708F87" w14:textId="77777777" w:rsidR="00366723" w:rsidRPr="00366723" w:rsidRDefault="00366723" w:rsidP="00366723">
      <w:pPr>
        <w:spacing w:after="0" w:line="480" w:lineRule="auto"/>
        <w:ind w:left="1077"/>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Diharapkan penelitian dapat menjadi sarana</w:t>
      </w:r>
      <w:r w:rsidRPr="00366723">
        <w:rPr>
          <w:rFonts w:ascii="Times New Roman" w:eastAsia="DengXian" w:hAnsi="Times New Roman" w:cs="Times New Roman"/>
          <w:kern w:val="2"/>
          <w:sz w:val="24"/>
          <w:szCs w:val="24"/>
          <w:lang w:eastAsia="zh-CN" w:bidi="hi-IN"/>
          <w14:ligatures w14:val="standardContextual"/>
        </w:rPr>
        <w:t xml:space="preserve"> berguna untuk meningkatkan wawasan serta pengembangan ilmu pengetahuan peneliti dalam bidang akuntansi perpajakan dan dapat menganalisis sejauh mana pengaruh penerapan aplikasi sistem kendaraan pajak online (NEW SAKPOLE), tingkat kepatuhan pembayaran, dan kualitas layanan aplikasi NEW SAKPOLE terhadap penerimaan pajak kendaraan bermotor.</w:t>
      </w:r>
    </w:p>
    <w:p w14:paraId="623F2D7F" w14:textId="77777777" w:rsidR="00366723" w:rsidRPr="00366723" w:rsidRDefault="00366723" w:rsidP="00366723">
      <w:pPr>
        <w:numPr>
          <w:ilvl w:val="0"/>
          <w:numId w:val="4"/>
        </w:numPr>
        <w:spacing w:after="0" w:line="480" w:lineRule="auto"/>
        <w:ind w:left="107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Bagi Pemerintah</w:t>
      </w:r>
    </w:p>
    <w:p w14:paraId="2CC139EE" w14:textId="77777777" w:rsidR="00366723" w:rsidRPr="00366723" w:rsidRDefault="00366723" w:rsidP="00366723">
      <w:pPr>
        <w:spacing w:after="0" w:line="480" w:lineRule="auto"/>
        <w:ind w:left="107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Hasil penelitian diharapkan </w:t>
      </w:r>
      <w:r w:rsidRPr="00366723">
        <w:rPr>
          <w:rFonts w:ascii="Times New Roman" w:eastAsia="DengXian" w:hAnsi="Times New Roman" w:cs="Times New Roman"/>
          <w:kern w:val="2"/>
          <w:sz w:val="24"/>
          <w:szCs w:val="24"/>
          <w:lang w:eastAsia="zh-CN" w:bidi="hi-IN"/>
          <w14:ligatures w14:val="standardContextual"/>
        </w:rPr>
        <w:t xml:space="preserve">dapat </w:t>
      </w:r>
      <w:r w:rsidRPr="00366723">
        <w:rPr>
          <w:rFonts w:ascii="Times New Roman" w:eastAsia="DengXian" w:hAnsi="Times New Roman" w:cs="Times New Roman"/>
          <w:kern w:val="2"/>
          <w:sz w:val="24"/>
          <w:szCs w:val="24"/>
          <w:lang w:val="en-US" w:eastAsia="zh-CN" w:bidi="hi-IN"/>
          <w14:ligatures w14:val="standardContextual"/>
        </w:rPr>
        <w:t>memberikan kontribusi bagi</w:t>
      </w:r>
      <w:r w:rsidRPr="00366723">
        <w:rPr>
          <w:rFonts w:ascii="Times New Roman" w:eastAsia="DengXian" w:hAnsi="Times New Roman" w:cs="Times New Roman"/>
          <w:kern w:val="2"/>
          <w:sz w:val="24"/>
          <w:szCs w:val="24"/>
          <w:lang w:eastAsia="zh-CN" w:bidi="hi-IN"/>
          <w14:ligatures w14:val="standardContextual"/>
        </w:rPr>
        <w:t xml:space="preserve"> Kantor Samsat Slawi Kabupaten Tegal </w:t>
      </w:r>
      <w:r w:rsidRPr="00366723">
        <w:rPr>
          <w:rFonts w:ascii="Times New Roman" w:eastAsia="DengXian" w:hAnsi="Times New Roman" w:cs="Times New Roman"/>
          <w:kern w:val="2"/>
          <w:sz w:val="24"/>
          <w:szCs w:val="24"/>
          <w:lang w:val="en-US" w:eastAsia="zh-CN" w:bidi="hi-IN"/>
          <w14:ligatures w14:val="standardContextual"/>
        </w:rPr>
        <w:t>dalam</w:t>
      </w:r>
      <w:r w:rsidRPr="00366723">
        <w:rPr>
          <w:rFonts w:ascii="Times New Roman" w:eastAsia="DengXian" w:hAnsi="Times New Roman" w:cs="Times New Roman"/>
          <w:kern w:val="2"/>
          <w:sz w:val="24"/>
          <w:szCs w:val="24"/>
          <w:lang w:eastAsia="zh-CN" w:bidi="hi-IN"/>
          <w14:ligatures w14:val="standardContextual"/>
        </w:rPr>
        <w:t xml:space="preserve"> meningkatkan </w:t>
      </w:r>
      <w:r w:rsidRPr="00366723">
        <w:rPr>
          <w:rFonts w:ascii="Times New Roman" w:eastAsia="DengXian" w:hAnsi="Times New Roman" w:cs="Times New Roman"/>
          <w:kern w:val="2"/>
          <w:sz w:val="24"/>
          <w:szCs w:val="24"/>
          <w:lang w:val="en-US" w:eastAsia="zh-CN" w:bidi="hi-IN"/>
          <w14:ligatures w14:val="standardContextual"/>
        </w:rPr>
        <w:t xml:space="preserve">kualitas pelayanan </w:t>
      </w:r>
      <w:r w:rsidRPr="00366723">
        <w:rPr>
          <w:rFonts w:ascii="Times New Roman" w:eastAsia="DengXian" w:hAnsi="Times New Roman" w:cs="Times New Roman"/>
          <w:kern w:val="2"/>
          <w:sz w:val="24"/>
          <w:szCs w:val="24"/>
          <w:lang w:eastAsia="zh-CN" w:bidi="hi-IN"/>
          <w14:ligatures w14:val="standardContextual"/>
        </w:rPr>
        <w:t>dan kinerja</w:t>
      </w:r>
      <w:r w:rsidRPr="00366723">
        <w:rPr>
          <w:rFonts w:ascii="Times New Roman" w:eastAsia="DengXian" w:hAnsi="Times New Roman" w:cs="Times New Roman"/>
          <w:kern w:val="2"/>
          <w:sz w:val="24"/>
          <w:szCs w:val="24"/>
          <w:lang w:val="en-US" w:eastAsia="zh-CN" w:bidi="hi-IN"/>
          <w14:ligatures w14:val="standardContextual"/>
        </w:rPr>
        <w:t>nya</w:t>
      </w:r>
      <w:r w:rsidRPr="00366723">
        <w:rPr>
          <w:rFonts w:ascii="Times New Roman" w:eastAsia="DengXian" w:hAnsi="Times New Roman" w:cs="Times New Roman"/>
          <w:kern w:val="2"/>
          <w:sz w:val="24"/>
          <w:szCs w:val="24"/>
          <w:lang w:eastAsia="zh-CN" w:bidi="hi-IN"/>
          <w14:ligatures w14:val="standardContextual"/>
        </w:rPr>
        <w:t xml:space="preserve"> sehingga </w:t>
      </w:r>
      <w:r w:rsidRPr="00366723">
        <w:rPr>
          <w:rFonts w:ascii="Times New Roman" w:eastAsia="DengXian" w:hAnsi="Times New Roman" w:cs="Times New Roman"/>
          <w:kern w:val="2"/>
          <w:sz w:val="24"/>
          <w:szCs w:val="24"/>
          <w:lang w:val="en-US" w:eastAsia="zh-CN" w:bidi="hi-IN"/>
          <w14:ligatures w14:val="standardContextual"/>
        </w:rPr>
        <w:t xml:space="preserve">akan berdampak pada </w:t>
      </w:r>
      <w:r w:rsidRPr="00366723">
        <w:rPr>
          <w:rFonts w:ascii="Times New Roman" w:eastAsia="DengXian" w:hAnsi="Times New Roman" w:cs="Times New Roman"/>
          <w:kern w:val="2"/>
          <w:sz w:val="24"/>
          <w:szCs w:val="24"/>
          <w:lang w:eastAsia="zh-CN" w:bidi="hi-IN"/>
          <w14:ligatures w14:val="standardContextual"/>
        </w:rPr>
        <w:t>peningkatan penerimaan pajak kendaraan bermotor.</w:t>
      </w:r>
    </w:p>
    <w:p w14:paraId="0BD81C4E" w14:textId="77777777" w:rsidR="00366723" w:rsidRPr="00366723" w:rsidRDefault="00366723" w:rsidP="00366723">
      <w:pPr>
        <w:numPr>
          <w:ilvl w:val="0"/>
          <w:numId w:val="4"/>
        </w:numPr>
        <w:spacing w:after="0" w:line="480" w:lineRule="auto"/>
        <w:ind w:left="107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Bagi Peneliti Selanjutnya</w:t>
      </w:r>
    </w:p>
    <w:p w14:paraId="7CC2A2B1" w14:textId="77777777" w:rsidR="00366723" w:rsidRPr="00366723" w:rsidRDefault="00366723" w:rsidP="00366723">
      <w:pPr>
        <w:spacing w:after="0" w:line="480" w:lineRule="auto"/>
        <w:ind w:left="107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ini diharapkan dapat menjadi bahan referensi dan menambah wawasan untuk peneliti selanjutnya dengan menambahkan variable-variable lainnya seperti efektivitas aplikasi NEW SAKPOLE, kepuasan pengguna yang berkaitan dengan penerapan aplikasi sistem kendaraan pajak online (NEW SAKPOLE), tingkat kepatuhan pembayaran, dan kualitas layanan aplikasi NEW SAKPOLE terhadap penerimaan pajak kendaraan bermotor. </w:t>
      </w:r>
    </w:p>
    <w:p w14:paraId="51E84FA5" w14:textId="77777777" w:rsidR="00366723" w:rsidRPr="00366723" w:rsidRDefault="00366723" w:rsidP="00366723">
      <w:pPr>
        <w:spacing w:after="0" w:line="480" w:lineRule="auto"/>
        <w:jc w:val="both"/>
        <w:rPr>
          <w:rFonts w:ascii="Times New Roman" w:eastAsia="DengXian" w:hAnsi="Times New Roman" w:cs="Times New Roman"/>
          <w:kern w:val="2"/>
          <w:sz w:val="24"/>
          <w:szCs w:val="24"/>
          <w:lang w:eastAsia="zh-CN" w:bidi="hi-IN"/>
          <w14:ligatures w14:val="standardContextual"/>
        </w:rPr>
      </w:pPr>
    </w:p>
    <w:p w14:paraId="584443C8" w14:textId="77777777" w:rsidR="00366723" w:rsidRPr="00366723" w:rsidRDefault="00366723" w:rsidP="00366723">
      <w:pPr>
        <w:spacing w:after="0" w:line="480" w:lineRule="auto"/>
        <w:jc w:val="center"/>
        <w:rPr>
          <w:rFonts w:ascii="Times New Roman" w:eastAsia="Calibri" w:hAnsi="Times New Roman" w:cs="Times New Roman"/>
          <w:b/>
          <w:color w:val="000000"/>
          <w:sz w:val="24"/>
          <w:szCs w:val="24"/>
        </w:rPr>
        <w:sectPr w:rsidR="00366723" w:rsidRPr="00366723" w:rsidSect="002F1D33">
          <w:headerReference w:type="default" r:id="rId14"/>
          <w:footerReference w:type="default" r:id="rId15"/>
          <w:footerReference w:type="first" r:id="rId16"/>
          <w:pgSz w:w="11906" w:h="16838"/>
          <w:pgMar w:top="2268" w:right="1701" w:bottom="1701" w:left="2268" w:header="709" w:footer="709" w:gutter="0"/>
          <w:pgNumType w:start="1"/>
          <w:cols w:space="708"/>
          <w:titlePg/>
          <w:docGrid w:linePitch="360"/>
        </w:sectPr>
      </w:pPr>
    </w:p>
    <w:p w14:paraId="4DE93D80"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14" w:name="_Toc167170685"/>
      <w:r w:rsidRPr="00366723">
        <w:rPr>
          <w:rFonts w:ascii="Times New Roman" w:eastAsia="Calibri" w:hAnsi="Times New Roman" w:cs="Times New Roman"/>
          <w:b/>
          <w:color w:val="000000"/>
          <w:sz w:val="24"/>
          <w:szCs w:val="24"/>
        </w:rPr>
        <w:lastRenderedPageBreak/>
        <w:t>BAB II</w:t>
      </w:r>
      <w:r w:rsidRPr="00366723">
        <w:rPr>
          <w:rFonts w:ascii="Times New Roman" w:eastAsia="Calibri" w:hAnsi="Times New Roman" w:cs="Times New Roman"/>
          <w:b/>
          <w:color w:val="000000"/>
          <w:sz w:val="24"/>
          <w:szCs w:val="24"/>
        </w:rPr>
        <w:br/>
        <w:t>TINJAUAN PUSTAKA</w:t>
      </w:r>
      <w:bookmarkEnd w:id="14"/>
    </w:p>
    <w:p w14:paraId="07E93C48"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15" w:name="_Toc167170686"/>
      <w:r w:rsidRPr="00366723">
        <w:rPr>
          <w:rFonts w:ascii="Times New Roman" w:eastAsia="Calibri" w:hAnsi="Times New Roman" w:cs="Times New Roman"/>
          <w:b/>
          <w:color w:val="000000"/>
          <w:sz w:val="24"/>
          <w:szCs w:val="24"/>
        </w:rPr>
        <w:t>Landasan Teori</w:t>
      </w:r>
      <w:bookmarkEnd w:id="15"/>
    </w:p>
    <w:p w14:paraId="19BA5566" w14:textId="77777777" w:rsidR="00366723" w:rsidRPr="00366723" w:rsidRDefault="00366723" w:rsidP="00366723">
      <w:pPr>
        <w:spacing w:after="0" w:line="480" w:lineRule="auto"/>
        <w:ind w:left="709" w:hanging="360"/>
        <w:contextualSpacing/>
        <w:rPr>
          <w:rFonts w:ascii="Times New Roman" w:eastAsia="DengXian" w:hAnsi="Times New Roman" w:cs="Times New Roman"/>
          <w:b/>
          <w:bCs/>
          <w:i/>
          <w:iCs/>
          <w:kern w:val="2"/>
          <w:sz w:val="24"/>
          <w:szCs w:val="24"/>
          <w:lang w:eastAsia="zh-CN" w:bidi="hi-IN"/>
          <w14:ligatures w14:val="standardContextual"/>
        </w:rPr>
      </w:pPr>
      <w:r w:rsidRPr="00366723">
        <w:rPr>
          <w:rFonts w:ascii="Times New Roman" w:eastAsia="DengXian" w:hAnsi="Times New Roman" w:cs="Times New Roman"/>
          <w:b/>
          <w:bCs/>
          <w:i/>
          <w:iCs/>
          <w:kern w:val="2"/>
          <w:sz w:val="24"/>
          <w:szCs w:val="24"/>
          <w:lang w:eastAsia="zh-CN" w:bidi="hi-IN"/>
          <w14:ligatures w14:val="standardContextual"/>
        </w:rPr>
        <w:t>Theory of Planned Behavior</w:t>
      </w:r>
    </w:p>
    <w:p w14:paraId="1C6AE939" w14:textId="77777777" w:rsidR="00366723" w:rsidRPr="00366723" w:rsidRDefault="00366723" w:rsidP="00366723">
      <w:pPr>
        <w:spacing w:after="0" w:line="480" w:lineRule="auto"/>
        <w:ind w:left="736" w:firstLine="30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i/>
          <w:iCs/>
          <w:kern w:val="2"/>
          <w:sz w:val="24"/>
          <w:szCs w:val="24"/>
          <w:shd w:val="clear" w:color="auto" w:fill="FFFFFF"/>
          <w:lang w:eastAsia="zh-CN" w:bidi="hi-IN"/>
          <w14:ligatures w14:val="standardContextual"/>
        </w:rPr>
        <w:t>Theory of Planned Behavior</w:t>
      </w:r>
      <w:r w:rsidRPr="00366723">
        <w:rPr>
          <w:rFonts w:ascii="Times New Roman" w:eastAsia="DengXian" w:hAnsi="Times New Roman" w:cs="Times New Roman"/>
          <w:i/>
          <w:iCs/>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val="en-US" w:eastAsia="zh-CN" w:bidi="hi-IN"/>
          <w14:ligatures w14:val="standardContextual"/>
        </w:rPr>
        <w:t>(TPB)</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 merupakan</w:t>
      </w:r>
      <w:r w:rsidRPr="00366723">
        <w:rPr>
          <w:rFonts w:ascii="Times New Roman" w:eastAsia="DengXian" w:hAnsi="Times New Roman" w:cs="Times New Roman"/>
          <w:kern w:val="2"/>
          <w:sz w:val="24"/>
          <w:szCs w:val="24"/>
          <w:shd w:val="clear" w:color="auto" w:fill="FFFFFF"/>
          <w:lang w:val="en-US" w:eastAsia="zh-CN" w:bidi="hi-IN"/>
          <w14:ligatures w14:val="standardContextual"/>
        </w:rPr>
        <w:t xml:space="preserve"> teori yang dikembangkan</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 dari </w:t>
      </w:r>
      <w:r w:rsidRPr="00366723">
        <w:rPr>
          <w:rFonts w:ascii="Times New Roman" w:eastAsia="DengXian" w:hAnsi="Times New Roman" w:cs="Times New Roman"/>
          <w:i/>
          <w:iCs/>
          <w:kern w:val="2"/>
          <w:sz w:val="24"/>
          <w:szCs w:val="24"/>
          <w:shd w:val="clear" w:color="auto" w:fill="FFFFFF"/>
          <w:lang w:eastAsia="zh-CN" w:bidi="hi-IN"/>
          <w14:ligatures w14:val="standardContextual"/>
        </w:rPr>
        <w:t>Theory of  Reasoned Action</w:t>
      </w:r>
      <w:r w:rsidRPr="00366723">
        <w:rPr>
          <w:rFonts w:ascii="Times New Roman" w:eastAsia="DengXian" w:hAnsi="Times New Roman" w:cs="Times New Roman"/>
          <w:i/>
          <w:iCs/>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val="en-US" w:eastAsia="zh-CN" w:bidi="hi-IN"/>
          <w14:ligatures w14:val="standardContextual"/>
        </w:rPr>
        <w:t>(TRA)</w:t>
      </w:r>
      <w:r w:rsidRPr="00366723">
        <w:rPr>
          <w:rFonts w:ascii="Times New Roman" w:eastAsia="DengXian" w:hAnsi="Times New Roman" w:cs="Times New Roman"/>
          <w:i/>
          <w:iCs/>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val="en-US" w:eastAsia="zh-CN" w:bidi="hi-IN"/>
          <w14:ligatures w14:val="standardContextual"/>
        </w:rPr>
        <w:t>menerangkan bahwa pada saat seseorang individu berperilaku maka dia tidak bebas berperilaku tanpa batas, melainkan ada hal lain yang mengendalikan</w:t>
      </w:r>
      <w:r w:rsidRPr="00366723">
        <w:rPr>
          <w:rFonts w:ascii="Times New Roman" w:eastAsia="DengXian" w:hAnsi="Times New Roman" w:cs="Times New Roman"/>
          <w:i/>
          <w:iCs/>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FFFFF"/>
          <w:lang w:eastAsia="zh-CN" w:bidi="hi-IN"/>
          <w14:ligatures w14:val="standardContextual"/>
        </w:rPr>
        <w:instrText>ADDIN CSL_CITATION {"citationItems":[{"id":"ITEM-1","itemData":{"author":[{"dropping-particle":"","family":"Icek","given":"Ajzen","non-dropping-particle":"","parse-names":false,"suffix":""}],"id":"ITEM-1","issued":{"date-parts":[["1985"]]},"publisher":"Springer","publisher-place":"Newyork","title":"From Intentions to Actions : A Theory Of Planened Behavior","type":"book"},"uris":["http://www.mendeley.com/documents/?uuid=420348e3-6b5b-4936-9398-c50d52cf84f1"]}],"mendeley":{"formattedCitation":"(Icek, 1985)","manualFormatting":"(Icek, 1985:181)","plainTextFormattedCitation":"(Icek, 1985)","previouslyFormattedCitation":"(Icek, 1985)"},"properties":{"noteIndex":0},"schema":"https://github.com/citation-style-language/schema/raw/master/csl-citation.json"}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FFFFF"/>
          <w:lang w:eastAsia="zh-CN" w:bidi="hi-IN"/>
          <w14:ligatures w14:val="standardContextual"/>
        </w:rPr>
        <w:t>(Icek, 1985</w:t>
      </w:r>
      <w:r w:rsidRPr="00366723">
        <w:rPr>
          <w:rFonts w:ascii="Times New Roman" w:eastAsia="DengXian" w:hAnsi="Times New Roman" w:cs="Times New Roman"/>
          <w:noProof/>
          <w:kern w:val="2"/>
          <w:sz w:val="24"/>
          <w:szCs w:val="24"/>
          <w:shd w:val="clear" w:color="auto" w:fill="FFFFFF"/>
          <w:lang w:val="en-US" w:eastAsia="zh-CN" w:bidi="hi-IN"/>
          <w14:ligatures w14:val="standardContextual"/>
        </w:rPr>
        <w:t>:181</w:t>
      </w:r>
      <w:r w:rsidRPr="00366723">
        <w:rPr>
          <w:rFonts w:ascii="Times New Roman" w:eastAsia="DengXian" w:hAnsi="Times New Roman" w:cs="Times New Roman"/>
          <w:noProof/>
          <w:kern w:val="2"/>
          <w:sz w:val="24"/>
          <w:szCs w:val="24"/>
          <w:shd w:val="clear" w:color="auto" w:fill="FFFFFF"/>
          <w:lang w:eastAsia="zh-CN" w:bidi="hi-IN"/>
          <w14:ligatures w14:val="standardContextual"/>
        </w:rPr>
        <w:t>)</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 Menurut </w:t>
      </w:r>
      <w:r w:rsidRPr="00366723">
        <w:rPr>
          <w:rFonts w:ascii="Times New Roman" w:eastAsia="DengXian" w:hAnsi="Times New Roman" w:cs="Times New Roman"/>
          <w:kern w:val="2"/>
          <w:sz w:val="24"/>
          <w:szCs w:val="24"/>
          <w:lang w:eastAsia="zh-CN" w:bidi="hi-IN"/>
          <w14:ligatures w14:val="standardContextual"/>
        </w:rPr>
        <w:t xml:space="preserve">Icek Ajzen (dalam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{"citationItems":[{"id":"ITEM-1","itemData":{"abstract":"Rendahnya kesadaran wajib pajak orang pribadi dalam membayar pajak telah menjadi masalah utama negara berkembang dalam aspek pajak. Rendahnya kepatuhan wajib pajak orang pribadi dapat dilihat dan dikaji dari sisi psikologi wajib pajak (sikap, norma subjektif, kontrol perilaku yang dipersepsikan, niat, dan perilaku kepatuhan pajak). Penelitian ini merupakan penelitian eksplanatori, pengambilan sample dalam penelitian ini menggunakan teknik non-probability sampling dengan kriteria wajib pajak orang pribadi yang terdaftar dan memiliki Nomor Pokok Wajib Pajak (NPWP) dan melaporkan Surat Pemberitahuan Pajak (SPT) di Kantor Pelayanan Pajak (KPP) di Provinsi DKI Jakarta. Adapun instrument penelitian dilakukan pretest pada tanggal 28-29 Mei 2018 (2 Hari). Hasil kuesioner yang sudah valid dan reliabel kemudian dilakukan penyebaran ulang untuk keperluan analisa statistik dalam penelitian ini, kuesioner disebarkan pada tanggal 28 Mei – 05 Juli 2018 (39 Hari). Jumlah sampel yang diolah sebanyak 170 tanggapan wajib pajak, dan data diolah dengan metode Structural Equation Modeling (SEM) berbasis Partial Least Square (PLS) dengan bantuan program SmartPLS 3.0. Hasil pengujian hipotesis menunjukkan bahwa sikap dan kontrol perilaku yang dipersepsikan berpengaruh positif dan signifikan terhadap niat berperilaku patuh terhadap pajak, sedangkan norma subjektif berpengaruh positif namun tidak signifikan terhadap niat berperilaku patuh terhadap pajak. Hasil penelitian mengungkapkan kesesuaian dengan Teori Perilaku Terencana (Theory of Planned Behavior) bahwa secara teoritis perilaku wajib pajak disebabkan oleh adanya niat untuk berprilaku patuh terhadap pajak yang direfleksikan oleh sikap, norma subjektif dan kontrol perilaku yang dipersepsikan oleh wajib pajak orang pribadi di Provinsi DKI Jakarta. The low awareness of individual taxpayers in paying taxes has become a major problem for developing countries in the tax aspect. The low compliance of individual taxpayers can be seen and assessed in terms of the taxpayer's psychology (attitudes, subjective norms, perceived behavioral controls, intentions, and tax compliance behavior). This research is an explanatory research, taking samples in this study using non-probability sampling techniques with criteria for individual taxpayers who are registered and have a Taxpayer Identification Number (NPWP) and report the Tax Return (SPT) in the Tax Service Office (KPP) in DKI Jakarta Province. The research instrument was pretested on 2…","author":[{"dropping-particle":"","family":"Saputra","given":"Hadi","non-dropping-particle":"","parse-names":false,"suffix":""}],"id":"ITEM-1","issue":"1","issued":{"date-parts":[["2019"]]},"page":"580","title":"Analisa Kepatuhan Pajak Dengan Pendekatan Teori Perilaku Terencana (Theory Of Planned Behavior) (Terhadap Wajib Pajak Orang Pribadi Di Provinsi DKI JAKARTA)","type":"article-journal","volume":"3"},"uris":["http://www.mendeley.com/documents/?uuid=5f756ed3-2836-4e19-a36e-d941c2020aa3"]}],"mendeley":{"formattedCitation":"(Saputra, 2019)","manualFormatting":"Saputra, 2019)","plainTextFormattedCitation":"(Saputra, 2019)","previouslyFormattedCitation":"(Saputra, 2019)"},"properties":{"noteIndex":0},"schema":"https://github.com/citation-style-language/schema/raw/master/csl-citation.json"}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Saputra, 2019)</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i/>
          <w:iCs/>
          <w:kern w:val="2"/>
          <w:sz w:val="24"/>
          <w:szCs w:val="24"/>
          <w:lang w:eastAsia="zh-CN" w:bidi="hi-IN"/>
          <w14:ligatures w14:val="standardContextual"/>
        </w:rPr>
        <w:t>Theory of Planned Behavior</w:t>
      </w:r>
      <w:r w:rsidRPr="00366723">
        <w:rPr>
          <w:rFonts w:ascii="Times New Roman" w:eastAsia="DengXian" w:hAnsi="Times New Roman" w:cs="Times New Roman"/>
          <w:kern w:val="2"/>
          <w:sz w:val="24"/>
          <w:szCs w:val="24"/>
          <w:lang w:eastAsia="zh-CN" w:bidi="hi-IN"/>
          <w14:ligatures w14:val="standardContextual"/>
        </w:rPr>
        <w:t xml:space="preserve"> men</w:t>
      </w:r>
      <w:r w:rsidRPr="00366723">
        <w:rPr>
          <w:rFonts w:ascii="Times New Roman" w:eastAsia="DengXian" w:hAnsi="Times New Roman" w:cs="Times New Roman"/>
          <w:kern w:val="2"/>
          <w:sz w:val="24"/>
          <w:szCs w:val="24"/>
          <w:lang w:val="en-US" w:eastAsia="zh-CN" w:bidi="hi-IN"/>
          <w14:ligatures w14:val="standardContextual"/>
        </w:rPr>
        <w:t>unjukkan</w:t>
      </w:r>
      <w:r w:rsidRPr="00366723">
        <w:rPr>
          <w:rFonts w:ascii="Times New Roman" w:eastAsia="DengXian" w:hAnsi="Times New Roman" w:cs="Times New Roman"/>
          <w:kern w:val="2"/>
          <w:sz w:val="24"/>
          <w:szCs w:val="24"/>
          <w:lang w:eastAsia="zh-CN" w:bidi="hi-IN"/>
          <w14:ligatures w14:val="standardContextual"/>
        </w:rPr>
        <w:t xml:space="preserve"> bahwa perilaku yang ditimbulkan oleh individu muncul karena adanya niat individu itu sendiri terhadap </w:t>
      </w:r>
      <w:r w:rsidRPr="00366723">
        <w:rPr>
          <w:rFonts w:ascii="Times New Roman" w:eastAsia="DengXian" w:hAnsi="Times New Roman" w:cs="Times New Roman"/>
          <w:kern w:val="2"/>
          <w:sz w:val="24"/>
          <w:szCs w:val="24"/>
          <w:lang w:val="en-US" w:eastAsia="zh-CN" w:bidi="hi-IN"/>
          <w14:ligatures w14:val="standardContextual"/>
        </w:rPr>
        <w:t xml:space="preserve">suatu </w:t>
      </w:r>
      <w:r w:rsidRPr="00366723">
        <w:rPr>
          <w:rFonts w:ascii="Times New Roman" w:eastAsia="DengXian" w:hAnsi="Times New Roman" w:cs="Times New Roman"/>
          <w:kern w:val="2"/>
          <w:sz w:val="24"/>
          <w:szCs w:val="24"/>
          <w:lang w:eastAsia="zh-CN" w:bidi="hi-IN"/>
          <w14:ligatures w14:val="standardContextual"/>
        </w:rPr>
        <w:t>perilaku tertentu.</w:t>
      </w:r>
    </w:p>
    <w:p w14:paraId="4C81E7E7" w14:textId="77777777" w:rsidR="00366723" w:rsidRPr="00366723" w:rsidRDefault="00366723" w:rsidP="00366723">
      <w:pPr>
        <w:spacing w:after="0" w:line="480" w:lineRule="auto"/>
        <w:ind w:left="736" w:firstLine="30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BN":"978-623-329-000-0","author":[{"dropping-particle":"","family":"Purwanto","given":"Nuri","non-dropping-particle":"","parse-names":false,"suffix":""},{"dropping-particle":"","family":"Budiyanto","given":"","non-dropping-particle":"","parse-names":false,"suffix":""},{"dropping-particle":"","family":"Suhermin","given":"","non-dropping-particle":"","parse-names":false,"suffix":""}],"edition":"Cetakan I","id":"ITEM-1","issued":{"date-parts":[["2022"]]},"publisher":"CV. Literasi Nusantara Abadi","publisher-place":"Kota Malang","title":"Theory of Planned Behavior: Implementasi Perilaku Electronic World of Mouth pada Konsumen Marketplace","type":"book"},"uris":["http://www.mendeley.com/documents/?uuid=d8922846-4f0d-417f-bd71-6224bc993187"]}],"mendeley":{"formattedCitation":"(Purwanto et al., 2022)","manualFormatting":"Purwanto et al., (2022 : 15)","plainTextFormattedCitation":"(Purwanto et al., 2022)","previouslyFormattedCitation":"(Purwanto et al.,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Purwanto et al., </w:t>
      </w:r>
      <w:r w:rsidRPr="00366723">
        <w:rPr>
          <w:rFonts w:ascii="Times New Roman" w:eastAsia="DengXian" w:hAnsi="Times New Roman" w:cs="Times New Roman"/>
          <w:noProof/>
          <w:kern w:val="2"/>
          <w:sz w:val="24"/>
          <w:szCs w:val="24"/>
          <w:lang w:val="en-US" w:eastAsia="zh-CN" w:bidi="hi-IN"/>
          <w14:ligatures w14:val="standardContextual"/>
        </w:rPr>
        <w:t>(</w:t>
      </w:r>
      <w:r w:rsidRPr="00366723">
        <w:rPr>
          <w:rFonts w:ascii="Times New Roman" w:eastAsia="DengXian" w:hAnsi="Times New Roman" w:cs="Times New Roman"/>
          <w:noProof/>
          <w:kern w:val="2"/>
          <w:sz w:val="24"/>
          <w:szCs w:val="24"/>
          <w:lang w:eastAsia="zh-CN" w:bidi="hi-IN"/>
          <w14:ligatures w14:val="standardContextual"/>
        </w:rPr>
        <w:t>2022</w:t>
      </w:r>
      <w:r w:rsidRPr="00366723">
        <w:rPr>
          <w:rFonts w:ascii="Times New Roman" w:eastAsia="DengXian" w:hAnsi="Times New Roman" w:cs="Times New Roman"/>
          <w:noProof/>
          <w:kern w:val="2"/>
          <w:sz w:val="24"/>
          <w:szCs w:val="24"/>
          <w:lang w:val="en-US" w:eastAsia="zh-CN" w:bidi="hi-IN"/>
          <w14:ligatures w14:val="standardContextual"/>
        </w:rPr>
        <w:t xml:space="preserve"> : 15</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menjelaskan </w:t>
      </w:r>
      <w:r w:rsidRPr="00366723">
        <w:rPr>
          <w:rFonts w:ascii="Times New Roman" w:eastAsia="DengXian" w:hAnsi="Times New Roman" w:cs="Times New Roman"/>
          <w:i/>
          <w:iCs/>
          <w:kern w:val="2"/>
          <w:sz w:val="24"/>
          <w:szCs w:val="24"/>
          <w:lang w:val="en-US" w:eastAsia="zh-CN" w:bidi="hi-IN"/>
          <w14:ligatures w14:val="standardContextual"/>
        </w:rPr>
        <w:t xml:space="preserve">Theory of Planned Behavior </w:t>
      </w:r>
      <w:r w:rsidRPr="00366723">
        <w:rPr>
          <w:rFonts w:ascii="Times New Roman" w:eastAsia="DengXian" w:hAnsi="Times New Roman" w:cs="Times New Roman"/>
          <w:kern w:val="2"/>
          <w:sz w:val="24"/>
          <w:szCs w:val="24"/>
          <w:lang w:val="en-US" w:eastAsia="zh-CN" w:bidi="hi-IN"/>
          <w14:ligatures w14:val="standardContextual"/>
        </w:rPr>
        <w:t xml:space="preserve">mampu memprekdisi perilaku manusia dengan asumsi bahwa manusia dapat berfikir secara rasional dan sistematis dalam memanfaatkan informasi yang tersedia bagi mereka dan seseorang akan mempertimbangkan implikasi dari tindakan mereka sebelum memutuskan untuk terlibat atau tidak dalam perilaku tersebut. </w:t>
      </w:r>
      <w:r w:rsidRPr="00366723">
        <w:rPr>
          <w:rFonts w:ascii="Times New Roman" w:eastAsia="DengXian" w:hAnsi="Times New Roman" w:cs="Times New Roman"/>
          <w:kern w:val="2"/>
          <w:sz w:val="24"/>
          <w:szCs w:val="24"/>
          <w:lang w:eastAsia="zh-CN" w:bidi="hi-IN"/>
          <w14:ligatures w14:val="standardContextual"/>
        </w:rPr>
        <w:t xml:space="preserve">Teori ini </w:t>
      </w:r>
      <w:r w:rsidRPr="00366723">
        <w:rPr>
          <w:rFonts w:ascii="Times New Roman" w:eastAsia="DengXian" w:hAnsi="Times New Roman" w:cs="Times New Roman"/>
          <w:kern w:val="2"/>
          <w:sz w:val="24"/>
          <w:szCs w:val="24"/>
          <w:lang w:val="en-US" w:eastAsia="zh-CN" w:bidi="hi-IN"/>
          <w14:ligatures w14:val="standardContextual"/>
        </w:rPr>
        <w:t>menyatakan bahwa perilaku sesorang ditentukan oleh keinginan individu untuk melakukan atau tidak melakukan suatu tindakan tertentu,</w:t>
      </w:r>
      <w:r w:rsidRPr="00366723">
        <w:rPr>
          <w:rFonts w:ascii="Times New Roman" w:eastAsia="DengXian" w:hAnsi="Times New Roman" w:cs="Times New Roman"/>
          <w:kern w:val="2"/>
          <w:sz w:val="24"/>
          <w:szCs w:val="24"/>
          <w:lang w:eastAsia="zh-CN" w:bidi="hi-IN"/>
          <w14:ligatures w14:val="standardContextual"/>
        </w:rPr>
        <w:t xml:space="preserve">atau sebaliknya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{"citationItems":[{"id":"ITEM-1","itemData":{"DOI":"10.24014/jel.v4i1.17","ISSN":"2088-8112","abstract":"Theory of Reasoned Action (TRA) dan Theory of Planned Behavior (TPB) dari Ajzen dan Fishbein masih relatif baru, dan kurang banyak digunakan dan kurang banyak dikenal. Namun pada saat sekarang teori ini banyak digunakan oleh peneliti pada berbagai bidang disiplin ilmu antara lain, manajemen sumber daya manusia, marketing dan penelitian sosial lainnya. Theory Of Reasoned Action dan Theory of Planned Behavior merupakan suatu teori yang menjelaskan tentang perilaku manusia. Teori ini disusun menggunakan asumsi dasar bahwa manusia berperilaku dengan cara yang sadar dan mempertimbangkan segala informasi yang tersedia.","author":[{"dropping-particle":"","family":"Mahyarni","given":"Mahyarni","non-dropping-particle":"","parse-names":false,"suffix":""}],"container-title":"Jurnal EL-RIYASAH","id":"ITEM-1","issue":"1","issued":{"date-parts":[["2013"]]},"page":"13","title":"Theory Of Reasoned Action Dan Theory Of Planned Behavior (Sebuah Kajian Historis tentang Perilaku)","type":"article-journal","volume":"4"},"uris":["http://www.mendeley.com/documents/?uuid=1a2b011d-83d5-4d0e-9a5d-555588eef5cd"]}],"mendeley":{"formattedCitation":"(Mahyarni, 2013)","plainTextFormattedCitation":"(Mahyarni, 2013)","previouslyFormattedCitation":"(Mahyarni, 2013)"},"properties":{"noteIndex":0},"schema":"https://github.com/citation-style-language/schema/raw/master/csl-citation.json"}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(Mahyarni, 2013)</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Teori ini menunjukkan bahwa manusia mempertimbangkan tiga hal sebelum bertindak :</w:t>
      </w:r>
      <w:r w:rsidRPr="00366723">
        <w:rPr>
          <w:rFonts w:ascii="Times New Roman" w:eastAsia="DengXian" w:hAnsi="Times New Roman" w:cs="Times New Roman"/>
          <w:kern w:val="2"/>
          <w:sz w:val="24"/>
          <w:szCs w:val="24"/>
          <w:lang w:eastAsia="zh-CN" w:bidi="hi-IN"/>
          <w14:ligatures w14:val="standardContextual"/>
        </w:rPr>
        <w:t xml:space="preserve"> </w:t>
      </w:r>
    </w:p>
    <w:p w14:paraId="2EAA6B9A" w14:textId="77777777" w:rsidR="00366723" w:rsidRPr="00366723" w:rsidRDefault="00366723" w:rsidP="00366723">
      <w:pPr>
        <w:numPr>
          <w:ilvl w:val="0"/>
          <w:numId w:val="6"/>
        </w:numPr>
        <w:spacing w:after="0" w:line="480" w:lineRule="auto"/>
        <w:ind w:left="1134" w:hanging="398"/>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Keyakinan perilaku (</w:t>
      </w:r>
      <w:r w:rsidRPr="00366723">
        <w:rPr>
          <w:rFonts w:ascii="Times New Roman" w:eastAsia="DengXian" w:hAnsi="Times New Roman" w:cs="Times New Roman"/>
          <w:i/>
          <w:iCs/>
          <w:kern w:val="2"/>
          <w:sz w:val="24"/>
          <w:szCs w:val="24"/>
          <w:lang w:val="en-US" w:eastAsia="zh-CN" w:bidi="hi-IN"/>
          <w14:ligatures w14:val="standardContextual"/>
        </w:rPr>
        <w:t>Behavioral Beliefs</w:t>
      </w:r>
      <w:r w:rsidRPr="00366723">
        <w:rPr>
          <w:rFonts w:ascii="Times New Roman" w:eastAsia="DengXian" w:hAnsi="Times New Roman" w:cs="Times New Roman"/>
          <w:kern w:val="2"/>
          <w:sz w:val="24"/>
          <w:szCs w:val="24"/>
          <w:lang w:val="en-US" w:eastAsia="zh-CN" w:bidi="hi-IN"/>
          <w14:ligatures w14:val="standardContextual"/>
        </w:rPr>
        <w:t xml:space="preserve">) yaitu individu akan mempertimbangkan kemungkinan hasil dari suatu </w:t>
      </w:r>
    </w:p>
    <w:p w14:paraId="5AEEAEE3" w14:textId="77777777" w:rsidR="00366723" w:rsidRPr="00366723" w:rsidRDefault="00366723" w:rsidP="00366723">
      <w:pPr>
        <w:numPr>
          <w:ilvl w:val="0"/>
          <w:numId w:val="6"/>
        </w:numPr>
        <w:spacing w:after="0" w:line="480" w:lineRule="auto"/>
        <w:ind w:left="1134" w:hanging="398"/>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lastRenderedPageBreak/>
        <w:t>tindakan dan menilai dari sisi positif atau negatif hasil tersebut, penilaian ini dikombinasikan dengan kekuatan keyakinan yang akan menghasilkan sikap terhadap perilaku.</w:t>
      </w:r>
    </w:p>
    <w:p w14:paraId="11B8204C" w14:textId="77777777" w:rsidR="00366723" w:rsidRPr="00366723" w:rsidRDefault="00366723" w:rsidP="00366723">
      <w:pPr>
        <w:numPr>
          <w:ilvl w:val="0"/>
          <w:numId w:val="6"/>
        </w:numPr>
        <w:spacing w:after="0" w:line="480" w:lineRule="auto"/>
        <w:ind w:left="1134" w:hanging="398"/>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w:t>
      </w:r>
      <w:r w:rsidRPr="00366723">
        <w:rPr>
          <w:rFonts w:ascii="Times New Roman" w:eastAsia="DengXian" w:hAnsi="Times New Roman" w:cs="Times New Roman"/>
          <w:kern w:val="2"/>
          <w:sz w:val="24"/>
          <w:szCs w:val="24"/>
          <w:lang w:eastAsia="zh-CN" w:bidi="hi-IN"/>
          <w14:ligatures w14:val="standardContextual"/>
        </w:rPr>
        <w:t>eyakinan normatif</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i/>
          <w:iCs/>
          <w:kern w:val="2"/>
          <w:sz w:val="24"/>
          <w:szCs w:val="24"/>
          <w:lang w:val="en-US" w:eastAsia="zh-CN" w:bidi="hi-IN"/>
          <w14:ligatures w14:val="standardContextual"/>
        </w:rPr>
        <w:t>Normative Beliefs</w:t>
      </w:r>
      <w:r w:rsidRPr="00366723">
        <w:rPr>
          <w:rFonts w:ascii="Times New Roman" w:eastAsia="DengXian" w:hAnsi="Times New Roman" w:cs="Times New Roman"/>
          <w:kern w:val="2"/>
          <w:sz w:val="24"/>
          <w:szCs w:val="24"/>
          <w:lang w:val="en-US" w:eastAsia="zh-CN" w:bidi="hi-IN"/>
          <w14:ligatures w14:val="standardContextual"/>
        </w:rPr>
        <w:t>) yaitu individu akan mempertimbangkan ekspetasi orang lain terhadap tindakannya, motivasi akan muncul untuk memenuhi harapan karena menjadi faktor penting dalam menentukan perilaku.</w:t>
      </w:r>
    </w:p>
    <w:p w14:paraId="5FBBB150" w14:textId="77777777" w:rsidR="00366723" w:rsidRPr="00366723" w:rsidRDefault="00366723" w:rsidP="00366723">
      <w:pPr>
        <w:numPr>
          <w:ilvl w:val="0"/>
          <w:numId w:val="6"/>
        </w:numPr>
        <w:spacing w:after="0" w:line="480" w:lineRule="auto"/>
        <w:ind w:left="1134" w:hanging="398"/>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Keyakinan kontrol (</w:t>
      </w:r>
      <w:r w:rsidRPr="00366723">
        <w:rPr>
          <w:rFonts w:ascii="Times New Roman" w:eastAsia="DengXian" w:hAnsi="Times New Roman" w:cs="Times New Roman"/>
          <w:i/>
          <w:iCs/>
          <w:kern w:val="2"/>
          <w:sz w:val="24"/>
          <w:szCs w:val="24"/>
          <w:lang w:val="en-US" w:eastAsia="zh-CN" w:bidi="hi-IN"/>
          <w14:ligatures w14:val="standardContextual"/>
        </w:rPr>
        <w:t>Control Beliefs</w:t>
      </w:r>
      <w:r w:rsidRPr="00366723">
        <w:rPr>
          <w:rFonts w:ascii="Times New Roman" w:eastAsia="DengXian" w:hAnsi="Times New Roman" w:cs="Times New Roman"/>
          <w:kern w:val="2"/>
          <w:sz w:val="24"/>
          <w:szCs w:val="24"/>
          <w:lang w:val="en-US" w:eastAsia="zh-CN" w:bidi="hi-IN"/>
          <w14:ligatures w14:val="standardContextual"/>
        </w:rPr>
        <w:t>) yaitu persepsi individu dalam mempertimbangkan faktor-faktor yang dapat mempermudah atau menghambat pelaksanaan suatu tindakan tersebut.</w:t>
      </w:r>
    </w:p>
    <w:p w14:paraId="3E8E429F"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Teori perilaku terencana (</w:t>
      </w:r>
      <w:r w:rsidRPr="00366723">
        <w:rPr>
          <w:rFonts w:ascii="Times New Roman" w:eastAsia="DengXian" w:hAnsi="Times New Roman" w:cs="Times New Roman"/>
          <w:i/>
          <w:iCs/>
          <w:kern w:val="2"/>
          <w:sz w:val="24"/>
          <w:szCs w:val="24"/>
          <w:lang w:val="en-US" w:eastAsia="zh-CN" w:bidi="hi-IN"/>
          <w14:ligatures w14:val="standardContextual"/>
        </w:rPr>
        <w:t>Theory of planned behavior</w:t>
      </w:r>
      <w:r w:rsidRPr="00366723">
        <w:rPr>
          <w:rFonts w:ascii="Times New Roman" w:eastAsia="DengXian" w:hAnsi="Times New Roman" w:cs="Times New Roman"/>
          <w:kern w:val="2"/>
          <w:sz w:val="24"/>
          <w:szCs w:val="24"/>
          <w:lang w:val="en-US" w:eastAsia="zh-CN" w:bidi="hi-IN"/>
          <w14:ligatures w14:val="standardContextual"/>
        </w:rPr>
        <w:t xml:space="preserve">) relevan dengan penelitian kepatuhan pembayaran pajak karena niat menjadi faktor utama dalam perilaku patuh atau tidak patuhnya wajib pajak dalam memenuhi kewajibannya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{"citationItems":[{"id":"ITEM-1","itemData":{"ISSN":"0216-9517","abstract":"This study aims to analyze the factors that affect the tax compliance by using Theory of Planned Behavior Approach (TPB). This study used survey design with data collection techniques by using questionnaires, where the selected respondents are taxpayers of individuals and entities registered at the KPP in the city of Palembang. The results showed that the variables that influence the intention to abide positively are the control behavioral variable and moral obligation, while the variable attitude and subjective norms do not affect it. Further testing indicates that the variable intention to abide affects compliance with taxpayers positively. This study aims to analyze the factors that affect the tax compliance by using Theory of Planned Behavior Approach (TPB). This study used survey design with data collection techniques by using questionnaires, where the selected respondents are taxpayers of individuals and entities registered at the KPP in the city of Palembang. The results showed that the variables that influence the intention to abide positively are the control behavioral variable and moral obligation, while the variable attitude and subjective norms do not affect it. Further testing indicates that the variable intention to abide affects compliance with taxpayers positively.","author":[{"dropping-particle":"","family":"Lesmana","given":"Desy","non-dropping-particle":"","parse-names":false,"suffix":""},{"dropping-particle":"","family":"Panjaitan","given":"Delfi","non-dropping-particle":"","parse-names":false,"suffix":""},{"dropping-particle":"","family":"Maimunah","given":"Mutiara","non-dropping-particle":"","parse-names":false,"suffix":""}],"container-title":"InFestasi","id":"ITEM-1","issue":"2","issued":{"date-parts":[["2018"]]},"page":"354-366","title":"Tax Compliance Ditinjau dari Theory of Planned Behavior (TPB)","type":"article-journal","volume":"13"},"uris":["http://www.mendeley.com/documents/?uuid=b5ad5d43-db7c-4ff1-9183-d38d9ee22437"]}],"mendeley":{"formattedCitation":"(Lesmana et al., 2018)","plainTextFormattedCitation":"(Lesmana et al., 2018)","previouslyFormattedCitation":"(Lesmana et al., 2018)"},"properties":{"noteIndex":0},"schema":"https://github.com/citation-style-language/schema/raw/master/csl-citation.json"}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(Lesmana et al., 2018)</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Berdasarkan teori ini</w:t>
      </w:r>
      <w:r w:rsidRPr="00366723">
        <w:rPr>
          <w:rFonts w:ascii="Times New Roman" w:eastAsia="DengXian" w:hAnsi="Times New Roman" w:cs="Times New Roman"/>
          <w:kern w:val="2"/>
          <w:sz w:val="24"/>
          <w:szCs w:val="24"/>
          <w:lang w:val="en-US" w:eastAsia="zh-CN" w:bidi="hi-IN"/>
          <w14:ligatures w14:val="standardContextual"/>
        </w:rPr>
        <w:t xml:space="preserve"> dapat menunjukkan bahwa niat merupakan faktor penentu utama dalam kepatuhan pembayaran pajak, wajib pajak yang memiliki niat untuk patuh terhadap kewajibannya akan cenderung menunjukkan perilaku patuh dalam membayar pajaknya.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Teori perilaku terencana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tidak hanya relevan dengan penelitian tentang kepatuhan pembayaran pajak, tetapi juga relevan dengan variabel bebas dalam penelitian ini yaitu kualitas layanan</w:t>
      </w:r>
      <w:r w:rsidRPr="00366723">
        <w:rPr>
          <w:rFonts w:ascii="Times New Roman" w:eastAsia="DengXian" w:hAnsi="Times New Roman" w:cs="Times New Roman"/>
          <w:i/>
          <w:iCs/>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t xml:space="preserve"> keyakinan kontrol dapat mempengaruhi perilaku individu terhadap kemampuan mereka untuk memperoleh layanan yang berkualitas, baik dari aplikasi NEW SAKPOLE maupun petugas pajak itu sendiri.</w:t>
      </w:r>
    </w:p>
    <w:p w14:paraId="729EB190"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lastRenderedPageBreak/>
        <w:t>Teori Atribusi</w:t>
      </w:r>
    </w:p>
    <w:p w14:paraId="4D0EDF6B"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Teori atribusi menjelaskan tentang bagaimana </w:t>
      </w:r>
      <w:r w:rsidRPr="00366723">
        <w:rPr>
          <w:rFonts w:ascii="Times New Roman" w:eastAsia="DengXian" w:hAnsi="Times New Roman" w:cs="Times New Roman"/>
          <w:kern w:val="2"/>
          <w:sz w:val="24"/>
          <w:szCs w:val="24"/>
          <w:lang w:val="en-US" w:eastAsia="zh-CN" w:bidi="hi-IN"/>
          <w14:ligatures w14:val="standardContextual"/>
        </w:rPr>
        <w:t xml:space="preserve">individu mencari alasan atau sebab dibalik suatu kejadian, baik untuk perilaku mereka sendiri maupun orang lain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{"citationItems":[{"id":"ITEM-1","itemData":{"ISSN":"27162710","abstract":"Dysfunctional behavior in the context of auditing is deviant behavior or detrimental behavior carried out by the auditor in carrying out audit assignments. The auditor's dysfunctional behavior can have an impact on the results of audit quality so that report users can experience a crisis of confidence on the results of the audit reports produced by the auditors. This study aims to examine and obtain empirical evidence of the effect of authentic leadership, corporate ethical values, time budget pressure and task complexity on the dysfunctional behavior of auditors at Public Accounting Firms in Bali Province. The population in this study are auditors who work at KAP in Bali Province. The sample used in this study were 87 respondents at 17 KAPs in Bali Province. With the sampling technique using a saturated sampling technique. The data analysis technique used in this research is multiple linear regression analysis. The results of this study indicate that authentic leadership variables and corporate ethical values have no effect on auditor dysfunctional behavior. The time budget pressure variable has a negative effect on auditor dysfunctional behavior and the task complexity variable has a positive effect on auditor dysfunctional behavior.","author":[{"dropping-particle":"","family":"Dewayanti","given":"Dewa Ayu Melly","non-dropping-particle":"","parse-names":false,"suffix":""},{"dropping-particle":"","family":"Dewi","given":"Ni Putu Shinta","non-dropping-particle":"","parse-names":false,"suffix":""},{"dropping-particle":"","family":"Rustiarini","given":"Ni Wayan","non-dropping-particle":"","parse-names":false,"suffix":""}],"container-title":"Jurnal Kharisma","id":"ITEM-1","issue":"1","issued":{"date-parts":[["2022"]]},"page":"363-375","title":"Pengaruh Kepemimpinan Autentik, Nilai Etika Perusahaan, Tekanan Anggaran Waktu Dan Kompleksitas Tugas Terhadap Perilaku Disfungsional Auditor Pada Kantor Akuntan Publik Di Provinsi Bali","type":"article-journal","volume":"4"},"uris":["http://www.mendeley.com/documents/?uuid=29376d0b-bbc1-4966-9898-40a3a6637065"]}],"mendeley":{"formattedCitation":"(Dewayanti et al., 2022)","plainTextFormattedCitation":"(Dewayanti et al., 2022)","previouslyFormattedCitation":"(Dewayanti et al.,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(Dewayanti et al.,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Cs w:val="20"/>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Pada dasarnya, teori atribusi </w:t>
      </w:r>
      <w:r w:rsidRPr="00366723">
        <w:rPr>
          <w:rFonts w:ascii="Times New Roman" w:eastAsia="DengXian" w:hAnsi="Times New Roman" w:cs="Times New Roman"/>
          <w:kern w:val="2"/>
          <w:sz w:val="24"/>
          <w:szCs w:val="24"/>
          <w:shd w:val="clear" w:color="auto" w:fill="FFFFFF"/>
          <w:lang w:val="en-US" w:eastAsia="zh-CN" w:bidi="hi-IN"/>
          <w14:ligatures w14:val="standardContextual"/>
        </w:rPr>
        <w:t xml:space="preserve">berfokus pada bagaimana individu menilai perilaku orang lain, ketika mengamati perilaku sesorang </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mereka akan </w:t>
      </w:r>
      <w:r w:rsidRPr="00366723">
        <w:rPr>
          <w:rFonts w:ascii="Times New Roman" w:eastAsia="DengXian" w:hAnsi="Times New Roman" w:cs="Times New Roman"/>
          <w:kern w:val="2"/>
          <w:sz w:val="24"/>
          <w:szCs w:val="24"/>
          <w:shd w:val="clear" w:color="auto" w:fill="FFFFFF"/>
          <w:lang w:val="en-US" w:eastAsia="zh-CN" w:bidi="hi-IN"/>
          <w14:ligatures w14:val="standardContextual"/>
        </w:rPr>
        <w:t>berusaha menentukan a</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pakah </w:t>
      </w:r>
      <w:r w:rsidRPr="00366723">
        <w:rPr>
          <w:rFonts w:ascii="Times New Roman" w:eastAsia="DengXian" w:hAnsi="Times New Roman" w:cs="Times New Roman"/>
          <w:kern w:val="2"/>
          <w:sz w:val="24"/>
          <w:szCs w:val="24"/>
          <w:shd w:val="clear" w:color="auto" w:fill="FFFFFF"/>
          <w:lang w:val="en-US" w:eastAsia="zh-CN" w:bidi="hi-IN"/>
          <w14:ligatures w14:val="standardContextual"/>
        </w:rPr>
        <w:t>perilaku tersebut</w:t>
      </w:r>
      <w:r w:rsidRPr="00366723">
        <w:rPr>
          <w:rFonts w:ascii="Times New Roman" w:eastAsia="DengXian" w:hAnsi="Times New Roman" w:cs="Times New Roman"/>
          <w:kern w:val="2"/>
          <w:sz w:val="24"/>
          <w:szCs w:val="24"/>
          <w:shd w:val="clear" w:color="auto" w:fill="FFFFFF"/>
          <w:lang w:eastAsia="zh-CN" w:bidi="hi-IN"/>
          <w14:ligatures w14:val="standardContextual"/>
        </w:rPr>
        <w:t xml:space="preserve"> di</w:t>
      </w:r>
      <w:r w:rsidRPr="00366723">
        <w:rPr>
          <w:rFonts w:ascii="Times New Roman" w:eastAsia="DengXian" w:hAnsi="Times New Roman" w:cs="Times New Roman"/>
          <w:kern w:val="2"/>
          <w:sz w:val="24"/>
          <w:szCs w:val="24"/>
          <w:shd w:val="clear" w:color="auto" w:fill="FFFFFF"/>
          <w:lang w:val="en-US" w:eastAsia="zh-CN" w:bidi="hi-IN"/>
          <w14:ligatures w14:val="standardContextual"/>
        </w:rPr>
        <w:t xml:space="preserve">sebabkan </w:t>
      </w:r>
      <w:r w:rsidRPr="00366723">
        <w:rPr>
          <w:rFonts w:ascii="Times New Roman" w:eastAsia="DengXian" w:hAnsi="Times New Roman" w:cs="Times New Roman"/>
          <w:kern w:val="2"/>
          <w:sz w:val="24"/>
          <w:szCs w:val="24"/>
          <w:shd w:val="clear" w:color="auto" w:fill="FFFFFF"/>
          <w:lang w:eastAsia="zh-CN" w:bidi="hi-IN"/>
          <w14:ligatures w14:val="standardContextual"/>
        </w:rPr>
        <w:t>oleh faktor internal atau eksternal</w:t>
      </w:r>
      <w:r w:rsidRPr="00366723">
        <w:rPr>
          <w:rFonts w:ascii="Times New Roman" w:eastAsia="DengXian" w:hAnsi="Times New Roman" w:cs="Times New Roman"/>
          <w:kern w:val="2"/>
          <w:sz w:val="27"/>
          <w:szCs w:val="27"/>
          <w:shd w:val="clear" w:color="auto" w:fill="FFFFFF"/>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FFFFF"/>
          <w:lang w:eastAsia="zh-CN" w:bidi="hi-IN"/>
          <w14:ligatures w14:val="standardContextual"/>
        </w:rPr>
        <w:instrText>ADDIN CSL_CITATION {"citationItems":[{"id":"ITEM-1","itemData":{"ISBN":"978-602-5914-62-1","author":[{"dropping-particle":"","family":"Sumartik","given":"","non-dropping-particle":"","parse-names":false,"suffix":""}],"edition":"Cetakan pe","editor":[{"dropping-particle":"","family":"Sartika","given":"Septi Budi","non-dropping-particle":"","parse-names":false,"suffix":""}],"id":"ITEM-1","issued":{"date-parts":[["2019"]]},"publisher":"Umsida Press","publisher-place":"Sidoarjo","title":"Buku Ajar Perilaku Organisasi","type":"book"},"uris":["http://www.mendeley.com/documents/?uuid=c3b642f6-16f8-47f3-ae77-b0ec5d95066c"]}],"mendeley":{"formattedCitation":"(Sumartik, 2019)","manualFormatting":"(Sumartik, 2019: 103)","plainTextFormattedCitation":"(Sumartik, 2019)","previouslyFormattedCitation":"(Sumartik, 2019)"},"properties":{"noteIndex":0},"schema":"https://github.com/citation-style-language/schema/raw/master/csl-citation.json"}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FFFFF"/>
          <w:lang w:eastAsia="zh-CN" w:bidi="hi-IN"/>
          <w14:ligatures w14:val="standardContextual"/>
        </w:rPr>
        <w:t>(Sumartik, 2019</w:t>
      </w:r>
      <w:r w:rsidRPr="00366723">
        <w:rPr>
          <w:rFonts w:ascii="Times New Roman" w:eastAsia="DengXian" w:hAnsi="Times New Roman" w:cs="Times New Roman"/>
          <w:noProof/>
          <w:kern w:val="2"/>
          <w:sz w:val="24"/>
          <w:szCs w:val="24"/>
          <w:shd w:val="clear" w:color="auto" w:fill="FFFFFF"/>
          <w:lang w:val="en-US" w:eastAsia="zh-CN" w:bidi="hi-IN"/>
          <w14:ligatures w14:val="standardContextual"/>
        </w:rPr>
        <w:t>: 103</w:t>
      </w:r>
      <w:r w:rsidRPr="00366723">
        <w:rPr>
          <w:rFonts w:ascii="Times New Roman" w:eastAsia="DengXian" w:hAnsi="Times New Roman" w:cs="Times New Roman"/>
          <w:noProof/>
          <w:kern w:val="2"/>
          <w:sz w:val="24"/>
          <w:szCs w:val="24"/>
          <w:shd w:val="clear" w:color="auto" w:fill="FFFFFF"/>
          <w:lang w:eastAsia="zh-CN" w:bidi="hi-IN"/>
          <w14:ligatures w14:val="standardContextual"/>
        </w:rPr>
        <w:t>)</w:t>
      </w:r>
      <w:r w:rsidRPr="00366723">
        <w:rPr>
          <w:rFonts w:ascii="Times New Roman" w:eastAsia="DengXian" w:hAnsi="Times New Roman" w:cs="Times New Roman"/>
          <w:kern w:val="2"/>
          <w:sz w:val="24"/>
          <w:szCs w:val="24"/>
          <w:shd w:val="clear" w:color="auto" w:fill="FFFFFF"/>
          <w:lang w:eastAsia="zh-CN" w:bidi="hi-IN"/>
          <w14:ligatures w14:val="standardContextual"/>
        </w:rPr>
        <w:fldChar w:fldCharType="end"/>
      </w:r>
    </w:p>
    <w:p w14:paraId="4E9DDA52"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Cs w:val="20"/>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Perilaku wajib pajak yang disebabkan secara internal merupakan perilaku yang</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berada pada tingkah laku pribadi seorang individu sendiri. </w:t>
      </w:r>
      <w:r w:rsidRPr="00366723">
        <w:rPr>
          <w:rFonts w:ascii="Times New Roman" w:eastAsia="DengXian" w:hAnsi="Times New Roman" w:cs="Times New Roman"/>
          <w:kern w:val="2"/>
          <w:sz w:val="24"/>
          <w:szCs w:val="24"/>
          <w:lang w:val="en-US" w:eastAsia="zh-CN" w:bidi="hi-IN"/>
          <w14:ligatures w14:val="standardContextual"/>
        </w:rPr>
        <w:t>P</w:t>
      </w:r>
      <w:r w:rsidRPr="00366723">
        <w:rPr>
          <w:rFonts w:ascii="Times New Roman" w:eastAsia="DengXian" w:hAnsi="Times New Roman" w:cs="Times New Roman"/>
          <w:kern w:val="2"/>
          <w:sz w:val="24"/>
          <w:szCs w:val="24"/>
          <w:lang w:eastAsia="zh-CN" w:bidi="hi-IN"/>
          <w14:ligatures w14:val="standardContextual"/>
        </w:rPr>
        <w:t>erilaku wajib pajak yang di</w:t>
      </w:r>
      <w:r w:rsidRPr="00366723">
        <w:rPr>
          <w:rFonts w:ascii="Times New Roman" w:eastAsia="DengXian" w:hAnsi="Times New Roman" w:cs="Times New Roman"/>
          <w:kern w:val="2"/>
          <w:sz w:val="24"/>
          <w:szCs w:val="24"/>
          <w:lang w:val="en-US" w:eastAsia="zh-CN" w:bidi="hi-IN"/>
          <w14:ligatures w14:val="standardContextual"/>
        </w:rPr>
        <w:t>pengaruhi</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oleh faktor </w:t>
      </w:r>
      <w:r w:rsidRPr="00366723">
        <w:rPr>
          <w:rFonts w:ascii="Times New Roman" w:eastAsia="DengXian" w:hAnsi="Times New Roman" w:cs="Times New Roman"/>
          <w:kern w:val="2"/>
          <w:sz w:val="24"/>
          <w:szCs w:val="24"/>
          <w:lang w:eastAsia="zh-CN" w:bidi="hi-IN"/>
          <w14:ligatures w14:val="standardContextual"/>
        </w:rPr>
        <w:t>eksternal merupakan p</w:t>
      </w:r>
      <w:r w:rsidRPr="00366723">
        <w:rPr>
          <w:rFonts w:ascii="Times New Roman" w:eastAsia="DengXian" w:hAnsi="Times New Roman" w:cs="Times New Roman"/>
          <w:kern w:val="2"/>
          <w:sz w:val="24"/>
          <w:szCs w:val="24"/>
          <w:lang w:val="en-US" w:eastAsia="zh-CN" w:bidi="hi-IN"/>
          <w14:ligatures w14:val="standardContextual"/>
        </w:rPr>
        <w:t>engaruh dari pihak luar yang secara tidak langsung atau memaksa individu untuk berperilaku tertentu dalam memenuhi kewajiban perpajaknnya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{"citationItems":[{"id":"ITEM-1","itemData":{"ISBN":"1203011113","abstract":"Penelitian ini bertujuan untuk menganalisis pengaruh pemahaman wajib pajak, kualitas pelayanan, dan sanksi pajak terhadap kepatuhan wajib pajak. Teori Atribusi menjelaskan bahwa pengaruh internal disebabkan oleh tingkah laku pribadi seorang individu yaitu pemahaman wajib pajak terhadap kepatuhan wajib pajak, sedangkan pengaruh eksternal yang dianggap sebagai akibat dari pihak luar yaitu dalam hal kualitas pelayanan aparat pajak dan sanksi pajak yang diberikan oleh pemerintah. Berdasarkan teori pembelajaran sosial teori ini harus melakukan pengamatan dan pengalaman secara langsung untuk ikut serta dalam hal kepatuhan pajak. Responden dalam penelitian ini adalah wajib pajak orang pribadi yang melakukan kegiatan usaha di KPP Pratama Semarang Candisari. Teknik analisis yang digunakan yaitu teknik analisis regresi berganda dengan data diperoleh menggunakan metode kuantitatif yaitu survei menggunakan media kuesioner dengan teknik yaitu convenience sampling. Jumlah total kuesioner yang dianalisis sebesar 114 kuesioner. Hasil penelitian ini menunjukkan bahwa pemahaman pajak, kualitas pelayanan aparat maupun pihak pajak, dan sanksi pajak yang berlaku berpengaruh","author":[{"dropping-particle":"","family":"Purmaditya","given":"Riano Roy","non-dropping-particle":"","parse-names":false,"suffix":""}],"id":"ITEM-1","issued":{"date-parts":[["2015"]]},"publisher":"Universitas Diponegoro . Semarang","title":"Pengaruh Pemahaman Pajak, Kualitas Pelayanan dan Sanksi Pajak Terhadap Kepatuhan Pajak","type":"thesis"},"uris":["http://www.mendeley.com/documents/?uuid=4b31b610-b1f6-4cca-964d-9a2fc26b3abe"]}],"mendeley":{"formattedCitation":"(Purmaditya, 2015)","plainTextFormattedCitation":"(Purmaditya, 2015)","previouslyFormattedCitation":"(Purmaditya, 2015)"},"properties":{"noteIndex":0},"schema":"https://github.com/citation-style-language/schema/raw/master/csl-citation.json"}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(Purmaditya, 2015)</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Adapun 3 faktor internal atau eksternal yang mempengaruhi teori atribusi :</w:t>
      </w:r>
    </w:p>
    <w:p w14:paraId="18CD5C73" w14:textId="77777777" w:rsidR="00366723" w:rsidRPr="00366723" w:rsidRDefault="00366723" w:rsidP="00366723">
      <w:pPr>
        <w:numPr>
          <w:ilvl w:val="0"/>
          <w:numId w:val="56"/>
        </w:numPr>
        <w:spacing w:after="0" w:line="480" w:lineRule="auto"/>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Kekhususan (</w:t>
      </w:r>
      <w:r w:rsidRPr="00366723">
        <w:rPr>
          <w:rFonts w:ascii="Times New Roman" w:eastAsia="DengXian" w:hAnsi="Times New Roman" w:cs="Times New Roman"/>
          <w:i/>
          <w:iCs/>
          <w:kern w:val="2"/>
          <w:sz w:val="24"/>
          <w:szCs w:val="24"/>
          <w:lang w:val="en-US" w:eastAsia="zh-CN" w:bidi="hi-IN"/>
          <w14:ligatures w14:val="standardContextual"/>
        </w:rPr>
        <w:t>Distincitivens</w:t>
      </w:r>
      <w:r w:rsidRPr="00366723">
        <w:rPr>
          <w:rFonts w:ascii="Times New Roman" w:eastAsia="DengXian" w:hAnsi="Times New Roman" w:cs="Times New Roman"/>
          <w:kern w:val="2"/>
          <w:sz w:val="24"/>
          <w:szCs w:val="24"/>
          <w:lang w:val="en-US" w:eastAsia="zh-CN" w:bidi="hi-IN"/>
          <w14:ligatures w14:val="standardContextual"/>
        </w:rPr>
        <w:t>) mengacu pada ketidakbiasaan perilaku individu dalam situasi tertentu. Perilaku yang biasa dilakukan cenderung dianggap sebagai sifat bawaan.</w:t>
      </w:r>
    </w:p>
    <w:p w14:paraId="19606765" w14:textId="77777777" w:rsidR="00366723" w:rsidRPr="00366723" w:rsidRDefault="00366723" w:rsidP="00366723">
      <w:pPr>
        <w:numPr>
          <w:ilvl w:val="0"/>
          <w:numId w:val="56"/>
        </w:numPr>
        <w:spacing w:after="0" w:line="480" w:lineRule="auto"/>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Konsesus (</w:t>
      </w:r>
      <w:r w:rsidRPr="00366723">
        <w:rPr>
          <w:rFonts w:ascii="Times New Roman" w:eastAsia="DengXian" w:hAnsi="Times New Roman" w:cs="Times New Roman"/>
          <w:i/>
          <w:iCs/>
          <w:kern w:val="2"/>
          <w:sz w:val="24"/>
          <w:szCs w:val="24"/>
          <w:lang w:val="en-US" w:eastAsia="zh-CN" w:bidi="hi-IN"/>
          <w14:ligatures w14:val="standardContextual"/>
        </w:rPr>
        <w:t>Concensus</w:t>
      </w:r>
      <w:r w:rsidRPr="00366723">
        <w:rPr>
          <w:rFonts w:ascii="Times New Roman" w:eastAsia="DengXian" w:hAnsi="Times New Roman" w:cs="Times New Roman"/>
          <w:kern w:val="2"/>
          <w:sz w:val="24"/>
          <w:szCs w:val="24"/>
          <w:lang w:val="en-US" w:eastAsia="zh-CN" w:bidi="hi-IN"/>
          <w14:ligatures w14:val="standardContextual"/>
        </w:rPr>
        <w:t>) menjelaskan tentang tingkat kesamaan reaksi orang lain terhadap situasi yang sama.</w:t>
      </w:r>
    </w:p>
    <w:p w14:paraId="226B4956" w14:textId="77777777" w:rsidR="00366723" w:rsidRPr="00366723" w:rsidRDefault="00366723" w:rsidP="00366723">
      <w:pPr>
        <w:numPr>
          <w:ilvl w:val="0"/>
          <w:numId w:val="56"/>
        </w:numPr>
        <w:spacing w:after="0" w:line="480" w:lineRule="auto"/>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Konsistensi (</w:t>
      </w:r>
      <w:r w:rsidRPr="00366723">
        <w:rPr>
          <w:rFonts w:ascii="Times New Roman" w:eastAsia="DengXian" w:hAnsi="Times New Roman" w:cs="Times New Roman"/>
          <w:i/>
          <w:iCs/>
          <w:kern w:val="2"/>
          <w:sz w:val="24"/>
          <w:szCs w:val="24"/>
          <w:lang w:val="en-US" w:eastAsia="zh-CN" w:bidi="hi-IN"/>
          <w14:ligatures w14:val="standardContextual"/>
        </w:rPr>
        <w:t>Consistency</w:t>
      </w:r>
      <w:r w:rsidRPr="00366723">
        <w:rPr>
          <w:rFonts w:ascii="Times New Roman" w:eastAsia="DengXian" w:hAnsi="Times New Roman" w:cs="Times New Roman"/>
          <w:kern w:val="2"/>
          <w:sz w:val="24"/>
          <w:szCs w:val="24"/>
          <w:lang w:val="en-US" w:eastAsia="zh-CN" w:bidi="hi-IN"/>
          <w14:ligatures w14:val="standardContextual"/>
        </w:rPr>
        <w:t xml:space="preserve">) ini mengacu pada kekonsistenan perilaku individu dalam situasi serupa seiring waktu. </w:t>
      </w:r>
    </w:p>
    <w:p w14:paraId="08E93233"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Teori atribusi </w:t>
      </w:r>
      <w:r w:rsidRPr="00366723">
        <w:rPr>
          <w:rFonts w:ascii="Times New Roman" w:eastAsia="DengXian" w:hAnsi="Times New Roman" w:cs="Times New Roman"/>
          <w:kern w:val="2"/>
          <w:sz w:val="24"/>
          <w:szCs w:val="24"/>
          <w:lang w:val="en-US" w:eastAsia="zh-CN" w:bidi="hi-IN"/>
          <w14:ligatures w14:val="standardContextual"/>
        </w:rPr>
        <w:t xml:space="preserve">dapat </w:t>
      </w:r>
      <w:r w:rsidRPr="00366723">
        <w:rPr>
          <w:rFonts w:ascii="Times New Roman" w:eastAsia="DengXian" w:hAnsi="Times New Roman" w:cs="Times New Roman"/>
          <w:kern w:val="2"/>
          <w:sz w:val="24"/>
          <w:szCs w:val="24"/>
          <w:lang w:eastAsia="zh-CN" w:bidi="hi-IN"/>
          <w14:ligatures w14:val="standardContextual"/>
        </w:rPr>
        <w:t xml:space="preserve">digunakan </w:t>
      </w:r>
      <w:r w:rsidRPr="00366723">
        <w:rPr>
          <w:rFonts w:ascii="Times New Roman" w:eastAsia="DengXian" w:hAnsi="Times New Roman" w:cs="Times New Roman"/>
          <w:kern w:val="2"/>
          <w:sz w:val="24"/>
          <w:szCs w:val="24"/>
          <w:lang w:val="en-US" w:eastAsia="zh-CN" w:bidi="hi-IN"/>
          <w14:ligatures w14:val="standardContextual"/>
        </w:rPr>
        <w:t xml:space="preserve">secara signifikan untuk menjelaskan berbagai faktor yang mempengaruhi kepatuhan wajib pajak </w:t>
      </w:r>
      <w:r w:rsidRPr="00366723">
        <w:rPr>
          <w:rFonts w:ascii="Times New Roman" w:eastAsia="DengXian" w:hAnsi="Times New Roman" w:cs="Times New Roman"/>
          <w:kern w:val="2"/>
          <w:sz w:val="24"/>
          <w:szCs w:val="24"/>
          <w:lang w:eastAsia="zh-CN" w:bidi="hi-IN"/>
          <w14:ligatures w14:val="standardContextual"/>
        </w:rPr>
        <w:t xml:space="preserve">dan peningkatan penerimaan pajak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{"citationItems":[{"id":"ITEM-1","itemData":{"DOI":"10.24036/wra.v9i2.112026","ISSN":"2338-4786","abstract":"This study aims to obtain empirical evidence the affect of tax rates, knowledge and understanding of taxation, perceptions of the effectiveness of the taxation system, and the level of trust in the legal and government systems towards taxpayer compliance. The sample in this study was taken using a purposive sampling method. The number of sample data processed was 340. Data collection using primary data sources in the form of a questionnaire was arranged with a five-point Likerts scale. The data analysis technique of this study used multiple linear regression analysis techniques. The result of analysis data in this research shows that the tax rate, knowledge and understanding of taxation, and the level of trust in the legal and government systems has a positive effect on taxpayer compliance, while the perceptions of the effectiveness of the taxation system has a negative effect on taxpayer compliance.Keywords: Knowledge; Effectiveness; Legal; Taxpayer Compliance.","author":[{"dropping-particle":"","family":"Oliviandy","given":"Nathania Aldisa","non-dropping-particle":"","parse-names":false,"suffix":""},{"dropping-particle":"","family":"Astuti","given":"Titiek Puji","non-dropping-particle":"","parse-names":false,"suffix":""},{"dropping-particle":"","family":"Siddiq","given":"Faiz Rahman","non-dropping-particle":"","parse-names":false,"suffix":""}],"container-title":"Wahana Riset Akuntansi","id":"ITEM-1","issue":"2","issued":{"date-parts":[["2021"]]},"page":"91","title":"Analisis Faktor-Faktor Yang Mempengaruhi Kepatuhan Wajib Pajak UMKM Selama Pandemi Covid-19","type":"article-journal","volume":"9"},"uris":["http://www.mendeley.com/documents/?uuid=085a3abc-1abe-4684-bc15-5477c565af29"]}],"mendeley":{"formattedCitation":"(Oliviandy et al., 2021)","plainTextFormattedCitation":"(Oliviandy et al., 2021)","previouslyFormattedCitation":"(Oliviandy et al., 2021)"},"properties":{"noteIndex":0},"schema":"https://github.com/citation-style-language/schema/raw/master/csl-citation.json"}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(Oliviandy et al., 2021)</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Teori ini relevan pada variabel terikatnya yaitu </w:t>
      </w:r>
      <w:r w:rsidRPr="00366723">
        <w:rPr>
          <w:rFonts w:ascii="Times New Roman" w:eastAsia="DengXian" w:hAnsi="Times New Roman" w:cs="Times New Roman"/>
          <w:kern w:val="2"/>
          <w:sz w:val="24"/>
          <w:szCs w:val="24"/>
          <w:lang w:val="en-US" w:eastAsia="zh-CN" w:bidi="hi-IN"/>
          <w14:ligatures w14:val="standardContextual"/>
        </w:rPr>
        <w:t>penerimaan pajak kend</w:t>
      </w:r>
      <w:r w:rsidRPr="00366723">
        <w:rPr>
          <w:rFonts w:ascii="Times New Roman" w:eastAsia="DengXian" w:hAnsi="Times New Roman" w:cs="Times New Roman"/>
          <w:kern w:val="2"/>
          <w:sz w:val="24"/>
          <w:szCs w:val="24"/>
          <w:lang w:eastAsia="zh-CN" w:bidi="hi-IN"/>
          <w14:ligatures w14:val="standardContextual"/>
        </w:rPr>
        <w:t>araan bermotor karena teori ini dapat membantu memahami bagaimana individu membuat penilaian terhadap kewajiban perpajakannya yang pada akhirnya akan mempengaruhi tingkat penerimaan pajak serta kepatuhan wajib pajak, dimana teori ini menjelaskan maksud dari wajib pajak dalam membuat sebuah keputusan dalam membayarkan pajaknya apakah di</w:t>
      </w:r>
      <w:r w:rsidRPr="00366723">
        <w:rPr>
          <w:rFonts w:ascii="Times New Roman" w:eastAsia="DengXian" w:hAnsi="Times New Roman" w:cs="Times New Roman"/>
          <w:kern w:val="2"/>
          <w:sz w:val="24"/>
          <w:szCs w:val="24"/>
          <w:lang w:val="en-US" w:eastAsia="zh-CN" w:bidi="hi-IN"/>
          <w14:ligatures w14:val="standardContextual"/>
        </w:rPr>
        <w:t>timbulkan</w:t>
      </w:r>
      <w:r w:rsidRPr="00366723">
        <w:rPr>
          <w:rFonts w:ascii="Times New Roman" w:eastAsia="DengXian" w:hAnsi="Times New Roman" w:cs="Times New Roman"/>
          <w:kern w:val="2"/>
          <w:sz w:val="24"/>
          <w:szCs w:val="24"/>
          <w:lang w:eastAsia="zh-CN" w:bidi="hi-IN"/>
          <w14:ligatures w14:val="standardContextual"/>
        </w:rPr>
        <w:t xml:space="preserve"> oleh faktor internal dan faktor eksternal. Variabel yang </w:t>
      </w:r>
      <w:r w:rsidRPr="00366723">
        <w:rPr>
          <w:rFonts w:ascii="Times New Roman" w:eastAsia="DengXian" w:hAnsi="Times New Roman" w:cs="Times New Roman"/>
          <w:kern w:val="2"/>
          <w:sz w:val="24"/>
          <w:szCs w:val="24"/>
          <w:lang w:val="en-US" w:eastAsia="zh-CN" w:bidi="hi-IN"/>
          <w14:ligatures w14:val="standardContextual"/>
        </w:rPr>
        <w:t>sejal</w:t>
      </w:r>
      <w:r w:rsidRPr="00366723">
        <w:rPr>
          <w:rFonts w:ascii="Times New Roman" w:eastAsia="DengXian" w:hAnsi="Times New Roman" w:cs="Times New Roman"/>
          <w:kern w:val="2"/>
          <w:sz w:val="24"/>
          <w:szCs w:val="24"/>
          <w:lang w:eastAsia="zh-CN" w:bidi="hi-IN"/>
          <w14:ligatures w14:val="standardContextual"/>
        </w:rPr>
        <w:t>an dengan faktor eksternal pada teori ini adalah penerapan aplikasi NEW SAKPOLE yang sekarang banyak disebarluaskan oleh instansi pajak dijalan umum agar masyarakat mengetahui.</w:t>
      </w:r>
    </w:p>
    <w:p w14:paraId="75378CB7"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i/>
          <w:iCs/>
          <w:kern w:val="2"/>
          <w:sz w:val="24"/>
          <w:szCs w:val="24"/>
          <w:lang w:eastAsia="zh-CN" w:bidi="hi-IN"/>
          <w14:ligatures w14:val="standardContextual"/>
        </w:rPr>
      </w:pPr>
      <w:r w:rsidRPr="00366723">
        <w:rPr>
          <w:rFonts w:ascii="Times New Roman" w:eastAsia="DengXian" w:hAnsi="Times New Roman" w:cs="Times New Roman"/>
          <w:b/>
          <w:bCs/>
          <w:i/>
          <w:iCs/>
          <w:kern w:val="2"/>
          <w:sz w:val="24"/>
          <w:szCs w:val="24"/>
          <w:lang w:eastAsia="zh-CN" w:bidi="hi-IN"/>
          <w14:ligatures w14:val="standardContextual"/>
        </w:rPr>
        <w:t>Technologi Acceptance Model</w:t>
      </w:r>
      <w:r w:rsidRPr="00366723">
        <w:rPr>
          <w:rFonts w:ascii="Times New Roman" w:eastAsia="DengXian" w:hAnsi="Times New Roman" w:cs="Times New Roman"/>
          <w:b/>
          <w:bCs/>
          <w:i/>
          <w:iCs/>
          <w:kern w:val="2"/>
          <w:sz w:val="24"/>
          <w:szCs w:val="24"/>
          <w:lang w:val="en-US" w:eastAsia="zh-CN" w:bidi="hi-IN"/>
          <w14:ligatures w14:val="standardContextual"/>
        </w:rPr>
        <w:t xml:space="preserve"> </w:t>
      </w:r>
      <w:r w:rsidRPr="00366723">
        <w:rPr>
          <w:rFonts w:ascii="Times New Roman" w:eastAsia="DengXian" w:hAnsi="Times New Roman" w:cs="Times New Roman"/>
          <w:b/>
          <w:bCs/>
          <w:kern w:val="2"/>
          <w:sz w:val="24"/>
          <w:szCs w:val="24"/>
          <w:lang w:val="en-US" w:eastAsia="zh-CN" w:bidi="hi-IN"/>
          <w14:ligatures w14:val="standardContextual"/>
        </w:rPr>
        <w:t>(TAM)</w:t>
      </w:r>
    </w:p>
    <w:p w14:paraId="6F1E3F8A"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color w:val="000000"/>
          <w:kern w:val="2"/>
          <w:sz w:val="24"/>
          <w:szCs w:val="24"/>
          <w:shd w:val="clear" w:color="auto" w:fill="FFFFFF"/>
          <w:lang w:eastAsia="zh-CN" w:bidi="hi-IN"/>
          <w14:ligatures w14:val="standardContextual"/>
        </w:rPr>
      </w:pPr>
      <w:r w:rsidRPr="00366723">
        <w:rPr>
          <w:rFonts w:ascii="Times New Roman" w:eastAsia="Times New Roman" w:hAnsi="Times New Roman" w:cs="Times New Roman"/>
          <w:sz w:val="24"/>
          <w:szCs w:val="24"/>
          <w:lang w:val="en-US" w:eastAsia="zh-CN" w:bidi="hi-IN"/>
        </w:rPr>
        <w:t>Model Penerimaan Teknologi (</w:t>
      </w:r>
      <w:r w:rsidRPr="00366723">
        <w:rPr>
          <w:rFonts w:ascii="Times New Roman" w:eastAsia="Times New Roman" w:hAnsi="Times New Roman" w:cs="Times New Roman"/>
          <w:i/>
          <w:iCs/>
          <w:sz w:val="24"/>
          <w:szCs w:val="24"/>
          <w:lang w:eastAsia="zh-CN" w:bidi="hi-IN"/>
        </w:rPr>
        <w:t>Technology Acceptance Model</w:t>
      </w:r>
      <w:r w:rsidRPr="00366723">
        <w:rPr>
          <w:rFonts w:ascii="Times New Roman" w:eastAsia="Times New Roman" w:hAnsi="Times New Roman" w:cs="Times New Roman"/>
          <w:sz w:val="24"/>
          <w:szCs w:val="24"/>
          <w:lang w:eastAsia="zh-CN" w:bidi="hi-IN"/>
        </w:rPr>
        <w:t>)</w:t>
      </w:r>
      <w:r w:rsidRPr="00366723">
        <w:rPr>
          <w:rFonts w:ascii="Times New Roman" w:eastAsia="Times New Roman" w:hAnsi="Times New Roman" w:cs="Times New Roman"/>
          <w:sz w:val="24"/>
          <w:szCs w:val="24"/>
          <w:lang w:val="en-US" w:eastAsia="zh-CN" w:bidi="hi-IN"/>
        </w:rPr>
        <w:t xml:space="preserve"> merupakan teori yang menjelaskan faktor-faktor yang memengaruhi penerimaan dan penggunaan suatu teknologi dapat dirasakan penggunanya, dengan memahami faktor-faktor yang mempengaruhi adopsi teknologi oleh pengguna, suatu organisasi dapat merancang teknologi yang lebih baik dan dapat memastikan teknologi tersebut dapat diterima </w:t>
      </w:r>
      <w:r w:rsidRPr="00366723">
        <w:rPr>
          <w:rFonts w:ascii="Times New Roman" w:eastAsia="Times New Roman" w:hAnsi="Times New Roman" w:cs="Times New Roman"/>
          <w:sz w:val="24"/>
          <w:szCs w:val="24"/>
          <w:lang w:val="en-US" w:eastAsia="zh-CN" w:bidi="hi-IN"/>
        </w:rPr>
        <w:fldChar w:fldCharType="begin" w:fldLock="1"/>
      </w:r>
      <w:r w:rsidRPr="00366723">
        <w:rPr>
          <w:rFonts w:ascii="Times New Roman" w:eastAsia="Times New Roman" w:hAnsi="Times New Roman" w:cs="Times New Roman"/>
          <w:sz w:val="24"/>
          <w:szCs w:val="24"/>
          <w:lang w:val="en-US" w:eastAsia="zh-CN" w:bidi="hi-IN"/>
        </w:rPr>
        <w:instrText>ADDIN CSL_CITATION {"citationItems":[{"id":"ITEM-1","itemData":{"ISBN":"978-623-7000-54-9","author":[{"dropping-particle":"","family":"Wicaksono","given":"Soetam Rizky","non-dropping-particle":"","parse-names":false,"suffix":""}],"edition":"edisi pert","id":"ITEM-1","issued":{"date-parts":[["2022"]]},"publisher":"CV. Seribu Bintang","publisher-place":"Malang","title":"Teori Dasar Technology Acceptance Model","type":"book"},"uris":["http://www.mendeley.com/documents/?uuid=60a9c335-7793-4bdf-9f18-b2019b1e4e06"]}],"mendeley":{"formattedCitation":"(Wicaksono, 2022)","manualFormatting":"(Wicaksono, 2022:10)","plainTextFormattedCitation":"(Wicaksono, 2022)","previouslyFormattedCitation":"(Wicaksono, 2022)"},"properties":{"noteIndex":0},"schema":"https://github.com/citation-style-language/schema/raw/master/csl-citation.json"}</w:instrText>
      </w:r>
      <w:r w:rsidRPr="00366723">
        <w:rPr>
          <w:rFonts w:ascii="Times New Roman" w:eastAsia="Times New Roman" w:hAnsi="Times New Roman" w:cs="Times New Roman"/>
          <w:sz w:val="24"/>
          <w:szCs w:val="24"/>
          <w:lang w:val="en-US" w:eastAsia="zh-CN" w:bidi="hi-IN"/>
        </w:rPr>
        <w:fldChar w:fldCharType="separate"/>
      </w:r>
      <w:r w:rsidRPr="00366723">
        <w:rPr>
          <w:rFonts w:ascii="Times New Roman" w:eastAsia="Times New Roman" w:hAnsi="Times New Roman" w:cs="Times New Roman"/>
          <w:noProof/>
          <w:sz w:val="24"/>
          <w:szCs w:val="24"/>
          <w:lang w:val="en-US" w:eastAsia="zh-CN" w:bidi="hi-IN"/>
        </w:rPr>
        <w:t>(Wicaksono, 2022:10)</w:t>
      </w:r>
      <w:r w:rsidRPr="00366723">
        <w:rPr>
          <w:rFonts w:ascii="Times New Roman" w:eastAsia="Times New Roman" w:hAnsi="Times New Roman" w:cs="Times New Roman"/>
          <w:sz w:val="24"/>
          <w:szCs w:val="24"/>
          <w:lang w:val="en-US" w:eastAsia="zh-CN" w:bidi="hi-IN"/>
        </w:rPr>
        <w:fldChar w:fldCharType="end"/>
      </w:r>
      <w:r w:rsidRPr="00366723">
        <w:rPr>
          <w:rFonts w:ascii="Times New Roman" w:eastAsia="Times New Roman" w:hAnsi="Times New Roman" w:cs="Times New Roman"/>
          <w:sz w:val="24"/>
          <w:szCs w:val="24"/>
          <w:lang w:val="en-US" w:eastAsia="zh-CN" w:bidi="hi-IN"/>
        </w:rPr>
        <w:t>.</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w:t>
      </w:r>
    </w:p>
    <w:p w14:paraId="76788319"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color w:val="000000"/>
          <w:kern w:val="2"/>
          <w:sz w:val="24"/>
          <w:szCs w:val="24"/>
          <w:shd w:val="clear" w:color="auto" w:fill="FFFFFF"/>
          <w:lang w:eastAsia="zh-CN" w:bidi="hi-IN"/>
          <w14:ligatures w14:val="standardContextual"/>
        </w:rPr>
      </w:pP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Model dari </w:t>
      </w:r>
      <w:r w:rsidRPr="00366723">
        <w:rPr>
          <w:rFonts w:ascii="Times New Roman" w:eastAsia="Times New Roman" w:hAnsi="Times New Roman" w:cs="Times New Roman"/>
          <w:i/>
          <w:iCs/>
          <w:sz w:val="24"/>
          <w:szCs w:val="24"/>
          <w:lang w:eastAsia="zh-CN" w:bidi="hi-IN"/>
        </w:rPr>
        <w:t>Technology Acceptance Model</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atau teori TAM </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menyebutkan bahwa sistem informasi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akan </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cenderung digunakan apabila penggunanya memperoleh kemudahan dan merasakan manfaat atas </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lastRenderedPageBreak/>
        <w:t xml:space="preserve">keberadaan sistem informasi ini.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T</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eori ini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menunjukkan</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bahwa reaksi dan persepsi pengguna terhadap teknologi dapat mempengaruhi sikap</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 mereka</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dalam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menerima dan</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m</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engguna</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kan</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teknologi</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 tersebut</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fldChar w:fldCharType="begin" w:fldLock="1"/>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instrText>ADDIN CSL_CITATION {"citationItems":[{"id":"ITEM-1","itemData":{"DOI":"10.21831/nominal.v8i2.26557","ISSN":"2303-2065","abstract":"Abstrak : Faktor – Faktor yang Mempengaruhi Minat Penggunaan Electronic Money : Integrasi Model TAM – TPB dengan Perceived Risk. Tujuan dari penelitian ini adalah untuk mengetahui faktor-faktor yang mempengaruhi minat penggunaan e-money. Jenis penelitian ini merupakan penelitian kuantitatif. Sampel penelitian ini adalah 260 responden mahasiswa Universitas Negeri Yogyakarta. Sampel diambil menggunakan teknik convinience sampling. Metode analisis yang digunakan yaitu Structural Equation Modeling (SEM) dengan menggunakan Partial Least Square (PLS). Hasil penelitian ini menunjukkan bahwa sikap, persepsi manfaat, persepsi kemudahan penggunaan, norma subjektif, dan persepsi kontrol perilaku mempengaruhi minat penggunaan e-money, sementara persepsi risiko kinerja, risiko sosial, risiko waktu, risiko keuangan, dan risiko keamanan tidak menunjukkan adanya pengaruh terhadap minat penggunaan e-money.Kata kunci: Model Penerimaan Teknologi (TAM), Teori Perilaku Rencanaan (TPB), Uang Elektronik, Persepsi Risiko","author":[{"dropping-particle":"","family":"Rahmatika","given":"Ula","non-dropping-particle":"","parse-names":false,"suffix":""},{"dropping-particle":"","family":"Fajar","given":"Muhammad Andryzal","non-dropping-particle":"","parse-names":false,"suffix":""}],"container-title":"Nominal: Barometer Riset Akuntansi dan Manajemen","id":"ITEM-1","issue":"2","issued":{"date-parts":[["2019"]]},"page":"274-284","title":"Faktor - Faktor Yang Mempengaruhi Minat Penggunaan Electronic Money: Integrasi Model Tam – Tpb Dengan Perceived Risk","type":"article-journal","volume":"8"},"uris":["http://www.mendeley.com/documents/?uuid=8fceab40-74b5-4497-8612-f4eb739a15f1"]}],"mendeley":{"formattedCitation":"(Rahmatika &amp; Fajar, 2019)","plainTextFormattedCitation":"(Rahmatika &amp; Fajar, 2019)","previouslyFormattedCitation":"(Rahmatika &amp; Fajar, 2019)"},"properties":{"noteIndex":0},"schema":"https://github.com/citation-style-language/schema/raw/master/csl-citation.json"}</w:instrTex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fldChar w:fldCharType="separate"/>
      </w:r>
      <w:r w:rsidRPr="00366723">
        <w:rPr>
          <w:rFonts w:ascii="Times New Roman" w:eastAsia="DengXian" w:hAnsi="Times New Roman" w:cs="Times New Roman"/>
          <w:noProof/>
          <w:color w:val="000000"/>
          <w:kern w:val="2"/>
          <w:sz w:val="24"/>
          <w:szCs w:val="24"/>
          <w:shd w:val="clear" w:color="auto" w:fill="FFFFFF"/>
          <w:lang w:eastAsia="zh-CN" w:bidi="hi-IN"/>
          <w14:ligatures w14:val="standardContextual"/>
        </w:rPr>
        <w:t>(Rahmatika &amp; Fajar, 2019)</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fldChar w:fldCharType="end"/>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w:t>
      </w:r>
    </w:p>
    <w:p w14:paraId="084A3A91"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Menurut </w:t>
      </w:r>
      <w:r w:rsidRPr="00366723">
        <w:rPr>
          <w:rFonts w:ascii="Times New Roman" w:eastAsia="DengXian" w:hAnsi="Times New Roman" w:cs="Times New Roman"/>
          <w:i/>
          <w:iCs/>
          <w:color w:val="000000"/>
          <w:kern w:val="2"/>
          <w:sz w:val="24"/>
          <w:szCs w:val="24"/>
          <w:shd w:val="clear" w:color="auto" w:fill="FFFFFF"/>
          <w:lang w:eastAsia="zh-CN" w:bidi="hi-IN"/>
          <w14:ligatures w14:val="standardContextual"/>
        </w:rPr>
        <w:fldChar w:fldCharType="begin" w:fldLock="1"/>
      </w:r>
      <w:r w:rsidRPr="00366723">
        <w:rPr>
          <w:rFonts w:ascii="Times New Roman" w:eastAsia="DengXian" w:hAnsi="Times New Roman" w:cs="Times New Roman"/>
          <w:i/>
          <w:iCs/>
          <w:color w:val="000000"/>
          <w:kern w:val="2"/>
          <w:sz w:val="24"/>
          <w:szCs w:val="24"/>
          <w:shd w:val="clear" w:color="auto" w:fill="FFFFFF"/>
          <w:lang w:eastAsia="zh-CN" w:bidi="hi-IN"/>
          <w14:ligatures w14:val="standardContextual"/>
        </w:rPr>
        <w:instrText>ADDIN CSL_CITATION {"citationItems":[{"id":"ITEM-1","itemData":{"ISBN":"978-623-7000-54-9","author":[{"dropping-particle":"","family":"Wicaksono","given":"Soetam Rizky","non-dropping-particle":"","parse-names":false,"suffix":""}],"edition":"edisi pert","id":"ITEM-1","issued":{"date-parts":[["2022"]]},"publisher":"CV. Seribu Bintang","publisher-place":"Malang","title":"Teori Dasar Technology Acceptance Model","type":"book"},"uris":["http://www.mendeley.com/documents/?uuid=60a9c335-7793-4bdf-9f18-b2019b1e4e06"]}],"mendeley":{"formattedCitation":"(Wicaksono, 2022)","manualFormatting":"Wicaksono (2022 : 3)","plainTextFormattedCitation":"(Wicaksono, 2022)","previouslyFormattedCitation":"(Wicaksono, 2022)"},"properties":{"noteIndex":0},"schema":"https://github.com/citation-style-language/schema/raw/master/csl-citation.json"}</w:instrText>
      </w:r>
      <w:r w:rsidRPr="00366723">
        <w:rPr>
          <w:rFonts w:ascii="Times New Roman" w:eastAsia="DengXian" w:hAnsi="Times New Roman" w:cs="Times New Roman"/>
          <w:i/>
          <w:iCs/>
          <w:color w:val="000000"/>
          <w:kern w:val="2"/>
          <w:sz w:val="24"/>
          <w:szCs w:val="24"/>
          <w:shd w:val="clear" w:color="auto" w:fill="FFFFFF"/>
          <w:lang w:eastAsia="zh-CN" w:bidi="hi-IN"/>
          <w14:ligatures w14:val="standardContextual"/>
        </w:rPr>
        <w:fldChar w:fldCharType="separate"/>
      </w:r>
      <w:r w:rsidRPr="00366723">
        <w:rPr>
          <w:rFonts w:ascii="Times New Roman" w:eastAsia="DengXian" w:hAnsi="Times New Roman" w:cs="Times New Roman"/>
          <w:iCs/>
          <w:noProof/>
          <w:color w:val="000000"/>
          <w:kern w:val="2"/>
          <w:sz w:val="24"/>
          <w:szCs w:val="24"/>
          <w:shd w:val="clear" w:color="auto" w:fill="FFFFFF"/>
          <w:lang w:eastAsia="zh-CN" w:bidi="hi-IN"/>
          <w14:ligatures w14:val="standardContextual"/>
        </w:rPr>
        <w:t xml:space="preserve">Wicaksono </w:t>
      </w:r>
      <w:r w:rsidRPr="00366723">
        <w:rPr>
          <w:rFonts w:ascii="Times New Roman" w:eastAsia="DengXian" w:hAnsi="Times New Roman" w:cs="Times New Roman"/>
          <w:iCs/>
          <w:noProof/>
          <w:color w:val="000000"/>
          <w:kern w:val="2"/>
          <w:sz w:val="24"/>
          <w:szCs w:val="24"/>
          <w:shd w:val="clear" w:color="auto" w:fill="FFFFFF"/>
          <w:lang w:val="en-US" w:eastAsia="zh-CN" w:bidi="hi-IN"/>
          <w14:ligatures w14:val="standardContextual"/>
        </w:rPr>
        <w:t>(</w:t>
      </w:r>
      <w:r w:rsidRPr="00366723">
        <w:rPr>
          <w:rFonts w:ascii="Times New Roman" w:eastAsia="DengXian" w:hAnsi="Times New Roman" w:cs="Times New Roman"/>
          <w:iCs/>
          <w:noProof/>
          <w:color w:val="000000"/>
          <w:kern w:val="2"/>
          <w:sz w:val="24"/>
          <w:szCs w:val="24"/>
          <w:shd w:val="clear" w:color="auto" w:fill="FFFFFF"/>
          <w:lang w:eastAsia="zh-CN" w:bidi="hi-IN"/>
          <w14:ligatures w14:val="standardContextual"/>
        </w:rPr>
        <w:t>2022</w:t>
      </w:r>
      <w:r w:rsidRPr="00366723">
        <w:rPr>
          <w:rFonts w:ascii="Times New Roman" w:eastAsia="DengXian" w:hAnsi="Times New Roman" w:cs="Times New Roman"/>
          <w:iCs/>
          <w:noProof/>
          <w:color w:val="000000"/>
          <w:kern w:val="2"/>
          <w:sz w:val="24"/>
          <w:szCs w:val="24"/>
          <w:shd w:val="clear" w:color="auto" w:fill="FFFFFF"/>
          <w:lang w:val="en-US" w:eastAsia="zh-CN" w:bidi="hi-IN"/>
          <w14:ligatures w14:val="standardContextual"/>
        </w:rPr>
        <w:t xml:space="preserve"> : 3</w:t>
      </w:r>
      <w:r w:rsidRPr="00366723">
        <w:rPr>
          <w:rFonts w:ascii="Times New Roman" w:eastAsia="DengXian" w:hAnsi="Times New Roman" w:cs="Times New Roman"/>
          <w:iCs/>
          <w:noProof/>
          <w:color w:val="000000"/>
          <w:kern w:val="2"/>
          <w:sz w:val="24"/>
          <w:szCs w:val="24"/>
          <w:shd w:val="clear" w:color="auto" w:fill="FFFFFF"/>
          <w:lang w:eastAsia="zh-CN" w:bidi="hi-IN"/>
          <w14:ligatures w14:val="standardContextual"/>
        </w:rPr>
        <w:t>)</w:t>
      </w:r>
      <w:r w:rsidRPr="00366723">
        <w:rPr>
          <w:rFonts w:ascii="Times New Roman" w:eastAsia="DengXian" w:hAnsi="Times New Roman" w:cs="Times New Roman"/>
          <w:i/>
          <w:iCs/>
          <w:color w:val="000000"/>
          <w:kern w:val="2"/>
          <w:sz w:val="24"/>
          <w:szCs w:val="24"/>
          <w:shd w:val="clear" w:color="auto" w:fill="FFFFFF"/>
          <w:lang w:eastAsia="zh-CN" w:bidi="hi-IN"/>
          <w14:ligatures w14:val="standardContextual"/>
        </w:rPr>
        <w:fldChar w:fldCharType="end"/>
      </w:r>
      <w:r w:rsidRPr="00366723">
        <w:rPr>
          <w:rFonts w:ascii="Times New Roman" w:eastAsia="DengXian" w:hAnsi="Times New Roman" w:cs="Times New Roman"/>
          <w:i/>
          <w:iCs/>
          <w:color w:val="000000"/>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i/>
          <w:iCs/>
          <w:color w:val="000000"/>
          <w:kern w:val="2"/>
          <w:sz w:val="24"/>
          <w:szCs w:val="24"/>
          <w:shd w:val="clear" w:color="auto" w:fill="FFFFFF"/>
          <w:lang w:eastAsia="zh-CN" w:bidi="hi-IN"/>
          <w14:ligatures w14:val="standardContextual"/>
        </w:rPr>
        <w:t>Technology Acceptance Model</w:t>
      </w:r>
      <w:r w:rsidRPr="00366723">
        <w:rPr>
          <w:rFonts w:ascii="Times New Roman" w:eastAsia="DengXian" w:hAnsi="Times New Roman" w:cs="Times New Roman"/>
          <w:i/>
          <w:iCs/>
          <w:color w:val="000000"/>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(TAM) dan TAM 2 merupakan pengembangan dari TAM mempertahankan dua variabel asli teori TAM, yaitu </w:t>
      </w:r>
      <w:r w:rsidRPr="00366723">
        <w:rPr>
          <w:rFonts w:ascii="Times New Roman" w:eastAsia="DengXian" w:hAnsi="Times New Roman" w:cs="Times New Roman"/>
          <w:i/>
          <w:iCs/>
          <w:color w:val="000000"/>
          <w:kern w:val="2"/>
          <w:sz w:val="24"/>
          <w:szCs w:val="24"/>
          <w:shd w:val="clear" w:color="auto" w:fill="FFFFFF"/>
          <w:lang w:val="en-US" w:eastAsia="zh-CN" w:bidi="hi-IN"/>
          <w14:ligatures w14:val="standardContextual"/>
        </w:rPr>
        <w:t xml:space="preserve">perveceived uselfulness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 xml:space="preserve">(persepsi kegunaan) yang berkaitan dengan seberapa besar pengguna percaya bahwa penggunaan teknologi akan membantu mereka dalam mencapai tujuan bisnis atau kegiatan pribadi dan </w:t>
      </w:r>
      <w:r w:rsidRPr="00366723">
        <w:rPr>
          <w:rFonts w:ascii="Times New Roman" w:eastAsia="DengXian" w:hAnsi="Times New Roman" w:cs="Times New Roman"/>
          <w:i/>
          <w:iCs/>
          <w:color w:val="000000"/>
          <w:kern w:val="2"/>
          <w:sz w:val="24"/>
          <w:szCs w:val="24"/>
          <w:shd w:val="clear" w:color="auto" w:fill="FFFFFF"/>
          <w:lang w:val="en-US" w:eastAsia="zh-CN" w:bidi="hi-IN"/>
          <w14:ligatures w14:val="standardContextual"/>
        </w:rPr>
        <w:t xml:space="preserve">perceived ease of use </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(persepsi kemudahan penggunann) berkaitan dengan seberapa mudah pengguna mempelajari dan menggunakan teknologi tersebut</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Dalam penerimaan penggunaan teknologi baru seperti aplikasi NEW SAKPOLE yang digunakan untuk membayar pajak online tentunya setiap pengguna pasti akan berusaha beradaptasi dan persepsi pengguna mengenai teknologi pembayaran online ini berbeda-beda, ada yang merasakan kemudahan dan adapula yang m</w:t>
      </w:r>
      <w:r w:rsidRPr="00366723">
        <w:rPr>
          <w:rFonts w:ascii="Times New Roman" w:eastAsia="DengXian" w:hAnsi="Times New Roman" w:cs="Times New Roman"/>
          <w:color w:val="000000"/>
          <w:kern w:val="2"/>
          <w:sz w:val="24"/>
          <w:szCs w:val="24"/>
          <w:shd w:val="clear" w:color="auto" w:fill="FFFFFF"/>
          <w:lang w:val="en-US" w:eastAsia="zh-CN" w:bidi="hi-IN"/>
          <w14:ligatures w14:val="standardContextual"/>
        </w:rPr>
        <w:t>erasakan</w:t>
      </w:r>
      <w:r w:rsidRPr="00366723">
        <w:rPr>
          <w:rFonts w:ascii="Times New Roman" w:eastAsia="DengXian" w:hAnsi="Times New Roman" w:cs="Times New Roman"/>
          <w:color w:val="000000"/>
          <w:kern w:val="2"/>
          <w:sz w:val="24"/>
          <w:szCs w:val="24"/>
          <w:shd w:val="clear" w:color="auto" w:fill="FFFFFF"/>
          <w:lang w:eastAsia="zh-CN" w:bidi="hi-IN"/>
          <w14:ligatures w14:val="standardContextual"/>
        </w:rPr>
        <w:t xml:space="preserve"> kesulitan menggunakan aplikasi NEW SAKPOLE. </w:t>
      </w:r>
      <w:r w:rsidRPr="00366723">
        <w:rPr>
          <w:rFonts w:ascii="Times New Roman" w:eastAsia="DengXian" w:hAnsi="Times New Roman" w:cs="Times New Roman"/>
          <w:kern w:val="2"/>
          <w:sz w:val="24"/>
          <w:szCs w:val="24"/>
          <w:lang w:val="en-US" w:eastAsia="zh-CN" w:bidi="hi-IN"/>
          <w14:ligatures w14:val="standardContextual"/>
        </w:rPr>
        <w:t>Keberhasilan penggunaan sebuah sistem ini bergantung pada tiga faktor utama</w:t>
      </w:r>
      <w:r w:rsidRPr="00366723">
        <w:rPr>
          <w:rFonts w:ascii="Times New Roman" w:eastAsia="DengXian" w:hAnsi="Times New Roman" w:cs="Times New Roman"/>
          <w:kern w:val="2"/>
          <w:sz w:val="24"/>
          <w:szCs w:val="24"/>
          <w:lang w:eastAsia="zh-CN" w:bidi="hi-IN"/>
          <w14:ligatures w14:val="standardContextual"/>
        </w:rPr>
        <w:t>, yaitu persepsi kegunaan</w:t>
      </w:r>
      <w:r w:rsidRPr="00366723">
        <w:rPr>
          <w:rFonts w:ascii="Times New Roman" w:eastAsia="DengXian" w:hAnsi="Times New Roman" w:cs="Times New Roman"/>
          <w:kern w:val="2"/>
          <w:szCs w:val="20"/>
          <w:lang w:eastAsia="zh-CN" w:bidi="hi-IN"/>
          <w14:ligatures w14:val="standardContextual"/>
        </w:rPr>
        <w:t xml:space="preserve"> (</w:t>
      </w:r>
      <w:r w:rsidRPr="00366723">
        <w:rPr>
          <w:rFonts w:ascii="Times New Roman" w:eastAsia="DengXian" w:hAnsi="Times New Roman" w:cs="Times New Roman"/>
          <w:i/>
          <w:iCs/>
          <w:kern w:val="2"/>
          <w:sz w:val="24"/>
          <w:szCs w:val="24"/>
          <w:lang w:eastAsia="zh-CN" w:bidi="hi-IN"/>
          <w14:ligatures w14:val="standardContextual"/>
        </w:rPr>
        <w:t xml:space="preserve">Perceived Usefulness), </w:t>
      </w:r>
      <w:r w:rsidRPr="00366723">
        <w:rPr>
          <w:rFonts w:ascii="Times New Roman" w:eastAsia="DengXian" w:hAnsi="Times New Roman" w:cs="Times New Roman"/>
          <w:kern w:val="2"/>
          <w:sz w:val="24"/>
          <w:szCs w:val="24"/>
          <w:lang w:eastAsia="zh-CN" w:bidi="hi-IN"/>
          <w14:ligatures w14:val="standardContextual"/>
        </w:rPr>
        <w:t xml:space="preserve">presepsi kemudahan dalam penggunaan teknologi </w:t>
      </w:r>
      <w:r w:rsidRPr="00366723">
        <w:rPr>
          <w:rFonts w:ascii="Times New Roman" w:eastAsia="DengXian" w:hAnsi="Times New Roman" w:cs="Times New Roman"/>
          <w:kern w:val="2"/>
          <w:szCs w:val="20"/>
          <w:lang w:eastAsia="zh-CN" w:bidi="hi-IN"/>
          <w14:ligatures w14:val="standardContextual"/>
        </w:rPr>
        <w:t>(</w:t>
      </w:r>
      <w:r w:rsidRPr="00366723">
        <w:rPr>
          <w:rFonts w:ascii="Times New Roman" w:eastAsia="DengXian" w:hAnsi="Times New Roman" w:cs="Times New Roman"/>
          <w:i/>
          <w:iCs/>
          <w:kern w:val="2"/>
          <w:sz w:val="24"/>
          <w:szCs w:val="24"/>
          <w:lang w:eastAsia="zh-CN" w:bidi="hi-IN"/>
          <w14:ligatures w14:val="standardContextual"/>
        </w:rPr>
        <w:t xml:space="preserve">Perceived Ease of Use), </w:t>
      </w:r>
      <w:r w:rsidRPr="00366723">
        <w:rPr>
          <w:rFonts w:ascii="Times New Roman" w:eastAsia="DengXian" w:hAnsi="Times New Roman" w:cs="Times New Roman"/>
          <w:kern w:val="2"/>
          <w:sz w:val="24"/>
          <w:szCs w:val="24"/>
          <w:lang w:eastAsia="zh-CN" w:bidi="hi-IN"/>
          <w14:ligatures w14:val="standardContextual"/>
        </w:rPr>
        <w:t>dan</w:t>
      </w:r>
      <w:r w:rsidRPr="00366723">
        <w:rPr>
          <w:rFonts w:ascii="Times New Roman" w:eastAsia="DengXian" w:hAnsi="Times New Roman" w:cs="Times New Roman"/>
          <w:i/>
          <w:iCs/>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minat keinginan perilaku pengguna teknologi</w:t>
      </w:r>
      <w:r w:rsidRPr="00366723">
        <w:rPr>
          <w:rFonts w:ascii="Times New Roman" w:eastAsia="DengXian" w:hAnsi="Times New Roman" w:cs="Times New Roman"/>
          <w:i/>
          <w:iCs/>
          <w:kern w:val="2"/>
          <w:sz w:val="24"/>
          <w:szCs w:val="24"/>
          <w:lang w:eastAsia="zh-CN" w:bidi="hi-IN"/>
          <w14:ligatures w14:val="standardContextual"/>
        </w:rPr>
        <w:t xml:space="preserve"> (Intention to Use)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{"citationItems":[{"id":"ITEM-1","itemData":{"DOI":"10.31000/bvaj.v4i1.2699","abstract":"Penelitian ini bertujuan untuk mengetahui perngaruh dari Technology Acceptance Model dan Digital taxation terhadap Kepatuhan wajib pajak dengan Pemahaman Internet sebagai variabel moderating. Metode yang digunakan dalam penelitian ini adalah analisis regresi berganda dan perhitungan moderating menggunakan metode interaksi. Mengolah data dengan menggunakan bantuan aplikasi Smart PLS. Adapun sampel dalam penelitian ini terdiri dari 94 Wajib Pajak Orang Pribadi yang menjalankan usaha atau memiliki pekerjaan bebas di Jakarta Utara. Hasil penelitian ini menunjukkan bahwa Technology Acceptance Model dan Digital taxation tidak berpengaruh signifikan terhadap Kepatuhan wajib pajak. Pemahaman Internet berpengaruh signifikan positif terhadap Kepatuhan wajib pajak. Moderasi Pemahaman Internet atas pengaruh Technology Acceptance Model berpengaruh signifikan positif terhadap Kepatuhan wajib pajak. Moderasi Pemahaman Internet atas pengaruh Digital taxation berpengaruh signifikan negatif terhadap Kepatuhan wajib pajak.","author":[{"dropping-particle":"","family":"Tambun","given":"Sihar","non-dropping-particle":"","parse-names":false,"suffix":""},{"dropping-particle":"","family":"Sitorus","given":"Riris Rotua","non-dropping-particle":"","parse-names":false,"suffix":""},{"dropping-particle":"","family":"Pramudya","given":"Tania Alvianita","non-dropping-particle":"","parse-names":false,"suffix":""}],"container-title":"Balance Vocation Accounting Journal","id":"ITEM-1","issue":"1","issued":{"date-parts":[["2020"]]},"page":"1","title":"Pengaruh Technology Acceptance Model Dan Digital taxation Terhadap Kepatuhan Wajib Pajak Dengan Pemahaman Internet Sebagai Variabel Moderating","type":"article-journal","volume":"4"},"uris":["http://www.mendeley.com/documents/?uuid=db2dd4b5-b77a-4574-bbb1-c711a8d7de39"]}],"mendeley":{"formattedCitation":"(Tambun et al., 2020)","plainTextFormattedCitation":"(Tambun et al., 2020)","previouslyFormattedCitation":"(Tambun et al., 2020)"},"properties":{"noteIndex":0},"schema":"https://github.com/citation-style-language/schema/raw/master/csl-citation.json"}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(Tambun </w:t>
      </w:r>
      <w:r w:rsidRPr="00366723">
        <w:rPr>
          <w:rFonts w:ascii="Times New Roman" w:eastAsia="DengXian" w:hAnsi="Times New Roman" w:cs="Times New Roman"/>
          <w:i/>
          <w:iCs/>
          <w:noProof/>
          <w:kern w:val="2"/>
          <w:sz w:val="24"/>
          <w:szCs w:val="24"/>
          <w:lang w:eastAsia="zh-CN" w:bidi="hi-IN"/>
          <w14:ligatures w14:val="standardContextual"/>
        </w:rPr>
        <w:t>et al</w:t>
      </w:r>
      <w:r w:rsidRPr="00366723">
        <w:rPr>
          <w:rFonts w:ascii="Times New Roman" w:eastAsia="DengXian" w:hAnsi="Times New Roman" w:cs="Times New Roman"/>
          <w:noProof/>
          <w:kern w:val="2"/>
          <w:sz w:val="24"/>
          <w:szCs w:val="24"/>
          <w:lang w:eastAsia="zh-CN" w:bidi="hi-IN"/>
          <w14:ligatures w14:val="standardContextual"/>
        </w:rPr>
        <w:t>., 2020)</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p>
    <w:p w14:paraId="22B5701E"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Definisi Pajak</w:t>
      </w:r>
    </w:p>
    <w:p w14:paraId="259B0584"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Times New Roman" w:hAnsi="Times New Roman" w:cs="Times New Roman"/>
          <w:sz w:val="24"/>
          <w:szCs w:val="24"/>
          <w:lang w:eastAsia="zh-CN" w:bidi="hi-IN"/>
        </w:rPr>
        <w:lastRenderedPageBreak/>
        <w:t>Menurut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{"citationItems":[{"id":"ITEM-1","itemData":{"author":[{"dropping-particle":"","family":"Mardiasmo","given":"","non-dropping-particle":"","parse-names":false,"suffix":""}],"edition":"edisi kedu","editor":[{"dropping-particle":"","family":"CV. Andi Offset","given":"","non-dropping-particle":"","parse-names":false,"suffix":""}],"id":"ITEM-1","issued":{"date-parts":[["2019"]]},"publisher":"Salemba Empat","publisher-place":"Yogyakarta","title":"Perpajakan Edisi Terbaru","type":"book"},"uris":["http://www.mendeley.com/documents/?uuid=59926ad2-bc39-482a-b50a-aaae87187206"]}],"mendeley":{"formattedCitation":"(Mardiasmo, 2019)","manualFormatting":"Mardiasmo (2019:3)","plainTextFormattedCitation":"(Mardiasmo, 2019)","previouslyFormattedCitation":"(Mardiasmo, 2019)"},"properties":{"noteIndex":0},"schema":"https://github.com/citation-style-language/schema/raw/master/csl-citation.json"}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Mardiasmo (2019</w:t>
      </w:r>
      <w:r w:rsidRPr="00366723">
        <w:rPr>
          <w:rFonts w:ascii="Times New Roman" w:eastAsia="DengXian" w:hAnsi="Times New Roman" w:cs="Times New Roman"/>
          <w:noProof/>
          <w:kern w:val="2"/>
          <w:sz w:val="24"/>
          <w:szCs w:val="24"/>
          <w:lang w:val="en-US" w:eastAsia="zh-CN" w:bidi="hi-IN"/>
          <w14:ligatures w14:val="standardContextual"/>
        </w:rPr>
        <w:t>:3</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ada satu definisi pajak yang dikemukakan oleh</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Prof.</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Dr.</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Rochmat</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Soemitro,S.H., </w:t>
      </w:r>
      <w:r w:rsidRPr="00366723">
        <w:rPr>
          <w:rFonts w:ascii="Times New Roman" w:eastAsia="DengXian" w:hAnsi="Times New Roman" w:cs="Times New Roman"/>
          <w:kern w:val="2"/>
          <w:sz w:val="24"/>
          <w:szCs w:val="24"/>
          <w:lang w:val="en-US" w:eastAsia="zh-CN" w:bidi="hi-IN"/>
          <w14:ligatures w14:val="standardContextual"/>
        </w:rPr>
        <w:t>yang mendefinisikan p</w:t>
      </w:r>
      <w:r w:rsidRPr="00366723">
        <w:rPr>
          <w:rFonts w:ascii="Times New Roman" w:eastAsia="DengXian" w:hAnsi="Times New Roman" w:cs="Times New Roman"/>
          <w:kern w:val="2"/>
          <w:sz w:val="24"/>
          <w:szCs w:val="24"/>
          <w:lang w:eastAsia="zh-CN" w:bidi="hi-IN"/>
          <w14:ligatures w14:val="standardContextual"/>
        </w:rPr>
        <w:t xml:space="preserve">ajak </w:t>
      </w:r>
      <w:r w:rsidRPr="00366723">
        <w:rPr>
          <w:rFonts w:ascii="Times New Roman" w:eastAsia="DengXian" w:hAnsi="Times New Roman" w:cs="Times New Roman"/>
          <w:kern w:val="2"/>
          <w:sz w:val="24"/>
          <w:szCs w:val="24"/>
          <w:lang w:val="en-US" w:eastAsia="zh-CN" w:bidi="hi-IN"/>
          <w14:ligatures w14:val="standardContextual"/>
        </w:rPr>
        <w:t>sebagai perpindahan</w:t>
      </w:r>
      <w:r w:rsidRPr="00366723">
        <w:rPr>
          <w:rFonts w:ascii="Times New Roman" w:eastAsia="DengXian" w:hAnsi="Times New Roman" w:cs="Times New Roman"/>
          <w:kern w:val="2"/>
          <w:sz w:val="24"/>
          <w:szCs w:val="24"/>
          <w:lang w:eastAsia="zh-CN" w:bidi="hi-IN"/>
          <w14:ligatures w14:val="standardContextual"/>
        </w:rPr>
        <w:t xml:space="preserve"> kekayaan dari rakyat kepada kas</w:t>
      </w:r>
      <w:r w:rsidRPr="00366723">
        <w:rPr>
          <w:rFonts w:ascii="Times New Roman" w:eastAsia="DengXian" w:hAnsi="Times New Roman" w:cs="Times New Roman"/>
          <w:kern w:val="2"/>
          <w:sz w:val="24"/>
          <w:szCs w:val="24"/>
          <w:lang w:val="en-US" w:eastAsia="zh-CN" w:bidi="hi-IN"/>
          <w14:ligatures w14:val="standardContextual"/>
        </w:rPr>
        <w:t xml:space="preserve"> negara. Perpindahan ini memiliki dua tujuan yaitu untuk membiyai pengeluaran rutin negara dan sebagai sumber dana investasi publik</w:t>
      </w:r>
      <w:r w:rsidRPr="00366723">
        <w:rPr>
          <w:rFonts w:ascii="Times New Roman" w:eastAsia="DengXian" w:hAnsi="Times New Roman" w:cs="Times New Roman"/>
          <w:kern w:val="2"/>
          <w:sz w:val="24"/>
          <w:szCs w:val="24"/>
          <w:lang w:eastAsia="zh-CN" w:bidi="hi-IN"/>
          <w14:ligatures w14:val="standardContextual"/>
        </w:rPr>
        <w:t>.</w:t>
      </w:r>
    </w:p>
    <w:p w14:paraId="472F71E5"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Menurut UU RI NO.28 Tahun 2007 </w:t>
      </w:r>
      <w:r w:rsidRPr="00366723">
        <w:rPr>
          <w:rFonts w:ascii="Times New Roman" w:eastAsia="DengXian" w:hAnsi="Times New Roman" w:cs="Times New Roman"/>
          <w:kern w:val="2"/>
          <w:sz w:val="24"/>
          <w:szCs w:val="24"/>
          <w:lang w:val="en-US" w:eastAsia="zh-CN" w:bidi="hi-IN"/>
          <w14:ligatures w14:val="standardContextual"/>
        </w:rPr>
        <w:t>t</w:t>
      </w:r>
      <w:r w:rsidRPr="00366723">
        <w:rPr>
          <w:rFonts w:ascii="Times New Roman" w:eastAsia="DengXian" w:hAnsi="Times New Roman" w:cs="Times New Roman"/>
          <w:kern w:val="2"/>
          <w:sz w:val="24"/>
          <w:szCs w:val="24"/>
          <w:lang w:eastAsia="zh-CN" w:bidi="hi-IN"/>
          <w14:ligatures w14:val="standardContextual"/>
        </w:rPr>
        <w:t xml:space="preserve">entang </w:t>
      </w:r>
      <w:r w:rsidRPr="00366723">
        <w:rPr>
          <w:rFonts w:ascii="Times New Roman" w:eastAsia="DengXian" w:hAnsi="Times New Roman" w:cs="Times New Roman"/>
          <w:kern w:val="2"/>
          <w:sz w:val="24"/>
          <w:szCs w:val="24"/>
          <w:lang w:val="en-US" w:eastAsia="zh-CN" w:bidi="hi-IN"/>
          <w14:ligatures w14:val="standardContextual"/>
        </w:rPr>
        <w:t>K</w:t>
      </w:r>
      <w:r w:rsidRPr="00366723">
        <w:rPr>
          <w:rFonts w:ascii="Times New Roman" w:eastAsia="DengXian" w:hAnsi="Times New Roman" w:cs="Times New Roman"/>
          <w:kern w:val="2"/>
          <w:sz w:val="24"/>
          <w:szCs w:val="24"/>
          <w:lang w:eastAsia="zh-CN" w:bidi="hi-IN"/>
          <w14:ligatures w14:val="standardContextual"/>
        </w:rPr>
        <w:t xml:space="preserve">etentuan </w:t>
      </w:r>
      <w:r w:rsidRPr="00366723">
        <w:rPr>
          <w:rFonts w:ascii="Times New Roman" w:eastAsia="DengXian" w:hAnsi="Times New Roman" w:cs="Times New Roman"/>
          <w:kern w:val="2"/>
          <w:sz w:val="24"/>
          <w:szCs w:val="24"/>
          <w:lang w:val="en-US" w:eastAsia="zh-CN" w:bidi="hi-IN"/>
          <w14:ligatures w14:val="standardContextual"/>
        </w:rPr>
        <w:t>U</w:t>
      </w:r>
      <w:r w:rsidRPr="00366723">
        <w:rPr>
          <w:rFonts w:ascii="Times New Roman" w:eastAsia="DengXian" w:hAnsi="Times New Roman" w:cs="Times New Roman"/>
          <w:kern w:val="2"/>
          <w:sz w:val="24"/>
          <w:szCs w:val="24"/>
          <w:lang w:eastAsia="zh-CN" w:bidi="hi-IN"/>
          <w14:ligatures w14:val="standardContextual"/>
        </w:rPr>
        <w:t xml:space="preserve">mum dan </w:t>
      </w:r>
      <w:r w:rsidRPr="00366723">
        <w:rPr>
          <w:rFonts w:ascii="Times New Roman" w:eastAsia="DengXian" w:hAnsi="Times New Roman" w:cs="Times New Roman"/>
          <w:kern w:val="2"/>
          <w:sz w:val="24"/>
          <w:szCs w:val="24"/>
          <w:lang w:val="en-US" w:eastAsia="zh-CN" w:bidi="hi-IN"/>
          <w14:ligatures w14:val="standardContextual"/>
        </w:rPr>
        <w:t>T</w:t>
      </w:r>
      <w:r w:rsidRPr="00366723">
        <w:rPr>
          <w:rFonts w:ascii="Times New Roman" w:eastAsia="DengXian" w:hAnsi="Times New Roman" w:cs="Times New Roman"/>
          <w:kern w:val="2"/>
          <w:sz w:val="24"/>
          <w:szCs w:val="24"/>
          <w:lang w:eastAsia="zh-CN" w:bidi="hi-IN"/>
          <w14:ligatures w14:val="standardContextual"/>
        </w:rPr>
        <w:t xml:space="preserve">ata </w:t>
      </w:r>
      <w:r w:rsidRPr="00366723">
        <w:rPr>
          <w:rFonts w:ascii="Times New Roman" w:eastAsia="DengXian" w:hAnsi="Times New Roman" w:cs="Times New Roman"/>
          <w:kern w:val="2"/>
          <w:sz w:val="24"/>
          <w:szCs w:val="24"/>
          <w:lang w:val="en-US" w:eastAsia="zh-CN" w:bidi="hi-IN"/>
          <w14:ligatures w14:val="standardContextual"/>
        </w:rPr>
        <w:t>C</w:t>
      </w:r>
      <w:r w:rsidRPr="00366723">
        <w:rPr>
          <w:rFonts w:ascii="Times New Roman" w:eastAsia="DengXian" w:hAnsi="Times New Roman" w:cs="Times New Roman"/>
          <w:kern w:val="2"/>
          <w:sz w:val="24"/>
          <w:szCs w:val="24"/>
          <w:lang w:eastAsia="zh-CN" w:bidi="hi-IN"/>
          <w14:ligatures w14:val="standardContextual"/>
        </w:rPr>
        <w:t xml:space="preserve">ara </w:t>
      </w:r>
      <w:r w:rsidRPr="00366723">
        <w:rPr>
          <w:rFonts w:ascii="Times New Roman" w:eastAsia="DengXian" w:hAnsi="Times New Roman" w:cs="Times New Roman"/>
          <w:kern w:val="2"/>
          <w:sz w:val="24"/>
          <w:szCs w:val="24"/>
          <w:lang w:val="en-US" w:eastAsia="zh-CN" w:bidi="hi-IN"/>
          <w14:ligatures w14:val="standardContextual"/>
        </w:rPr>
        <w:t>P</w:t>
      </w:r>
      <w:r w:rsidRPr="00366723">
        <w:rPr>
          <w:rFonts w:ascii="Times New Roman" w:eastAsia="DengXian" w:hAnsi="Times New Roman" w:cs="Times New Roman"/>
          <w:kern w:val="2"/>
          <w:sz w:val="24"/>
          <w:szCs w:val="24"/>
          <w:lang w:eastAsia="zh-CN" w:bidi="hi-IN"/>
          <w14:ligatures w14:val="standardContextual"/>
        </w:rPr>
        <w:t>erpajakan</w:t>
      </w:r>
      <w:r w:rsidRPr="00366723">
        <w:rPr>
          <w:rFonts w:ascii="Times New Roman" w:eastAsia="DengXian" w:hAnsi="Times New Roman" w:cs="Times New Roman"/>
          <w:kern w:val="2"/>
          <w:sz w:val="24"/>
          <w:szCs w:val="24"/>
          <w:lang w:val="en-US" w:eastAsia="zh-CN" w:bidi="hi-IN"/>
          <w14:ligatures w14:val="standardContextual"/>
        </w:rPr>
        <w:t xml:space="preserve"> (UU KUP) mendefinisikan</w:t>
      </w:r>
      <w:r w:rsidRPr="00366723">
        <w:rPr>
          <w:rFonts w:ascii="Times New Roman" w:eastAsia="DengXian" w:hAnsi="Times New Roman" w:cs="Times New Roman"/>
          <w:kern w:val="2"/>
          <w:sz w:val="24"/>
          <w:szCs w:val="24"/>
          <w:lang w:eastAsia="zh-CN" w:bidi="hi-IN"/>
          <w14:ligatures w14:val="standardContextual"/>
        </w:rPr>
        <w:t xml:space="preserve"> pajak </w:t>
      </w:r>
      <w:r w:rsidRPr="00366723">
        <w:rPr>
          <w:rFonts w:ascii="Times New Roman" w:eastAsia="DengXian" w:hAnsi="Times New Roman" w:cs="Times New Roman"/>
          <w:kern w:val="2"/>
          <w:sz w:val="24"/>
          <w:szCs w:val="24"/>
          <w:lang w:val="en-US" w:eastAsia="zh-CN" w:bidi="hi-IN"/>
          <w14:ligatures w14:val="standardContextual"/>
        </w:rPr>
        <w:t>sebagai</w:t>
      </w:r>
      <w:r w:rsidRPr="00366723">
        <w:rPr>
          <w:rFonts w:ascii="Times New Roman" w:eastAsia="DengXian" w:hAnsi="Times New Roman" w:cs="Times New Roman"/>
          <w:kern w:val="2"/>
          <w:sz w:val="24"/>
          <w:szCs w:val="24"/>
          <w:lang w:eastAsia="zh-CN" w:bidi="hi-IN"/>
          <w14:ligatures w14:val="standardContextual"/>
        </w:rPr>
        <w:t xml:space="preserve"> kontribusi wajib kepada negara yang </w:t>
      </w:r>
      <w:r w:rsidRPr="00366723">
        <w:rPr>
          <w:rFonts w:ascii="Times New Roman" w:eastAsia="DengXian" w:hAnsi="Times New Roman" w:cs="Times New Roman"/>
          <w:kern w:val="2"/>
          <w:sz w:val="24"/>
          <w:szCs w:val="24"/>
          <w:lang w:val="en-US" w:eastAsia="zh-CN" w:bidi="hi-IN"/>
          <w14:ligatures w14:val="standardContextual"/>
        </w:rPr>
        <w:t>harus dibayarkan</w:t>
      </w:r>
      <w:r w:rsidRPr="00366723">
        <w:rPr>
          <w:rFonts w:ascii="Times New Roman" w:eastAsia="DengXian" w:hAnsi="Times New Roman" w:cs="Times New Roman"/>
          <w:kern w:val="2"/>
          <w:sz w:val="24"/>
          <w:szCs w:val="24"/>
          <w:lang w:eastAsia="zh-CN" w:bidi="hi-IN"/>
          <w14:ligatures w14:val="standardContextual"/>
        </w:rPr>
        <w:t xml:space="preserve"> oleh orang pribadi atau badan yang bersifat memaksa berdasarkan undang – undang, dengan tidak mendapat imbalan secara langsung dan digunakan untuk </w:t>
      </w:r>
      <w:r w:rsidRPr="00366723">
        <w:rPr>
          <w:rFonts w:ascii="Times New Roman" w:eastAsia="DengXian" w:hAnsi="Times New Roman" w:cs="Times New Roman"/>
          <w:kern w:val="2"/>
          <w:sz w:val="24"/>
          <w:szCs w:val="24"/>
          <w:lang w:val="en-US" w:eastAsia="zh-CN" w:bidi="hi-IN"/>
          <w14:ligatures w14:val="standardContextual"/>
        </w:rPr>
        <w:t xml:space="preserve">mewujudkan kemakmuran dan kesejahteraan bersama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{"citationItems":[{"id":"ITEM-1","itemData":{"author":[{"dropping-particle":"","family":"Presiden Republik Indonesia","given":"","non-dropping-particle":"","parse-names":false,"suffix":""}],"id":"ITEM-1","issued":{"date-parts":[["2007"]]},"publisher":"Dewan Perwakilan Rakyat","publisher-place":"DKI Jakarta","title":"Undang-Undang Nomor 28 Tahun 2007 Tentang Ketentuan Umum dan Tata Cara Perpajakan","type":"article"},"uris":["http://www.mendeley.com/documents/?uuid=009b603c-bc32-48ea-af34-1c420adfedea"]}],"mendeley":{"formattedCitation":"(Presiden Republik Indonesia, 2007)","plainTextFormattedCitation":"(Presiden Republik Indonesia, 2007)","previouslyFormattedCitation":"(Presiden Republik Indonesia, 2007)"},"properties":{"noteIndex":0},"schema":"https://github.com/citation-style-language/schema/raw/master/csl-citation.json"}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(Presiden Republik Indonesia, 2007)</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w:t>
      </w:r>
    </w:p>
    <w:p w14:paraId="023128F9"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Dari definisi tersebut penulis menyimpulkan pajak adalah iuran yang diberikan warga negara atau masyarakat atas kesadaran sendiri dan dapat bersifat memaksa dalam memungutnya, hal ini digunakan untuk pemasukan negara berkaitan dengan kesejahteraan bersama serta memperoleh dan juga menikmati fasilitas didalamnya.</w:t>
      </w:r>
    </w:p>
    <w:p w14:paraId="32FD9693"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Fungsi – fungsi Pajak</w:t>
      </w:r>
    </w:p>
    <w:p w14:paraId="45864F22" w14:textId="77777777" w:rsidR="00366723" w:rsidRPr="00366723" w:rsidRDefault="00366723" w:rsidP="00366723">
      <w:pPr>
        <w:shd w:val="clear" w:color="auto" w:fill="FFFFFF"/>
        <w:spacing w:after="0" w:line="480" w:lineRule="auto"/>
        <w:ind w:left="720" w:firstLine="36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Terdapat 4 fungsi pajak yang berlaku saat ini di Indonesia yaitu fungsi anggaran (fungsi </w:t>
      </w:r>
      <w:r w:rsidRPr="00366723">
        <w:rPr>
          <w:rFonts w:ascii="Times New Roman" w:eastAsia="DengXian" w:hAnsi="Times New Roman" w:cs="Times New Roman"/>
          <w:i/>
          <w:iCs/>
          <w:kern w:val="2"/>
          <w:sz w:val="24"/>
          <w:szCs w:val="24"/>
          <w:lang w:eastAsia="zh-CN" w:bidi="hi-IN"/>
          <w14:ligatures w14:val="standardContextual"/>
        </w:rPr>
        <w:t>budgeter</w:t>
      </w:r>
      <w:r w:rsidRPr="00366723">
        <w:rPr>
          <w:rFonts w:ascii="Times New Roman" w:eastAsia="DengXian" w:hAnsi="Times New Roman" w:cs="Times New Roman"/>
          <w:kern w:val="2"/>
          <w:sz w:val="24"/>
          <w:szCs w:val="24"/>
          <w:lang w:eastAsia="zh-CN" w:bidi="hi-IN"/>
          <w14:ligatures w14:val="standardContextual"/>
        </w:rPr>
        <w:t xml:space="preserve">), fungsi mengatur (fungsi regulasi), fungsi redistribusi pendapatan dan fungsi stabilisasi yang akan dijelaskan sebagai berikut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{"citationItems":[{"id":"ITEM-1","itemData":{"URL":"https://pajak.go.id/id/fungsi-pajak","accessed":{"date-parts":[["2024","1","8"]]},"author":[{"dropping-particle":"","family":"Direktorat Jenderal Pajak","given":"","non-dropping-particle":"","parse-names":false,"suffix":""}],"container-title":"Direktorat Jenderal Pajak","id":"ITEM-1","issued":{"date-parts":[["2022"]]},"title":"Fungsi Pajak","type":"webpage"},"uris":["http://www.mendeley.com/documents/?uuid=334ed335-6f3b-4928-9385-6ce66402888e"]}],"mendeley":{"formattedCitation":"(Direktorat Jenderal Pajak, 2022)","plainTextFormattedCitation":"(Direktorat Jenderal Pajak, 2022)","previouslyFormattedCitation":"(Direktorat Jenderal Pajak,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(Direktorat Jenderal Pajak,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p>
    <w:p w14:paraId="4C96B201" w14:textId="77777777" w:rsidR="00366723" w:rsidRPr="00366723" w:rsidRDefault="00366723" w:rsidP="00366723">
      <w:pPr>
        <w:numPr>
          <w:ilvl w:val="0"/>
          <w:numId w:val="13"/>
        </w:numPr>
        <w:shd w:val="clear" w:color="auto" w:fill="FFFFFF"/>
        <w:spacing w:after="0" w:line="480" w:lineRule="auto"/>
        <w:ind w:left="108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Fungsi anggaran (Fungsi </w:t>
      </w:r>
      <w:r w:rsidRPr="00366723">
        <w:rPr>
          <w:rFonts w:ascii="Times New Roman" w:eastAsia="DengXian" w:hAnsi="Times New Roman" w:cs="Times New Roman"/>
          <w:i/>
          <w:iCs/>
          <w:kern w:val="2"/>
          <w:sz w:val="24"/>
          <w:szCs w:val="24"/>
          <w:lang w:eastAsia="zh-CN" w:bidi="hi-IN"/>
          <w14:ligatures w14:val="standardContextual"/>
        </w:rPr>
        <w:t>Budgeter</w:t>
      </w:r>
      <w:r w:rsidRPr="00366723">
        <w:rPr>
          <w:rFonts w:ascii="Times New Roman" w:eastAsia="DengXian" w:hAnsi="Times New Roman" w:cs="Times New Roman"/>
          <w:kern w:val="2"/>
          <w:sz w:val="24"/>
          <w:szCs w:val="24"/>
          <w:lang w:eastAsia="zh-CN" w:bidi="hi-IN"/>
          <w14:ligatures w14:val="standardContextual"/>
        </w:rPr>
        <w:t>)</w:t>
      </w:r>
    </w:p>
    <w:p w14:paraId="4C37A45C" w14:textId="77777777" w:rsidR="00366723" w:rsidRPr="00366723" w:rsidRDefault="00366723" w:rsidP="00366723">
      <w:pPr>
        <w:shd w:val="clear" w:color="auto" w:fill="FFFFFF"/>
        <w:spacing w:after="0" w:line="480" w:lineRule="auto"/>
        <w:ind w:left="108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lastRenderedPageBreak/>
        <w:t>Pajak menjadi sumber dana utama negara untuk membiayai program dan kegiatan yang bermanfaat bagi rakyat. Hal ini membantu mencapai keseimbangan antara pengeluaran dan pendapatan negara. Dana yang terkumpul digunakan untuk pembangunan nasional, seperti pembangunan infrastruktur dan penyediaan fasilitas kesehatan.</w:t>
      </w:r>
    </w:p>
    <w:p w14:paraId="0DA928A7" w14:textId="77777777" w:rsidR="00366723" w:rsidRPr="00366723" w:rsidRDefault="00366723" w:rsidP="00366723">
      <w:pPr>
        <w:numPr>
          <w:ilvl w:val="0"/>
          <w:numId w:val="13"/>
        </w:numPr>
        <w:shd w:val="clear" w:color="auto" w:fill="FFFFFF"/>
        <w:spacing w:after="0" w:line="480" w:lineRule="auto"/>
        <w:ind w:left="108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Fungsi Mengatur (Fungsi Regulasi)</w:t>
      </w:r>
    </w:p>
    <w:p w14:paraId="2D89503B" w14:textId="77777777" w:rsidR="00366723" w:rsidRPr="00366723" w:rsidRDefault="00366723" w:rsidP="00366723">
      <w:pPr>
        <w:shd w:val="clear" w:color="auto" w:fill="FFFFFF"/>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Pajak merupakan </w:t>
      </w:r>
      <w:r w:rsidRPr="00366723">
        <w:rPr>
          <w:rFonts w:ascii="Times New Roman" w:eastAsia="DengXian" w:hAnsi="Times New Roman" w:cs="Times New Roman"/>
          <w:kern w:val="2"/>
          <w:sz w:val="24"/>
          <w:szCs w:val="24"/>
          <w:lang w:val="en-US" w:eastAsia="zh-CN" w:bidi="hi-IN"/>
          <w14:ligatures w14:val="standardContextual"/>
        </w:rPr>
        <w:t>instrumen penting bagi negara dalam melaksanakan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dan </w:t>
      </w:r>
      <w:r w:rsidRPr="00366723">
        <w:rPr>
          <w:rFonts w:ascii="Times New Roman" w:eastAsia="DengXian" w:hAnsi="Times New Roman" w:cs="Times New Roman"/>
          <w:kern w:val="2"/>
          <w:sz w:val="24"/>
          <w:szCs w:val="24"/>
          <w:lang w:eastAsia="zh-CN" w:bidi="hi-IN"/>
          <w14:ligatures w14:val="standardContextual"/>
        </w:rPr>
        <w:t xml:space="preserve">mengatur kebijakan </w:t>
      </w:r>
      <w:r w:rsidRPr="00366723">
        <w:rPr>
          <w:rFonts w:ascii="Times New Roman" w:eastAsia="DengXian" w:hAnsi="Times New Roman" w:cs="Times New Roman"/>
          <w:kern w:val="2"/>
          <w:sz w:val="24"/>
          <w:szCs w:val="24"/>
          <w:lang w:val="en-US" w:eastAsia="zh-CN" w:bidi="hi-IN"/>
          <w14:ligatures w14:val="standardContextual"/>
        </w:rPr>
        <w:t>dibidang</w:t>
      </w:r>
      <w:r w:rsidRPr="00366723">
        <w:rPr>
          <w:rFonts w:ascii="Times New Roman" w:eastAsia="DengXian" w:hAnsi="Times New Roman" w:cs="Times New Roman"/>
          <w:kern w:val="2"/>
          <w:sz w:val="24"/>
          <w:szCs w:val="24"/>
          <w:lang w:eastAsia="zh-CN" w:bidi="hi-IN"/>
          <w14:ligatures w14:val="standardContextual"/>
        </w:rPr>
        <w:t xml:space="preserve"> sosial dan ekonomi. </w:t>
      </w:r>
    </w:p>
    <w:p w14:paraId="07D7BECE" w14:textId="77777777" w:rsidR="00366723" w:rsidRPr="00366723" w:rsidRDefault="00366723" w:rsidP="00366723">
      <w:pPr>
        <w:numPr>
          <w:ilvl w:val="0"/>
          <w:numId w:val="13"/>
        </w:numPr>
        <w:shd w:val="clear" w:color="auto" w:fill="FFFFFF"/>
        <w:spacing w:after="0" w:line="480" w:lineRule="auto"/>
        <w:ind w:left="108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Fungsi Redistribusi Pendapatan</w:t>
      </w:r>
    </w:p>
    <w:p w14:paraId="7ABF905E" w14:textId="77777777" w:rsidR="00366723" w:rsidRPr="00366723" w:rsidRDefault="00366723" w:rsidP="00366723">
      <w:pPr>
        <w:shd w:val="clear" w:color="auto" w:fill="FFFFFF"/>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Pengumpulan pajak oleh pemerintah bertujuan untuk mendukung kepentingan umum, termasuk pembiayaan proyek pembangunan guna menciptakan peluang kerja, yang pada akhirnya diharapkan dapat meningkatkan pendapatan masyarakat.</w:t>
      </w:r>
    </w:p>
    <w:p w14:paraId="22125472" w14:textId="77777777" w:rsidR="00366723" w:rsidRPr="00366723" w:rsidRDefault="00366723" w:rsidP="00366723">
      <w:pPr>
        <w:numPr>
          <w:ilvl w:val="0"/>
          <w:numId w:val="13"/>
        </w:numPr>
        <w:shd w:val="clear" w:color="auto" w:fill="FFFFFF"/>
        <w:spacing w:after="0" w:line="480" w:lineRule="auto"/>
        <w:ind w:left="108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Fungsi Stabilisasi</w:t>
      </w:r>
    </w:p>
    <w:p w14:paraId="343E5B47" w14:textId="77777777" w:rsidR="00366723" w:rsidRPr="00366723" w:rsidRDefault="00366723" w:rsidP="00366723">
      <w:pPr>
        <w:shd w:val="clear" w:color="auto" w:fill="FFFFFF"/>
        <w:spacing w:after="0" w:line="480" w:lineRule="auto"/>
        <w:ind w:left="108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Pajak </w:t>
      </w:r>
      <w:r w:rsidRPr="00366723">
        <w:rPr>
          <w:rFonts w:ascii="Times New Roman" w:eastAsia="DengXian" w:hAnsi="Times New Roman" w:cs="Times New Roman"/>
          <w:kern w:val="2"/>
          <w:sz w:val="24"/>
          <w:szCs w:val="24"/>
          <w:lang w:val="en-US" w:eastAsia="zh-CN" w:bidi="hi-IN"/>
          <w14:ligatures w14:val="standardContextual"/>
        </w:rPr>
        <w:t>sebagai alat untuk menstabilkan kondisi dan keadaan perekonomian. Contohnya, pada saat inflasi terjadi, pemerintah dapat meningkatkan tarif pajak untuk mengurangi jumlah uang yang beredar di masyarakat dan sebaliknya pada saat deflasi pemerintah dapat menurunkan tarif pajak untuk mendorong daya beli masyarakat.</w:t>
      </w:r>
    </w:p>
    <w:p w14:paraId="57407FAB"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Sistem Pemungutan Pajak</w:t>
      </w:r>
    </w:p>
    <w:p w14:paraId="606EAAE5" w14:textId="77777777" w:rsidR="00366723" w:rsidRPr="00366723" w:rsidRDefault="00366723" w:rsidP="00366723">
      <w:pPr>
        <w:shd w:val="clear" w:color="auto" w:fill="FFFFFF"/>
        <w:spacing w:after="0" w:line="480" w:lineRule="auto"/>
        <w:ind w:left="737" w:firstLine="720"/>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Sistem pemungutan pajak didefinisikan sebagai proses dan mekanisme pengumpulan dana oleh pemerintah dari wajib pajak untuk membiayai pengeluaran publik dan proyek-proyek pembangunan. Sistem </w:t>
      </w:r>
      <w:r w:rsidRPr="00366723">
        <w:rPr>
          <w:rFonts w:ascii="Times New Roman" w:eastAsia="DengXian" w:hAnsi="Times New Roman" w:cs="Times New Roman"/>
          <w:kern w:val="2"/>
          <w:sz w:val="24"/>
          <w:szCs w:val="24"/>
          <w:lang w:eastAsia="zh-CN" w:bidi="hi-IN"/>
          <w14:ligatures w14:val="standardContextual"/>
        </w:rPr>
        <w:lastRenderedPageBreak/>
        <w:t>pemungutan pajak di Indonesia didasarkan pada undang-undang perpajakan</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yang berlaku. Menurut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Mardiasmo","given":"","non-dropping-particle":"","parse-names":false,"suffix":""}],"id":"ITEM-1","issued":{"date-parts":[["2018"]]},"publisher":"Andi","publisher-place":"Yogyakarta","title":"Perpajakan Edisi Revisi Tahun 2018","type":"book"},"uris":["http://www.mendeley.com/documents/?uuid=100c0c08-7a61-4063-94b8-882fc92ae9fe"]}],"mendeley":{"formattedCitation":"(Mardiasmo, 2018)","manualFormatting":"Mardiasmo (2018 : 11)","plainTextFormattedCitation":"(Mardiasmo, 2018)","previouslyFormattedCitation":"(Mardiasmo, 2018)"},"properties":{"noteIndex":0},"schema":"https://github.com/citation-style-language/schema/raw/master/csl-citation.json"}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Mardiasmo (2018</w:t>
      </w:r>
      <w:r w:rsidRPr="00366723">
        <w:rPr>
          <w:rFonts w:ascii="Times New Roman" w:eastAsia="DengXian" w:hAnsi="Times New Roman" w:cs="Times New Roman"/>
          <w:noProof/>
          <w:kern w:val="2"/>
          <w:sz w:val="24"/>
          <w:szCs w:val="24"/>
          <w:lang w:val="en-US" w:eastAsia="zh-CN" w:bidi="hi-IN"/>
          <w14:ligatures w14:val="standardContextual"/>
        </w:rPr>
        <w:t xml:space="preserve"> : 11</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sistem pemungutan pajak di Indonesia  </w:t>
      </w:r>
      <w:r w:rsidRPr="00366723">
        <w:rPr>
          <w:rFonts w:ascii="Times New Roman" w:eastAsia="DengXian" w:hAnsi="Times New Roman" w:cs="Times New Roman"/>
          <w:kern w:val="2"/>
          <w:sz w:val="24"/>
          <w:szCs w:val="24"/>
          <w:lang w:val="en-US" w:eastAsia="zh-CN" w:bidi="hi-IN"/>
          <w14:ligatures w14:val="standardContextual"/>
        </w:rPr>
        <w:t xml:space="preserve">bertumpu pada </w:t>
      </w:r>
      <w:r w:rsidRPr="00366723">
        <w:rPr>
          <w:rFonts w:ascii="Times New Roman" w:eastAsia="DengXian" w:hAnsi="Times New Roman" w:cs="Times New Roman"/>
          <w:kern w:val="2"/>
          <w:sz w:val="24"/>
          <w:szCs w:val="24"/>
          <w:lang w:eastAsia="zh-CN" w:bidi="hi-IN"/>
          <w14:ligatures w14:val="standardContextual"/>
        </w:rPr>
        <w:t xml:space="preserve">3 sistem </w:t>
      </w:r>
      <w:r w:rsidRPr="00366723">
        <w:rPr>
          <w:rFonts w:ascii="Times New Roman" w:eastAsia="DengXian" w:hAnsi="Times New Roman" w:cs="Times New Roman"/>
          <w:kern w:val="2"/>
          <w:sz w:val="24"/>
          <w:szCs w:val="24"/>
          <w:lang w:val="en-US" w:eastAsia="zh-CN" w:bidi="hi-IN"/>
          <w14:ligatures w14:val="standardContextual"/>
        </w:rPr>
        <w:t>utama yaitu</w:t>
      </w:r>
      <w:r w:rsidRPr="00366723">
        <w:rPr>
          <w:rFonts w:ascii="Times New Roman" w:eastAsia="DengXian" w:hAnsi="Times New Roman" w:cs="Times New Roman"/>
          <w:kern w:val="2"/>
          <w:sz w:val="24"/>
          <w:szCs w:val="24"/>
          <w:lang w:eastAsia="zh-CN" w:bidi="hi-IN"/>
          <w14:ligatures w14:val="standardContextual"/>
        </w:rPr>
        <w:t xml:space="preserve"> :</w:t>
      </w:r>
    </w:p>
    <w:p w14:paraId="109F02FD" w14:textId="77777777" w:rsidR="00366723" w:rsidRPr="00366723" w:rsidRDefault="00366723" w:rsidP="00366723">
      <w:pPr>
        <w:numPr>
          <w:ilvl w:val="0"/>
          <w:numId w:val="16"/>
        </w:numPr>
        <w:shd w:val="clear" w:color="auto" w:fill="FFFFFF"/>
        <w:spacing w:after="0" w:line="480" w:lineRule="auto"/>
        <w:ind w:left="1020"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i/>
          <w:iCs/>
          <w:kern w:val="2"/>
          <w:sz w:val="24"/>
          <w:szCs w:val="24"/>
          <w:lang w:eastAsia="zh-CN" w:bidi="hi-IN"/>
          <w14:ligatures w14:val="standardContextual"/>
        </w:rPr>
        <w:t>Official Assesment System</w:t>
      </w:r>
    </w:p>
    <w:p w14:paraId="3F4257B0" w14:textId="77777777" w:rsidR="00366723" w:rsidRPr="00366723" w:rsidRDefault="00366723" w:rsidP="00366723">
      <w:pPr>
        <w:shd w:val="clear" w:color="auto" w:fill="FFFFFF"/>
        <w:spacing w:after="0" w:line="480" w:lineRule="auto"/>
        <w:ind w:left="1020" w:hanging="27"/>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Dalam sistem ini, fiskus atau petugas pajak memiliki wewenang penuh untuk menghitung dan menentukan besarnya pajak terutang berdasarkan peraturan perpajakan yang berlaku. Wajib pajak tidak perlu menghitung pajaknya sendiri (bersifat pasif) mereka hanya perlu mengikuti arahan dan petunjuk dari fiskus terkait kewajiban perpajakannya.</w:t>
      </w:r>
    </w:p>
    <w:p w14:paraId="6F2AC21E" w14:textId="77777777" w:rsidR="00366723" w:rsidRPr="00366723" w:rsidRDefault="00366723" w:rsidP="00366723">
      <w:pPr>
        <w:numPr>
          <w:ilvl w:val="0"/>
          <w:numId w:val="16"/>
        </w:numPr>
        <w:shd w:val="clear" w:color="auto" w:fill="FFFFFF"/>
        <w:spacing w:after="0" w:line="480" w:lineRule="auto"/>
        <w:ind w:left="1020"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i/>
          <w:iCs/>
          <w:kern w:val="2"/>
          <w:sz w:val="24"/>
          <w:szCs w:val="24"/>
          <w:lang w:eastAsia="zh-CN" w:bidi="hi-IN"/>
          <w14:ligatures w14:val="standardContextual"/>
        </w:rPr>
        <w:t>Self Assessment System</w:t>
      </w:r>
    </w:p>
    <w:p w14:paraId="5665E82A" w14:textId="77777777" w:rsidR="00366723" w:rsidRPr="00366723" w:rsidRDefault="00366723" w:rsidP="00366723">
      <w:pPr>
        <w:shd w:val="clear" w:color="auto" w:fill="FFFFFF"/>
        <w:spacing w:after="0" w:line="480" w:lineRule="auto"/>
        <w:ind w:left="10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Menghitung, membayar, dan melaporkan pajaknya sendiri adalah tanggung jawab wajib pajak pada sistem ini. Wajib pajak dituntut untuk aktif dan teliti dalam menghitung pajaknya sendiri.</w:t>
      </w:r>
    </w:p>
    <w:p w14:paraId="1E88896C" w14:textId="77777777" w:rsidR="00366723" w:rsidRPr="00366723" w:rsidRDefault="00366723" w:rsidP="00366723">
      <w:pPr>
        <w:numPr>
          <w:ilvl w:val="0"/>
          <w:numId w:val="16"/>
        </w:numPr>
        <w:shd w:val="clear" w:color="auto" w:fill="FFFFFF"/>
        <w:spacing w:after="0" w:line="480" w:lineRule="auto"/>
        <w:ind w:left="1020"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i/>
          <w:iCs/>
          <w:kern w:val="2"/>
          <w:sz w:val="24"/>
          <w:szCs w:val="24"/>
          <w:lang w:eastAsia="zh-CN" w:bidi="hi-IN"/>
          <w14:ligatures w14:val="standardContextual"/>
        </w:rPr>
        <w:t xml:space="preserve">Withholding </w:t>
      </w:r>
      <w:r w:rsidRPr="00366723">
        <w:rPr>
          <w:rFonts w:ascii="Times New Roman" w:eastAsia="DengXian" w:hAnsi="Times New Roman" w:cs="Times New Roman"/>
          <w:i/>
          <w:iCs/>
          <w:kern w:val="2"/>
          <w:sz w:val="24"/>
          <w:szCs w:val="24"/>
          <w:lang w:val="en-US" w:eastAsia="zh-CN" w:bidi="hi-IN"/>
          <w14:ligatures w14:val="standardContextual"/>
        </w:rPr>
        <w:t xml:space="preserve">Assesment </w:t>
      </w:r>
      <w:r w:rsidRPr="00366723">
        <w:rPr>
          <w:rFonts w:ascii="Times New Roman" w:eastAsia="DengXian" w:hAnsi="Times New Roman" w:cs="Times New Roman"/>
          <w:i/>
          <w:iCs/>
          <w:kern w:val="2"/>
          <w:sz w:val="24"/>
          <w:szCs w:val="24"/>
          <w:lang w:eastAsia="zh-CN" w:bidi="hi-IN"/>
          <w14:ligatures w14:val="standardContextual"/>
        </w:rPr>
        <w:t>System</w:t>
      </w:r>
    </w:p>
    <w:p w14:paraId="770CB8DE" w14:textId="77777777" w:rsidR="00366723" w:rsidRPr="00366723" w:rsidRDefault="00366723" w:rsidP="00366723">
      <w:pPr>
        <w:shd w:val="clear" w:color="auto" w:fill="FFFFFF"/>
        <w:spacing w:after="0" w:line="480" w:lineRule="auto"/>
        <w:ind w:left="10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Dalam </w:t>
      </w:r>
      <w:r w:rsidRPr="00366723">
        <w:rPr>
          <w:rFonts w:ascii="Times New Roman" w:eastAsia="DengXian" w:hAnsi="Times New Roman" w:cs="Times New Roman"/>
          <w:i/>
          <w:iCs/>
          <w:kern w:val="2"/>
          <w:sz w:val="24"/>
          <w:szCs w:val="24"/>
          <w:lang w:eastAsia="zh-CN" w:bidi="hi-IN"/>
          <w14:ligatures w14:val="standardContextual"/>
        </w:rPr>
        <w:t xml:space="preserve">Withholding </w:t>
      </w:r>
      <w:r w:rsidRPr="00366723">
        <w:rPr>
          <w:rFonts w:ascii="Times New Roman" w:eastAsia="DengXian" w:hAnsi="Times New Roman" w:cs="Times New Roman"/>
          <w:i/>
          <w:iCs/>
          <w:kern w:val="2"/>
          <w:sz w:val="24"/>
          <w:szCs w:val="24"/>
          <w:lang w:val="en-US" w:eastAsia="zh-CN" w:bidi="hi-IN"/>
          <w14:ligatures w14:val="standardContextual"/>
        </w:rPr>
        <w:t xml:space="preserve">Assesment </w:t>
      </w:r>
      <w:r w:rsidRPr="00366723">
        <w:rPr>
          <w:rFonts w:ascii="Times New Roman" w:eastAsia="DengXian" w:hAnsi="Times New Roman" w:cs="Times New Roman"/>
          <w:i/>
          <w:iCs/>
          <w:kern w:val="2"/>
          <w:sz w:val="24"/>
          <w:szCs w:val="24"/>
          <w:lang w:eastAsia="zh-CN" w:bidi="hi-IN"/>
          <w14:ligatures w14:val="standardContextual"/>
        </w:rPr>
        <w:t>System</w:t>
      </w:r>
      <w:r w:rsidRPr="00366723">
        <w:rPr>
          <w:rFonts w:ascii="Times New Roman" w:eastAsia="DengXian" w:hAnsi="Times New Roman" w:cs="Times New Roman"/>
          <w:i/>
          <w:iCs/>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pemotong pajak dilakukan oleh pihak ketiga (pemotong pajak)  yang ditunjuk pemerintah, seperti perusahaan, atau bank sebelum penghasilan diterima oleh wajib pajak.</w:t>
      </w:r>
    </w:p>
    <w:p w14:paraId="3E1D052D"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Syarat Pemungutan Pajak</w:t>
      </w:r>
    </w:p>
    <w:p w14:paraId="7A5C51CE" w14:textId="77777777" w:rsidR="00366723" w:rsidRPr="00366723" w:rsidRDefault="00366723" w:rsidP="00366723">
      <w:pPr>
        <w:shd w:val="clear" w:color="auto" w:fill="FFFFFF"/>
        <w:spacing w:after="0" w:line="480" w:lineRule="auto"/>
        <w:ind w:left="737"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Pemungutan pajak di Indonesia </w:t>
      </w:r>
      <w:r w:rsidRPr="00366723">
        <w:rPr>
          <w:rFonts w:ascii="Times New Roman" w:eastAsia="DengXian" w:hAnsi="Times New Roman" w:cs="Times New Roman"/>
          <w:kern w:val="2"/>
          <w:sz w:val="24"/>
          <w:szCs w:val="24"/>
          <w:lang w:val="en-US" w:eastAsia="zh-CN" w:bidi="hi-IN"/>
          <w14:ligatures w14:val="standardContextual"/>
        </w:rPr>
        <w:t xml:space="preserve">memiliki peranan krusial dalam mendukung pembiayaan berbagai program pembangunan serta meningkatkan kesejahteraan masyarakat. </w:t>
      </w:r>
      <w:r w:rsidRPr="00366723">
        <w:rPr>
          <w:rFonts w:ascii="Times New Roman" w:eastAsia="DengXian" w:hAnsi="Times New Roman" w:cs="Times New Roman"/>
          <w:kern w:val="2"/>
          <w:sz w:val="24"/>
          <w:szCs w:val="24"/>
          <w:lang w:eastAsia="zh-CN" w:bidi="hi-IN"/>
          <w14:ligatures w14:val="standardContextual"/>
        </w:rPr>
        <w:t>Menurut Mardiasmo (20</w:t>
      </w:r>
      <w:r w:rsidRPr="00366723">
        <w:rPr>
          <w:rFonts w:ascii="Times New Roman" w:eastAsia="DengXian" w:hAnsi="Times New Roman" w:cs="Times New Roman"/>
          <w:kern w:val="2"/>
          <w:sz w:val="24"/>
          <w:szCs w:val="24"/>
          <w:lang w:val="en-US" w:eastAsia="zh-CN" w:bidi="hi-IN"/>
          <w14:ligatures w14:val="standardContextual"/>
        </w:rPr>
        <w:t>19:5</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 proses pemungutan pajak harus dilakukan dengan cermat dan mempertimbangkan berbagai aspek agar tidak menimbulkan kesulitan dan </w:t>
      </w:r>
      <w:r w:rsidRPr="00366723">
        <w:rPr>
          <w:rFonts w:ascii="Times New Roman" w:eastAsia="DengXian" w:hAnsi="Times New Roman" w:cs="Times New Roman"/>
          <w:kern w:val="2"/>
          <w:sz w:val="24"/>
          <w:szCs w:val="24"/>
          <w:lang w:val="en-US" w:eastAsia="zh-CN" w:bidi="hi-IN"/>
          <w14:ligatures w14:val="standardContextual"/>
        </w:rPr>
        <w:lastRenderedPageBreak/>
        <w:t xml:space="preserve">perlawanan dari masyarakat maka harus memperhatikan syarat dalam pemungutan pajak </w:t>
      </w:r>
      <w:r w:rsidRPr="00366723">
        <w:rPr>
          <w:rFonts w:ascii="Times New Roman" w:eastAsia="DengXian" w:hAnsi="Times New Roman" w:cs="Times New Roman"/>
          <w:kern w:val="2"/>
          <w:sz w:val="24"/>
          <w:szCs w:val="24"/>
          <w:lang w:eastAsia="zh-CN" w:bidi="hi-IN"/>
          <w14:ligatures w14:val="standardContextual"/>
        </w:rPr>
        <w:t>:</w:t>
      </w:r>
    </w:p>
    <w:p w14:paraId="42BB5076" w14:textId="77777777" w:rsidR="00366723" w:rsidRPr="00366723" w:rsidRDefault="00366723" w:rsidP="00366723">
      <w:pPr>
        <w:numPr>
          <w:ilvl w:val="0"/>
          <w:numId w:val="49"/>
        </w:numPr>
        <w:shd w:val="clear" w:color="auto" w:fill="FFFFFF"/>
        <w:spacing w:after="0" w:line="480" w:lineRule="auto"/>
        <w:ind w:left="993"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Pemungutan Pajak Harus Adil (Syarat Keadilan)</w:t>
      </w:r>
    </w:p>
    <w:p w14:paraId="270A85D3" w14:textId="77777777" w:rsidR="00366723" w:rsidRPr="00366723" w:rsidRDefault="00366723" w:rsidP="00366723">
      <w:pPr>
        <w:shd w:val="clear" w:color="auto" w:fill="FFFFFF"/>
        <w:spacing w:after="0" w:line="480" w:lineRule="auto"/>
        <w:ind w:left="993"/>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Pajak harus diberlakukan secara umum dan merata kepada seluruh wajib pajak tanpa diskirminasi serta tarif pajak disesuaikan dengan kemampuan finansial masing-masing wajib pajak. Dalam proses penarikan pajak harus dilakukan secara keterbukaan dan akuntabilitas yang tepat sehingga masyarakat dapat melihat bagaimana pajak mereka digunakan. </w:t>
      </w:r>
    </w:p>
    <w:p w14:paraId="59BCCA04" w14:textId="77777777" w:rsidR="00366723" w:rsidRPr="00366723" w:rsidRDefault="00366723" w:rsidP="00366723">
      <w:pPr>
        <w:numPr>
          <w:ilvl w:val="0"/>
          <w:numId w:val="49"/>
        </w:numPr>
        <w:shd w:val="clear" w:color="auto" w:fill="FFFFFF"/>
        <w:spacing w:after="0" w:line="480" w:lineRule="auto"/>
        <w:ind w:left="993"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Landasan hukum yang jelas (Syarat Yuridis)</w:t>
      </w:r>
    </w:p>
    <w:p w14:paraId="3A9ED78A" w14:textId="77777777" w:rsidR="00366723" w:rsidRPr="00366723" w:rsidRDefault="00366723" w:rsidP="00366723">
      <w:pPr>
        <w:shd w:val="clear" w:color="auto" w:fill="FFFFFF"/>
        <w:spacing w:after="0" w:line="480" w:lineRule="auto"/>
        <w:ind w:left="1020" w:hanging="27"/>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Di Indonesia,</w:t>
      </w:r>
      <w:r w:rsidRPr="00366723">
        <w:rPr>
          <w:rFonts w:ascii="Times New Roman" w:eastAsia="DengXian" w:hAnsi="Times New Roman" w:cs="Times New Roman"/>
          <w:kern w:val="2"/>
          <w:sz w:val="24"/>
          <w:szCs w:val="24"/>
          <w:lang w:val="en-US" w:eastAsia="zh-CN" w:bidi="hi-IN"/>
          <w14:ligatures w14:val="standardContextual"/>
        </w:rPr>
        <w:t xml:space="preserve"> pemungutan pajak memiliki landasan hukum yang kuat.</w:t>
      </w:r>
      <w:r w:rsidRPr="00366723">
        <w:rPr>
          <w:rFonts w:ascii="Times New Roman" w:eastAsia="DengXian" w:hAnsi="Times New Roman" w:cs="Times New Roman"/>
          <w:kern w:val="2"/>
          <w:sz w:val="24"/>
          <w:szCs w:val="24"/>
          <w:lang w:eastAsia="zh-CN" w:bidi="hi-IN"/>
          <w14:ligatures w14:val="standardContextual"/>
        </w:rPr>
        <w:t xml:space="preserve"> Hal ini</w:t>
      </w:r>
      <w:r w:rsidRPr="00366723">
        <w:rPr>
          <w:rFonts w:ascii="Times New Roman" w:eastAsia="DengXian" w:hAnsi="Times New Roman" w:cs="Times New Roman"/>
          <w:kern w:val="2"/>
          <w:sz w:val="24"/>
          <w:szCs w:val="24"/>
          <w:lang w:val="en-US" w:eastAsia="zh-CN" w:bidi="hi-IN"/>
          <w14:ligatures w14:val="standardContextual"/>
        </w:rPr>
        <w:t xml:space="preserve"> tercantum dalam UUD 1945 Pasal 23, yang menyatakan bahwa pajak dan pungutan lain bersifat obligatoris untuk kepentingan negara.</w:t>
      </w:r>
    </w:p>
    <w:p w14:paraId="7ABFAC09" w14:textId="77777777" w:rsidR="00366723" w:rsidRPr="00366723" w:rsidRDefault="00366723" w:rsidP="00366723">
      <w:pPr>
        <w:numPr>
          <w:ilvl w:val="0"/>
          <w:numId w:val="49"/>
        </w:numPr>
        <w:shd w:val="clear" w:color="auto" w:fill="FFFFFF"/>
        <w:spacing w:after="0" w:line="480" w:lineRule="auto"/>
        <w:ind w:left="993"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Mendukung</w:t>
      </w:r>
      <w:r w:rsidRPr="00366723">
        <w:rPr>
          <w:rFonts w:ascii="Times New Roman" w:eastAsia="DengXian" w:hAnsi="Times New Roman" w:cs="Times New Roman"/>
          <w:kern w:val="2"/>
          <w:sz w:val="24"/>
          <w:szCs w:val="24"/>
          <w:lang w:eastAsia="zh-CN" w:bidi="hi-IN"/>
          <w14:ligatures w14:val="standardContextual"/>
        </w:rPr>
        <w:t xml:space="preserve"> perekonomian</w:t>
      </w:r>
      <w:r w:rsidRPr="00366723">
        <w:rPr>
          <w:rFonts w:ascii="Times New Roman" w:eastAsia="DengXian" w:hAnsi="Times New Roman" w:cs="Times New Roman"/>
          <w:kern w:val="2"/>
          <w:sz w:val="24"/>
          <w:szCs w:val="24"/>
          <w:lang w:val="en-US" w:eastAsia="zh-CN" w:bidi="hi-IN"/>
          <w14:ligatures w14:val="standardContextual"/>
        </w:rPr>
        <w:t xml:space="preserve"> nasional</w:t>
      </w:r>
      <w:r w:rsidRPr="00366723">
        <w:rPr>
          <w:rFonts w:ascii="Times New Roman" w:eastAsia="DengXian" w:hAnsi="Times New Roman" w:cs="Times New Roman"/>
          <w:kern w:val="2"/>
          <w:sz w:val="24"/>
          <w:szCs w:val="24"/>
          <w:lang w:eastAsia="zh-CN" w:bidi="hi-IN"/>
          <w14:ligatures w14:val="standardContextual"/>
        </w:rPr>
        <w:t xml:space="preserve"> (Syarat Ekonomis)</w:t>
      </w:r>
    </w:p>
    <w:p w14:paraId="2637CC7B" w14:textId="77777777" w:rsidR="00366723" w:rsidRPr="00366723" w:rsidRDefault="00366723" w:rsidP="00366723">
      <w:pPr>
        <w:shd w:val="clear" w:color="auto" w:fill="FFFFFF"/>
        <w:spacing w:after="0" w:line="480" w:lineRule="auto"/>
        <w:ind w:left="1020" w:hanging="2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Pemungutan </w:t>
      </w:r>
      <w:r w:rsidRPr="00366723">
        <w:rPr>
          <w:rFonts w:ascii="Times New Roman" w:eastAsia="DengXian" w:hAnsi="Times New Roman" w:cs="Times New Roman"/>
          <w:kern w:val="2"/>
          <w:sz w:val="24"/>
          <w:szCs w:val="24"/>
          <w:lang w:val="en-US" w:eastAsia="zh-CN" w:bidi="hi-IN"/>
          <w14:ligatures w14:val="standardContextual"/>
        </w:rPr>
        <w:t>pajak dirancang dengan cermat dagar tidak menggangu kelancaran kegiatan produksi dan perdagangan karena hal ini penting untuk menjaga stabilitas dan pertumbuhan ekonomi nasional.</w:t>
      </w:r>
    </w:p>
    <w:p w14:paraId="45AC6439" w14:textId="77777777" w:rsidR="00366723" w:rsidRPr="00366723" w:rsidRDefault="00366723" w:rsidP="00366723">
      <w:pPr>
        <w:numPr>
          <w:ilvl w:val="0"/>
          <w:numId w:val="49"/>
        </w:numPr>
        <w:shd w:val="clear" w:color="auto" w:fill="FFFFFF"/>
        <w:spacing w:after="0" w:line="480" w:lineRule="auto"/>
        <w:ind w:left="993"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Efesie</w:t>
      </w:r>
      <w:r w:rsidRPr="00366723">
        <w:rPr>
          <w:rFonts w:ascii="Times New Roman" w:eastAsia="DengXian" w:hAnsi="Times New Roman" w:cs="Times New Roman"/>
          <w:kern w:val="2"/>
          <w:sz w:val="24"/>
          <w:szCs w:val="24"/>
          <w:lang w:eastAsia="zh-CN" w:bidi="hi-IN"/>
          <w14:ligatures w14:val="standardContextual"/>
        </w:rPr>
        <w:t>n</w:t>
      </w:r>
      <w:r w:rsidRPr="00366723">
        <w:rPr>
          <w:rFonts w:ascii="Times New Roman" w:eastAsia="DengXian" w:hAnsi="Times New Roman" w:cs="Times New Roman"/>
          <w:kern w:val="2"/>
          <w:sz w:val="24"/>
          <w:szCs w:val="24"/>
          <w:lang w:val="en-US" w:eastAsia="zh-CN" w:bidi="hi-IN"/>
          <w14:ligatures w14:val="standardContextual"/>
        </w:rPr>
        <w:t>si dan efektivitas biaya</w:t>
      </w:r>
      <w:r w:rsidRPr="00366723">
        <w:rPr>
          <w:rFonts w:ascii="Times New Roman" w:eastAsia="DengXian" w:hAnsi="Times New Roman" w:cs="Times New Roman"/>
          <w:kern w:val="2"/>
          <w:sz w:val="24"/>
          <w:szCs w:val="24"/>
          <w:lang w:eastAsia="zh-CN" w:bidi="hi-IN"/>
          <w14:ligatures w14:val="standardContextual"/>
        </w:rPr>
        <w:t xml:space="preserve"> (Syarat Finansial)</w:t>
      </w:r>
    </w:p>
    <w:p w14:paraId="018DBADF" w14:textId="77777777" w:rsidR="00366723" w:rsidRPr="00366723" w:rsidRDefault="00366723" w:rsidP="00366723">
      <w:pPr>
        <w:shd w:val="clear" w:color="auto" w:fill="FFFFFF"/>
        <w:spacing w:after="0" w:line="480" w:lineRule="auto"/>
        <w:ind w:left="1020" w:hanging="27"/>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berdasarkan</w:t>
      </w:r>
      <w:r w:rsidRPr="00366723">
        <w:rPr>
          <w:rFonts w:ascii="Times New Roman" w:eastAsia="DengXian" w:hAnsi="Times New Roman" w:cs="Times New Roman"/>
          <w:kern w:val="2"/>
          <w:sz w:val="24"/>
          <w:szCs w:val="24"/>
          <w:lang w:eastAsia="zh-CN" w:bidi="hi-IN"/>
          <w14:ligatures w14:val="standardContextual"/>
        </w:rPr>
        <w:t xml:space="preserve"> fungsi </w:t>
      </w:r>
      <w:r w:rsidRPr="00366723">
        <w:rPr>
          <w:rFonts w:ascii="Times New Roman" w:eastAsia="DengXian" w:hAnsi="Times New Roman" w:cs="Times New Roman"/>
          <w:i/>
          <w:iCs/>
          <w:kern w:val="2"/>
          <w:sz w:val="24"/>
          <w:szCs w:val="24"/>
          <w:lang w:eastAsia="zh-CN" w:bidi="hi-IN"/>
          <w14:ligatures w14:val="standardContextual"/>
        </w:rPr>
        <w:t xml:space="preserve">budgetair, </w:t>
      </w:r>
      <w:r w:rsidRPr="00366723">
        <w:rPr>
          <w:rFonts w:ascii="Times New Roman" w:eastAsia="DengXian" w:hAnsi="Times New Roman" w:cs="Times New Roman"/>
          <w:kern w:val="2"/>
          <w:sz w:val="24"/>
          <w:szCs w:val="24"/>
          <w:lang w:eastAsia="zh-CN" w:bidi="hi-IN"/>
          <w14:ligatures w14:val="standardContextual"/>
        </w:rPr>
        <w:t xml:space="preserve"> biaya pemungutan pajak harus </w:t>
      </w:r>
      <w:r w:rsidRPr="00366723">
        <w:rPr>
          <w:rFonts w:ascii="Times New Roman" w:eastAsia="DengXian" w:hAnsi="Times New Roman" w:cs="Times New Roman"/>
          <w:kern w:val="2"/>
          <w:sz w:val="24"/>
          <w:szCs w:val="24"/>
          <w:lang w:val="en-US" w:eastAsia="zh-CN" w:bidi="hi-IN"/>
          <w14:ligatures w14:val="standardContextual"/>
        </w:rPr>
        <w:t>seminimal mungkin, hal ini bertujuan agar hasil pemungutan pajak lebih besar daripada biaya yang dikeluarkan.</w:t>
      </w:r>
    </w:p>
    <w:p w14:paraId="3546C086" w14:textId="77777777" w:rsidR="00366723" w:rsidRPr="00366723" w:rsidRDefault="00366723" w:rsidP="00366723">
      <w:pPr>
        <w:numPr>
          <w:ilvl w:val="0"/>
          <w:numId w:val="49"/>
        </w:numPr>
        <w:shd w:val="clear" w:color="auto" w:fill="FFFFFF"/>
        <w:spacing w:after="0" w:line="480" w:lineRule="auto"/>
        <w:ind w:left="993"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Kesederhanaan dan kemudahan akses</w:t>
      </w:r>
    </w:p>
    <w:p w14:paraId="7654A168" w14:textId="77777777" w:rsidR="00366723" w:rsidRPr="00366723" w:rsidRDefault="00366723" w:rsidP="00366723">
      <w:pPr>
        <w:shd w:val="clear" w:color="auto" w:fill="FFFFFF"/>
        <w:spacing w:after="0" w:line="480" w:lineRule="auto"/>
        <w:ind w:left="1020" w:hanging="27"/>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Sistem pemungutan yang</w:t>
      </w:r>
      <w:r w:rsidRPr="00366723">
        <w:rPr>
          <w:rFonts w:ascii="Times New Roman" w:eastAsia="DengXian" w:hAnsi="Times New Roman" w:cs="Times New Roman"/>
          <w:kern w:val="2"/>
          <w:sz w:val="24"/>
          <w:szCs w:val="24"/>
          <w:lang w:val="en-US" w:eastAsia="zh-CN" w:bidi="hi-IN"/>
          <w14:ligatures w14:val="standardContextual"/>
        </w:rPr>
        <w:t xml:space="preserve"> mudah dipahami dan diakses oleh masyarakat merupakan faktor penting dalam mendorong kepatuhan pajak</w:t>
      </w:r>
      <w:r w:rsidRPr="00366723">
        <w:rPr>
          <w:rFonts w:ascii="Times New Roman" w:eastAsia="DengXian" w:hAnsi="Times New Roman" w:cs="Times New Roman"/>
          <w:kern w:val="2"/>
          <w:sz w:val="24"/>
          <w:szCs w:val="24"/>
          <w:lang w:eastAsia="zh-CN" w:bidi="hi-IN"/>
          <w14:ligatures w14:val="standardContextual"/>
        </w:rPr>
        <w:t>.</w:t>
      </w:r>
      <w:r w:rsidRPr="00366723">
        <w:rPr>
          <w:rFonts w:ascii="Times New Roman" w:eastAsia="DengXian" w:hAnsi="Times New Roman" w:cs="Times New Roman"/>
          <w:kern w:val="2"/>
          <w:sz w:val="24"/>
          <w:szCs w:val="24"/>
          <w:lang w:val="en-US" w:eastAsia="zh-CN" w:bidi="hi-IN"/>
          <w14:ligatures w14:val="standardContextual"/>
        </w:rPr>
        <w:t xml:space="preserve"> Hal ini telah diupayakan dalam undang-undang perpajakan terbaru, dengan penyederhanaan prosedur dan regulasi terkait hal tersebut.</w:t>
      </w:r>
    </w:p>
    <w:p w14:paraId="27C0F820"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Jenis- Jenis Pajak</w:t>
      </w:r>
    </w:p>
    <w:p w14:paraId="30FB9DB2" w14:textId="77777777" w:rsidR="00366723" w:rsidRPr="00366723" w:rsidRDefault="00366723" w:rsidP="00366723">
      <w:pPr>
        <w:shd w:val="clear" w:color="auto" w:fill="FFFFFF"/>
        <w:spacing w:after="0" w:line="480" w:lineRule="auto"/>
        <w:ind w:left="737"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Menurut Direktorat Jenderal Pajak </w:t>
      </w:r>
      <w:r w:rsidRPr="00366723">
        <w:rPr>
          <w:rFonts w:ascii="Times New Roman" w:eastAsia="DengXian" w:hAnsi="Times New Roman" w:cs="Times New Roman"/>
          <w:kern w:val="2"/>
          <w:sz w:val="24"/>
          <w:szCs w:val="24"/>
          <w:lang w:val="en-US" w:eastAsia="zh-CN" w:bidi="hi-IN"/>
          <w14:ligatures w14:val="standardContextual"/>
        </w:rPr>
        <w:t xml:space="preserve">di Indonesia, terdapat </w:t>
      </w:r>
      <w:r w:rsidRPr="00366723">
        <w:rPr>
          <w:rFonts w:ascii="Times New Roman" w:eastAsia="DengXian" w:hAnsi="Times New Roman" w:cs="Times New Roman"/>
          <w:kern w:val="2"/>
          <w:sz w:val="24"/>
          <w:szCs w:val="24"/>
          <w:lang w:eastAsia="zh-CN" w:bidi="hi-IN"/>
          <w14:ligatures w14:val="standardContextual"/>
        </w:rPr>
        <w:t xml:space="preserve">2 (dua) </w:t>
      </w:r>
      <w:r w:rsidRPr="00366723">
        <w:rPr>
          <w:rFonts w:ascii="Times New Roman" w:eastAsia="DengXian" w:hAnsi="Times New Roman" w:cs="Times New Roman"/>
          <w:kern w:val="2"/>
          <w:sz w:val="24"/>
          <w:szCs w:val="24"/>
          <w:lang w:val="en-US" w:eastAsia="zh-CN" w:bidi="hi-IN"/>
          <w14:ligatures w14:val="standardContextual"/>
        </w:rPr>
        <w:t xml:space="preserve">kategori utama dalam penggolongan pajak berdasarkan lembaga pemungutnya </w:t>
      </w:r>
      <w:r w:rsidRPr="00366723">
        <w:rPr>
          <w:rFonts w:ascii="Times New Roman" w:eastAsia="DengXian" w:hAnsi="Times New Roman" w:cs="Times New Roman"/>
          <w:kern w:val="2"/>
          <w:sz w:val="24"/>
          <w:szCs w:val="24"/>
          <w:lang w:eastAsia="zh-CN" w:bidi="hi-IN"/>
          <w14:ligatures w14:val="standardContextual"/>
        </w:rPr>
        <w:t xml:space="preserve">yaitu pajak pusat dan pajak daerah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URL":"https://pajak.go.id/id/jenis-pajak-pusat","accessed":{"date-parts":[["2022","1","8"]]},"author":[{"dropping-particle":"","family":"DitjenPajakRI","given":"","non-dropping-particle":"","parse-names":false,"suffix":""}],"container-title":"Kementerian Keuangan Direktorat Jenderal PaJak","id":"ITEM-1","issued":{"date-parts":[["2022"]]},"title":"Jenis Pajak Pusat","type":"webpage"},"uris":["http://www.mendeley.com/documents/?uuid=9633e336-9871-44d5-9ffb-12ac66e412e9"]}],"mendeley":{"formattedCitation":"(DitjenPajakRI, 2022)","manualFormatting":"(Ditjen Pajak RI, 2022)","plainTextFormattedCitation":"(DitjenPajakRI, 2022)","previouslyFormattedCitation":"(DitjenPajakRI,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(Ditjen Pajak RI,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p>
    <w:p w14:paraId="3FDD86BD" w14:textId="77777777" w:rsidR="00366723" w:rsidRPr="00366723" w:rsidRDefault="00366723" w:rsidP="00366723">
      <w:pPr>
        <w:numPr>
          <w:ilvl w:val="0"/>
          <w:numId w:val="54"/>
        </w:numPr>
        <w:shd w:val="clear" w:color="auto" w:fill="FFFFFF"/>
        <w:spacing w:after="0" w:line="480" w:lineRule="auto"/>
        <w:ind w:left="993"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Pusat</w:t>
      </w:r>
    </w:p>
    <w:p w14:paraId="3086C8AB" w14:textId="77777777" w:rsidR="00366723" w:rsidRPr="00366723" w:rsidRDefault="00366723" w:rsidP="00366723">
      <w:pPr>
        <w:shd w:val="clear" w:color="auto" w:fill="FFFFFF"/>
        <w:spacing w:after="0" w:line="480" w:lineRule="auto"/>
        <w:ind w:left="10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Pusat</w:t>
      </w:r>
      <w:r w:rsidRPr="00366723">
        <w:rPr>
          <w:rFonts w:ascii="Times New Roman" w:eastAsia="DengXian" w:hAnsi="Times New Roman" w:cs="Times New Roman"/>
          <w:kern w:val="2"/>
          <w:sz w:val="24"/>
          <w:szCs w:val="24"/>
          <w:lang w:val="en-US" w:eastAsia="zh-CN" w:bidi="hi-IN"/>
          <w14:ligatures w14:val="standardContextual"/>
        </w:rPr>
        <w:t xml:space="preserve"> merupakan sumber pendapatan utama bagi pemerintah pusat dalam membiayai berbagai program pembangunan nasional, Direktorat Jenderal Pajak (DJP) dan Kementerian Keuangan bertanggung jawab atas pengelolaan pajak pusat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Hasil dari pemungutan pajak pusat akan digunakan untuk membiayai kegiatan pemerintah pusat seperti : pembangunan infrastruktur jalan, pembangunan sekolah, pembangunan puskesmas atau rumah sakit dan program-program kesejahteraan sosial lainnya. Pengadministrasian pajak pusat dilakukan oleh beberapa instansi, antara lain : Kantor Pelayanan Pajak (KPP), Kantor Wilayah Direktorat Jenderal Pajak (KP2KP) dan Kantor Pusat Direktoral Jenderal Pajak (Kantor Pusat DJP). Berikut kategori</w:t>
      </w:r>
      <w:r w:rsidRPr="00366723">
        <w:rPr>
          <w:rFonts w:ascii="Times New Roman" w:eastAsia="DengXian" w:hAnsi="Times New Roman" w:cs="Times New Roman"/>
          <w:kern w:val="2"/>
          <w:sz w:val="24"/>
          <w:szCs w:val="24"/>
          <w:lang w:eastAsia="zh-CN" w:bidi="hi-IN"/>
          <w14:ligatures w14:val="standardContextual"/>
        </w:rPr>
        <w:t xml:space="preserve"> pajak pusat antara lain :</w:t>
      </w:r>
    </w:p>
    <w:p w14:paraId="3DCD10F4" w14:textId="77777777" w:rsidR="00366723" w:rsidRPr="00366723" w:rsidRDefault="00366723" w:rsidP="00366723">
      <w:pPr>
        <w:numPr>
          <w:ilvl w:val="0"/>
          <w:numId w:val="15"/>
        </w:numPr>
        <w:shd w:val="clear" w:color="auto" w:fill="FFFFFF"/>
        <w:spacing w:after="0" w:line="480" w:lineRule="auto"/>
        <w:ind w:left="1276"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Penghasilan (PPh)</w:t>
      </w:r>
    </w:p>
    <w:p w14:paraId="7F102964" w14:textId="77777777" w:rsidR="00366723" w:rsidRPr="00366723" w:rsidRDefault="00366723" w:rsidP="00366723">
      <w:pPr>
        <w:numPr>
          <w:ilvl w:val="0"/>
          <w:numId w:val="15"/>
        </w:numPr>
        <w:shd w:val="clear" w:color="auto" w:fill="FFFFFF"/>
        <w:spacing w:after="0" w:line="480" w:lineRule="auto"/>
        <w:ind w:left="1276"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Pertambahan Nilai (PPN)</w:t>
      </w:r>
    </w:p>
    <w:p w14:paraId="2A10EFD8" w14:textId="77777777" w:rsidR="00366723" w:rsidRPr="00366723" w:rsidRDefault="00366723" w:rsidP="00366723">
      <w:pPr>
        <w:numPr>
          <w:ilvl w:val="0"/>
          <w:numId w:val="15"/>
        </w:numPr>
        <w:shd w:val="clear" w:color="auto" w:fill="FFFFFF"/>
        <w:spacing w:after="0" w:line="480" w:lineRule="auto"/>
        <w:ind w:left="1276"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Penjualan Barang Mewah (PPnBM)</w:t>
      </w:r>
    </w:p>
    <w:p w14:paraId="66CDF786" w14:textId="77777777" w:rsidR="00366723" w:rsidRPr="00366723" w:rsidRDefault="00366723" w:rsidP="00366723">
      <w:pPr>
        <w:numPr>
          <w:ilvl w:val="0"/>
          <w:numId w:val="15"/>
        </w:numPr>
        <w:shd w:val="clear" w:color="auto" w:fill="FFFFFF"/>
        <w:spacing w:after="0" w:line="480" w:lineRule="auto"/>
        <w:ind w:left="1276"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Bea Meterai</w:t>
      </w:r>
    </w:p>
    <w:p w14:paraId="069DC984" w14:textId="77777777" w:rsidR="00366723" w:rsidRPr="00366723" w:rsidRDefault="00366723" w:rsidP="00366723">
      <w:pPr>
        <w:numPr>
          <w:ilvl w:val="0"/>
          <w:numId w:val="15"/>
        </w:numPr>
        <w:shd w:val="clear" w:color="auto" w:fill="FFFFFF"/>
        <w:spacing w:after="0" w:line="480" w:lineRule="auto"/>
        <w:ind w:left="1276"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w:t>
      </w:r>
      <w:r w:rsidRPr="00366723">
        <w:rPr>
          <w:rFonts w:ascii="Times New Roman" w:eastAsia="DengXian" w:hAnsi="Times New Roman" w:cs="Times New Roman"/>
          <w:kern w:val="2"/>
          <w:sz w:val="24"/>
          <w:szCs w:val="24"/>
          <w:lang w:val="en-US" w:eastAsia="zh-CN" w:bidi="hi-IN"/>
          <w14:ligatures w14:val="standardContextual"/>
        </w:rPr>
        <w:t xml:space="preserve">ajak </w:t>
      </w:r>
      <w:r w:rsidRPr="00366723">
        <w:rPr>
          <w:rFonts w:ascii="Times New Roman" w:eastAsia="DengXian" w:hAnsi="Times New Roman" w:cs="Times New Roman"/>
          <w:kern w:val="2"/>
          <w:sz w:val="24"/>
          <w:szCs w:val="24"/>
          <w:lang w:eastAsia="zh-CN" w:bidi="hi-IN"/>
          <w14:ligatures w14:val="standardContextual"/>
        </w:rPr>
        <w:t>B</w:t>
      </w:r>
      <w:r w:rsidRPr="00366723">
        <w:rPr>
          <w:rFonts w:ascii="Times New Roman" w:eastAsia="DengXian" w:hAnsi="Times New Roman" w:cs="Times New Roman"/>
          <w:kern w:val="2"/>
          <w:sz w:val="24"/>
          <w:szCs w:val="24"/>
          <w:lang w:val="en-US" w:eastAsia="zh-CN" w:bidi="hi-IN"/>
          <w14:ligatures w14:val="standardContextual"/>
        </w:rPr>
        <w:t xml:space="preserve">umi dan </w:t>
      </w:r>
      <w:r w:rsidRPr="00366723">
        <w:rPr>
          <w:rFonts w:ascii="Times New Roman" w:eastAsia="DengXian" w:hAnsi="Times New Roman" w:cs="Times New Roman"/>
          <w:kern w:val="2"/>
          <w:sz w:val="24"/>
          <w:szCs w:val="24"/>
          <w:lang w:eastAsia="zh-CN" w:bidi="hi-IN"/>
          <w14:ligatures w14:val="standardContextual"/>
        </w:rPr>
        <w:t>B</w:t>
      </w:r>
      <w:r w:rsidRPr="00366723">
        <w:rPr>
          <w:rFonts w:ascii="Times New Roman" w:eastAsia="DengXian" w:hAnsi="Times New Roman" w:cs="Times New Roman"/>
          <w:kern w:val="2"/>
          <w:sz w:val="24"/>
          <w:szCs w:val="24"/>
          <w:lang w:val="en-US" w:eastAsia="zh-CN" w:bidi="hi-IN"/>
          <w14:ligatures w14:val="standardContextual"/>
        </w:rPr>
        <w:t xml:space="preserve">angunan (PBB) </w:t>
      </w:r>
      <w:r w:rsidRPr="00366723">
        <w:rPr>
          <w:rFonts w:ascii="Times New Roman" w:eastAsia="DengXian" w:hAnsi="Times New Roman" w:cs="Times New Roman"/>
          <w:kern w:val="2"/>
          <w:sz w:val="24"/>
          <w:szCs w:val="24"/>
          <w:lang w:eastAsia="zh-CN" w:bidi="hi-IN"/>
          <w14:ligatures w14:val="standardContextual"/>
        </w:rPr>
        <w:t>Perkebunan, Perhutanan dan Pertambangan</w:t>
      </w:r>
    </w:p>
    <w:p w14:paraId="6E488DC3" w14:textId="77777777" w:rsidR="00366723" w:rsidRPr="00366723" w:rsidRDefault="00366723" w:rsidP="00366723">
      <w:pPr>
        <w:numPr>
          <w:ilvl w:val="0"/>
          <w:numId w:val="14"/>
        </w:numPr>
        <w:shd w:val="clear" w:color="auto" w:fill="FFFFFF"/>
        <w:spacing w:after="0" w:line="480" w:lineRule="auto"/>
        <w:ind w:left="1020" w:hanging="28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Daerah</w:t>
      </w:r>
    </w:p>
    <w:p w14:paraId="7073769C" w14:textId="77777777" w:rsidR="00366723" w:rsidRPr="00366723" w:rsidRDefault="00366723" w:rsidP="00366723">
      <w:pPr>
        <w:shd w:val="clear" w:color="auto" w:fill="FFFFFF"/>
        <w:spacing w:after="0" w:line="480" w:lineRule="auto"/>
        <w:ind w:left="10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Pajak daerah merupakan salah satu sumber pendapatan utama bagi pemerintah daerah dalam membiayai berbagai program pembangunan dan kesejahteraan masyarakat di wilayahnya. Hal ini disesuaikan dengan Undang-Undanng Republik Indonesia Nomor 28 Tahun 2009 mengatur tentang pajak daerah dan retribusi daerah, yang mendefinisikan pajak daerah sebagai kontribusi wajib pajak kepada daerah yang bersifat memaksa berdasarkan undang-undang. Pendapatan dari pengenaan pajak daerah digunakan untuk mendukung berbagai program dan kegiatan di wilayah tersebut, seperti: pembangunan infrastruktur daerah, pelayanan publik, peningkatan kualitas hidup masyarakat tentunya hal ini akan berkontribusi pada tercptanya daerah yang maju dan sejahteraan pada daerah tersebut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Berikut </w:t>
      </w:r>
      <w:r w:rsidRPr="00366723">
        <w:rPr>
          <w:rFonts w:ascii="Times New Roman" w:eastAsia="DengXian" w:hAnsi="Times New Roman" w:cs="Times New Roman"/>
          <w:kern w:val="2"/>
          <w:sz w:val="24"/>
          <w:szCs w:val="24"/>
          <w:lang w:eastAsia="zh-CN" w:bidi="hi-IN"/>
          <w14:ligatures w14:val="standardContextual"/>
        </w:rPr>
        <w:t xml:space="preserve"> yang termasuk </w:t>
      </w:r>
      <w:r w:rsidRPr="00366723">
        <w:rPr>
          <w:rFonts w:ascii="Times New Roman" w:eastAsia="DengXian" w:hAnsi="Times New Roman" w:cs="Times New Roman"/>
          <w:kern w:val="2"/>
          <w:sz w:val="24"/>
          <w:szCs w:val="24"/>
          <w:lang w:val="en-US" w:eastAsia="zh-CN" w:bidi="hi-IN"/>
          <w14:ligatures w14:val="standardContextual"/>
        </w:rPr>
        <w:t xml:space="preserve">beberapa </w:t>
      </w:r>
      <w:r w:rsidRPr="00366723">
        <w:rPr>
          <w:rFonts w:ascii="Times New Roman" w:eastAsia="DengXian" w:hAnsi="Times New Roman" w:cs="Times New Roman"/>
          <w:kern w:val="2"/>
          <w:sz w:val="24"/>
          <w:szCs w:val="24"/>
          <w:lang w:eastAsia="zh-CN" w:bidi="hi-IN"/>
          <w14:ligatures w14:val="standardContextual"/>
        </w:rPr>
        <w:t>jenis pajak daerah</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w:t>
      </w:r>
    </w:p>
    <w:p w14:paraId="189A39C8" w14:textId="77777777" w:rsidR="00366723" w:rsidRPr="00366723" w:rsidRDefault="00366723" w:rsidP="00366723">
      <w:pPr>
        <w:numPr>
          <w:ilvl w:val="0"/>
          <w:numId w:val="27"/>
        </w:numPr>
        <w:shd w:val="clear" w:color="auto" w:fill="FFFFFF"/>
        <w:spacing w:after="0" w:line="480" w:lineRule="auto"/>
        <w:ind w:left="1418" w:hanging="425"/>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yang dipungut oleh Pemerintah Provinsi, antara lain :</w:t>
      </w:r>
    </w:p>
    <w:p w14:paraId="6FA771EA" w14:textId="77777777" w:rsidR="00366723" w:rsidRPr="00366723" w:rsidRDefault="00366723" w:rsidP="00366723">
      <w:pPr>
        <w:numPr>
          <w:ilvl w:val="0"/>
          <w:numId w:val="50"/>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Kendaraan Bermotor (PKB)</w:t>
      </w:r>
    </w:p>
    <w:p w14:paraId="05CA0A0F" w14:textId="77777777" w:rsidR="00366723" w:rsidRPr="00366723" w:rsidRDefault="00366723" w:rsidP="00366723">
      <w:pPr>
        <w:numPr>
          <w:ilvl w:val="0"/>
          <w:numId w:val="50"/>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Bea Balik Nama Kendaraan Bermotor (BBNKB)</w:t>
      </w:r>
    </w:p>
    <w:p w14:paraId="32F0923B" w14:textId="77777777" w:rsidR="00366723" w:rsidRPr="00366723" w:rsidRDefault="00366723" w:rsidP="00366723">
      <w:pPr>
        <w:numPr>
          <w:ilvl w:val="0"/>
          <w:numId w:val="50"/>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Alat Berat (PAB)</w:t>
      </w:r>
    </w:p>
    <w:p w14:paraId="52269E6D" w14:textId="77777777" w:rsidR="00366723" w:rsidRPr="00366723" w:rsidRDefault="00366723" w:rsidP="00366723">
      <w:pPr>
        <w:numPr>
          <w:ilvl w:val="0"/>
          <w:numId w:val="50"/>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Bahan Bakar Kendaraan Bermotor (PBBKB)</w:t>
      </w:r>
    </w:p>
    <w:p w14:paraId="2E988FE5" w14:textId="77777777" w:rsidR="00366723" w:rsidRPr="00366723" w:rsidRDefault="00366723" w:rsidP="00366723">
      <w:pPr>
        <w:numPr>
          <w:ilvl w:val="0"/>
          <w:numId w:val="50"/>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Air Permukaan (PAP)</w:t>
      </w:r>
    </w:p>
    <w:p w14:paraId="2DD504EE" w14:textId="77777777" w:rsidR="00366723" w:rsidRPr="00366723" w:rsidRDefault="00366723" w:rsidP="00366723">
      <w:pPr>
        <w:numPr>
          <w:ilvl w:val="0"/>
          <w:numId w:val="50"/>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Rokok</w:t>
      </w:r>
    </w:p>
    <w:p w14:paraId="602AF5E7" w14:textId="77777777" w:rsidR="00366723" w:rsidRPr="00366723" w:rsidRDefault="00366723" w:rsidP="00366723">
      <w:pPr>
        <w:numPr>
          <w:ilvl w:val="0"/>
          <w:numId w:val="27"/>
        </w:numPr>
        <w:shd w:val="clear" w:color="auto" w:fill="FFFFFF"/>
        <w:spacing w:after="0" w:line="480" w:lineRule="auto"/>
        <w:ind w:left="1418" w:hanging="425"/>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Pajak yang dipungut oleh Pemerintah Kabupaten/Kota, antara lain :</w:t>
      </w:r>
    </w:p>
    <w:p w14:paraId="6B2877C8"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Bumi dan Bangunan Perdesaan dan Perkotaan (PBB-P2)</w:t>
      </w:r>
    </w:p>
    <w:p w14:paraId="0A881DD5"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Bea Perolehan Hak atas Tanah dan Bangunan (BPHTB)</w:t>
      </w:r>
    </w:p>
    <w:p w14:paraId="22ED36B1"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Reklame</w:t>
      </w:r>
    </w:p>
    <w:p w14:paraId="0157F4A1"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Air Tanah (PAT)</w:t>
      </w:r>
    </w:p>
    <w:p w14:paraId="26506D2D"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Mineral Bukan Logam dan Batuan (MBLB)</w:t>
      </w:r>
    </w:p>
    <w:p w14:paraId="76792306"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Hotel</w:t>
      </w:r>
    </w:p>
    <w:p w14:paraId="2041940E"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Pajak Hiburan </w:t>
      </w:r>
    </w:p>
    <w:p w14:paraId="0ED9AA7D" w14:textId="77777777" w:rsidR="00366723" w:rsidRPr="00366723" w:rsidRDefault="00366723" w:rsidP="00366723">
      <w:pPr>
        <w:numPr>
          <w:ilvl w:val="0"/>
          <w:numId w:val="51"/>
        </w:numPr>
        <w:shd w:val="clear" w:color="auto" w:fill="FFFFFF"/>
        <w:spacing w:after="0" w:line="480" w:lineRule="auto"/>
        <w:ind w:left="1701"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Pajak Penerangan Jalan</w:t>
      </w:r>
    </w:p>
    <w:p w14:paraId="4F6E493D"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Aplikasi New Sakpole</w:t>
      </w:r>
    </w:p>
    <w:p w14:paraId="54FC7C1B"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eastAsia="zh-CN" w:bidi="hi-IN"/>
        </w:rPr>
      </w:pPr>
      <w:r w:rsidRPr="00366723">
        <w:rPr>
          <w:rFonts w:ascii="Times New Roman" w:eastAsia="DengXian" w:hAnsi="Times New Roman" w:cs="Times New Roman"/>
          <w:kern w:val="2"/>
          <w:sz w:val="24"/>
          <w:szCs w:val="24"/>
          <w:lang w:val="en-US" w:eastAsia="zh-CN" w:bidi="hi-IN"/>
          <w14:ligatures w14:val="standardContextual"/>
        </w:rPr>
        <w:t xml:space="preserve">Menurut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w:instrText>
      </w:r>
      <w:r w:rsidRPr="00366723">
        <w:rPr>
          <w:rFonts w:ascii="Times New Roman" w:eastAsia="DengXian" w:hAnsi="Times New Roman" w:cs="Times New Roman" w:hint="eastAsia"/>
          <w:kern w:val="2"/>
          <w:sz w:val="24"/>
          <w:szCs w:val="24"/>
          <w:lang w:val="en-US" w:eastAsia="zh-CN" w:bidi="hi-IN"/>
          <w14:ligatures w14:val="standardContextual"/>
        </w:rPr>
        <w:instrText xml:space="preserve"> poses was improved by post-processing with physics-based implicit solvent MM- GBSA calculations. Using the best RMSD among the top 10 scoring poses as a metric, the success rate (RMSD </w:instrText>
      </w:r>
      <w:r w:rsidRPr="00366723">
        <w:rPr>
          <w:rFonts w:ascii="Times New Roman" w:eastAsia="DengXian" w:hAnsi="Times New Roman" w:cs="Times New Roman" w:hint="eastAsia"/>
          <w:kern w:val="2"/>
          <w:sz w:val="24"/>
          <w:szCs w:val="24"/>
          <w:lang w:val="en-US" w:eastAsia="zh-CN" w:bidi="hi-IN"/>
          <w14:ligatures w14:val="standardContextual"/>
        </w:rPr>
        <w:instrText>≤</w:instrText>
      </w:r>
      <w:r w:rsidRPr="00366723">
        <w:rPr>
          <w:rFonts w:ascii="Times New Roman" w:eastAsia="DengXian" w:hAnsi="Times New Roman" w:cs="Times New Roman" w:hint="eastAsia"/>
          <w:kern w:val="2"/>
          <w:sz w:val="24"/>
          <w:szCs w:val="24"/>
          <w:lang w:val="en-US" w:eastAsia="zh-CN" w:bidi="hi-IN"/>
          <w14:ligatures w14:val="standardContextual"/>
        </w:rPr>
        <w:instrText xml:space="preserve"> 2.0 Å for the interface backbone atoms) increased from 21% with defa</w:instrText>
      </w:r>
      <w:r w:rsidRPr="00366723">
        <w:rPr>
          <w:rFonts w:ascii="Times New Roman" w:eastAsia="DengXian" w:hAnsi="Times New Roman" w:cs="Times New Roman"/>
          <w:kern w:val="2"/>
          <w:sz w:val="24"/>
          <w:szCs w:val="24"/>
          <w:lang w:val="en-US" w:eastAsia="zh-CN" w:bidi="hi-IN"/>
          <w14:ligatures w14:val="standardContextual"/>
        </w:rPr>
        <w:instrText>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approach.","author":[{"dropping-particle":"","family":"Manar","given":"Dzunuwanus Ghulam","non-dropping-particle":"","parse-names":false,"suffix":""},{"dropping-particle":"","family":"Martini","given":"Rina","non-dropping-particle":"","parse-names":false,"suffix":""}],"container-title":"Angewandte Chemie International Edition, 6(11), 951–952.","id":"ITEM-1","issued":{"date-parts":[["2019"]]},"title":"Implementasi Kebijakan Inovasi Sistem Administrasi Kendaraan Pajak Online (SAKPOLE) Di Kota Semarang","type":"article-journal","volume":"2"},"uris":["http://www.mendeley.com/documents/?uuid=70a845e3-cb3d-4b30-8c66-cfe648f54265"]}],"mendeley":{"formattedCitation":"(Manar &amp; Martini, 2019)","manualFormatting":"Manar &amp; Martini (2019)","plainTextFormattedCitation":"(Manar &amp; Martini, 2019)","previouslyFormattedCitation":"(Manar &amp; Martini, 2019)"},"properties":{"noteIndex":0},"schema":"https://github.com/citation-style-language/schema/raw/master/csl-citation.json"}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Manar &amp; Martini (2019)</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Aplikasi</w:t>
      </w:r>
      <w:r w:rsidRPr="00366723">
        <w:rPr>
          <w:rFonts w:ascii="Times New Roman" w:eastAsia="Times New Roman" w:hAnsi="Times New Roman" w:cs="Times New Roman"/>
          <w:sz w:val="24"/>
          <w:szCs w:val="24"/>
          <w:lang w:eastAsia="zh-CN" w:bidi="hi-IN"/>
        </w:rPr>
        <w:t xml:space="preserve"> Sistem Administrasi Kendaraan Pajak Online dirilis pada tahun 2017</w:t>
      </w:r>
      <w:r w:rsidRPr="00366723">
        <w:rPr>
          <w:rFonts w:ascii="Times New Roman" w:eastAsia="Times New Roman" w:hAnsi="Times New Roman" w:cs="Times New Roman"/>
          <w:sz w:val="24"/>
          <w:szCs w:val="24"/>
          <w:lang w:val="en-US" w:eastAsia="zh-CN" w:bidi="hi-IN"/>
        </w:rPr>
        <w:t>, d</w:t>
      </w:r>
      <w:r w:rsidRPr="00366723">
        <w:rPr>
          <w:rFonts w:ascii="Times New Roman" w:eastAsia="Times New Roman" w:hAnsi="Times New Roman" w:cs="Times New Roman"/>
          <w:sz w:val="24"/>
          <w:szCs w:val="24"/>
          <w:lang w:eastAsia="zh-CN" w:bidi="hi-IN"/>
        </w:rPr>
        <w:t xml:space="preserve">ulunya aplikasi pajak online ini bernama SAKPOLE sekarang berubah menjadi NEW SAKPOLE merupakan sebuah usaha aplikasi untuk </w:t>
      </w:r>
      <w:r w:rsidRPr="00366723">
        <w:rPr>
          <w:rFonts w:ascii="Times New Roman" w:eastAsia="Times New Roman" w:hAnsi="Times New Roman" w:cs="Times New Roman"/>
          <w:i/>
          <w:iCs/>
          <w:sz w:val="24"/>
          <w:szCs w:val="24"/>
          <w:lang w:eastAsia="zh-CN" w:bidi="hi-IN"/>
        </w:rPr>
        <w:t>pol-polan</w:t>
      </w:r>
      <w:r w:rsidRPr="00366723">
        <w:rPr>
          <w:rFonts w:ascii="Times New Roman" w:eastAsia="Times New Roman" w:hAnsi="Times New Roman" w:cs="Times New Roman"/>
          <w:sz w:val="24"/>
          <w:szCs w:val="24"/>
          <w:lang w:eastAsia="zh-CN" w:bidi="hi-IN"/>
        </w:rPr>
        <w:t xml:space="preserve"> atau istilah dalam bahasa Indonesia disebut dengan “penuh” arti kata penuh disini yaitu untuk melayani masyarakat secara penuh agar mudah membayar pajak kendaraan dari manapun dan kapanpun khususnya di Jawa Tengah.</w:t>
      </w:r>
    </w:p>
    <w:p w14:paraId="7531F491"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NE</w:t>
      </w:r>
      <w:r w:rsidRPr="00366723">
        <w:rPr>
          <w:rFonts w:ascii="Times New Roman" w:eastAsia="Times New Roman" w:hAnsi="Times New Roman" w:cs="Times New Roman"/>
          <w:sz w:val="24"/>
          <w:szCs w:val="24"/>
          <w:lang w:eastAsia="zh-CN" w:bidi="hi-IN"/>
        </w:rPr>
        <w:t xml:space="preserve">W SAKPOLE merupakan </w:t>
      </w:r>
      <w:r w:rsidRPr="00366723">
        <w:rPr>
          <w:rFonts w:ascii="Times New Roman" w:eastAsia="Times New Roman" w:hAnsi="Times New Roman" w:cs="Times New Roman"/>
          <w:sz w:val="24"/>
          <w:szCs w:val="24"/>
          <w:lang w:val="en-US" w:eastAsia="zh-CN" w:bidi="hi-IN"/>
        </w:rPr>
        <w:t xml:space="preserve">sebuah layanan e-samsat yang diselenggarakan pemerintah provinsi Jawa Tengah untuk mempermudah pelayanan terhadap masyarakat dalam mengurus pembayaran pajak kendaraan bermotor, pengesahan tahunan kendaraan bermotor dan pengesahan STNK yang dapat dilakukan masyarakat melalui sistem elektronik </w:t>
      </w:r>
      <w:r w:rsidRPr="00366723">
        <w:rPr>
          <w:rFonts w:ascii="Times New Roman" w:eastAsia="Times New Roman" w:hAnsi="Times New Roman" w:cs="Times New Roman"/>
          <w:sz w:val="24"/>
          <w:szCs w:val="24"/>
          <w:lang w:val="en-US" w:eastAsia="zh-CN" w:bidi="hi-IN"/>
        </w:rPr>
        <w:fldChar w:fldCharType="begin" w:fldLock="1"/>
      </w:r>
      <w:r w:rsidRPr="00366723">
        <w:rPr>
          <w:rFonts w:ascii="Times New Roman" w:eastAsia="Times New Roman" w:hAnsi="Times New Roman" w:cs="Times New Roman"/>
          <w:sz w:val="24"/>
          <w:szCs w:val="24"/>
          <w:lang w:val="en-US" w:eastAsia="zh-CN" w:bidi="hi-IN"/>
        </w:rPr>
        <w:instrText>ADDIN CSL_CITATION {"citationItems":[{"id":"ITEM-1","itemData":{"author":[{"dropping-particle":"","family":"Indriasih","given":"Dewi","non-dropping-particle":"","parse-names":false,"suffix":""},{"dropping-particle":"","family":"Irkham","given":"Moh","non-dropping-particle":"","parse-names":false,"suffix":""}],"id":"ITEM-1","issue":"2","issued":{"date-parts":[["2021"]]},"page":"117-129","title":"Pengaruh Sanksi , Razia Lapangan , Program E-Samsat dan Samsat Keliling terhadap Kepatuhan Wajib Pajak Kendaraan Bermotor di Kabupaten Brebes","type":"article-journal","volume":"1"},"uris":["http://www.mendeley.com/documents/?uuid=bfd69dae-333b-4a04-8248-18b696eabe1f"]}],"mendeley":{"formattedCitation":"(Indriasih &amp; Irkham, 2021)","plainTextFormattedCitation":"(Indriasih &amp; Irkham, 2021)","previouslyFormattedCitation":"(Indriasih &amp; Irkham, 2021)"},"properties":{"noteIndex":0},"schema":"https://github.com/citation-style-language/schema/raw/master/csl-citation.json"}</w:instrText>
      </w:r>
      <w:r w:rsidRPr="00366723">
        <w:rPr>
          <w:rFonts w:ascii="Times New Roman" w:eastAsia="Times New Roman" w:hAnsi="Times New Roman" w:cs="Times New Roman"/>
          <w:sz w:val="24"/>
          <w:szCs w:val="24"/>
          <w:lang w:val="en-US" w:eastAsia="zh-CN" w:bidi="hi-IN"/>
        </w:rPr>
        <w:fldChar w:fldCharType="separate"/>
      </w:r>
      <w:r w:rsidRPr="00366723">
        <w:rPr>
          <w:rFonts w:ascii="Times New Roman" w:eastAsia="Times New Roman" w:hAnsi="Times New Roman" w:cs="Times New Roman"/>
          <w:noProof/>
          <w:sz w:val="24"/>
          <w:szCs w:val="24"/>
          <w:lang w:val="en-US" w:eastAsia="zh-CN" w:bidi="hi-IN"/>
        </w:rPr>
        <w:t>(Indriasih &amp; Irkham, 2021)</w:t>
      </w:r>
      <w:r w:rsidRPr="00366723">
        <w:rPr>
          <w:rFonts w:ascii="Times New Roman" w:eastAsia="Times New Roman" w:hAnsi="Times New Roman" w:cs="Times New Roman"/>
          <w:sz w:val="24"/>
          <w:szCs w:val="24"/>
          <w:lang w:val="en-US" w:eastAsia="zh-CN" w:bidi="hi-IN"/>
        </w:rPr>
        <w:fldChar w:fldCharType="end"/>
      </w:r>
      <w:r w:rsidRPr="00366723">
        <w:rPr>
          <w:rFonts w:ascii="Times New Roman" w:eastAsia="Times New Roman" w:hAnsi="Times New Roman" w:cs="Times New Roman"/>
          <w:sz w:val="24"/>
          <w:szCs w:val="24"/>
          <w:lang w:val="en-US" w:eastAsia="zh-CN" w:bidi="hi-IN"/>
        </w:rPr>
        <w:t xml:space="preserve">. </w:t>
      </w:r>
    </w:p>
    <w:p w14:paraId="188059F0"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lastRenderedPageBreak/>
        <w:t>Sistem administrasi kendaraan pajak online (NEW SAKPOLE)</w:t>
      </w:r>
      <w:r w:rsidRPr="00366723">
        <w:rPr>
          <w:rFonts w:ascii="Times New Roman" w:eastAsia="Times New Roman" w:hAnsi="Times New Roman" w:cs="Times New Roman"/>
          <w:sz w:val="24"/>
          <w:szCs w:val="24"/>
          <w:lang w:val="en-US" w:eastAsia="zh-CN" w:bidi="hi-IN"/>
        </w:rPr>
        <w:t xml:space="preserve"> di Jawa Tengah diawasi oleh tiga instansi terkait, yaitu Badan Pengeloaan Pendapatan Daerah (BAPENDA), Kepolisian Daerah (POLDA) dan Jasa Raharja. NEW SAKPOLE bekerja sama dengan beberapa bank, seperti Bank Jateng, Bank BTN, Bank Mandiri, dan PT POS Indonesia, untuk memudahkan pembayaran pajak bagi wajib pajak yang memiliki rekening di bank-bank tersebut.</w:t>
      </w:r>
      <w:r w:rsidRPr="00366723">
        <w:rPr>
          <w:rFonts w:ascii="Times New Roman" w:eastAsia="Times New Roman" w:hAnsi="Times New Roman" w:cs="Times New Roman"/>
          <w:sz w:val="24"/>
          <w:szCs w:val="24"/>
          <w:lang w:eastAsia="zh-CN" w:bidi="hi-IN"/>
        </w:rPr>
        <w:t xml:space="preserve"> Aplikasi </w:t>
      </w:r>
      <w:r w:rsidRPr="00366723">
        <w:rPr>
          <w:rFonts w:ascii="Times New Roman" w:eastAsia="Times New Roman" w:hAnsi="Times New Roman" w:cs="Times New Roman"/>
          <w:sz w:val="24"/>
          <w:szCs w:val="24"/>
          <w:lang w:val="en-US" w:eastAsia="zh-CN" w:bidi="hi-IN"/>
        </w:rPr>
        <w:t xml:space="preserve">pajak online ini memiliki landasan hukum yang kuat </w:t>
      </w:r>
      <w:r w:rsidRPr="00366723">
        <w:rPr>
          <w:rFonts w:ascii="Times New Roman" w:eastAsia="Times New Roman" w:hAnsi="Times New Roman" w:cs="Times New Roman"/>
          <w:sz w:val="24"/>
          <w:szCs w:val="24"/>
          <w:lang w:eastAsia="zh-CN" w:bidi="hi-IN"/>
        </w:rPr>
        <w:t>yaitu Undang-Undang Nomor 28 Tahun 2009 Tentang pajak dan retribusi daerah</w:t>
      </w:r>
      <w:r w:rsidRPr="00366723">
        <w:rPr>
          <w:rFonts w:ascii="Times New Roman" w:eastAsia="Times New Roman" w:hAnsi="Times New Roman" w:cs="Times New Roman"/>
          <w:sz w:val="24"/>
          <w:szCs w:val="24"/>
          <w:lang w:val="en-US" w:eastAsia="zh-CN" w:bidi="hi-IN"/>
        </w:rPr>
        <w:t xml:space="preserve"> khususnya pasal 9 tentang retribusi daerah,</w:t>
      </w:r>
      <w:r w:rsidRPr="00366723">
        <w:rPr>
          <w:rFonts w:ascii="Times New Roman" w:eastAsia="Times New Roman" w:hAnsi="Times New Roman" w:cs="Times New Roman"/>
          <w:sz w:val="24"/>
          <w:szCs w:val="24"/>
          <w:lang w:eastAsia="zh-CN" w:bidi="hi-IN"/>
        </w:rPr>
        <w:t xml:space="preserve"> P</w:t>
      </w:r>
      <w:r w:rsidRPr="00366723">
        <w:rPr>
          <w:rFonts w:ascii="Times New Roman" w:eastAsia="Times New Roman" w:hAnsi="Times New Roman" w:cs="Times New Roman"/>
          <w:sz w:val="24"/>
          <w:szCs w:val="24"/>
          <w:lang w:val="en-US" w:eastAsia="zh-CN" w:bidi="hi-IN"/>
        </w:rPr>
        <w:t xml:space="preserve">ERDA </w:t>
      </w:r>
      <w:r w:rsidRPr="00366723">
        <w:rPr>
          <w:rFonts w:ascii="Times New Roman" w:eastAsia="Times New Roman" w:hAnsi="Times New Roman" w:cs="Times New Roman"/>
          <w:sz w:val="24"/>
          <w:szCs w:val="24"/>
          <w:lang w:eastAsia="zh-CN" w:bidi="hi-IN"/>
        </w:rPr>
        <w:t>N</w:t>
      </w:r>
      <w:r w:rsidRPr="00366723">
        <w:rPr>
          <w:rFonts w:ascii="Times New Roman" w:eastAsia="Times New Roman" w:hAnsi="Times New Roman" w:cs="Times New Roman"/>
          <w:sz w:val="24"/>
          <w:szCs w:val="24"/>
          <w:lang w:val="en-US" w:eastAsia="zh-CN" w:bidi="hi-IN"/>
        </w:rPr>
        <w:t>O.</w:t>
      </w:r>
      <w:r w:rsidRPr="00366723">
        <w:rPr>
          <w:rFonts w:ascii="Times New Roman" w:eastAsia="Times New Roman" w:hAnsi="Times New Roman" w:cs="Times New Roman"/>
          <w:sz w:val="24"/>
          <w:szCs w:val="24"/>
          <w:lang w:eastAsia="zh-CN" w:bidi="hi-IN"/>
        </w:rPr>
        <w:t xml:space="preserve"> 2 Tahun 2011</w:t>
      </w:r>
      <w:r w:rsidRPr="00366723">
        <w:rPr>
          <w:rFonts w:ascii="Times New Roman" w:eastAsia="Times New Roman" w:hAnsi="Times New Roman" w:cs="Times New Roman"/>
          <w:sz w:val="24"/>
          <w:szCs w:val="24"/>
          <w:lang w:val="en-US" w:eastAsia="zh-CN" w:bidi="hi-IN"/>
        </w:rPr>
        <w:t xml:space="preserve"> tentang pajak daerah provinsi Jawa Tengah, yang mengatur tentang besarnya pajak progresif</w:t>
      </w:r>
      <w:r w:rsidRPr="00366723">
        <w:rPr>
          <w:rFonts w:ascii="Times New Roman" w:eastAsia="Times New Roman" w:hAnsi="Times New Roman" w:cs="Times New Roman"/>
          <w:sz w:val="24"/>
          <w:szCs w:val="24"/>
          <w:lang w:eastAsia="zh-CN" w:bidi="hi-IN"/>
        </w:rPr>
        <w:t>. Menurut</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{"citationItems":[{"id":"ITEM-1","itemData":{"author":[{"dropping-particle":"","family":"Oktavianingrum","given":"Diah","non-dropping-particle":"","parse-names":false,"suffix":""},{"dropping-particle":"","family":"Surya","given":"Rendra Trisyanto","non-dropping-particle":"","parse-names":false,"suffix":""},{"dropping-particle":"","family":"Apriliawati","given":"Yeti","non-dropping-particle":"","parse-names":false,"suffix":""}],"id":"ITEM-1","issue":"2","issued":{"date-parts":[["2021"]]},"page":"244-252","title":"Pengaruh Penerapan Sistem Informasi Online E-Samsat Jabar Terhadap Tingkat Kepatuhan Wajib Pajak Kendaraan Bermotor ( Studi Kasus Pada Kantor Samsat Kota Bandung I Pajajaran ) The Effect of the Application of the E-Samsat Jabar Online System Information t","type":"article-journal","volume":"1"},"uris":["http://www.mendeley.com/documents/?uuid=6f8e8f85-b819-4c8e-81ba-2340c0ed55cb"]}],"mendeley":{"formattedCitation":"(Oktavianingrum et al., 2021)","manualFormatting":"Oktavianingrum et al., (2021)","plainTextFormattedCitation":"(Oktavianingrum et al., 2021)","previouslyFormattedCitation":"(Oktavianingrum et al., 2021)"},"properties":{"noteIndex":0},"schema":"https://github.com/citation-style-language/schema/raw/master/csl-citation.json"}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 xml:space="preserve">Oktavianingrum et al., </w:t>
      </w:r>
      <w:r w:rsidRPr="00366723">
        <w:rPr>
          <w:rFonts w:ascii="Times New Roman" w:eastAsia="Times New Roman" w:hAnsi="Times New Roman" w:cs="Times New Roman"/>
          <w:noProof/>
          <w:sz w:val="24"/>
          <w:szCs w:val="24"/>
          <w:lang w:val="en-US" w:eastAsia="zh-CN" w:bidi="hi-IN"/>
        </w:rPr>
        <w:t>(</w:t>
      </w:r>
      <w:r w:rsidRPr="00366723">
        <w:rPr>
          <w:rFonts w:ascii="Times New Roman" w:eastAsia="Times New Roman" w:hAnsi="Times New Roman" w:cs="Times New Roman"/>
          <w:noProof/>
          <w:sz w:val="24"/>
          <w:szCs w:val="24"/>
          <w:lang w:eastAsia="zh-CN" w:bidi="hi-IN"/>
        </w:rPr>
        <w:t>2021)</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val="en-US" w:eastAsia="zh-CN" w:bidi="hi-IN"/>
        </w:rPr>
        <w:t xml:space="preserve"> terdapat</w:t>
      </w:r>
      <w:r w:rsidRPr="00366723">
        <w:rPr>
          <w:rFonts w:ascii="Times New Roman" w:eastAsia="Times New Roman" w:hAnsi="Times New Roman" w:cs="Times New Roman"/>
          <w:sz w:val="24"/>
          <w:szCs w:val="24"/>
          <w:lang w:eastAsia="zh-CN" w:bidi="hi-IN"/>
        </w:rPr>
        <w:t xml:space="preserve"> beberapa </w:t>
      </w:r>
      <w:r w:rsidRPr="00366723">
        <w:rPr>
          <w:rFonts w:ascii="Times New Roman" w:eastAsia="Times New Roman" w:hAnsi="Times New Roman" w:cs="Times New Roman"/>
          <w:sz w:val="24"/>
          <w:szCs w:val="24"/>
          <w:lang w:val="en-US" w:eastAsia="zh-CN" w:bidi="hi-IN"/>
        </w:rPr>
        <w:t>indikator</w:t>
      </w:r>
      <w:r w:rsidRPr="00366723">
        <w:rPr>
          <w:rFonts w:ascii="Times New Roman" w:eastAsia="Times New Roman" w:hAnsi="Times New Roman" w:cs="Times New Roman"/>
          <w:sz w:val="24"/>
          <w:szCs w:val="24"/>
          <w:lang w:eastAsia="zh-CN" w:bidi="hi-IN"/>
        </w:rPr>
        <w:t xml:space="preserve"> dari sistem adiministrasi perpajakan modern meliputi :</w:t>
      </w:r>
    </w:p>
    <w:p w14:paraId="0F06F806"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Adanya program aplikasi pembayaran pajak online prosesnya lebih cepat.</w:t>
      </w:r>
    </w:p>
    <w:p w14:paraId="1965BBA0"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Pelayanan pembayaran pajak online lebih efektif dan efesien.</w:t>
      </w:r>
    </w:p>
    <w:p w14:paraId="6EDB9A80"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Terdapat fitur-fitur sistem aplikasi yang mudah digunakan.</w:t>
      </w:r>
    </w:p>
    <w:p w14:paraId="79C3153C"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Program e-samsat menghemat waktu pembayaran.</w:t>
      </w:r>
    </w:p>
    <w:p w14:paraId="4C129F00"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Sistem yang mudah digunakan oleh wajib pajak.</w:t>
      </w:r>
    </w:p>
    <w:p w14:paraId="016A94C0"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Prosedur pembayaran yang mudah banyak disosialisasikan.</w:t>
      </w:r>
    </w:p>
    <w:p w14:paraId="70D943BE"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Tata cara yang mudah dalam membayar pajak.</w:t>
      </w:r>
    </w:p>
    <w:p w14:paraId="5A08C07E"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Kehadiran program e-samsat bisa mengurangi pungutan liar.</w:t>
      </w:r>
    </w:p>
    <w:p w14:paraId="1CCD7984" w14:textId="77777777" w:rsidR="00366723" w:rsidRPr="00366723" w:rsidRDefault="00366723" w:rsidP="00366723">
      <w:pPr>
        <w:numPr>
          <w:ilvl w:val="0"/>
          <w:numId w:val="57"/>
        </w:numPr>
        <w:shd w:val="clear" w:color="auto" w:fill="FFFFFF"/>
        <w:spacing w:after="0" w:line="480" w:lineRule="auto"/>
        <w:ind w:left="993" w:hanging="284"/>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Program e-samsat memberikan rasa lebih aman dalam pembayaran PKB.</w:t>
      </w:r>
    </w:p>
    <w:p w14:paraId="11BB8B55" w14:textId="77777777" w:rsidR="00366723" w:rsidRPr="00366723" w:rsidRDefault="00366723" w:rsidP="00366723">
      <w:pPr>
        <w:shd w:val="clear" w:color="auto" w:fill="FFFFFF"/>
        <w:spacing w:after="0" w:line="480" w:lineRule="auto"/>
        <w:ind w:left="720" w:firstLine="273"/>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lastRenderedPageBreak/>
        <w:t>Adapun panduan untuk pendaftaran dan pembayaran pajak melalui aplikasi  NEW SAKPOLE yang terdapat dilaman resmi website bapenda jateng sebagai berikut :</w:t>
      </w:r>
    </w:p>
    <w:p w14:paraId="62DCEF34"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Mengunduh aplikasi NEW SAKPOLE di Play Store  kemudian pilih menu “pendaftaran” atau “pembayaran”</w:t>
      </w:r>
    </w:p>
    <w:p w14:paraId="50D187FD" w14:textId="77777777" w:rsidR="00366723" w:rsidRPr="00366723" w:rsidRDefault="00366723" w:rsidP="00366723">
      <w:pPr>
        <w:shd w:val="clear" w:color="auto" w:fill="FFFFFF"/>
        <w:spacing w:after="0" w:line="480" w:lineRule="auto"/>
        <w:jc w:val="both"/>
        <w:rPr>
          <w:rFonts w:ascii="Times New Roman" w:eastAsia="Times New Roman" w:hAnsi="Times New Roman" w:cs="Times New Roman"/>
          <w:sz w:val="24"/>
          <w:szCs w:val="24"/>
          <w:lang w:eastAsia="zh-CN" w:bidi="hi-IN"/>
          <w14:ligatures w14:val="standardContextual"/>
        </w:rPr>
      </w:pPr>
      <w:r w:rsidRPr="00366723">
        <w:rPr>
          <w:rFonts w:ascii="Times New Roman" w:eastAsia="Times New Roman" w:hAnsi="Times New Roman" w:cs="Times New Roman"/>
          <w:noProof/>
          <w:sz w:val="24"/>
          <w:szCs w:val="24"/>
          <w:lang w:eastAsia="zh-CN" w:bidi="hi-IN"/>
          <w14:ligatures w14:val="standardContextual"/>
        </w:rPr>
        <mc:AlternateContent>
          <mc:Choice Requires="wpg">
            <w:drawing>
              <wp:anchor distT="0" distB="0" distL="114300" distR="114300" simplePos="0" relativeHeight="251659264" behindDoc="0" locked="0" layoutInCell="1" allowOverlap="1" wp14:anchorId="3D041BBC" wp14:editId="61A8D4C2">
                <wp:simplePos x="0" y="0"/>
                <wp:positionH relativeFrom="column">
                  <wp:posOffset>693420</wp:posOffset>
                </wp:positionH>
                <wp:positionV relativeFrom="paragraph">
                  <wp:posOffset>8890</wp:posOffset>
                </wp:positionV>
                <wp:extent cx="4213225" cy="2508460"/>
                <wp:effectExtent l="0" t="0" r="0" b="6350"/>
                <wp:wrapNone/>
                <wp:docPr id="13" name="Group 13"/>
                <wp:cNvGraphicFramePr/>
                <a:graphic xmlns:a="http://schemas.openxmlformats.org/drawingml/2006/main">
                  <a:graphicData uri="http://schemas.microsoft.com/office/word/2010/wordprocessingGroup">
                    <wpg:wgp>
                      <wpg:cNvGrpSpPr/>
                      <wpg:grpSpPr>
                        <a:xfrm>
                          <a:off x="0" y="0"/>
                          <a:ext cx="4213225" cy="2508460"/>
                          <a:chOff x="0" y="0"/>
                          <a:chExt cx="4213225" cy="2508460"/>
                        </a:xfrm>
                      </wpg:grpSpPr>
                      <wpg:grpSp>
                        <wpg:cNvPr id="12" name="Group 12"/>
                        <wpg:cNvGrpSpPr/>
                        <wpg:grpSpPr>
                          <a:xfrm>
                            <a:off x="0" y="0"/>
                            <a:ext cx="2762250" cy="2508460"/>
                            <a:chOff x="0" y="0"/>
                            <a:chExt cx="4808220" cy="3995420"/>
                          </a:xfrm>
                        </wpg:grpSpPr>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6645" cy="3995420"/>
                            </a:xfrm>
                            <a:prstGeom prst="rect">
                              <a:avLst/>
                            </a:prstGeom>
                          </pic:spPr>
                        </pic:pic>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28900" y="0"/>
                              <a:ext cx="2179320" cy="3995420"/>
                            </a:xfrm>
                            <a:prstGeom prst="rect">
                              <a:avLst/>
                            </a:prstGeom>
                          </pic:spPr>
                        </pic:pic>
                      </wpg:grpSp>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28925" y="9525"/>
                            <a:ext cx="1384300" cy="2486025"/>
                          </a:xfrm>
                          <a:prstGeom prst="rect">
                            <a:avLst/>
                          </a:prstGeom>
                        </pic:spPr>
                      </pic:pic>
                    </wpg:wgp>
                  </a:graphicData>
                </a:graphic>
              </wp:anchor>
            </w:drawing>
          </mc:Choice>
          <mc:Fallback>
            <w:pict>
              <v:group w14:anchorId="5BDF0AE1" id="Group 13" o:spid="_x0000_s1026" style="position:absolute;margin-left:54.6pt;margin-top:.7pt;width:331.75pt;height:197.5pt;z-index:251659264" coordsize="42132,25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">
                <v:group id="Group 12" o:spid="_x0000_s1027" style="position:absolute;width:27622;height:25084" coordsize="48082,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3666;height:3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">
                    <v:imagedata r:id="rId20" o:title=""/>
                  </v:shape>
                  <v:shape id="Picture 3" o:spid="_x0000_s1029" type="#_x0000_t75" style="position:absolute;left:26289;width:21793;height:3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">
                    <v:imagedata r:id="rId21" o:title=""/>
                  </v:shape>
                </v:group>
                <v:shape id="Picture 4" o:spid="_x0000_s1030" type="#_x0000_t75" style="position:absolute;left:28289;top:95;width:13843;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">
                  <v:imagedata r:id="rId22" o:title=""/>
                </v:shape>
              </v:group>
            </w:pict>
          </mc:Fallback>
        </mc:AlternateContent>
      </w:r>
    </w:p>
    <w:p w14:paraId="115AD68B" w14:textId="77777777" w:rsidR="00366723" w:rsidRPr="00366723" w:rsidRDefault="00366723" w:rsidP="00366723">
      <w:pPr>
        <w:shd w:val="clear" w:color="auto" w:fill="FFFFFF"/>
        <w:spacing w:after="0" w:line="480" w:lineRule="auto"/>
        <w:ind w:left="736" w:hanging="283"/>
        <w:contextualSpacing/>
        <w:jc w:val="both"/>
        <w:rPr>
          <w:rFonts w:ascii="Times New Roman" w:eastAsia="Times New Roman" w:hAnsi="Times New Roman" w:cs="Times New Roman"/>
          <w:sz w:val="24"/>
          <w:szCs w:val="24"/>
          <w:lang w:eastAsia="zh-CN" w:bidi="hi-IN"/>
        </w:rPr>
      </w:pPr>
    </w:p>
    <w:p w14:paraId="64E55FF8" w14:textId="77777777" w:rsidR="00366723" w:rsidRPr="00366723" w:rsidRDefault="00366723" w:rsidP="00366723">
      <w:pPr>
        <w:shd w:val="clear" w:color="auto" w:fill="FFFFFF"/>
        <w:spacing w:after="0" w:line="480" w:lineRule="auto"/>
        <w:ind w:left="1080"/>
        <w:contextualSpacing/>
        <w:jc w:val="center"/>
        <w:rPr>
          <w:rFonts w:ascii="Times New Roman" w:eastAsia="Times New Roman" w:hAnsi="Times New Roman" w:cs="Times New Roman"/>
          <w:sz w:val="24"/>
          <w:szCs w:val="24"/>
          <w:lang w:eastAsia="zh-CN" w:bidi="hi-IN"/>
        </w:rPr>
      </w:pPr>
    </w:p>
    <w:p w14:paraId="4E9FA641" w14:textId="77777777" w:rsidR="00366723" w:rsidRPr="00366723" w:rsidRDefault="00366723" w:rsidP="00366723">
      <w:pPr>
        <w:shd w:val="clear" w:color="auto" w:fill="FFFFFF"/>
        <w:spacing w:after="0" w:line="480" w:lineRule="auto"/>
        <w:ind w:left="1080"/>
        <w:contextualSpacing/>
        <w:jc w:val="center"/>
        <w:rPr>
          <w:rFonts w:ascii="Times New Roman" w:eastAsia="Times New Roman" w:hAnsi="Times New Roman" w:cs="Times New Roman"/>
          <w:sz w:val="24"/>
          <w:szCs w:val="24"/>
          <w:lang w:eastAsia="zh-CN" w:bidi="hi-IN"/>
        </w:rPr>
      </w:pPr>
    </w:p>
    <w:p w14:paraId="5DB9DA70" w14:textId="77777777" w:rsidR="00366723" w:rsidRPr="00366723" w:rsidRDefault="00366723" w:rsidP="00366723">
      <w:pPr>
        <w:shd w:val="clear" w:color="auto" w:fill="FFFFFF"/>
        <w:spacing w:after="0" w:line="480" w:lineRule="auto"/>
        <w:rPr>
          <w:rFonts w:ascii="Times New Roman" w:eastAsia="Times New Roman" w:hAnsi="Times New Roman" w:cs="Times New Roman"/>
          <w:sz w:val="24"/>
          <w:szCs w:val="24"/>
          <w:lang w:eastAsia="zh-CN" w:bidi="hi-IN"/>
        </w:rPr>
      </w:pPr>
    </w:p>
    <w:p w14:paraId="3DFDD7D3" w14:textId="77777777" w:rsidR="00366723" w:rsidRPr="00366723" w:rsidRDefault="00366723" w:rsidP="00366723">
      <w:pPr>
        <w:shd w:val="clear" w:color="auto" w:fill="FFFFFF"/>
        <w:spacing w:after="0" w:line="480" w:lineRule="auto"/>
        <w:rPr>
          <w:rFonts w:ascii="Times New Roman" w:eastAsia="Times New Roman" w:hAnsi="Times New Roman" w:cs="Times New Roman"/>
          <w:sz w:val="24"/>
          <w:szCs w:val="24"/>
          <w:lang w:eastAsia="zh-CN" w:bidi="hi-IN"/>
        </w:rPr>
      </w:pPr>
    </w:p>
    <w:p w14:paraId="4E4D8B06" w14:textId="77777777" w:rsidR="00366723" w:rsidRPr="00366723" w:rsidRDefault="00366723" w:rsidP="00366723">
      <w:pPr>
        <w:shd w:val="clear" w:color="auto" w:fill="FFFFFF"/>
        <w:spacing w:after="0" w:line="480" w:lineRule="auto"/>
        <w:rPr>
          <w:rFonts w:ascii="Times New Roman" w:eastAsia="Times New Roman" w:hAnsi="Times New Roman" w:cs="Times New Roman"/>
          <w:sz w:val="24"/>
          <w:szCs w:val="24"/>
          <w:lang w:eastAsia="zh-CN" w:bidi="hi-IN"/>
        </w:rPr>
      </w:pPr>
    </w:p>
    <w:p w14:paraId="0FDB4910" w14:textId="77777777" w:rsidR="00366723" w:rsidRPr="00366723" w:rsidRDefault="00366723" w:rsidP="00366723">
      <w:pPr>
        <w:shd w:val="clear" w:color="auto" w:fill="FFFFFF"/>
        <w:spacing w:after="0" w:line="480" w:lineRule="auto"/>
        <w:ind w:left="1080"/>
        <w:contextualSpacing/>
        <w:jc w:val="center"/>
        <w:rPr>
          <w:rFonts w:ascii="Times New Roman" w:eastAsia="Times New Roman" w:hAnsi="Times New Roman" w:cs="Times New Roman"/>
          <w:sz w:val="24"/>
          <w:szCs w:val="24"/>
          <w:lang w:eastAsia="zh-CN" w:bidi="hi-IN"/>
        </w:rPr>
      </w:pPr>
    </w:p>
    <w:p w14:paraId="6A8EA328" w14:textId="77777777" w:rsidR="00366723" w:rsidRPr="00366723" w:rsidRDefault="00366723" w:rsidP="00366723">
      <w:pPr>
        <w:spacing w:after="200" w:line="240" w:lineRule="auto"/>
        <w:ind w:left="1134"/>
        <w:jc w:val="center"/>
        <w:rPr>
          <w:rFonts w:ascii="Times New Roman" w:eastAsia="DengXian" w:hAnsi="Times New Roman" w:cs="Times New Roman"/>
          <w:b/>
          <w:bCs/>
          <w:color w:val="000000"/>
          <w:kern w:val="2"/>
          <w:sz w:val="24"/>
          <w:szCs w:val="24"/>
          <w:lang w:eastAsia="zh-CN" w:bidi="hi-IN"/>
          <w14:ligatures w14:val="standardContextual"/>
        </w:rPr>
      </w:pPr>
      <w:bookmarkStart w:id="16" w:name="_Toc154676448"/>
      <w:r w:rsidRPr="00366723">
        <w:rPr>
          <w:rFonts w:ascii="Times New Roman" w:eastAsia="DengXian" w:hAnsi="Times New Roman" w:cs="Times New Roman"/>
          <w:b/>
          <w:bCs/>
          <w:color w:val="000000"/>
          <w:kern w:val="2"/>
          <w:sz w:val="24"/>
          <w:szCs w:val="24"/>
          <w:lang w:eastAsia="zh-CN" w:bidi="hi-IN"/>
          <w14:ligatures w14:val="standardContextual"/>
        </w:rPr>
        <w:t>Gambar 2.</w:t>
      </w:r>
      <w:r w:rsidRPr="00366723">
        <w:rPr>
          <w:rFonts w:ascii="Times New Roman" w:eastAsia="DengXian" w:hAnsi="Times New Roman" w:cs="Times New Roman"/>
          <w:b/>
          <w:bCs/>
          <w:color w:val="000000"/>
          <w:kern w:val="2"/>
          <w:sz w:val="24"/>
          <w:szCs w:val="24"/>
          <w:lang w:eastAsia="zh-CN" w:bidi="hi-IN"/>
          <w14:ligatures w14:val="standardContextual"/>
        </w:rPr>
        <w:fldChar w:fldCharType="begin"/>
      </w:r>
      <w:r w:rsidRPr="00366723">
        <w:rPr>
          <w:rFonts w:ascii="Times New Roman" w:eastAsia="DengXian" w:hAnsi="Times New Roman" w:cs="Times New Roman"/>
          <w:b/>
          <w:bCs/>
          <w:color w:val="000000"/>
          <w:kern w:val="2"/>
          <w:sz w:val="24"/>
          <w:szCs w:val="24"/>
          <w:lang w:eastAsia="zh-CN" w:bidi="hi-IN"/>
          <w14:ligatures w14:val="standardContextual"/>
        </w:rPr>
        <w:instrText xml:space="preserve"> SEQ Gambar_2. \* ARABIC </w:instrText>
      </w:r>
      <w:r w:rsidRPr="00366723">
        <w:rPr>
          <w:rFonts w:ascii="Times New Roman" w:eastAsia="DengXian" w:hAnsi="Times New Roman" w:cs="Times New Roman"/>
          <w:b/>
          <w:bCs/>
          <w:color w:val="000000"/>
          <w:kern w:val="2"/>
          <w:sz w:val="24"/>
          <w:szCs w:val="24"/>
          <w:lang w:eastAsia="zh-CN" w:bidi="hi-IN"/>
          <w14:ligatures w14:val="standardContextual"/>
        </w:rPr>
        <w:fldChar w:fldCharType="separate"/>
      </w:r>
      <w:r w:rsidRPr="00366723">
        <w:rPr>
          <w:rFonts w:ascii="Times New Roman" w:eastAsia="DengXian" w:hAnsi="Times New Roman" w:cs="Times New Roman"/>
          <w:b/>
          <w:bCs/>
          <w:color w:val="000000"/>
          <w:kern w:val="2"/>
          <w:sz w:val="24"/>
          <w:szCs w:val="24"/>
          <w:lang w:eastAsia="zh-CN" w:bidi="hi-IN"/>
          <w14:ligatures w14:val="standardContextual"/>
        </w:rPr>
        <w:t>1</w:t>
      </w:r>
      <w:r w:rsidRPr="00366723">
        <w:rPr>
          <w:rFonts w:ascii="Times New Roman" w:eastAsia="DengXian" w:hAnsi="Times New Roman" w:cs="Times New Roman"/>
          <w:b/>
          <w:bCs/>
          <w:color w:val="000000"/>
          <w:kern w:val="2"/>
          <w:sz w:val="24"/>
          <w:szCs w:val="24"/>
          <w:lang w:eastAsia="zh-CN" w:bidi="hi-IN"/>
          <w14:ligatures w14:val="standardContextual"/>
        </w:rPr>
        <w:fldChar w:fldCharType="end"/>
      </w:r>
      <w:r w:rsidRPr="00366723">
        <w:rPr>
          <w:rFonts w:ascii="Times New Roman" w:eastAsia="DengXian" w:hAnsi="Times New Roman" w:cs="Times New Roman"/>
          <w:b/>
          <w:bCs/>
          <w:color w:val="000000"/>
          <w:kern w:val="2"/>
          <w:sz w:val="24"/>
          <w:szCs w:val="24"/>
          <w:lang w:eastAsia="zh-CN" w:bidi="hi-IN"/>
          <w14:ligatures w14:val="standardContextual"/>
        </w:rPr>
        <w:t xml:space="preserve"> Pendaftaran Akun NEW SAKPOLE</w:t>
      </w:r>
      <w:bookmarkEnd w:id="16"/>
    </w:p>
    <w:p w14:paraId="7D162625"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Memaham</w:t>
      </w:r>
      <w:r w:rsidRPr="00366723">
        <w:rPr>
          <w:rFonts w:ascii="Times New Roman" w:eastAsia="Times New Roman" w:hAnsi="Times New Roman" w:cs="Times New Roman"/>
          <w:sz w:val="24"/>
          <w:szCs w:val="24"/>
          <w:lang w:eastAsia="zh-CN" w:bidi="hi-IN"/>
        </w:rPr>
        <w:t xml:space="preserve">i </w:t>
      </w:r>
      <w:r w:rsidRPr="00366723">
        <w:rPr>
          <w:rFonts w:ascii="Times New Roman" w:eastAsia="Times New Roman" w:hAnsi="Times New Roman" w:cs="Times New Roman"/>
          <w:sz w:val="24"/>
          <w:szCs w:val="24"/>
          <w:lang w:val="en-US" w:eastAsia="zh-CN" w:bidi="hi-IN"/>
        </w:rPr>
        <w:t>per</w:t>
      </w:r>
      <w:r w:rsidRPr="00366723">
        <w:rPr>
          <w:rFonts w:ascii="Times New Roman" w:eastAsia="Times New Roman" w:hAnsi="Times New Roman" w:cs="Times New Roman"/>
          <w:sz w:val="24"/>
          <w:szCs w:val="24"/>
          <w:lang w:eastAsia="zh-CN" w:bidi="hi-IN"/>
        </w:rPr>
        <w:t>syarat</w:t>
      </w:r>
      <w:r w:rsidRPr="00366723">
        <w:rPr>
          <w:rFonts w:ascii="Times New Roman" w:eastAsia="Times New Roman" w:hAnsi="Times New Roman" w:cs="Times New Roman"/>
          <w:sz w:val="24"/>
          <w:szCs w:val="24"/>
          <w:lang w:val="en-US" w:eastAsia="zh-CN" w:bidi="hi-IN"/>
        </w:rPr>
        <w:t>an</w:t>
      </w:r>
      <w:r w:rsidRPr="00366723">
        <w:rPr>
          <w:rFonts w:ascii="Times New Roman" w:eastAsia="Times New Roman" w:hAnsi="Times New Roman" w:cs="Times New Roman"/>
          <w:sz w:val="24"/>
          <w:szCs w:val="24"/>
          <w:lang w:eastAsia="zh-CN" w:bidi="hi-IN"/>
        </w:rPr>
        <w:t xml:space="preserve"> dan ketentuan</w:t>
      </w:r>
    </w:p>
    <w:p w14:paraId="55C259DE" w14:textId="77777777" w:rsidR="00366723" w:rsidRPr="00366723" w:rsidRDefault="00366723" w:rsidP="00366723">
      <w:pPr>
        <w:numPr>
          <w:ilvl w:val="0"/>
          <w:numId w:val="22"/>
        </w:numPr>
        <w:shd w:val="clear" w:color="auto" w:fill="FFFFFF"/>
        <w:spacing w:after="0" w:line="480" w:lineRule="auto"/>
        <w:ind w:left="1418"/>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Pastikan telah membaca dan memahami “per</w:t>
      </w:r>
      <w:r w:rsidRPr="00366723">
        <w:rPr>
          <w:rFonts w:ascii="Times New Roman" w:eastAsia="Times New Roman" w:hAnsi="Times New Roman" w:cs="Times New Roman"/>
          <w:sz w:val="24"/>
          <w:szCs w:val="24"/>
          <w:lang w:eastAsia="zh-CN" w:bidi="hi-IN"/>
        </w:rPr>
        <w:t>syarat</w:t>
      </w:r>
      <w:r w:rsidRPr="00366723">
        <w:rPr>
          <w:rFonts w:ascii="Times New Roman" w:eastAsia="Times New Roman" w:hAnsi="Times New Roman" w:cs="Times New Roman"/>
          <w:sz w:val="24"/>
          <w:szCs w:val="24"/>
          <w:lang w:val="en-US" w:eastAsia="zh-CN" w:bidi="hi-IN"/>
        </w:rPr>
        <w:t>an</w:t>
      </w:r>
      <w:r w:rsidRPr="00366723">
        <w:rPr>
          <w:rFonts w:ascii="Times New Roman" w:eastAsia="Times New Roman" w:hAnsi="Times New Roman" w:cs="Times New Roman"/>
          <w:sz w:val="24"/>
          <w:szCs w:val="24"/>
          <w:lang w:eastAsia="zh-CN" w:bidi="hi-IN"/>
        </w:rPr>
        <w:t xml:space="preserve"> dan ketentuan</w:t>
      </w:r>
      <w:r w:rsidRPr="00366723">
        <w:rPr>
          <w:rFonts w:ascii="Times New Roman" w:eastAsia="Times New Roman" w:hAnsi="Times New Roman" w:cs="Times New Roman"/>
          <w:sz w:val="24"/>
          <w:szCs w:val="24"/>
          <w:lang w:val="en-US" w:eastAsia="zh-CN" w:bidi="hi-IN"/>
        </w:rPr>
        <w:t>” kemudian klik atau centang kotak pada “syarat dan ketentuan” setelah itu</w:t>
      </w:r>
    </w:p>
    <w:p w14:paraId="1BFE8061" w14:textId="77777777" w:rsidR="00366723" w:rsidRPr="00366723" w:rsidRDefault="00366723" w:rsidP="00366723">
      <w:pPr>
        <w:numPr>
          <w:ilvl w:val="0"/>
          <w:numId w:val="22"/>
        </w:numPr>
        <w:shd w:val="clear" w:color="auto" w:fill="FFFFFF"/>
        <w:spacing w:after="0" w:line="480" w:lineRule="auto"/>
        <w:ind w:left="1418"/>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Klik</w:t>
      </w:r>
      <w:r w:rsidRPr="00366723">
        <w:rPr>
          <w:rFonts w:ascii="Times New Roman" w:eastAsia="Times New Roman" w:hAnsi="Times New Roman" w:cs="Times New Roman"/>
          <w:sz w:val="24"/>
          <w:szCs w:val="24"/>
          <w:lang w:val="en-US" w:eastAsia="zh-CN" w:bidi="hi-IN"/>
        </w:rPr>
        <w:t xml:space="preserve"> tombol</w:t>
      </w:r>
      <w:r w:rsidRPr="00366723">
        <w:rPr>
          <w:rFonts w:ascii="Times New Roman" w:eastAsia="Times New Roman" w:hAnsi="Times New Roman" w:cs="Times New Roman"/>
          <w:sz w:val="24"/>
          <w:szCs w:val="24"/>
          <w:lang w:eastAsia="zh-CN" w:bidi="hi-IN"/>
        </w:rPr>
        <w:t xml:space="preserve"> “lanjut</w:t>
      </w:r>
      <w:r w:rsidRPr="00366723">
        <w:rPr>
          <w:rFonts w:ascii="Times New Roman" w:eastAsia="Times New Roman" w:hAnsi="Times New Roman" w:cs="Times New Roman"/>
          <w:sz w:val="24"/>
          <w:szCs w:val="24"/>
          <w:lang w:val="en-US" w:eastAsia="zh-CN" w:bidi="hi-IN"/>
        </w:rPr>
        <w:t>kan</w:t>
      </w:r>
      <w:r w:rsidRPr="00366723">
        <w:rPr>
          <w:rFonts w:ascii="Times New Roman" w:eastAsia="Times New Roman" w:hAnsi="Times New Roman" w:cs="Times New Roman"/>
          <w:sz w:val="24"/>
          <w:szCs w:val="24"/>
          <w:lang w:eastAsia="zh-CN" w:bidi="hi-IN"/>
        </w:rPr>
        <w:t xml:space="preserve">” untuk </w:t>
      </w:r>
      <w:r w:rsidRPr="00366723">
        <w:rPr>
          <w:rFonts w:ascii="Times New Roman" w:eastAsia="Times New Roman" w:hAnsi="Times New Roman" w:cs="Times New Roman"/>
          <w:sz w:val="24"/>
          <w:szCs w:val="24"/>
          <w:lang w:val="en-US" w:eastAsia="zh-CN" w:bidi="hi-IN"/>
        </w:rPr>
        <w:t>memproses pembayaran.</w:t>
      </w:r>
    </w:p>
    <w:p w14:paraId="0D8FBDD7"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Masukan data kendaraan antara lain data nomor polisi, kemudian masukan nomor rangka yang terdiri dair 5 digit terakhir lalu dipastikan jika sudah benar klik atau pilih “proses” untuk menu selanjutnya</w:t>
      </w:r>
    </w:p>
    <w:p w14:paraId="5E72A836"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lastRenderedPageBreak/>
        <w:t>Cermati data kendaraan, apabila ada kesalahan lebih baik membatalkan proses pendaftaran. Jika sudah benar klik/ pilih “lanjut” untuk melakukan proses pendaftaran.</w:t>
      </w:r>
    </w:p>
    <w:p w14:paraId="6FAC07EA"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Proses selanjutnya yaitu memasukan data diri meliputi : NIK/NPWP, nomor HP dan alamat email. Kemudian pilih</w:t>
      </w:r>
      <w:r w:rsidRPr="00366723">
        <w:rPr>
          <w:rFonts w:ascii="Times New Roman" w:eastAsia="Times New Roman" w:hAnsi="Times New Roman" w:cs="Times New Roman"/>
          <w:sz w:val="24"/>
          <w:szCs w:val="24"/>
          <w:lang w:val="en-US" w:eastAsia="zh-CN" w:bidi="hi-IN"/>
        </w:rPr>
        <w:t xml:space="preserve"> tombol</w:t>
      </w:r>
      <w:r w:rsidRPr="00366723">
        <w:rPr>
          <w:rFonts w:ascii="Times New Roman" w:eastAsia="Times New Roman" w:hAnsi="Times New Roman" w:cs="Times New Roman"/>
          <w:sz w:val="24"/>
          <w:szCs w:val="24"/>
          <w:lang w:eastAsia="zh-CN" w:bidi="hi-IN"/>
        </w:rPr>
        <w:t xml:space="preserve"> “proses” untuk melanjutkan proses selanjutnya.</w:t>
      </w:r>
    </w:p>
    <w:p w14:paraId="35B89638"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Unggah dokumen persyaratan seperti : foko KTP, foto STNK, foto diri Bersama KTP/ NPWP dan foto kendaraan tampak samping, depan dan belakang. Lalu, klik/pilih untuk melanjutkan proses selanjutnya.</w:t>
      </w:r>
    </w:p>
    <w:p w14:paraId="05679FB7"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Menunggu proses verifikasi data dengan estimasi waktu 10 - 15 menit</w:t>
      </w:r>
    </w:p>
    <w:p w14:paraId="7366D9E3"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Akan muncul notifikasi ver</w:t>
      </w:r>
      <w:r w:rsidRPr="00366723">
        <w:rPr>
          <w:rFonts w:ascii="Times New Roman" w:eastAsia="Times New Roman" w:hAnsi="Times New Roman" w:cs="Times New Roman"/>
          <w:sz w:val="24"/>
          <w:szCs w:val="24"/>
          <w:lang w:val="en-US" w:eastAsia="zh-CN" w:bidi="hi-IN"/>
        </w:rPr>
        <w:t>i</w:t>
      </w:r>
      <w:r w:rsidRPr="00366723">
        <w:rPr>
          <w:rFonts w:ascii="Times New Roman" w:eastAsia="Times New Roman" w:hAnsi="Times New Roman" w:cs="Times New Roman"/>
          <w:sz w:val="24"/>
          <w:szCs w:val="24"/>
          <w:lang w:eastAsia="zh-CN" w:bidi="hi-IN"/>
        </w:rPr>
        <w:t xml:space="preserve">fikasi pada smartphone jika pendaftaran telah disetujui oleh pihak kepolisian dan </w:t>
      </w:r>
      <w:r w:rsidRPr="00366723">
        <w:rPr>
          <w:rFonts w:ascii="Times New Roman" w:eastAsia="Times New Roman" w:hAnsi="Times New Roman" w:cs="Times New Roman"/>
          <w:sz w:val="24"/>
          <w:szCs w:val="24"/>
          <w:lang w:val="en-US" w:eastAsia="zh-CN" w:bidi="hi-IN"/>
        </w:rPr>
        <w:t>tinjau</w:t>
      </w:r>
      <w:r w:rsidRPr="00366723">
        <w:rPr>
          <w:rFonts w:ascii="Times New Roman" w:eastAsia="Times New Roman" w:hAnsi="Times New Roman" w:cs="Times New Roman"/>
          <w:sz w:val="24"/>
          <w:szCs w:val="24"/>
          <w:lang w:eastAsia="zh-CN" w:bidi="hi-IN"/>
        </w:rPr>
        <w:t xml:space="preserve"> rincian biaya wajib pajak yang harus dibayarkan. Klik</w:t>
      </w:r>
      <w:r w:rsidRPr="00366723">
        <w:rPr>
          <w:rFonts w:ascii="Times New Roman" w:eastAsia="Times New Roman" w:hAnsi="Times New Roman" w:cs="Times New Roman"/>
          <w:sz w:val="24"/>
          <w:szCs w:val="24"/>
          <w:lang w:val="en-US" w:eastAsia="zh-CN" w:bidi="hi-IN"/>
        </w:rPr>
        <w:t xml:space="preserve"> tombol</w:t>
      </w:r>
      <w:r w:rsidRPr="00366723">
        <w:rPr>
          <w:rFonts w:ascii="Times New Roman" w:eastAsia="Times New Roman" w:hAnsi="Times New Roman" w:cs="Times New Roman"/>
          <w:sz w:val="24"/>
          <w:szCs w:val="24"/>
          <w:lang w:eastAsia="zh-CN" w:bidi="hi-IN"/>
        </w:rPr>
        <w:t xml:space="preserve"> “lanjut” untuk mendapat kode </w:t>
      </w:r>
      <w:r w:rsidRPr="00366723">
        <w:rPr>
          <w:rFonts w:ascii="Times New Roman" w:eastAsia="Times New Roman" w:hAnsi="Times New Roman" w:cs="Times New Roman"/>
          <w:sz w:val="24"/>
          <w:szCs w:val="24"/>
          <w:lang w:val="en-US" w:eastAsia="zh-CN" w:bidi="hi-IN"/>
        </w:rPr>
        <w:t>pem</w:t>
      </w:r>
      <w:r w:rsidRPr="00366723">
        <w:rPr>
          <w:rFonts w:ascii="Times New Roman" w:eastAsia="Times New Roman" w:hAnsi="Times New Roman" w:cs="Times New Roman"/>
          <w:sz w:val="24"/>
          <w:szCs w:val="24"/>
          <w:lang w:eastAsia="zh-CN" w:bidi="hi-IN"/>
        </w:rPr>
        <w:t>bayar</w:t>
      </w:r>
      <w:r w:rsidRPr="00366723">
        <w:rPr>
          <w:rFonts w:ascii="Times New Roman" w:eastAsia="Times New Roman" w:hAnsi="Times New Roman" w:cs="Times New Roman"/>
          <w:sz w:val="24"/>
          <w:szCs w:val="24"/>
          <w:lang w:val="en-US" w:eastAsia="zh-CN" w:bidi="hi-IN"/>
        </w:rPr>
        <w:t>an</w:t>
      </w:r>
      <w:r w:rsidRPr="00366723">
        <w:rPr>
          <w:rFonts w:ascii="Times New Roman" w:eastAsia="Times New Roman" w:hAnsi="Times New Roman" w:cs="Times New Roman"/>
          <w:sz w:val="24"/>
          <w:szCs w:val="24"/>
          <w:lang w:eastAsia="zh-CN" w:bidi="hi-IN"/>
        </w:rPr>
        <w:t>.</w:t>
      </w:r>
      <w:r w:rsidRPr="00366723">
        <w:rPr>
          <w:rFonts w:ascii="Times New Roman" w:eastAsia="Times New Roman" w:hAnsi="Times New Roman" w:cs="Times New Roman"/>
          <w:sz w:val="24"/>
          <w:szCs w:val="24"/>
          <w:lang w:val="en-US" w:eastAsia="zh-CN" w:bidi="hi-IN"/>
        </w:rPr>
        <w:t xml:space="preserve"> Lalu pilih metode pembayaran yang diinginkan dari berbagai pilihan yang tersedia, ikuti instruksi yang diberikan untuk menyelesaikan pembayaran.</w:t>
      </w:r>
    </w:p>
    <w:p w14:paraId="4BC1D253"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 xml:space="preserve">Silakan klik opsi </w:t>
      </w:r>
      <w:r w:rsidRPr="00366723">
        <w:rPr>
          <w:rFonts w:ascii="Times New Roman" w:eastAsia="Times New Roman" w:hAnsi="Times New Roman" w:cs="Times New Roman"/>
          <w:sz w:val="24"/>
          <w:szCs w:val="24"/>
          <w:lang w:eastAsia="zh-CN" w:bidi="hi-IN"/>
        </w:rPr>
        <w:t xml:space="preserve">“status pembayaran” untuk </w:t>
      </w:r>
      <w:r w:rsidRPr="00366723">
        <w:rPr>
          <w:rFonts w:ascii="Times New Roman" w:eastAsia="Times New Roman" w:hAnsi="Times New Roman" w:cs="Times New Roman"/>
          <w:sz w:val="24"/>
          <w:szCs w:val="24"/>
          <w:lang w:val="en-US" w:eastAsia="zh-CN" w:bidi="hi-IN"/>
        </w:rPr>
        <w:t>mendapatkan infromasi terkini mengenai pembayaran</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 xml:space="preserve">Isilah </w:t>
      </w:r>
      <w:r w:rsidRPr="00366723">
        <w:rPr>
          <w:rFonts w:ascii="Times New Roman" w:eastAsia="Times New Roman" w:hAnsi="Times New Roman" w:cs="Times New Roman"/>
          <w:sz w:val="24"/>
          <w:szCs w:val="24"/>
          <w:lang w:eastAsia="zh-CN" w:bidi="hi-IN"/>
        </w:rPr>
        <w:t xml:space="preserve"> kode bayar </w:t>
      </w:r>
      <w:r w:rsidRPr="00366723">
        <w:rPr>
          <w:rFonts w:ascii="Times New Roman" w:eastAsia="Times New Roman" w:hAnsi="Times New Roman" w:cs="Times New Roman"/>
          <w:sz w:val="24"/>
          <w:szCs w:val="24"/>
          <w:lang w:val="en-US" w:eastAsia="zh-CN" w:bidi="hi-IN"/>
        </w:rPr>
        <w:t>dan</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tekan tombol</w:t>
      </w:r>
      <w:r w:rsidRPr="00366723">
        <w:rPr>
          <w:rFonts w:ascii="Times New Roman" w:eastAsia="Times New Roman" w:hAnsi="Times New Roman" w:cs="Times New Roman"/>
          <w:sz w:val="24"/>
          <w:szCs w:val="24"/>
          <w:lang w:eastAsia="zh-CN" w:bidi="hi-IN"/>
        </w:rPr>
        <w:t xml:space="preserve"> “ cari “</w:t>
      </w:r>
      <w:r w:rsidRPr="00366723">
        <w:rPr>
          <w:rFonts w:ascii="Times New Roman" w:eastAsia="Times New Roman" w:hAnsi="Times New Roman" w:cs="Times New Roman"/>
          <w:sz w:val="24"/>
          <w:szCs w:val="24"/>
          <w:lang w:val="en-US" w:eastAsia="zh-CN" w:bidi="hi-IN"/>
        </w:rPr>
        <w:t>. Status pembayaran akan ditampilkan dilayar.</w:t>
      </w:r>
    </w:p>
    <w:p w14:paraId="65AE938A"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 xml:space="preserve">Apabila anda memerlukan bukti pembayaran </w:t>
      </w:r>
      <w:r w:rsidRPr="00366723">
        <w:rPr>
          <w:rFonts w:ascii="Times New Roman" w:eastAsia="Times New Roman" w:hAnsi="Times New Roman" w:cs="Times New Roman"/>
          <w:sz w:val="24"/>
          <w:szCs w:val="24"/>
          <w:lang w:eastAsia="zh-CN" w:bidi="hi-IN"/>
        </w:rPr>
        <w:t>E-TBPKP</w:t>
      </w:r>
      <w:r w:rsidRPr="00366723">
        <w:rPr>
          <w:rFonts w:ascii="Times New Roman" w:eastAsia="Times New Roman" w:hAnsi="Times New Roman" w:cs="Times New Roman"/>
          <w:sz w:val="24"/>
          <w:szCs w:val="24"/>
          <w:lang w:val="en-US" w:eastAsia="zh-CN" w:bidi="hi-IN"/>
        </w:rPr>
        <w:t xml:space="preserve">, silakan klik tombol “unduh E-TBPKP” kemudian, masukan kembali </w:t>
      </w:r>
      <w:r w:rsidRPr="00366723">
        <w:rPr>
          <w:rFonts w:ascii="Times New Roman" w:eastAsia="Times New Roman" w:hAnsi="Times New Roman" w:cs="Times New Roman"/>
          <w:sz w:val="24"/>
          <w:szCs w:val="24"/>
          <w:lang w:eastAsia="zh-CN" w:bidi="hi-IN"/>
        </w:rPr>
        <w:t xml:space="preserve">kode bayar </w:t>
      </w:r>
      <w:r w:rsidRPr="00366723">
        <w:rPr>
          <w:rFonts w:ascii="Times New Roman" w:eastAsia="Times New Roman" w:hAnsi="Times New Roman" w:cs="Times New Roman"/>
          <w:sz w:val="24"/>
          <w:szCs w:val="24"/>
          <w:lang w:val="en-US" w:eastAsia="zh-CN" w:bidi="hi-IN"/>
        </w:rPr>
        <w:t xml:space="preserve">dan </w:t>
      </w:r>
      <w:r w:rsidRPr="00366723">
        <w:rPr>
          <w:rFonts w:ascii="Times New Roman" w:eastAsia="Times New Roman" w:hAnsi="Times New Roman" w:cs="Times New Roman"/>
          <w:sz w:val="24"/>
          <w:szCs w:val="24"/>
          <w:lang w:eastAsia="zh-CN" w:bidi="hi-IN"/>
        </w:rPr>
        <w:t>klik</w:t>
      </w:r>
      <w:r w:rsidRPr="00366723">
        <w:rPr>
          <w:rFonts w:ascii="Times New Roman" w:eastAsia="Times New Roman" w:hAnsi="Times New Roman" w:cs="Times New Roman"/>
          <w:sz w:val="24"/>
          <w:szCs w:val="24"/>
          <w:lang w:val="en-US" w:eastAsia="zh-CN" w:bidi="hi-IN"/>
        </w:rPr>
        <w:t xml:space="preserve"> tombol</w:t>
      </w:r>
      <w:r w:rsidRPr="00366723">
        <w:rPr>
          <w:rFonts w:ascii="Times New Roman" w:eastAsia="Times New Roman" w:hAnsi="Times New Roman" w:cs="Times New Roman"/>
          <w:sz w:val="24"/>
          <w:szCs w:val="24"/>
          <w:lang w:eastAsia="zh-CN" w:bidi="hi-IN"/>
        </w:rPr>
        <w:t xml:space="preserve"> “unduh”.</w:t>
      </w:r>
    </w:p>
    <w:p w14:paraId="755F09B8"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lastRenderedPageBreak/>
        <w:t>K</w:t>
      </w:r>
      <w:r w:rsidRPr="00366723">
        <w:rPr>
          <w:rFonts w:ascii="Times New Roman" w:eastAsia="Times New Roman" w:hAnsi="Times New Roman" w:cs="Times New Roman"/>
          <w:sz w:val="24"/>
          <w:szCs w:val="24"/>
          <w:lang w:eastAsia="zh-CN" w:bidi="hi-IN"/>
        </w:rPr>
        <w:t>lik</w:t>
      </w:r>
      <w:r w:rsidRPr="00366723">
        <w:rPr>
          <w:rFonts w:ascii="Times New Roman" w:eastAsia="Times New Roman" w:hAnsi="Times New Roman" w:cs="Times New Roman"/>
          <w:sz w:val="24"/>
          <w:szCs w:val="24"/>
          <w:lang w:val="en-US" w:eastAsia="zh-CN" w:bidi="hi-IN"/>
        </w:rPr>
        <w:t xml:space="preserve"> tombol</w:t>
      </w:r>
      <w:r w:rsidRPr="00366723">
        <w:rPr>
          <w:rFonts w:ascii="Times New Roman" w:eastAsia="Times New Roman" w:hAnsi="Times New Roman" w:cs="Times New Roman"/>
          <w:sz w:val="24"/>
          <w:szCs w:val="24"/>
          <w:lang w:eastAsia="zh-CN" w:bidi="hi-IN"/>
        </w:rPr>
        <w:t xml:space="preserve"> “E-Pengesahan”</w:t>
      </w:r>
      <w:r w:rsidRPr="00366723">
        <w:rPr>
          <w:rFonts w:ascii="Times New Roman" w:eastAsia="Times New Roman" w:hAnsi="Times New Roman" w:cs="Times New Roman"/>
          <w:sz w:val="24"/>
          <w:szCs w:val="24"/>
          <w:lang w:val="en-US" w:eastAsia="zh-CN" w:bidi="hi-IN"/>
        </w:rPr>
        <w:t xml:space="preserve"> pada platform online</w:t>
      </w:r>
      <w:r w:rsidRPr="00366723">
        <w:rPr>
          <w:rFonts w:ascii="Times New Roman" w:eastAsia="Times New Roman" w:hAnsi="Times New Roman" w:cs="Times New Roman"/>
          <w:sz w:val="24"/>
          <w:szCs w:val="24"/>
          <w:lang w:eastAsia="zh-CN" w:bidi="hi-IN"/>
        </w:rPr>
        <w:t xml:space="preserve">. Kemudian </w:t>
      </w:r>
      <w:r w:rsidRPr="00366723">
        <w:rPr>
          <w:rFonts w:ascii="Times New Roman" w:eastAsia="Times New Roman" w:hAnsi="Times New Roman" w:cs="Times New Roman"/>
          <w:sz w:val="24"/>
          <w:szCs w:val="24"/>
          <w:lang w:val="en-US" w:eastAsia="zh-CN" w:bidi="hi-IN"/>
        </w:rPr>
        <w:t>akan diarahkan ke halaman</w:t>
      </w:r>
      <w:r w:rsidRPr="00366723">
        <w:rPr>
          <w:rFonts w:ascii="Times New Roman" w:eastAsia="Times New Roman" w:hAnsi="Times New Roman" w:cs="Times New Roman"/>
          <w:sz w:val="24"/>
          <w:szCs w:val="24"/>
          <w:lang w:eastAsia="zh-CN" w:bidi="hi-IN"/>
        </w:rPr>
        <w:t xml:space="preserve"> E- pengesahan, masukkan kode bayar</w:t>
      </w:r>
      <w:r w:rsidRPr="00366723">
        <w:rPr>
          <w:rFonts w:ascii="Times New Roman" w:eastAsia="Times New Roman" w:hAnsi="Times New Roman" w:cs="Times New Roman"/>
          <w:sz w:val="24"/>
          <w:szCs w:val="24"/>
          <w:lang w:val="en-US" w:eastAsia="zh-CN" w:bidi="hi-IN"/>
        </w:rPr>
        <w:t xml:space="preserve"> yang diterima. K</w:t>
      </w:r>
      <w:r w:rsidRPr="00366723">
        <w:rPr>
          <w:rFonts w:ascii="Times New Roman" w:eastAsia="Times New Roman" w:hAnsi="Times New Roman" w:cs="Times New Roman"/>
          <w:sz w:val="24"/>
          <w:szCs w:val="24"/>
          <w:lang w:eastAsia="zh-CN" w:bidi="hi-IN"/>
        </w:rPr>
        <w:t>lik</w:t>
      </w:r>
      <w:r w:rsidRPr="00366723">
        <w:rPr>
          <w:rFonts w:ascii="Times New Roman" w:eastAsia="Times New Roman" w:hAnsi="Times New Roman" w:cs="Times New Roman"/>
          <w:sz w:val="24"/>
          <w:szCs w:val="24"/>
          <w:lang w:val="en-US" w:eastAsia="zh-CN" w:bidi="hi-IN"/>
        </w:rPr>
        <w:t xml:space="preserve"> tombol</w:t>
      </w:r>
      <w:r w:rsidRPr="00366723">
        <w:rPr>
          <w:rFonts w:ascii="Times New Roman" w:eastAsia="Times New Roman" w:hAnsi="Times New Roman" w:cs="Times New Roman"/>
          <w:sz w:val="24"/>
          <w:szCs w:val="24"/>
          <w:lang w:eastAsia="zh-CN" w:bidi="hi-IN"/>
        </w:rPr>
        <w:t xml:space="preserve"> “proses”</w:t>
      </w:r>
      <w:r w:rsidRPr="00366723">
        <w:rPr>
          <w:rFonts w:ascii="Times New Roman" w:eastAsia="Times New Roman" w:hAnsi="Times New Roman" w:cs="Times New Roman"/>
          <w:sz w:val="24"/>
          <w:szCs w:val="24"/>
          <w:lang w:val="en-US" w:eastAsia="zh-CN" w:bidi="hi-IN"/>
        </w:rPr>
        <w:t xml:space="preserve"> untuk melanjutkan</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Jika sudah klik tombol</w:t>
      </w:r>
      <w:r w:rsidRPr="00366723">
        <w:rPr>
          <w:rFonts w:ascii="Times New Roman" w:eastAsia="Times New Roman" w:hAnsi="Times New Roman" w:cs="Times New Roman"/>
          <w:sz w:val="24"/>
          <w:szCs w:val="24"/>
          <w:lang w:eastAsia="zh-CN" w:bidi="hi-IN"/>
        </w:rPr>
        <w:t xml:space="preserve"> “ lanjut”</w:t>
      </w:r>
      <w:r w:rsidRPr="00366723">
        <w:rPr>
          <w:rFonts w:ascii="Times New Roman" w:eastAsia="Times New Roman" w:hAnsi="Times New Roman" w:cs="Times New Roman"/>
          <w:sz w:val="24"/>
          <w:szCs w:val="24"/>
          <w:lang w:val="en-US" w:eastAsia="zh-CN" w:bidi="hi-IN"/>
        </w:rPr>
        <w:t xml:space="preserve"> untuk menyelesaikan proses pengajuan</w:t>
      </w:r>
      <w:r w:rsidRPr="00366723">
        <w:rPr>
          <w:rFonts w:ascii="Times New Roman" w:eastAsia="Times New Roman" w:hAnsi="Times New Roman" w:cs="Times New Roman"/>
          <w:sz w:val="24"/>
          <w:szCs w:val="24"/>
          <w:lang w:eastAsia="zh-CN" w:bidi="hi-IN"/>
        </w:rPr>
        <w:t xml:space="preserve">. Permohonan akan </w:t>
      </w:r>
      <w:r w:rsidRPr="00366723">
        <w:rPr>
          <w:rFonts w:ascii="Times New Roman" w:eastAsia="Times New Roman" w:hAnsi="Times New Roman" w:cs="Times New Roman"/>
          <w:sz w:val="24"/>
          <w:szCs w:val="24"/>
          <w:lang w:val="en-US" w:eastAsia="zh-CN" w:bidi="hi-IN"/>
        </w:rPr>
        <w:t>diverifikasi oleh sistem</w:t>
      </w:r>
      <w:r w:rsidRPr="00366723">
        <w:rPr>
          <w:rFonts w:ascii="Times New Roman" w:eastAsia="Times New Roman" w:hAnsi="Times New Roman" w:cs="Times New Roman"/>
          <w:sz w:val="24"/>
          <w:szCs w:val="24"/>
          <w:lang w:eastAsia="zh-CN" w:bidi="hi-IN"/>
        </w:rPr>
        <w:t>,</w:t>
      </w:r>
      <w:r w:rsidRPr="00366723">
        <w:rPr>
          <w:rFonts w:ascii="Times New Roman" w:eastAsia="Times New Roman" w:hAnsi="Times New Roman" w:cs="Times New Roman"/>
          <w:sz w:val="24"/>
          <w:szCs w:val="24"/>
          <w:lang w:val="en-US" w:eastAsia="zh-CN" w:bidi="hi-IN"/>
        </w:rPr>
        <w:t xml:space="preserve"> t</w:t>
      </w:r>
      <w:r w:rsidRPr="00366723">
        <w:rPr>
          <w:rFonts w:ascii="Times New Roman" w:eastAsia="Times New Roman" w:hAnsi="Times New Roman" w:cs="Times New Roman"/>
          <w:sz w:val="24"/>
          <w:szCs w:val="24"/>
          <w:lang w:eastAsia="zh-CN" w:bidi="hi-IN"/>
        </w:rPr>
        <w:t xml:space="preserve">unggu notifikasi berhasil (estimasi </w:t>
      </w:r>
      <w:r w:rsidRPr="00366723">
        <w:rPr>
          <w:rFonts w:ascii="Times New Roman" w:eastAsia="Times New Roman" w:hAnsi="Times New Roman" w:cs="Times New Roman"/>
          <w:sz w:val="24"/>
          <w:szCs w:val="24"/>
          <w:lang w:val="en-US" w:eastAsia="zh-CN" w:bidi="hi-IN"/>
        </w:rPr>
        <w:t xml:space="preserve">waktu verifikasi </w:t>
      </w:r>
      <w:r w:rsidRPr="00366723">
        <w:rPr>
          <w:rFonts w:ascii="Times New Roman" w:eastAsia="Times New Roman" w:hAnsi="Times New Roman" w:cs="Times New Roman"/>
          <w:sz w:val="24"/>
          <w:szCs w:val="24"/>
          <w:lang w:eastAsia="zh-CN" w:bidi="hi-IN"/>
        </w:rPr>
        <w:t xml:space="preserve">30-60 menit). </w:t>
      </w:r>
      <w:r w:rsidRPr="00366723">
        <w:rPr>
          <w:rFonts w:ascii="Times New Roman" w:eastAsia="Times New Roman" w:hAnsi="Times New Roman" w:cs="Times New Roman"/>
          <w:sz w:val="24"/>
          <w:szCs w:val="24"/>
          <w:lang w:val="en-US" w:eastAsia="zh-CN" w:bidi="hi-IN"/>
        </w:rPr>
        <w:t>Setelah verifikasi berhasil, anda dapat melihat status permohonon</w:t>
      </w:r>
      <w:r w:rsidRPr="00366723">
        <w:rPr>
          <w:rFonts w:ascii="Times New Roman" w:eastAsia="Times New Roman" w:hAnsi="Times New Roman" w:cs="Times New Roman"/>
          <w:sz w:val="24"/>
          <w:szCs w:val="24"/>
          <w:lang w:eastAsia="zh-CN" w:bidi="hi-IN"/>
        </w:rPr>
        <w:t xml:space="preserve"> “ E-Pengesahan”</w:t>
      </w:r>
      <w:r w:rsidRPr="00366723">
        <w:rPr>
          <w:rFonts w:ascii="Times New Roman" w:eastAsia="Times New Roman" w:hAnsi="Times New Roman" w:cs="Times New Roman"/>
          <w:sz w:val="24"/>
          <w:szCs w:val="24"/>
          <w:lang w:val="en-US" w:eastAsia="zh-CN" w:bidi="hi-IN"/>
        </w:rPr>
        <w:t xml:space="preserve"> dan</w:t>
      </w:r>
      <w:r w:rsidRPr="00366723">
        <w:rPr>
          <w:rFonts w:ascii="Times New Roman" w:eastAsia="Times New Roman" w:hAnsi="Times New Roman" w:cs="Times New Roman"/>
          <w:sz w:val="24"/>
          <w:szCs w:val="24"/>
          <w:lang w:eastAsia="zh-CN" w:bidi="hi-IN"/>
        </w:rPr>
        <w:t xml:space="preserve"> klik “proses”. </w:t>
      </w:r>
      <w:r w:rsidRPr="00366723">
        <w:rPr>
          <w:rFonts w:ascii="Times New Roman" w:eastAsia="Times New Roman" w:hAnsi="Times New Roman" w:cs="Times New Roman"/>
          <w:sz w:val="24"/>
          <w:szCs w:val="24"/>
          <w:lang w:val="en-US" w:eastAsia="zh-CN" w:bidi="hi-IN"/>
        </w:rPr>
        <w:t>Klik tombol unduh untuk menyimpan data e-pengesahan ke perangkat anda.</w:t>
      </w:r>
    </w:p>
    <w:p w14:paraId="5A04C9F5" w14:textId="77777777" w:rsidR="00366723" w:rsidRPr="00366723" w:rsidRDefault="00366723" w:rsidP="00366723">
      <w:pPr>
        <w:numPr>
          <w:ilvl w:val="0"/>
          <w:numId w:val="21"/>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 xml:space="preserve">Wajib pajak yang ingin melakukan pengesahan secara offline diwajibkan untuk mengunjungi kantor samsat terdekat. Mereka diharuskan membawa dokumen-dokumen berikut : </w:t>
      </w:r>
      <w:r w:rsidRPr="00366723">
        <w:rPr>
          <w:rFonts w:ascii="Times New Roman" w:eastAsia="Times New Roman" w:hAnsi="Times New Roman" w:cs="Times New Roman"/>
          <w:sz w:val="24"/>
          <w:szCs w:val="24"/>
          <w:lang w:eastAsia="zh-CN" w:bidi="hi-IN"/>
        </w:rPr>
        <w:t xml:space="preserve">STNK, KTP, dan struk </w:t>
      </w:r>
      <w:r w:rsidRPr="00366723">
        <w:rPr>
          <w:rFonts w:ascii="Times New Roman" w:eastAsia="Times New Roman" w:hAnsi="Times New Roman" w:cs="Times New Roman"/>
          <w:sz w:val="24"/>
          <w:szCs w:val="24"/>
          <w:lang w:val="en-US" w:eastAsia="zh-CN" w:bidi="hi-IN"/>
        </w:rPr>
        <w:t>bukti pembayaran</w:t>
      </w:r>
      <w:r w:rsidRPr="00366723">
        <w:rPr>
          <w:rFonts w:ascii="Times New Roman" w:eastAsia="Times New Roman" w:hAnsi="Times New Roman" w:cs="Times New Roman"/>
          <w:sz w:val="24"/>
          <w:szCs w:val="24"/>
          <w:lang w:eastAsia="zh-CN" w:bidi="hi-IN"/>
        </w:rPr>
        <w:t>.</w:t>
      </w:r>
    </w:p>
    <w:p w14:paraId="04C4AE6C" w14:textId="77777777" w:rsidR="00366723" w:rsidRPr="00366723" w:rsidRDefault="00366723" w:rsidP="00366723">
      <w:pPr>
        <w:spacing w:after="0" w:line="480" w:lineRule="auto"/>
        <w:ind w:left="720" w:hanging="360"/>
        <w:contextualSpacing/>
        <w:rPr>
          <w:rFonts w:ascii="Times New Roman" w:eastAsia="Times New Roman" w:hAnsi="Times New Roman" w:cs="Times New Roman"/>
          <w:b/>
          <w:bCs/>
          <w:sz w:val="24"/>
          <w:szCs w:val="24"/>
          <w:lang w:eastAsia="zh-CN" w:bidi="hi-IN"/>
        </w:rPr>
      </w:pPr>
      <w:r w:rsidRPr="00366723">
        <w:rPr>
          <w:rFonts w:ascii="Times New Roman" w:eastAsia="Times New Roman" w:hAnsi="Times New Roman" w:cs="Times New Roman"/>
          <w:b/>
          <w:bCs/>
          <w:sz w:val="24"/>
          <w:szCs w:val="24"/>
          <w:lang w:eastAsia="zh-CN" w:bidi="hi-IN"/>
        </w:rPr>
        <w:t>Tingkat Kepatuhan Pembayaran</w:t>
      </w:r>
    </w:p>
    <w:p w14:paraId="086426BA"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K</w:t>
      </w:r>
      <w:r w:rsidRPr="00366723">
        <w:rPr>
          <w:rFonts w:ascii="Times New Roman" w:eastAsia="Times New Roman" w:hAnsi="Times New Roman" w:cs="Times New Roman"/>
          <w:sz w:val="24"/>
          <w:szCs w:val="24"/>
          <w:lang w:eastAsia="zh-CN" w:bidi="hi-IN"/>
        </w:rPr>
        <w:t xml:space="preserve">epatuhan wajib pajak </w:t>
      </w:r>
      <w:r w:rsidRPr="00366723">
        <w:rPr>
          <w:rFonts w:ascii="Times New Roman" w:eastAsia="Times New Roman" w:hAnsi="Times New Roman" w:cs="Times New Roman"/>
          <w:sz w:val="24"/>
          <w:szCs w:val="24"/>
          <w:lang w:val="en-US" w:eastAsia="zh-CN" w:bidi="hi-IN"/>
        </w:rPr>
        <w:t xml:space="preserve">merupakan kondisi dimana </w:t>
      </w:r>
      <w:r w:rsidRPr="00366723">
        <w:rPr>
          <w:rFonts w:ascii="Times New Roman" w:eastAsia="Times New Roman" w:hAnsi="Times New Roman" w:cs="Times New Roman"/>
          <w:sz w:val="24"/>
          <w:szCs w:val="24"/>
          <w:lang w:eastAsia="zh-CN" w:bidi="hi-IN"/>
        </w:rPr>
        <w:t xml:space="preserve">wajib pajak </w:t>
      </w:r>
      <w:r w:rsidRPr="00366723">
        <w:rPr>
          <w:rFonts w:ascii="Times New Roman" w:eastAsia="Times New Roman" w:hAnsi="Times New Roman" w:cs="Times New Roman"/>
          <w:sz w:val="24"/>
          <w:szCs w:val="24"/>
          <w:lang w:val="en-US" w:eastAsia="zh-CN" w:bidi="hi-IN"/>
        </w:rPr>
        <w:t>menjalankan</w:t>
      </w:r>
      <w:r w:rsidRPr="00366723">
        <w:rPr>
          <w:rFonts w:ascii="Times New Roman" w:eastAsia="Times New Roman" w:hAnsi="Times New Roman" w:cs="Times New Roman"/>
          <w:sz w:val="24"/>
          <w:szCs w:val="24"/>
          <w:lang w:eastAsia="zh-CN" w:bidi="hi-IN"/>
        </w:rPr>
        <w:t xml:space="preserve"> semua kewajiban</w:t>
      </w:r>
      <w:r w:rsidRPr="00366723">
        <w:rPr>
          <w:rFonts w:ascii="Times New Roman" w:eastAsia="Times New Roman" w:hAnsi="Times New Roman" w:cs="Times New Roman"/>
          <w:sz w:val="24"/>
          <w:szCs w:val="24"/>
          <w:lang w:val="en-US" w:eastAsia="zh-CN" w:bidi="hi-IN"/>
        </w:rPr>
        <w:t xml:space="preserve">nya terkait </w:t>
      </w:r>
      <w:r w:rsidRPr="00366723">
        <w:rPr>
          <w:rFonts w:ascii="Times New Roman" w:eastAsia="Times New Roman" w:hAnsi="Times New Roman" w:cs="Times New Roman"/>
          <w:sz w:val="24"/>
          <w:szCs w:val="24"/>
          <w:lang w:eastAsia="zh-CN" w:bidi="hi-IN"/>
        </w:rPr>
        <w:t>perpajakan</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val="en-US" w:eastAsia="zh-CN" w:bidi="hi-IN"/>
        </w:rPr>
        <w:fldChar w:fldCharType="begin" w:fldLock="1"/>
      </w:r>
      <w:r w:rsidRPr="00366723">
        <w:rPr>
          <w:rFonts w:ascii="Times New Roman" w:eastAsia="Times New Roman" w:hAnsi="Times New Roman" w:cs="Times New Roman"/>
          <w:sz w:val="24"/>
          <w:szCs w:val="24"/>
          <w:lang w:val="en-US" w:eastAsia="zh-CN" w:bidi="hi-IN"/>
        </w:rPr>
        <w:instrText>ADDIN CSL_CITATION {"citationItems":[{"id":"ITEM-1","itemData":{"DOI":"10.35838/jrap.v7i01.1212","ISSN":"2339-1545","abstract":"ABSTRACT\r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D90","author":[{"dropping-particle":"","family":"Putra","given":"Afuan Fajrian","non-dropping-particle":"","parse-names":false,"suffix":""}],"container-title":"Jurnal Riset Akuntansi &amp; Perpajakan (JRAP)","id":"ITEM-1","issue":"01","issued":{"date-parts":[["2020"]]},"page":"1-12","title":"Kepatuhan Wajib Pajak UMKM: Pengetahuan Pajak, Sanksi Pajak, dan Modernisasi Sistem","type":"article-journal","volume":"7"},"uris":["http://www.mendeley.com/documents/?uuid=745f39ff-b2fa-4c7d-8e68-4d53137cbb14"]}],"mendeley":{"formattedCitation":"(Putra, 2020)","plainTextFormattedCitation":"(Putra, 2020)","previouslyFormattedCitation":"(Putra, 2020)"},"properties":{"noteIndex":0},"schema":"https://github.com/citation-style-language/schema/raw/master/csl-citation.json"}</w:instrText>
      </w:r>
      <w:r w:rsidRPr="00366723">
        <w:rPr>
          <w:rFonts w:ascii="Times New Roman" w:eastAsia="Times New Roman" w:hAnsi="Times New Roman" w:cs="Times New Roman"/>
          <w:sz w:val="24"/>
          <w:szCs w:val="24"/>
          <w:lang w:val="en-US" w:eastAsia="zh-CN" w:bidi="hi-IN"/>
        </w:rPr>
        <w:fldChar w:fldCharType="separate"/>
      </w:r>
      <w:r w:rsidRPr="00366723">
        <w:rPr>
          <w:rFonts w:ascii="Times New Roman" w:eastAsia="Times New Roman" w:hAnsi="Times New Roman" w:cs="Times New Roman"/>
          <w:noProof/>
          <w:sz w:val="24"/>
          <w:szCs w:val="24"/>
          <w:lang w:val="en-US" w:eastAsia="zh-CN" w:bidi="hi-IN"/>
        </w:rPr>
        <w:t>(Putra, 2020)</w:t>
      </w:r>
      <w:r w:rsidRPr="00366723">
        <w:rPr>
          <w:rFonts w:ascii="Times New Roman" w:eastAsia="Times New Roman" w:hAnsi="Times New Roman" w:cs="Times New Roman"/>
          <w:sz w:val="24"/>
          <w:szCs w:val="24"/>
          <w:lang w:val="en-US" w:eastAsia="zh-CN" w:bidi="hi-IN"/>
        </w:rPr>
        <w:fldChar w:fldCharType="end"/>
      </w:r>
      <w:r w:rsidRPr="00366723">
        <w:rPr>
          <w:rFonts w:ascii="Times New Roman" w:eastAsia="Times New Roman" w:hAnsi="Times New Roman" w:cs="Times New Roman"/>
          <w:sz w:val="24"/>
          <w:szCs w:val="24"/>
          <w:lang w:eastAsia="zh-CN" w:bidi="hi-IN"/>
        </w:rPr>
        <w:t>.  Menurut</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val="en-US" w:eastAsia="zh-CN" w:bidi="hi-IN"/>
        </w:rPr>
        <w:fldChar w:fldCharType="begin" w:fldLock="1"/>
      </w:r>
      <w:r w:rsidRPr="00366723">
        <w:rPr>
          <w:rFonts w:ascii="Times New Roman" w:eastAsia="Times New Roman" w:hAnsi="Times New Roman" w:cs="Times New Roman"/>
          <w:sz w:val="24"/>
          <w:szCs w:val="24"/>
          <w:lang w:val="en-US" w:eastAsia="zh-CN" w:bidi="hi-IN"/>
        </w:rPr>
        <w:instrText>ADDIN CSL_CITATION {"citationItems":[{"id":"ITEM-1","itemData":{"DOI":"10.30630/jam.v16i2.152","ISSN":"1858-3687","abstract":"Purpose of this study was to determine the effect of taxpayer awareness, quality of tax services, tax\r sanctions, tax knowledge0and tax amnesty on individual taxpayer compliance. Sample in this study were\r 100 individual taxpayers at the Tax Service Office (KPP) in the city of Semarang. Data used in this study is\r primary data by distributing questionnaires to0respondents using google form. Sample selection in this\r study used accidental sampling using the Slovin formula. After fulfilling0the classical assumption test, then\r the data were analyzed using multiple linear regression analysis techniques. Results showed that taxpayer\r awareness, tax sanctions, tax knowledge and tax amnesty had a positive effect on individual taxpayer\r compliance. While the quality of tax services does not affect the compliance of individual taxpayers. Value\r of the coefficient0of determination test with the individual taxpayer compliance value of 41.90 percent can\r be explained by the research variables. The result of this study can be input for the government what should\r be done to improve taxpayer compliance.","author":[{"dropping-particle":"","family":"Wicaksari","given":"Yulana","non-dropping-particle":"","parse-names":false,"suffix":""},{"dropping-particle":"","family":"Wulandari","given":"Sartika","non-dropping-particle":"","parse-names":false,"suffix":""}],"container-title":"Akuntansi dan Manajemen","id":"ITEM-1","issue":"2","issued":{"date-parts":[["2021"]]},"page":"33-49","title":"Faktor-Faktor Yang Mempengaruhi Kepatuhan Wajib Pajak Orang Pribadi","type":"article-journal","volume":"16"},"uris":["http://www.mendeley.com/documents/?uuid=86d2ec99-b4d9-4704-83cf-93fbedde91ae"]}],"mendeley":{"formattedCitation":"(Wicaksari &amp; Wulandari, 2021)","manualFormatting":"Wicaksari &amp; Wulandari (2021)","plainTextFormattedCitation":"(Wicaksari &amp; Wulandari, 2021)","previouslyFormattedCitation":"(Wicaksari &amp; Wulandari, 2021)"},"properties":{"noteIndex":0},"schema":"https://github.com/citation-style-language/schema/raw/master/csl-citation.json"}</w:instrText>
      </w:r>
      <w:r w:rsidRPr="00366723">
        <w:rPr>
          <w:rFonts w:ascii="Times New Roman" w:eastAsia="Times New Roman" w:hAnsi="Times New Roman" w:cs="Times New Roman"/>
          <w:sz w:val="24"/>
          <w:szCs w:val="24"/>
          <w:lang w:val="en-US" w:eastAsia="zh-CN" w:bidi="hi-IN"/>
        </w:rPr>
        <w:fldChar w:fldCharType="separate"/>
      </w:r>
      <w:r w:rsidRPr="00366723">
        <w:rPr>
          <w:rFonts w:ascii="Times New Roman" w:eastAsia="Times New Roman" w:hAnsi="Times New Roman" w:cs="Times New Roman"/>
          <w:noProof/>
          <w:sz w:val="24"/>
          <w:szCs w:val="24"/>
          <w:lang w:val="en-US" w:eastAsia="zh-CN" w:bidi="hi-IN"/>
        </w:rPr>
        <w:t>Wicaksari &amp; Wulandari (2021)</w:t>
      </w:r>
      <w:r w:rsidRPr="00366723">
        <w:rPr>
          <w:rFonts w:ascii="Times New Roman" w:eastAsia="Times New Roman" w:hAnsi="Times New Roman" w:cs="Times New Roman"/>
          <w:sz w:val="24"/>
          <w:szCs w:val="24"/>
          <w:lang w:val="en-US" w:eastAsia="zh-CN" w:bidi="hi-IN"/>
        </w:rPr>
        <w:fldChar w:fldCharType="end"/>
      </w:r>
      <w:r w:rsidRPr="00366723">
        <w:rPr>
          <w:rFonts w:ascii="Times New Roman" w:eastAsia="Times New Roman" w:hAnsi="Times New Roman" w:cs="Times New Roman"/>
          <w:sz w:val="24"/>
          <w:szCs w:val="24"/>
          <w:lang w:val="en-US" w:eastAsia="zh-CN" w:bidi="hi-IN"/>
        </w:rPr>
        <w:t xml:space="preserve"> kepatuhan pembayaran pajak adalah suatu perilaku Wajib Pajak yang secara sukarela dan sadar memenuhi semua kewajiban perpajakan, mulai dari memahami peraturan perpajakan</w:t>
      </w:r>
      <w:r w:rsidRPr="00366723">
        <w:rPr>
          <w:rFonts w:ascii="Times New Roman" w:eastAsia="Times New Roman" w:hAnsi="Times New Roman" w:cs="Times New Roman"/>
          <w:sz w:val="24"/>
          <w:szCs w:val="24"/>
          <w:lang w:eastAsia="zh-CN" w:bidi="hi-IN"/>
        </w:rPr>
        <w:t>,</w:t>
      </w:r>
      <w:r w:rsidRPr="00366723">
        <w:rPr>
          <w:rFonts w:ascii="Times New Roman" w:eastAsia="Times New Roman" w:hAnsi="Times New Roman" w:cs="Times New Roman"/>
          <w:sz w:val="24"/>
          <w:szCs w:val="24"/>
          <w:lang w:val="en-US" w:eastAsia="zh-CN" w:bidi="hi-IN"/>
        </w:rPr>
        <w:t xml:space="preserve"> mengisi formulir pajak, menghitung pajak terutang hingga membayar pajak tepat pada waktunya. M</w:t>
      </w:r>
      <w:r w:rsidRPr="00366723">
        <w:rPr>
          <w:rFonts w:ascii="Times New Roman" w:eastAsia="Times New Roman" w:hAnsi="Times New Roman" w:cs="Times New Roman"/>
          <w:sz w:val="24"/>
          <w:szCs w:val="24"/>
          <w:lang w:eastAsia="zh-CN" w:bidi="hi-IN"/>
        </w:rPr>
        <w:t>aka dapat</w:t>
      </w:r>
      <w:r w:rsidRPr="00366723">
        <w:rPr>
          <w:rFonts w:ascii="Times New Roman" w:eastAsia="Times New Roman" w:hAnsi="Times New Roman" w:cs="Times New Roman"/>
          <w:sz w:val="24"/>
          <w:szCs w:val="24"/>
          <w:lang w:val="en-US" w:eastAsia="zh-CN" w:bidi="hi-IN"/>
        </w:rPr>
        <w:t xml:space="preserve"> ditarik</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kes</w:t>
      </w:r>
      <w:r w:rsidRPr="00366723">
        <w:rPr>
          <w:rFonts w:ascii="Times New Roman" w:eastAsia="Times New Roman" w:hAnsi="Times New Roman" w:cs="Times New Roman"/>
          <w:sz w:val="24"/>
          <w:szCs w:val="24"/>
          <w:lang w:eastAsia="zh-CN" w:bidi="hi-IN"/>
        </w:rPr>
        <w:t>impul</w:t>
      </w:r>
      <w:r w:rsidRPr="00366723">
        <w:rPr>
          <w:rFonts w:ascii="Times New Roman" w:eastAsia="Times New Roman" w:hAnsi="Times New Roman" w:cs="Times New Roman"/>
          <w:sz w:val="24"/>
          <w:szCs w:val="24"/>
          <w:lang w:val="en-US" w:eastAsia="zh-CN" w:bidi="hi-IN"/>
        </w:rPr>
        <w:t xml:space="preserve">an </w:t>
      </w:r>
      <w:r w:rsidRPr="00366723">
        <w:rPr>
          <w:rFonts w:ascii="Times New Roman" w:eastAsia="Times New Roman" w:hAnsi="Times New Roman" w:cs="Times New Roman"/>
          <w:sz w:val="24"/>
          <w:szCs w:val="24"/>
          <w:lang w:eastAsia="zh-CN" w:bidi="hi-IN"/>
        </w:rPr>
        <w:t xml:space="preserve">kepatuhan wajib pajak ialah seseorang yang sadar secara penuh akan tangungjawab untuk membayarkan atau menyetorkan kewajiban </w:t>
      </w:r>
      <w:r w:rsidRPr="00366723">
        <w:rPr>
          <w:rFonts w:ascii="Times New Roman" w:eastAsia="Times New Roman" w:hAnsi="Times New Roman" w:cs="Times New Roman"/>
          <w:sz w:val="24"/>
          <w:szCs w:val="24"/>
          <w:lang w:eastAsia="zh-CN" w:bidi="hi-IN"/>
        </w:rPr>
        <w:lastRenderedPageBreak/>
        <w:t xml:space="preserve">perpajakannya. Menurut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{"citationItems":[{"id":"ITEM-1","itemData":{"abstract":"Kepatuhan wajib pajak selalu menjadi topic menarik dalam penelitian. Penelitian sebelumnya sering menganalisis factor yang memiliki dampak pada kepatuhan wajib pajak. Tujuan penelitian ini untuk mengangkat faktor lain yang kemungkinan berdampak pada kepatuhan Wajib Pajak. Metode penelitian menggunakan pendekatan kualitatif yaitu penelitian deskriptif. Data yang dipergunakan pada penelitian ini adalah dari jurnal dan dokumen. Selanjutnya dilakukan obseravasi dengan teknik pengumpulan data melalui survey. Hasil penelitian menunjukkan bahwa konsultan berperan dalam mempengaruhi perilaku taat wajib pajak serta membantu wajib pajak melaksanakan kewajiban perpajakan.","author":[{"dropping-particle":"","family":"Nugraheni","given":"Agustina Prativi","non-dropping-particle":"","parse-names":false,"suffix":""},{"dropping-particle":"","family":"Sunaningsih","given":"Suci Nasehati","non-dropping-particle":"","parse-names":false,"suffix":""},{"dropping-particle":"","family":"Khabibah","given":"Nibras Anny","non-dropping-particle":"","parse-names":false,"suffix":""}],"container-title":"Jurnal Akuntansi Terapan Indonesia","id":"ITEM-1","issue":"1","issued":{"date-parts":[["2020"]]},"page":"49-58","title":"Peran Konsultan Pajak Dalam Kepatuhan Wajib Pajak","type":"article-journal","volume":"4"},"uris":["http://www.mendeley.com/documents/?uuid=b5a5275b-0930-4a0b-8e25-ed00def2dad6"]}],"mendeley":{"formattedCitation":"(Nugraheni et al., 2020)","manualFormatting":"Nugraheni et al., (2020)","plainTextFormattedCitation":"(Nugraheni et al., 2020)","previouslyFormattedCitation":"(Nugraheni et al., 2020)"},"properties":{"noteIndex":0},"schema":"https://github.com/citation-style-language/schema/raw/master/csl-citation.json"}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 xml:space="preserve">Nugraheni et al., </w:t>
      </w:r>
      <w:r w:rsidRPr="00366723">
        <w:rPr>
          <w:rFonts w:ascii="Times New Roman" w:eastAsia="Times New Roman" w:hAnsi="Times New Roman" w:cs="Times New Roman"/>
          <w:noProof/>
          <w:sz w:val="24"/>
          <w:szCs w:val="24"/>
          <w:lang w:val="en-US" w:eastAsia="zh-CN" w:bidi="hi-IN"/>
        </w:rPr>
        <w:t>(</w:t>
      </w:r>
      <w:r w:rsidRPr="00366723">
        <w:rPr>
          <w:rFonts w:ascii="Times New Roman" w:eastAsia="Times New Roman" w:hAnsi="Times New Roman" w:cs="Times New Roman"/>
          <w:noProof/>
          <w:sz w:val="24"/>
          <w:szCs w:val="24"/>
          <w:lang w:eastAsia="zh-CN" w:bidi="hi-IN"/>
        </w:rPr>
        <w:t>2020)</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eastAsia="zh-CN" w:bidi="hi-IN"/>
        </w:rPr>
        <w:t xml:space="preserve">kepatuhan pajak dibagi menjadi dua </w:t>
      </w:r>
      <w:r w:rsidRPr="00366723">
        <w:rPr>
          <w:rFonts w:ascii="Times New Roman" w:eastAsia="Times New Roman" w:hAnsi="Times New Roman" w:cs="Times New Roman"/>
          <w:sz w:val="24"/>
          <w:szCs w:val="24"/>
          <w:lang w:val="en-US" w:eastAsia="zh-CN" w:bidi="hi-IN"/>
        </w:rPr>
        <w:t>kategori, yaitu</w:t>
      </w:r>
      <w:r w:rsidRPr="00366723">
        <w:rPr>
          <w:rFonts w:ascii="Times New Roman" w:eastAsia="Times New Roman" w:hAnsi="Times New Roman" w:cs="Times New Roman"/>
          <w:sz w:val="24"/>
          <w:szCs w:val="24"/>
          <w:lang w:eastAsia="zh-CN" w:bidi="hi-IN"/>
        </w:rPr>
        <w:t xml:space="preserve"> :</w:t>
      </w:r>
    </w:p>
    <w:p w14:paraId="052E579C" w14:textId="77777777" w:rsidR="00366723" w:rsidRPr="00366723" w:rsidRDefault="00366723" w:rsidP="00366723">
      <w:pPr>
        <w:numPr>
          <w:ilvl w:val="0"/>
          <w:numId w:val="23"/>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Kepatuhan Formal</w:t>
      </w:r>
    </w:p>
    <w:p w14:paraId="5DE3AB53" w14:textId="77777777" w:rsidR="00366723" w:rsidRPr="00366723" w:rsidRDefault="00366723" w:rsidP="00366723">
      <w:p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Wajib pajak dianggap taat secara formal apabila telah menunaikan semua kewajiban perpajakannya sesuai dengan ketentuan yang tercantum dalam undang-undang.</w:t>
      </w:r>
      <w:r w:rsidRPr="00366723">
        <w:rPr>
          <w:rFonts w:ascii="Times New Roman" w:eastAsia="Times New Roman" w:hAnsi="Times New Roman" w:cs="Times New Roman"/>
          <w:sz w:val="24"/>
          <w:szCs w:val="24"/>
          <w:lang w:eastAsia="zh-CN" w:bidi="hi-IN"/>
        </w:rPr>
        <w:t xml:space="preserve"> </w:t>
      </w:r>
    </w:p>
    <w:p w14:paraId="02307D14" w14:textId="77777777" w:rsidR="00366723" w:rsidRPr="00366723" w:rsidRDefault="00366723" w:rsidP="00366723">
      <w:pPr>
        <w:numPr>
          <w:ilvl w:val="0"/>
          <w:numId w:val="23"/>
        </w:numPr>
        <w:shd w:val="clear" w:color="auto" w:fill="FFFFFF"/>
        <w:spacing w:after="0" w:line="480" w:lineRule="auto"/>
        <w:ind w:left="1080"/>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Kepatuhan Material</w:t>
      </w:r>
    </w:p>
    <w:p w14:paraId="193B074A" w14:textId="77777777" w:rsidR="00366723" w:rsidRPr="00366723" w:rsidRDefault="00366723" w:rsidP="00366723">
      <w:pPr>
        <w:shd w:val="clear" w:color="auto" w:fill="FFFFFF"/>
        <w:spacing w:after="0" w:line="480" w:lineRule="auto"/>
        <w:ind w:left="1080"/>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eastAsia="zh-CN" w:bidi="hi-IN"/>
        </w:rPr>
        <w:t xml:space="preserve">Kepatuhan material </w:t>
      </w:r>
      <w:r w:rsidRPr="00366723">
        <w:rPr>
          <w:rFonts w:ascii="Times New Roman" w:eastAsia="Times New Roman" w:hAnsi="Times New Roman" w:cs="Times New Roman"/>
          <w:sz w:val="24"/>
          <w:szCs w:val="24"/>
          <w:lang w:val="en-US" w:eastAsia="zh-CN" w:bidi="hi-IN"/>
        </w:rPr>
        <w:t>merujuk pada kondisi</w:t>
      </w:r>
      <w:r w:rsidRPr="00366723">
        <w:rPr>
          <w:rFonts w:ascii="Times New Roman" w:eastAsia="Times New Roman" w:hAnsi="Times New Roman" w:cs="Times New Roman"/>
          <w:sz w:val="24"/>
          <w:szCs w:val="24"/>
          <w:lang w:eastAsia="zh-CN" w:bidi="hi-IN"/>
        </w:rPr>
        <w:t xml:space="preserve"> dimana wajib pajak </w:t>
      </w:r>
      <w:r w:rsidRPr="00366723">
        <w:rPr>
          <w:rFonts w:ascii="Times New Roman" w:eastAsia="Times New Roman" w:hAnsi="Times New Roman" w:cs="Times New Roman"/>
          <w:sz w:val="24"/>
          <w:szCs w:val="24"/>
          <w:lang w:val="en-US" w:eastAsia="zh-CN" w:bidi="hi-IN"/>
        </w:rPr>
        <w:t>telah mematuhi semua persyaratan</w:t>
      </w:r>
      <w:r w:rsidRPr="00366723">
        <w:rPr>
          <w:rFonts w:ascii="Times New Roman" w:eastAsia="Times New Roman" w:hAnsi="Times New Roman" w:cs="Times New Roman"/>
          <w:sz w:val="24"/>
          <w:szCs w:val="24"/>
          <w:lang w:eastAsia="zh-CN" w:bidi="hi-IN"/>
        </w:rPr>
        <w:t xml:space="preserve"> substantif </w:t>
      </w:r>
      <w:r w:rsidRPr="00366723">
        <w:rPr>
          <w:rFonts w:ascii="Times New Roman" w:eastAsia="Times New Roman" w:hAnsi="Times New Roman" w:cs="Times New Roman"/>
          <w:sz w:val="24"/>
          <w:szCs w:val="24"/>
          <w:lang w:val="en-US" w:eastAsia="zh-CN" w:bidi="hi-IN"/>
        </w:rPr>
        <w:t>perpajakan</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secara menyeluruh atau esensial.</w:t>
      </w:r>
    </w:p>
    <w:p w14:paraId="08935D02" w14:textId="77777777" w:rsidR="00366723" w:rsidRPr="00366723" w:rsidRDefault="00366723" w:rsidP="00366723">
      <w:pPr>
        <w:numPr>
          <w:ilvl w:val="0"/>
          <w:numId w:val="5"/>
        </w:numPr>
        <w:shd w:val="clear" w:color="auto" w:fill="FFFFFF"/>
        <w:spacing w:after="0" w:line="480" w:lineRule="auto"/>
        <w:ind w:left="720"/>
        <w:contextualSpacing/>
        <w:jc w:val="both"/>
        <w:rPr>
          <w:rFonts w:ascii="Times New Roman" w:eastAsia="Times New Roman" w:hAnsi="Times New Roman" w:cs="Times New Roman"/>
          <w:b/>
          <w:bCs/>
          <w:sz w:val="24"/>
          <w:szCs w:val="24"/>
          <w:lang w:eastAsia="zh-CN" w:bidi="hi-IN"/>
        </w:rPr>
      </w:pPr>
      <w:r w:rsidRPr="00366723">
        <w:rPr>
          <w:rFonts w:ascii="Times New Roman" w:eastAsia="Times New Roman" w:hAnsi="Times New Roman" w:cs="Times New Roman"/>
          <w:b/>
          <w:bCs/>
          <w:sz w:val="24"/>
          <w:szCs w:val="24"/>
          <w:lang w:eastAsia="zh-CN" w:bidi="hi-IN"/>
        </w:rPr>
        <w:t>Kriteria Kepatuhan Wajib Pajak</w:t>
      </w:r>
    </w:p>
    <w:p w14:paraId="1863C5E8"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 xml:space="preserve">Berdasarkan PMK </w:t>
      </w:r>
      <w:r w:rsidRPr="00366723">
        <w:rPr>
          <w:rFonts w:ascii="Times New Roman" w:eastAsia="Times New Roman" w:hAnsi="Times New Roman" w:cs="Times New Roman"/>
          <w:sz w:val="24"/>
          <w:szCs w:val="24"/>
          <w:lang w:eastAsia="zh-CN" w:bidi="hi-IN"/>
        </w:rPr>
        <w:t xml:space="preserve">192/PMK.03/2007 </w:t>
      </w:r>
      <w:r w:rsidRPr="00366723">
        <w:rPr>
          <w:rFonts w:ascii="Times New Roman" w:eastAsia="Times New Roman" w:hAnsi="Times New Roman" w:cs="Times New Roman"/>
          <w:sz w:val="24"/>
          <w:szCs w:val="24"/>
          <w:lang w:val="en-US" w:eastAsia="zh-CN" w:bidi="hi-IN"/>
        </w:rPr>
        <w:t>P</w:t>
      </w:r>
      <w:r w:rsidRPr="00366723">
        <w:rPr>
          <w:rFonts w:ascii="Times New Roman" w:eastAsia="Times New Roman" w:hAnsi="Times New Roman" w:cs="Times New Roman"/>
          <w:sz w:val="24"/>
          <w:szCs w:val="24"/>
          <w:lang w:eastAsia="zh-CN" w:bidi="hi-IN"/>
        </w:rPr>
        <w:t>asal (1)</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eastAsia="zh-CN" w:bidi="hi-IN"/>
        </w:rPr>
        <w:t>wajib pajak dikat</w:t>
      </w:r>
      <w:r w:rsidRPr="00366723">
        <w:rPr>
          <w:rFonts w:ascii="Times New Roman" w:eastAsia="Times New Roman" w:hAnsi="Times New Roman" w:cs="Times New Roman"/>
          <w:sz w:val="24"/>
          <w:szCs w:val="24"/>
          <w:lang w:val="en-US" w:eastAsia="zh-CN" w:bidi="hi-IN"/>
        </w:rPr>
        <w:t>egorikan</w:t>
      </w:r>
      <w:r w:rsidRPr="00366723">
        <w:rPr>
          <w:rFonts w:ascii="Times New Roman" w:eastAsia="Times New Roman" w:hAnsi="Times New Roman" w:cs="Times New Roman"/>
          <w:sz w:val="24"/>
          <w:szCs w:val="24"/>
          <w:lang w:eastAsia="zh-CN" w:bidi="hi-IN"/>
        </w:rPr>
        <w:t xml:space="preserve"> patuh apabil</w:t>
      </w:r>
      <w:r w:rsidRPr="00366723">
        <w:rPr>
          <w:rFonts w:ascii="Times New Roman" w:eastAsia="Times New Roman" w:hAnsi="Times New Roman" w:cs="Times New Roman"/>
          <w:sz w:val="24"/>
          <w:szCs w:val="24"/>
          <w:lang w:val="en-US" w:eastAsia="zh-CN" w:bidi="hi-IN"/>
        </w:rPr>
        <w:t xml:space="preserve">a </w:t>
      </w:r>
      <w:r w:rsidRPr="00366723">
        <w:rPr>
          <w:rFonts w:ascii="Times New Roman" w:eastAsia="Times New Roman" w:hAnsi="Times New Roman" w:cs="Times New Roman"/>
          <w:sz w:val="24"/>
          <w:szCs w:val="24"/>
          <w:lang w:eastAsia="zh-CN" w:bidi="hi-IN"/>
        </w:rPr>
        <w:t>memenuhi persyaratan</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eastAsia="zh-CN" w:bidi="hi-IN"/>
        </w:rPr>
        <w:t xml:space="preserve">berikut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{"citationItems":[{"id":"ITEM-1","itemData":{"author":[{"dropping-particle":"","family":"Menteri Keuangan","given":"","non-dropping-particle":"","parse-names":false,"suffix":""}],"id":"ITEM-1","issued":{"date-parts":[["2007"]]},"publisher-place":"DKI Jakarta","title":"Peraturan Menteri Keuangan Nomor 192/PMK.03/2007","type":"article"},"uris":["http://www.mendeley.com/documents/?uuid=7a2b0213-12fa-44ab-a02a-7dd560e83640"]}],"mendeley":{"formattedCitation":"(Menteri Keuangan, 2007)","plainTextFormattedCitation":"(Menteri Keuangan, 2007)","previouslyFormattedCitation":"(Menteri Keuangan, 2007)"},"properties":{"noteIndex":0},"schema":"https://github.com/citation-style-language/schema/raw/master/csl-citation.json"}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(Menteri Keuangan, 2007)</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val="en-US" w:eastAsia="zh-CN" w:bidi="hi-IN"/>
        </w:rPr>
        <w:t xml:space="preserve"> :</w:t>
      </w:r>
    </w:p>
    <w:p w14:paraId="46AC2741" w14:textId="77777777" w:rsidR="00366723" w:rsidRPr="00366723" w:rsidRDefault="00366723" w:rsidP="00366723">
      <w:pPr>
        <w:numPr>
          <w:ilvl w:val="0"/>
          <w:numId w:val="24"/>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 xml:space="preserve">Mematuhi kewajiban mereka dalam </w:t>
      </w:r>
      <w:r w:rsidRPr="00366723">
        <w:rPr>
          <w:rFonts w:ascii="Times New Roman" w:eastAsia="Times New Roman" w:hAnsi="Times New Roman" w:cs="Times New Roman"/>
          <w:sz w:val="24"/>
          <w:szCs w:val="24"/>
          <w:lang w:eastAsia="zh-CN" w:bidi="hi-IN"/>
        </w:rPr>
        <w:t>menyamp</w:t>
      </w:r>
      <w:r w:rsidRPr="00366723">
        <w:rPr>
          <w:rFonts w:ascii="Times New Roman" w:eastAsia="Times New Roman" w:hAnsi="Times New Roman" w:cs="Times New Roman"/>
          <w:sz w:val="24"/>
          <w:szCs w:val="24"/>
          <w:lang w:val="en-US" w:eastAsia="zh-CN" w:bidi="hi-IN"/>
        </w:rPr>
        <w:t>aikan</w:t>
      </w:r>
      <w:r w:rsidRPr="00366723">
        <w:rPr>
          <w:rFonts w:ascii="Times New Roman" w:eastAsia="Times New Roman" w:hAnsi="Times New Roman" w:cs="Times New Roman"/>
          <w:sz w:val="24"/>
          <w:szCs w:val="24"/>
          <w:lang w:eastAsia="zh-CN" w:bidi="hi-IN"/>
        </w:rPr>
        <w:t xml:space="preserve"> Surat Pemberitahuan</w:t>
      </w:r>
      <w:r w:rsidRPr="00366723">
        <w:rPr>
          <w:rFonts w:ascii="Times New Roman" w:eastAsia="Times New Roman" w:hAnsi="Times New Roman" w:cs="Times New Roman"/>
          <w:sz w:val="24"/>
          <w:szCs w:val="24"/>
          <w:lang w:val="en-US" w:eastAsia="zh-CN" w:bidi="hi-IN"/>
        </w:rPr>
        <w:t xml:space="preserve"> (SPT) dengan tepat waktu.</w:t>
      </w:r>
    </w:p>
    <w:p w14:paraId="556AB783" w14:textId="77777777" w:rsidR="00366723" w:rsidRPr="00366723" w:rsidRDefault="00366723" w:rsidP="00366723">
      <w:pPr>
        <w:numPr>
          <w:ilvl w:val="0"/>
          <w:numId w:val="24"/>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Bebas dari tunggakan pajak pada semua jenis, terkecuali tunggakan yang telah disetujui untuk dicicil atau ditunda pembayarannya.</w:t>
      </w:r>
    </w:p>
    <w:p w14:paraId="7A0F00B1" w14:textId="77777777" w:rsidR="00366723" w:rsidRPr="00366723" w:rsidRDefault="00366723" w:rsidP="00366723">
      <w:pPr>
        <w:numPr>
          <w:ilvl w:val="0"/>
          <w:numId w:val="24"/>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Menunjukkan laporan keuangan yang diaudit oleh akuntan publik atau lembaga pengawasan keuangan pemerintah secara berkelanjutan selama tiga tahun berturut-turut tanpa gagal lapor.</w:t>
      </w:r>
    </w:p>
    <w:p w14:paraId="2C9A79EB" w14:textId="77777777" w:rsidR="00366723" w:rsidRPr="00366723" w:rsidRDefault="00366723" w:rsidP="00366723">
      <w:pPr>
        <w:numPr>
          <w:ilvl w:val="0"/>
          <w:numId w:val="24"/>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lastRenderedPageBreak/>
        <w:t>Tidak memiliki catatan kriminal di bidang perpajakan dalam lima tahun terakhir, yang diperkuat oleh putusan pengadilan yang sudah final dan mengikat.</w:t>
      </w:r>
    </w:p>
    <w:p w14:paraId="3D43EA56" w14:textId="77777777" w:rsidR="00366723" w:rsidRPr="00366723" w:rsidRDefault="00366723" w:rsidP="00366723">
      <w:pPr>
        <w:shd w:val="clear" w:color="auto" w:fill="FFFFFF"/>
        <w:spacing w:after="0" w:line="480" w:lineRule="auto"/>
        <w:ind w:left="878" w:firstLine="283"/>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 xml:space="preserve">Menurut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Bermotor","type":"article-journal","volume":"5"},"uris":["http://www.mendeley.com/documents/?uuid=68b31b25-82b3-457c-a391-84cccc880741"]}],"mendeley":{"formattedCitation":"(Wardani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Wardani &amp; Rumiyatun (2017)</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terdapat</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 xml:space="preserve">indikator dari </w:t>
      </w:r>
      <w:r w:rsidRPr="00366723">
        <w:rPr>
          <w:rFonts w:ascii="Times New Roman" w:eastAsia="Times New Roman" w:hAnsi="Times New Roman" w:cs="Times New Roman"/>
          <w:sz w:val="24"/>
          <w:szCs w:val="24"/>
          <w:lang w:eastAsia="zh-CN" w:bidi="hi-IN"/>
        </w:rPr>
        <w:t>kepatuhan wajib pajak meliputi :</w:t>
      </w:r>
    </w:p>
    <w:p w14:paraId="7181C765"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Me</w:t>
      </w:r>
      <w:r w:rsidRPr="00366723">
        <w:rPr>
          <w:rFonts w:ascii="Times New Roman" w:eastAsia="Times New Roman" w:hAnsi="Times New Roman" w:cs="Times New Roman"/>
          <w:sz w:val="24"/>
          <w:szCs w:val="24"/>
          <w:lang w:val="en-US" w:eastAsia="zh-CN" w:bidi="hi-IN"/>
        </w:rPr>
        <w:t>njalankan</w:t>
      </w:r>
      <w:r w:rsidRPr="00366723">
        <w:rPr>
          <w:rFonts w:ascii="Times New Roman" w:eastAsia="Times New Roman" w:hAnsi="Times New Roman" w:cs="Times New Roman"/>
          <w:sz w:val="24"/>
          <w:szCs w:val="24"/>
          <w:lang w:eastAsia="zh-CN" w:bidi="hi-IN"/>
        </w:rPr>
        <w:t xml:space="preserve"> kewajiban</w:t>
      </w:r>
      <w:r w:rsidRPr="00366723">
        <w:rPr>
          <w:rFonts w:ascii="Times New Roman" w:eastAsia="Times New Roman" w:hAnsi="Times New Roman" w:cs="Times New Roman"/>
          <w:sz w:val="24"/>
          <w:szCs w:val="24"/>
          <w:lang w:val="en-US" w:eastAsia="zh-CN" w:bidi="hi-IN"/>
        </w:rPr>
        <w:t xml:space="preserve"> atau tanggung jawab</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per</w:t>
      </w:r>
      <w:r w:rsidRPr="00366723">
        <w:rPr>
          <w:rFonts w:ascii="Times New Roman" w:eastAsia="Times New Roman" w:hAnsi="Times New Roman" w:cs="Times New Roman"/>
          <w:sz w:val="24"/>
          <w:szCs w:val="24"/>
          <w:lang w:eastAsia="zh-CN" w:bidi="hi-IN"/>
        </w:rPr>
        <w:t>pajak</w:t>
      </w:r>
      <w:r w:rsidRPr="00366723">
        <w:rPr>
          <w:rFonts w:ascii="Times New Roman" w:eastAsia="Times New Roman" w:hAnsi="Times New Roman" w:cs="Times New Roman"/>
          <w:sz w:val="24"/>
          <w:szCs w:val="24"/>
          <w:lang w:val="en-US" w:eastAsia="zh-CN" w:bidi="hi-IN"/>
        </w:rPr>
        <w:t>an</w:t>
      </w:r>
      <w:r w:rsidRPr="00366723">
        <w:rPr>
          <w:rFonts w:ascii="Times New Roman" w:eastAsia="Times New Roman" w:hAnsi="Times New Roman" w:cs="Times New Roman"/>
          <w:sz w:val="24"/>
          <w:szCs w:val="24"/>
          <w:lang w:eastAsia="zh-CN" w:bidi="hi-IN"/>
        </w:rPr>
        <w:t xml:space="preserve"> </w:t>
      </w:r>
    </w:p>
    <w:p w14:paraId="1ACB6BF3"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Melakukan pembayaran pajak sesuai dengan jadwal yang ditentukan</w:t>
      </w:r>
    </w:p>
    <w:p w14:paraId="08F8FF4E"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Melaporkan pembayaran pajak atas kesadaran pribadi</w:t>
      </w:r>
    </w:p>
    <w:p w14:paraId="53670563"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Tidak melanggar peraturan perpajakan yang berlaku</w:t>
      </w:r>
    </w:p>
    <w:p w14:paraId="32468DB1"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Mengetahui peraturan atau regulasi pajak yang berlaku saat ini</w:t>
      </w:r>
    </w:p>
    <w:p w14:paraId="57B69A43"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Tidak memiliki tunggakan pembayaran pajak kendaraan bermotor</w:t>
      </w:r>
    </w:p>
    <w:p w14:paraId="1348E9D0"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Memenuhi</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 xml:space="preserve">semua </w:t>
      </w:r>
      <w:r w:rsidRPr="00366723">
        <w:rPr>
          <w:rFonts w:ascii="Times New Roman" w:eastAsia="Times New Roman" w:hAnsi="Times New Roman" w:cs="Times New Roman"/>
          <w:sz w:val="24"/>
          <w:szCs w:val="24"/>
          <w:lang w:eastAsia="zh-CN" w:bidi="hi-IN"/>
        </w:rPr>
        <w:t xml:space="preserve">persyaratan </w:t>
      </w:r>
      <w:r w:rsidRPr="00366723">
        <w:rPr>
          <w:rFonts w:ascii="Times New Roman" w:eastAsia="Times New Roman" w:hAnsi="Times New Roman" w:cs="Times New Roman"/>
          <w:sz w:val="24"/>
          <w:szCs w:val="24"/>
          <w:lang w:val="en-US" w:eastAsia="zh-CN" w:bidi="hi-IN"/>
        </w:rPr>
        <w:t xml:space="preserve">yang berlaku dalam proses pembayaran </w:t>
      </w:r>
    </w:p>
    <w:p w14:paraId="6F3E927F"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Mengetahui</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tenggat waktu pembayaran pajak yang berlaku</w:t>
      </w:r>
    </w:p>
    <w:p w14:paraId="4E870C58" w14:textId="77777777" w:rsidR="00366723" w:rsidRPr="00366723" w:rsidRDefault="00366723" w:rsidP="00366723">
      <w:pPr>
        <w:numPr>
          <w:ilvl w:val="0"/>
          <w:numId w:val="29"/>
        </w:numPr>
        <w:shd w:val="clear" w:color="auto" w:fill="FFFFFF"/>
        <w:spacing w:after="0" w:line="480" w:lineRule="auto"/>
        <w:ind w:left="1161"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Selalu menyiapkan alokasi dana untuk pembayaran pajak</w:t>
      </w:r>
    </w:p>
    <w:p w14:paraId="2DF16FB3" w14:textId="77777777" w:rsidR="00366723" w:rsidRPr="00366723" w:rsidRDefault="00366723" w:rsidP="00366723">
      <w:pPr>
        <w:numPr>
          <w:ilvl w:val="0"/>
          <w:numId w:val="29"/>
        </w:numPr>
        <w:shd w:val="clear" w:color="auto" w:fill="FFFFFF"/>
        <w:spacing w:after="0" w:line="480" w:lineRule="auto"/>
        <w:ind w:left="1161" w:hanging="452"/>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Mengetahui sanksi yang diterima jika melanggar peraturan perpajakan</w:t>
      </w:r>
    </w:p>
    <w:p w14:paraId="2256F6CD" w14:textId="77777777" w:rsidR="00366723" w:rsidRPr="00366723" w:rsidRDefault="00366723" w:rsidP="00366723">
      <w:pPr>
        <w:shd w:val="clear" w:color="auto" w:fill="FFFFFF"/>
        <w:spacing w:after="0" w:line="480" w:lineRule="auto"/>
        <w:ind w:left="736" w:hanging="142"/>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eastAsia="zh-CN" w:bidi="hi-IN"/>
        </w:rPr>
        <w:tab/>
      </w:r>
      <w:r w:rsidRPr="00366723">
        <w:rPr>
          <w:rFonts w:ascii="Times New Roman" w:eastAsia="Times New Roman" w:hAnsi="Times New Roman" w:cs="Times New Roman"/>
          <w:sz w:val="24"/>
          <w:szCs w:val="24"/>
          <w:lang w:eastAsia="zh-CN" w:bidi="hi-IN"/>
        </w:rPr>
        <w:tab/>
      </w:r>
      <w:r w:rsidRPr="00366723">
        <w:rPr>
          <w:rFonts w:ascii="Times New Roman" w:eastAsia="Times New Roman" w:hAnsi="Times New Roman" w:cs="Times New Roman"/>
          <w:sz w:val="24"/>
          <w:szCs w:val="24"/>
          <w:lang w:val="en-US" w:eastAsia="zh-CN" w:bidi="hi-IN"/>
        </w:rPr>
        <w:t xml:space="preserve">Pada </w:t>
      </w:r>
      <w:r w:rsidRPr="00366723">
        <w:rPr>
          <w:rFonts w:ascii="Times New Roman" w:eastAsia="Times New Roman" w:hAnsi="Times New Roman" w:cs="Times New Roman"/>
          <w:sz w:val="24"/>
          <w:szCs w:val="24"/>
          <w:lang w:eastAsia="zh-CN" w:bidi="hi-IN"/>
        </w:rPr>
        <w:t>pelaksanaanya petugas pajak dapat bersifat memaksa apabila wajib pajak tidak taat bahkan menyeleweng pada peraturan yang berlaku dalam membayarkan pajaknya khususnya pajak kendaraan bermotor.</w:t>
      </w:r>
    </w:p>
    <w:p w14:paraId="7D46E8F7" w14:textId="77777777" w:rsidR="00366723" w:rsidRPr="00366723" w:rsidRDefault="00366723" w:rsidP="00366723">
      <w:pPr>
        <w:spacing w:after="0" w:line="480" w:lineRule="auto"/>
        <w:ind w:left="720" w:hanging="360"/>
        <w:contextualSpacing/>
        <w:rPr>
          <w:rFonts w:ascii="Times New Roman" w:eastAsia="Times New Roman" w:hAnsi="Times New Roman" w:cs="Times New Roman"/>
          <w:b/>
          <w:bCs/>
          <w:sz w:val="24"/>
          <w:szCs w:val="24"/>
          <w:lang w:eastAsia="zh-CN" w:bidi="hi-IN"/>
        </w:rPr>
      </w:pPr>
      <w:r w:rsidRPr="00366723">
        <w:rPr>
          <w:rFonts w:ascii="Times New Roman" w:eastAsia="Times New Roman" w:hAnsi="Times New Roman" w:cs="Times New Roman"/>
          <w:b/>
          <w:bCs/>
          <w:sz w:val="24"/>
          <w:szCs w:val="24"/>
          <w:lang w:eastAsia="zh-CN" w:bidi="hi-IN"/>
        </w:rPr>
        <w:t>Kualitas Layanan Aplikasi NEW SAKPOLE</w:t>
      </w:r>
    </w:p>
    <w:p w14:paraId="24644B69" w14:textId="77777777" w:rsidR="00366723" w:rsidRPr="00366723" w:rsidRDefault="00366723" w:rsidP="00366723">
      <w:pPr>
        <w:numPr>
          <w:ilvl w:val="0"/>
          <w:numId w:val="25"/>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Kualitas Pelayanan Pajak</w:t>
      </w:r>
    </w:p>
    <w:p w14:paraId="36ADC267" w14:textId="77777777" w:rsidR="00366723" w:rsidRPr="00366723" w:rsidRDefault="00366723" w:rsidP="00366723">
      <w:pPr>
        <w:shd w:val="clear" w:color="auto" w:fill="FFFFFF"/>
        <w:spacing w:after="0" w:line="480" w:lineRule="auto"/>
        <w:ind w:left="1020" w:firstLine="681"/>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 xml:space="preserve"> Kualitas pelayanan pajak </w:t>
      </w:r>
      <w:r w:rsidRPr="00366723">
        <w:rPr>
          <w:rFonts w:ascii="Times New Roman" w:eastAsia="Times New Roman" w:hAnsi="Times New Roman" w:cs="Times New Roman"/>
          <w:sz w:val="24"/>
          <w:szCs w:val="24"/>
          <w:lang w:val="en-US" w:eastAsia="zh-CN" w:bidi="hi-IN"/>
        </w:rPr>
        <w:t xml:space="preserve">menjadi salah satu faktor penentu dalam peningkatan tingkat kepatuhan wajib pajak dalam memenuhi kewajibannya </w:t>
      </w:r>
      <w:r w:rsidRPr="00366723">
        <w:rPr>
          <w:rFonts w:ascii="Times New Roman" w:eastAsia="Times New Roman" w:hAnsi="Times New Roman" w:cs="Times New Roman"/>
          <w:sz w:val="24"/>
          <w:szCs w:val="24"/>
          <w:lang w:val="en-US" w:eastAsia="zh-CN" w:bidi="hi-IN"/>
        </w:rPr>
        <w:fldChar w:fldCharType="begin" w:fldLock="1"/>
      </w:r>
      <w:r w:rsidRPr="00366723">
        <w:rPr>
          <w:rFonts w:ascii="Times New Roman" w:eastAsia="Times New Roman" w:hAnsi="Times New Roman" w:cs="Times New Roman"/>
          <w:sz w:val="24"/>
          <w:szCs w:val="24"/>
          <w:lang w:val="en-US" w:eastAsia="zh-CN" w:bidi="hi-IN"/>
        </w:rPr>
        <w:instrText>ADDIN CSL_CITATION {"citationItems":[{"id":"ITEM-1","itemData":{"abstract":"Penelitian ini bertujuan untuk mengetahui pengaruh kualitas pelayanan pajak, pemahaman peraturan perpajakan, serta sanksi perpajakan terhadap kepatuhan wajib pajak orang pribadi dalam membayar pajak tahun 2014 (studi kasus pada Kusuma, K. C. (2016). Pengaruh Kualitas Pelayanan Pajak, Pemahaman Peraturan Perpajakan Serta Sanksi Perpajakan Terhadap Kepatuhan Wpop Effect. Jurnal Profita Edisi 3 Tahun 2017 Indonesia., 2, 1–14.wajib pajak yang terdaftar di Kantor Pelayanan Penyuluhan dan Konsultasi Perpajakan Wonosobo). Sampel dalam penelitian ini 100 wajib pajak. Metode pengumpulan data dengan kuesioner. Teknik analisis data yang digunakan adalah analasis regresi sederhana dan analisis regresi berganda. Hasil penelitian ini menunjukkan: (1) kualitas pelayanan pajak berpengaruh positif dan signifikan terhadap kepatuhan wajib pajak. (2) Pemahaman peraturan perpajakan berpengaruh positif dan signifikan terhadap kepatuhan wajib pajak. (3) Sanksi perpajakan berpengaruh positif dan signifikan terhadap kepatuhan wajib pajak. (4) Kualitas pelayanan pajak, pemahaman peraturan perpajakan, dan sanksi perpajakan berpengaruh positif dan signifikan secara bersama-sama terhadap kepatuhan.","author":[{"dropping-particle":"","family":"Kusuma","given":"Kartika Candra","non-dropping-particle":"","parse-names":false,"suffix":""},{"dropping-particle":"","family":"Yushita","given":"Amanita Novi","non-dropping-particle":"","parse-names":false,"suffix":""}],"container-title":"Jurnal Profita Edisi 3 Tahun 2017","id":"ITEM-1","issued":{"date-parts":[["2017"]]},"page":"1-14","title":"Pengaruh Kualitas Pelayanan Pajak, Pemahaman Peraturan Perpajakan Serta Sanksi Perpajakan Terhadap Kepatuhan WPOP","type":"article-journal","volume":"3"},"uris":["http://www.mendeley.com/documents/?uuid=b3b72a5b-41af-4574-af6e-40e078d0ebd8"]}],"mendeley":{"formattedCitation":"(Kusuma &amp; Yushita, 2017)","plainTextFormattedCitation":"(Kusuma &amp; Yushita, 2017)","previouslyFormattedCitation":"(Kusuma &amp; Yushita, 2017)"},"properties":{"noteIndex":0},"schema":"https://github.com/citation-style-language/schema/raw/master/csl-citation.json"}</w:instrText>
      </w:r>
      <w:r w:rsidRPr="00366723">
        <w:rPr>
          <w:rFonts w:ascii="Times New Roman" w:eastAsia="Times New Roman" w:hAnsi="Times New Roman" w:cs="Times New Roman"/>
          <w:sz w:val="24"/>
          <w:szCs w:val="24"/>
          <w:lang w:val="en-US" w:eastAsia="zh-CN" w:bidi="hi-IN"/>
        </w:rPr>
        <w:fldChar w:fldCharType="separate"/>
      </w:r>
      <w:r w:rsidRPr="00366723">
        <w:rPr>
          <w:rFonts w:ascii="Times New Roman" w:eastAsia="Times New Roman" w:hAnsi="Times New Roman" w:cs="Times New Roman"/>
          <w:noProof/>
          <w:sz w:val="24"/>
          <w:szCs w:val="24"/>
          <w:lang w:val="en-US" w:eastAsia="zh-CN" w:bidi="hi-IN"/>
        </w:rPr>
        <w:t>(Kusuma &amp; Yushita, 2017)</w:t>
      </w:r>
      <w:r w:rsidRPr="00366723">
        <w:rPr>
          <w:rFonts w:ascii="Times New Roman" w:eastAsia="Times New Roman" w:hAnsi="Times New Roman" w:cs="Times New Roman"/>
          <w:sz w:val="24"/>
          <w:szCs w:val="24"/>
          <w:lang w:val="en-US" w:eastAsia="zh-CN" w:bidi="hi-IN"/>
        </w:rPr>
        <w:fldChar w:fldCharType="end"/>
      </w:r>
      <w:r w:rsidRPr="00366723">
        <w:rPr>
          <w:rFonts w:ascii="Times New Roman" w:eastAsia="Times New Roman" w:hAnsi="Times New Roman" w:cs="Times New Roman"/>
          <w:sz w:val="24"/>
          <w:szCs w:val="24"/>
          <w:lang w:eastAsia="zh-CN" w:bidi="hi-IN"/>
        </w:rPr>
        <w:t xml:space="preserve">. Para wajib pajak akan </w:t>
      </w:r>
      <w:r w:rsidRPr="00366723">
        <w:rPr>
          <w:rFonts w:ascii="Times New Roman" w:eastAsia="Times New Roman" w:hAnsi="Times New Roman" w:cs="Times New Roman"/>
          <w:sz w:val="24"/>
          <w:szCs w:val="24"/>
          <w:lang w:val="en-US" w:eastAsia="zh-CN" w:bidi="hi-IN"/>
        </w:rPr>
        <w:lastRenderedPageBreak/>
        <w:t xml:space="preserve">bertanggung jawab untuk </w:t>
      </w:r>
      <w:r w:rsidRPr="00366723">
        <w:rPr>
          <w:rFonts w:ascii="Times New Roman" w:eastAsia="Times New Roman" w:hAnsi="Times New Roman" w:cs="Times New Roman"/>
          <w:sz w:val="24"/>
          <w:szCs w:val="24"/>
          <w:lang w:eastAsia="zh-CN" w:bidi="hi-IN"/>
        </w:rPr>
        <w:t xml:space="preserve">membayar pajak tergantung dengan </w:t>
      </w:r>
      <w:r w:rsidRPr="00366723">
        <w:rPr>
          <w:rFonts w:ascii="Times New Roman" w:eastAsia="Times New Roman" w:hAnsi="Times New Roman" w:cs="Times New Roman"/>
          <w:sz w:val="24"/>
          <w:szCs w:val="24"/>
          <w:lang w:val="en-US" w:eastAsia="zh-CN" w:bidi="hi-IN"/>
        </w:rPr>
        <w:t>bentuk pelayanan yang ditersedia pada</w:t>
      </w:r>
      <w:r w:rsidRPr="00366723">
        <w:rPr>
          <w:rFonts w:ascii="Times New Roman" w:eastAsia="Times New Roman" w:hAnsi="Times New Roman" w:cs="Times New Roman"/>
          <w:sz w:val="24"/>
          <w:szCs w:val="24"/>
          <w:lang w:eastAsia="zh-CN" w:bidi="hi-IN"/>
        </w:rPr>
        <w:t xml:space="preserve"> petugas pajak apabila dalam melayani petugas pajak bersifat ramah WP akan merasa senang dan tidak sungkan membayar pajak. Oleh karena itu, </w:t>
      </w:r>
      <w:r w:rsidRPr="00366723">
        <w:rPr>
          <w:rFonts w:ascii="Times New Roman" w:eastAsia="Times New Roman" w:hAnsi="Times New Roman" w:cs="Times New Roman"/>
          <w:sz w:val="24"/>
          <w:szCs w:val="24"/>
          <w:lang w:val="en-US" w:eastAsia="zh-CN" w:bidi="hi-IN"/>
        </w:rPr>
        <w:t xml:space="preserve">penting bagi petugas pajak untuk terus meningkatkan kualitas pelayanan dengan baik guna mendorong kepatuhan pembayaran pajak dari para wajib pajak </w:t>
      </w:r>
      <w:r w:rsidRPr="00366723">
        <w:rPr>
          <w:rFonts w:ascii="Times New Roman" w:eastAsia="Times New Roman" w:hAnsi="Times New Roman" w:cs="Times New Roman"/>
          <w:sz w:val="24"/>
          <w:szCs w:val="24"/>
          <w:lang w:val="en-US" w:eastAsia="zh-CN" w:bidi="hi-IN"/>
        </w:rPr>
        <w:fldChar w:fldCharType="begin" w:fldLock="1"/>
      </w:r>
      <w:r w:rsidRPr="00366723">
        <w:rPr>
          <w:rFonts w:ascii="Times New Roman" w:eastAsia="Times New Roman" w:hAnsi="Times New Roman" w:cs="Times New Roman"/>
          <w:sz w:val="24"/>
          <w:szCs w:val="24"/>
          <w:lang w:val="en-US" w:eastAsia="zh-CN" w:bidi="hi-IN"/>
        </w:rPr>
        <w:instrText>ADDIN CSL_CITATION {"citationItems":[{"id":"ITEM-1","itemData":{"author":[{"dropping-particle":"","family":"Tabrani","given":"","non-dropping-particle":"","parse-names":false,"suffix":""},{"dropping-particle":"","family":"Raharjo","given":"Teguh Budi","non-dropping-particle":"","parse-names":false,"suffix":""}],"id":"ITEM-1","issue":"November","issued":{"date-parts":[["2019"]]},"page":"189-202","title":"Penerapan E-SPT, Tingkat Pemahaman Perpajakan, Kualitas Pelayanan, dan Kesadaran Wajib Pajak Terhadap Kepatuhan Wajib Pajak Badan Dalam Melaporkan SPT di KPP Pratama Tegal","type":"article-journal","volume":"10"},"uris":["http://www.mendeley.com/documents/?uuid=18def86a-9a36-4553-82c3-166832ecfc98"]}],"mendeley":{"formattedCitation":"(Tabrani &amp; Raharjo, 2019)","plainTextFormattedCitation":"(Tabrani &amp; Raharjo, 2019)","previouslyFormattedCitation":"(Tabrani &amp; Raharjo, 2019)"},"properties":{"noteIndex":0},"schema":"https://github.com/citation-style-language/schema/raw/master/csl-citation.json"}</w:instrText>
      </w:r>
      <w:r w:rsidRPr="00366723">
        <w:rPr>
          <w:rFonts w:ascii="Times New Roman" w:eastAsia="Times New Roman" w:hAnsi="Times New Roman" w:cs="Times New Roman"/>
          <w:sz w:val="24"/>
          <w:szCs w:val="24"/>
          <w:lang w:val="en-US" w:eastAsia="zh-CN" w:bidi="hi-IN"/>
        </w:rPr>
        <w:fldChar w:fldCharType="separate"/>
      </w:r>
      <w:r w:rsidRPr="00366723">
        <w:rPr>
          <w:rFonts w:ascii="Times New Roman" w:eastAsia="Times New Roman" w:hAnsi="Times New Roman" w:cs="Times New Roman"/>
          <w:noProof/>
          <w:sz w:val="24"/>
          <w:szCs w:val="24"/>
          <w:lang w:val="en-US" w:eastAsia="zh-CN" w:bidi="hi-IN"/>
        </w:rPr>
        <w:t>(Tabrani &amp; Raharjo, 2019)</w:t>
      </w:r>
      <w:r w:rsidRPr="00366723">
        <w:rPr>
          <w:rFonts w:ascii="Times New Roman" w:eastAsia="Times New Roman" w:hAnsi="Times New Roman" w:cs="Times New Roman"/>
          <w:sz w:val="24"/>
          <w:szCs w:val="24"/>
          <w:lang w:val="en-US" w:eastAsia="zh-CN" w:bidi="hi-IN"/>
        </w:rPr>
        <w:fldChar w:fldCharType="end"/>
      </w:r>
      <w:r w:rsidRPr="00366723">
        <w:rPr>
          <w:rFonts w:ascii="Times New Roman" w:eastAsia="Times New Roman" w:hAnsi="Times New Roman" w:cs="Times New Roman"/>
          <w:sz w:val="24"/>
          <w:szCs w:val="24"/>
          <w:lang w:val="en-US" w:eastAsia="zh-CN" w:bidi="hi-IN"/>
        </w:rPr>
        <w:t>.</w:t>
      </w:r>
    </w:p>
    <w:p w14:paraId="4307B94B" w14:textId="77777777" w:rsidR="00366723" w:rsidRPr="00366723" w:rsidRDefault="00366723" w:rsidP="00366723">
      <w:pPr>
        <w:numPr>
          <w:ilvl w:val="0"/>
          <w:numId w:val="25"/>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Kualitas Layanan Aplikasi NEW SAKPOLE</w:t>
      </w:r>
    </w:p>
    <w:p w14:paraId="1A5C3DDA" w14:textId="77777777" w:rsidR="00366723" w:rsidRPr="00366723" w:rsidRDefault="00366723" w:rsidP="00366723">
      <w:pPr>
        <w:shd w:val="clear" w:color="auto" w:fill="FFFFFF"/>
        <w:spacing w:after="0" w:line="480" w:lineRule="auto"/>
        <w:ind w:left="1020" w:firstLine="681"/>
        <w:contextualSpacing/>
        <w:jc w:val="both"/>
        <w:rPr>
          <w:rFonts w:ascii="Times New Roman" w:eastAsia="Times New Roman" w:hAnsi="Times New Roman" w:cs="Times New Roman"/>
          <w:sz w:val="24"/>
          <w:szCs w:val="24"/>
          <w:lang w:val="en-US" w:eastAsia="zh-CN" w:bidi="hi-IN"/>
        </w:rPr>
      </w:pPr>
      <w:r w:rsidRPr="00366723">
        <w:rPr>
          <w:rFonts w:ascii="Times New Roman" w:eastAsia="Times New Roman" w:hAnsi="Times New Roman" w:cs="Times New Roman"/>
          <w:sz w:val="24"/>
          <w:szCs w:val="24"/>
          <w:lang w:val="en-US" w:eastAsia="zh-CN" w:bidi="hi-IN"/>
        </w:rPr>
        <w:t>Si</w:t>
      </w:r>
      <w:r w:rsidRPr="00366723">
        <w:rPr>
          <w:rFonts w:ascii="Times New Roman" w:eastAsia="Times New Roman" w:hAnsi="Times New Roman" w:cs="Times New Roman"/>
          <w:sz w:val="24"/>
          <w:szCs w:val="24"/>
          <w:lang w:eastAsia="zh-CN" w:bidi="hi-IN"/>
        </w:rPr>
        <w:t>stem teknologi informasi</w:t>
      </w:r>
      <w:r w:rsidRPr="00366723">
        <w:rPr>
          <w:rFonts w:ascii="Times New Roman" w:eastAsia="Times New Roman" w:hAnsi="Times New Roman" w:cs="Times New Roman"/>
          <w:sz w:val="24"/>
          <w:szCs w:val="24"/>
          <w:lang w:val="en-US" w:eastAsia="zh-CN" w:bidi="hi-IN"/>
        </w:rPr>
        <w:t xml:space="preserve"> memiliki peran penting</w:t>
      </w:r>
      <w:r w:rsidRPr="00366723">
        <w:rPr>
          <w:rFonts w:ascii="Times New Roman" w:eastAsia="Times New Roman" w:hAnsi="Times New Roman" w:cs="Times New Roman"/>
          <w:sz w:val="24"/>
          <w:szCs w:val="24"/>
          <w:lang w:eastAsia="zh-CN" w:bidi="hi-IN"/>
        </w:rPr>
        <w:t xml:space="preserve"> telah memberikan dampak positif bagi suatu organisasi. Menurut DeLone dan McLean (dalam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{"citationItems":[{"id":"ITEM-1","itemData":{"author":[{"dropping-particle":"","family":"Rahman","given":"Amni Zarkasyi (Universitas Diponegoro)","non-dropping-particle":"","parse-names":false,"suffix":""}],"id":"ITEM-1","issued":{"date-parts":[["2020"]]},"page":"16","title":"Kualitas Pelayanan Aplikasi SAKPOLE dalam Upaya Pembangunan Daerah Provinsi Jawa Tengah","type":"article-journal"},"uris":["http://www.mendeley.com/documents/?uuid=c026f4d1-befa-4eca-aef5-d804354b806a"]}],"mendeley":{"formattedCitation":"(A. Z. (Universitas D. Rahman, 2020)","manualFormatting":"Rahman, 2020)","plainTextFormattedCitation":"(A. Z. (Universitas D. Rahman, 2020)","previouslyFormattedCitation":"(A. Z. (Universitas D. Rahman, 2020)"},"properties":{"noteIndex":0},"schema":"https://github.com/citation-style-language/schema/raw/master/csl-citation.json"}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Rahman, 2020)</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val="en-US" w:eastAsia="zh-CN" w:bidi="hi-IN"/>
        </w:rPr>
        <w:t xml:space="preserve">kualitas suatu aplikasi didefinisikan sebagai karakteristik informasi yang melekat pada sistem aplikasi itu sendiri. Kualitas ini merujuk dalam hal kemampuan perangkat keras, perangkat lunak, kebijakan, dan prosedur sistem aplikasi informasi dalam memberikan informasi yang dibutuhkan pengguna. </w:t>
      </w:r>
      <w:r w:rsidRPr="00366723">
        <w:rPr>
          <w:rFonts w:ascii="Times New Roman" w:eastAsia="Times New Roman" w:hAnsi="Times New Roman" w:cs="Times New Roman"/>
          <w:sz w:val="24"/>
          <w:szCs w:val="24"/>
          <w:lang w:eastAsia="zh-CN" w:bidi="hi-IN"/>
        </w:rPr>
        <w:t>Kualitas layanan aplikasi NEW SAKPOLE sendiri dapat</w:t>
      </w:r>
      <w:r w:rsidRPr="00366723">
        <w:rPr>
          <w:rFonts w:ascii="Times New Roman" w:eastAsia="Times New Roman" w:hAnsi="Times New Roman" w:cs="Times New Roman"/>
          <w:sz w:val="24"/>
          <w:szCs w:val="24"/>
          <w:lang w:val="en-US" w:eastAsia="zh-CN" w:bidi="hi-IN"/>
        </w:rPr>
        <w:t xml:space="preserve"> dilihat tingkat keberhasilan aplikasi NEW SAKPOLE berdasarkan</w:t>
      </w:r>
      <w:r w:rsidRPr="00366723">
        <w:rPr>
          <w:rFonts w:ascii="Times New Roman" w:eastAsia="Times New Roman" w:hAnsi="Times New Roman" w:cs="Times New Roman"/>
          <w:sz w:val="24"/>
          <w:szCs w:val="24"/>
          <w:lang w:eastAsia="zh-CN" w:bidi="hi-IN"/>
        </w:rPr>
        <w:t xml:space="preserve"> keandalan, fleksibilitas, kemudahan, Rating atau penilaian </w:t>
      </w:r>
      <w:r w:rsidRPr="00366723">
        <w:rPr>
          <w:rFonts w:ascii="Times New Roman" w:eastAsia="Times New Roman" w:hAnsi="Times New Roman" w:cs="Times New Roman"/>
          <w:sz w:val="24"/>
          <w:szCs w:val="24"/>
          <w:lang w:val="en-US" w:eastAsia="zh-CN" w:bidi="hi-IN"/>
        </w:rPr>
        <w:t>serta respontivitas</w:t>
      </w:r>
      <w:r w:rsidRPr="00366723">
        <w:rPr>
          <w:rFonts w:ascii="Times New Roman" w:eastAsia="Times New Roman" w:hAnsi="Times New Roman" w:cs="Times New Roman"/>
          <w:sz w:val="24"/>
          <w:szCs w:val="24"/>
          <w:lang w:eastAsia="zh-CN" w:bidi="hi-IN"/>
        </w:rPr>
        <w:t xml:space="preserve"> aplikasi NEW SAKPOLE </w:t>
      </w:r>
      <w:r w:rsidRPr="00366723">
        <w:rPr>
          <w:rFonts w:ascii="Times New Roman" w:eastAsia="Times New Roman" w:hAnsi="Times New Roman" w:cs="Times New Roman"/>
          <w:sz w:val="24"/>
          <w:szCs w:val="24"/>
          <w:lang w:val="en-US" w:eastAsia="zh-CN" w:bidi="hi-IN"/>
        </w:rPr>
        <w:t>terhadap waktu saat digunakan.</w:t>
      </w:r>
    </w:p>
    <w:p w14:paraId="5FBD923C" w14:textId="77777777" w:rsidR="00366723" w:rsidRPr="00366723" w:rsidRDefault="00366723" w:rsidP="00366723">
      <w:pPr>
        <w:shd w:val="clear" w:color="auto" w:fill="FFFFFF"/>
        <w:spacing w:after="0" w:line="480" w:lineRule="auto"/>
        <w:ind w:left="1020" w:firstLine="681"/>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 xml:space="preserve">Berdasarkan pengamatan yang dilakukan di Google </w:t>
      </w:r>
      <w:r w:rsidRPr="00366723">
        <w:rPr>
          <w:rFonts w:ascii="Times New Roman" w:eastAsia="Times New Roman" w:hAnsi="Times New Roman" w:cs="Times New Roman"/>
          <w:i/>
          <w:iCs/>
          <w:sz w:val="24"/>
          <w:szCs w:val="24"/>
          <w:lang w:eastAsia="zh-CN" w:bidi="hi-IN"/>
        </w:rPr>
        <w:t>Play Store</w:t>
      </w:r>
      <w:r w:rsidRPr="00366723">
        <w:rPr>
          <w:rFonts w:ascii="Times New Roman" w:eastAsia="Times New Roman" w:hAnsi="Times New Roman" w:cs="Times New Roman"/>
          <w:sz w:val="24"/>
          <w:szCs w:val="24"/>
          <w:lang w:eastAsia="zh-CN" w:bidi="hi-IN"/>
        </w:rPr>
        <w:t>, dapat disimpulkan bahwa kepuasan penilaian atau rating yang diberikan pengguna aplikasi NEW SAKPOLE tergolong masih rendah yaitu 3,</w:t>
      </w:r>
      <w:r w:rsidRPr="00366723">
        <w:rPr>
          <w:rFonts w:ascii="Times New Roman" w:eastAsia="Times New Roman" w:hAnsi="Times New Roman" w:cs="Times New Roman"/>
          <w:sz w:val="24"/>
          <w:szCs w:val="24"/>
          <w:lang w:val="en-US" w:eastAsia="zh-CN" w:bidi="hi-IN"/>
        </w:rPr>
        <w:t>9</w:t>
      </w:r>
      <w:r w:rsidRPr="00366723">
        <w:rPr>
          <w:rFonts w:ascii="Times New Roman" w:eastAsia="Times New Roman" w:hAnsi="Times New Roman" w:cs="Times New Roman"/>
          <w:sz w:val="24"/>
          <w:szCs w:val="24"/>
          <w:lang w:eastAsia="zh-CN" w:bidi="hi-IN"/>
        </w:rPr>
        <w:t xml:space="preserve"> dikarenak</w:t>
      </w:r>
      <w:r w:rsidRPr="00366723">
        <w:rPr>
          <w:rFonts w:ascii="Times New Roman" w:eastAsia="Times New Roman" w:hAnsi="Times New Roman" w:cs="Times New Roman"/>
          <w:sz w:val="24"/>
          <w:szCs w:val="24"/>
          <w:lang w:val="en-US" w:eastAsia="zh-CN" w:bidi="hi-IN"/>
        </w:rPr>
        <w:t>an</w:t>
      </w:r>
      <w:r w:rsidRPr="00366723">
        <w:rPr>
          <w:rFonts w:ascii="Times New Roman" w:eastAsia="Times New Roman" w:hAnsi="Times New Roman" w:cs="Times New Roman"/>
          <w:sz w:val="24"/>
          <w:szCs w:val="24"/>
          <w:lang w:eastAsia="zh-CN" w:bidi="hi-IN"/>
        </w:rPr>
        <w:t xml:space="preserve"> aplikasi ini masih belum familiar atau dapat dikatakan </w:t>
      </w:r>
      <w:r w:rsidRPr="00366723">
        <w:rPr>
          <w:rFonts w:ascii="Times New Roman" w:eastAsia="Times New Roman" w:hAnsi="Times New Roman" w:cs="Times New Roman"/>
          <w:sz w:val="24"/>
          <w:szCs w:val="24"/>
          <w:lang w:eastAsia="zh-CN" w:bidi="hi-IN"/>
        </w:rPr>
        <w:lastRenderedPageBreak/>
        <w:t xml:space="preserve">banyak masyarakat yang belum mengetahui aplikasi bayar pajak secara online melalui NEW SAKPOLE. Menurut Ardi Yuda salah satu pengguna aplikasi NEW SAKPOLE beliau memberikan rating bintang 5 (lima) dengan ulasan nya yaitu “ Mantap, mudah banget aplikasinya, tidak perlu ribet harus datang ke kantor bisa cetak sendiri di rumah” </w:t>
      </w:r>
      <w:r w:rsidRPr="00366723">
        <w:rPr>
          <w:rFonts w:ascii="Times New Roman" w:eastAsia="Times New Roman" w:hAnsi="Times New Roman" w:cs="Times New Roman"/>
          <w:sz w:val="24"/>
          <w:szCs w:val="24"/>
          <w:lang w:val="en-US" w:eastAsia="zh-CN" w:bidi="hi-IN"/>
        </w:rPr>
        <w:t xml:space="preserve">berdasarkan penjelasan diatas, dapat disimpulkan bahwa kualitas pelayanan yang disediakan tergolong baik dan </w:t>
      </w:r>
      <w:r w:rsidRPr="00366723">
        <w:rPr>
          <w:rFonts w:ascii="Times New Roman" w:eastAsia="Times New Roman" w:hAnsi="Times New Roman" w:cs="Times New Roman"/>
          <w:sz w:val="24"/>
          <w:szCs w:val="24"/>
          <w:lang w:eastAsia="zh-CN" w:bidi="hi-IN"/>
        </w:rPr>
        <w:t>dapat dimanfaatkan oleh pengguna aplikasi NEW SAKPOLE. Namun ditemukan juga yang memberikan rating bintang 2 (dua) dikarenakan dalam membayar pajaknya masih harus menunggu lama dan data yang sudah lengkap masih ditolak oleh aplikasi NEW SAKPOLE. Dalam hal ini membuktikan bahwa waktu respon dan jaringan internet masih belum</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eastAsia="zh-CN" w:bidi="hi-IN"/>
        </w:rPr>
        <w:t xml:space="preserve">optimal pada layanan berbasis online aplikasi NEW SAKPOLE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{"citationItems":[{"id":"ITEM-1","itemData":{"DOI":"10.31506/jap.v13i1.15395","ISSN":"2087-8923","abstract":"Public service innovation is one of the government's efforts in accelerating the improvement of the quality of public services. Innovation means encouraging the discovery of new service ideas and or practices aimed at better service. This type of research is qualitative with data collection techniques carried out through interviews, observation and documentation. The data validity technique uses the theory of Miles and Huberman. The results show that online-based service innovation has not been effective. This is because some people are not digitally proficient so they have not been able to run a service website properly and are constrained by an inadequate internet network in certain areas, but apart from that, the presence of online services for some digitally literate people consider this innovation very easy and convenient","author":[{"dropping-particle":"","family":"Suhaeman","given":"Indra","non-dropping-particle":"","parse-names":false,"suffix":""},{"dropping-particle":"","family":"Haerana","given":"Haerana","non-dropping-particle":"","parse-names":false,"suffix":""},{"dropping-particle":"","family":"Riskasari","given":"Riskasari","non-dropping-particle":"","parse-names":false,"suffix":""}],"container-title":"Jurnal Administrasi Publik","id":"ITEM-1","issue":"1","issued":{"date-parts":[["2022"]]},"page":"92-102","title":"Inovasi Pelayanan Berbasis Online Di Dinas Penanaman Modal Dan Pelayanan Terpadu Satu Pintu Kabupaten Sinjai","type":"article-journal","volume":"13"},"uris":["http://www.mendeley.com/documents/?uuid=afdb302d-ad5b-476b-b408-94088062b5c7"]}],"mendeley":{"formattedCitation":"(Suhaeman et al., 2022)","plainTextFormattedCitation":"(Suhaeman et al., 2022)","previouslyFormattedCitation":"(Suhaeman et al., 2022)"},"properties":{"noteIndex":0},"schema":"https://github.com/citation-style-language/schema/raw/master/csl-citation.json"}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(Suhaeman et al., 2022)</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eastAsia="zh-CN" w:bidi="hi-IN"/>
        </w:rPr>
        <w:t>.</w:t>
      </w:r>
    </w:p>
    <w:p w14:paraId="069FF0ED" w14:textId="77777777" w:rsidR="00366723" w:rsidRPr="00366723" w:rsidRDefault="00366723" w:rsidP="00366723">
      <w:pPr>
        <w:shd w:val="clear" w:color="auto" w:fill="FFFFFF"/>
        <w:spacing w:after="0" w:line="480" w:lineRule="auto"/>
        <w:ind w:left="1020" w:firstLine="681"/>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 xml:space="preserve">Adanya kemajuan teknologi dalam sistem pembayaran non tunai  mendorong berkembangnya aplikasi pembayaran pajak secara </w:t>
      </w:r>
      <w:r w:rsidRPr="00366723">
        <w:rPr>
          <w:rFonts w:ascii="Times New Roman" w:eastAsia="Times New Roman" w:hAnsi="Times New Roman" w:cs="Times New Roman"/>
          <w:i/>
          <w:iCs/>
          <w:sz w:val="24"/>
          <w:szCs w:val="24"/>
          <w:lang w:eastAsia="zh-CN" w:bidi="hi-IN"/>
        </w:rPr>
        <w:t xml:space="preserve">online </w:t>
      </w:r>
      <w:r w:rsidRPr="00366723">
        <w:rPr>
          <w:rFonts w:ascii="Times New Roman" w:eastAsia="Times New Roman" w:hAnsi="Times New Roman" w:cs="Times New Roman"/>
          <w:sz w:val="24"/>
          <w:szCs w:val="24"/>
          <w:lang w:eastAsia="zh-CN" w:bidi="hi-IN"/>
        </w:rPr>
        <w:t xml:space="preserve">yang lebih efisien dan ekonomis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{"citationItems":[{"id":"ITEM-1","itemData":{"DOI":"10.23971/jaq.v4i1.1442","ISSN":"2354-6034","abstract":"In line with the rapid development of technology, patterns and payment systems in economic transactions continue to change. Technological advances in the payment system are shifting the role of cash (currency) as a means of payment in the form of digital payments that are more efficient and economical. In its development, several countries have discovered and used electronic payment products known as Electronic Money (e-money). The presence of non-cash payment instruments mentioned above, is not only caused by innovations in the banking sector but also driven by the public's need for practical payment instruments that can provide convenience in conducting transactions. This paper aims to analyze the impact of the development of digital payment systems on the existence of cash in the era of the digital economy. In addition, this also minimizes the risks that can be caused by the use of digital payment systems and prevents inflation due to the large amount of cash in circulation. The method used in this paper is qualitative and is supported by a phenomenological approach. The results of this study indicate that technological advancements in the era of the digital economy (Industrial Revolution 4.0) are indeed unavoidable, especially in the rapid development of digital payment systems. Digital payment systems have advantages and disadvantages. But in general, the advantages of digital payment systems outweigh the disadvantages. The presence of this digital payment system does not mean eliminating the existence of cash. However, the existence of a digital payment system can also minimize the occurrence of inflation due to the large amount of money circulating in the community.","author":[{"dropping-particle":"","family":"Tarantang","given":"Jefry","non-dropping-particle":"","parse-names":false,"suffix":""},{"dropping-particle":"","family":"Awwaliyah","given":"Annisa","non-dropping-particle":"","parse-names":false,"suffix":""},{"dropping-particle":"","family":"Astuti","given":"Maulidia","non-dropping-particle":"","parse-names":false,"suffix":""},{"dropping-particle":"","family":"Munawaroh","given":"Meidinah","non-dropping-particle":"","parse-names":false,"suffix":""}],"container-title":"Jurnal Al-Qardh","id":"ITEM-1","issue":"1","issued":{"date-parts":[["2019"]]},"page":"60-75","title":"Perkembangan Sistem Pembayaran Digital Pada Era Revolusi Industri 4.0 Di Indonesia","type":"article-journal","volume":"4"},"uris":["http://www.mendeley.com/documents/?uuid=99a53084-ef7c-4de5-ae21-cc3fe8c26946"]}],"mendeley":{"formattedCitation":"(Tarantang et al., 2019)","plainTextFormattedCitation":"(Tarantang et al., 2019)","previouslyFormattedCitation":"(Tarantang et al., 2019)"},"properties":{"noteIndex":0},"schema":"https://github.com/citation-style-language/schema/raw/master/csl-citation.json"}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(Tarantang et al., 2019)</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eastAsia="zh-CN" w:bidi="hi-IN"/>
        </w:rPr>
        <w:t xml:space="preserve">. Program aplikasi NEW SAKPOLE memberikan kemudahan di berbagai aspek kehidupan seperti membantu </w:t>
      </w:r>
      <w:r w:rsidRPr="00366723">
        <w:rPr>
          <w:rFonts w:ascii="Times New Roman" w:eastAsia="Times New Roman" w:hAnsi="Times New Roman" w:cs="Times New Roman"/>
          <w:sz w:val="24"/>
          <w:szCs w:val="24"/>
          <w:lang w:val="en-US" w:eastAsia="zh-CN" w:bidi="hi-IN"/>
        </w:rPr>
        <w:t>subjek pajak yang berdomisili di luar wilayah kota</w:t>
      </w:r>
      <w:r w:rsidRPr="00366723">
        <w:rPr>
          <w:rFonts w:ascii="Times New Roman" w:eastAsia="Times New Roman" w:hAnsi="Times New Roman" w:cs="Times New Roman"/>
          <w:sz w:val="24"/>
          <w:szCs w:val="24"/>
          <w:lang w:eastAsia="zh-CN" w:bidi="hi-IN"/>
        </w:rPr>
        <w:t xml:space="preserve"> dapat membayarkan pajak kendaraan bermotor tanpa harus datang ke kantor Samsat. </w:t>
      </w:r>
      <w:r w:rsidRPr="00366723">
        <w:rPr>
          <w:rFonts w:ascii="Times New Roman" w:eastAsia="Times New Roman" w:hAnsi="Times New Roman" w:cs="Times New Roman"/>
          <w:sz w:val="24"/>
          <w:szCs w:val="24"/>
          <w:lang w:val="en-US" w:eastAsia="zh-CN" w:bidi="hi-IN"/>
        </w:rPr>
        <w:t xml:space="preserve">Menurut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{"citationItems":[{"id":"ITEM-1","itemData":{"abstract":"Tujuan penelitian ini adalah untuk mengetahui Kualitas Pelayanan Electronic Samsat pada Kantor Samsat Manyar dan untuk mengetahui dukungan dan hambatan yang dihadapi Kantor Samsat Manyar Surabaya Timur. Penelitian ini merupakan jenis penelitian studi kasus dan teknik analisis data yang digunakan adalah metode deskriptif kualitatif. Teknik pengumpulan data melalui cara observasi, wawancara, snowball sampling, dan dokumentasi.. Fokus penelitian ini yaitu menjelaskan tentang kualitas pelayanan Electronic Samsat dengan berpedoman pada sepuluh dimensi kualitas penyelenggaraan pelayanan publik dari KEMENPAN No. 63 Tahun 2003. Hasil penelitian yang diperoleh adalah program Electronic Samsat ini memiliki keunggulan dengan memberikan kemudahan bagi wajib pajak dalam membayar pajak kendaraan bermotor (PKB), dikarenakan program ini memenuhi sepuluh unsur tentang pedoman kualitas penyelenggaraan publik yang baik seperti : adanya unsur kesederhanaan, unsur keamanan, unsur kenyamanan, unsur kedisiplinan, akurasi, kemudahan akses, unsur kepastian dan kejelasan. Akan tetapi, dalam proses pelaksanaannya pasti ada dukungan dan hambatannya. Bentuk dukungan dalam hal ini adalah pemerintah selalu memberikan sosialisasi kepada masyarakat baik dengan menggunakan brosur atau dengan mengunjungi dengan memakai mobil. Sedangkan hambatannya adalah masih banyaknya masyarakat yang tidak mengetahui program ini dikarenakan minimnya sosialisasi dan juga sering terjadi trobel pada jaringan internet yang membuat masyarakat khawatir gagal.","author":[{"dropping-particle":"","family":"Bahrul","given":"Ulum","non-dropping-particle":"","parse-names":false,"suffix":""}],"container-title":"Publika.","id":"ITEM-1","issued":{"date-parts":[["2015"]]},"page":"1-12","title":"Kualitas Pelayanan Eletronic Samsat Pada Kantor Sistem Manunggal Satu Atap (SAMSAT) Manyar Kertoarjo Surabaya Timur","type":"article-journal","volume":"01"},"uris":["http://www.mendeley.com/documents/?uuid=57a39d66-4d52-4327-9b1b-ee6f00359c2e"]}],"mendeley":{"formattedCitation":"(Bahrul, 2015)","manualFormatting":"Bahrul (2015)","plainTextFormattedCitation":"(Bahrul, 2015)","previouslyFormattedCitation":"(Bahrul, 2015)"},"properties":{"noteIndex":0},"schema":"https://github.com/citation-style-language/schema/raw/master/csl-citation.json"}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Bahrul</w:t>
      </w:r>
      <w:r w:rsidRPr="00366723">
        <w:rPr>
          <w:rFonts w:ascii="Times New Roman" w:eastAsia="Times New Roman" w:hAnsi="Times New Roman" w:cs="Times New Roman"/>
          <w:noProof/>
          <w:sz w:val="24"/>
          <w:szCs w:val="24"/>
          <w:lang w:val="en-US" w:eastAsia="zh-CN" w:bidi="hi-IN"/>
        </w:rPr>
        <w:t xml:space="preserve"> (</w:t>
      </w:r>
      <w:r w:rsidRPr="00366723">
        <w:rPr>
          <w:rFonts w:ascii="Times New Roman" w:eastAsia="Times New Roman" w:hAnsi="Times New Roman" w:cs="Times New Roman"/>
          <w:noProof/>
          <w:sz w:val="24"/>
          <w:szCs w:val="24"/>
          <w:lang w:eastAsia="zh-CN" w:bidi="hi-IN"/>
        </w:rPr>
        <w:t>2015)</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val="en-US" w:eastAsia="zh-CN" w:bidi="hi-IN"/>
        </w:rPr>
        <w:t xml:space="preserve"> i</w:t>
      </w:r>
      <w:r w:rsidRPr="00366723">
        <w:rPr>
          <w:rFonts w:ascii="Times New Roman" w:eastAsia="Times New Roman" w:hAnsi="Times New Roman" w:cs="Times New Roman"/>
          <w:sz w:val="24"/>
          <w:szCs w:val="24"/>
          <w:lang w:eastAsia="zh-CN" w:bidi="hi-IN"/>
        </w:rPr>
        <w:t>ndikator kualitas pelayanan program e samsat NEW SAKPOLE</w:t>
      </w:r>
      <w:r w:rsidRPr="00366723">
        <w:rPr>
          <w:rFonts w:ascii="Times New Roman" w:eastAsia="Times New Roman" w:hAnsi="Times New Roman" w:cs="Times New Roman"/>
          <w:sz w:val="24"/>
          <w:szCs w:val="24"/>
          <w:lang w:val="en-US" w:eastAsia="zh-CN" w:bidi="hi-IN"/>
        </w:rPr>
        <w:t xml:space="preserve"> </w:t>
      </w:r>
      <w:r w:rsidRPr="00366723">
        <w:rPr>
          <w:rFonts w:ascii="Times New Roman" w:eastAsia="Times New Roman" w:hAnsi="Times New Roman" w:cs="Times New Roman"/>
          <w:sz w:val="24"/>
          <w:szCs w:val="24"/>
          <w:lang w:eastAsia="zh-CN" w:bidi="hi-IN"/>
        </w:rPr>
        <w:t>sebagai berikut :</w:t>
      </w:r>
    </w:p>
    <w:p w14:paraId="40EA6181"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lastRenderedPageBreak/>
        <w:t>Program e-samsat NEW SAKPOLE menyediakan kemudahan bagi wajib pajak</w:t>
      </w:r>
    </w:p>
    <w:p w14:paraId="7AAB6E8C"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Prosedur pembayaran mudah dilaksanakan oleh wajib pajak</w:t>
      </w:r>
    </w:p>
    <w:p w14:paraId="1DBCE527"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Pelayanan yang cepat dan akurat dalam proses pembayaran</w:t>
      </w:r>
    </w:p>
    <w:p w14:paraId="72AFB90B"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Biaya pembayaran pajak kendaraan bermotor diperoleh secara jelas</w:t>
      </w:r>
    </w:p>
    <w:p w14:paraId="5A5ADDD2"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Program E-Samsat NEW SAKPOLE memberikan informasi yang relevan sesuai kebutuhan user</w:t>
      </w:r>
    </w:p>
    <w:p w14:paraId="6AFCA0D2"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Informasi yang ditampilkan pada laman NEW SAKPOLE akurat dan dapat dipercaya</w:t>
      </w:r>
    </w:p>
    <w:p w14:paraId="78B288D4"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Akses teknologi yang mudah pada e-samsat</w:t>
      </w:r>
    </w:p>
    <w:p w14:paraId="7438269F"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Tampilan yang menarik dan user-friendly pada NEW SAKPOLE</w:t>
      </w:r>
    </w:p>
    <w:p w14:paraId="292E9A79" w14:textId="77777777" w:rsidR="00366723" w:rsidRPr="00366723" w:rsidRDefault="00366723" w:rsidP="00366723">
      <w:pPr>
        <w:numPr>
          <w:ilvl w:val="0"/>
          <w:numId w:val="30"/>
        </w:numPr>
        <w:shd w:val="clear" w:color="auto" w:fill="FFFFFF"/>
        <w:spacing w:after="0" w:line="480" w:lineRule="auto"/>
        <w:ind w:left="1276"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Adanya kepuasan pengguna atau review pengguna program e-samsat</w:t>
      </w:r>
    </w:p>
    <w:p w14:paraId="7BE8DF68" w14:textId="77777777" w:rsidR="00366723" w:rsidRPr="00366723" w:rsidRDefault="00366723" w:rsidP="00366723">
      <w:pPr>
        <w:numPr>
          <w:ilvl w:val="0"/>
          <w:numId w:val="30"/>
        </w:numPr>
        <w:shd w:val="clear" w:color="auto" w:fill="FFFFFF"/>
        <w:spacing w:after="0" w:line="480" w:lineRule="auto"/>
        <w:ind w:left="1276" w:hanging="425"/>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Adanya hambatan terkait gangguan teknis pada kualitas layanan   sistem</w:t>
      </w:r>
    </w:p>
    <w:p w14:paraId="2FCF959D" w14:textId="77777777" w:rsidR="00366723" w:rsidRPr="00366723" w:rsidRDefault="00366723" w:rsidP="00366723">
      <w:pPr>
        <w:spacing w:after="0" w:line="480" w:lineRule="auto"/>
        <w:ind w:left="720" w:hanging="360"/>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Pajak Kendaraan Bermotor</w:t>
      </w:r>
    </w:p>
    <w:p w14:paraId="49AB7330"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val="en-US" w:eastAsia="zh-CN" w:bidi="hi-IN"/>
        </w:rPr>
        <w:t xml:space="preserve">Menurut </w:t>
      </w:r>
      <w:r w:rsidRPr="00366723">
        <w:rPr>
          <w:rFonts w:ascii="Times New Roman" w:eastAsia="Times New Roman" w:hAnsi="Times New Roman" w:cs="Times New Roman"/>
          <w:sz w:val="24"/>
          <w:szCs w:val="24"/>
          <w:lang w:eastAsia="zh-CN" w:bidi="hi-IN"/>
        </w:rPr>
        <w:t>Per</w:t>
      </w:r>
      <w:r w:rsidRPr="00366723">
        <w:rPr>
          <w:rFonts w:ascii="Times New Roman" w:eastAsia="Times New Roman" w:hAnsi="Times New Roman" w:cs="Times New Roman"/>
          <w:sz w:val="24"/>
          <w:szCs w:val="24"/>
          <w:lang w:val="en-US" w:eastAsia="zh-CN" w:bidi="hi-IN"/>
        </w:rPr>
        <w:t>aturan</w:t>
      </w:r>
      <w:r w:rsidRPr="00366723">
        <w:rPr>
          <w:rFonts w:ascii="Times New Roman" w:eastAsia="Times New Roman" w:hAnsi="Times New Roman" w:cs="Times New Roman"/>
          <w:sz w:val="24"/>
          <w:szCs w:val="24"/>
          <w:lang w:eastAsia="zh-CN" w:bidi="hi-IN"/>
        </w:rPr>
        <w:t xml:space="preserve"> Jateng N</w:t>
      </w:r>
      <w:r w:rsidRPr="00366723">
        <w:rPr>
          <w:rFonts w:ascii="Times New Roman" w:eastAsia="Times New Roman" w:hAnsi="Times New Roman" w:cs="Times New Roman"/>
          <w:sz w:val="24"/>
          <w:szCs w:val="24"/>
          <w:lang w:val="en-US" w:eastAsia="zh-CN" w:bidi="hi-IN"/>
        </w:rPr>
        <w:t>o.</w:t>
      </w:r>
      <w:r w:rsidRPr="00366723">
        <w:rPr>
          <w:rFonts w:ascii="Times New Roman" w:eastAsia="Times New Roman" w:hAnsi="Times New Roman" w:cs="Times New Roman"/>
          <w:sz w:val="24"/>
          <w:szCs w:val="24"/>
          <w:lang w:eastAsia="zh-CN" w:bidi="hi-IN"/>
        </w:rPr>
        <w:t xml:space="preserve"> 7 Tahun 2017 Kendaraan Bermotor </w:t>
      </w:r>
      <w:r w:rsidRPr="00366723">
        <w:rPr>
          <w:rFonts w:ascii="Times New Roman" w:eastAsia="Times New Roman" w:hAnsi="Times New Roman" w:cs="Times New Roman"/>
          <w:sz w:val="24"/>
          <w:szCs w:val="24"/>
          <w:lang w:val="en-US" w:eastAsia="zh-CN" w:bidi="hi-IN"/>
        </w:rPr>
        <w:t xml:space="preserve">didefinisikan sebagai setiap alat transportasi darat beroda, beserta gandengannya, yang dioperasikan di berbagai jenis jalan. Kendaraan ini digerakkan oleh mesin atau peralatan lain yang mengubah sumber daya energi menjadi tenaga gerak meliputi alat berat dan kendaraan air yang tidak melekat permanen pada permukaan air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{"citationItems":[{"id":"ITEM-1","itemData":{"author":[{"dropping-particle":"","family":"Badan Pemeriksa Keuangan","given":"","non-dropping-particle":"","parse-names":false,"suffix":""}],"id":"ITEM-1","issued":{"date-parts":[["2017"]]},"publisher-place":"Semarang","title":"Peraturan Daerah (PERDA) Provinsi Jawa Tengah Nomor 7 Tahun 2017 tentang Perubahan Atas Peraturan Daerah Provinsi Jawa Tengah Nomor 2 Tahun 2011 tentang Pajak Daerah Provinsi Jawa Tengah","type":"article"},"uris":["http://www.mendeley.com/documents/?uuid=5ac0a28c-7132-42bb-9563-ed40b19d2f69"]}],"mendeley":{"formattedCitation":"(Badan Pemeriksa Keuangan, 2017)","plainTextFormattedCitation":"(Badan Pemeriksa Keuangan, 2017)","previouslyFormattedCitation":"(Badan Pemeriksa Keuangan, 2017)"},"properties":{"noteIndex":0},"schema":"https://github.com/citation-style-language/schema/raw/master/csl-citation.json"}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(Badan Pemeriksa Keuangan, 2017)</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eastAsia="zh-CN" w:bidi="hi-IN"/>
        </w:rPr>
        <w:t>.</w:t>
      </w:r>
    </w:p>
    <w:p w14:paraId="516ED965" w14:textId="77777777" w:rsidR="00366723" w:rsidRPr="00366723" w:rsidRDefault="00366723" w:rsidP="00366723">
      <w:pPr>
        <w:shd w:val="clear" w:color="auto" w:fill="FFFFFF"/>
        <w:spacing w:after="0" w:line="480" w:lineRule="auto"/>
        <w:ind w:left="737" w:firstLine="720"/>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Times New Roman" w:hAnsi="Times New Roman" w:cs="Times New Roman"/>
          <w:sz w:val="24"/>
          <w:szCs w:val="24"/>
          <w:lang w:val="en-US" w:eastAsia="zh-CN" w:bidi="hi-IN"/>
        </w:rPr>
        <w:t>Berdasarkan UU</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Nomor 28 Tahun 2009 </w:t>
      </w:r>
      <w:r w:rsidRPr="00366723">
        <w:rPr>
          <w:rFonts w:ascii="Times New Roman" w:eastAsia="DengXian" w:hAnsi="Times New Roman" w:cs="Times New Roman"/>
          <w:kern w:val="2"/>
          <w:sz w:val="24"/>
          <w:szCs w:val="24"/>
          <w:shd w:val="clear" w:color="auto" w:fill="FCFCF9"/>
          <w:lang w:val="en-US" w:eastAsia="zh-CN" w:bidi="hi-IN"/>
          <w14:ligatures w14:val="standardContextual"/>
        </w:rPr>
        <w:t>mengenai</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Pajak Kendaraan </w:t>
      </w:r>
      <w:r w:rsidRPr="00366723">
        <w:rPr>
          <w:rFonts w:ascii="Times New Roman" w:eastAsia="Times New Roman" w:hAnsi="Times New Roman" w:cs="Times New Roman"/>
          <w:sz w:val="24"/>
          <w:szCs w:val="24"/>
          <w:lang w:eastAsia="zh-CN" w:bidi="hi-IN"/>
        </w:rPr>
        <w:t>Bermotor</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adalah kepemilikan dan/atau penguasaan kendaraan bermotor, </w:t>
      </w:r>
      <w:r w:rsidRPr="00366723">
        <w:rPr>
          <w:rFonts w:ascii="Times New Roman" w:eastAsia="DengXian" w:hAnsi="Times New Roman" w:cs="Times New Roman"/>
          <w:kern w:val="2"/>
          <w:sz w:val="24"/>
          <w:szCs w:val="24"/>
          <w:shd w:val="clear" w:color="auto" w:fill="FCFCF9"/>
          <w:lang w:eastAsia="zh-CN" w:bidi="hi-IN"/>
          <w14:ligatures w14:val="standardContextual"/>
        </w:rPr>
        <w:lastRenderedPageBreak/>
        <w:t xml:space="preserve">dengan pengecualian tertentu seperti kereta api dan kendaraan bermotor yang digunakan untuk keperluan pertahanan dan keamanan negara. Kepemilikan atas kendaraan bermotor dibuktikan oleh tersedianya pembuktian kepunyaan atau surat resmi termasuk Bukti Kepemilikian Kendaraan Bermotor (BPKB), sedangkan penguasaan yaitu pemakaian uang atau kepunyaan yang benar atas dasar peraturan perudangan yang berjalan </w: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CFCF9"/>
          <w:lang w:eastAsia="zh-CN" w:bidi="hi-IN"/>
          <w14:ligatures w14:val="standardContextual"/>
        </w:rPr>
        <w:instrText>ADDIN CSL_CITATION {"citationItems":[{"id":"ITEM-1","itemData":{"DOI":"10.33005/baj.v3i2.103","abstract":"This research was conducted for knowing the influence of motor vehicle tax bleaching program, taxpayer awareness, tax socialization, and tax administration service toward taxpayer compliance to pay motor vehicle tax (Pajak Kendaraan Bermotor- PKB) at SAMSAT office of Surabaya Selatan. The total sample for this study was 100 respondents calculated using the sampling method namely simple random sampling. Collected data using a questionnaire distributed to respondents. Hypothesis testing in this research used multiple linear regression in SPSS 23. The analysis results show that motor vehicle tax bleaching program, taxpayer awareness, and tax administration service influence taxpayer compliance in paying PKB. Meanwhile, tax socialization does not have an effect on taxpayer compliance in completing the PKB.","author":[{"dropping-particle":"","family":"Widajantie","given":"Tituk Diah","non-dropping-particle":"","parse-names":false,"suffix":""},{"dropping-particle":"","family":"Anwar","given":"Saiful","non-dropping-particle":"","parse-names":false,"suffix":""}],"container-title":"Behavioral Accounting Journal","id":"ITEM-1","issue":"2","issued":{"date-parts":[["2020"]]},"page":"129-143","title":"Pengaruh Program Pemutihan Pajak Kendaraan Bermotor, Kesadaran Wajib Pajak, Sosialisasi Pajak, Dan Pelayanan Terhadap Kepatuhan Wajib Pajak Kendaraan Bermotor (Studi Pada Kantor Bersama Samsat Surabaya Selatan)","type":"article-journal","volume":"3"},"uris":["http://www.mendeley.com/documents/?uuid=224c0014-fc31-4593-aa26-af64023f191e"]}],"mendeley":{"formattedCitation":"(Widajantie &amp; Anwar, 2020)","plainTextFormattedCitation":"(Widajantie &amp; Anwar, 2020)","previouslyFormattedCitation":"(Widajantie &amp; Anwar, 2020)"},"properties":{"noteIndex":0},"schema":"https://github.com/citation-style-language/schema/raw/master/csl-citation.json"}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CFCF9"/>
          <w:lang w:eastAsia="zh-CN" w:bidi="hi-IN"/>
          <w14:ligatures w14:val="standardContextual"/>
        </w:rPr>
        <w:t>(Widajantie &amp; Anwar, 2020)</w: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9"/>
          <w:lang w:eastAsia="zh-CN" w:bidi="hi-IN"/>
          <w14:ligatures w14:val="standardContextual"/>
        </w:rPr>
        <w:t>.</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Menurut </w:t>
      </w:r>
      <w:r w:rsidRPr="00366723">
        <w:rPr>
          <w:rFonts w:ascii="Times New Roman" w:eastAsia="DengXian" w:hAnsi="Times New Roman" w:cs="Times New Roman"/>
          <w:kern w:val="2"/>
          <w:sz w:val="24"/>
          <w:szCs w:val="24"/>
          <w:shd w:val="clear" w:color="auto" w:fill="FCFCF9"/>
          <w:lang w:val="en-US"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CFCF9"/>
          <w:lang w:val="en-US" w:eastAsia="zh-CN" w:bidi="hi-IN"/>
          <w14:ligatures w14:val="standardContextual"/>
        </w:rPr>
        <w:instrText>ADDIN CSL_CITATION {"citationItems":[{"id":"ITEM-1","itemData":{"author":[{"dropping-particle":"","family":"Syafruddin","given":"","non-dropping-particle":"","parse-names":false,"suffix":""},{"dropping-particle":"","family":"Susanti","given":"Marisa","non-dropping-particle":"","parse-names":false,"suffix":""},{"dropping-particle":"","family":"Wahyuni","given":"","non-dropping-particle":"","parse-names":false,"suffix":""}],"id":"ITEM-1","issued":{"date-parts":[["2017"]]},"title":"Pengaruh Kewajiban Kepemilikan NPWP, Pemeriksaan Pajak, Dan Penagihan Pajak Terhadap Penerimaan Pajak Penghasilan (Studi Kantor Pelayanan Pajak Pratama Di Wilayah Kabupaten Sumbawa)","type":"article-journal"},"uris":["http://www.mendeley.com/documents/?uuid=27d1508f-d17a-475a-a24c-5e1743bafe1d"]}],"mendeley":{"formattedCitation":"(Syafruddin et al., 2017)","manualFormatting":"Syafruddin et al., (2017)","plainTextFormattedCitation":"(Syafruddin et al., 2017)","previouslyFormattedCitation":"(Syafruddin et al., 2017)"},"properties":{"noteIndex":0},"schema":"https://github.com/citation-style-language/schema/raw/master/csl-citation.json"}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CFCF9"/>
          <w:lang w:val="en-US"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CFCF9"/>
          <w:lang w:val="en-US" w:eastAsia="zh-CN" w:bidi="hi-IN"/>
          <w14:ligatures w14:val="standardContextual"/>
        </w:rPr>
        <w:t>Syafruddin et al., (2017)</w:t>
      </w:r>
      <w:r w:rsidRPr="00366723">
        <w:rPr>
          <w:rFonts w:ascii="Times New Roman" w:eastAsia="DengXian" w:hAnsi="Times New Roman" w:cs="Times New Roman"/>
          <w:kern w:val="2"/>
          <w:sz w:val="24"/>
          <w:szCs w:val="24"/>
          <w:shd w:val="clear" w:color="auto" w:fill="FCFCF9"/>
          <w:lang w:val="en-US"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terdapat beberapa indikator penerimaan pajak kendaraan bermotor antara lain :</w:t>
      </w:r>
    </w:p>
    <w:p w14:paraId="2496D32E"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Wajib pajak yang berencana menambah jumlah kendaraan dalam waktu dekat.</w:t>
      </w:r>
    </w:p>
    <w:p w14:paraId="49305D3C"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Wajib pajak yang memiliki kendaraan bermotor lebih dari 1 unit.</w:t>
      </w:r>
    </w:p>
    <w:p w14:paraId="5F759240"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Mengetahui jumlah kendaraan bermotor berpengaruh pada penerimaan PKB.</w:t>
      </w:r>
    </w:p>
    <w:p w14:paraId="3C7877B8"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Penambahan jumlah WP akan berpengaruh terhadap penerimaan PKB.</w:t>
      </w:r>
    </w:p>
    <w:p w14:paraId="749598D8"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Peningkatan kualitas pelayanan pajak berpengaruh terhadap penerimaan PKB.</w:t>
      </w:r>
    </w:p>
    <w:p w14:paraId="2A158FDB"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Mengetahui besaran estimasi penerimaan PKB sesuai yang ditetapkan pemerintah.</w:t>
      </w:r>
    </w:p>
    <w:p w14:paraId="183C81ED"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Tarif pajak kendaraan dikenakan sesuai dengan jenis kepemilikan kendaraan wajib pajak.</w:t>
      </w:r>
    </w:p>
    <w:p w14:paraId="645131DE"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Kenaikan jumlah penerimaan pajak sesuai dengan estimasi perhitungan pajak.</w:t>
      </w:r>
    </w:p>
    <w:p w14:paraId="19F30A83" w14:textId="77777777" w:rsidR="00366723" w:rsidRPr="00366723" w:rsidRDefault="00366723" w:rsidP="00366723">
      <w:pPr>
        <w:numPr>
          <w:ilvl w:val="0"/>
          <w:numId w:val="58"/>
        </w:numPr>
        <w:shd w:val="clear" w:color="auto" w:fill="FFFFFF"/>
        <w:spacing w:after="0" w:line="480" w:lineRule="auto"/>
        <w:ind w:left="1134" w:hanging="28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lastRenderedPageBreak/>
        <w:t>Keakuratan data dan informasi yang digunakan untuk menghitung estimasi penerimaan pajak dapat dipercaya.</w:t>
      </w:r>
    </w:p>
    <w:p w14:paraId="1BE6F68B" w14:textId="77777777" w:rsidR="00366723" w:rsidRPr="00366723" w:rsidRDefault="00366723" w:rsidP="00366723">
      <w:pPr>
        <w:numPr>
          <w:ilvl w:val="0"/>
          <w:numId w:val="58"/>
        </w:numPr>
        <w:shd w:val="clear" w:color="auto" w:fill="FFFFFF"/>
        <w:spacing w:after="0" w:line="480" w:lineRule="auto"/>
        <w:ind w:left="1418" w:hanging="567"/>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Pelaporan penerimaan PKB dilakukan secara transaparan kepada publik.</w:t>
      </w:r>
    </w:p>
    <w:p w14:paraId="068CF9C2" w14:textId="77777777" w:rsidR="00366723" w:rsidRPr="00366723" w:rsidRDefault="00366723" w:rsidP="00366723">
      <w:pPr>
        <w:shd w:val="clear" w:color="auto" w:fill="FFFFFF"/>
        <w:spacing w:after="0" w:line="480" w:lineRule="auto"/>
        <w:ind w:left="737" w:firstLine="720"/>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Menurut Permendagri No</w:t>
      </w:r>
      <w:r w:rsidRPr="00366723">
        <w:rPr>
          <w:rFonts w:ascii="Times New Roman" w:eastAsia="Times New Roman" w:hAnsi="Times New Roman" w:cs="Times New Roman"/>
          <w:sz w:val="24"/>
          <w:szCs w:val="24"/>
          <w:lang w:val="en-US" w:eastAsia="zh-CN" w:bidi="hi-IN"/>
        </w:rPr>
        <w:t>mor</w:t>
      </w:r>
      <w:r w:rsidRPr="00366723">
        <w:rPr>
          <w:rFonts w:ascii="Times New Roman" w:eastAsia="Times New Roman" w:hAnsi="Times New Roman" w:cs="Times New Roman"/>
          <w:sz w:val="24"/>
          <w:szCs w:val="24"/>
          <w:lang w:eastAsia="zh-CN" w:bidi="hi-IN"/>
        </w:rPr>
        <w:t xml:space="preserve"> 1 Tahun 2021 pasal 2 Objek dan subyek pajak kendaraan bermoto</w:t>
      </w:r>
      <w:r w:rsidRPr="00366723">
        <w:rPr>
          <w:rFonts w:ascii="Times New Roman" w:eastAsia="Times New Roman" w:hAnsi="Times New Roman" w:cs="Times New Roman"/>
          <w:sz w:val="24"/>
          <w:szCs w:val="24"/>
          <w:lang w:val="en-US" w:eastAsia="zh-CN" w:bidi="hi-IN"/>
        </w:rPr>
        <w:t>r merupakan</w:t>
      </w:r>
      <w:r w:rsidRPr="00366723">
        <w:rPr>
          <w:rFonts w:ascii="Times New Roman" w:eastAsia="Times New Roman" w:hAnsi="Times New Roman" w:cs="Times New Roman"/>
          <w:sz w:val="24"/>
          <w:szCs w:val="24"/>
          <w:lang w:eastAsia="zh-CN" w:bidi="hi-IN"/>
        </w:rPr>
        <w:t xml:space="preserve"> dua </w:t>
      </w:r>
      <w:r w:rsidRPr="00366723">
        <w:rPr>
          <w:rFonts w:ascii="Times New Roman" w:eastAsia="Times New Roman" w:hAnsi="Times New Roman" w:cs="Times New Roman"/>
          <w:sz w:val="24"/>
          <w:szCs w:val="24"/>
          <w:lang w:val="en-US" w:eastAsia="zh-CN" w:bidi="hi-IN"/>
        </w:rPr>
        <w:t xml:space="preserve">elemen </w:t>
      </w:r>
      <w:r w:rsidRPr="00366723">
        <w:rPr>
          <w:rFonts w:ascii="Times New Roman" w:eastAsia="Times New Roman" w:hAnsi="Times New Roman" w:cs="Times New Roman"/>
          <w:sz w:val="24"/>
          <w:szCs w:val="24"/>
          <w:lang w:eastAsia="zh-CN" w:bidi="hi-IN"/>
        </w:rPr>
        <w:t xml:space="preserve">yang saling </w:t>
      </w:r>
      <w:r w:rsidRPr="00366723">
        <w:rPr>
          <w:rFonts w:ascii="Times New Roman" w:eastAsia="Times New Roman" w:hAnsi="Times New Roman" w:cs="Times New Roman"/>
          <w:sz w:val="24"/>
          <w:szCs w:val="24"/>
          <w:lang w:val="en-US" w:eastAsia="zh-CN" w:bidi="hi-IN"/>
        </w:rPr>
        <w:t>terkait erat dan tak terpisahkan</w:t>
      </w:r>
      <w:r w:rsidRPr="00366723">
        <w:rPr>
          <w:rFonts w:ascii="Times New Roman" w:eastAsia="Times New Roman" w:hAnsi="Times New Roman" w:cs="Times New Roman"/>
          <w:sz w:val="24"/>
          <w:szCs w:val="24"/>
          <w:lang w:eastAsia="zh-CN" w:bidi="hi-IN"/>
        </w:rPr>
        <w:t xml:space="preserve"> </w:t>
      </w:r>
      <w:r w:rsidRPr="00366723">
        <w:rPr>
          <w:rFonts w:ascii="Times New Roman" w:eastAsia="Times New Roman" w:hAnsi="Times New Roman" w:cs="Times New Roman"/>
          <w:sz w:val="24"/>
          <w:szCs w:val="24"/>
          <w:lang w:eastAsia="zh-CN" w:bidi="hi-IN"/>
        </w:rPr>
        <w:fldChar w:fldCharType="begin" w:fldLock="1"/>
      </w:r>
      <w:r w:rsidRPr="00366723">
        <w:rPr>
          <w:rFonts w:ascii="Times New Roman" w:eastAsia="Times New Roman" w:hAnsi="Times New Roman" w:cs="Times New Roman"/>
          <w:sz w:val="24"/>
          <w:szCs w:val="24"/>
          <w:lang w:eastAsia="zh-CN" w:bidi="hi-IN"/>
        </w:rPr>
        <w:instrText>ADDIN CSL_CITATION {"citationItems":[{"id":"ITEM-1","itemData":{"author":[{"dropping-particle":"","family":"Badan Pemeriksa Keuangan","given":"","non-dropping-particle":"","parse-names":false,"suffix":""}],"id":"ITEM-1","issued":{"date-parts":[["2021"]]},"publisher-place":"DKI Jakarta","title":"Peraturan Menteri Dalam Negeri Nomor 1 Tahun 2021 tentang Penghitungan Dasar Pengenaan Pajak Kendaraan Bermotor dan Bea Balik Nama Kendaraan Bermotor Tahun 2021","type":"article"},"uris":["http://www.mendeley.com/documents/?uuid=2e1bdaaf-8d6e-4df6-962d-56e4cf8b34b1"]}],"mendeley":{"formattedCitation":"(Badan Pemeriksa Keuangan, 2021)","plainTextFormattedCitation":"(Badan Pemeriksa Keuangan, 2021)","previouslyFormattedCitation":"(Badan Pemeriksa Keuangan, 2021)"},"properties":{"noteIndex":0},"schema":"https://github.com/citation-style-language/schema/raw/master/csl-citation.json"}</w:instrText>
      </w:r>
      <w:r w:rsidRPr="00366723">
        <w:rPr>
          <w:rFonts w:ascii="Times New Roman" w:eastAsia="Times New Roman" w:hAnsi="Times New Roman" w:cs="Times New Roman"/>
          <w:sz w:val="24"/>
          <w:szCs w:val="24"/>
          <w:lang w:eastAsia="zh-CN" w:bidi="hi-IN"/>
        </w:rPr>
        <w:fldChar w:fldCharType="separate"/>
      </w:r>
      <w:r w:rsidRPr="00366723">
        <w:rPr>
          <w:rFonts w:ascii="Times New Roman" w:eastAsia="Times New Roman" w:hAnsi="Times New Roman" w:cs="Times New Roman"/>
          <w:noProof/>
          <w:sz w:val="24"/>
          <w:szCs w:val="24"/>
          <w:lang w:eastAsia="zh-CN" w:bidi="hi-IN"/>
        </w:rPr>
        <w:t>(Badan Pemeriksa Keuangan, 2021)</w:t>
      </w:r>
      <w:r w:rsidRPr="00366723">
        <w:rPr>
          <w:rFonts w:ascii="Times New Roman" w:eastAsia="Times New Roman" w:hAnsi="Times New Roman" w:cs="Times New Roman"/>
          <w:sz w:val="24"/>
          <w:szCs w:val="24"/>
          <w:lang w:eastAsia="zh-CN" w:bidi="hi-IN"/>
        </w:rPr>
        <w:fldChar w:fldCharType="end"/>
      </w:r>
      <w:r w:rsidRPr="00366723">
        <w:rPr>
          <w:rFonts w:ascii="Times New Roman" w:eastAsia="Times New Roman" w:hAnsi="Times New Roman" w:cs="Times New Roman"/>
          <w:sz w:val="24"/>
          <w:szCs w:val="24"/>
          <w:lang w:eastAsia="zh-CN" w:bidi="hi-IN"/>
        </w:rPr>
        <w:t>.</w:t>
      </w:r>
    </w:p>
    <w:p w14:paraId="695630FC" w14:textId="77777777" w:rsidR="00366723" w:rsidRPr="00366723" w:rsidRDefault="00366723" w:rsidP="00366723">
      <w:pPr>
        <w:numPr>
          <w:ilvl w:val="0"/>
          <w:numId w:val="17"/>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Objek Pajak Kendaraan Bermotor (PKB) merupakan kepemilikan dan/ atau pe</w:t>
      </w:r>
      <w:r w:rsidRPr="00366723">
        <w:rPr>
          <w:rFonts w:ascii="Times New Roman" w:eastAsia="Times New Roman" w:hAnsi="Times New Roman" w:cs="Times New Roman"/>
          <w:sz w:val="24"/>
          <w:szCs w:val="24"/>
          <w:lang w:val="en-US" w:eastAsia="zh-CN" w:bidi="hi-IN"/>
        </w:rPr>
        <w:t>ng</w:t>
      </w:r>
      <w:r w:rsidRPr="00366723">
        <w:rPr>
          <w:rFonts w:ascii="Times New Roman" w:eastAsia="Times New Roman" w:hAnsi="Times New Roman" w:cs="Times New Roman"/>
          <w:sz w:val="24"/>
          <w:szCs w:val="24"/>
          <w:lang w:eastAsia="zh-CN" w:bidi="hi-IN"/>
        </w:rPr>
        <w:t>uasaan</w:t>
      </w:r>
      <w:r w:rsidRPr="00366723">
        <w:rPr>
          <w:rFonts w:ascii="Times New Roman" w:eastAsia="Times New Roman" w:hAnsi="Times New Roman" w:cs="Times New Roman"/>
          <w:sz w:val="24"/>
          <w:szCs w:val="24"/>
          <w:lang w:val="en-US" w:eastAsia="zh-CN" w:bidi="hi-IN"/>
        </w:rPr>
        <w:t xml:space="preserve"> atas</w:t>
      </w:r>
      <w:r w:rsidRPr="00366723">
        <w:rPr>
          <w:rFonts w:ascii="Times New Roman" w:eastAsia="Times New Roman" w:hAnsi="Times New Roman" w:cs="Times New Roman"/>
          <w:sz w:val="24"/>
          <w:szCs w:val="24"/>
          <w:lang w:eastAsia="zh-CN" w:bidi="hi-IN"/>
        </w:rPr>
        <w:t xml:space="preserve"> Kendaraan Bermotor. </w:t>
      </w:r>
      <w:r w:rsidRPr="00366723">
        <w:rPr>
          <w:rFonts w:ascii="Times New Roman" w:eastAsia="Times New Roman" w:hAnsi="Times New Roman" w:cs="Times New Roman"/>
          <w:sz w:val="24"/>
          <w:szCs w:val="24"/>
          <w:lang w:val="en-US" w:eastAsia="zh-CN" w:bidi="hi-IN"/>
        </w:rPr>
        <w:t xml:space="preserve">Adapun jenis-jenis kendaraan bermotor yang termasuk dalam </w:t>
      </w:r>
      <w:r w:rsidRPr="00366723">
        <w:rPr>
          <w:rFonts w:ascii="Times New Roman" w:eastAsia="Times New Roman" w:hAnsi="Times New Roman" w:cs="Times New Roman"/>
          <w:sz w:val="24"/>
          <w:szCs w:val="24"/>
          <w:lang w:eastAsia="zh-CN" w:bidi="hi-IN"/>
        </w:rPr>
        <w:t xml:space="preserve">ayat (1) </w:t>
      </w:r>
      <w:r w:rsidRPr="00366723">
        <w:rPr>
          <w:rFonts w:ascii="Times New Roman" w:eastAsia="Times New Roman" w:hAnsi="Times New Roman" w:cs="Times New Roman"/>
          <w:sz w:val="24"/>
          <w:szCs w:val="24"/>
          <w:lang w:val="en-US" w:eastAsia="zh-CN" w:bidi="hi-IN"/>
        </w:rPr>
        <w:t>meliputi</w:t>
      </w:r>
      <w:r w:rsidRPr="00366723">
        <w:rPr>
          <w:rFonts w:ascii="Times New Roman" w:eastAsia="Times New Roman" w:hAnsi="Times New Roman" w:cs="Times New Roman"/>
          <w:sz w:val="24"/>
          <w:szCs w:val="24"/>
          <w:lang w:eastAsia="zh-CN" w:bidi="hi-IN"/>
        </w:rPr>
        <w:t xml:space="preserve"> :</w:t>
      </w:r>
    </w:p>
    <w:p w14:paraId="2AA22584" w14:textId="77777777" w:rsidR="00366723" w:rsidRPr="00366723" w:rsidRDefault="00366723" w:rsidP="00366723">
      <w:pPr>
        <w:numPr>
          <w:ilvl w:val="0"/>
          <w:numId w:val="18"/>
        </w:numPr>
        <w:shd w:val="clear" w:color="auto" w:fill="FFFFFF"/>
        <w:spacing w:after="0" w:line="480" w:lineRule="auto"/>
        <w:ind w:left="1303"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Kendaraan Bermotor yang dioperasikan di</w:t>
      </w:r>
      <w:r w:rsidRPr="00366723">
        <w:rPr>
          <w:rFonts w:ascii="Times New Roman" w:eastAsia="Times New Roman" w:hAnsi="Times New Roman" w:cs="Times New Roman"/>
          <w:sz w:val="24"/>
          <w:szCs w:val="24"/>
          <w:lang w:val="en-US" w:eastAsia="zh-CN" w:bidi="hi-IN"/>
        </w:rPr>
        <w:t>jalur</w:t>
      </w:r>
      <w:r w:rsidRPr="00366723">
        <w:rPr>
          <w:rFonts w:ascii="Times New Roman" w:eastAsia="Times New Roman" w:hAnsi="Times New Roman" w:cs="Times New Roman"/>
          <w:sz w:val="24"/>
          <w:szCs w:val="24"/>
          <w:lang w:eastAsia="zh-CN" w:bidi="hi-IN"/>
        </w:rPr>
        <w:t xml:space="preserve"> jalan darat dan</w:t>
      </w:r>
    </w:p>
    <w:p w14:paraId="2985F6FF" w14:textId="77777777" w:rsidR="00366723" w:rsidRPr="00366723" w:rsidRDefault="00366723" w:rsidP="00366723">
      <w:pPr>
        <w:numPr>
          <w:ilvl w:val="0"/>
          <w:numId w:val="18"/>
        </w:numPr>
        <w:shd w:val="clear" w:color="auto" w:fill="FFFFFF"/>
        <w:spacing w:after="0" w:line="480" w:lineRule="auto"/>
        <w:ind w:left="1303" w:hanging="283"/>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 xml:space="preserve">Kendaraan Bermotor yang dioperasikan di </w:t>
      </w:r>
      <w:r w:rsidRPr="00366723">
        <w:rPr>
          <w:rFonts w:ascii="Times New Roman" w:eastAsia="Times New Roman" w:hAnsi="Times New Roman" w:cs="Times New Roman"/>
          <w:sz w:val="24"/>
          <w:szCs w:val="24"/>
          <w:lang w:val="en-US" w:eastAsia="zh-CN" w:bidi="hi-IN"/>
        </w:rPr>
        <w:t>perairan.</w:t>
      </w:r>
    </w:p>
    <w:p w14:paraId="13615767" w14:textId="77777777" w:rsidR="00366723" w:rsidRPr="00366723" w:rsidRDefault="00366723" w:rsidP="00366723">
      <w:pPr>
        <w:numPr>
          <w:ilvl w:val="0"/>
          <w:numId w:val="17"/>
        </w:numPr>
        <w:shd w:val="clear" w:color="auto" w:fill="FFFFFF"/>
        <w:spacing w:after="0" w:line="480" w:lineRule="auto"/>
        <w:ind w:left="1020" w:hanging="284"/>
        <w:contextualSpacing/>
        <w:jc w:val="both"/>
        <w:rPr>
          <w:rFonts w:ascii="Times New Roman" w:eastAsia="Times New Roman" w:hAnsi="Times New Roman" w:cs="Times New Roman"/>
          <w:sz w:val="24"/>
          <w:szCs w:val="24"/>
          <w:lang w:eastAsia="zh-CN" w:bidi="hi-IN"/>
        </w:rPr>
      </w:pPr>
      <w:r w:rsidRPr="00366723">
        <w:rPr>
          <w:rFonts w:ascii="Times New Roman" w:eastAsia="Times New Roman" w:hAnsi="Times New Roman" w:cs="Times New Roman"/>
          <w:sz w:val="24"/>
          <w:szCs w:val="24"/>
          <w:lang w:eastAsia="zh-CN" w:bidi="hi-IN"/>
        </w:rPr>
        <w:t>Subjek</w:t>
      </w:r>
      <w:r w:rsidRPr="00366723">
        <w:rPr>
          <w:rFonts w:ascii="Times New Roman" w:eastAsia="Times New Roman" w:hAnsi="Times New Roman" w:cs="Times New Roman"/>
          <w:sz w:val="24"/>
          <w:szCs w:val="24"/>
          <w:lang w:val="en-US" w:eastAsia="zh-CN" w:bidi="hi-IN"/>
        </w:rPr>
        <w:t xml:space="preserve"> yang wajib membayar Pajak </w:t>
      </w:r>
      <w:r w:rsidRPr="00366723">
        <w:rPr>
          <w:rFonts w:ascii="Times New Roman" w:eastAsia="Times New Roman" w:hAnsi="Times New Roman" w:cs="Times New Roman"/>
          <w:sz w:val="24"/>
          <w:szCs w:val="24"/>
          <w:lang w:eastAsia="zh-CN" w:bidi="hi-IN"/>
        </w:rPr>
        <w:t>Kendaraan Bermotor (PKB) merupakan orang pribadi atau badan yang memiliki dan/ atau menguasai Kendaraan Bermotor.</w:t>
      </w:r>
    </w:p>
    <w:p w14:paraId="1862B7D4" w14:textId="77777777" w:rsidR="00366723" w:rsidRPr="00366723" w:rsidRDefault="00366723" w:rsidP="00366723">
      <w:pPr>
        <w:numPr>
          <w:ilvl w:val="0"/>
          <w:numId w:val="17"/>
        </w:numPr>
        <w:shd w:val="clear" w:color="auto" w:fill="FFFFFF"/>
        <w:spacing w:after="0" w:line="480" w:lineRule="auto"/>
        <w:ind w:left="1020" w:hanging="284"/>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Perhitungan Dasar Pengenaan Pajak Kendaraan Bermotor</w:t>
      </w:r>
    </w:p>
    <w:p w14:paraId="1E32F657" w14:textId="77777777" w:rsidR="00366723" w:rsidRPr="00366723" w:rsidRDefault="00366723" w:rsidP="00366723">
      <w:pPr>
        <w:shd w:val="clear" w:color="auto" w:fill="FFFFFF"/>
        <w:spacing w:after="0" w:line="480" w:lineRule="auto"/>
        <w:ind w:left="1020"/>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Ada beberapa faktor-faktor yang menjadi perhitungan dalam Pajak Kendaraan Bermotor antara lain :</w:t>
      </w:r>
    </w:p>
    <w:p w14:paraId="24213588" w14:textId="77777777" w:rsidR="00366723" w:rsidRPr="00366723" w:rsidRDefault="00366723" w:rsidP="00366723">
      <w:pPr>
        <w:numPr>
          <w:ilvl w:val="0"/>
          <w:numId w:val="19"/>
        </w:numPr>
        <w:shd w:val="clear" w:color="auto" w:fill="FFFFFF"/>
        <w:spacing w:after="0" w:line="480" w:lineRule="auto"/>
        <w:ind w:left="1303"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Tekanan Gandar</w:t>
      </w:r>
    </w:p>
    <w:p w14:paraId="290F78A7" w14:textId="77777777" w:rsidR="00366723" w:rsidRPr="00366723" w:rsidRDefault="00366723" w:rsidP="00366723">
      <w:pPr>
        <w:numPr>
          <w:ilvl w:val="0"/>
          <w:numId w:val="19"/>
        </w:numPr>
        <w:shd w:val="clear" w:color="auto" w:fill="FFFFFF"/>
        <w:spacing w:after="0" w:line="480" w:lineRule="auto"/>
        <w:ind w:left="1303"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Bahan bakar</w:t>
      </w:r>
    </w:p>
    <w:p w14:paraId="519454C4" w14:textId="77777777" w:rsidR="00366723" w:rsidRPr="00366723" w:rsidRDefault="00366723" w:rsidP="00366723">
      <w:pPr>
        <w:numPr>
          <w:ilvl w:val="0"/>
          <w:numId w:val="19"/>
        </w:numPr>
        <w:shd w:val="clear" w:color="auto" w:fill="FFFFFF"/>
        <w:spacing w:after="0" w:line="480" w:lineRule="auto"/>
        <w:ind w:left="1303"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Tahun pembuatan kendaraan</w:t>
      </w:r>
    </w:p>
    <w:p w14:paraId="4284C296" w14:textId="77777777" w:rsidR="00366723" w:rsidRPr="00366723" w:rsidRDefault="00366723" w:rsidP="00366723">
      <w:pPr>
        <w:numPr>
          <w:ilvl w:val="0"/>
          <w:numId w:val="19"/>
        </w:numPr>
        <w:shd w:val="clear" w:color="auto" w:fill="FFFFFF"/>
        <w:spacing w:after="0" w:line="480" w:lineRule="auto"/>
        <w:ind w:left="1303"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Jenis penggunaan</w:t>
      </w:r>
    </w:p>
    <w:p w14:paraId="7A29D718" w14:textId="77777777" w:rsidR="00366723" w:rsidRPr="00366723" w:rsidRDefault="00366723" w:rsidP="00366723">
      <w:pPr>
        <w:numPr>
          <w:ilvl w:val="0"/>
          <w:numId w:val="19"/>
        </w:numPr>
        <w:shd w:val="clear" w:color="auto" w:fill="FFFFFF"/>
        <w:spacing w:after="0" w:line="480" w:lineRule="auto"/>
        <w:ind w:left="1303"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Bobot kendaraan</w:t>
      </w:r>
    </w:p>
    <w:p w14:paraId="322DB56C" w14:textId="77777777" w:rsidR="00366723" w:rsidRPr="00366723" w:rsidRDefault="00366723" w:rsidP="00366723">
      <w:pPr>
        <w:shd w:val="clear" w:color="auto" w:fill="FFFFFF"/>
        <w:spacing w:after="0" w:line="480" w:lineRule="auto"/>
        <w:ind w:left="1020"/>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lastRenderedPageBreak/>
        <w:t>Pada u</w:t>
      </w:r>
      <w:r w:rsidRPr="00366723">
        <w:rPr>
          <w:rFonts w:ascii="Times New Roman" w:eastAsia="DengXian" w:hAnsi="Times New Roman" w:cs="Times New Roman"/>
          <w:kern w:val="2"/>
          <w:sz w:val="24"/>
          <w:szCs w:val="24"/>
          <w:shd w:val="clear" w:color="auto" w:fill="FCFCF9"/>
          <w:lang w:eastAsia="zh-CN" w:bidi="hi-IN"/>
          <w14:ligatures w14:val="standardContextual"/>
        </w:rPr>
        <w:t>mum</w:t>
      </w:r>
      <w:r w:rsidRPr="00366723">
        <w:rPr>
          <w:rFonts w:ascii="Times New Roman" w:eastAsia="DengXian" w:hAnsi="Times New Roman" w:cs="Times New Roman"/>
          <w:kern w:val="2"/>
          <w:sz w:val="24"/>
          <w:szCs w:val="24"/>
          <w:shd w:val="clear" w:color="auto" w:fill="FCFCF9"/>
          <w:lang w:val="en-US" w:eastAsia="zh-CN" w:bidi="hi-IN"/>
          <w14:ligatures w14:val="standardContextual"/>
        </w:rPr>
        <w:t>nya</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perhitungan Pajak Kendaraan Bermotor yang terutang di</w:t>
      </w:r>
      <w:r w:rsidRPr="00366723">
        <w:rPr>
          <w:rFonts w:ascii="Times New Roman" w:eastAsia="DengXian" w:hAnsi="Times New Roman" w:cs="Times New Roman"/>
          <w:kern w:val="2"/>
          <w:sz w:val="24"/>
          <w:szCs w:val="24"/>
          <w:shd w:val="clear" w:color="auto" w:fill="FCFCF9"/>
          <w:lang w:val="en-US" w:eastAsia="zh-CN" w:bidi="hi-IN"/>
          <w14:ligatures w14:val="standardContextual"/>
        </w:rPr>
        <w:t>lakukan</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dengan mengalihkan tarif pajak dengan dasar pengenaan pajak sebagai berikut:</w:t>
      </w:r>
    </w:p>
    <w:p w14:paraId="1E95B3E6" w14:textId="77777777" w:rsidR="00366723" w:rsidRPr="00366723" w:rsidRDefault="00366723" w:rsidP="00366723">
      <w:pPr>
        <w:shd w:val="clear" w:color="auto" w:fill="FFFFFF"/>
        <w:spacing w:after="0" w:line="480" w:lineRule="auto"/>
        <w:ind w:left="878" w:firstLine="142"/>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Pajak Terutang = Tarif Pajak x Dasar Pengenaan Pajak</w:t>
      </w:r>
    </w:p>
    <w:p w14:paraId="702332DA" w14:textId="77777777" w:rsidR="00366723" w:rsidRPr="00366723" w:rsidRDefault="00366723" w:rsidP="00366723">
      <w:pPr>
        <w:shd w:val="clear" w:color="auto" w:fill="FFFFFF"/>
        <w:spacing w:after="0" w:line="480" w:lineRule="auto"/>
        <w:ind w:left="1161" w:hanging="141"/>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 Tarif Pajak x (NJKB X Bobot)</w:t>
      </w:r>
    </w:p>
    <w:p w14:paraId="1162CD29" w14:textId="77777777" w:rsidR="00366723" w:rsidRPr="00366723" w:rsidRDefault="00366723" w:rsidP="00366723">
      <w:pPr>
        <w:shd w:val="clear" w:color="auto" w:fill="FFFFFF"/>
        <w:spacing w:after="0" w:line="480" w:lineRule="auto"/>
        <w:ind w:left="993"/>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K</w:t>
      </w:r>
      <w:r w:rsidRPr="00366723">
        <w:rPr>
          <w:rFonts w:ascii="Times New Roman" w:eastAsia="DengXian" w:hAnsi="Times New Roman" w:cs="Times New Roman"/>
          <w:kern w:val="2"/>
          <w:sz w:val="24"/>
          <w:szCs w:val="24"/>
          <w:shd w:val="clear" w:color="auto" w:fill="FCFCF9"/>
          <w:lang w:eastAsia="zh-CN" w:bidi="hi-IN"/>
          <w14:ligatures w14:val="standardContextual"/>
        </w:rPr>
        <w:t>endaraan bermotor yang di</w:t>
      </w:r>
      <w:r w:rsidRPr="00366723">
        <w:rPr>
          <w:rFonts w:ascii="Times New Roman" w:eastAsia="DengXian" w:hAnsi="Times New Roman" w:cs="Times New Roman"/>
          <w:kern w:val="2"/>
          <w:sz w:val="24"/>
          <w:szCs w:val="24"/>
          <w:shd w:val="clear" w:color="auto" w:fill="FCFCF9"/>
          <w:lang w:val="en-US" w:eastAsia="zh-CN" w:bidi="hi-IN"/>
          <w14:ligatures w14:val="standardContextual"/>
        </w:rPr>
        <w:t>operasikan</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diluar jalan umum, </w:t>
      </w:r>
      <w:r w:rsidRPr="00366723">
        <w:rPr>
          <w:rFonts w:ascii="Times New Roman" w:eastAsia="DengXian" w:hAnsi="Times New Roman" w:cs="Times New Roman"/>
          <w:kern w:val="2"/>
          <w:sz w:val="24"/>
          <w:szCs w:val="24"/>
          <w:shd w:val="clear" w:color="auto" w:fill="FCFCF9"/>
          <w:lang w:val="en-US" w:eastAsia="zh-CN" w:bidi="hi-IN"/>
          <w14:ligatures w14:val="standardContextual"/>
        </w:rPr>
        <w:t>seperti</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alat berat dan alat besar, </w:t>
      </w:r>
      <w:r w:rsidRPr="00366723">
        <w:rPr>
          <w:rFonts w:ascii="Times New Roman" w:eastAsia="DengXian" w:hAnsi="Times New Roman" w:cs="Times New Roman"/>
          <w:kern w:val="2"/>
          <w:sz w:val="24"/>
          <w:szCs w:val="24"/>
          <w:shd w:val="clear" w:color="auto" w:fill="FCFCF9"/>
          <w:lang w:val="en-US" w:eastAsia="zh-CN" w:bidi="hi-IN"/>
          <w14:ligatures w14:val="standardContextual"/>
        </w:rPr>
        <w:t>memiliki d</w:t>
      </w:r>
      <w:r w:rsidRPr="00366723">
        <w:rPr>
          <w:rFonts w:ascii="Times New Roman" w:eastAsia="DengXian" w:hAnsi="Times New Roman" w:cs="Times New Roman"/>
          <w:kern w:val="2"/>
          <w:sz w:val="24"/>
          <w:szCs w:val="24"/>
          <w:shd w:val="clear" w:color="auto" w:fill="FCFCF9"/>
          <w:lang w:eastAsia="zh-CN" w:bidi="hi-IN"/>
          <w14:ligatures w14:val="standardContextual"/>
        </w:rPr>
        <w:t>asar pen</w:t>
      </w:r>
      <w:r w:rsidRPr="00366723">
        <w:rPr>
          <w:rFonts w:ascii="Times New Roman" w:eastAsia="DengXian" w:hAnsi="Times New Roman" w:cs="Times New Roman"/>
          <w:kern w:val="2"/>
          <w:sz w:val="24"/>
          <w:szCs w:val="24"/>
          <w:shd w:val="clear" w:color="auto" w:fill="FCFCF9"/>
          <w:lang w:val="en-US" w:eastAsia="zh-CN" w:bidi="hi-IN"/>
          <w14:ligatures w14:val="standardContextual"/>
        </w:rPr>
        <w:t>etapan</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pajak kendaraan bermotor </w:t>
      </w:r>
      <w:r w:rsidRPr="00366723">
        <w:rPr>
          <w:rFonts w:ascii="Times New Roman" w:eastAsia="DengXian" w:hAnsi="Times New Roman" w:cs="Times New Roman"/>
          <w:kern w:val="2"/>
          <w:sz w:val="24"/>
          <w:szCs w:val="24"/>
          <w:shd w:val="clear" w:color="auto" w:fill="FCFCF9"/>
          <w:lang w:val="en-US" w:eastAsia="zh-CN" w:bidi="hi-IN"/>
          <w14:ligatures w14:val="standardContextual"/>
        </w:rPr>
        <w:t>(PKB) yang berbeda dengan kendaraan biasa. Dasar pengenaan PKB untuk jenis kendaraan ini adalah nilai jual kendaraan bermotor (NJKB).</w:t>
      </w:r>
    </w:p>
    <w:p w14:paraId="16654A08" w14:textId="77777777" w:rsidR="00366723" w:rsidRPr="00366723" w:rsidRDefault="00366723" w:rsidP="00366723">
      <w:pPr>
        <w:numPr>
          <w:ilvl w:val="0"/>
          <w:numId w:val="17"/>
        </w:numPr>
        <w:shd w:val="clear" w:color="auto" w:fill="FFFFFF"/>
        <w:spacing w:after="0" w:line="480" w:lineRule="auto"/>
        <w:ind w:left="993" w:hanging="284"/>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Tarif pajak kendaraan bermotor</w:t>
      </w:r>
    </w:p>
    <w:p w14:paraId="46D5C7DB" w14:textId="77777777" w:rsidR="00366723" w:rsidRPr="00366723" w:rsidRDefault="00366723" w:rsidP="00366723">
      <w:pPr>
        <w:shd w:val="clear" w:color="auto" w:fill="FFFFFF"/>
        <w:spacing w:after="0" w:line="480" w:lineRule="auto"/>
        <w:ind w:left="99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Berikut penetapan tarif pajak kendaraan bermotor di Jawa Tengah </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diantaranya </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CFCF9"/>
          <w:lang w:eastAsia="zh-CN" w:bidi="hi-IN"/>
          <w14:ligatures w14:val="standardContextual"/>
        </w:rPr>
        <w:instrText>ADDIN CSL_CITATION {"citationItems":[{"id":"ITEM-1","itemData":{"author":[{"dropping-particle":"","family":"Badan Pengawasan Keuangan dan Pembangunan","given":"","non-dropping-particle":"","parse-names":false,"suffix":""}],"id":"ITEM-1","issued":{"date-parts":[["2009"]]},"publisher-place":"Jakarta","title":"Undang-undang Rebulik Indonesia Nomor 28 Tahun 2009 Tentang Pajak Daerah Dan Retribusi Daerah","type":"article"},"uris":["http://www.mendeley.com/documents/?uuid=8a12a6a6-e82b-44bf-9eb1-c321f29b3aa5"]}],"mendeley":{"formattedCitation":"(Badan Pengawasan Keuangan dan Pembangunan, 2009)","plainTextFormattedCitation":"(Badan Pengawasan Keuangan dan Pembangunan, 2009)","previouslyFormattedCitation":"(Badan Pengawasan Keuangan dan Pembangunan, 2009)"},"properties":{"noteIndex":0},"schema":"https://github.com/citation-style-language/schema/raw/master/csl-citation.json"}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CFCF9"/>
          <w:lang w:eastAsia="zh-CN" w:bidi="hi-IN"/>
          <w14:ligatures w14:val="standardContextual"/>
        </w:rPr>
        <w:t>(Badan Pengawasan Keuangan dan Pembangunan, 2009)</w: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p>
    <w:p w14:paraId="12610A2F" w14:textId="77777777" w:rsidR="00366723" w:rsidRPr="00366723" w:rsidRDefault="00366723" w:rsidP="00366723">
      <w:pPr>
        <w:numPr>
          <w:ilvl w:val="0"/>
          <w:numId w:val="20"/>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Tarif PKB</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1,5% </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berlaku </w:t>
      </w:r>
      <w:r w:rsidRPr="00366723">
        <w:rPr>
          <w:rFonts w:ascii="Times New Roman" w:eastAsia="DengXian" w:hAnsi="Times New Roman" w:cs="Times New Roman"/>
          <w:kern w:val="2"/>
          <w:sz w:val="24"/>
          <w:szCs w:val="24"/>
          <w:shd w:val="clear" w:color="auto" w:fill="FCFCF9"/>
          <w:lang w:eastAsia="zh-CN" w:bidi="hi-IN"/>
          <w14:ligatures w14:val="standardContextual"/>
        </w:rPr>
        <w:t>untuk kendaraan bermotor pribadi</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pada kepemilikan pertama</w:t>
      </w:r>
    </w:p>
    <w:p w14:paraId="2FD05696" w14:textId="77777777" w:rsidR="00366723" w:rsidRPr="00366723" w:rsidRDefault="00366723" w:rsidP="00366723">
      <w:pPr>
        <w:numPr>
          <w:ilvl w:val="0"/>
          <w:numId w:val="20"/>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Tarif PKB 1</w:t>
      </w:r>
      <w:r w:rsidRPr="00366723">
        <w:rPr>
          <w:rFonts w:ascii="Times New Roman" w:eastAsia="DengXian" w:hAnsi="Times New Roman" w:cs="Times New Roman"/>
          <w:kern w:val="2"/>
          <w:sz w:val="24"/>
          <w:szCs w:val="24"/>
          <w:shd w:val="clear" w:color="auto" w:fill="FCFCF9"/>
          <w:lang w:eastAsia="zh-CN" w:bidi="hi-IN"/>
          <w14:ligatures w14:val="standardContextual"/>
        </w:rPr>
        <w:t>%</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berlaku</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val="en-US" w:eastAsia="zh-CN" w:bidi="hi-IN"/>
          <w14:ligatures w14:val="standardContextual"/>
        </w:rPr>
        <w:t>pada</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kendaraan bermotor</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yang digunakan sebagai</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angkutan umum</w:t>
      </w:r>
    </w:p>
    <w:p w14:paraId="66968418" w14:textId="77777777" w:rsidR="00366723" w:rsidRPr="00366723" w:rsidRDefault="00366723" w:rsidP="00366723">
      <w:pPr>
        <w:numPr>
          <w:ilvl w:val="0"/>
          <w:numId w:val="20"/>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Tarif PKB</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0,5%</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berlaku</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untuk kendaraaan</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jenis</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ambulans, pemadam kebakaran, sosial keagamaan, pemerintah/TNI/Polri dan kendaraan lain yang ditetapkan </w:t>
      </w:r>
      <w:r w:rsidRPr="00366723">
        <w:rPr>
          <w:rFonts w:ascii="Times New Roman" w:eastAsia="DengXian" w:hAnsi="Times New Roman" w:cs="Times New Roman"/>
          <w:kern w:val="2"/>
          <w:sz w:val="24"/>
          <w:szCs w:val="24"/>
          <w:shd w:val="clear" w:color="auto" w:fill="FCFCF9"/>
          <w:lang w:val="en-US" w:eastAsia="zh-CN" w:bidi="hi-IN"/>
          <w14:ligatures w14:val="standardContextual"/>
        </w:rPr>
        <w:t>sesuai</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Peraturan Daerah </w:t>
      </w:r>
      <w:r w:rsidRPr="00366723">
        <w:rPr>
          <w:rFonts w:ascii="Times New Roman" w:eastAsia="DengXian" w:hAnsi="Times New Roman" w:cs="Times New Roman"/>
          <w:kern w:val="2"/>
          <w:sz w:val="24"/>
          <w:szCs w:val="24"/>
          <w:shd w:val="clear" w:color="auto" w:fill="FCFCF9"/>
          <w:lang w:val="en-US" w:eastAsia="zh-CN" w:bidi="hi-IN"/>
          <w14:ligatures w14:val="standardContextual"/>
        </w:rPr>
        <w:t>.</w:t>
      </w:r>
    </w:p>
    <w:p w14:paraId="37567120" w14:textId="77777777" w:rsidR="00366723" w:rsidRPr="00366723" w:rsidRDefault="00366723" w:rsidP="00366723">
      <w:pPr>
        <w:numPr>
          <w:ilvl w:val="0"/>
          <w:numId w:val="20"/>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Ta</w:t>
      </w:r>
      <w:r w:rsidRPr="00366723">
        <w:rPr>
          <w:rFonts w:ascii="Times New Roman" w:eastAsia="DengXian" w:hAnsi="Times New Roman" w:cs="Times New Roman"/>
          <w:kern w:val="2"/>
          <w:sz w:val="24"/>
          <w:szCs w:val="24"/>
          <w:shd w:val="clear" w:color="auto" w:fill="FCFCF9"/>
          <w:lang w:eastAsia="zh-CN" w:bidi="hi-IN"/>
          <w14:ligatures w14:val="standardContextual"/>
        </w:rPr>
        <w:t>r</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if PKB </w:t>
      </w:r>
      <w:r w:rsidRPr="00366723">
        <w:rPr>
          <w:rFonts w:ascii="Times New Roman" w:eastAsia="DengXian" w:hAnsi="Times New Roman" w:cs="Times New Roman"/>
          <w:kern w:val="2"/>
          <w:sz w:val="24"/>
          <w:szCs w:val="24"/>
          <w:shd w:val="clear" w:color="auto" w:fill="FCFCF9"/>
          <w:lang w:eastAsia="zh-CN" w:bidi="hi-IN"/>
          <w14:ligatures w14:val="standardContextual"/>
        </w:rPr>
        <w:t>0,2%</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berlaku</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val="en-US" w:eastAsia="zh-CN" w:bidi="hi-IN"/>
          <w14:ligatures w14:val="standardContextual"/>
        </w:rPr>
        <w:t>pada</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kendaraan bermotor </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jenis </w:t>
      </w:r>
      <w:r w:rsidRPr="00366723">
        <w:rPr>
          <w:rFonts w:ascii="Times New Roman" w:eastAsia="DengXian" w:hAnsi="Times New Roman" w:cs="Times New Roman"/>
          <w:kern w:val="2"/>
          <w:sz w:val="24"/>
          <w:szCs w:val="24"/>
          <w:shd w:val="clear" w:color="auto" w:fill="FCFCF9"/>
          <w:lang w:eastAsia="zh-CN" w:bidi="hi-IN"/>
          <w14:ligatures w14:val="standardContextual"/>
        </w:rPr>
        <w:t>alat-alat berat dan besar</w:t>
      </w:r>
      <w:r w:rsidRPr="00366723">
        <w:rPr>
          <w:rFonts w:ascii="Times New Roman" w:eastAsia="DengXian" w:hAnsi="Times New Roman" w:cs="Times New Roman"/>
          <w:kern w:val="2"/>
          <w:sz w:val="24"/>
          <w:szCs w:val="24"/>
          <w:shd w:val="clear" w:color="auto" w:fill="FCFCF9"/>
          <w:lang w:val="en-US" w:eastAsia="zh-CN" w:bidi="hi-IN"/>
          <w14:ligatures w14:val="standardContextual"/>
        </w:rPr>
        <w:t>.</w:t>
      </w:r>
    </w:p>
    <w:p w14:paraId="0A3E9B64" w14:textId="77777777" w:rsidR="00366723" w:rsidRPr="00366723" w:rsidRDefault="00366723" w:rsidP="00366723">
      <w:pPr>
        <w:numPr>
          <w:ilvl w:val="0"/>
          <w:numId w:val="17"/>
        </w:numPr>
        <w:shd w:val="clear" w:color="auto" w:fill="FFFFFF"/>
        <w:spacing w:after="0" w:line="480" w:lineRule="auto"/>
        <w:ind w:left="993" w:hanging="426"/>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Tunggakan pajak kendaraan bermotor</w:t>
      </w:r>
    </w:p>
    <w:p w14:paraId="1EDBF8BD" w14:textId="77777777" w:rsidR="00366723" w:rsidRPr="00366723" w:rsidRDefault="00366723" w:rsidP="00366723">
      <w:pPr>
        <w:shd w:val="clear" w:color="auto" w:fill="FFFFFF"/>
        <w:spacing w:after="0" w:line="480" w:lineRule="auto"/>
        <w:ind w:left="99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lastRenderedPageBreak/>
        <w:t>Menurut</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val="en-US"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CFCF9"/>
          <w:lang w:val="en-US" w:eastAsia="zh-CN" w:bidi="hi-IN"/>
          <w14:ligatures w14:val="standardContextual"/>
        </w:rPr>
        <w:instrText>ADDIN CSL_CITATION {"citationItems":[{"id":"ITEM-1","itemData":{"DOI":"10.22437/pim.v7i2.13098","abstract":"This study aims to identify and analyze: 1) the characteristics of PKB arrears in terms of age, education level, income, and the motor vehicle tax service system (PKB) in Tungkal Ilir District and 2). The influence of age, education level, income, and the motor vehicle tax service system (PKB) on motor vehicle tax arrears in Tungkal Ilir District. The data analysis method used in this study used a descriptive and regression analysis model. Based on the results of the study, it was obtained: The characteristics of the respondents in this case the individual motorized vehicle taxpayers (PKB) in Tungkal Ilir District were: the average age of the respondents in this study was 33 years, the average education level of the respondents is high school/equivalent and the average monthly income/income is Rp. 2,486,000. Age (U) has a positive and significant effect on arrears of Motor Vehicle Taxes, while the level of education (TP), income (P), and the tax service system (SP) has a negative and significant effect on arrears of Motor Vehicle Taxes in Tungkal Ilir District, both together -equally or partially.\r Keywords: Tax arrears, Motor vehicles, Multiple regression analysis","author":[{"dropping-particle":"","family":"Oktavia","given":"Eymilia","non-dropping-particle":"","parse-names":false,"suffix":""},{"dropping-particle":"","family":"Safri","given":"Muhammad","non-dropping-particle":"","parse-names":false,"suffix":""},{"dropping-particle":"","family":"Vyn Amzar","given":"Yohanes","non-dropping-particle":"","parse-names":false,"suffix":""}],"container-title":"e-Journal Perdagangan Industri dan Moneter","id":"ITEM-1","issue":"2","issued":{"date-parts":[["2019"]]},"page":"73-82","title":"Faktor-faktor yang mempengaruhi tunggakan pajak kendaraan bermotor Kabupaten Tanjung Jabung Barat (studi kasus: Kecamatan Tungkal Ilir)","type":"article-journal","volume":"7"},"uris":["http://www.mendeley.com/documents/?uuid=a3fda3f2-3c74-4891-bb4f-019826c1c58b"]}],"mendeley":{"formattedCitation":"(Oktavia et al., 2019)","manualFormatting":"Oktavia et al (2019)","plainTextFormattedCitation":"(Oktavia et al., 2019)","previouslyFormattedCitation":"(Oktavia et al., 2019)"},"properties":{"noteIndex":0},"schema":"https://github.com/citation-style-language/schema/raw/master/csl-citation.json"}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CFCF9"/>
          <w:lang w:val="en-US"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CFCF9"/>
          <w:lang w:val="en-US" w:eastAsia="zh-CN" w:bidi="hi-IN"/>
          <w14:ligatures w14:val="standardContextual"/>
        </w:rPr>
        <w:t>Oktavia et al (2019)</w:t>
      </w:r>
      <w:r w:rsidRPr="00366723">
        <w:rPr>
          <w:rFonts w:ascii="Times New Roman" w:eastAsia="DengXian" w:hAnsi="Times New Roman" w:cs="Times New Roman"/>
          <w:kern w:val="2"/>
          <w:sz w:val="24"/>
          <w:szCs w:val="24"/>
          <w:shd w:val="clear" w:color="auto" w:fill="FCFCF9"/>
          <w:lang w:val="en-US"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terdapat beberapa </w:t>
      </w:r>
      <w:r w:rsidRPr="00366723">
        <w:rPr>
          <w:rFonts w:ascii="Times New Roman" w:eastAsia="DengXian" w:hAnsi="Times New Roman" w:cs="Times New Roman"/>
          <w:kern w:val="2"/>
          <w:sz w:val="24"/>
          <w:szCs w:val="24"/>
          <w:shd w:val="clear" w:color="auto" w:fill="FCFCF9"/>
          <w:lang w:val="en-US" w:eastAsia="zh-CN" w:bidi="hi-IN"/>
          <w14:ligatures w14:val="standardContextual"/>
        </w:rPr>
        <w:t>faktor</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yang m</w:t>
      </w:r>
      <w:r w:rsidRPr="00366723">
        <w:rPr>
          <w:rFonts w:ascii="Times New Roman" w:eastAsia="DengXian" w:hAnsi="Times New Roman" w:cs="Times New Roman"/>
          <w:kern w:val="2"/>
          <w:sz w:val="24"/>
          <w:szCs w:val="24"/>
          <w:shd w:val="clear" w:color="auto" w:fill="FCFCF9"/>
          <w:lang w:val="en-US" w:eastAsia="zh-CN" w:bidi="hi-IN"/>
          <w14:ligatures w14:val="standardContextual"/>
        </w:rPr>
        <w:t>enyebabkan</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val="en-US" w:eastAsia="zh-CN" w:bidi="hi-IN"/>
          <w14:ligatures w14:val="standardContextual"/>
        </w:rPr>
        <w:t>munculnya</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tunggakan pajak kendaraan bermotor</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eastAsia="zh-CN" w:bidi="hi-IN"/>
          <w14:ligatures w14:val="standardContextual"/>
        </w:rPr>
        <w:t>:</w:t>
      </w:r>
    </w:p>
    <w:p w14:paraId="77E220FB" w14:textId="77777777" w:rsidR="00366723" w:rsidRPr="00366723" w:rsidRDefault="00366723" w:rsidP="00366723">
      <w:pPr>
        <w:numPr>
          <w:ilvl w:val="0"/>
          <w:numId w:val="26"/>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Kesadaran </w:t>
      </w:r>
    </w:p>
    <w:p w14:paraId="39183179" w14:textId="77777777" w:rsidR="00366723" w:rsidRPr="00366723" w:rsidRDefault="00366723" w:rsidP="00366723">
      <w:pPr>
        <w:shd w:val="clear" w:color="auto" w:fill="FFFFFF"/>
        <w:spacing w:after="0" w:line="480" w:lineRule="auto"/>
        <w:ind w:left="1276"/>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M</w:t>
      </w:r>
      <w:r w:rsidRPr="00366723">
        <w:rPr>
          <w:rFonts w:ascii="Times New Roman" w:eastAsia="DengXian" w:hAnsi="Times New Roman" w:cs="Times New Roman"/>
          <w:kern w:val="2"/>
          <w:sz w:val="24"/>
          <w:szCs w:val="24"/>
          <w:shd w:val="clear" w:color="auto" w:fill="FCFCF9"/>
          <w:lang w:eastAsia="zh-CN" w:bidi="hi-IN"/>
          <w14:ligatures w14:val="standardContextual"/>
        </w:rPr>
        <w:t>embayar</w:t>
      </w:r>
      <w:r w:rsidRPr="00366723">
        <w:rPr>
          <w:rFonts w:ascii="Times New Roman" w:eastAsia="DengXian" w:hAnsi="Times New Roman" w:cs="Times New Roman"/>
          <w:kern w:val="2"/>
          <w:sz w:val="24"/>
          <w:szCs w:val="24"/>
          <w:shd w:val="clear" w:color="auto" w:fill="FCFCF9"/>
          <w:lang w:val="en-US" w:eastAsia="zh-CN" w:bidi="hi-IN"/>
          <w14:ligatures w14:val="standardContextual"/>
        </w:rPr>
        <w:t>kan</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pajak merupakan s</w:t>
      </w:r>
      <w:r w:rsidRPr="00366723">
        <w:rPr>
          <w:rFonts w:ascii="Times New Roman" w:eastAsia="DengXian" w:hAnsi="Times New Roman" w:cs="Times New Roman"/>
          <w:kern w:val="2"/>
          <w:sz w:val="24"/>
          <w:szCs w:val="24"/>
          <w:shd w:val="clear" w:color="auto" w:fill="FCFCF9"/>
          <w:lang w:val="en-US" w:eastAsia="zh-CN" w:bidi="hi-IN"/>
          <w14:ligatures w14:val="standardContextual"/>
        </w:rPr>
        <w:t>uatu perilaku partisipasi warga negara yang mencerminkan kesadaran berwarga negara dan moralitas perpajakan. Semakin tinggi kesadaran berwarga negara, semakin tingg pula tingkat kepatuhan dalam membayar pajak.</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p>
    <w:p w14:paraId="702EC532" w14:textId="77777777" w:rsidR="00366723" w:rsidRPr="00366723" w:rsidRDefault="00366723" w:rsidP="00366723">
      <w:pPr>
        <w:numPr>
          <w:ilvl w:val="0"/>
          <w:numId w:val="26"/>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Pendapatan</w:t>
      </w:r>
    </w:p>
    <w:p w14:paraId="4D5011FD" w14:textId="77777777" w:rsidR="00366723" w:rsidRPr="00366723" w:rsidRDefault="00366723" w:rsidP="00366723">
      <w:pPr>
        <w:shd w:val="clear" w:color="auto" w:fill="FFFFFF"/>
        <w:spacing w:after="0" w:line="480" w:lineRule="auto"/>
        <w:ind w:left="1276"/>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Sistem pajak penghasilan didasarkan pada prinsip progresivitas. Artinya, semakin tinggi pendapatan sesorang, semakin tinggi juga presentase pajak yang harus dibayar</w:t>
      </w:r>
      <w:r w:rsidRPr="00366723">
        <w:rPr>
          <w:rFonts w:ascii="Times New Roman" w:eastAsia="DengXian" w:hAnsi="Times New Roman" w:cs="Times New Roman"/>
          <w:kern w:val="2"/>
          <w:sz w:val="24"/>
          <w:szCs w:val="24"/>
          <w:shd w:val="clear" w:color="auto" w:fill="FCFCF9"/>
          <w:lang w:eastAsia="zh-CN" w:bidi="hi-IN"/>
          <w14:ligatures w14:val="standardContextual"/>
        </w:rPr>
        <w:t>.</w:t>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Hal ini dimaksudkan untuk menciptakan keadilan dan pemeretaan dalam sistem perpajakan.</w:t>
      </w:r>
    </w:p>
    <w:p w14:paraId="13CEF672" w14:textId="77777777" w:rsidR="00366723" w:rsidRPr="00366723" w:rsidRDefault="00366723" w:rsidP="00366723">
      <w:pPr>
        <w:numPr>
          <w:ilvl w:val="0"/>
          <w:numId w:val="26"/>
        </w:numPr>
        <w:shd w:val="clear" w:color="auto" w:fill="FFFFFF"/>
        <w:tabs>
          <w:tab w:val="left" w:pos="709"/>
        </w:tabs>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Kelalaian </w:t>
      </w:r>
    </w:p>
    <w:p w14:paraId="05D13D99" w14:textId="77777777" w:rsidR="00366723" w:rsidRPr="00366723" w:rsidRDefault="00366723" w:rsidP="00366723">
      <w:pPr>
        <w:shd w:val="clear" w:color="auto" w:fill="FFFFFF"/>
        <w:spacing w:after="0" w:line="480" w:lineRule="auto"/>
        <w:ind w:left="1276"/>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Kelalaian </w:t>
      </w:r>
      <w:r w:rsidRPr="00366723">
        <w:rPr>
          <w:rFonts w:ascii="Times New Roman" w:eastAsia="DengXian" w:hAnsi="Times New Roman" w:cs="Times New Roman"/>
          <w:kern w:val="2"/>
          <w:sz w:val="24"/>
          <w:szCs w:val="24"/>
          <w:shd w:val="clear" w:color="auto" w:fill="FCFCF9"/>
          <w:lang w:val="en-US" w:eastAsia="zh-CN" w:bidi="hi-IN"/>
          <w14:ligatures w14:val="standardContextual"/>
        </w:rPr>
        <w:t>dalam perpajakan mengacu pada kegagalan atau keterlambatan wajib pajak dalam memenuhi kewajibannya</w:t>
      </w:r>
      <w:r w:rsidRPr="00366723">
        <w:rPr>
          <w:rFonts w:ascii="Times New Roman" w:eastAsia="DengXian" w:hAnsi="Times New Roman" w:cs="Times New Roman"/>
          <w:kern w:val="2"/>
          <w:sz w:val="24"/>
          <w:szCs w:val="24"/>
          <w:shd w:val="clear" w:color="auto" w:fill="FCFCF9"/>
          <w:lang w:eastAsia="zh-CN" w:bidi="hi-IN"/>
          <w14:ligatures w14:val="standardContextual"/>
        </w:rPr>
        <w:t>.</w:t>
      </w:r>
    </w:p>
    <w:p w14:paraId="4734C350" w14:textId="77777777" w:rsidR="00366723" w:rsidRPr="00366723" w:rsidRDefault="00366723" w:rsidP="00366723">
      <w:pPr>
        <w:numPr>
          <w:ilvl w:val="0"/>
          <w:numId w:val="26"/>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Pelayanan</w:t>
      </w:r>
    </w:p>
    <w:p w14:paraId="4E35BEC3" w14:textId="77777777" w:rsidR="00366723" w:rsidRPr="00366723" w:rsidRDefault="00366723" w:rsidP="00366723">
      <w:pPr>
        <w:shd w:val="clear" w:color="auto" w:fill="FFFFFF"/>
        <w:spacing w:after="0" w:line="480" w:lineRule="auto"/>
        <w:ind w:left="1276"/>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Pemerintah dan warga negara memiliki hubungan simbiosis mutualisme. Pemerintah menyediakan layanan publik untuk meningkatkan kesejahteraan masyarakat, sebaliknya masyarakat membayar pajak kepada pemerintah sebagai bentuk kontribusi.</w:t>
      </w:r>
    </w:p>
    <w:p w14:paraId="7EE40B7D" w14:textId="77777777" w:rsidR="00366723" w:rsidRPr="00366723" w:rsidRDefault="00366723" w:rsidP="00366723">
      <w:pPr>
        <w:numPr>
          <w:ilvl w:val="0"/>
          <w:numId w:val="26"/>
        </w:numPr>
        <w:shd w:val="clear" w:color="auto" w:fill="FFFFFF"/>
        <w:spacing w:after="0" w:line="480" w:lineRule="auto"/>
        <w:ind w:left="1276" w:hanging="283"/>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Pendidikan </w:t>
      </w:r>
    </w:p>
    <w:p w14:paraId="0D99B3A6" w14:textId="77777777" w:rsidR="00366723" w:rsidRPr="00366723" w:rsidRDefault="00366723" w:rsidP="00366723">
      <w:pPr>
        <w:shd w:val="clear" w:color="auto" w:fill="FFFFFF"/>
        <w:tabs>
          <w:tab w:val="left" w:pos="1276"/>
        </w:tabs>
        <w:spacing w:after="0" w:line="480" w:lineRule="auto"/>
        <w:ind w:left="1276"/>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Pemahaman seseorang a</w:t>
      </w:r>
      <w:r w:rsidRPr="00366723">
        <w:rPr>
          <w:rFonts w:ascii="Times New Roman" w:eastAsia="DengXian" w:hAnsi="Times New Roman" w:cs="Times New Roman"/>
          <w:kern w:val="2"/>
          <w:sz w:val="24"/>
          <w:szCs w:val="24"/>
          <w:shd w:val="clear" w:color="auto" w:fill="FCFCF9"/>
          <w:lang w:val="en-US" w:eastAsia="zh-CN" w:bidi="hi-IN"/>
          <w14:ligatures w14:val="standardContextual"/>
        </w:rPr>
        <w:t>kan</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mengambil sikap dipengaruhi oleh tingkat pendidikan yang dimilikinya.</w:t>
      </w:r>
    </w:p>
    <w:p w14:paraId="5C8D96E2" w14:textId="77777777" w:rsidR="00366723" w:rsidRPr="00366723" w:rsidRDefault="00366723" w:rsidP="00366723">
      <w:pPr>
        <w:shd w:val="clear" w:color="auto" w:fill="FFFFFF"/>
        <w:tabs>
          <w:tab w:val="left" w:pos="993"/>
        </w:tabs>
        <w:spacing w:after="0" w:line="480" w:lineRule="auto"/>
        <w:ind w:left="993" w:hanging="567"/>
        <w:contextualSpacing/>
        <w:jc w:val="both"/>
        <w:rPr>
          <w:rFonts w:ascii="Times New Roman" w:eastAsia="DengXian" w:hAnsi="Times New Roman" w:cs="Times New Roman"/>
          <w:kern w:val="2"/>
          <w:sz w:val="24"/>
          <w:szCs w:val="24"/>
          <w:shd w:val="clear" w:color="auto" w:fill="FCFCF9"/>
          <w:lang w:val="en-US"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lastRenderedPageBreak/>
        <w:tab/>
      </w:r>
      <w:r w:rsidRPr="00366723">
        <w:rPr>
          <w:rFonts w:ascii="Times New Roman" w:eastAsia="DengXian" w:hAnsi="Times New Roman" w:cs="Times New Roman"/>
          <w:kern w:val="2"/>
          <w:sz w:val="24"/>
          <w:szCs w:val="24"/>
          <w:shd w:val="clear" w:color="auto" w:fill="FCFCF9"/>
          <w:lang w:val="en-US" w:eastAsia="zh-CN" w:bidi="hi-IN"/>
          <w14:ligatures w14:val="standardContextual"/>
        </w:rPr>
        <w:t xml:space="preserve"> </w:t>
      </w:r>
      <w:r w:rsidRPr="00366723">
        <w:rPr>
          <w:rFonts w:ascii="Times New Roman" w:eastAsia="DengXian" w:hAnsi="Times New Roman" w:cs="Times New Roman"/>
          <w:kern w:val="2"/>
          <w:sz w:val="24"/>
          <w:szCs w:val="24"/>
          <w:shd w:val="clear" w:color="auto" w:fill="FCFCF9"/>
          <w:lang w:val="en-US" w:eastAsia="zh-CN" w:bidi="hi-IN"/>
          <w14:ligatures w14:val="standardContextual"/>
        </w:rPr>
        <w:tab/>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Adapun sanksi yang dikenakan pada wajib pajak yang terlambat membayarkan pajak kendaraan bermotor yaitu </w: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begin" w:fldLock="1"/>
      </w:r>
      <w:r w:rsidRPr="00366723">
        <w:rPr>
          <w:rFonts w:ascii="Times New Roman" w:eastAsia="DengXian" w:hAnsi="Times New Roman" w:cs="Times New Roman"/>
          <w:kern w:val="2"/>
          <w:sz w:val="24"/>
          <w:szCs w:val="24"/>
          <w:shd w:val="clear" w:color="auto" w:fill="FCFCF9"/>
          <w:lang w:eastAsia="zh-CN" w:bidi="hi-IN"/>
          <w14:ligatures w14:val="standardContextual"/>
        </w:rPr>
        <w:instrText>ADDIN CSL_CITATION {"citationItems":[{"id":"ITEM-1","itemData":{"abstract":"Tujuan penelitian ini adalah untuk mengetahui pengaruh wajib pajak, sanksi pajak kendaraan bermotor, kesadaran wajib pajak, dan system e-samsat terhadap kepatuhan wajib pajak kendaraan bermotor di Kabupaten Subang. Jenis penelitian yang digunakan dalam penyusunan penelitian ini adalah kuantitatif deskriptif. Data primer yang di peroleh dari responden dengan menggunakan instrumen pengumpulan data berupa kuesioner. Populasi dalam penelitian ini yaitu semua wajib pajak yang menggunakan pelayanan Sistem E-Samsat yang terdaftar di tahun 2018 di kantor Samsat Subang. Hasil penelitian ini menunjukkan bahwa pengetahuan perpajakan, sanksi pajak kendaraan bermotor, kesadaran wajib pajak, dan system E-Samsat dapat mempengaruhi kepatuhan wajib pajak pada saat pembayaran pajak kendaraan bermotor di Kabupaten Subang.","author":[{"dropping-particle":"","family":"Winasari","given":"Anggi","non-dropping-particle":"","parse-names":false,"suffix":""}],"container-title":"Jurnal Prisma (Platform Riset Mahasiswa Akuntansi)","id":"ITEM-1","issue":"1","issued":{"date-parts":[["2020"]]},"page":"11-19","title":"Pengaruh Pengetahuan, Kesadaran, Sanksi, dan Sistem E-Samsat Terhadap Kepatuhan Wajib Pajak Kendaraan Bermotor Di Kabupaten Subang. (Studi Kasus Pada Kantor Samsat Subang)","type":"article-journal","volume":"1"},"uris":["http://www.mendeley.com/documents/?uuid=2fff5dad-74a7-490f-82d5-786fa18720c0"]}],"mendeley":{"formattedCitation":"(Winasari, 2020)","plainTextFormattedCitation":"(Winasari, 2020)","previouslyFormattedCitation":"(Winasari, 2020)"},"properties":{"noteIndex":0},"schema":"https://github.com/citation-style-language/schema/raw/master/csl-citation.json"}</w:instrTex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separate"/>
      </w:r>
      <w:r w:rsidRPr="00366723">
        <w:rPr>
          <w:rFonts w:ascii="Times New Roman" w:eastAsia="DengXian" w:hAnsi="Times New Roman" w:cs="Times New Roman"/>
          <w:noProof/>
          <w:kern w:val="2"/>
          <w:sz w:val="24"/>
          <w:szCs w:val="24"/>
          <w:shd w:val="clear" w:color="auto" w:fill="FCFCF9"/>
          <w:lang w:eastAsia="zh-CN" w:bidi="hi-IN"/>
          <w14:ligatures w14:val="standardContextual"/>
        </w:rPr>
        <w:t>(Winasari, 2020)</w:t>
      </w:r>
      <w:r w:rsidRPr="00366723">
        <w:rPr>
          <w:rFonts w:ascii="Times New Roman" w:eastAsia="DengXian" w:hAnsi="Times New Roman" w:cs="Times New Roman"/>
          <w:kern w:val="2"/>
          <w:sz w:val="24"/>
          <w:szCs w:val="24"/>
          <w:shd w:val="clear" w:color="auto" w:fill="FCFCF9"/>
          <w:lang w:eastAsia="zh-CN" w:bidi="hi-IN"/>
          <w14:ligatures w14:val="standardContextual"/>
        </w:rPr>
        <w:fldChar w:fldCharType="end"/>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w:t>
      </w:r>
    </w:p>
    <w:p w14:paraId="3EE2430E" w14:textId="77777777" w:rsidR="00366723" w:rsidRPr="00366723" w:rsidRDefault="00366723" w:rsidP="00366723">
      <w:pPr>
        <w:numPr>
          <w:ilvl w:val="0"/>
          <w:numId w:val="52"/>
        </w:numPr>
        <w:shd w:val="clear" w:color="auto" w:fill="FFFFFF"/>
        <w:spacing w:after="0" w:line="480" w:lineRule="auto"/>
        <w:ind w:left="993" w:hanging="284"/>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Sanksi administrasi </w:t>
      </w:r>
      <w:r w:rsidRPr="00366723">
        <w:rPr>
          <w:rFonts w:ascii="Times New Roman" w:eastAsia="DengXian" w:hAnsi="Times New Roman" w:cs="Times New Roman"/>
          <w:kern w:val="2"/>
          <w:sz w:val="24"/>
          <w:szCs w:val="24"/>
          <w:shd w:val="clear" w:color="auto" w:fill="FCFCF9"/>
          <w:lang w:val="en-US" w:eastAsia="zh-CN" w:bidi="hi-IN"/>
          <w14:ligatures w14:val="standardContextual"/>
        </w:rPr>
        <w:t>berupa denda 25% dari biaya pokok pajak bagi yang terlambat mendaftar melebihi batas waktu.</w:t>
      </w:r>
    </w:p>
    <w:p w14:paraId="09333998" w14:textId="77777777" w:rsidR="00366723" w:rsidRPr="00366723" w:rsidRDefault="00366723" w:rsidP="00366723">
      <w:pPr>
        <w:numPr>
          <w:ilvl w:val="0"/>
          <w:numId w:val="52"/>
        </w:numPr>
        <w:shd w:val="clear" w:color="auto" w:fill="FFFFFF"/>
        <w:spacing w:after="0" w:line="480" w:lineRule="auto"/>
        <w:ind w:left="993" w:hanging="284"/>
        <w:contextualSpacing/>
        <w:jc w:val="both"/>
        <w:rPr>
          <w:rFonts w:ascii="Times New Roman" w:eastAsia="DengXian" w:hAnsi="Times New Roman" w:cs="Times New Roman"/>
          <w:kern w:val="2"/>
          <w:sz w:val="24"/>
          <w:szCs w:val="24"/>
          <w:shd w:val="clear" w:color="auto" w:fill="FCFCF9"/>
          <w:lang w:eastAsia="zh-CN" w:bidi="hi-IN"/>
          <w14:ligatures w14:val="standardContextual"/>
        </w:rPr>
      </w:pPr>
      <w:r w:rsidRPr="00366723">
        <w:rPr>
          <w:rFonts w:ascii="Times New Roman" w:eastAsia="DengXian" w:hAnsi="Times New Roman" w:cs="Times New Roman"/>
          <w:kern w:val="2"/>
          <w:sz w:val="24"/>
          <w:szCs w:val="24"/>
          <w:shd w:val="clear" w:color="auto" w:fill="FCFCF9"/>
          <w:lang w:val="en-US" w:eastAsia="zh-CN" w:bidi="hi-IN"/>
          <w14:ligatures w14:val="standardContextual"/>
        </w:rPr>
        <w:t>Bunga 2% per bulan dikenakan bagi yang terlambat membayar lebih dari 15 hari setelah jatuh tempo dengan batas waktu maksimal</w:t>
      </w:r>
      <w:r w:rsidRPr="00366723">
        <w:rPr>
          <w:rFonts w:ascii="Times New Roman" w:eastAsia="DengXian" w:hAnsi="Times New Roman" w:cs="Times New Roman"/>
          <w:kern w:val="2"/>
          <w:sz w:val="24"/>
          <w:szCs w:val="24"/>
          <w:shd w:val="clear" w:color="auto" w:fill="FCFCF9"/>
          <w:lang w:eastAsia="zh-CN" w:bidi="hi-IN"/>
          <w14:ligatures w14:val="standardContextual"/>
        </w:rPr>
        <w:t xml:space="preserve"> 24 bulan dihitung pada saat terutangnya pajak.</w:t>
      </w:r>
    </w:p>
    <w:p w14:paraId="0D3536F7"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17" w:name="_Toc167170687"/>
      <w:r w:rsidRPr="00366723">
        <w:rPr>
          <w:rFonts w:ascii="Times New Roman" w:eastAsia="Calibri" w:hAnsi="Times New Roman" w:cs="Times New Roman"/>
          <w:b/>
          <w:color w:val="000000"/>
          <w:sz w:val="24"/>
          <w:szCs w:val="24"/>
        </w:rPr>
        <w:t>Peneliti Terdahulu</w:t>
      </w:r>
      <w:bookmarkEnd w:id="17"/>
    </w:p>
    <w:p w14:paraId="4D8A64CA"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yang terkait dengan Penerapan Aplikasi NEW SAKPOLE, Tingkat Kepatuhan Pembayaran dan Kualitas Layanan Aplikasi NEW SAKPOLE, Tingkat Penerimaan Pajak Kendaraan Bermotor telah dilakukan oleh beberapa penelitian terdahulu. </w:t>
      </w:r>
      <w:r w:rsidRPr="00366723">
        <w:rPr>
          <w:rFonts w:ascii="Times New Roman" w:eastAsia="DengXian" w:hAnsi="Times New Roman" w:cs="Times New Roman"/>
          <w:kern w:val="2"/>
          <w:sz w:val="24"/>
          <w:szCs w:val="24"/>
          <w:lang w:val="en-US" w:eastAsia="zh-CN" w:bidi="hi-IN"/>
          <w14:ligatures w14:val="standardContextual"/>
        </w:rPr>
        <w:t>Uraian berikut memaparkan penelitian-penelitian sebelumnya yang relevan dengan topik penelitian ini</w:t>
      </w:r>
      <w:r w:rsidRPr="00366723">
        <w:rPr>
          <w:rFonts w:ascii="Times New Roman" w:eastAsia="DengXian" w:hAnsi="Times New Roman" w:cs="Times New Roman"/>
          <w:kern w:val="2"/>
          <w:sz w:val="24"/>
          <w:szCs w:val="24"/>
          <w:lang w:eastAsia="zh-CN" w:bidi="hi-IN"/>
          <w14:ligatures w14:val="standardContextual"/>
        </w:rPr>
        <w:t xml:space="preserve"> :</w:t>
      </w:r>
    </w:p>
    <w:p w14:paraId="51498906"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Penelitian yang dilak</w:t>
      </w:r>
      <w:r w:rsidRPr="00366723">
        <w:rPr>
          <w:rFonts w:ascii="Times New Roman" w:eastAsia="DengXian" w:hAnsi="Times New Roman" w:cs="Times New Roman"/>
          <w:kern w:val="2"/>
          <w:sz w:val="24"/>
          <w:szCs w:val="24"/>
          <w:lang w:val="en-US" w:eastAsia="zh-CN" w:bidi="hi-IN"/>
          <w14:ligatures w14:val="standardContextual"/>
        </w:rPr>
        <w:t>sanakan</w:t>
      </w:r>
      <w:r w:rsidRPr="00366723">
        <w:rPr>
          <w:rFonts w:ascii="Times New Roman" w:eastAsia="DengXian" w:hAnsi="Times New Roman" w:cs="Times New Roman"/>
          <w:kern w:val="2"/>
          <w:sz w:val="24"/>
          <w:szCs w:val="24"/>
          <w:lang w:eastAsia="zh-CN" w:bidi="hi-IN"/>
          <w14:ligatures w14:val="standardContextual"/>
        </w:rPr>
        <w:t xml:space="preserve"> Putri Awalina dan Astri Dian Puspitasari, (2020) yang meneliti tentang Analisis Efektivitas Program Pemutihan, Tingkat Kepatuhan Pembayaran Pajak, Dan Layanan Samsat Keliling Terhadap Peningkatan Penerimaan Pajak Kendaraan Bermotor. </w:t>
      </w:r>
      <w:r w:rsidRPr="00366723">
        <w:rPr>
          <w:rFonts w:ascii="Times New Roman" w:eastAsia="DengXian" w:hAnsi="Times New Roman" w:cs="Times New Roman"/>
          <w:kern w:val="2"/>
          <w:sz w:val="24"/>
          <w:szCs w:val="24"/>
          <w:lang w:val="en-US" w:eastAsia="zh-CN" w:bidi="hi-IN"/>
          <w14:ligatures w14:val="standardContextual"/>
        </w:rPr>
        <w:t>Berdasarkan hasil</w:t>
      </w:r>
      <w:r w:rsidRPr="00366723">
        <w:rPr>
          <w:rFonts w:ascii="Times New Roman" w:eastAsia="DengXian" w:hAnsi="Times New Roman" w:cs="Times New Roman"/>
          <w:kern w:val="2"/>
          <w:sz w:val="24"/>
          <w:szCs w:val="24"/>
          <w:lang w:eastAsia="zh-CN" w:bidi="hi-IN"/>
          <w14:ligatures w14:val="standardContextual"/>
        </w:rPr>
        <w:t xml:space="preserve"> penelitian</w:t>
      </w:r>
      <w:r w:rsidRPr="00366723">
        <w:rPr>
          <w:rFonts w:ascii="Times New Roman" w:eastAsia="DengXian" w:hAnsi="Times New Roman" w:cs="Times New Roman"/>
          <w:kern w:val="2"/>
          <w:sz w:val="24"/>
          <w:szCs w:val="24"/>
          <w:lang w:val="en-US" w:eastAsia="zh-CN" w:bidi="hi-IN"/>
          <w14:ligatures w14:val="standardContextual"/>
        </w:rPr>
        <w:t>, terlihat</w:t>
      </w:r>
      <w:r w:rsidRPr="00366723">
        <w:rPr>
          <w:rFonts w:ascii="Times New Roman" w:eastAsia="DengXian" w:hAnsi="Times New Roman" w:cs="Times New Roman"/>
          <w:kern w:val="2"/>
          <w:sz w:val="24"/>
          <w:szCs w:val="24"/>
          <w:lang w:eastAsia="zh-CN" w:bidi="hi-IN"/>
          <w14:ligatures w14:val="standardContextual"/>
        </w:rPr>
        <w:t xml:space="preserve"> program pemutihan wajib pajak </w:t>
      </w:r>
      <w:r w:rsidRPr="00366723">
        <w:rPr>
          <w:rFonts w:ascii="Times New Roman" w:eastAsia="DengXian" w:hAnsi="Times New Roman" w:cs="Times New Roman"/>
          <w:kern w:val="2"/>
          <w:sz w:val="24"/>
          <w:szCs w:val="24"/>
          <w:lang w:val="en-US" w:eastAsia="zh-CN" w:bidi="hi-IN"/>
          <w14:ligatures w14:val="standardContextual"/>
        </w:rPr>
        <w:t>dianggap</w:t>
      </w:r>
      <w:r w:rsidRPr="00366723">
        <w:rPr>
          <w:rFonts w:ascii="Times New Roman" w:eastAsia="DengXian" w:hAnsi="Times New Roman" w:cs="Times New Roman"/>
          <w:kern w:val="2"/>
          <w:sz w:val="24"/>
          <w:szCs w:val="24"/>
          <w:lang w:eastAsia="zh-CN" w:bidi="hi-IN"/>
          <w14:ligatures w14:val="standardContextual"/>
        </w:rPr>
        <w:t xml:space="preserve"> efektif dalam meningkatkan penerimaan PKB, karena program ini meringankan beban administrasi bagi wajib pajak yang terlambat membayar. Semakin tinggi tingkat kepatuhan wajib pajak, semakin banyak PKB yang diterima. Namun, karena wajib pajak berada di lokasi yang jauh, </w:t>
      </w:r>
      <w:r w:rsidRPr="00366723">
        <w:rPr>
          <w:rFonts w:ascii="Times New Roman" w:eastAsia="DengXian" w:hAnsi="Times New Roman" w:cs="Times New Roman"/>
          <w:kern w:val="2"/>
          <w:sz w:val="24"/>
          <w:szCs w:val="24"/>
          <w:lang w:val="en-US" w:eastAsia="zh-CN" w:bidi="hi-IN"/>
          <w14:ligatures w14:val="standardContextual"/>
        </w:rPr>
        <w:t>pel</w:t>
      </w:r>
      <w:r w:rsidRPr="00366723">
        <w:rPr>
          <w:rFonts w:ascii="Times New Roman" w:eastAsia="DengXian" w:hAnsi="Times New Roman" w:cs="Times New Roman"/>
          <w:kern w:val="2"/>
          <w:sz w:val="24"/>
          <w:szCs w:val="24"/>
          <w:lang w:eastAsia="zh-CN" w:bidi="hi-IN"/>
          <w14:ligatures w14:val="standardContextual"/>
        </w:rPr>
        <w:t xml:space="preserve">ayanan samsat keliling dianggap </w:t>
      </w:r>
      <w:r w:rsidRPr="00366723">
        <w:rPr>
          <w:rFonts w:ascii="Times New Roman" w:eastAsia="DengXian" w:hAnsi="Times New Roman" w:cs="Times New Roman"/>
          <w:kern w:val="2"/>
          <w:sz w:val="24"/>
          <w:szCs w:val="24"/>
          <w:lang w:val="en-US" w:eastAsia="zh-CN" w:bidi="hi-IN"/>
          <w14:ligatures w14:val="standardContextual"/>
        </w:rPr>
        <w:t>belum optimal</w:t>
      </w:r>
      <w:r w:rsidRPr="00366723">
        <w:rPr>
          <w:rFonts w:ascii="Times New Roman" w:eastAsia="DengXian" w:hAnsi="Times New Roman" w:cs="Times New Roman"/>
          <w:kern w:val="2"/>
          <w:sz w:val="24"/>
          <w:szCs w:val="24"/>
          <w:lang w:eastAsia="zh-CN" w:bidi="hi-IN"/>
          <w14:ligatures w14:val="standardContextual"/>
        </w:rPr>
        <w:t xml:space="preserve"> dalam </w:t>
      </w:r>
      <w:r w:rsidRPr="00366723">
        <w:rPr>
          <w:rFonts w:ascii="Times New Roman" w:eastAsia="DengXian" w:hAnsi="Times New Roman" w:cs="Times New Roman"/>
          <w:kern w:val="2"/>
          <w:sz w:val="24"/>
          <w:szCs w:val="24"/>
          <w:lang w:val="en-US" w:eastAsia="zh-CN" w:bidi="hi-IN"/>
          <w14:ligatures w14:val="standardContextual"/>
        </w:rPr>
        <w:t>upaya m</w:t>
      </w:r>
      <w:r w:rsidRPr="00366723">
        <w:rPr>
          <w:rFonts w:ascii="Times New Roman" w:eastAsia="DengXian" w:hAnsi="Times New Roman" w:cs="Times New Roman"/>
          <w:kern w:val="2"/>
          <w:sz w:val="24"/>
          <w:szCs w:val="24"/>
          <w:lang w:eastAsia="zh-CN" w:bidi="hi-IN"/>
          <w14:ligatures w14:val="standardContextual"/>
        </w:rPr>
        <w:t>eningkatkan penerimaan PKB.</w:t>
      </w:r>
    </w:p>
    <w:p w14:paraId="0D1A9DC0"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Penelitian yang dilakukan oleh Dwi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 kemudahan kepada wajib pajak untuk taat membayar pajak agar tidak telat membayarkan pajak mereka. Inovasi pelayanan publik administrasi kendaraan pajak online bertujuan …","author":[{"dropping-particle":"","family":"Mulyono","given":"D","non-dropping-particle":"","parse-names":false,"suffix":""},{"dropping-particle":"","family":"Riyanto","given":"M","non-dropping-particle":"","parse-names":false,"suffix":""}],"container-title":"Cita Hukum Indonesia","id":"ITEM-1","issued":{"date-parts":[["2023"]]},"page":"174-187","title":"Optimalisasi Aplikasi Administrasi Kendaraan Pajak Online (Sakpole) Dalam Upaya Meningkatkan Pelayanan Pajak Kendaraan","type":"article-journal"},"uris":["http://www.mendeley.com/documents/?uuid=3cb1667d-68b3-4148-9d47-26e8d9271524"]}],"mendeley":{"formattedCitation":"(Mulyono &amp; Riyanto, 2023)","manualFormatting":"Mulyono &amp; Mochammad Riyanto, (2023)","plainTextFormattedCitation":"(Mulyono &amp; Riyanto, 2023)","previouslyFormattedCitation":"(Mulyono &amp; Riyanto, 2023)"},"properties":{"noteIndex":0},"schema":"https://github.com/citation-style-language/schema/raw/master/csl-citation.json"}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Mulyono &amp; Mochammad Riyanto, (2023)</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yang meneliti tentang Optimalisasi Aplikasi Administrasi Kendaraan Pajak Online (Sakpole) Dalam Upaya Meningkatkan Pelayanan Pajak Kendaraan. Hasil penelitian tersebut adalah sebagai upaya untuk mengoptimalkan aplikasi SAKPOLE para pemangku kepentingan harus memberi tahu orang lain tentang keunggulan dan kekurangan aplikasi SAKPOLE untuk memfasilitasi pembayaran administrasi kendaraan bermotor dan memberikan layanan yang lebih baik. Untuk membuat masyarakt senang dan mudah, sehingga mereka kan taat dan senang untuk membayar pajak kendaraan mereka.</w:t>
      </w:r>
    </w:p>
    <w:p w14:paraId="512277CF"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{"citationItems":[{"id":"ITEM-1","itemData":{"abstract":"Rendahnya partisipasi wajib pajak dalam membayar pajak, sistem perpajakan yang tidak efektif  dan  tidak  efesien  serta  pendapatan  wajib  pajak  yang  rendah  menyebabkan  penerimaan PKB tidak sesuai target yang telah ditetapkan. Tujuan dari penelitian untuk mengetahui Pengaruh Kepatuhan  Wajib  Pajak,  Efektifitas  Sistem  Perpajakan  dan  Pendapatan  terhadap  Penerimaan  PKB baik  secara  parsial  maupun  secara  simultan.Metode  penelitian  dengan  pendekatan  menurut teknik sampel  accidentialsampling  dan  jenis  penelitian  deskriptif  kuantitatif.  Dengan  melakukan penyebaran kuisioner kepada wajib pajak, penelitian ini dilaksanakan di Kantor SAMSAT Palangka Raya. Variabel  yang diamati meliputi (1) Kepatuhan Wajib Pajak, (2) Efektifitas Sistem Perpajakan, (3)  Pendapatan  dan  (4)  Penerimaan  PKB.Hasil  penelitian  menunjukkan secara  parsial  Kepatuhan Wajib  Pajak  berpengaruh  positif  dan  signifikan  terhadap  Penerimaan PKB yaitu  thitung3.574  &gt;  ttabel1.960,    sedangkan  untuk  Efektifitas  Sistem  Perpajakan  berpengaruh  negative  dan  tidak  signifikan terhadap penerimaan PKB yaitu thitung-1.264 &lt; ttabel1.960 dan Pendapatan berpengaruh positif dan tidak    signifikan  terhadap  Penerimaan  PKB  yaitu  thitung0.284  &lt;  ttabel1.960.  Secara  simultan Kepatuhan  Wajib  Pajak,  Efektifitas  Sistem  Perpajakan  dan  Pendapatan  berpengaruh  positif  dan  signifikan terhadap Penerimaan PKB dengan nilai thitung4.716 &gt; ttabel1.960.","author":[{"dropping-particle":"","family":"Supriyadi","given":"","non-dropping-particle":"","parse-names":false,"suffix":""},{"dropping-particle":"","family":"Nyalung Yanson I","given":"","non-dropping-particle":"","parse-names":false,"suffix":""},{"dropping-particle":"","family":"Djalil Abdul","given":"","non-dropping-particle":"","parse-names":false,"suffix":""}],"container-title":"Edunomics Journal","id":"ITEM-1","issue":"1","issued":{"date-parts":[["2020"]]},"page":"23-30","title":"Pengaruh Kepatuhan Wajib Pajak, Efektifitas Sistem, Perpajakan dan Pendapatan Terhadap Penerimaan Pajak Kendaraan Bermotor (Studi Kasus Di Kota Palangka Raya)","type":"article-journal","volume":"1"},"uris":["http://www.mendeley.com/documents/?uuid=12e033ac-0564-48d2-abf6-d58838a4eed9"]}],"mendeley":{"formattedCitation":"(Supriyadi et al., 2020)","manualFormatting":"Supriyadi et al., (2020)","plainTextFormattedCitation":"(Supriyadi et al., 2020)","previouslyFormattedCitation":"(Supriyadi et al., 2020)"},"properties":{"noteIndex":0},"schema":"https://github.com/citation-style-language/schema/raw/master/csl-citation.json"}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Supriyadi et al., (2020)</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yang meneliti</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Kepatuhan Wajib Pajak, Efektivitas sistem perpajakan dan pendapatan Terhadap Penerimaan Pajak Kendaraan Bermotor (Studi Kasus Di Kota Palangka Raya). Hasil penelitian menunjukkan bahwa</w:t>
      </w:r>
      <w:r w:rsidRPr="00366723">
        <w:rPr>
          <w:rFonts w:ascii="Times New Roman" w:eastAsia="DengXian" w:hAnsi="Times New Roman" w:cs="Times New Roman"/>
          <w:kern w:val="2"/>
          <w:sz w:val="24"/>
          <w:szCs w:val="24"/>
          <w:lang w:val="en-US" w:eastAsia="zh-CN" w:bidi="hi-IN"/>
          <w14:ligatures w14:val="standardContextual"/>
        </w:rPr>
        <w:t>sanya</w:t>
      </w:r>
      <w:r w:rsidRPr="00366723">
        <w:rPr>
          <w:rFonts w:ascii="Times New Roman" w:eastAsia="DengXian" w:hAnsi="Times New Roman" w:cs="Times New Roman"/>
          <w:kern w:val="2"/>
          <w:sz w:val="24"/>
          <w:szCs w:val="24"/>
          <w:lang w:eastAsia="zh-CN" w:bidi="hi-IN"/>
          <w14:ligatures w14:val="standardContextual"/>
        </w:rPr>
        <w:t xml:space="preserve"> penerimaan PKB di SAMSAT Palangka Raya tidak dipengaruhi oleh pendapatan. Penelitian ini mendukung bahwa </w:t>
      </w:r>
      <w:r w:rsidRPr="00366723">
        <w:rPr>
          <w:rFonts w:ascii="Times New Roman" w:eastAsia="DengXian" w:hAnsi="Times New Roman" w:cs="Times New Roman"/>
          <w:kern w:val="2"/>
          <w:sz w:val="24"/>
          <w:szCs w:val="24"/>
          <w:lang w:val="en-US" w:eastAsia="zh-CN" w:bidi="hi-IN"/>
          <w14:ligatures w14:val="standardContextual"/>
        </w:rPr>
        <w:t>realisasi</w:t>
      </w:r>
      <w:r w:rsidRPr="00366723">
        <w:rPr>
          <w:rFonts w:ascii="Times New Roman" w:eastAsia="DengXian" w:hAnsi="Times New Roman" w:cs="Times New Roman"/>
          <w:kern w:val="2"/>
          <w:sz w:val="24"/>
          <w:szCs w:val="24"/>
          <w:lang w:eastAsia="zh-CN" w:bidi="hi-IN"/>
          <w14:ligatures w14:val="standardContextual"/>
        </w:rPr>
        <w:t xml:space="preserve"> penerimaan pajak dapat</w:t>
      </w:r>
      <w:r w:rsidRPr="00366723">
        <w:rPr>
          <w:rFonts w:ascii="Times New Roman" w:eastAsia="DengXian" w:hAnsi="Times New Roman" w:cs="Times New Roman"/>
          <w:kern w:val="2"/>
          <w:sz w:val="24"/>
          <w:szCs w:val="24"/>
          <w:lang w:val="en-US" w:eastAsia="zh-CN" w:bidi="hi-IN"/>
          <w14:ligatures w14:val="standardContextual"/>
        </w:rPr>
        <w:t xml:space="preserve"> yang berhasil</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tidak hanya bergantung pada pendapatan tetapi faktor lain seperti</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tingkat </w:t>
      </w:r>
      <w:r w:rsidRPr="00366723">
        <w:rPr>
          <w:rFonts w:ascii="Times New Roman" w:eastAsia="DengXian" w:hAnsi="Times New Roman" w:cs="Times New Roman"/>
          <w:kern w:val="2"/>
          <w:sz w:val="24"/>
          <w:szCs w:val="24"/>
          <w:lang w:eastAsia="zh-CN" w:bidi="hi-IN"/>
          <w14:ligatures w14:val="standardContextual"/>
        </w:rPr>
        <w:t>kepatuhan dan disiplin nasional yang</w:t>
      </w:r>
      <w:r w:rsidRPr="00366723">
        <w:rPr>
          <w:rFonts w:ascii="Times New Roman" w:eastAsia="DengXian" w:hAnsi="Times New Roman" w:cs="Times New Roman"/>
          <w:kern w:val="2"/>
          <w:sz w:val="24"/>
          <w:szCs w:val="24"/>
          <w:lang w:val="en-US" w:eastAsia="zh-CN" w:bidi="hi-IN"/>
          <w14:ligatures w14:val="standardContextual"/>
        </w:rPr>
        <w:t xml:space="preserve"> terbilang</w:t>
      </w:r>
      <w:r w:rsidRPr="00366723">
        <w:rPr>
          <w:rFonts w:ascii="Times New Roman" w:eastAsia="DengXian" w:hAnsi="Times New Roman" w:cs="Times New Roman"/>
          <w:kern w:val="2"/>
          <w:sz w:val="24"/>
          <w:szCs w:val="24"/>
          <w:lang w:eastAsia="zh-CN" w:bidi="hi-IN"/>
          <w14:ligatures w14:val="standardContextual"/>
        </w:rPr>
        <w:t xml:space="preserve"> tinggi, jaringan yang mudah diakses, dan komunikasi efektif. </w:t>
      </w:r>
      <w:r w:rsidRPr="00366723">
        <w:rPr>
          <w:rFonts w:ascii="Times New Roman" w:eastAsia="DengXian" w:hAnsi="Times New Roman" w:cs="Times New Roman"/>
          <w:kern w:val="2"/>
          <w:sz w:val="24"/>
          <w:szCs w:val="24"/>
          <w:lang w:val="en-US" w:eastAsia="zh-CN" w:bidi="hi-IN"/>
          <w14:ligatures w14:val="standardContextual"/>
        </w:rPr>
        <w:t xml:space="preserve">Penelitian </w:t>
      </w:r>
      <w:r w:rsidRPr="00366723">
        <w:rPr>
          <w:rFonts w:ascii="Times New Roman" w:eastAsia="DengXian" w:hAnsi="Times New Roman" w:cs="Times New Roman"/>
          <w:kern w:val="2"/>
          <w:sz w:val="24"/>
          <w:szCs w:val="24"/>
          <w:lang w:eastAsia="zh-CN" w:bidi="hi-IN"/>
          <w14:ligatures w14:val="standardContextual"/>
        </w:rPr>
        <w:t>i</w:t>
      </w:r>
      <w:r w:rsidRPr="00366723">
        <w:rPr>
          <w:rFonts w:ascii="Times New Roman" w:eastAsia="DengXian" w:hAnsi="Times New Roman" w:cs="Times New Roman"/>
          <w:kern w:val="2"/>
          <w:sz w:val="24"/>
          <w:szCs w:val="24"/>
          <w:lang w:val="en-US" w:eastAsia="zh-CN" w:bidi="hi-IN"/>
          <w14:ligatures w14:val="standardContextual"/>
        </w:rPr>
        <w:t>ni juga menemukan bahwa rendahnya penerimaan PKB</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d</w:t>
      </w:r>
      <w:r w:rsidRPr="00366723">
        <w:rPr>
          <w:rFonts w:ascii="Times New Roman" w:eastAsia="DengXian" w:hAnsi="Times New Roman" w:cs="Times New Roman"/>
          <w:kern w:val="2"/>
          <w:sz w:val="24"/>
          <w:szCs w:val="24"/>
          <w:lang w:eastAsia="zh-CN" w:bidi="hi-IN"/>
          <w14:ligatures w14:val="standardContextual"/>
        </w:rPr>
        <w:t>i SAMSAT Palangka Raya</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penerimaan PKB disebabkan oleh kurangnya jaringan dan komunikasi penyelenggara pemerintah, kepatuhan</w:t>
      </w:r>
      <w:r w:rsidRPr="00366723">
        <w:rPr>
          <w:rFonts w:ascii="Times New Roman" w:eastAsia="DengXian" w:hAnsi="Times New Roman" w:cs="Times New Roman"/>
          <w:kern w:val="2"/>
          <w:sz w:val="24"/>
          <w:szCs w:val="24"/>
          <w:lang w:val="en-US" w:eastAsia="zh-CN" w:bidi="hi-IN"/>
          <w14:ligatures w14:val="standardContextual"/>
        </w:rPr>
        <w:t xml:space="preserve"> yang rendah</w:t>
      </w:r>
      <w:r w:rsidRPr="00366723">
        <w:rPr>
          <w:rFonts w:ascii="Times New Roman" w:eastAsia="DengXian" w:hAnsi="Times New Roman" w:cs="Times New Roman"/>
          <w:kern w:val="2"/>
          <w:sz w:val="24"/>
          <w:szCs w:val="24"/>
          <w:lang w:eastAsia="zh-CN" w:bidi="hi-IN"/>
          <w14:ligatures w14:val="standardContextual"/>
        </w:rPr>
        <w:t xml:space="preserve"> dan disiplin nasional dari wajib pajak dalam membayar PKB.</w:t>
      </w:r>
    </w:p>
    <w:p w14:paraId="325B2EB8"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Penelitian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{"citationItems":[{"id":"ITEM-1","itemData":{"DOI":"10.51211/joia.v5i1.1327","abstract":"Abstrak: Pajak kendaraan bermotor termasuk pajak daerah yang dikelola oleh pemerintah tingkat satu atau provinsi. Dalam mengelola pajak kendaraan bermotor, pemerintah daerah mendirikan Kantor Samsat dimana kantor tersebut memberikan bermacam-macam layanan seperti Samsat Keliling, Samsat Drive Thru dan E-Samsat. Penelitian ini bertujuan untuk mengetahui pengaruh secara parsial maupun simultan Penerimaan Pajak dari Samsat keliling, Samsat Drive Thru dan E-Samsat terhadap penerimaan pajak kendaraan bermotor di Jakarta Timur. Metode analisis menggunakan metode Diskriptif Kuantitatif dan di analisis menggunakan regresi linier berganda. Hasil penelitian menunjukkan secara parsial Samsat Drive Thru berpengaruh signifikan terhadap penerimaan pajak kendaraan bermotor, sedangkan Samsat keliling dan E-Samsat secara parsial tidak berpengaruh terhadap penerimaan Pajak kendaraan bermotor pada Kantor Samsat Jakarta Timur. Secara Simultan Samsat Keliling, Samsat Drive Thru, E-Samsat berpengaruh terhadap penerimaan pajak kendaraan bermotor pada Kantor Samsat Jakarta Timur\r  \r Kata kunci: Samsat keliling, Samsat Drive-Thru, E-Samsat, Pajak kendaraan Bermotor\r  \r Abstract: The motor vehicle tax includes local taxes which are managed by the first or provincial level government. In managing the motor vehicle tax, the local government established the Samsat Office where the office provided various services such as the Mobile Samsat, the Samsat Drive Thru and the E-Samsat. This study aims to determine the effect of partial or simultaneous tax receipts from mobile Samsat, Samsat Drive Thru and E-Samsat on motor vehicle tax in East Jakarta. The analysis method uses quantitative descriptive method and analyzed using multiple linear regression. The results showed partially Samsat Drive Thru had a significant effect on motor vehicle tax revenue, while mobile Samsat and E-Samsat partially had no effect on motor vehicle tax receipts in the East Jakarta area. Simultaneously Samsat Keliling, Samsat Drive Thru, E-Samsat affect the tax revenue of motor vehicles in the area samsat of ​​East Jakarta \r  \r Keywords: Mobile Samsat, Samsat Drive-Thru, E-Samsat, Motorized Vehicle Tax","author":[{"dropping-particle":"","family":"Hartanti","given":"Hartanti","non-dropping-particle":"","parse-names":false,"suffix":""},{"dropping-particle":"","family":"Alviani","given":"Rr Karina","non-dropping-particle":"","parse-names":false,"suffix":""},{"dropping-particle":"","family":"Ratiyah","given":"Ratiyah","non-dropping-particle":"","parse-names":false,"suffix":""}],"container-title":"Jurnal Online Insan Akuntan","id":"ITEM-1","issue":"1","issued":{"date-parts":[["2020"]]},"page":"125","title":"Pengaruh Samsat Keliling, Samsat Drive-Thru, E-Samsat Terhadap Penerimaan Pajak Kendaraan Bermotor Pada Kantor Samsat Jakarta Timur","type":"article-journal","volume":"5"},"uris":["http://www.mendeley.com/documents/?uuid=ae64048b-ca50-4ef0-89f6-20c691f9f576"]}],"mendeley":{"formattedCitation":"(Hartanti et al., 2020)","plainTextFormattedCitation":"(Hartanti et al., 2020)","previouslyFormattedCitation":"(Hartanti et al., 2020)"},"properties":{"noteIndex":0},"schema":"https://github.com/citation-style-language/schema/raw/master/csl-citation.json"}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(Hartanti et al., 2020)</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meneliti tentang Pengaruh Samsat Keliling, Samsat Drive-Thrue, E Samsat Terhadap Penerimaan Pajak Kendaraan Bermotor Pada Kantor Samsat Jakarta Timur. Hasil penelitian tersebut adalah bahwa berbagai jenis layanan, seperti samsat keliling, memengaruhi kepatuhan wajib pajak. </w:t>
      </w:r>
      <w:r w:rsidRPr="00366723">
        <w:rPr>
          <w:rFonts w:ascii="Times New Roman" w:eastAsia="DengXian" w:hAnsi="Times New Roman" w:cs="Times New Roman"/>
          <w:kern w:val="2"/>
          <w:sz w:val="24"/>
          <w:szCs w:val="24"/>
          <w:lang w:val="en-US" w:eastAsia="zh-CN" w:bidi="hi-IN"/>
          <w14:ligatures w14:val="standardContextual"/>
        </w:rPr>
        <w:t>Kepatuhan wajib pajak dalam memenuhi kewajiban pajak kendaraan bermotor akan berdampak positif pada peningkatan jumlah penerimaan pajak tersebut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Pel</w:t>
      </w:r>
      <w:r w:rsidRPr="00366723">
        <w:rPr>
          <w:rFonts w:ascii="Times New Roman" w:eastAsia="DengXian" w:hAnsi="Times New Roman" w:cs="Times New Roman"/>
          <w:kern w:val="2"/>
          <w:sz w:val="24"/>
          <w:szCs w:val="24"/>
          <w:lang w:eastAsia="zh-CN" w:bidi="hi-IN"/>
          <w14:ligatures w14:val="standardContextual"/>
        </w:rPr>
        <w:t xml:space="preserve">ayanan </w:t>
      </w:r>
      <w:r w:rsidRPr="00366723">
        <w:rPr>
          <w:rFonts w:ascii="Times New Roman" w:eastAsia="DengXian" w:hAnsi="Times New Roman" w:cs="Times New Roman"/>
          <w:kern w:val="2"/>
          <w:sz w:val="24"/>
          <w:szCs w:val="24"/>
          <w:lang w:val="en-US" w:eastAsia="zh-CN" w:bidi="hi-IN"/>
          <w14:ligatures w14:val="standardContextual"/>
        </w:rPr>
        <w:t>serupa dengan</w:t>
      </w:r>
      <w:r w:rsidRPr="00366723">
        <w:rPr>
          <w:rFonts w:ascii="Times New Roman" w:eastAsia="DengXian" w:hAnsi="Times New Roman" w:cs="Times New Roman"/>
          <w:kern w:val="2"/>
          <w:sz w:val="24"/>
          <w:szCs w:val="24"/>
          <w:lang w:eastAsia="zh-CN" w:bidi="hi-IN"/>
          <w14:ligatures w14:val="standardContextual"/>
        </w:rPr>
        <w:t xml:space="preserve"> Samsat Drive Thru di Kantor Samsat Jakarta Timur</w:t>
      </w:r>
      <w:r w:rsidRPr="00366723">
        <w:rPr>
          <w:rFonts w:ascii="Times New Roman" w:eastAsia="DengXian" w:hAnsi="Times New Roman" w:cs="Times New Roman"/>
          <w:kern w:val="2"/>
          <w:sz w:val="24"/>
          <w:szCs w:val="24"/>
          <w:lang w:val="en-US" w:eastAsia="zh-CN" w:bidi="hi-IN"/>
          <w14:ligatures w14:val="standardContextual"/>
        </w:rPr>
        <w:t xml:space="preserve"> mendapat respons positif dari para pemilik kendaraan bermotor</w:t>
      </w:r>
      <w:r w:rsidRPr="00366723">
        <w:rPr>
          <w:rFonts w:ascii="Times New Roman" w:eastAsia="DengXian" w:hAnsi="Times New Roman" w:cs="Times New Roman"/>
          <w:kern w:val="2"/>
          <w:sz w:val="24"/>
          <w:szCs w:val="24"/>
          <w:lang w:eastAsia="zh-CN" w:bidi="hi-IN"/>
          <w14:ligatures w14:val="standardContextual"/>
        </w:rPr>
        <w:t>.</w:t>
      </w:r>
      <w:r w:rsidRPr="00366723">
        <w:rPr>
          <w:rFonts w:ascii="Times New Roman" w:eastAsia="DengXian" w:hAnsi="Times New Roman" w:cs="Times New Roman"/>
          <w:kern w:val="2"/>
          <w:sz w:val="24"/>
          <w:szCs w:val="24"/>
          <w:lang w:val="en-US" w:eastAsia="zh-CN" w:bidi="hi-IN"/>
          <w14:ligatures w14:val="standardContextual"/>
        </w:rPr>
        <w:t xml:space="preserve"> Kemudahan dan efisiensi layanan ini menjadi daya tarik utama, di mana para wajib pajak dapat menyelesaikan pembayaran pajak tanpa perlu turun dari kendaraan.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Penerapan e-samsat tidak berdampak terhadap PKB di Kantor Samsat Jakarta Timur.</w:t>
      </w:r>
    </w:p>
    <w:p w14:paraId="6F1C1F9C"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Penelitian Budiman &amp; Astuti, (2021) meneliti tentang Inovasi “</w:t>
      </w:r>
      <w:r w:rsidRPr="00366723">
        <w:rPr>
          <w:rFonts w:ascii="Times New Roman" w:eastAsia="DengXian" w:hAnsi="Times New Roman" w:cs="Times New Roman"/>
          <w:i/>
          <w:iCs/>
          <w:kern w:val="2"/>
          <w:sz w:val="24"/>
          <w:szCs w:val="24"/>
          <w:lang w:eastAsia="zh-CN" w:bidi="hi-IN"/>
          <w14:ligatures w14:val="standardContextual"/>
        </w:rPr>
        <w:t xml:space="preserve">NEW SAKPOLE </w:t>
      </w:r>
      <w:r w:rsidRPr="00366723">
        <w:rPr>
          <w:rFonts w:ascii="Times New Roman" w:eastAsia="DengXian" w:hAnsi="Times New Roman" w:cs="Times New Roman"/>
          <w:kern w:val="2"/>
          <w:sz w:val="24"/>
          <w:szCs w:val="24"/>
          <w:lang w:eastAsia="zh-CN" w:bidi="hi-IN"/>
          <w14:ligatures w14:val="standardContextual"/>
        </w:rPr>
        <w:t xml:space="preserve">” sebagai Strategi Pelayanan Publik Berbasis </w:t>
      </w:r>
      <w:r w:rsidRPr="00366723">
        <w:rPr>
          <w:rFonts w:ascii="Times New Roman" w:eastAsia="DengXian" w:hAnsi="Times New Roman" w:cs="Times New Roman"/>
          <w:i/>
          <w:iCs/>
          <w:kern w:val="2"/>
          <w:sz w:val="24"/>
          <w:szCs w:val="24"/>
          <w:lang w:eastAsia="zh-CN" w:bidi="hi-IN"/>
          <w14:ligatures w14:val="standardContextual"/>
        </w:rPr>
        <w:t xml:space="preserve">E-Government </w:t>
      </w:r>
      <w:r w:rsidRPr="00366723">
        <w:rPr>
          <w:rFonts w:ascii="Times New Roman" w:eastAsia="DengXian" w:hAnsi="Times New Roman" w:cs="Times New Roman"/>
          <w:kern w:val="2"/>
          <w:sz w:val="24"/>
          <w:szCs w:val="24"/>
          <w:lang w:eastAsia="zh-CN" w:bidi="hi-IN"/>
          <w14:ligatures w14:val="standardContextual"/>
        </w:rPr>
        <w:t xml:space="preserve">untuk Pembayaran Pajak Kendaraan Bermotor di Jawa Tengah. Hasil penelitian tersebut bahwa “NEW SAKPOLE” adalah inovasi yang dibuat oleh pemerintah untuk mendorong </w:t>
      </w:r>
      <w:r w:rsidRPr="00366723">
        <w:rPr>
          <w:rFonts w:ascii="Times New Roman" w:eastAsia="DengXian" w:hAnsi="Times New Roman" w:cs="Times New Roman"/>
          <w:kern w:val="2"/>
          <w:sz w:val="24"/>
          <w:szCs w:val="24"/>
          <w:lang w:val="en-US" w:eastAsia="zh-CN" w:bidi="hi-IN"/>
          <w14:ligatures w14:val="standardContextual"/>
        </w:rPr>
        <w:t>ket</w:t>
      </w:r>
      <w:r w:rsidRPr="00366723">
        <w:rPr>
          <w:rFonts w:ascii="Times New Roman" w:eastAsia="DengXian" w:hAnsi="Times New Roman" w:cs="Times New Roman"/>
          <w:kern w:val="2"/>
          <w:sz w:val="24"/>
          <w:szCs w:val="24"/>
          <w:lang w:eastAsia="zh-CN" w:bidi="hi-IN"/>
          <w14:ligatures w14:val="standardContextual"/>
        </w:rPr>
        <w:t>aat</w:t>
      </w:r>
      <w:r w:rsidRPr="00366723">
        <w:rPr>
          <w:rFonts w:ascii="Times New Roman" w:eastAsia="DengXian" w:hAnsi="Times New Roman" w:cs="Times New Roman"/>
          <w:kern w:val="2"/>
          <w:sz w:val="24"/>
          <w:szCs w:val="24"/>
          <w:lang w:val="en-US" w:eastAsia="zh-CN" w:bidi="hi-IN"/>
          <w14:ligatures w14:val="standardContextual"/>
        </w:rPr>
        <w:t>an</w:t>
      </w:r>
      <w:r w:rsidRPr="00366723">
        <w:rPr>
          <w:rFonts w:ascii="Times New Roman" w:eastAsia="DengXian" w:hAnsi="Times New Roman" w:cs="Times New Roman"/>
          <w:kern w:val="2"/>
          <w:sz w:val="24"/>
          <w:szCs w:val="24"/>
          <w:lang w:eastAsia="zh-CN" w:bidi="hi-IN"/>
          <w14:ligatures w14:val="standardContextual"/>
        </w:rPr>
        <w:t xml:space="preserve"> dan disiplin dalam mem</w:t>
      </w:r>
      <w:r w:rsidRPr="00366723">
        <w:rPr>
          <w:rFonts w:ascii="Times New Roman" w:eastAsia="DengXian" w:hAnsi="Times New Roman" w:cs="Times New Roman"/>
          <w:kern w:val="2"/>
          <w:sz w:val="24"/>
          <w:szCs w:val="24"/>
          <w:lang w:val="en-US" w:eastAsia="zh-CN" w:bidi="hi-IN"/>
          <w14:ligatures w14:val="standardContextual"/>
        </w:rPr>
        <w:t>enuhi</w:t>
      </w:r>
      <w:r w:rsidRPr="00366723">
        <w:rPr>
          <w:rFonts w:ascii="Times New Roman" w:eastAsia="DengXian" w:hAnsi="Times New Roman" w:cs="Times New Roman"/>
          <w:kern w:val="2"/>
          <w:sz w:val="24"/>
          <w:szCs w:val="24"/>
          <w:lang w:eastAsia="zh-CN" w:bidi="hi-IN"/>
          <w14:ligatures w14:val="standardContextual"/>
        </w:rPr>
        <w:t xml:space="preserve"> pajak kendaraan bermotor. </w:t>
      </w:r>
      <w:r w:rsidRPr="00366723">
        <w:rPr>
          <w:rFonts w:ascii="Times New Roman" w:eastAsia="DengXian" w:hAnsi="Times New Roman" w:cs="Times New Roman"/>
          <w:kern w:val="2"/>
          <w:sz w:val="24"/>
          <w:szCs w:val="24"/>
          <w:lang w:val="en-US" w:eastAsia="zh-CN" w:bidi="hi-IN"/>
          <w14:ligatures w14:val="standardContextual"/>
        </w:rPr>
        <w:t>Masyarakat dapat melakukan pembayaran PKB dari mana pun tanpa harus berkunjung ke kantor samsat, sehingga menghemat waktu dan tenaga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Keberhasilan </w:t>
      </w:r>
      <w:r w:rsidRPr="00366723">
        <w:rPr>
          <w:rFonts w:ascii="Times New Roman" w:eastAsia="DengXian" w:hAnsi="Times New Roman" w:cs="Times New Roman"/>
          <w:kern w:val="2"/>
          <w:sz w:val="24"/>
          <w:szCs w:val="24"/>
          <w:lang w:eastAsia="zh-CN" w:bidi="hi-IN"/>
          <w14:ligatures w14:val="standardContextual"/>
        </w:rPr>
        <w:t xml:space="preserve"> "New Sakpole</w:t>
      </w:r>
      <w:r w:rsidRPr="00366723">
        <w:rPr>
          <w:rFonts w:ascii="Times New Roman" w:eastAsia="DengXian" w:hAnsi="Times New Roman" w:cs="Times New Roman"/>
          <w:kern w:val="2"/>
          <w:sz w:val="24"/>
          <w:szCs w:val="24"/>
          <w:lang w:val="en-US" w:eastAsia="zh-CN" w:bidi="hi-IN"/>
          <w14:ligatures w14:val="standardContextual"/>
        </w:rPr>
        <w:t xml:space="preserve"> menunjukkan bahwa inovasi dan kemudahan akses dapat menjadi kunci dalam meningkatkan partisipasi masyarakat dalam membayar pajak.</w:t>
      </w:r>
    </w:p>
    <w:p w14:paraId="24F58A8D"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Penelitian Savitri et al., (2022) yang </w:t>
      </w:r>
      <w:r w:rsidRPr="00366723">
        <w:rPr>
          <w:rFonts w:ascii="Times New Roman" w:eastAsia="DengXian" w:hAnsi="Times New Roman" w:cs="Times New Roman"/>
          <w:kern w:val="2"/>
          <w:sz w:val="24"/>
          <w:szCs w:val="24"/>
          <w:lang w:val="en-US" w:eastAsia="zh-CN" w:bidi="hi-IN"/>
          <w14:ligatures w14:val="standardContextual"/>
        </w:rPr>
        <w:t>mengkaji</w:t>
      </w:r>
      <w:r w:rsidRPr="00366723">
        <w:rPr>
          <w:rFonts w:ascii="Times New Roman" w:eastAsia="DengXian" w:hAnsi="Times New Roman" w:cs="Times New Roman"/>
          <w:kern w:val="2"/>
          <w:sz w:val="24"/>
          <w:szCs w:val="24"/>
          <w:lang w:eastAsia="zh-CN" w:bidi="hi-IN"/>
          <w14:ligatures w14:val="standardContextual"/>
        </w:rPr>
        <w:t xml:space="preserve"> Pengaruh penggunaan aplikasi SAKPOLE dan Pengetahuan Pajak Terhadap Kepatuhan Wajib Pajak. </w:t>
      </w:r>
      <w:r w:rsidRPr="00366723">
        <w:rPr>
          <w:rFonts w:ascii="Times New Roman" w:eastAsia="DengXian" w:hAnsi="Times New Roman" w:cs="Times New Roman"/>
          <w:kern w:val="2"/>
          <w:sz w:val="24"/>
          <w:szCs w:val="24"/>
          <w:lang w:val="en-US" w:eastAsia="zh-CN" w:bidi="hi-IN"/>
          <w14:ligatures w14:val="standardContextual"/>
        </w:rPr>
        <w:t>Penelitian menunjukkan bahwa NEW SAKPOLE berdampak pada kepatuhan pajak kendaraan bermotor di Kota Semarang. Hal ini memperlihatkan semakin baik kualitas aplikasi sakpole, semakin meningkat juga tingkat kepatuhan masyarakat dalam membayar PKB. Pengetahuan tentang pajak juga terbukti memiliki pengaruh positif terhadap kepatuhan wajib pajak.</w:t>
      </w:r>
    </w:p>
    <w:p w14:paraId="7AD105D5"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Penelitian</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{"citationItems":[{"id":"ITEM-1","itemData":{"abstract":"Salah satu upaya peningkatan pembangunan daerah adalah peningkatan penerimaan daerah dalam sektor pajak dan retribusi. Hal inilah yang menjadi alasan pengembangan aplikasi Sistem Administrasi Kendaraan Pajak Online (SAKPOLE) oleh Pemerintah Provinsi Jawa Tengah. Melalui SAKPOLE, masyarakat mendapatkan kemudahan dalam melakukan pembayaran pajak kendaraan serta terhindar dari denda keterlambatan. Meskipun terdapat peningkatan dalam penerimaan pendapatan daerah, namun belum diketahui bagaimana kualitas pelayanan aplikasi SAKPOLE. Penelitian ini dilakukan untuk mengetahui kualitas pelayanan aplikasi SAKPOLE melalui Delone &amp; Mclean Information System Success Model. Pendekatan kuantitatif digunakan dalam penelitian ini dengan jumlah sampel mencapai 93 responden yang dipilih menggunakan Teknik purposive sampling. Berdasarkan hasil penelitian, diketahui kualitas aplikasi SAKPOLE mendapatkan nilai 81.3 sehingga masuk dalam kategori baik. Perlu adanya perbaikan kualitas informasi, khususnya informasi mengenai proses cetak dan pengesahan STNK. Hal ini disebabkan informasi yang terdapat pada aplikasi SAKPOLE terbatas pada tata cara proses cetak STNK melalui mesin cetak mandiri. Akan tetapi, belum semua mesin cetak mandiri SAKPOLE terdistribusi di seluruh Kantor Samsat ProvinsiJawa Tengah. Kata Kunci : Kualitas; Pelayanan; Sistem; Aplikasi","author":[{"dropping-particle":"","family":"Rahman","given":"Amni Zarkasyi","non-dropping-particle":"","parse-names":false,"suffix":""}],"id":"ITEM-1","issued":{"date-parts":[["2020"]]},"page":"282","title":"Kualitas Pelayanan Aplikasi SAKPOLE dalam Upaya Pembangunan Daerah Provinsi Jawa Tengah","type":"article-journal"},"uris":["http://www.mendeley.com/documents/?uuid=b70bc6b7-4a5c-48d7-b864-e97ecdd2050d"]}],"mendeley":{"formattedCitation":"(A. Z. Rahman, 2020)","manualFormatting":"Rahman, (2020)","plainTextFormattedCitation":"(A. Z. Rahman, 2020)","previouslyFormattedCitation":"(A. Z. Rahman, 2020)"},"properties":{"noteIndex":0},"schema":"https://github.com/citation-style-language/schema/raw/master/csl-citation.json"}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Rahman, (2020)</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yang </w:t>
      </w:r>
      <w:r w:rsidRPr="00366723">
        <w:rPr>
          <w:rFonts w:ascii="Times New Roman" w:eastAsia="DengXian" w:hAnsi="Times New Roman" w:cs="Times New Roman"/>
          <w:kern w:val="2"/>
          <w:sz w:val="24"/>
          <w:szCs w:val="24"/>
          <w:lang w:val="en-US" w:eastAsia="zh-CN" w:bidi="hi-IN"/>
          <w14:ligatures w14:val="standardContextual"/>
        </w:rPr>
        <w:t>berjudul</w:t>
      </w:r>
      <w:r w:rsidRPr="00366723">
        <w:rPr>
          <w:rFonts w:ascii="Times New Roman" w:eastAsia="DengXian" w:hAnsi="Times New Roman" w:cs="Times New Roman"/>
          <w:kern w:val="2"/>
          <w:sz w:val="24"/>
          <w:szCs w:val="24"/>
          <w:lang w:eastAsia="zh-CN" w:bidi="hi-IN"/>
          <w14:ligatures w14:val="standardContextual"/>
        </w:rPr>
        <w:t xml:space="preserve"> Kualitas Pelayanan Aplikasi SAKPOLE dalam Upaya Pembangunan Daerah Provinsi Jawa Tengah. Hasil penelitian menjelaskan bahwa SAKPOLE menerima nilai 81.3 sebagai hasil pengukuran pelayanan berdasarkan komponen </w:t>
      </w:r>
      <w:r w:rsidRPr="00366723">
        <w:rPr>
          <w:rFonts w:ascii="Times New Roman" w:eastAsia="DengXian" w:hAnsi="Times New Roman" w:cs="Times New Roman"/>
          <w:i/>
          <w:iCs/>
          <w:kern w:val="2"/>
          <w:sz w:val="24"/>
          <w:szCs w:val="24"/>
          <w:lang w:eastAsia="zh-CN" w:bidi="hi-IN"/>
          <w14:ligatures w14:val="standardContextual"/>
        </w:rPr>
        <w:t xml:space="preserve">Delone &amp; Mclean Information System Succes Model. </w:t>
      </w:r>
      <w:r w:rsidRPr="00366723">
        <w:rPr>
          <w:rFonts w:ascii="Times New Roman" w:eastAsia="DengXian" w:hAnsi="Times New Roman" w:cs="Times New Roman"/>
          <w:kern w:val="2"/>
          <w:sz w:val="24"/>
          <w:szCs w:val="24"/>
          <w:lang w:eastAsia="zh-CN" w:bidi="hi-IN"/>
          <w14:ligatures w14:val="standardContextual"/>
        </w:rPr>
        <w:t xml:space="preserve">Nilai indeks </w:t>
      </w:r>
      <w:r w:rsidRPr="00366723">
        <w:rPr>
          <w:rFonts w:ascii="Times New Roman" w:eastAsia="DengXian" w:hAnsi="Times New Roman" w:cs="Times New Roman"/>
          <w:kern w:val="2"/>
          <w:sz w:val="24"/>
          <w:szCs w:val="24"/>
          <w:lang w:val="en-US" w:eastAsia="zh-CN" w:bidi="hi-IN"/>
          <w14:ligatures w14:val="standardContextual"/>
        </w:rPr>
        <w:t>menunjukkan</w:t>
      </w:r>
      <w:r w:rsidRPr="00366723">
        <w:rPr>
          <w:rFonts w:ascii="Times New Roman" w:eastAsia="DengXian" w:hAnsi="Times New Roman" w:cs="Times New Roman"/>
          <w:kern w:val="2"/>
          <w:sz w:val="24"/>
          <w:szCs w:val="24"/>
          <w:lang w:eastAsia="zh-CN" w:bidi="hi-IN"/>
          <w14:ligatures w14:val="standardContextual"/>
        </w:rPr>
        <w:t xml:space="preserve"> SAKPOLE </w:t>
      </w:r>
      <w:r w:rsidRPr="00366723">
        <w:rPr>
          <w:rFonts w:ascii="Times New Roman" w:eastAsia="DengXian" w:hAnsi="Times New Roman" w:cs="Times New Roman"/>
          <w:kern w:val="2"/>
          <w:sz w:val="24"/>
          <w:szCs w:val="24"/>
          <w:lang w:val="en-US" w:eastAsia="zh-CN" w:bidi="hi-IN"/>
          <w14:ligatures w14:val="standardContextual"/>
        </w:rPr>
        <w:t>berada pada</w:t>
      </w:r>
      <w:r w:rsidRPr="00366723">
        <w:rPr>
          <w:rFonts w:ascii="Times New Roman" w:eastAsia="DengXian" w:hAnsi="Times New Roman" w:cs="Times New Roman"/>
          <w:kern w:val="2"/>
          <w:sz w:val="24"/>
          <w:szCs w:val="24"/>
          <w:lang w:eastAsia="zh-CN" w:bidi="hi-IN"/>
          <w14:ligatures w14:val="standardContextual"/>
        </w:rPr>
        <w:t xml:space="preserve"> kategori baik. </w:t>
      </w:r>
      <w:r w:rsidRPr="00366723">
        <w:rPr>
          <w:rFonts w:ascii="Times New Roman" w:eastAsia="DengXian" w:hAnsi="Times New Roman" w:cs="Times New Roman"/>
          <w:kern w:val="2"/>
          <w:sz w:val="24"/>
          <w:szCs w:val="24"/>
          <w:lang w:val="en-US" w:eastAsia="zh-CN" w:bidi="hi-IN"/>
          <w14:ligatures w14:val="standardContextual"/>
        </w:rPr>
        <w:t>Satu hal</w:t>
      </w:r>
      <w:r w:rsidRPr="00366723">
        <w:rPr>
          <w:rFonts w:ascii="Times New Roman" w:eastAsia="DengXian" w:hAnsi="Times New Roman" w:cs="Times New Roman"/>
          <w:kern w:val="2"/>
          <w:sz w:val="24"/>
          <w:szCs w:val="24"/>
          <w:lang w:eastAsia="zh-CN" w:bidi="hi-IN"/>
          <w14:ligatures w14:val="standardContextual"/>
        </w:rPr>
        <w:t xml:space="preserve"> yang menarik tentang menggunakan SAKPOLE bahwa aplikasi ini </w:t>
      </w:r>
      <w:r w:rsidRPr="00366723">
        <w:rPr>
          <w:rFonts w:ascii="Times New Roman" w:eastAsia="DengXian" w:hAnsi="Times New Roman" w:cs="Times New Roman"/>
          <w:kern w:val="2"/>
          <w:sz w:val="24"/>
          <w:szCs w:val="24"/>
          <w:lang w:val="en-US" w:eastAsia="zh-CN" w:bidi="hi-IN"/>
          <w14:ligatures w14:val="standardContextual"/>
        </w:rPr>
        <w:t>pengembangannya berkelanjutan</w:t>
      </w:r>
      <w:r w:rsidRPr="00366723">
        <w:rPr>
          <w:rFonts w:ascii="Times New Roman" w:eastAsia="DengXian" w:hAnsi="Times New Roman" w:cs="Times New Roman"/>
          <w:kern w:val="2"/>
          <w:sz w:val="24"/>
          <w:szCs w:val="24"/>
          <w:lang w:eastAsia="zh-CN" w:bidi="hi-IN"/>
          <w14:ligatures w14:val="standardContextual"/>
        </w:rPr>
        <w:t xml:space="preserve"> berdasarkan umpan balik</w:t>
      </w:r>
      <w:r w:rsidRPr="00366723">
        <w:rPr>
          <w:rFonts w:ascii="Times New Roman" w:eastAsia="DengXian" w:hAnsi="Times New Roman" w:cs="Times New Roman"/>
          <w:i/>
          <w:iCs/>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pengguna. </w:t>
      </w:r>
      <w:r w:rsidRPr="00366723">
        <w:rPr>
          <w:rFonts w:ascii="Times New Roman" w:eastAsia="DengXian" w:hAnsi="Times New Roman" w:cs="Times New Roman"/>
          <w:kern w:val="2"/>
          <w:sz w:val="24"/>
          <w:szCs w:val="24"/>
          <w:lang w:val="en-US" w:eastAsia="zh-CN" w:bidi="hi-IN"/>
          <w14:ligatures w14:val="standardContextual"/>
        </w:rPr>
        <w:t>Sejak diluncurkan</w:t>
      </w:r>
      <w:r w:rsidRPr="00366723">
        <w:rPr>
          <w:rFonts w:ascii="Times New Roman" w:eastAsia="DengXian" w:hAnsi="Times New Roman" w:cs="Times New Roman"/>
          <w:kern w:val="2"/>
          <w:sz w:val="24"/>
          <w:szCs w:val="24"/>
          <w:lang w:eastAsia="zh-CN" w:bidi="hi-IN"/>
          <w14:ligatures w14:val="standardContextual"/>
        </w:rPr>
        <w:t xml:space="preserve">, ada beberapa perbaikan </w:t>
      </w:r>
      <w:r w:rsidRPr="00366723">
        <w:rPr>
          <w:rFonts w:ascii="Times New Roman" w:eastAsia="DengXian" w:hAnsi="Times New Roman" w:cs="Times New Roman"/>
          <w:kern w:val="2"/>
          <w:sz w:val="24"/>
          <w:szCs w:val="24"/>
          <w:lang w:val="en-US" w:eastAsia="zh-CN" w:bidi="hi-IN"/>
          <w14:ligatures w14:val="standardContextual"/>
        </w:rPr>
        <w:t xml:space="preserve">kali perbaikan </w:t>
      </w:r>
      <w:r w:rsidRPr="00366723">
        <w:rPr>
          <w:rFonts w:ascii="Times New Roman" w:eastAsia="DengXian" w:hAnsi="Times New Roman" w:cs="Times New Roman"/>
          <w:kern w:val="2"/>
          <w:sz w:val="24"/>
          <w:szCs w:val="24"/>
          <w:lang w:eastAsia="zh-CN" w:bidi="hi-IN"/>
          <w14:ligatures w14:val="standardContextual"/>
        </w:rPr>
        <w:t>telah dilakukan untuk membantu pengguna membayar pajak kendaraan di Provinsi Jawa Tengah.</w:t>
      </w:r>
    </w:p>
    <w:p w14:paraId="3FD9A893"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{"citationItems":[{"id":"ITEM-1","itemData":{"author":[{"dropping-particle":"","family":"Oktaviani","given":"Annisaa Milenia","non-dropping-particle":"","parse-names":false,"suffix":""},{"dropping-particle":"","family":"Sawiji","given":"Hery","non-dropping-particle":"","parse-names":false,"suffix":""},{"dropping-particle":"","family":"Subarno","given":"Anton","non-dropping-particle":"","parse-names":false,"suffix":""}],"id":"ITEM-1","issue":"5","issued":{"date-parts":[["2023"]]},"title":"Penggunaan aplikasi sistem administrasi kendaraan pajak online ( Sakpole ) dalam pembayaran PKB tahunan di Samsat Surakarta","type":"article-journal","volume":"7"},"uris":["http://www.mendeley.com/documents/?uuid=fe8638aa-eae4-417d-ade4-cafd45c73601"]}],"mendeley":{"formattedCitation":"(Oktaviani et al., 2023)","manualFormatting":"Oktaviani et al., (2023)","plainTextFormattedCitation":"(Oktaviani et al., 2023)","previouslyFormattedCitation":"(Oktaviani et al., 2023)"},"properties":{"noteIndex":0},"schema":"https://github.com/citation-style-language/schema/raw/master/csl-citation.json"}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Oktaviani et al., </w:t>
      </w:r>
      <w:r w:rsidRPr="00366723">
        <w:rPr>
          <w:rFonts w:ascii="Times New Roman" w:eastAsia="DengXian" w:hAnsi="Times New Roman" w:cs="Times New Roman"/>
          <w:noProof/>
          <w:kern w:val="2"/>
          <w:sz w:val="24"/>
          <w:szCs w:val="24"/>
          <w:lang w:val="en-US" w:eastAsia="zh-CN" w:bidi="hi-IN"/>
          <w14:ligatures w14:val="standardContextual"/>
        </w:rPr>
        <w:t>(</w:t>
      </w:r>
      <w:r w:rsidRPr="00366723">
        <w:rPr>
          <w:rFonts w:ascii="Times New Roman" w:eastAsia="DengXian" w:hAnsi="Times New Roman" w:cs="Times New Roman"/>
          <w:noProof/>
          <w:kern w:val="2"/>
          <w:sz w:val="24"/>
          <w:szCs w:val="24"/>
          <w:lang w:eastAsia="zh-CN" w:bidi="hi-IN"/>
          <w14:ligatures w14:val="standardContextual"/>
        </w:rPr>
        <w:t>2023)</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yang meneliti tentang Penggunaan aplikasi sistem administrasi kendaraan pajak </w:t>
      </w:r>
      <w:r w:rsidRPr="00366723">
        <w:rPr>
          <w:rFonts w:ascii="Times New Roman" w:eastAsia="DengXian" w:hAnsi="Times New Roman" w:cs="Times New Roman"/>
          <w:i/>
          <w:iCs/>
          <w:kern w:val="2"/>
          <w:sz w:val="24"/>
          <w:szCs w:val="24"/>
          <w:lang w:eastAsia="zh-CN" w:bidi="hi-IN"/>
          <w14:ligatures w14:val="standardContextual"/>
        </w:rPr>
        <w:t xml:space="preserve">online </w:t>
      </w:r>
      <w:r w:rsidRPr="00366723">
        <w:rPr>
          <w:rFonts w:ascii="Times New Roman" w:eastAsia="DengXian" w:hAnsi="Times New Roman" w:cs="Times New Roman"/>
          <w:kern w:val="2"/>
          <w:sz w:val="24"/>
          <w:szCs w:val="24"/>
          <w:lang w:eastAsia="zh-CN" w:bidi="hi-IN"/>
          <w14:ligatures w14:val="standardContextual"/>
        </w:rPr>
        <w:t xml:space="preserve">(Sakpole) dalam pembayaran PKB tahunan di Samsat Surakarta. Hasil penelitian menunjukkan bahwa penggunaan aplikasi SAKPOLE di SAMSAT Surakarta </w:t>
      </w:r>
      <w:r w:rsidRPr="00366723">
        <w:rPr>
          <w:rFonts w:ascii="Times New Roman" w:eastAsia="DengXian" w:hAnsi="Times New Roman" w:cs="Times New Roman"/>
          <w:kern w:val="2"/>
          <w:sz w:val="24"/>
          <w:szCs w:val="24"/>
          <w:lang w:val="en-US" w:eastAsia="zh-CN" w:bidi="hi-IN"/>
          <w14:ligatures w14:val="standardContextual"/>
        </w:rPr>
        <w:t xml:space="preserve">dalam membayarkan PKB tahunan </w:t>
      </w:r>
      <w:r w:rsidRPr="00366723">
        <w:rPr>
          <w:rFonts w:ascii="Times New Roman" w:eastAsia="DengXian" w:hAnsi="Times New Roman" w:cs="Times New Roman"/>
          <w:kern w:val="2"/>
          <w:sz w:val="24"/>
          <w:szCs w:val="24"/>
          <w:lang w:eastAsia="zh-CN" w:bidi="hi-IN"/>
          <w14:ligatures w14:val="standardContextual"/>
        </w:rPr>
        <w:t xml:space="preserve">adalah meningkatkan </w:t>
      </w:r>
      <w:r w:rsidRPr="00366723">
        <w:rPr>
          <w:rFonts w:ascii="Times New Roman" w:eastAsia="DengXian" w:hAnsi="Times New Roman" w:cs="Times New Roman"/>
          <w:kern w:val="2"/>
          <w:sz w:val="24"/>
          <w:szCs w:val="24"/>
          <w:lang w:val="en-US" w:eastAsia="zh-CN" w:bidi="hi-IN"/>
          <w14:ligatures w14:val="standardContextual"/>
        </w:rPr>
        <w:t>partisipasi</w:t>
      </w:r>
      <w:r w:rsidRPr="00366723">
        <w:rPr>
          <w:rFonts w:ascii="Times New Roman" w:eastAsia="DengXian" w:hAnsi="Times New Roman" w:cs="Times New Roman"/>
          <w:kern w:val="2"/>
          <w:sz w:val="24"/>
          <w:szCs w:val="24"/>
          <w:lang w:eastAsia="zh-CN" w:bidi="hi-IN"/>
          <w14:ligatures w14:val="standardContextual"/>
        </w:rPr>
        <w:t xml:space="preserve"> masyarakat dalam </w:t>
      </w:r>
      <w:r w:rsidRPr="00366723">
        <w:rPr>
          <w:rFonts w:ascii="Times New Roman" w:eastAsia="DengXian" w:hAnsi="Times New Roman" w:cs="Times New Roman"/>
          <w:kern w:val="2"/>
          <w:sz w:val="24"/>
          <w:szCs w:val="24"/>
          <w:lang w:val="en-US" w:eastAsia="zh-CN" w:bidi="hi-IN"/>
          <w14:ligatures w14:val="standardContextual"/>
        </w:rPr>
        <w:t>pembayaran</w:t>
      </w:r>
      <w:r w:rsidRPr="00366723">
        <w:rPr>
          <w:rFonts w:ascii="Times New Roman" w:eastAsia="DengXian" w:hAnsi="Times New Roman" w:cs="Times New Roman"/>
          <w:kern w:val="2"/>
          <w:sz w:val="24"/>
          <w:szCs w:val="24"/>
          <w:lang w:eastAsia="zh-CN" w:bidi="hi-IN"/>
          <w14:ligatures w14:val="standardContextual"/>
        </w:rPr>
        <w:t xml:space="preserve"> pajak dan mempercepat pelayanan pembayaran pajak. Dan </w:t>
      </w:r>
      <w:r w:rsidRPr="00366723">
        <w:rPr>
          <w:rFonts w:ascii="Times New Roman" w:eastAsia="DengXian" w:hAnsi="Times New Roman" w:cs="Times New Roman"/>
          <w:kern w:val="2"/>
          <w:sz w:val="24"/>
          <w:szCs w:val="24"/>
          <w:lang w:eastAsia="zh-CN" w:bidi="hi-IN"/>
          <w14:ligatures w14:val="standardContextual"/>
        </w:rPr>
        <w:lastRenderedPageBreak/>
        <w:t>perlu adanya sosialisasi kepada masyarakat mengenai berbagai kemudahan yang diberikan aplikasi SAKPOLE agar diketahui seluruh masyarakat sehingga akan lebih banyak wajib pajak yang beralih menggunakan aplikasi. Wajib pajak perlu meningkatkan kesadaran dalam membayar pajak dikarenakan adanya kemudahan melalui aplikasi SAKPOLE, sehingga wajib pajak dapat menghindari adanya keterlambatan dan denda pajak.</w:t>
      </w:r>
    </w:p>
    <w:p w14:paraId="1C24F455"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{"citationItems":[{"id":"ITEM-1","itemData":{"abstract":"Penelitian ini bertujuan untuk menganalisis apakah ada perbedaan yang signifikan yang terjadi sebelum dan sesudah penerapan sistem pembayaran pajak online berbasis e-samsat pada Pajak Kendaraan Bermotor di Provinsi Sulawesi Utara. Data yang digunakan dalam penelitian ini adalah data sekunder yang diperoleh dari Badan Pendapatan Daerah Provinsi Sulawesi Utara. Pengujian hipotesis dilakukan dengan menggunakan Analisis Deskriptif dan Uji Beda Berpasangan (paired t-test). Berdasarkan hasil analisis yang dilakukan, maka dapat disimpulkan bahwa penerapan sistem pembayaran pajak online berbasis e-samsat terdapat perbedaan yang signifikan antara penerimaan Pajak Kendaraan Bermotor sebelum dan sesudah penerapan. Dan juga sistem pembayaran Pajak kendaraan Bermotor online berbasis e-samsat berpengaruh secara signifikan terhadap penerimaan Pajak Kendaraan Bermotor di Provinsi Sulawesi Utara.","author":[{"dropping-particle":"","family":"Mesoino","given":"Grace Carlyn","non-dropping-particle":"","parse-names":false,"suffix":""},{"dropping-particle":"","family":"Naukoko","given":"Amran T","non-dropping-particle":"","parse-names":false,"suffix":""},{"dropping-particle":"","family":"Siwu","given":"Hanly F Dj","non-dropping-particle":"","parse-names":false,"suffix":""}],"container-title":"Jurnal Berkala Ilmiah Efisiensi","id":"ITEM-1","issue":"02","issued":{"date-parts":[["2020"]]},"page":"130-141","title":"Analisis Penerimaan Pajak Kendaraan Bermotor Sebelum Dan Sesudah Penerapan Sistem Pembayaran Pajak Online Berbasis E-Samsat Di Provinsi Sulawesi Utara","type":"article-journal","volume":"20"},"uris":["http://www.mendeley.com/documents/?uuid=1a03b805-e1c4-4c7f-8beb-36e98b65346f"]}],"mendeley":{"formattedCitation":"(Mesoino et al., 2020)","manualFormatting":"Mesoino et al., (2020)","plainTextFormattedCitation":"(Mesoino et al., 2020)","previouslyFormattedCitation":"(Mesoino et al., 2020)"},"properties":{"noteIndex":0},"schema":"https://github.com/citation-style-language/schema/raw/master/csl-citation.json"}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Mesoino et al., </w:t>
      </w:r>
      <w:r w:rsidRPr="00366723">
        <w:rPr>
          <w:rFonts w:ascii="Times New Roman" w:eastAsia="DengXian" w:hAnsi="Times New Roman" w:cs="Times New Roman"/>
          <w:noProof/>
          <w:kern w:val="2"/>
          <w:sz w:val="24"/>
          <w:szCs w:val="24"/>
          <w:lang w:val="en-US" w:eastAsia="zh-CN" w:bidi="hi-IN"/>
          <w14:ligatures w14:val="standardContextual"/>
        </w:rPr>
        <w:t>(</w:t>
      </w:r>
      <w:r w:rsidRPr="00366723">
        <w:rPr>
          <w:rFonts w:ascii="Times New Roman" w:eastAsia="DengXian" w:hAnsi="Times New Roman" w:cs="Times New Roman"/>
          <w:noProof/>
          <w:kern w:val="2"/>
          <w:sz w:val="24"/>
          <w:szCs w:val="24"/>
          <w:lang w:eastAsia="zh-CN" w:bidi="hi-IN"/>
          <w14:ligatures w14:val="standardContextual"/>
        </w:rPr>
        <w:t>2020)</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yang meneliti Analisis Penerimaan Pajak Kendaraan Bermotor Sebelum dan Sesudah Penerapan Sistem Pembayaran Pajak Online Berbasis E-Samsat Di Provinsi Sulawesi Utara. Hasil penelitian m</w:t>
      </w:r>
      <w:r w:rsidRPr="00366723">
        <w:rPr>
          <w:rFonts w:ascii="Times New Roman" w:eastAsia="DengXian" w:hAnsi="Times New Roman" w:cs="Times New Roman"/>
          <w:kern w:val="2"/>
          <w:sz w:val="24"/>
          <w:szCs w:val="24"/>
          <w:lang w:val="en-US" w:eastAsia="zh-CN" w:bidi="hi-IN"/>
          <w14:ligatures w14:val="standardContextual"/>
        </w:rPr>
        <w:t>emperlihatkan peningkatan pendapatan pajak kendaraan bermotor setelah berlakunya program e-samsat berjalan optimal untuk meningkatkan kepatuhan wajib pajak. Oleh karena itu, pemerintah daerah berharap, khususnya Badan Pendapatan Daerah dapat terus meningkatkan dan menjaga kualitas pelayanan pada wajib pajak</w:t>
      </w:r>
      <w:r w:rsidRPr="00366723">
        <w:rPr>
          <w:rFonts w:ascii="Times New Roman" w:eastAsia="DengXian" w:hAnsi="Times New Roman" w:cs="Times New Roman"/>
          <w:kern w:val="2"/>
          <w:sz w:val="24"/>
          <w:szCs w:val="24"/>
          <w:lang w:eastAsia="zh-CN" w:bidi="hi-IN"/>
          <w14:ligatures w14:val="standardContextual"/>
        </w:rPr>
        <w:t>.</w:t>
      </w:r>
    </w:p>
    <w:p w14:paraId="50BE2E0E"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oleh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{"citationItems":[{"id":"ITEM-1","itemData":{"abstract":"Penelitian ini bertujuan untuk mengetahui pengaruh kepatuhan wajib pajak terhadap penerimaan pajak kendaraan bermotor pada kantor Samsat Makassar. Variabel dalam penelitian ini adalah kepatuhan wajib pajak (X) dan penerimaan pajak kendaraan bermotor (Y). Populasi dalam penelitian ini adalah seluruh data realisasi penerimaan pajak kendaraan bermotor di Provinsi Sulawesi Selatan selama periode 2014-2016sebanyak24 Kabupaten. Berdasarkan teknik pengambilan sampel menggunakan metodepurposive samplingdiperoleh sampel sebanyak 14 kabupaten. Teknik pengumpulan data menggunakan dokumentasi. Teknik analisis data yang digunakan adalah analisi regresi linear sederhana, analisis korelasi product moment, dan uji-t. Berdasarkan hasil analisis data diperoleh hasil analisis data diperoleh model persamaan Y=293,214+0,077X, artinya setiap penambahan satu satuan nilai kepatuhan wajib pajak, maka akan menyebabkan penerimaan pajak kendaraan bermotor bertambah 0,077 satuan. Hasil analisis product moment diperoleh nilai koefisien korelasi r=0,737 menunjukkan hubungan kuat antara kepatuhan wajib pajak terhadap penerimaan pajak kendaraan bermotor. Hasil analisis uji-t diperoleh nilai signifikan 0,003&lt;0,05, dengan demikian hipotesis dinyatakan","author":[{"dropping-particle":"","family":"Hamzah","given":"Masita","non-dropping-particle":"","parse-names":false,"suffix":""}],"container-title":"Economics Bosowa","id":"ITEM-1","issued":{"date-parts":[["2018"]]},"page":"32-117","title":"Pengaruh Kepatuhan Wajib Pajak Terhadap Penerimaan Pajak Kendaraan Bermotor Pada Kantor Samsat Makassar","type":"article-journal"},"uris":["http://www.mendeley.com/documents/?uuid=17ebc87b-678e-441e-acc8-88420aaed2a5"]}],"mendeley":{"formattedCitation":"(Hamzah, 2018)","manualFormatting":"Hamzah, (2018)","plainTextFormattedCitation":"(Hamzah, 2018)","previouslyFormattedCitation":"(Hamzah, 2018)"},"properties":{"noteIndex":0},"schema":"https://github.com/citation-style-language/schema/raw/master/csl-citation.json"}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Hamzah, (2018)</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yang meneliti tentang Pengaruh Kepatuhan Wajib Pajak Terhadap Penerimaan Pajak Kendaraan Bermotor Pada Kantor Samsat Makasar. </w:t>
      </w:r>
      <w:r w:rsidRPr="00366723">
        <w:rPr>
          <w:rFonts w:ascii="Times New Roman" w:eastAsia="DengXian" w:hAnsi="Times New Roman" w:cs="Times New Roman"/>
          <w:kern w:val="2"/>
          <w:sz w:val="24"/>
          <w:szCs w:val="24"/>
          <w:lang w:val="en-US" w:eastAsia="zh-CN" w:bidi="hi-IN"/>
          <w14:ligatures w14:val="standardContextual"/>
        </w:rPr>
        <w:t>Temuan peneltian ini selaras dengan pendapat yang menyatakan bahwa peran aktif wajib pajak dalam memenuhi kewajiban pembayaran pajak sangatlah penting. Tingkat kepatuhan wajib pajak menjadi kunci utama dalam meningkatkan pendapatan pajak daerah. Hal ini sejalan dengan prinsip bahwa semakin tinggi tingkat kepatuhan, semakin besar pula potensi penerimaan pajak yang diperoleh.</w:t>
      </w:r>
    </w:p>
    <w:p w14:paraId="2AF9AC60"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Penelitian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{"citationItems":[{"id":"ITEM-1","itemData":{"abstract":"Tujuan dalam penelitian adalah untuk mengetahui sejauh mana pihak pengelola keuangan daerah memaknai budaya To Ciung Maccae Ri Luwu dan untuk mengetahui penerapan budaya To Ciung Maccae Ri Luwu dalam pengelolaan keuangan daerah Kabupaten Luwu. Penelitian ini merupakan penelitian kualitatif dengan pendekatan ethnografi yang digunakan untuk meneliti perilaku- perilaku manusia berkaitan dengan perkembangan teknologi komunikasi dalam setting sosial dan budaya tertentu dan memahami sudut pandang manusia terkait pengelolaan keuangan daerah. Melakukan penyandingan kearifan lokal atau unsur budaya To Ciung Maccae Ri Luwu dalam pengelolaan keuangan daerah. Hasil penelitian menunjukkan bahwa pengelolaan keuangan daerah Kabupaten Luwu sudah dapat dikatakan baik. Hal tersebut karena pihak pengelola keuangan daerah telah memaknai dan menerapkan budaya To Ciung Maccae Ri Luwu yakni Nilai adele, lempu, dan getteng dalam proses pengelolaan keuangan daerah. Untuk selanjutnya BPKD Kabupaten Luwu diharapkan lebih meningkatkan pemahamannya terhadap budaya di kerajaan luwu dan menerapkannya dalam kehidupan sehari-hari. Bukan hanya sekedar mengetahui arti dari budaya tersebut tetapi lebih memaknai secara mendalam makna yang terkandung didalam budaya tersebut.","author":[{"dropping-particle":"","family":"Zamzam","given":"Irfan","non-dropping-particle":"","parse-names":false,"suffix":""},{"dropping-particle":"","family":"Mahdi","given":"Suriana AR.","non-dropping-particle":"","parse-names":false,"suffix":""},{"dropping-particle":"","family":"Ansar","given":"Resmiyati","non-dropping-particle":"","parse-names":false,"suffix":""}],"container-title":"Jurnal Ilmiah Akuntansi Peradaban","id":"ITEM-1","issue":"1","issued":{"date-parts":[["2023"]]},"page":"1-24","title":"Kepatuhan Wajib Pajak Kendaraan Bermotor di Cilacap: Dampak Aplikasi SAKPOLE, Kualitas Pelayanan , dan Sanksi Perpajakan","type":"article-journal","volume":"VII"},"uris":["http://www.mendeley.com/documents/?uuid=f34ece97-603f-4670-b82e-77eba23bc072"]}],"mendeley":{"formattedCitation":"(Zamzam et al., 2023)","manualFormatting":"Zamzam et al., (2023)","plainTextFormattedCitation":"(Zamzam et al., 2023)","previouslyFormattedCitation":"(Zamzam et al., 2023)"},"properties":{"noteIndex":0},"schema":"https://github.com/citation-style-language/schema/raw/master/csl-citation.json"}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Zamzam et al., (2023)</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meneliti tentang  Kepatuhan Wajib Pajak Kendaraan Bermotor di Cilacap : Dampak aplikasi SAKPOLE, Kualitas Pelayanan, Dan Sanksi Perpajakan. </w:t>
      </w:r>
      <w:r w:rsidRPr="00366723">
        <w:rPr>
          <w:rFonts w:ascii="Times New Roman" w:eastAsia="DengXian" w:hAnsi="Times New Roman" w:cs="Times New Roman"/>
          <w:kern w:val="2"/>
          <w:sz w:val="24"/>
          <w:szCs w:val="24"/>
          <w:lang w:val="en-US" w:eastAsia="zh-CN" w:bidi="hi-IN"/>
          <w14:ligatures w14:val="standardContextual"/>
        </w:rPr>
        <w:t xml:space="preserve">Temuan </w:t>
      </w:r>
      <w:r w:rsidRPr="00366723">
        <w:rPr>
          <w:rFonts w:ascii="Times New Roman" w:eastAsia="DengXian" w:hAnsi="Times New Roman" w:cs="Times New Roman"/>
          <w:kern w:val="2"/>
          <w:sz w:val="24"/>
          <w:szCs w:val="24"/>
          <w:lang w:eastAsia="zh-CN" w:bidi="hi-IN"/>
          <w14:ligatures w14:val="standardContextual"/>
        </w:rPr>
        <w:t xml:space="preserve">penelitian </w:t>
      </w:r>
      <w:r w:rsidRPr="00366723">
        <w:rPr>
          <w:rFonts w:ascii="Times New Roman" w:eastAsia="DengXian" w:hAnsi="Times New Roman" w:cs="Times New Roman"/>
          <w:kern w:val="2"/>
          <w:sz w:val="24"/>
          <w:szCs w:val="24"/>
          <w:lang w:val="en-US" w:eastAsia="zh-CN" w:bidi="hi-IN"/>
          <w14:ligatures w14:val="standardContextual"/>
        </w:rPr>
        <w:t xml:space="preserve">pada </w:t>
      </w:r>
      <w:r w:rsidRPr="00366723">
        <w:rPr>
          <w:rFonts w:ascii="Times New Roman" w:eastAsia="DengXian" w:hAnsi="Times New Roman" w:cs="Times New Roman"/>
          <w:kern w:val="2"/>
          <w:sz w:val="24"/>
          <w:szCs w:val="24"/>
          <w:lang w:eastAsia="zh-CN" w:bidi="hi-IN"/>
          <w14:ligatures w14:val="standardContextual"/>
        </w:rPr>
        <w:t xml:space="preserve">penerapan Sakpole dan kualitas pelayanan tidak </w:t>
      </w:r>
      <w:r w:rsidRPr="00366723">
        <w:rPr>
          <w:rFonts w:ascii="Times New Roman" w:eastAsia="DengXian" w:hAnsi="Times New Roman" w:cs="Times New Roman"/>
          <w:kern w:val="2"/>
          <w:sz w:val="24"/>
          <w:szCs w:val="24"/>
          <w:lang w:val="en-US" w:eastAsia="zh-CN" w:bidi="hi-IN"/>
          <w14:ligatures w14:val="standardContextual"/>
        </w:rPr>
        <w:t>memiliki dampak</w:t>
      </w:r>
      <w:r w:rsidRPr="00366723">
        <w:rPr>
          <w:rFonts w:ascii="Times New Roman" w:eastAsia="DengXian" w:hAnsi="Times New Roman" w:cs="Times New Roman"/>
          <w:kern w:val="2"/>
          <w:sz w:val="24"/>
          <w:szCs w:val="24"/>
          <w:lang w:eastAsia="zh-CN" w:bidi="hi-IN"/>
          <w14:ligatures w14:val="standardContextual"/>
        </w:rPr>
        <w:t xml:space="preserve"> terhadap kepatuhan wajib pajak kendaraan bermotor. Oleh karena itu, </w:t>
      </w:r>
      <w:r w:rsidRPr="00366723">
        <w:rPr>
          <w:rFonts w:ascii="Times New Roman" w:eastAsia="DengXian" w:hAnsi="Times New Roman" w:cs="Times New Roman"/>
          <w:kern w:val="2"/>
          <w:sz w:val="24"/>
          <w:szCs w:val="24"/>
          <w:lang w:val="en-US" w:eastAsia="zh-CN" w:bidi="hi-IN"/>
          <w14:ligatures w14:val="standardContextual"/>
        </w:rPr>
        <w:t xml:space="preserve">diperlukan peningkatan sosialisasi oleh petugas SAMSAT agar lebih efektif dalam mencapai tujuan </w:t>
      </w:r>
      <w:r w:rsidRPr="00366723">
        <w:rPr>
          <w:rFonts w:ascii="Times New Roman" w:eastAsia="DengXian" w:hAnsi="Times New Roman" w:cs="Times New Roman"/>
          <w:kern w:val="2"/>
          <w:sz w:val="24"/>
          <w:szCs w:val="24"/>
          <w:lang w:eastAsia="zh-CN" w:bidi="hi-IN"/>
          <w14:ligatures w14:val="standardContextual"/>
        </w:rPr>
        <w:t>atau pelatihan penggunaan aplikasi Sakpole guna meningkatkan kepatuhan wajib pajak kendaraan bermotor</w:t>
      </w:r>
      <w:r w:rsidRPr="00366723">
        <w:rPr>
          <w:rFonts w:ascii="Times New Roman" w:eastAsia="DengXian" w:hAnsi="Times New Roman" w:cs="Times New Roman"/>
          <w:kern w:val="2"/>
          <w:sz w:val="24"/>
          <w:szCs w:val="24"/>
          <w:lang w:val="en-US" w:eastAsia="zh-CN" w:bidi="hi-IN"/>
          <w14:ligatures w14:val="standardContextual"/>
        </w:rPr>
        <w:t xml:space="preserve"> d</w:t>
      </w:r>
      <w:r w:rsidRPr="00366723">
        <w:rPr>
          <w:rFonts w:ascii="Times New Roman" w:eastAsia="DengXian" w:hAnsi="Times New Roman" w:cs="Times New Roman"/>
          <w:kern w:val="2"/>
          <w:sz w:val="24"/>
          <w:szCs w:val="24"/>
          <w:lang w:eastAsia="zh-CN" w:bidi="hi-IN"/>
          <w14:ligatures w14:val="standardContextual"/>
        </w:rPr>
        <w:t xml:space="preserve">an </w:t>
      </w:r>
      <w:r w:rsidRPr="00366723">
        <w:rPr>
          <w:rFonts w:ascii="Times New Roman" w:eastAsia="DengXian" w:hAnsi="Times New Roman" w:cs="Times New Roman"/>
          <w:kern w:val="2"/>
          <w:sz w:val="24"/>
          <w:szCs w:val="24"/>
          <w:lang w:val="en-US" w:eastAsia="zh-CN" w:bidi="hi-IN"/>
          <w14:ligatures w14:val="standardContextual"/>
        </w:rPr>
        <w:t>k</w:t>
      </w:r>
      <w:r w:rsidRPr="00366723">
        <w:rPr>
          <w:rFonts w:ascii="Times New Roman" w:eastAsia="DengXian" w:hAnsi="Times New Roman" w:cs="Times New Roman"/>
          <w:kern w:val="2"/>
          <w:sz w:val="24"/>
          <w:szCs w:val="24"/>
          <w:lang w:eastAsia="zh-CN" w:bidi="hi-IN"/>
          <w14:ligatures w14:val="standardContextual"/>
        </w:rPr>
        <w:t>epatuhan wajib pajak kendaraan bermotor dapat ditingkatkan dengan sanksi perpajakan.</w:t>
      </w:r>
    </w:p>
    <w:p w14:paraId="475697D2"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{"citationItems":[{"id":"ITEM-1","itemData":{"abstract":"Pajak Kendaraan Bermotor adalah pajak atas kepemilikan dan/atau penguasaan kendaraan bermotor. Penerimaan Pajak Kendaraan Bermotor sangat dipengaruhi oleh pertumbuhan volume kendaraan bermotor disetiap daerahnya. Penelitian ini bertujuan untuk menganalisis apakah terdapat perbedaan sebelum dan sesudah penerapan e-samsat pada Pajak Kendaraan Bermotor di Kantor Samsat Manado. Data yang digunakan dalam penelitian ini adalah data primer yang didapat dari respon wajib pajak dalam kuesioner dan data sekunder yang didapatkan dari Kantor Samsat Manado. Pengujian Hipotesisnya dilakukan dengan Uji Beda Berpasangan (paired t-test). Berdasarkan hasil penelitian ini, maka dapat disimpulkan bahwa terdapat perbedaan yang signifikan antara penerimaan Pajak Kendaraan Bermotor sebelum dan sesudah penerapan e-samsat serta Efektif dalam hal tingkat pencapaian target Pajak Kendaraan Bermotor. Hasil respon dari kuesioner yang dibagikan yaitu sebagian besar wajib pajak mengakui bahwa penerapan e-samsat untuk pembayaran Pajak Kendaraan Bermotor ini dapat dilakukan dengan lebih mudah karena tidak perlu antri,cepat, aman, hemat waktu dan tenaga.","author":[{"dropping-particle":"","family":"Sanda","given":"Ivana H","non-dropping-particle":"","parse-names":false,"suffix":""},{"dropping-particle":"","family":"Walewangko","given":"Een N","non-dropping-particle":"","parse-names":false,"suffix":""},{"dropping-particle":"","family":"Masioman","given":"Irawanty","non-dropping-particle":"","parse-names":false,"suffix":""}],"container-title":"Jurnal Berkala Ilmiah Efisiensi","id":"ITEM-1","issue":"7","issued":{"date-parts":[["2022"]]},"page":"61-67","title":"Analisis Sebelum dan Sesudah Penerapan E-Samsat Terhadap Penerimaan Pajak Kendaraan Bermotor di Kantor Samsat Manado","type":"article-journal","volume":"22"},"uris":["http://www.mendeley.com/documents/?uuid=da044438-fdd3-4223-bee7-da913e8dbfc7"]}],"mendeley":{"formattedCitation":"(Sanda et al., 2022)","manualFormatting":"Sanda et al., (2022)","plainTextFormattedCitation":"(Sanda et al., 2022)","previouslyFormattedCitation":"(Sanda et al.,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Sanda et al., </w:t>
      </w:r>
      <w:r w:rsidRPr="00366723">
        <w:rPr>
          <w:rFonts w:ascii="Times New Roman" w:eastAsia="DengXian" w:hAnsi="Times New Roman" w:cs="Times New Roman"/>
          <w:noProof/>
          <w:kern w:val="2"/>
          <w:sz w:val="24"/>
          <w:szCs w:val="24"/>
          <w:lang w:val="en-US" w:eastAsia="zh-CN" w:bidi="hi-IN"/>
          <w14:ligatures w14:val="standardContextual"/>
        </w:rPr>
        <w:t>(</w:t>
      </w:r>
      <w:r w:rsidRPr="00366723">
        <w:rPr>
          <w:rFonts w:ascii="Times New Roman" w:eastAsia="DengXian" w:hAnsi="Times New Roman" w:cs="Times New Roman"/>
          <w:noProof/>
          <w:kern w:val="2"/>
          <w:sz w:val="24"/>
          <w:szCs w:val="24"/>
          <w:lang w:eastAsia="zh-CN" w:bidi="hi-IN"/>
          <w14:ligatures w14:val="standardContextual"/>
        </w:rPr>
        <w:t>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meneliti Analisis Sebelum dan Sesudah Penerapan E-Samsat Terhadap Penerimaan Pajak Kendaraan Bermotor di Kantor Samsat Manado. </w:t>
      </w:r>
      <w:r w:rsidRPr="00366723">
        <w:rPr>
          <w:rFonts w:ascii="Times New Roman" w:eastAsia="DengXian" w:hAnsi="Times New Roman" w:cs="Times New Roman"/>
          <w:kern w:val="2"/>
          <w:sz w:val="24"/>
          <w:szCs w:val="24"/>
          <w:lang w:val="en-US" w:eastAsia="zh-CN" w:bidi="hi-IN"/>
          <w14:ligatures w14:val="standardContextual"/>
        </w:rPr>
        <w:t>Penerapan e-samsat di Kantor Samsat Manado terbukti efektif meningkatkan pendapatan pajak kendaraan bermotor, terlihat dari perbedaan signifikan antara data sebelum dan sesudah implementasi, mayoritas wajib pajak menyatakan bahwa e-samsat memudahkan proses pembayaran PKB</w:t>
      </w:r>
      <w:r w:rsidRPr="00366723">
        <w:rPr>
          <w:rFonts w:ascii="Times New Roman" w:eastAsia="DengXian" w:hAnsi="Times New Roman" w:cs="Times New Roman"/>
          <w:kern w:val="2"/>
          <w:sz w:val="24"/>
          <w:szCs w:val="24"/>
          <w:lang w:eastAsia="zh-CN" w:bidi="hi-IN"/>
          <w14:ligatures w14:val="standardContextual"/>
        </w:rPr>
        <w:t>.</w:t>
      </w:r>
      <w:r w:rsidRPr="00366723">
        <w:rPr>
          <w:rFonts w:ascii="Times New Roman" w:eastAsia="DengXian" w:hAnsi="Times New Roman" w:cs="Times New Roman"/>
          <w:kern w:val="2"/>
          <w:sz w:val="24"/>
          <w:szCs w:val="24"/>
          <w:lang w:val="en-US" w:eastAsia="zh-CN" w:bidi="hi-IN"/>
          <w14:ligatures w14:val="standardContextual"/>
        </w:rPr>
        <w:t xml:space="preserve"> Mereka tidsk perlu antri lama, proses yang cepat dan menghemat waktu serta tenaga</w:t>
      </w:r>
    </w:p>
    <w:p w14:paraId="600B2EED" w14:textId="77777777" w:rsidR="00366723" w:rsidRPr="00366723" w:rsidRDefault="00366723" w:rsidP="00366723">
      <w:pPr>
        <w:keepNext/>
        <w:spacing w:after="200" w:line="240" w:lineRule="auto"/>
        <w:ind w:firstLine="993"/>
        <w:jc w:val="center"/>
        <w:rPr>
          <w:rFonts w:ascii="Times New Roman" w:eastAsia="DengXian" w:hAnsi="Times New Roman" w:cs="Times New Roman"/>
          <w:b/>
          <w:bCs/>
          <w:kern w:val="2"/>
          <w:sz w:val="24"/>
          <w:szCs w:val="24"/>
          <w:lang w:eastAsia="zh-CN" w:bidi="hi-IN"/>
          <w14:ligatures w14:val="standardContextual"/>
        </w:rPr>
      </w:pPr>
      <w:bookmarkStart w:id="18" w:name="_Toc166828271"/>
      <w:bookmarkStart w:id="19" w:name="_Toc167134902"/>
      <w:r w:rsidRPr="00366723">
        <w:rPr>
          <w:rFonts w:ascii="Times New Roman" w:eastAsia="DengXian" w:hAnsi="Times New Roman" w:cs="Times New Roman"/>
          <w:b/>
          <w:bCs/>
          <w:kern w:val="2"/>
          <w:sz w:val="24"/>
          <w:szCs w:val="24"/>
          <w:lang w:eastAsia="zh-CN" w:bidi="hi-IN"/>
          <w14:ligatures w14:val="standardContextual"/>
        </w:rPr>
        <w:t xml:space="preserve">Tabel </w:t>
      </w:r>
      <w:r w:rsidRPr="00366723">
        <w:rPr>
          <w:rFonts w:ascii="Times New Roman" w:eastAsia="DengXian" w:hAnsi="Times New Roman" w:cs="Times New Roman"/>
          <w:b/>
          <w:bCs/>
          <w:kern w:val="2"/>
          <w:sz w:val="24"/>
          <w:szCs w:val="24"/>
          <w:lang w:eastAsia="zh-CN" w:bidi="hi-IN"/>
          <w14:ligatures w14:val="standardContextual"/>
        </w:rPr>
        <w:fldChar w:fldCharType="begin"/>
      </w:r>
      <w:r w:rsidRPr="00366723">
        <w:rPr>
          <w:rFonts w:ascii="Times New Roman" w:eastAsia="DengXian" w:hAnsi="Times New Roman" w:cs="Times New Roman"/>
          <w:b/>
          <w:bCs/>
          <w:kern w:val="2"/>
          <w:sz w:val="24"/>
          <w:szCs w:val="24"/>
          <w:lang w:eastAsia="zh-CN" w:bidi="hi-IN"/>
          <w14:ligatures w14:val="standardContextual"/>
        </w:rPr>
        <w:instrText xml:space="preserve"> SEQ Tabel \* ARABIC </w:instrText>
      </w:r>
      <w:r w:rsidRPr="00366723">
        <w:rPr>
          <w:rFonts w:ascii="Times New Roman" w:eastAsia="DengXian" w:hAnsi="Times New Roman" w:cs="Times New Roman"/>
          <w:b/>
          <w:bCs/>
          <w:kern w:val="2"/>
          <w:sz w:val="24"/>
          <w:szCs w:val="24"/>
          <w:lang w:eastAsia="zh-CN" w:bidi="hi-IN"/>
          <w14:ligatures w14:val="standardContextual"/>
        </w:rPr>
        <w:fldChar w:fldCharType="separate"/>
      </w:r>
      <w:r w:rsidRPr="00366723">
        <w:rPr>
          <w:rFonts w:ascii="Times New Roman" w:eastAsia="DengXian" w:hAnsi="Times New Roman" w:cs="Times New Roman"/>
          <w:b/>
          <w:bCs/>
          <w:noProof/>
          <w:kern w:val="2"/>
          <w:sz w:val="24"/>
          <w:szCs w:val="24"/>
          <w:lang w:eastAsia="zh-CN" w:bidi="hi-IN"/>
          <w14:ligatures w14:val="standardContextual"/>
        </w:rPr>
        <w:t>2</w:t>
      </w:r>
      <w:r w:rsidRPr="00366723">
        <w:rPr>
          <w:rFonts w:ascii="Times New Roman" w:eastAsia="DengXian" w:hAnsi="Times New Roman" w:cs="Times New Roman"/>
          <w:b/>
          <w:bCs/>
          <w:kern w:val="2"/>
          <w:sz w:val="24"/>
          <w:szCs w:val="24"/>
          <w:lang w:eastAsia="zh-CN" w:bidi="hi-IN"/>
          <w14:ligatures w14:val="standardContextual"/>
        </w:rPr>
        <w:fldChar w:fldCharType="end"/>
      </w:r>
      <w:r w:rsidRPr="00366723">
        <w:rPr>
          <w:rFonts w:ascii="Times New Roman" w:eastAsia="DengXian" w:hAnsi="Times New Roman" w:cs="Times New Roman"/>
          <w:b/>
          <w:bCs/>
          <w:kern w:val="2"/>
          <w:sz w:val="24"/>
          <w:szCs w:val="24"/>
          <w:lang w:val="en-US" w:eastAsia="zh-CN" w:bidi="hi-IN"/>
          <w14:ligatures w14:val="standardContextual"/>
        </w:rPr>
        <w:t>.1 Penelitian Terdahulu</w:t>
      </w:r>
      <w:bookmarkEnd w:id="18"/>
      <w:bookmarkEnd w:id="19"/>
    </w:p>
    <w:tbl>
      <w:tblPr>
        <w:tblStyle w:val="TableGrid"/>
        <w:tblW w:w="8274" w:type="dxa"/>
        <w:tblInd w:w="226" w:type="dxa"/>
        <w:tblLook w:val="04A0" w:firstRow="1" w:lastRow="0" w:firstColumn="1" w:lastColumn="0" w:noHBand="0" w:noVBand="1"/>
      </w:tblPr>
      <w:tblGrid>
        <w:gridCol w:w="511"/>
        <w:gridCol w:w="2145"/>
        <w:gridCol w:w="1859"/>
        <w:gridCol w:w="1575"/>
        <w:gridCol w:w="2184"/>
      </w:tblGrid>
      <w:tr w:rsidR="00366723" w:rsidRPr="00366723" w14:paraId="69AF241E" w14:textId="77777777" w:rsidTr="006615A7">
        <w:tc>
          <w:tcPr>
            <w:tcW w:w="511" w:type="dxa"/>
            <w:vAlign w:val="center"/>
          </w:tcPr>
          <w:p w14:paraId="2814198F" w14:textId="77777777" w:rsidR="00366723" w:rsidRPr="00366723" w:rsidRDefault="00366723" w:rsidP="00366723">
            <w:pPr>
              <w:jc w:val="center"/>
              <w:rPr>
                <w:rFonts w:ascii="Times New Roman" w:hAnsi="Times New Roman" w:cs="Times New Roman"/>
                <w:b/>
                <w:bCs/>
                <w:sz w:val="24"/>
                <w:szCs w:val="24"/>
              </w:rPr>
            </w:pPr>
            <w:r w:rsidRPr="00366723">
              <w:rPr>
                <w:rFonts w:ascii="Times New Roman" w:hAnsi="Times New Roman" w:cs="Times New Roman"/>
                <w:b/>
                <w:bCs/>
                <w:sz w:val="24"/>
                <w:szCs w:val="24"/>
              </w:rPr>
              <w:t>No</w:t>
            </w:r>
          </w:p>
        </w:tc>
        <w:tc>
          <w:tcPr>
            <w:tcW w:w="2145" w:type="dxa"/>
            <w:vAlign w:val="center"/>
          </w:tcPr>
          <w:p w14:paraId="26254629" w14:textId="77777777" w:rsidR="00366723" w:rsidRPr="00366723" w:rsidRDefault="00366723" w:rsidP="00366723">
            <w:pPr>
              <w:jc w:val="center"/>
              <w:rPr>
                <w:rFonts w:ascii="Times New Roman" w:hAnsi="Times New Roman" w:cs="Times New Roman"/>
                <w:b/>
                <w:bCs/>
                <w:sz w:val="24"/>
                <w:szCs w:val="24"/>
              </w:rPr>
            </w:pPr>
            <w:r w:rsidRPr="00366723">
              <w:rPr>
                <w:rFonts w:ascii="Times New Roman" w:hAnsi="Times New Roman" w:cs="Times New Roman"/>
                <w:b/>
                <w:bCs/>
                <w:sz w:val="24"/>
                <w:szCs w:val="24"/>
              </w:rPr>
              <w:t>Judul Jurnal</w:t>
            </w:r>
          </w:p>
        </w:tc>
        <w:tc>
          <w:tcPr>
            <w:tcW w:w="1859" w:type="dxa"/>
            <w:vAlign w:val="center"/>
          </w:tcPr>
          <w:p w14:paraId="7F016A1C" w14:textId="77777777" w:rsidR="00366723" w:rsidRPr="00366723" w:rsidRDefault="00366723" w:rsidP="00366723">
            <w:pPr>
              <w:jc w:val="center"/>
              <w:rPr>
                <w:rFonts w:ascii="Times New Roman" w:hAnsi="Times New Roman" w:cs="Times New Roman"/>
                <w:b/>
                <w:bCs/>
                <w:sz w:val="24"/>
                <w:szCs w:val="24"/>
              </w:rPr>
            </w:pPr>
            <w:r w:rsidRPr="00366723">
              <w:rPr>
                <w:rFonts w:ascii="Times New Roman" w:hAnsi="Times New Roman" w:cs="Times New Roman"/>
                <w:b/>
                <w:bCs/>
                <w:sz w:val="24"/>
                <w:szCs w:val="24"/>
              </w:rPr>
              <w:t>Variabel</w:t>
            </w:r>
          </w:p>
        </w:tc>
        <w:tc>
          <w:tcPr>
            <w:tcW w:w="1575" w:type="dxa"/>
            <w:vAlign w:val="center"/>
          </w:tcPr>
          <w:p w14:paraId="74509E7E" w14:textId="77777777" w:rsidR="00366723" w:rsidRPr="00366723" w:rsidRDefault="00366723" w:rsidP="00366723">
            <w:pPr>
              <w:jc w:val="center"/>
              <w:rPr>
                <w:rFonts w:ascii="Times New Roman" w:hAnsi="Times New Roman" w:cs="Times New Roman"/>
                <w:b/>
                <w:bCs/>
                <w:sz w:val="24"/>
                <w:szCs w:val="24"/>
              </w:rPr>
            </w:pPr>
            <w:r w:rsidRPr="00366723">
              <w:rPr>
                <w:rFonts w:ascii="Times New Roman" w:hAnsi="Times New Roman" w:cs="Times New Roman"/>
                <w:b/>
                <w:bCs/>
                <w:sz w:val="24"/>
                <w:szCs w:val="24"/>
              </w:rPr>
              <w:t>Nama Penulis</w:t>
            </w:r>
          </w:p>
        </w:tc>
        <w:tc>
          <w:tcPr>
            <w:tcW w:w="2184" w:type="dxa"/>
            <w:vAlign w:val="center"/>
          </w:tcPr>
          <w:p w14:paraId="53DD3E62" w14:textId="77777777" w:rsidR="00366723" w:rsidRPr="00366723" w:rsidRDefault="00366723" w:rsidP="00366723">
            <w:pPr>
              <w:jc w:val="center"/>
              <w:rPr>
                <w:rFonts w:ascii="Times New Roman" w:hAnsi="Times New Roman" w:cs="Times New Roman"/>
                <w:b/>
                <w:bCs/>
                <w:sz w:val="24"/>
                <w:szCs w:val="24"/>
              </w:rPr>
            </w:pPr>
            <w:r w:rsidRPr="00366723">
              <w:rPr>
                <w:rFonts w:ascii="Times New Roman" w:hAnsi="Times New Roman" w:cs="Times New Roman"/>
                <w:b/>
                <w:bCs/>
                <w:sz w:val="24"/>
                <w:szCs w:val="24"/>
              </w:rPr>
              <w:t>Hasil</w:t>
            </w:r>
          </w:p>
        </w:tc>
      </w:tr>
      <w:tr w:rsidR="00366723" w:rsidRPr="00366723" w14:paraId="3D8A7A0F" w14:textId="77777777" w:rsidTr="006615A7">
        <w:tc>
          <w:tcPr>
            <w:tcW w:w="511" w:type="dxa"/>
          </w:tcPr>
          <w:p w14:paraId="7F099006"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1</w:t>
            </w:r>
          </w:p>
        </w:tc>
        <w:tc>
          <w:tcPr>
            <w:tcW w:w="2145" w:type="dxa"/>
          </w:tcPr>
          <w:p w14:paraId="2CE7436C"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lang w:val="en-US"/>
              </w:rPr>
              <w:t xml:space="preserve">Analisis Efektivitas Program Pemutihan, Tingkat Kepatuhan Pembayaran Pajak, dan Layanan Samsat Keliling Terhadap </w:t>
            </w:r>
            <w:r w:rsidRPr="00366723">
              <w:rPr>
                <w:rFonts w:ascii="Times New Roman" w:hAnsi="Times New Roman" w:cs="Times New Roman"/>
                <w:sz w:val="24"/>
                <w:szCs w:val="24"/>
                <w:lang w:val="en-US"/>
              </w:rPr>
              <w:lastRenderedPageBreak/>
              <w:t>Peningkatan Penerimaan Pajak Kendaraan Bermotor</w:t>
            </w:r>
          </w:p>
        </w:tc>
        <w:tc>
          <w:tcPr>
            <w:tcW w:w="1859" w:type="dxa"/>
          </w:tcPr>
          <w:p w14:paraId="3F1248D9"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X1 : Efektivitas Program Pemutihan</w:t>
            </w:r>
          </w:p>
          <w:p w14:paraId="3B8172AA"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X2 : Tingkat Kepatuhan Pembayaran</w:t>
            </w:r>
          </w:p>
          <w:p w14:paraId="7018C8A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X3 : Layanan Samsat Keliling</w:t>
            </w:r>
          </w:p>
          <w:p w14:paraId="01D7D51E"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Y : Peningkatan Penerimaan Pajak Kendaraan Bermotor</w:t>
            </w:r>
          </w:p>
        </w:tc>
        <w:tc>
          <w:tcPr>
            <w:tcW w:w="1575" w:type="dxa"/>
          </w:tcPr>
          <w:p w14:paraId="501796F8"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fldChar w:fldCharType="begin" w:fldLock="1"/>
            </w:r>
            <w:r w:rsidRPr="00366723">
              <w:rPr>
                <w:rFonts w:ascii="Times New Roman" w:hAnsi="Times New Roman" w:cs="Times New Roman"/>
                <w:sz w:val="24"/>
                <w:szCs w:val="24"/>
              </w:rPr>
              <w:instrText>ADDIN CSL_CITATION {"citationItems":[{"id":"ITEM-1","itemData":{"DOI":"10.32503/akuntansi.v2i2.2283","ISSN":"2723-0104","abstract":"Abstrak\r             Penelitian ini bertujuan untuk mengetahui Pengaruh Efektivitas Program Pemutihan, Kepatuhan Wajib Pajak dalam Membayar Pajak Kendaraan Bermotor, dan  Layanan Samsat Keliling terhadap Peningkatan Penerimaan Pajak Kendaraan Bermotor. Penelitian ini dilakukan di Kantor Bersama Samsat Kediri Kota. Jumlah data yang digunakan sebanyak 59 data. Metode pengambilan sampel yang digunakan metode accidental sampling. Teknik analisis data yang digunakan dalam penelitian ini adalah regresi linier berganda dengan menggunakan program software SPSS versi 24. Berdasarkan hasil analisis uji t diketahui bahwa variabel efektivitas program pemutihan dan variabel kepatuhan Wajib Pajak dalam membayar Pajak berpengaruh positif terhadap peningkatan Pajak Kendaraan Bermotor pada Kantor Bersama Samsat Kediri Kota dengan nilai Thitung  efektivitas program pemutihan (X1) 2,980 lebih besar dari Ttabel 2,001 dan nilai Thitung  kepatuhan Wajib Pajak (X2) 2,370 lebih besar dari Ttabel 2,001. Sedangkan berdasarkan uji F diketahui bahwa variabel efektivitas program pemutihan, tingkat kepatuhan pembayaran pajak, dan layanan Samsat Keliling berpengaruh terhadap peningkatan penerimaan Pajak Kendaraan Bermotor.\r Kata Kunci : Pemutihan, Kepatuhan Pembayaran, Samsat Keliling, Pajak Kendaraan Bermotor.\r  Abstract \r                This study aims to determine the Effect of Bleaching Program Effectiveness, Taxpayer Compliance in Paying Motor Vehicle Taxes, and Mobile Samsat Services on Increasing Motor Vehicle Tax Revenues. This research was conducted at the Kediri Kota Samsat Joint Office. The amount of data used was 59 data. The sampling method used was accidental sampling method. The data analysis technique used in this study is multiple linear regression using the SPSS version 24 software program. Based on the results of the t test analysis, it is known that the effectiveness of the bleaching program and the taxpayer compliance variable in paying taxes has a positive effect on the increase in Motor Vehicle Tax at the Samsat Joint Office. Kediri Kota with the value of T-count the effectiveness of the bleaching program (X1) 2,980 is greater than T-table 2,001 and the T-count value of taxpayer compliance (X2) 2,370 is greater than T-table 2,001 Meanwhile, based on the F test, it is known that the effectiveness of the bleaching program, the level of tax payment compliance, and the Mobile Samsat service have an effect on the increase in Motor Vehicle Tax revenue.\r  \r Keywords :…","author":[{"dropping-particle":"","family":"Awalina","given":"Putri","non-dropping-particle":"","parse-names":false,"suffix":""},{"dropping-particle":"","family":"Puspitasari","given":"Astri Dian","non-dropping-particle":"","parse-names":false,"suffix":""}],"container-title":"Jca (Jurnal Cendekia Akuntansi)","id":"ITEM-1","issue":"2","issued":{"date-parts":[["2022"]]},"page":"76","title":"Analisis Efektivitas Program Pemutihan, Tingkat Kepatuhan Pembayaran Pajak, Dan Layanan Samsat Keliling Terhadap Peningkatan Penerimaan Pajak Kendaraan Bermotor","type":"article-journal","volume":"2"},"uris":["http://www.mendeley.com/documents/?uuid=599e4075-cb25-4ffc-b374-0bd38d20a695"]}],"mendeley":{"formattedCitation":"(Awalina &amp; Puspitasari, 2022)","plainTextFormattedCitation":"(Awalina &amp; Puspitasari, 2022)","previouslyFormattedCitation":"(Awalina &amp; Puspitasari, 2022)"},"properties":{"noteIndex":0},"schema":"https://github.com/citation-style-language/schema/raw/master/csl-citation.json"}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(Awalina &amp; Puspitasari, 2022)</w:t>
            </w:r>
            <w:r w:rsidRPr="00366723">
              <w:rPr>
                <w:rFonts w:ascii="Times New Roman" w:hAnsi="Times New Roman" w:cs="Times New Roman"/>
                <w:sz w:val="24"/>
                <w:szCs w:val="24"/>
              </w:rPr>
              <w:fldChar w:fldCharType="end"/>
            </w:r>
          </w:p>
        </w:tc>
        <w:tc>
          <w:tcPr>
            <w:tcW w:w="2184" w:type="dxa"/>
          </w:tcPr>
          <w:p w14:paraId="34079558" w14:textId="77777777" w:rsidR="00366723" w:rsidRPr="00366723" w:rsidRDefault="00366723" w:rsidP="00366723">
            <w:pPr>
              <w:numPr>
                <w:ilvl w:val="0"/>
                <w:numId w:val="7"/>
              </w:numPr>
              <w:ind w:left="196" w:hanging="270"/>
              <w:contextualSpacing/>
              <w:rPr>
                <w:rFonts w:ascii="Times New Roman" w:hAnsi="Times New Roman" w:cs="Times New Roman"/>
                <w:sz w:val="24"/>
                <w:szCs w:val="24"/>
              </w:rPr>
            </w:pPr>
            <w:r w:rsidRPr="00366723">
              <w:rPr>
                <w:rFonts w:ascii="Times New Roman" w:hAnsi="Times New Roman" w:cs="Times New Roman"/>
                <w:sz w:val="24"/>
                <w:szCs w:val="24"/>
              </w:rPr>
              <w:t>Efektivitas pemutihan berpengaruh</w:t>
            </w:r>
          </w:p>
          <w:p w14:paraId="21F91501" w14:textId="77777777" w:rsidR="00366723" w:rsidRPr="00366723" w:rsidRDefault="00366723" w:rsidP="00366723">
            <w:pPr>
              <w:ind w:left="196"/>
              <w:rPr>
                <w:rFonts w:ascii="Times New Roman" w:hAnsi="Times New Roman" w:cs="Times New Roman"/>
                <w:sz w:val="24"/>
                <w:szCs w:val="24"/>
              </w:rPr>
            </w:pPr>
            <w:r w:rsidRPr="00366723">
              <w:rPr>
                <w:rFonts w:ascii="Times New Roman" w:hAnsi="Times New Roman" w:cs="Times New Roman"/>
                <w:sz w:val="24"/>
                <w:szCs w:val="24"/>
              </w:rPr>
              <w:t>terhadap peningkatan penerimaan PKB,</w:t>
            </w:r>
          </w:p>
          <w:p w14:paraId="6BA79E81" w14:textId="77777777" w:rsidR="00366723" w:rsidRPr="00366723" w:rsidRDefault="00366723" w:rsidP="00366723">
            <w:pPr>
              <w:numPr>
                <w:ilvl w:val="0"/>
                <w:numId w:val="7"/>
              </w:numPr>
              <w:ind w:left="196" w:hanging="270"/>
              <w:contextualSpacing/>
              <w:rPr>
                <w:rFonts w:ascii="Times New Roman" w:hAnsi="Times New Roman" w:cs="Times New Roman"/>
                <w:sz w:val="24"/>
                <w:szCs w:val="24"/>
              </w:rPr>
            </w:pPr>
            <w:r w:rsidRPr="00366723">
              <w:rPr>
                <w:rFonts w:ascii="Times New Roman" w:hAnsi="Times New Roman" w:cs="Times New Roman"/>
                <w:sz w:val="24"/>
                <w:szCs w:val="24"/>
              </w:rPr>
              <w:t xml:space="preserve">Tingkat kepatuhan </w:t>
            </w:r>
            <w:r w:rsidRPr="00366723">
              <w:rPr>
                <w:rFonts w:ascii="Times New Roman" w:hAnsi="Times New Roman" w:cs="Times New Roman"/>
                <w:sz w:val="24"/>
                <w:szCs w:val="24"/>
              </w:rPr>
              <w:lastRenderedPageBreak/>
              <w:t xml:space="preserve">pembayaran </w:t>
            </w:r>
            <w:r w:rsidRPr="00366723">
              <w:rPr>
                <w:rFonts w:ascii="Times New Roman" w:hAnsi="Times New Roman" w:cs="Times New Roman"/>
                <w:sz w:val="24"/>
                <w:szCs w:val="24"/>
                <w:lang w:val="en-US"/>
              </w:rPr>
              <w:t xml:space="preserve">memiliki </w:t>
            </w:r>
            <w:r w:rsidRPr="00366723">
              <w:rPr>
                <w:rFonts w:ascii="Times New Roman" w:hAnsi="Times New Roman" w:cs="Times New Roman"/>
                <w:sz w:val="24"/>
                <w:szCs w:val="24"/>
              </w:rPr>
              <w:t>pengaruh terhadap peningkatan penerimaan pajak kendaraan bermotor.</w:t>
            </w:r>
          </w:p>
          <w:p w14:paraId="18789E39" w14:textId="77777777" w:rsidR="00366723" w:rsidRPr="00366723" w:rsidRDefault="00366723" w:rsidP="00366723">
            <w:pPr>
              <w:numPr>
                <w:ilvl w:val="0"/>
                <w:numId w:val="7"/>
              </w:numPr>
              <w:ind w:left="196" w:hanging="270"/>
              <w:contextualSpacing/>
              <w:rPr>
                <w:rFonts w:ascii="Times New Roman" w:hAnsi="Times New Roman" w:cs="Times New Roman"/>
                <w:sz w:val="24"/>
                <w:szCs w:val="24"/>
              </w:rPr>
            </w:pPr>
            <w:r w:rsidRPr="00366723">
              <w:rPr>
                <w:rFonts w:ascii="Times New Roman" w:hAnsi="Times New Roman" w:cs="Times New Roman"/>
                <w:sz w:val="24"/>
                <w:szCs w:val="24"/>
              </w:rPr>
              <w:t>Layanan samsat keliling tidak berpengaruh terhadap peningkatan penerimaan pajak kendaraan bermotor.</w:t>
            </w:r>
          </w:p>
          <w:p w14:paraId="665A9EC9" w14:textId="77777777" w:rsidR="00366723" w:rsidRPr="00366723" w:rsidRDefault="00366723" w:rsidP="00366723">
            <w:pPr>
              <w:ind w:left="720"/>
              <w:contextualSpacing/>
              <w:rPr>
                <w:rFonts w:ascii="Times New Roman" w:hAnsi="Times New Roman" w:cs="Times New Roman"/>
              </w:rPr>
            </w:pPr>
          </w:p>
        </w:tc>
      </w:tr>
      <w:tr w:rsidR="00366723" w:rsidRPr="00366723" w14:paraId="32CA0C8A" w14:textId="77777777" w:rsidTr="006615A7">
        <w:tc>
          <w:tcPr>
            <w:tcW w:w="511" w:type="dxa"/>
          </w:tcPr>
          <w:p w14:paraId="047960A7"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2</w:t>
            </w:r>
          </w:p>
        </w:tc>
        <w:tc>
          <w:tcPr>
            <w:tcW w:w="2145" w:type="dxa"/>
          </w:tcPr>
          <w:p w14:paraId="3F7D99EB"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lang w:val="en-US"/>
              </w:rPr>
              <w:t>Optimalisasi Aplikasi Administrasi Kendaraan Pajak Online (SAKPOLE) Dalam Upaya Meningkatkan Pelayanan Pajak Kendaraan</w:t>
            </w:r>
          </w:p>
        </w:tc>
        <w:tc>
          <w:tcPr>
            <w:tcW w:w="1859" w:type="dxa"/>
          </w:tcPr>
          <w:p w14:paraId="5086AF80"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 xml:space="preserve">X1 : Aplikasi Administrasi Kendaraan Pajak Online (Sakpole) </w:t>
            </w:r>
          </w:p>
          <w:p w14:paraId="5A07A740"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Meningkatkan Pelayanan Pajak Kendaraan</w:t>
            </w:r>
          </w:p>
        </w:tc>
        <w:tc>
          <w:tcPr>
            <w:tcW w:w="1575" w:type="dxa"/>
          </w:tcPr>
          <w:p w14:paraId="72A835B6"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 xml:space="preserve">Dwi </w:t>
            </w: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 kemudahan kepada wajib pajak untuk taat membayar pajak agar tidak telat membayarkan pajak mereka. Inovasi pelayanan publik administrasi kendaraan pajak online bertujuan …","author":[{"dropping-particle":"","family":"Mulyono","given":"D","non-dropping-particle":"","parse-names":false,"suffix":""},{"dropping-particle":"","family":"Riyanto","given":"M","non-dropping-particle":"","parse-names":false,"suffix":""}],"container-title":"Cita Hukum Indonesia","id":"ITEM-1","issued":{"date-parts":[["2023"]]},"page":"174-187","title":"Optimalisasi Aplikasi Administrasi Kendaraan Pajak Online (Sakpole) Dalam Upaya Meningkatkan Pelayanan Pajak Kendaraan","type":"article-journal"},"uris":["http://www.mendeley.com/documents/?uuid=3cb1667d-68b3-4148-9d47-26e8d9271524"]}],"mendeley":{"formattedCitation":"(Mulyono &amp; Riyanto, 2023)","manualFormatting":"Mulyono &amp; Mochammad Riyanto (2023)","plainTextFormattedCitation":"(Mulyono &amp; Riyanto, 2023)","previouslyFormattedCitation":"(Mulyono &amp; Riyanto, 2023)"},"properties":{"noteIndex":0},"schema":"https://github.com/citation-style-language/schema/raw/master/csl-citation.json"}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Mulyono &amp; Mochammad Riyanto (2023)</w:t>
            </w:r>
            <w:r w:rsidRPr="00366723">
              <w:rPr>
                <w:rFonts w:ascii="Times New Roman" w:hAnsi="Times New Roman" w:cs="Times New Roman"/>
                <w:sz w:val="24"/>
                <w:szCs w:val="24"/>
              </w:rPr>
              <w:fldChar w:fldCharType="end"/>
            </w:r>
          </w:p>
        </w:tc>
        <w:tc>
          <w:tcPr>
            <w:tcW w:w="2184" w:type="dxa"/>
          </w:tcPr>
          <w:p w14:paraId="3A2183CC"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lang w:val="en-US"/>
              </w:rPr>
              <w:t>P</w:t>
            </w:r>
            <w:r w:rsidRPr="00366723">
              <w:rPr>
                <w:rFonts w:ascii="Times New Roman" w:hAnsi="Times New Roman" w:cs="Times New Roman"/>
                <w:sz w:val="24"/>
                <w:szCs w:val="24"/>
              </w:rPr>
              <w:t xml:space="preserve">emerintah daerah </w:t>
            </w:r>
            <w:r w:rsidRPr="00366723">
              <w:rPr>
                <w:rFonts w:ascii="Times New Roman" w:hAnsi="Times New Roman" w:cs="Times New Roman"/>
                <w:sz w:val="24"/>
                <w:szCs w:val="24"/>
                <w:lang w:val="en-US"/>
              </w:rPr>
              <w:t>P</w:t>
            </w:r>
            <w:r w:rsidRPr="00366723">
              <w:rPr>
                <w:rFonts w:ascii="Times New Roman" w:hAnsi="Times New Roman" w:cs="Times New Roman"/>
                <w:sz w:val="24"/>
                <w:szCs w:val="24"/>
              </w:rPr>
              <w:t xml:space="preserve">rovinsi </w:t>
            </w:r>
            <w:r w:rsidRPr="00366723">
              <w:rPr>
                <w:rFonts w:ascii="Times New Roman" w:hAnsi="Times New Roman" w:cs="Times New Roman"/>
                <w:sz w:val="24"/>
                <w:szCs w:val="24"/>
                <w:lang w:val="en-US"/>
              </w:rPr>
              <w:t>J</w:t>
            </w:r>
            <w:r w:rsidRPr="00366723">
              <w:rPr>
                <w:rFonts w:ascii="Times New Roman" w:hAnsi="Times New Roman" w:cs="Times New Roman"/>
                <w:sz w:val="24"/>
                <w:szCs w:val="24"/>
              </w:rPr>
              <w:t xml:space="preserve">awa </w:t>
            </w:r>
            <w:r w:rsidRPr="00366723">
              <w:rPr>
                <w:rFonts w:ascii="Times New Roman" w:hAnsi="Times New Roman" w:cs="Times New Roman"/>
                <w:sz w:val="24"/>
                <w:szCs w:val="24"/>
                <w:lang w:val="en-US"/>
              </w:rPr>
              <w:t>T</w:t>
            </w:r>
            <w:r w:rsidRPr="00366723">
              <w:rPr>
                <w:rFonts w:ascii="Times New Roman" w:hAnsi="Times New Roman" w:cs="Times New Roman"/>
                <w:sz w:val="24"/>
                <w:szCs w:val="24"/>
              </w:rPr>
              <w:t xml:space="preserve">engah </w:t>
            </w:r>
            <w:r w:rsidRPr="00366723">
              <w:rPr>
                <w:rFonts w:ascii="Times New Roman" w:hAnsi="Times New Roman" w:cs="Times New Roman"/>
                <w:sz w:val="24"/>
                <w:szCs w:val="24"/>
                <w:lang w:val="en-US"/>
              </w:rPr>
              <w:t xml:space="preserve">meluncurkan aplikasi SAKPOLE untuk memudahkan wajib pajak dalam memenuhi kewajibnnya. Inovasi ini diharapkan dapat meningkatkan kepatuhan masyarakat dalam membayar pajak kendaraan bermotor tepat waktu. Dengan SAKPOLE berbagai kemudahan akan diperoleh sepertiakses mudah dan nyaman serta proses pembayaran yang cepat dan aman. </w:t>
            </w:r>
          </w:p>
        </w:tc>
      </w:tr>
      <w:tr w:rsidR="00366723" w:rsidRPr="00366723" w14:paraId="30D34E27" w14:textId="77777777" w:rsidTr="006615A7">
        <w:tc>
          <w:tcPr>
            <w:tcW w:w="511" w:type="dxa"/>
          </w:tcPr>
          <w:p w14:paraId="0C4FE566"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3</w:t>
            </w:r>
          </w:p>
        </w:tc>
        <w:tc>
          <w:tcPr>
            <w:tcW w:w="2145" w:type="dxa"/>
          </w:tcPr>
          <w:p w14:paraId="702036AB"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lang w:val="en-US"/>
              </w:rPr>
              <w:t xml:space="preserve">Pengaruh Kepatuhan Wajib Pajak, Efektivitas </w:t>
            </w:r>
            <w:r w:rsidRPr="00366723">
              <w:rPr>
                <w:rFonts w:ascii="Times New Roman" w:hAnsi="Times New Roman" w:cs="Times New Roman"/>
                <w:sz w:val="24"/>
                <w:szCs w:val="24"/>
                <w:lang w:val="en-US"/>
              </w:rPr>
              <w:lastRenderedPageBreak/>
              <w:t>sistem perpajakan dan Pendapatan Terhadap Penerimaan Pajak Kendaraan Bermotor</w:t>
            </w:r>
            <w:r w:rsidRPr="00366723">
              <w:rPr>
                <w:rFonts w:ascii="Times New Roman" w:hAnsi="Times New Roman" w:cs="Times New Roman"/>
                <w:sz w:val="24"/>
                <w:szCs w:val="24"/>
              </w:rPr>
              <w:t xml:space="preserve"> (Studi Kasus Di Kota Palangka Raya)</w:t>
            </w:r>
          </w:p>
        </w:tc>
        <w:tc>
          <w:tcPr>
            <w:tcW w:w="1859" w:type="dxa"/>
          </w:tcPr>
          <w:p w14:paraId="1EDE3C4D"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X1 : Kepatuhan Wajib Pajak</w:t>
            </w:r>
          </w:p>
          <w:p w14:paraId="4EBC2B51"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X2 : Efektivitas Sistem Perpajakan</w:t>
            </w:r>
          </w:p>
          <w:p w14:paraId="23D697F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X3 : Pendapatan</w:t>
            </w:r>
          </w:p>
          <w:p w14:paraId="7A91D5BE"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Penerimaan Pajak Kendaraan</w:t>
            </w:r>
          </w:p>
        </w:tc>
        <w:tc>
          <w:tcPr>
            <w:tcW w:w="1575" w:type="dxa"/>
          </w:tcPr>
          <w:p w14:paraId="47C1DE7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fldChar w:fldCharType="begin" w:fldLock="1"/>
            </w:r>
            <w:r w:rsidRPr="00366723">
              <w:rPr>
                <w:rFonts w:ascii="Times New Roman" w:hAnsi="Times New Roman" w:cs="Times New Roman"/>
                <w:sz w:val="24"/>
                <w:szCs w:val="24"/>
              </w:rPr>
              <w:instrText>ADDIN CSL_CITATION {"citationItems":[{"id":"ITEM-1","itemData":{"abstract":"Rendahnya partisipasi wajib pajak dalam membayar pajak, sistem perpajakan yang tidak efektif  dan  tidak  efesien  serta  pendapatan  wajib  pajak  yang  rendah  menyebabkan  penerimaan PKB tidak sesuai target yang telah ditetapkan. Tujuan dari penelitian untuk mengetahui Pengaruh Kepatuhan  Wajib  Pajak,  Efektifitas  Sistem  Perpajakan  dan  Pendapatan  terhadap  Penerimaan  PKB baik  secara  parsial  maupun  secara  simultan.Metode  penelitian  dengan  pendekatan  menurut teknik sampel  accidentialsampling  dan  jenis  penelitian  deskriptif  kuantitatif.  Dengan  melakukan penyebaran kuisioner kepada wajib pajak, penelitian ini dilaksanakan di Kantor SAMSAT Palangka Raya. Variabel  yang diamati meliputi (1) Kepatuhan Wajib Pajak, (2) Efektifitas Sistem Perpajakan, (3)  Pendapatan  dan  (4)  Penerimaan  PKB.Hasil  penelitian  menunjukkan secara  parsial  Kepatuhan Wajib  Pajak  berpengaruh  positif  dan  signifikan  terhadap  Penerimaan PKB yaitu  thitung3.574  &gt;  ttabel1.960,    sedangkan  untuk  Efektifitas  Sistem  Perpajakan  berpengaruh  negative  dan  tidak  signifikan terhadap penerimaan PKB yaitu thitung-1.264 &lt; ttabel1.960 dan Pendapatan berpengaruh positif dan tidak    signifikan  terhadap  Penerimaan  PKB  yaitu  thitung0.284  &lt;  ttabel1.960.  Secara  simultan Kepatuhan  Wajib  Pajak,  Efektifitas  Sistem  Perpajakan  dan  Pendapatan  berpengaruh  positif  dan  signifikan terhadap Penerimaan PKB dengan nilai thitung4.716 &gt; ttabel1.960.","author":[{"dropping-particle":"","family":"Supriyadi","given":"","non-dropping-particle":"","parse-names":false,"suffix":""},{"dropping-particle":"","family":"Nyalung Yanson I","given":"","non-dropping-particle":"","parse-names":false,"suffix":""},{"dropping-particle":"","family":"Djalil Abdul","given":"","non-dropping-particle":"","parse-names":false,"suffix":""}],"container-title":"Edunomics Journal","id":"ITEM-1","issue":"1","issued":{"date-parts":[["2020"]]},"page":"23-30","title":"Pengaruh Kepatuhan Wajib Pajak, Efektifitas Sistem, Perpajakan dan Pendapatan Terhadap Penerimaan Pajak Kendaraan Bermotor (Studi Kasus Di Kota Palangka Raya)","type":"article-journal","volume":"1"},"uris":["http://www.mendeley.com/documents/?uuid=12e033ac-0564-48d2-abf6-d58838a4eed9"]}],"mendeley":{"formattedCitation":"(Supriyadi et al., 2020)","manualFormatting":"Supriyadi et al., (2020)","plainTextFormattedCitation":"(Supriyadi et al., 2020)","previouslyFormattedCitation":"(Supriyadi et al., 2020)"},"properties":{"noteIndex":0},"schema":"https://github.com/citation-style-language/schema/raw/master/csl-citation.json"}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Supriyadi et al., (2020)</w:t>
            </w:r>
            <w:r w:rsidRPr="00366723">
              <w:rPr>
                <w:rFonts w:ascii="Times New Roman" w:hAnsi="Times New Roman" w:cs="Times New Roman"/>
                <w:sz w:val="24"/>
                <w:szCs w:val="24"/>
              </w:rPr>
              <w:fldChar w:fldCharType="end"/>
            </w:r>
          </w:p>
        </w:tc>
        <w:tc>
          <w:tcPr>
            <w:tcW w:w="2184" w:type="dxa"/>
          </w:tcPr>
          <w:p w14:paraId="73818D5E" w14:textId="77777777" w:rsidR="00366723" w:rsidRPr="00366723" w:rsidRDefault="00366723" w:rsidP="00366723">
            <w:pPr>
              <w:numPr>
                <w:ilvl w:val="0"/>
                <w:numId w:val="8"/>
              </w:numPr>
              <w:ind w:left="196" w:hanging="180"/>
              <w:contextualSpacing/>
              <w:rPr>
                <w:rFonts w:ascii="Times New Roman" w:hAnsi="Times New Roman" w:cs="Times New Roman"/>
                <w:sz w:val="24"/>
                <w:szCs w:val="24"/>
              </w:rPr>
            </w:pPr>
            <w:r w:rsidRPr="00366723">
              <w:rPr>
                <w:rFonts w:ascii="Times New Roman" w:hAnsi="Times New Roman" w:cs="Times New Roman"/>
                <w:sz w:val="24"/>
                <w:szCs w:val="24"/>
              </w:rPr>
              <w:t xml:space="preserve">Kepatuhan Wajib Pajak berpengaruh </w:t>
            </w:r>
            <w:r w:rsidRPr="00366723">
              <w:rPr>
                <w:rFonts w:ascii="Times New Roman" w:hAnsi="Times New Roman" w:cs="Times New Roman"/>
                <w:sz w:val="24"/>
                <w:szCs w:val="24"/>
              </w:rPr>
              <w:lastRenderedPageBreak/>
              <w:t xml:space="preserve">signifikan terhadap Penerimaan Pajak Kendaraan Bermotor. </w:t>
            </w:r>
          </w:p>
          <w:p w14:paraId="4C194A2E" w14:textId="77777777" w:rsidR="00366723" w:rsidRPr="00366723" w:rsidRDefault="00366723" w:rsidP="00366723">
            <w:pPr>
              <w:numPr>
                <w:ilvl w:val="0"/>
                <w:numId w:val="8"/>
              </w:numPr>
              <w:ind w:left="196" w:hanging="180"/>
              <w:contextualSpacing/>
              <w:rPr>
                <w:rFonts w:ascii="Times New Roman" w:hAnsi="Times New Roman" w:cs="Times New Roman"/>
                <w:sz w:val="24"/>
                <w:szCs w:val="24"/>
              </w:rPr>
            </w:pPr>
            <w:r w:rsidRPr="00366723">
              <w:rPr>
                <w:rFonts w:ascii="Times New Roman" w:hAnsi="Times New Roman" w:cs="Times New Roman"/>
                <w:sz w:val="24"/>
                <w:szCs w:val="24"/>
              </w:rPr>
              <w:t xml:space="preserve">Efektivitas sistem perpajakan </w:t>
            </w:r>
            <w:r w:rsidRPr="00366723">
              <w:rPr>
                <w:rFonts w:ascii="Times New Roman" w:hAnsi="Times New Roman" w:cs="Times New Roman"/>
                <w:sz w:val="24"/>
                <w:szCs w:val="24"/>
                <w:lang w:val="en-US"/>
              </w:rPr>
              <w:t xml:space="preserve">memiliki </w:t>
            </w:r>
            <w:r w:rsidRPr="00366723">
              <w:rPr>
                <w:rFonts w:ascii="Times New Roman" w:hAnsi="Times New Roman" w:cs="Times New Roman"/>
                <w:sz w:val="24"/>
                <w:szCs w:val="24"/>
              </w:rPr>
              <w:t xml:space="preserve">pengaruh tidak signifikan  terhadap penerimaan PKB </w:t>
            </w:r>
          </w:p>
          <w:p w14:paraId="013FAA72" w14:textId="77777777" w:rsidR="00366723" w:rsidRPr="00366723" w:rsidRDefault="00366723" w:rsidP="00366723">
            <w:pPr>
              <w:numPr>
                <w:ilvl w:val="0"/>
                <w:numId w:val="8"/>
              </w:numPr>
              <w:ind w:left="196" w:hanging="180"/>
              <w:contextualSpacing/>
              <w:rPr>
                <w:rFonts w:ascii="Times New Roman" w:hAnsi="Times New Roman" w:cs="Times New Roman"/>
                <w:sz w:val="24"/>
                <w:szCs w:val="24"/>
              </w:rPr>
            </w:pPr>
            <w:r w:rsidRPr="00366723">
              <w:rPr>
                <w:rFonts w:ascii="Times New Roman" w:hAnsi="Times New Roman" w:cs="Times New Roman"/>
                <w:sz w:val="24"/>
                <w:szCs w:val="24"/>
              </w:rPr>
              <w:t xml:space="preserve">Pendapatan tidak </w:t>
            </w:r>
            <w:r w:rsidRPr="00366723">
              <w:rPr>
                <w:rFonts w:ascii="Times New Roman" w:hAnsi="Times New Roman" w:cs="Times New Roman"/>
                <w:sz w:val="24"/>
                <w:szCs w:val="24"/>
                <w:lang w:val="en-US"/>
              </w:rPr>
              <w:t xml:space="preserve">memiliki </w:t>
            </w:r>
            <w:r w:rsidRPr="00366723">
              <w:rPr>
                <w:rFonts w:ascii="Times New Roman" w:hAnsi="Times New Roman" w:cs="Times New Roman"/>
                <w:sz w:val="24"/>
                <w:szCs w:val="24"/>
              </w:rPr>
              <w:t xml:space="preserve">pengaruh signifikan terhadap penerimaan pajak kendaraan. </w:t>
            </w:r>
          </w:p>
          <w:p w14:paraId="027A81D4" w14:textId="77777777" w:rsidR="00366723" w:rsidRPr="00366723" w:rsidRDefault="00366723" w:rsidP="00366723">
            <w:pPr>
              <w:ind w:left="196"/>
              <w:contextualSpacing/>
              <w:rPr>
                <w:rFonts w:ascii="Times New Roman" w:hAnsi="Times New Roman" w:cs="Times New Roman"/>
                <w:sz w:val="24"/>
                <w:szCs w:val="24"/>
              </w:rPr>
            </w:pPr>
          </w:p>
        </w:tc>
      </w:tr>
      <w:tr w:rsidR="00366723" w:rsidRPr="00366723" w14:paraId="70D7A809" w14:textId="77777777" w:rsidTr="006615A7">
        <w:tc>
          <w:tcPr>
            <w:tcW w:w="511" w:type="dxa"/>
          </w:tcPr>
          <w:p w14:paraId="3569EC9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4</w:t>
            </w:r>
          </w:p>
        </w:tc>
        <w:tc>
          <w:tcPr>
            <w:tcW w:w="2145" w:type="dxa"/>
          </w:tcPr>
          <w:p w14:paraId="3BA74EAA"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Pengaruh Samsat Keliling, Samsat Drive-Thrue, E Samsat Terhadap Penerimaan Pajak Kendaraan Bermotor Pada Kantor Samsat Jakarta Timur</w:t>
            </w:r>
          </w:p>
        </w:tc>
        <w:tc>
          <w:tcPr>
            <w:tcW w:w="1859" w:type="dxa"/>
          </w:tcPr>
          <w:p w14:paraId="1C81A913"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X1 : Samsat Keliling</w:t>
            </w:r>
          </w:p>
          <w:p w14:paraId="35400529" w14:textId="77777777" w:rsidR="00366723" w:rsidRPr="00366723" w:rsidRDefault="00366723" w:rsidP="00366723">
            <w:pPr>
              <w:rPr>
                <w:rFonts w:ascii="Times New Roman" w:hAnsi="Times New Roman" w:cs="Times New Roman"/>
                <w:i/>
                <w:iCs/>
                <w:sz w:val="24"/>
                <w:szCs w:val="24"/>
              </w:rPr>
            </w:pPr>
            <w:r w:rsidRPr="00366723">
              <w:rPr>
                <w:rFonts w:ascii="Times New Roman" w:hAnsi="Times New Roman" w:cs="Times New Roman"/>
                <w:sz w:val="24"/>
                <w:szCs w:val="24"/>
              </w:rPr>
              <w:t xml:space="preserve">X2: Samsat </w:t>
            </w:r>
            <w:r w:rsidRPr="00366723">
              <w:rPr>
                <w:rFonts w:ascii="Times New Roman" w:hAnsi="Times New Roman" w:cs="Times New Roman"/>
                <w:i/>
                <w:iCs/>
                <w:sz w:val="24"/>
                <w:szCs w:val="24"/>
              </w:rPr>
              <w:t>Drive-Thrue</w:t>
            </w:r>
          </w:p>
          <w:p w14:paraId="7412C5C4"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X3 : E Samsat</w:t>
            </w:r>
          </w:p>
          <w:p w14:paraId="0F39E22C"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Penerimaan Pajak Kendaraan Bermotor</w:t>
            </w:r>
          </w:p>
        </w:tc>
        <w:tc>
          <w:tcPr>
            <w:tcW w:w="1575" w:type="dxa"/>
          </w:tcPr>
          <w:p w14:paraId="3AA6701A"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{"citationItems":[{"id":"ITEM-1","itemData":{"DOI":"10.51211/joia.v5i1.1327","abstract":"Abstrak: Pajak kendaraan bermotor termasuk pajak daerah yang dikelola oleh pemerintah tingkat satu atau provinsi. Dalam mengelola pajak kendaraan bermotor, pemerintah daerah mendirikan Kantor Samsat dimana kantor tersebut memberikan bermacam-macam layanan seperti Samsat Keliling, Samsat Drive Thru dan E-Samsat. Penelitian ini bertujuan untuk mengetahui pengaruh secara parsial maupun simultan Penerimaan Pajak dari Samsat keliling, Samsat Drive Thru dan E-Samsat terhadap penerimaan pajak kendaraan bermotor di Jakarta Timur. Metode analisis menggunakan metode Diskriptif Kuantitatif dan di analisis menggunakan regresi linier berganda. Hasil penelitian menunjukkan secara parsial Samsat Drive Thru berpengaruh signifikan terhadap penerimaan pajak kendaraan bermotor, sedangkan Samsat keliling dan E-Samsat secara parsial tidak berpengaruh terhadap penerimaan Pajak kendaraan bermotor pada Kantor Samsat Jakarta Timur. Secara Simultan Samsat Keliling, Samsat Drive Thru, E-Samsat berpengaruh terhadap penerimaan pajak kendaraan bermotor pada Kantor Samsat Jakarta Timur\r  \r Kata kunci: Samsat keliling, Samsat Drive-Thru, E-Samsat, Pajak kendaraan Bermotor\r  \r Abstract: The motor vehicle tax includes local taxes which are managed by the first or provincial level government. In managing the motor vehicle tax, the local government established the Samsat Office where the office provided various services such as the Mobile Samsat, the Samsat Drive Thru and the E-Samsat. This study aims to determine the effect of partial or simultaneous tax receipts from mobile Samsat, Samsat Drive Thru and E-Samsat on motor vehicle tax in East Jakarta. The analysis method uses quantitative descriptive method and analyzed using multiple linear regression. The results showed partially Samsat Drive Thru had a significant effect on motor vehicle tax revenue, while mobile Samsat and E-Samsat partially had no effect on motor vehicle tax receipts in the East Jakarta area. Simultaneously Samsat Keliling, Samsat Drive Thru, E-Samsat affect the tax revenue of motor vehicles in the area samsat of ​​East Jakarta \r  \r Keywords: Mobile Samsat, Samsat Drive-Thru, E-Samsat, Motorized Vehicle Tax","author":[{"dropping-particle":"","family":"Hartanti","given":"Hartanti","non-dropping-particle":"","parse-names":false,"suffix":""},{"dropping-particle":"","family":"Alviani","given":"Rr Karina","non-dropping-particle":"","parse-names":false,"suffix":""},{"dropping-particle":"","family":"Ratiyah","given":"Ratiyah","non-dropping-particle":"","parse-names":false,"suffix":""}],"container-title":"Jurnal Online Insan Akuntan","id":"ITEM-1","issue":"1","issued":{"date-parts":[["2020"]]},"page":"125","title":"Pengaruh Samsat Keliling, Samsat Drive-Thru, E-Samsat Terhadap Penerimaan Pajak Kendaraan Bermotor Pada Kantor Samsat Jakarta Timur","type":"article-journal","volume":"5"},"uris":["http://www.mendeley.com/documents/?uuid=ae64048b-ca50-4ef0-89f6-20c691f9f576"]}],"mendeley":{"formattedCitation":"(Hartanti et al., 2020)","plainTextFormattedCitation":"(Hartanti et al., 2020)","previouslyFormattedCitation":"(Hartanti et al., 2020)"},"properties":{"noteIndex":0},"schema":"https://github.com/citation-style-language/schema/raw/master/csl-citation.json"}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(Hartanti et al., 2020)</w:t>
            </w:r>
            <w:r w:rsidRPr="00366723">
              <w:rPr>
                <w:rFonts w:ascii="Times New Roman" w:hAnsi="Times New Roman" w:cs="Times New Roman"/>
                <w:sz w:val="24"/>
                <w:szCs w:val="24"/>
              </w:rPr>
              <w:fldChar w:fldCharType="end"/>
            </w:r>
          </w:p>
        </w:tc>
        <w:tc>
          <w:tcPr>
            <w:tcW w:w="2184" w:type="dxa"/>
          </w:tcPr>
          <w:p w14:paraId="1E275F2D" w14:textId="77777777" w:rsidR="00366723" w:rsidRPr="00366723" w:rsidRDefault="00366723" w:rsidP="00366723">
            <w:pPr>
              <w:numPr>
                <w:ilvl w:val="0"/>
                <w:numId w:val="9"/>
              </w:numPr>
              <w:ind w:left="196" w:hanging="180"/>
              <w:contextualSpacing/>
              <w:rPr>
                <w:rFonts w:ascii="Times New Roman" w:hAnsi="Times New Roman" w:cs="Times New Roman"/>
                <w:sz w:val="24"/>
                <w:szCs w:val="24"/>
              </w:rPr>
            </w:pPr>
            <w:r w:rsidRPr="00366723">
              <w:rPr>
                <w:rFonts w:ascii="Times New Roman" w:hAnsi="Times New Roman" w:cs="Times New Roman"/>
                <w:sz w:val="24"/>
                <w:szCs w:val="24"/>
              </w:rPr>
              <w:t>Samsat Keliling tidak</w:t>
            </w:r>
            <w:r w:rsidRPr="00366723">
              <w:rPr>
                <w:rFonts w:ascii="Times New Roman" w:hAnsi="Times New Roman" w:cs="Times New Roman"/>
                <w:sz w:val="24"/>
                <w:szCs w:val="24"/>
                <w:lang w:val="en-US"/>
              </w:rPr>
              <w:t xml:space="preserve"> memiliki </w:t>
            </w:r>
            <w:r w:rsidRPr="00366723">
              <w:rPr>
                <w:rFonts w:ascii="Times New Roman" w:hAnsi="Times New Roman" w:cs="Times New Roman"/>
                <w:sz w:val="24"/>
                <w:szCs w:val="24"/>
              </w:rPr>
              <w:t>pengaruh signifikan terhadap Pajak Kendaraan Bermotor.</w:t>
            </w:r>
          </w:p>
          <w:p w14:paraId="677B10FF" w14:textId="77777777" w:rsidR="00366723" w:rsidRPr="00366723" w:rsidRDefault="00366723" w:rsidP="00366723">
            <w:pPr>
              <w:numPr>
                <w:ilvl w:val="0"/>
                <w:numId w:val="9"/>
              </w:numPr>
              <w:ind w:left="196" w:hanging="180"/>
              <w:contextualSpacing/>
              <w:rPr>
                <w:rFonts w:ascii="Times New Roman" w:hAnsi="Times New Roman" w:cs="Times New Roman"/>
                <w:sz w:val="24"/>
                <w:szCs w:val="24"/>
              </w:rPr>
            </w:pPr>
            <w:r w:rsidRPr="00366723">
              <w:rPr>
                <w:rFonts w:ascii="Times New Roman" w:hAnsi="Times New Roman" w:cs="Times New Roman"/>
                <w:sz w:val="24"/>
                <w:szCs w:val="24"/>
              </w:rPr>
              <w:t xml:space="preserve">Samsat </w:t>
            </w:r>
            <w:r w:rsidRPr="00366723">
              <w:rPr>
                <w:rFonts w:ascii="Times New Roman" w:hAnsi="Times New Roman" w:cs="Times New Roman"/>
                <w:i/>
                <w:iCs/>
                <w:sz w:val="24"/>
                <w:szCs w:val="24"/>
              </w:rPr>
              <w:t>Drive Thrue</w:t>
            </w:r>
            <w:r w:rsidRPr="00366723">
              <w:rPr>
                <w:rFonts w:ascii="Times New Roman" w:hAnsi="Times New Roman" w:cs="Times New Roman"/>
                <w:sz w:val="24"/>
                <w:szCs w:val="24"/>
              </w:rPr>
              <w:t xml:space="preserve"> </w:t>
            </w:r>
            <w:r w:rsidRPr="00366723">
              <w:rPr>
                <w:rFonts w:ascii="Times New Roman" w:hAnsi="Times New Roman" w:cs="Times New Roman"/>
                <w:sz w:val="24"/>
                <w:szCs w:val="24"/>
                <w:lang w:val="en-US"/>
              </w:rPr>
              <w:t xml:space="preserve">memiliki </w:t>
            </w:r>
            <w:r w:rsidRPr="00366723">
              <w:rPr>
                <w:rFonts w:ascii="Times New Roman" w:hAnsi="Times New Roman" w:cs="Times New Roman"/>
                <w:sz w:val="24"/>
                <w:szCs w:val="24"/>
              </w:rPr>
              <w:t>pengaruh signifikan terhadap penerimaan pajak kendaraan bermotor di wiayah Jakarta Timur</w:t>
            </w:r>
          </w:p>
          <w:p w14:paraId="7747E3B2" w14:textId="77777777" w:rsidR="00366723" w:rsidRPr="00366723" w:rsidRDefault="00366723" w:rsidP="00366723">
            <w:pPr>
              <w:numPr>
                <w:ilvl w:val="0"/>
                <w:numId w:val="9"/>
              </w:numPr>
              <w:ind w:left="196" w:hanging="180"/>
              <w:contextualSpacing/>
              <w:rPr>
                <w:rFonts w:ascii="Times New Roman" w:hAnsi="Times New Roman" w:cs="Times New Roman"/>
                <w:sz w:val="24"/>
                <w:szCs w:val="24"/>
              </w:rPr>
            </w:pPr>
            <w:r w:rsidRPr="00366723">
              <w:rPr>
                <w:rFonts w:ascii="Times New Roman" w:hAnsi="Times New Roman" w:cs="Times New Roman"/>
                <w:sz w:val="24"/>
                <w:szCs w:val="24"/>
              </w:rPr>
              <w:t xml:space="preserve">E-Samsat tidak </w:t>
            </w:r>
            <w:r w:rsidRPr="00366723">
              <w:rPr>
                <w:rFonts w:ascii="Times New Roman" w:hAnsi="Times New Roman" w:cs="Times New Roman"/>
                <w:sz w:val="24"/>
                <w:szCs w:val="24"/>
                <w:lang w:val="en-US"/>
              </w:rPr>
              <w:t xml:space="preserve">memiliki dampak </w:t>
            </w:r>
            <w:r w:rsidRPr="00366723">
              <w:rPr>
                <w:rFonts w:ascii="Times New Roman" w:hAnsi="Times New Roman" w:cs="Times New Roman"/>
                <w:sz w:val="24"/>
                <w:szCs w:val="24"/>
              </w:rPr>
              <w:t xml:space="preserve">signifikan terhadap pajak kendaraan bermotor. </w:t>
            </w:r>
          </w:p>
          <w:p w14:paraId="1BF7146F" w14:textId="77777777" w:rsidR="00366723" w:rsidRPr="00366723" w:rsidRDefault="00366723" w:rsidP="00366723">
            <w:pPr>
              <w:ind w:left="196"/>
              <w:contextualSpacing/>
              <w:rPr>
                <w:rFonts w:ascii="Times New Roman" w:hAnsi="Times New Roman" w:cs="Times New Roman"/>
                <w:sz w:val="24"/>
                <w:szCs w:val="24"/>
              </w:rPr>
            </w:pPr>
          </w:p>
        </w:tc>
      </w:tr>
      <w:tr w:rsidR="00366723" w:rsidRPr="00366723" w14:paraId="153865B1" w14:textId="77777777" w:rsidTr="006615A7">
        <w:trPr>
          <w:trHeight w:val="412"/>
        </w:trPr>
        <w:tc>
          <w:tcPr>
            <w:tcW w:w="511" w:type="dxa"/>
          </w:tcPr>
          <w:p w14:paraId="1C564693"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5</w:t>
            </w:r>
          </w:p>
        </w:tc>
        <w:tc>
          <w:tcPr>
            <w:tcW w:w="2145" w:type="dxa"/>
          </w:tcPr>
          <w:p w14:paraId="34DE3F0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Inovasi “</w:t>
            </w:r>
            <w:r w:rsidRPr="00366723">
              <w:rPr>
                <w:rFonts w:ascii="Times New Roman" w:hAnsi="Times New Roman" w:cs="Times New Roman"/>
                <w:i/>
                <w:iCs/>
                <w:sz w:val="24"/>
                <w:szCs w:val="24"/>
              </w:rPr>
              <w:t xml:space="preserve">NEW SAKPOLE </w:t>
            </w:r>
            <w:r w:rsidRPr="00366723">
              <w:rPr>
                <w:rFonts w:ascii="Times New Roman" w:hAnsi="Times New Roman" w:cs="Times New Roman"/>
                <w:sz w:val="24"/>
                <w:szCs w:val="24"/>
              </w:rPr>
              <w:t xml:space="preserve">” </w:t>
            </w:r>
            <w:r w:rsidRPr="00366723">
              <w:rPr>
                <w:rFonts w:ascii="Times New Roman" w:hAnsi="Times New Roman" w:cs="Times New Roman"/>
                <w:sz w:val="24"/>
                <w:szCs w:val="24"/>
              </w:rPr>
              <w:lastRenderedPageBreak/>
              <w:t xml:space="preserve">sebagai Strategi Pelayanan Publik Berbasis </w:t>
            </w:r>
            <w:r w:rsidRPr="00366723">
              <w:rPr>
                <w:rFonts w:ascii="Times New Roman" w:hAnsi="Times New Roman" w:cs="Times New Roman"/>
                <w:i/>
                <w:iCs/>
                <w:sz w:val="24"/>
                <w:szCs w:val="24"/>
              </w:rPr>
              <w:t xml:space="preserve">E-Government </w:t>
            </w:r>
            <w:r w:rsidRPr="00366723">
              <w:rPr>
                <w:rFonts w:ascii="Times New Roman" w:hAnsi="Times New Roman" w:cs="Times New Roman"/>
                <w:sz w:val="24"/>
                <w:szCs w:val="24"/>
              </w:rPr>
              <w:t>untuk Pembayaran Pajak Kendaraan Bermotor di Jawa Tengah</w:t>
            </w:r>
          </w:p>
        </w:tc>
        <w:tc>
          <w:tcPr>
            <w:tcW w:w="1859" w:type="dxa"/>
          </w:tcPr>
          <w:p w14:paraId="4D25EB21"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X1 : New Sakpole</w:t>
            </w:r>
          </w:p>
          <w:p w14:paraId="42BA322C"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Y   : Pembayaran Pajak Kendaraan Bermotor</w:t>
            </w:r>
          </w:p>
        </w:tc>
        <w:tc>
          <w:tcPr>
            <w:tcW w:w="1575" w:type="dxa"/>
          </w:tcPr>
          <w:p w14:paraId="7C238C03"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fldChar w:fldCharType="begin" w:fldLock="1"/>
            </w:r>
            <w:r w:rsidRPr="00366723">
              <w:rPr>
                <w:rFonts w:ascii="Times New Roman" w:hAnsi="Times New Roman" w:cs="Times New Roman"/>
                <w:sz w:val="24"/>
                <w:szCs w:val="24"/>
              </w:rPr>
              <w:instrText>ADDIN CSL_CITATION {"citationItems":[{"id":"ITEM-1","itemData":{"DOI":"10.29040/jie.v5i2.2563","ISSN":"2598-1153","abstract":"The problem raised in this study is how the innovation of \"New Sakpole\" as an e-government-based public service strategy for motor vehicle tax payments in Central Java. Based on the formulation of the problem, this study aims to describe the \"New Sakpole\" innovation as an e-government-based public service strategy for the payment of motor vehicle taxes by the Central Java Government. The theory used in this research is the theory of public policy and innovation. This study uses a qualitative approach with a descriptive method. The data analysis technique used is qualitative analysis (data reduction, presentation and conclusion). The results of the study indicate that \"New Sakpole\" is an innovation of the Central Java government's public policy in terms of encouraging people to be obedient and disciplined in paying motor vehicle taxes. This policy is very effective because it can cut people's time and energy, and does not cause crowds of people. The public policy of \"New Sakpole\" as one of the innovations of the Central Java government is a breakthrough that has never been done by other governments. This policy can be imitated by other governments in order to boost the income of the tax sector, especially the motor vehicle tax sector.","author":[{"dropping-particle":"","family":"Budiman","given":"Faris","non-dropping-particle":"","parse-names":false,"suffix":""},{"dropping-particle":"","family":"Astuti","given":"Retno Sunu","non-dropping-particle":"","parse-names":false,"suffix":""}],"container-title":"Jurnal Ilmiah Edunomika","id":"ITEM-1","issue":"2","issued":{"date-parts":[["2021"]]},"page":"755","title":"Inovasi “New Sakpole” Sebagai Strategi Pelayanan Publik Berbasis E-Government Untuk Pembayaran Pajak Kendaraan Bermotor Di Jawa Tengah","type":"article-journal","volume":"5"},"uris":["http://www.mendeley.com/documents/?uuid=130391f6-9867-429f-9f73-c67a2e15c4b4"]}],"mendeley":{"formattedCitation":"(Budiman &amp; Astuti, 2021)","plainTextFormattedCitation":"(Budiman &amp; Astuti, 2021)","previouslyFormattedCitation":"(Budiman &amp; Astuti, 2021)"},"properties":{"noteIndex":0},"schema":"https://github.com/citation-style-language/schema/raw/master/csl-citation.json"}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(Budiman &amp; Astuti, 2021)</w:t>
            </w:r>
            <w:r w:rsidRPr="00366723">
              <w:rPr>
                <w:rFonts w:ascii="Times New Roman" w:hAnsi="Times New Roman" w:cs="Times New Roman"/>
                <w:sz w:val="24"/>
                <w:szCs w:val="24"/>
              </w:rPr>
              <w:fldChar w:fldCharType="end"/>
            </w:r>
          </w:p>
        </w:tc>
        <w:tc>
          <w:tcPr>
            <w:tcW w:w="2184" w:type="dxa"/>
          </w:tcPr>
          <w:p w14:paraId="7ABF3A9C"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lang w:val="en-US"/>
              </w:rPr>
              <w:t>Pemerintah Provinsi</w:t>
            </w:r>
            <w:r w:rsidRPr="00366723">
              <w:rPr>
                <w:rFonts w:ascii="Times New Roman" w:hAnsi="Times New Roman" w:cs="Times New Roman"/>
                <w:sz w:val="24"/>
                <w:szCs w:val="24"/>
              </w:rPr>
              <w:t xml:space="preserve"> J</w:t>
            </w:r>
            <w:r w:rsidRPr="00366723">
              <w:rPr>
                <w:rFonts w:ascii="Times New Roman" w:hAnsi="Times New Roman" w:cs="Times New Roman"/>
                <w:sz w:val="24"/>
                <w:szCs w:val="24"/>
                <w:lang w:val="en-US"/>
              </w:rPr>
              <w:t>ATENG</w:t>
            </w:r>
            <w:r w:rsidRPr="00366723">
              <w:rPr>
                <w:rFonts w:ascii="Times New Roman" w:hAnsi="Times New Roman" w:cs="Times New Roman"/>
                <w:sz w:val="24"/>
                <w:szCs w:val="24"/>
              </w:rPr>
              <w:t xml:space="preserve"> </w:t>
            </w:r>
            <w:r w:rsidRPr="00366723">
              <w:rPr>
                <w:rFonts w:ascii="Times New Roman" w:hAnsi="Times New Roman" w:cs="Times New Roman"/>
                <w:sz w:val="24"/>
                <w:szCs w:val="24"/>
                <w:lang w:val="en-US"/>
              </w:rPr>
              <w:lastRenderedPageBreak/>
              <w:t xml:space="preserve">meluncurkan aplikasi “NEW SAKPOLE”untuk menghadirkan kemudahan bagi masyarakt dalam mengurus pajak kendaraan bermotor. Dengan memanfaatkan </w:t>
            </w:r>
            <w:r w:rsidRPr="00366723">
              <w:rPr>
                <w:rFonts w:ascii="Times New Roman" w:hAnsi="Times New Roman" w:cs="Times New Roman"/>
                <w:i/>
                <w:iCs/>
                <w:sz w:val="24"/>
                <w:szCs w:val="24"/>
                <w:lang w:val="en-US"/>
              </w:rPr>
              <w:t>smarthphone</w:t>
            </w:r>
            <w:r w:rsidRPr="00366723">
              <w:rPr>
                <w:rFonts w:ascii="Times New Roman" w:hAnsi="Times New Roman" w:cs="Times New Roman"/>
                <w:sz w:val="24"/>
                <w:szCs w:val="24"/>
                <w:lang w:val="en-US"/>
              </w:rPr>
              <w:t>, masyarakat dapat melakukan pembayaran pajak, mendapatkan pengesahan dan informasi kendaraan bermotor secara online tanpa antri.</w:t>
            </w:r>
          </w:p>
        </w:tc>
      </w:tr>
      <w:tr w:rsidR="00366723" w:rsidRPr="00366723" w14:paraId="402A0115" w14:textId="77777777" w:rsidTr="006615A7">
        <w:tc>
          <w:tcPr>
            <w:tcW w:w="511" w:type="dxa"/>
          </w:tcPr>
          <w:p w14:paraId="2FA1E3E2"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6</w:t>
            </w:r>
          </w:p>
        </w:tc>
        <w:tc>
          <w:tcPr>
            <w:tcW w:w="2145" w:type="dxa"/>
          </w:tcPr>
          <w:p w14:paraId="70B031DC"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Pengaruh penggunaan aplikasi SAKPOLE dan Pengetahuan Pajak Terhadap Kepatuhan Wajib Pajak</w:t>
            </w:r>
          </w:p>
        </w:tc>
        <w:tc>
          <w:tcPr>
            <w:tcW w:w="1859" w:type="dxa"/>
          </w:tcPr>
          <w:p w14:paraId="3275C02E"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X1 : aplikasi SAKPOLE</w:t>
            </w:r>
          </w:p>
          <w:p w14:paraId="6A5A76E8"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X2 : Pengetahuan Pajak</w:t>
            </w:r>
          </w:p>
          <w:p w14:paraId="2B908616"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Kepatuhan Wajib Pajak</w:t>
            </w:r>
          </w:p>
        </w:tc>
        <w:tc>
          <w:tcPr>
            <w:tcW w:w="1575" w:type="dxa"/>
          </w:tcPr>
          <w:p w14:paraId="6274D1BB"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{"citationItems":[{"id":"ITEM-1","itemData":{"abstract":"Tujuan dari penelitian ini adalah untuk meningkatkan penerimaan pajak kendaraan bermotor oleh pemerintah daerah Semarang. Variabel dari penelitian ini adalah aplikasi Sakpole, pengetahuan pajak, dan kepatuhan wajib pajak. Metode penelitian yang digunakan adalah metode penelitian kuantitatif dengan metode pengumpulan data melalui kuisioner. Sampe yang digunaka sebanyak 74 orang dengan berbagai macam demografi. Metode analisis data yang digunakan adalah uji instrumen, koefisiensi determinasi, dan uji hipotesis. Hasil dari penelitian ini menunjukkan bahwa penerimaan pajak kendaraan bermotor bisa ditingkatkan dengan adanya kepatuhan wajib pajak yang dipengaruhi oleh baiknya kualitas aplikasi Sakpole dan tingginya pengetahuan wajib pajak. Hal ini dibuktikan dengan adanya penelitian, bahwa aplikasi Sakpole dan pengetahuan pajak berpengaruh terhadap peningkatan kepatuhan wajib pajak. Semakin patuh wajib pajak dalam membayarkan an pajak, maka penerimaan pajak akan meningkat. PENDAHULUAN","author":[{"dropping-particle":"","family":"Savitri","given":"Fania","non-dropping-particle":"","parse-names":false,"suffix":""},{"dropping-particle":"","family":"Hartono","given":"setyo budi","non-dropping-particle":"","parse-names":false,"suffix":""},{"dropping-particle":"","family":"Suryorini","given":"Ariana","non-dropping-particle":"","parse-names":false,"suffix":""},{"dropping-particle":"","family":"Nafisatuliza","given":"Nila","non-dropping-particle":"","parse-names":false,"suffix":""}],"container-title":"Ilmu Sosial","id":"ITEM-1","issue":"8","issued":{"date-parts":[["2022"]]},"page":"811-824","title":"Pengaruh Penggunaan Aplikasi SAKPOLE dan Pengetahuan Pajak Terhadap Kepatuhan Wajib Pajak","type":"article-journal","volume":"1"},"uris":["http://www.mendeley.com/documents/?uuid=85ef5103-0990-4a97-9da9-3abf2217436b"]}],"mendeley":{"formattedCitation":"(Savitri et al., 2022)","plainTextFormattedCitation":"(Savitri et al., 2022)","previouslyFormattedCitation":"(Savitri et al., 2022)"},"properties":{"noteIndex":0},"schema":"https://github.com/citation-style-language/schema/raw/master/csl-citation.json"}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(Savitri et al., 2022)</w:t>
            </w:r>
            <w:r w:rsidRPr="00366723">
              <w:rPr>
                <w:rFonts w:ascii="Times New Roman" w:hAnsi="Times New Roman" w:cs="Times New Roman"/>
                <w:sz w:val="24"/>
                <w:szCs w:val="24"/>
              </w:rPr>
              <w:fldChar w:fldCharType="end"/>
            </w:r>
          </w:p>
        </w:tc>
        <w:tc>
          <w:tcPr>
            <w:tcW w:w="2184" w:type="dxa"/>
          </w:tcPr>
          <w:p w14:paraId="369EE7AC" w14:textId="77777777" w:rsidR="00366723" w:rsidRPr="00366723" w:rsidRDefault="00366723" w:rsidP="00366723">
            <w:pPr>
              <w:numPr>
                <w:ilvl w:val="0"/>
                <w:numId w:val="10"/>
              </w:numPr>
              <w:ind w:left="196" w:hanging="196"/>
              <w:contextualSpacing/>
              <w:rPr>
                <w:rFonts w:ascii="Times New Roman" w:hAnsi="Times New Roman" w:cs="Times New Roman"/>
                <w:sz w:val="24"/>
                <w:szCs w:val="24"/>
              </w:rPr>
            </w:pPr>
            <w:r w:rsidRPr="00366723">
              <w:rPr>
                <w:rFonts w:ascii="Times New Roman" w:hAnsi="Times New Roman" w:cs="Times New Roman"/>
                <w:sz w:val="24"/>
                <w:szCs w:val="24"/>
              </w:rPr>
              <w:t>Aplikasi SAKPOLE</w:t>
            </w:r>
            <w:r w:rsidRPr="00366723">
              <w:rPr>
                <w:rFonts w:ascii="Times New Roman" w:hAnsi="Times New Roman" w:cs="Times New Roman"/>
                <w:sz w:val="24"/>
                <w:szCs w:val="24"/>
                <w:lang w:val="en-US"/>
              </w:rPr>
              <w:t xml:space="preserve"> memiliki </w:t>
            </w:r>
            <w:r w:rsidRPr="00366723">
              <w:rPr>
                <w:rFonts w:ascii="Times New Roman" w:hAnsi="Times New Roman" w:cs="Times New Roman"/>
                <w:sz w:val="24"/>
                <w:szCs w:val="24"/>
              </w:rPr>
              <w:t>pengaruh positif terhadap kepatuhan wajib pajak.</w:t>
            </w:r>
          </w:p>
          <w:p w14:paraId="092A8B2D" w14:textId="77777777" w:rsidR="00366723" w:rsidRPr="00366723" w:rsidRDefault="00366723" w:rsidP="00366723">
            <w:pPr>
              <w:numPr>
                <w:ilvl w:val="0"/>
                <w:numId w:val="10"/>
              </w:numPr>
              <w:ind w:left="196" w:hanging="196"/>
              <w:contextualSpacing/>
              <w:rPr>
                <w:rFonts w:ascii="Times New Roman" w:hAnsi="Times New Roman" w:cs="Times New Roman"/>
                <w:sz w:val="24"/>
                <w:szCs w:val="24"/>
              </w:rPr>
            </w:pPr>
            <w:r w:rsidRPr="00366723">
              <w:rPr>
                <w:rFonts w:ascii="Times New Roman" w:hAnsi="Times New Roman" w:cs="Times New Roman"/>
                <w:sz w:val="24"/>
                <w:szCs w:val="24"/>
              </w:rPr>
              <w:t>Pengetahun pajak</w:t>
            </w:r>
            <w:r w:rsidRPr="00366723">
              <w:rPr>
                <w:rFonts w:ascii="Times New Roman" w:hAnsi="Times New Roman" w:cs="Times New Roman"/>
                <w:sz w:val="24"/>
                <w:szCs w:val="24"/>
                <w:lang w:val="en-US"/>
              </w:rPr>
              <w:t xml:space="preserve"> memiliki </w:t>
            </w:r>
            <w:r w:rsidRPr="00366723">
              <w:rPr>
                <w:rFonts w:ascii="Times New Roman" w:hAnsi="Times New Roman" w:cs="Times New Roman"/>
                <w:sz w:val="24"/>
                <w:szCs w:val="24"/>
              </w:rPr>
              <w:t xml:space="preserve">pengaruh positif terhadap kepatuhan wajib pajak kendaraan bermotor. </w:t>
            </w:r>
          </w:p>
        </w:tc>
      </w:tr>
      <w:tr w:rsidR="00366723" w:rsidRPr="00366723" w14:paraId="66C7F03B" w14:textId="77777777" w:rsidTr="006615A7">
        <w:tc>
          <w:tcPr>
            <w:tcW w:w="511" w:type="dxa"/>
          </w:tcPr>
          <w:p w14:paraId="26786443"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7</w:t>
            </w:r>
          </w:p>
        </w:tc>
        <w:tc>
          <w:tcPr>
            <w:tcW w:w="2145" w:type="dxa"/>
          </w:tcPr>
          <w:p w14:paraId="73AB2BD0"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Kualitas Pelayanan Aplikasi SAKPOLE dalam Upaya Pembangunan Daerah Provinsi Jawa Tengah</w:t>
            </w:r>
          </w:p>
        </w:tc>
        <w:tc>
          <w:tcPr>
            <w:tcW w:w="1859" w:type="dxa"/>
          </w:tcPr>
          <w:p w14:paraId="08BCC3BA"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X1 : Kualitas Pelayanan Aplikasi SAKPOLE</w:t>
            </w:r>
          </w:p>
          <w:p w14:paraId="4CAD5F1B"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Upaya Pembangunan Daerah Provinsi Jawa Tengah</w:t>
            </w:r>
          </w:p>
        </w:tc>
        <w:tc>
          <w:tcPr>
            <w:tcW w:w="1575" w:type="dxa"/>
          </w:tcPr>
          <w:p w14:paraId="322672EA"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noProof/>
                <w:sz w:val="24"/>
                <w:szCs w:val="24"/>
                <w:lang w:val="en-US"/>
              </w:rPr>
              <w:t>Rahman, (2020)</w:t>
            </w:r>
          </w:p>
        </w:tc>
        <w:tc>
          <w:tcPr>
            <w:tcW w:w="2184" w:type="dxa"/>
          </w:tcPr>
          <w:p w14:paraId="08134843"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lang w:val="en-US"/>
              </w:rPr>
              <w:t xml:space="preserve">Indeks layanan aplikasi SAKPOLE dirancang untuk memastikan kelancaran dan ketepatan proses pembayaran PKB bagi para penggunaanya di Provinsi Jawa Tengah. Seiring dengan komitmen untuk memfasilitasi </w:t>
            </w:r>
            <w:r w:rsidRPr="00366723">
              <w:rPr>
                <w:rFonts w:ascii="Times New Roman" w:hAnsi="Times New Roman" w:cs="Times New Roman"/>
                <w:sz w:val="24"/>
                <w:szCs w:val="24"/>
                <w:lang w:val="en-US"/>
              </w:rPr>
              <w:lastRenderedPageBreak/>
              <w:t>dan meningkatkan kenyamanan bagi wajib pajak, aplikasi SAKPOLE terus diperbrui dengan berbagai perbaikan.</w:t>
            </w:r>
          </w:p>
        </w:tc>
      </w:tr>
      <w:tr w:rsidR="00366723" w:rsidRPr="00366723" w14:paraId="2AC46AC4" w14:textId="77777777" w:rsidTr="006615A7">
        <w:tc>
          <w:tcPr>
            <w:tcW w:w="511" w:type="dxa"/>
          </w:tcPr>
          <w:p w14:paraId="1F57E2A0"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8</w:t>
            </w:r>
          </w:p>
        </w:tc>
        <w:tc>
          <w:tcPr>
            <w:tcW w:w="2145" w:type="dxa"/>
          </w:tcPr>
          <w:p w14:paraId="099DC9C7"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 xml:space="preserve">Penggunaan Aplikasi Sistem Administrasi Kendaraan Pajak </w:t>
            </w:r>
            <w:r w:rsidRPr="00366723">
              <w:rPr>
                <w:rFonts w:ascii="Times New Roman" w:hAnsi="Times New Roman" w:cs="Times New Roman"/>
                <w:i/>
                <w:iCs/>
                <w:sz w:val="24"/>
                <w:szCs w:val="24"/>
              </w:rPr>
              <w:t xml:space="preserve">online </w:t>
            </w:r>
            <w:r w:rsidRPr="00366723">
              <w:rPr>
                <w:rFonts w:ascii="Times New Roman" w:hAnsi="Times New Roman" w:cs="Times New Roman"/>
                <w:sz w:val="24"/>
                <w:szCs w:val="24"/>
              </w:rPr>
              <w:t>(Sakpole) dalam pembayaran PKB tahunan di Samsat Surakarta</w:t>
            </w:r>
          </w:p>
        </w:tc>
        <w:tc>
          <w:tcPr>
            <w:tcW w:w="1859" w:type="dxa"/>
          </w:tcPr>
          <w:p w14:paraId="05528CD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X1 : penggunaan aplikasi Sakpole</w:t>
            </w:r>
          </w:p>
          <w:p w14:paraId="4AF2F59E"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pembayaran PKB tahunan</w:t>
            </w:r>
          </w:p>
        </w:tc>
        <w:tc>
          <w:tcPr>
            <w:tcW w:w="1575" w:type="dxa"/>
          </w:tcPr>
          <w:p w14:paraId="65C5877C"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{"citationItems":[{"id":"ITEM-1","itemData":{"author":[{"dropping-particle":"","family":"Oktaviani","given":"Annisaa Milenia","non-dropping-particle":"","parse-names":false,"suffix":""},{"dropping-particle":"","family":"Sawiji","given":"Hery","non-dropping-particle":"","parse-names":false,"suffix":""},{"dropping-particle":"","family":"Subarno","given":"Anton","non-dropping-particle":"","parse-names":false,"suffix":""}],"id":"ITEM-1","issue":"5","issued":{"date-parts":[["2023"]]},"title":"Penggunaan aplikasi sistem administrasi kendaraan pajak online ( Sakpole ) dalam pembayaran PKB tahunan di Samsat Surakarta","type":"article-journal","volume":"7"},"uris":["http://www.mendeley.com/documents/?uuid=fe8638aa-eae4-417d-ade4-cafd45c73601"]}],"mendeley":{"formattedCitation":"(Oktaviani et al., 2023)","plainTextFormattedCitation":"(Oktaviani et al., 2023)","previouslyFormattedCitation":"(Oktaviani et al., 2023)"},"properties":{"noteIndex":0},"schema":"https://github.com/citation-style-language/schema/raw/master/csl-citation.json"}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(Oktaviani et al., 2023)</w:t>
            </w:r>
            <w:r w:rsidRPr="00366723">
              <w:rPr>
                <w:rFonts w:ascii="Times New Roman" w:hAnsi="Times New Roman" w:cs="Times New Roman"/>
                <w:sz w:val="24"/>
                <w:szCs w:val="24"/>
              </w:rPr>
              <w:fldChar w:fldCharType="end"/>
            </w:r>
          </w:p>
        </w:tc>
        <w:tc>
          <w:tcPr>
            <w:tcW w:w="2184" w:type="dxa"/>
          </w:tcPr>
          <w:p w14:paraId="65EB9F20"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rPr>
              <w:t>Wajib pajak perlu meningkatkan kesadaran dalam membayar pajak dikarenakan adanya kemudahan aplikasi SAKPOLE, sehingga wajib pajak dapat menghindari adanya keterlambatan dan denda pajak apabila memil</w:t>
            </w:r>
            <w:r w:rsidRPr="00366723">
              <w:rPr>
                <w:rFonts w:ascii="Times New Roman" w:hAnsi="Times New Roman" w:cs="Times New Roman"/>
                <w:sz w:val="24"/>
                <w:szCs w:val="24"/>
                <w:lang w:val="en-US"/>
              </w:rPr>
              <w:t>iki keterbatasan waktu.</w:t>
            </w:r>
          </w:p>
          <w:p w14:paraId="1B446ADD" w14:textId="77777777" w:rsidR="00366723" w:rsidRPr="00366723" w:rsidRDefault="00366723" w:rsidP="00366723">
            <w:pPr>
              <w:rPr>
                <w:rFonts w:ascii="Times New Roman" w:hAnsi="Times New Roman" w:cs="Times New Roman"/>
                <w:sz w:val="24"/>
                <w:szCs w:val="24"/>
              </w:rPr>
            </w:pPr>
          </w:p>
        </w:tc>
      </w:tr>
      <w:tr w:rsidR="00366723" w:rsidRPr="00366723" w14:paraId="6D628DFE" w14:textId="77777777" w:rsidTr="006615A7">
        <w:tc>
          <w:tcPr>
            <w:tcW w:w="511" w:type="dxa"/>
          </w:tcPr>
          <w:p w14:paraId="4C40A9C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9</w:t>
            </w:r>
          </w:p>
        </w:tc>
        <w:tc>
          <w:tcPr>
            <w:tcW w:w="2145" w:type="dxa"/>
          </w:tcPr>
          <w:p w14:paraId="67BF4469"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Analisis Penerimaan Pajak Kendaraan Bermotor Sebelum dan Sesudah Penerapan Sistem Pembayaran Pajak Online Berbasis E-Samsat di Provinsi Sulawesi Utara</w:t>
            </w:r>
          </w:p>
        </w:tc>
        <w:tc>
          <w:tcPr>
            <w:tcW w:w="1859" w:type="dxa"/>
          </w:tcPr>
          <w:p w14:paraId="2FB064A9"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 : penerapan sistem pajak online berbasis e-samsat</w:t>
            </w:r>
          </w:p>
          <w:p w14:paraId="1D126C2E"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Penerimaan Pajak Kendaraan Bermotor</w:t>
            </w:r>
          </w:p>
        </w:tc>
        <w:tc>
          <w:tcPr>
            <w:tcW w:w="1575" w:type="dxa"/>
          </w:tcPr>
          <w:p w14:paraId="66CCF0C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{"citationItems":[{"id":"ITEM-1","itemData":{"abstract":"Penelitian ini bertujuan untuk menganalisis apakah ada perbedaan yang signifikan yang terjadi sebelum dan sesudah penerapan sistem pembayaran pajak online berbasis e-samsat pada Pajak Kendaraan Bermotor di Provinsi Sulawesi Utara. Data yang digunakan dalam penelitian ini adalah data sekunder yang diperoleh dari Badan Pendapatan Daerah Provinsi Sulawesi Utara. Pengujian hipotesis dilakukan dengan menggunakan Analisis Deskriptif dan Uji Beda Berpasangan (paired t-test). Berdasarkan hasil analisis yang dilakukan, maka dapat disimpulkan bahwa penerapan sistem pembayaran pajak online berbasis e-samsat terdapat perbedaan yang signifikan antara penerimaan Pajak Kendaraan Bermotor sebelum dan sesudah penerapan. Dan juga sistem pembayaran Pajak kendaraan Bermotor online berbasis e-samsat berpengaruh secara signifikan terhadap penerimaan Pajak Kendaraan Bermotor di Provinsi Sulawesi Utara.","author":[{"dropping-particle":"","family":"Mesoino","given":"Grace Carlyn","non-dropping-particle":"","parse-names":false,"suffix":""},{"dropping-particle":"","family":"Naukoko","given":"Amran T","non-dropping-particle":"","parse-names":false,"suffix":""},{"dropping-particle":"","family":"Siwu","given":"Hanly F Dj","non-dropping-particle":"","parse-names":false,"suffix":""}],"container-title":"Jurnal Berkala Ilmiah Efisiensi","id":"ITEM-1","issue":"02","issued":{"date-parts":[["2020"]]},"page":"130-141","title":"Analisis Penerimaan Pajak Kendaraan Bermotor Sebelum Dan Sesudah Penerapan Sistem Pembayaran Pajak Online Berbasis E-Samsat Di Provinsi Sulawesi Utara","type":"article-journal","volume":"20"},"uris":["http://www.mendeley.com/documents/?uuid=1a03b805-e1c4-4c7f-8beb-36e98b65346f"]}],"mendeley":{"formattedCitation":"(Mesoino et al., 2020)","plainTextFormattedCitation":"(Mesoino et al., 2020)","previouslyFormattedCitation":"(Mesoino et al., 2020)"},"properties":{"noteIndex":0},"schema":"https://github.com/citation-style-language/schema/raw/master/csl-citation.json"}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(Mesoino et al., 2020)</w:t>
            </w:r>
            <w:r w:rsidRPr="00366723">
              <w:rPr>
                <w:rFonts w:ascii="Times New Roman" w:hAnsi="Times New Roman" w:cs="Times New Roman"/>
                <w:sz w:val="24"/>
                <w:szCs w:val="24"/>
              </w:rPr>
              <w:fldChar w:fldCharType="end"/>
            </w:r>
          </w:p>
        </w:tc>
        <w:tc>
          <w:tcPr>
            <w:tcW w:w="2184" w:type="dxa"/>
          </w:tcPr>
          <w:p w14:paraId="5F3F15B5"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rPr>
              <w:t>Berdasarkan hasil analisis yang dilakukan pen</w:t>
            </w:r>
            <w:r w:rsidRPr="00366723">
              <w:rPr>
                <w:rFonts w:ascii="Times New Roman" w:hAnsi="Times New Roman" w:cs="Times New Roman"/>
                <w:sz w:val="24"/>
                <w:szCs w:val="24"/>
                <w:lang w:val="en-US"/>
              </w:rPr>
              <w:t>ggunaan</w:t>
            </w:r>
            <w:r w:rsidRPr="00366723">
              <w:rPr>
                <w:rFonts w:ascii="Times New Roman" w:hAnsi="Times New Roman" w:cs="Times New Roman"/>
                <w:sz w:val="24"/>
                <w:szCs w:val="24"/>
              </w:rPr>
              <w:t xml:space="preserve"> sistem pembayaran pajak </w:t>
            </w:r>
            <w:r w:rsidRPr="00366723">
              <w:rPr>
                <w:rFonts w:ascii="Times New Roman" w:hAnsi="Times New Roman" w:cs="Times New Roman"/>
                <w:sz w:val="24"/>
                <w:szCs w:val="24"/>
                <w:lang w:val="en-US"/>
              </w:rPr>
              <w:t xml:space="preserve">kendaraan bermotor secara online melalui e-samsat di Provinsi Sulawesi Utara menunjukkan perbedaan yang signifikan dalm hal penerimaan pajak sebelum dan sesudah penerapannya. Hal ini menunjukkan bahwa sistem pembayaran PKB online memiliki pengaruh yang signifikan terhadap peningkatan </w:t>
            </w:r>
            <w:r w:rsidRPr="00366723">
              <w:rPr>
                <w:rFonts w:ascii="Times New Roman" w:hAnsi="Times New Roman" w:cs="Times New Roman"/>
                <w:sz w:val="24"/>
                <w:szCs w:val="24"/>
                <w:lang w:val="en-US"/>
              </w:rPr>
              <w:lastRenderedPageBreak/>
              <w:t>penerimaan PKB di wilayah tersebut.</w:t>
            </w:r>
          </w:p>
          <w:p w14:paraId="123098CC" w14:textId="77777777" w:rsidR="00366723" w:rsidRPr="00366723" w:rsidRDefault="00366723" w:rsidP="00366723">
            <w:pPr>
              <w:rPr>
                <w:rFonts w:ascii="Times New Roman" w:hAnsi="Times New Roman" w:cs="Times New Roman"/>
                <w:sz w:val="24"/>
                <w:szCs w:val="24"/>
              </w:rPr>
            </w:pPr>
          </w:p>
        </w:tc>
      </w:tr>
      <w:tr w:rsidR="00366723" w:rsidRPr="00366723" w14:paraId="410BE89F" w14:textId="77777777" w:rsidTr="006615A7">
        <w:tc>
          <w:tcPr>
            <w:tcW w:w="511" w:type="dxa"/>
          </w:tcPr>
          <w:p w14:paraId="78EE38D7"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lastRenderedPageBreak/>
              <w:t>10</w:t>
            </w:r>
          </w:p>
        </w:tc>
        <w:tc>
          <w:tcPr>
            <w:tcW w:w="2145" w:type="dxa"/>
          </w:tcPr>
          <w:p w14:paraId="66077BC7"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Pengaruh Kepatuhan Wajib Pajak Terhadap Penerimaan Pajak Kendaraan Bermotor Pada Kantor Samsat Makasar</w:t>
            </w:r>
          </w:p>
        </w:tc>
        <w:tc>
          <w:tcPr>
            <w:tcW w:w="1859" w:type="dxa"/>
          </w:tcPr>
          <w:p w14:paraId="48245BE2"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 : Kepatuhan Wajib Pajak</w:t>
            </w:r>
          </w:p>
          <w:p w14:paraId="35E5B7BB"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Penerimaan Pajak Kendaraan Bermotor</w:t>
            </w:r>
          </w:p>
        </w:tc>
        <w:tc>
          <w:tcPr>
            <w:tcW w:w="1575" w:type="dxa"/>
          </w:tcPr>
          <w:p w14:paraId="48C6577A"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{"citationItems":[{"id":"ITEM-1","itemData":{"abstract":"Penelitian ini bertujuan untuk mengetahui pengaruh kepatuhan wajib pajak terhadap penerimaan pajak kendaraan bermotor pada kantor Samsat Makassar. Variabel dalam penelitian ini adalah kepatuhan wajib pajak (X) dan penerimaan pajak kendaraan bermotor (Y). Populasi dalam penelitian ini adalah seluruh data realisasi penerimaan pajak kendaraan bermotor di Provinsi Sulawesi Selatan selama periode 2014-2016sebanyak24 Kabupaten. Berdasarkan teknik pengambilan sampel menggunakan metodepurposive samplingdiperoleh sampel sebanyak 14 kabupaten. Teknik pengumpulan data menggunakan dokumentasi. Teknik analisis data yang digunakan adalah analisi regresi linear sederhana, analisis korelasi product moment, dan uji-t. Berdasarkan hasil analisis data diperoleh hasil analisis data diperoleh model persamaan Y=293,214+0,077X, artinya setiap penambahan satu satuan nilai kepatuhan wajib pajak, maka akan menyebabkan penerimaan pajak kendaraan bermotor bertambah 0,077 satuan. Hasil analisis product moment diperoleh nilai koefisien korelasi r=0,737 menunjukkan hubungan kuat antara kepatuhan wajib pajak terhadap penerimaan pajak kendaraan bermotor. Hasil analisis uji-t diperoleh nilai signifikan 0,003&lt;0,05, dengan demikian hipotesis dinyatakan","author":[{"dropping-particle":"","family":"Hamzah","given":"Masita","non-dropping-particle":"","parse-names":false,"suffix":""}],"container-title":"Economics Bosowa","id":"ITEM-1","issued":{"date-parts":[["2018"]]},"page":"32-117","title":"Pengaruh Kepatuhan Wajib Pajak Terhadap Penerimaan Pajak Kendaraan Bermotor Pada Kantor Samsat Makassar","type":"article-journal"},"uris":["http://www.mendeley.com/documents/?uuid=17ebc87b-678e-441e-acc8-88420aaed2a5"]}],"mendeley":{"formattedCitation":"(Hamzah, 2018)","plainTextFormattedCitation":"(Hamzah, 2018)","previouslyFormattedCitation":"(Hamzah, 2018)"},"properties":{"noteIndex":0},"schema":"https://github.com/citation-style-language/schema/raw/master/csl-citation.json"}</w:instrText>
            </w:r>
            <w:r w:rsidRPr="00366723">
              <w:rPr>
                <w:rFonts w:ascii="Times New Roman" w:hAnsi="Times New Roman" w:cs="Times New Roman"/>
                <w:sz w:val="24"/>
                <w:szCs w:val="24"/>
              </w:rPr>
              <w:fldChar w:fldCharType="separate"/>
            </w:r>
            <w:bookmarkStart w:id="20" w:name="_Hlk152414712"/>
            <w:r w:rsidRPr="00366723">
              <w:rPr>
                <w:rFonts w:ascii="Times New Roman" w:hAnsi="Times New Roman" w:cs="Times New Roman"/>
                <w:noProof/>
                <w:sz w:val="24"/>
                <w:szCs w:val="24"/>
              </w:rPr>
              <w:t>(Hamzah, 2018</w:t>
            </w:r>
            <w:bookmarkEnd w:id="20"/>
            <w:r w:rsidRPr="00366723">
              <w:rPr>
                <w:rFonts w:ascii="Times New Roman" w:hAnsi="Times New Roman" w:cs="Times New Roman"/>
                <w:noProof/>
                <w:sz w:val="24"/>
                <w:szCs w:val="24"/>
              </w:rPr>
              <w:t>)</w:t>
            </w:r>
            <w:r w:rsidRPr="00366723">
              <w:rPr>
                <w:rFonts w:ascii="Times New Roman" w:hAnsi="Times New Roman" w:cs="Times New Roman"/>
                <w:sz w:val="24"/>
                <w:szCs w:val="24"/>
              </w:rPr>
              <w:fldChar w:fldCharType="end"/>
            </w:r>
          </w:p>
        </w:tc>
        <w:tc>
          <w:tcPr>
            <w:tcW w:w="2184" w:type="dxa"/>
          </w:tcPr>
          <w:p w14:paraId="7C16B54A" w14:textId="77777777" w:rsidR="00366723" w:rsidRPr="00366723" w:rsidRDefault="00366723" w:rsidP="00366723">
            <w:pPr>
              <w:contextualSpacing/>
              <w:rPr>
                <w:rFonts w:ascii="Times New Roman" w:hAnsi="Times New Roman" w:cs="Times New Roman"/>
                <w:sz w:val="24"/>
                <w:szCs w:val="24"/>
              </w:rPr>
            </w:pPr>
            <w:r w:rsidRPr="00366723">
              <w:rPr>
                <w:rFonts w:ascii="Times New Roman" w:hAnsi="Times New Roman" w:cs="Times New Roman"/>
                <w:sz w:val="24"/>
                <w:szCs w:val="24"/>
                <w:lang w:val="en-US"/>
              </w:rPr>
              <w:t>Penelitian menunjukkan bahwa adanya korelasi yang signifikan antara kepatuhan wajib pajak dan jumlah penerimaan pajak kendaraan bermotor</w:t>
            </w:r>
            <w:r w:rsidRPr="00366723">
              <w:rPr>
                <w:rFonts w:ascii="Times New Roman" w:hAnsi="Times New Roman" w:cs="Times New Roman"/>
                <w:sz w:val="24"/>
                <w:szCs w:val="24"/>
              </w:rPr>
              <w:t xml:space="preserve"> </w:t>
            </w:r>
            <w:r w:rsidRPr="00366723">
              <w:rPr>
                <w:rFonts w:ascii="Times New Roman" w:hAnsi="Times New Roman" w:cs="Times New Roman"/>
                <w:sz w:val="24"/>
                <w:szCs w:val="24"/>
                <w:lang w:val="en-US"/>
              </w:rPr>
              <w:t>di</w:t>
            </w:r>
            <w:r w:rsidRPr="00366723">
              <w:rPr>
                <w:rFonts w:ascii="Times New Roman" w:hAnsi="Times New Roman" w:cs="Times New Roman"/>
                <w:sz w:val="24"/>
                <w:szCs w:val="24"/>
              </w:rPr>
              <w:t xml:space="preserve"> Kantor Samsat Makassar.</w:t>
            </w:r>
          </w:p>
          <w:p w14:paraId="0E35CD26" w14:textId="77777777" w:rsidR="00366723" w:rsidRPr="00366723" w:rsidRDefault="00366723" w:rsidP="00366723">
            <w:pPr>
              <w:contextualSpacing/>
              <w:rPr>
                <w:rFonts w:ascii="Times New Roman" w:hAnsi="Times New Roman" w:cs="Times New Roman"/>
                <w:sz w:val="24"/>
                <w:szCs w:val="24"/>
              </w:rPr>
            </w:pPr>
          </w:p>
        </w:tc>
      </w:tr>
      <w:tr w:rsidR="00366723" w:rsidRPr="00366723" w14:paraId="103B2E6E" w14:textId="77777777" w:rsidTr="006615A7">
        <w:tc>
          <w:tcPr>
            <w:tcW w:w="511" w:type="dxa"/>
          </w:tcPr>
          <w:p w14:paraId="00E7EFFC"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11</w:t>
            </w:r>
          </w:p>
        </w:tc>
        <w:tc>
          <w:tcPr>
            <w:tcW w:w="2145" w:type="dxa"/>
          </w:tcPr>
          <w:p w14:paraId="5CEE5051"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Kepatuhan Wajib Pajak Kendaraan Bermotor di Cilacap : Dampak aplikasi SAKPOLE, Kualitas Pelayanan, Dan Sanksi Perpajakan</w:t>
            </w:r>
          </w:p>
        </w:tc>
        <w:tc>
          <w:tcPr>
            <w:tcW w:w="1859" w:type="dxa"/>
          </w:tcPr>
          <w:p w14:paraId="3D8C0EFD"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X1 : Aplikasi SAKPOLE</w:t>
            </w:r>
          </w:p>
          <w:p w14:paraId="4127E3DD"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X2 : Kualitas Pelayanan</w:t>
            </w:r>
          </w:p>
          <w:p w14:paraId="325D7AF7"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X3 : Sanksi Perpajakan</w:t>
            </w:r>
          </w:p>
          <w:p w14:paraId="47431BDD"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Kepatuhan Wajib Pajak Kendaraan Bermotor</w:t>
            </w:r>
          </w:p>
        </w:tc>
        <w:tc>
          <w:tcPr>
            <w:tcW w:w="1575" w:type="dxa"/>
          </w:tcPr>
          <w:p w14:paraId="7490C7B9"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{"citationItems":[{"id":"ITEM-1","itemData":{"abstract":"Tujuan dalam penelitian adalah untuk mengetahui sejauh mana pihak pengelola keuangan daerah memaknai budaya To Ciung Maccae Ri Luwu dan untuk mengetahui penerapan budaya To Ciung Maccae Ri Luwu dalam pengelolaan keuangan daerah Kabupaten Luwu. Penelitian ini merupakan penelitian kualitatif dengan pendekatan ethnografi yang digunakan untuk meneliti perilaku- perilaku manusia berkaitan dengan perkembangan teknologi komunikasi dalam setting sosial dan budaya tertentu dan memahami sudut pandang manusia terkait pengelolaan keuangan daerah. Melakukan penyandingan kearifan lokal atau unsur budaya To Ciung Maccae Ri Luwu dalam pengelolaan keuangan daerah. Hasil penelitian menunjukkan bahwa pengelolaan keuangan daerah Kabupaten Luwu sudah dapat dikatakan baik. Hal tersebut karena pihak pengelola keuangan daerah telah memaknai dan menerapkan budaya To Ciung Maccae Ri Luwu yakni Nilai adele, lempu, dan getteng dalam proses pengelolaan keuangan daerah. Untuk selanjutnya BPKD Kabupaten Luwu diharapkan lebih meningkatkan pemahamannya terhadap budaya di kerajaan luwu dan menerapkannya dalam kehidupan sehari-hari. Bukan hanya sekedar mengetahui arti dari budaya tersebut tetapi lebih memaknai secara mendalam makna yang terkandung didalam budaya tersebut.","author":[{"dropping-particle":"","family":"Zamzam","given":"Irfan","non-dropping-particle":"","parse-names":false,"suffix":""},{"dropping-particle":"","family":"Mahdi","given":"Suriana AR.","non-dropping-particle":"","parse-names":false,"suffix":""},{"dropping-particle":"","family":"Ansar","given":"Resmiyati","non-dropping-particle":"","parse-names":false,"suffix":""}],"container-title":"Jurnal Ilmiah Akuntansi Peradaban","id":"ITEM-1","issue":"1","issued":{"date-parts":[["2023"]]},"page":"1-24","title":"Kepatuhan Wajib Pajak Kendaraan Bermotor di Cilacap: Dampak Aplikasi SAKPOLE, Kualitas Pelayanan , dan Sanksi Perpajakan","type":"article-journal","volume":"VII"},"uris":["http://www.mendeley.com/documents/?uuid=f34ece97-603f-4670-b82e-77eba23bc072"]}],"mendeley":{"formattedCitation":"(Zamzam et al., 2023)","plainTextFormattedCitation":"(Zamzam et al., 2023)","previouslyFormattedCitation":"(Zamzam et al., 2023)"},"properties":{"noteIndex":0},"schema":"https://github.com/citation-style-language/schema/raw/master/csl-citation.json"}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(Zamzam et al., 2023)</w:t>
            </w:r>
            <w:r w:rsidRPr="00366723">
              <w:rPr>
                <w:rFonts w:ascii="Times New Roman" w:hAnsi="Times New Roman" w:cs="Times New Roman"/>
                <w:sz w:val="24"/>
                <w:szCs w:val="24"/>
              </w:rPr>
              <w:fldChar w:fldCharType="end"/>
            </w:r>
          </w:p>
        </w:tc>
        <w:tc>
          <w:tcPr>
            <w:tcW w:w="2184" w:type="dxa"/>
          </w:tcPr>
          <w:p w14:paraId="714AE742" w14:textId="77777777" w:rsidR="00366723" w:rsidRPr="00366723" w:rsidRDefault="00366723" w:rsidP="00366723">
            <w:pPr>
              <w:numPr>
                <w:ilvl w:val="0"/>
                <w:numId w:val="11"/>
              </w:numPr>
              <w:ind w:left="244" w:hanging="244"/>
              <w:contextualSpacing/>
              <w:rPr>
                <w:rFonts w:ascii="Times New Roman" w:hAnsi="Times New Roman" w:cs="Times New Roman"/>
                <w:sz w:val="24"/>
                <w:szCs w:val="24"/>
              </w:rPr>
            </w:pPr>
            <w:r w:rsidRPr="00366723">
              <w:rPr>
                <w:rFonts w:ascii="Times New Roman" w:hAnsi="Times New Roman" w:cs="Times New Roman"/>
                <w:sz w:val="24"/>
                <w:szCs w:val="24"/>
              </w:rPr>
              <w:t>Penerapan aplikasi SAKPOLE tidak berpengaruh terhadap kepatuhan wajib pajak.</w:t>
            </w:r>
          </w:p>
          <w:p w14:paraId="6196D446" w14:textId="77777777" w:rsidR="00366723" w:rsidRPr="00366723" w:rsidRDefault="00366723" w:rsidP="00366723">
            <w:pPr>
              <w:numPr>
                <w:ilvl w:val="0"/>
                <w:numId w:val="11"/>
              </w:numPr>
              <w:ind w:left="244" w:hanging="244"/>
              <w:contextualSpacing/>
              <w:rPr>
                <w:rFonts w:ascii="Times New Roman" w:hAnsi="Times New Roman" w:cs="Times New Roman"/>
                <w:sz w:val="24"/>
                <w:szCs w:val="24"/>
              </w:rPr>
            </w:pPr>
            <w:r w:rsidRPr="00366723">
              <w:rPr>
                <w:rFonts w:ascii="Times New Roman" w:hAnsi="Times New Roman" w:cs="Times New Roman"/>
                <w:sz w:val="24"/>
                <w:szCs w:val="24"/>
              </w:rPr>
              <w:t>Kualitas pelayanan tidak berpengaruh terhadap kepatuhan wajib pajak.</w:t>
            </w:r>
          </w:p>
          <w:p w14:paraId="725A60A9" w14:textId="77777777" w:rsidR="00366723" w:rsidRPr="00366723" w:rsidRDefault="00366723" w:rsidP="00366723">
            <w:pPr>
              <w:ind w:left="244"/>
              <w:contextualSpacing/>
              <w:rPr>
                <w:rFonts w:ascii="Times New Roman" w:hAnsi="Times New Roman" w:cs="Times New Roman"/>
                <w:sz w:val="24"/>
                <w:szCs w:val="24"/>
              </w:rPr>
            </w:pPr>
          </w:p>
        </w:tc>
      </w:tr>
      <w:tr w:rsidR="00366723" w:rsidRPr="00366723" w14:paraId="1315B985" w14:textId="77777777" w:rsidTr="006615A7">
        <w:tc>
          <w:tcPr>
            <w:tcW w:w="511" w:type="dxa"/>
          </w:tcPr>
          <w:p w14:paraId="4970EF54"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12</w:t>
            </w:r>
          </w:p>
        </w:tc>
        <w:tc>
          <w:tcPr>
            <w:tcW w:w="2145" w:type="dxa"/>
          </w:tcPr>
          <w:p w14:paraId="0C9A3A4B"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Analisis Sebelum dan Sesudah Penerapan E-Samsat terhadap Penerimaan pajak Kendaraan Bermotor di Kantor Samsat Manado</w:t>
            </w:r>
          </w:p>
        </w:tc>
        <w:tc>
          <w:tcPr>
            <w:tcW w:w="1859" w:type="dxa"/>
          </w:tcPr>
          <w:p w14:paraId="13BAFB62"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X1 : Penerapan E-Samsat</w:t>
            </w:r>
          </w:p>
          <w:p w14:paraId="074A918E"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Y : Penerimaan Pajak Kendaraan Bermotor</w:t>
            </w:r>
          </w:p>
        </w:tc>
        <w:tc>
          <w:tcPr>
            <w:tcW w:w="1575" w:type="dxa"/>
          </w:tcPr>
          <w:p w14:paraId="52BEBBD8"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{"citationItems":[{"id":"ITEM-1","itemData":{"abstract":"Pajak Kendaraan Bermotor adalah pajak atas kepemilikan dan/atau penguasaan kendaraan bermotor. Penerimaan Pajak Kendaraan Bermotor sangat dipengaruhi oleh pertumbuhan volume kendaraan bermotor disetiap daerahnya. Penelitian ini bertujuan untuk menganalisis apakah terdapat perbedaan sebelum dan sesudah penerapan e-samsat pada Pajak Kendaraan Bermotor di Kantor Samsat Manado. Data yang digunakan dalam penelitian ini adalah data primer yang didapat dari respon wajib pajak dalam kuesioner dan data sekunder yang didapatkan dari Kantor Samsat Manado. Pengujian Hipotesisnya dilakukan dengan Uji Beda Berpasangan (paired t-test). Berdasarkan hasil penelitian ini, maka dapat disimpulkan bahwa terdapat perbedaan yang signifikan antara penerimaan Pajak Kendaraan Bermotor sebelum dan sesudah penerapan e-samsat serta Efektif dalam hal tingkat pencapaian target Pajak Kendaraan Bermotor. Hasil respon dari kuesioner yang dibagikan yaitu sebagian besar wajib pajak mengakui bahwa penerapan e-samsat untuk pembayaran Pajak Kendaraan Bermotor ini dapat dilakukan dengan lebih mudah karena tidak perlu antri,cepat, aman, hemat waktu dan tenaga.","author":[{"dropping-particle":"","family":"Sanda","given":"Ivana H","non-dropping-particle":"","parse-names":false,"suffix":""},{"dropping-particle":"","family":"Walewangko","given":"Een N","non-dropping-particle":"","parse-names":false,"suffix":""},{"dropping-particle":"","family":"Masioman","given":"Irawanty","non-dropping-particle":"","parse-names":false,"suffix":""}],"container-title":"Jurnal Berkala Ilmiah Efisiensi","id":"ITEM-1","issue":"7","issued":{"date-parts":[["2022"]]},"page":"61-67","title":"Analisis Sebelum dan Sesudah Penerapan E-Samsat Terhadap Penerimaan Pajak Kendaraan Bermotor di Kantor Samsat Manado","type":"article-journal","volume":"22"},"uris":["http://www.mendeley.com/documents/?uuid=da044438-fdd3-4223-bee7-da913e8dbfc7"]}],"mendeley":{"formattedCitation":"(Sanda et al., 2022)","plainTextFormattedCitation":"(Sanda et al., 2022)","previouslyFormattedCitation":"(Sanda et al., 2022)"},"properties":{"noteIndex":0},"schema":"https://github.com/citation-style-language/schema/raw/master/csl-citation.json"}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(Sanda et al., 2022)</w:t>
            </w:r>
            <w:r w:rsidRPr="00366723">
              <w:rPr>
                <w:rFonts w:ascii="Times New Roman" w:hAnsi="Times New Roman" w:cs="Times New Roman"/>
                <w:sz w:val="24"/>
                <w:szCs w:val="24"/>
              </w:rPr>
              <w:fldChar w:fldCharType="end"/>
            </w:r>
          </w:p>
        </w:tc>
        <w:tc>
          <w:tcPr>
            <w:tcW w:w="2184" w:type="dxa"/>
          </w:tcPr>
          <w:p w14:paraId="7A391D57"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lang w:val="en-US"/>
              </w:rPr>
              <w:t>Penerapan e-samsat menunjukkan perbedaan signifikan dalam penerimaan pajak kendaraan bermotor dan terbukti efektif dalam mencapai target pajak.</w:t>
            </w:r>
          </w:p>
          <w:p w14:paraId="7C278491" w14:textId="77777777" w:rsidR="00366723" w:rsidRPr="00366723" w:rsidRDefault="00366723" w:rsidP="00366723">
            <w:pPr>
              <w:rPr>
                <w:rFonts w:ascii="Times New Roman" w:hAnsi="Times New Roman" w:cs="Times New Roman"/>
                <w:sz w:val="24"/>
                <w:szCs w:val="24"/>
              </w:rPr>
            </w:pPr>
          </w:p>
        </w:tc>
      </w:tr>
    </w:tbl>
    <w:p w14:paraId="437AED1F" w14:textId="77777777" w:rsidR="00366723" w:rsidRPr="00366723" w:rsidRDefault="00366723" w:rsidP="00366723">
      <w:pPr>
        <w:spacing w:after="0" w:line="480" w:lineRule="auto"/>
        <w:rPr>
          <w:rFonts w:ascii="Times New Roman" w:eastAsia="DengXian" w:hAnsi="Times New Roman" w:cs="Times New Roman"/>
          <w:kern w:val="2"/>
          <w:sz w:val="24"/>
          <w:szCs w:val="24"/>
          <w:lang w:eastAsia="zh-CN" w:bidi="hi-IN"/>
          <w14:ligatures w14:val="standardContextual"/>
        </w:rPr>
      </w:pPr>
    </w:p>
    <w:p w14:paraId="5DE794E1"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Penelitian ini merujuk pada studi penelitian Putri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{"citationItems":[{"id":"ITEM-1","itemData":{"DOI":"10.32503/akuntansi.v2i2.2283","ISSN":"2723-0104","abstract":"Abstrak\r             Penelitian ini bertujuan untuk mengetahui Pengaruh Efektivitas Program Pemutihan, Kepatuhan Wajib Pajak dalam Membayar Pajak Kendaraan Bermotor, dan  Layanan Samsat Keliling terhadap Peningkatan Penerimaan Pajak Kendaraan Bermotor. Penelitian ini dilakukan di Kantor Bersama Samsat Kediri Kota. Jumlah data yang digunakan sebanyak 59 data. Metode pengambilan sampel yang digunakan metode accidental sampling. Teknik analisis data yang digunakan dalam penelitian ini adalah regresi linier berganda dengan menggunakan program software SPSS versi 24. Berdasarkan hasil analisis uji t diketahui bahwa variabel efektivitas program pemutihan dan variabel kepatuhan Wajib Pajak dalam membayar Pajak berpengaruh positif terhadap peningkatan Pajak Kendaraan Bermotor pada Kantor Bersama Samsat Kediri Kota dengan nilai Thitung  efektivitas program pemutihan (X1) 2,980 lebih besar dari Ttabel 2,001 dan nilai Thitung  kepatuhan Wajib Pajak (X2) 2,370 lebih besar dari Ttabel 2,001. Sedangkan berdasarkan uji F diketahui bahwa variabel efektivitas program pemutihan, tingkat kepatuhan pembayaran pajak, dan layanan Samsat Keliling berpengaruh terhadap peningkatan penerimaan Pajak Kendaraan Bermotor.\r Kata Kunci : Pemutihan, Kepatuhan Pembayaran, Samsat Keliling, Pajak Kendaraan Bermotor.\r  Abstract \r                This study aims to determine the Effect of Bleaching Program Effectiveness, Taxpayer Compliance in Paying Motor Vehicle Taxes, and Mobile Samsat Services on Increasing Motor Vehicle Tax Revenues. This research was conducted at the Kediri Kota Samsat Joint Office. The amount of data used was 59 data. The sampling method used was accidental sampling method. The data analysis technique used in this study is multiple linear regression using the SPSS version 24 software program. Based on the results of the t test analysis, it is known that the effectiveness of the bleaching program and the taxpayer compliance variable in paying taxes has a positive effect on the increase in Motor Vehicle Tax at the Samsat Joint Office. Kediri Kota with the value of T-count the effectiveness of the bleaching program (X1) 2,980 is greater than T-table 2,001 and the T-count value of taxpayer compliance (X2) 2,370 is greater than T-table 2,001 Meanwhile, based on the F test, it is known that the effectiveness of the bleaching program, the level of tax payment compliance, and the Mobile Samsat service have an effect on the increase in Motor Vehicle Tax revenue.\r  \r Keywords :…","author":[{"dropping-particle":"","family":"Awalina","given":"Putri","non-dropping-particle":"","parse-names":false,"suffix":""},{"dropping-particle":"","family":"Puspitasari","given":"Astri Dian","non-dropping-particle":"","parse-names":false,"suffix":""}],"container-title":"Jca (Jurnal Cendekia Akuntansi)","id":"ITEM-1","issue":"2","issued":{"date-parts":[["2022"]]},"page":"76","title":"Analisis Efektivitas Program Pemutihan, Tingkat Kepatuhan Pembayaran Pajak, Dan Layanan Samsat Keliling Terhadap Peningkatan Penerimaan Pajak Kendaraan Bermotor","type":"article-journal","volume":"2"},"uris":["http://www.mendeley.com/documents/?uuid=599e4075-cb25-4ffc-b374-0bd38d20a695"]}],"mendeley":{"formattedCitation":"(Awalina &amp; Puspitasari, 2022)","manualFormatting":"Awalina &amp; Astri Dian Puspitasari, (2022)","plainTextFormattedCitation":"(Awalina &amp; Puspitasari, 2022)","previouslyFormattedCitation":"(Awalina &amp; Puspitasari,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Awalina &amp; Astri Dian Puspitasari,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dengan  perbedaan utama terletak pada variabel bebas kualitas layanan aplikasi NEW SAKPOLE dan variabel terikatnya yaitu tingkat </w:t>
      </w:r>
      <w:r w:rsidRPr="00366723">
        <w:rPr>
          <w:rFonts w:ascii="Times New Roman" w:eastAsia="DengXian" w:hAnsi="Times New Roman" w:cs="Times New Roman"/>
          <w:kern w:val="2"/>
          <w:sz w:val="24"/>
          <w:szCs w:val="24"/>
          <w:lang w:eastAsia="zh-CN" w:bidi="hi-IN"/>
          <w14:ligatures w14:val="standardContextual"/>
        </w:rPr>
        <w:lastRenderedPageBreak/>
        <w:t>penerimaan pajak kendaraan bermotor. Meskipun demikian, kemiripan antara penelitian sebelumnya dengan penelitian ini terletak pada penggunaan variabel aplikasi NEW SAKPOLE dan tingkat kepatuhan pembayaran.</w:t>
      </w:r>
    </w:p>
    <w:p w14:paraId="184754AE"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21" w:name="_Toc167170688"/>
      <w:r w:rsidRPr="00366723">
        <w:rPr>
          <w:rFonts w:ascii="Times New Roman" w:eastAsia="Calibri" w:hAnsi="Times New Roman" w:cs="Times New Roman"/>
          <w:b/>
          <w:color w:val="000000"/>
          <w:sz w:val="24"/>
          <w:szCs w:val="24"/>
        </w:rPr>
        <w:t>Kerangka Pemikiran</w:t>
      </w:r>
      <w:bookmarkEnd w:id="21"/>
      <w:r w:rsidRPr="00366723">
        <w:rPr>
          <w:rFonts w:ascii="Times New Roman" w:eastAsia="Calibri" w:hAnsi="Times New Roman" w:cs="Times New Roman"/>
          <w:b/>
          <w:color w:val="000000"/>
          <w:sz w:val="24"/>
          <w:szCs w:val="24"/>
        </w:rPr>
        <w:t xml:space="preserve"> </w:t>
      </w:r>
    </w:p>
    <w:p w14:paraId="038861FE"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Kerangka pemikiran </w:t>
      </w:r>
      <w:r w:rsidRPr="00366723">
        <w:rPr>
          <w:rFonts w:ascii="Times New Roman" w:eastAsia="DengXian" w:hAnsi="Times New Roman" w:cs="Times New Roman"/>
          <w:kern w:val="2"/>
          <w:sz w:val="24"/>
          <w:szCs w:val="24"/>
          <w:lang w:val="en-US" w:eastAsia="zh-CN" w:bidi="hi-IN"/>
          <w14:ligatures w14:val="standardContextual"/>
        </w:rPr>
        <w:t>merupakan landasan teoritis yang</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men</w:t>
      </w:r>
      <w:r w:rsidRPr="00366723">
        <w:rPr>
          <w:rFonts w:ascii="Times New Roman" w:eastAsia="DengXian" w:hAnsi="Times New Roman" w:cs="Times New Roman"/>
          <w:kern w:val="2"/>
          <w:sz w:val="24"/>
          <w:szCs w:val="24"/>
          <w:lang w:eastAsia="zh-CN" w:bidi="hi-IN"/>
          <w14:ligatures w14:val="standardContextual"/>
        </w:rPr>
        <w:t>dasar</w:t>
      </w:r>
      <w:r w:rsidRPr="00366723">
        <w:rPr>
          <w:rFonts w:ascii="Times New Roman" w:eastAsia="DengXian" w:hAnsi="Times New Roman" w:cs="Times New Roman"/>
          <w:kern w:val="2"/>
          <w:sz w:val="24"/>
          <w:szCs w:val="24"/>
          <w:lang w:val="en-US" w:eastAsia="zh-CN" w:bidi="hi-IN"/>
          <w14:ligatures w14:val="standardContextual"/>
        </w:rPr>
        <w:t>i</w:t>
      </w:r>
      <w:r w:rsidRPr="00366723">
        <w:rPr>
          <w:rFonts w:ascii="Times New Roman" w:eastAsia="DengXian" w:hAnsi="Times New Roman" w:cs="Times New Roman"/>
          <w:kern w:val="2"/>
          <w:sz w:val="24"/>
          <w:szCs w:val="24"/>
          <w:lang w:eastAsia="zh-CN" w:bidi="hi-IN"/>
          <w14:ligatures w14:val="standardContextual"/>
        </w:rPr>
        <w:t xml:space="preserve"> penelitian</w:t>
      </w:r>
      <w:r w:rsidRPr="00366723">
        <w:rPr>
          <w:rFonts w:ascii="Times New Roman" w:eastAsia="DengXian" w:hAnsi="Times New Roman" w:cs="Times New Roman"/>
          <w:kern w:val="2"/>
          <w:sz w:val="24"/>
          <w:szCs w:val="24"/>
          <w:lang w:val="en-US" w:eastAsia="zh-CN" w:bidi="hi-IN"/>
          <w14:ligatures w14:val="standardContextual"/>
        </w:rPr>
        <w:t>. Landasan ini disusun berdasarkan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sintesis</w:t>
      </w:r>
      <w:r w:rsidRPr="00366723">
        <w:rPr>
          <w:rFonts w:ascii="Times New Roman" w:eastAsia="DengXian" w:hAnsi="Times New Roman" w:cs="Times New Roman"/>
          <w:kern w:val="2"/>
          <w:sz w:val="24"/>
          <w:szCs w:val="24"/>
          <w:lang w:eastAsia="zh-CN" w:bidi="hi-IN"/>
          <w14:ligatures w14:val="standardContextual"/>
        </w:rPr>
        <w:t xml:space="preserve"> fakta-fakta, observasi dan kajian kepustakaan</w:t>
      </w:r>
      <w:r w:rsidRPr="00366723">
        <w:rPr>
          <w:rFonts w:ascii="Times New Roman" w:eastAsia="DengXian" w:hAnsi="Times New Roman" w:cs="Times New Roman"/>
          <w:kern w:val="2"/>
          <w:sz w:val="24"/>
          <w:szCs w:val="24"/>
          <w:lang w:val="en-US" w:eastAsia="zh-CN" w:bidi="hi-IN"/>
          <w14:ligatures w14:val="standardContextual"/>
        </w:rPr>
        <w:t xml:space="preserve"> yang relevan dengan topik penenltian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{"citationItems":[{"id":"ITEM-1","itemData":{"abstract":"It was explained that the framework of thinking is the rationale that contains a combination of theory and facts, observations, and literature review, which will be used as the basis for research activities. In this definition, the framework of thinking is made more identical to scientific writing. Usually it has started to be prepared before carrying out research activities which contain all the research variables to be carried out. the meaning of thinking can then be explained or described in the form of an interconnected arrangement of charts, or flowcharts. So that from different sources, the framework is defined as a diagram that outlines the logical flow of a study. So that the frame of mind is basically compiling all variables or everything that will later help carry out research properly and correctly. Meanwhile, in general writing, such as non-scientific writing. Make think contains the flow of all the problems that will be told in the written work that is made. Starting from the search, then the cause of the conflict, then the conflict resolution process, and the ending or closing. Everything is listed in the frame of mind.","author":[{"dropping-particle":"","family":"Syahputri","given":"Addini Zahra","non-dropping-particle":"","parse-names":false,"suffix":""},{"dropping-particle":"Della","family":"Fallenia","given":"Fay","non-dropping-particle":"","parse-names":false,"suffix":""},{"dropping-particle":"","family":"Syafitri","given":"Ramadani","non-dropping-particle":"","parse-names":false,"suffix":""}],"container-title":"Tarbiyah: Jurnal Ilmu Pendidikan dan Pengajaran","id":"ITEM-1","issue":"1","issued":{"date-parts":[["2023"]]},"page":"160-166","title":"Kerangka berfikir penelitian kuantitatif","type":"article-journal","volume":"2"},"uris":["http://www.mendeley.com/documents/?uuid=aca2dc68-d019-4d14-a9ac-13fec66ebd53"]}],"mendeley":{"formattedCitation":"(Syahputri et al., 2023)","plainTextFormattedCitation":"(Syahputri et al., 2023)","previouslyFormattedCitation":"(Syahputri et al., 2023)"},"properties":{"noteIndex":0},"schema":"https://github.com/citation-style-language/schema/raw/master/csl-citation.json"}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(Syahputri et al., 2023)</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Dalam kerangka pemikiran akan menjelaskaan lebih relevan mengenai fenomena atau permasalahan yang terkait pada variabel-variabelnya. </w:t>
      </w:r>
      <w:r w:rsidRPr="00366723">
        <w:rPr>
          <w:rFonts w:ascii="Times New Roman" w:eastAsia="DengXian" w:hAnsi="Times New Roman" w:cs="Times New Roman"/>
          <w:kern w:val="2"/>
          <w:sz w:val="24"/>
          <w:szCs w:val="24"/>
          <w:lang w:val="en-US" w:eastAsia="zh-CN" w:bidi="hi-IN"/>
          <w14:ligatures w14:val="standardContextual"/>
        </w:rPr>
        <w:t xml:space="preserve">Desain </w:t>
      </w:r>
      <w:r w:rsidRPr="00366723">
        <w:rPr>
          <w:rFonts w:ascii="Times New Roman" w:eastAsia="DengXian" w:hAnsi="Times New Roman" w:cs="Times New Roman"/>
          <w:kern w:val="2"/>
          <w:sz w:val="24"/>
          <w:szCs w:val="24"/>
          <w:lang w:eastAsia="zh-CN" w:bidi="hi-IN"/>
          <w14:ligatures w14:val="standardContextual"/>
        </w:rPr>
        <w:t xml:space="preserve">penelitian ini adalah bagaimana aplikasi NEW SAKPOLE, tingkat kepatuhan pembayaran, dan kualitas layanan aplikasi NEW SAKPOLE mempengaruhi tingkat penerimaan pajak kendaraan bermotor di kabupaten Tegal. </w:t>
      </w:r>
      <w:r w:rsidRPr="00366723">
        <w:rPr>
          <w:rFonts w:ascii="Times New Roman" w:eastAsia="DengXian" w:hAnsi="Times New Roman" w:cs="Times New Roman"/>
          <w:kern w:val="2"/>
          <w:sz w:val="24"/>
          <w:szCs w:val="24"/>
          <w:lang w:val="en-US" w:eastAsia="zh-CN" w:bidi="hi-IN"/>
          <w14:ligatures w14:val="standardContextual"/>
        </w:rPr>
        <w:t>Berdasarkan uraian diatas,</w:t>
      </w:r>
      <w:r w:rsidRPr="00366723">
        <w:rPr>
          <w:rFonts w:ascii="Times New Roman" w:eastAsia="DengXian" w:hAnsi="Times New Roman" w:cs="Times New Roman"/>
          <w:kern w:val="2"/>
          <w:sz w:val="24"/>
          <w:szCs w:val="24"/>
          <w:lang w:eastAsia="zh-CN" w:bidi="hi-IN"/>
          <w14:ligatures w14:val="standardContextual"/>
        </w:rPr>
        <w:t xml:space="preserve"> kerangka pemikiran yang </w:t>
      </w:r>
      <w:r w:rsidRPr="00366723">
        <w:rPr>
          <w:rFonts w:ascii="Times New Roman" w:eastAsia="DengXian" w:hAnsi="Times New Roman" w:cs="Times New Roman"/>
          <w:kern w:val="2"/>
          <w:sz w:val="24"/>
          <w:szCs w:val="24"/>
          <w:lang w:val="en-US" w:eastAsia="zh-CN" w:bidi="hi-IN"/>
          <w14:ligatures w14:val="standardContextual"/>
        </w:rPr>
        <w:t>dirumuskan dalam</w:t>
      </w:r>
      <w:r w:rsidRPr="00366723">
        <w:rPr>
          <w:rFonts w:ascii="Times New Roman" w:eastAsia="DengXian" w:hAnsi="Times New Roman" w:cs="Times New Roman"/>
          <w:kern w:val="2"/>
          <w:sz w:val="24"/>
          <w:szCs w:val="24"/>
          <w:lang w:eastAsia="zh-CN" w:bidi="hi-IN"/>
          <w14:ligatures w14:val="standardContextual"/>
        </w:rPr>
        <w:t xml:space="preserve"> penelitian ini sebagai berikut :</w:t>
      </w:r>
    </w:p>
    <w:p w14:paraId="22240B64" w14:textId="77777777" w:rsidR="00366723" w:rsidRPr="00366723" w:rsidRDefault="00366723" w:rsidP="00366723">
      <w:pPr>
        <w:numPr>
          <w:ilvl w:val="0"/>
          <w:numId w:val="12"/>
        </w:numPr>
        <w:spacing w:after="0" w:line="480" w:lineRule="auto"/>
        <w:ind w:left="708" w:hanging="283"/>
        <w:contextualSpacing/>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Pengaruh Aplikasi NEW SAKPOLE Terhadap Penerimaan Pajak Kendaraan Bermotor</w:t>
      </w:r>
    </w:p>
    <w:p w14:paraId="5BD5C50E" w14:textId="77777777" w:rsidR="00366723" w:rsidRPr="00366723" w:rsidRDefault="00366723" w:rsidP="00366723">
      <w:pPr>
        <w:spacing w:after="0" w:line="480" w:lineRule="auto"/>
        <w:ind w:left="709" w:firstLine="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NEW SAKPOLE (Sistem Administrasi Kendaraan Pajak Online) merupakan aplikasi yang mendukung</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program Elektonifikasi Transaksi Pemerintah Daerah (ETPD) yang di</w:t>
      </w:r>
      <w:r w:rsidRPr="00366723">
        <w:rPr>
          <w:rFonts w:ascii="Times New Roman" w:eastAsia="DengXian" w:hAnsi="Times New Roman" w:cs="Times New Roman"/>
          <w:kern w:val="2"/>
          <w:sz w:val="24"/>
          <w:szCs w:val="24"/>
          <w:lang w:val="en-US" w:eastAsia="zh-CN" w:bidi="hi-IN"/>
          <w14:ligatures w14:val="standardContextual"/>
        </w:rPr>
        <w:t xml:space="preserve">canangkan </w:t>
      </w:r>
      <w:r w:rsidRPr="00366723">
        <w:rPr>
          <w:rFonts w:ascii="Times New Roman" w:eastAsia="DengXian" w:hAnsi="Times New Roman" w:cs="Times New Roman"/>
          <w:kern w:val="2"/>
          <w:sz w:val="24"/>
          <w:szCs w:val="24"/>
          <w:lang w:eastAsia="zh-CN" w:bidi="hi-IN"/>
          <w14:ligatures w14:val="standardContextual"/>
        </w:rPr>
        <w:t xml:space="preserve">oleh Bank Indonesia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{"citationItems":[{"id":"ITEM-1","itemData":{"DOI":"10.32477/jrabi.v2i1.418","abstract":"… kontribusi samsat keliling terhadap penerimaan pajak … , maka analisis data yang digunakan berupa laju pertumbuhan, … pembayaran pajak, pentingnya balik nama kendaraan bermotor …","author":[{"dropping-particle":"","family":"Sunny","given":"Aulia Rifma","non-dropping-particle":"","parse-names":false,"suffix":""},{"dropping-particle":"","family":"Martanto","given":"Eko","non-dropping-particle":"","parse-names":false,"suffix":""}],"container-title":"Jurnal Riset Akuntansi dan Bisnis Indonesia","id":"ITEM-1","issue":"1","issued":{"date-parts":[["2022"]]},"page":"19-31","title":"Tinjauan Atas Pelayanan Samsat Keliling Dalam Meningkatkan Penerimaan Pajak Kendaraan Bermotor Di Kabupaten Wonosobo","type":"article-journal","volume":"2"},"uris":["http://www.mendeley.com/documents/?uuid=46b80e2a-6fdf-4645-ae13-13a7398120ac"]}],"mendeley":{"formattedCitation":"(Sunny &amp; Martanto, 2022)","plainTextFormattedCitation":"(Sunny &amp; Martanto, 2022)","previouslyFormattedCitation":"(Sunny &amp; Martanto,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(Sunny &amp; Martanto,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NEW SAKPOLE diluncurkan oleh Pemrov Jateng sebagai bentuk pelayanan pajak berbasis aplikasi </w:t>
      </w:r>
      <w:r w:rsidRPr="00366723">
        <w:rPr>
          <w:rFonts w:ascii="Times New Roman" w:eastAsia="DengXian" w:hAnsi="Times New Roman" w:cs="Times New Roman"/>
          <w:i/>
          <w:iCs/>
          <w:kern w:val="2"/>
          <w:sz w:val="24"/>
          <w:szCs w:val="24"/>
          <w:lang w:eastAsia="zh-CN" w:bidi="hi-IN"/>
          <w14:ligatures w14:val="standardContextual"/>
        </w:rPr>
        <w:t>online</w:t>
      </w:r>
      <w:r w:rsidRPr="00366723">
        <w:rPr>
          <w:rFonts w:ascii="Times New Roman" w:eastAsia="DengXian" w:hAnsi="Times New Roman" w:cs="Times New Roman"/>
          <w:kern w:val="2"/>
          <w:sz w:val="24"/>
          <w:szCs w:val="24"/>
          <w:lang w:eastAsia="zh-CN" w:bidi="hi-IN"/>
          <w14:ligatures w14:val="standardContextual"/>
        </w:rPr>
        <w:t xml:space="preserve">, aplikasi ini dapat digunakan untuk mengakses cek status kendaraan bermotor, jumlah pajak kendaraan bermotor yang harus dibayar, bayar pajak kendaraan bermotor </w:t>
      </w:r>
      <w:r w:rsidRPr="00366723">
        <w:rPr>
          <w:rFonts w:ascii="Times New Roman" w:eastAsia="DengXian" w:hAnsi="Times New Roman" w:cs="Times New Roman"/>
          <w:kern w:val="2"/>
          <w:sz w:val="24"/>
          <w:szCs w:val="24"/>
          <w:lang w:eastAsia="zh-CN" w:bidi="hi-IN"/>
          <w14:ligatures w14:val="standardContextual"/>
        </w:rPr>
        <w:lastRenderedPageBreak/>
        <w:t xml:space="preserve">bahkan mencetak bukti pengesahan atas pembayaran PKB. Apabila wajib pajak berasumsi tidak kesulitan dalam memanfaatkan aplikasi NEW SAKPOLE maka program ini akan mempermudah dan membantu wajib pajak dalam membayarkan pajak kendaraan bermotor karena </w:t>
      </w:r>
      <w:r w:rsidRPr="00366723">
        <w:rPr>
          <w:rFonts w:ascii="Times New Roman" w:eastAsia="DengXian" w:hAnsi="Times New Roman" w:cs="Times New Roman"/>
          <w:kern w:val="2"/>
          <w:sz w:val="24"/>
          <w:szCs w:val="24"/>
          <w:lang w:val="en-US" w:eastAsia="zh-CN" w:bidi="hi-IN"/>
          <w14:ligatures w14:val="standardContextual"/>
        </w:rPr>
        <w:t>apabila</w:t>
      </w:r>
      <w:r w:rsidRPr="00366723">
        <w:rPr>
          <w:rFonts w:ascii="Times New Roman" w:eastAsia="DengXian" w:hAnsi="Times New Roman" w:cs="Times New Roman"/>
          <w:kern w:val="2"/>
          <w:sz w:val="24"/>
          <w:szCs w:val="24"/>
          <w:lang w:eastAsia="zh-CN" w:bidi="hi-IN"/>
          <w14:ligatures w14:val="standardContextual"/>
        </w:rPr>
        <w:t xml:space="preserve"> wajib pajak membayarkan PKB melalui aplikasi NEW SAKPOLE mereka tidak perlu mengantri dan dapat dibayarkan kapanpun dan dimanapun wajib pajak berada. </w:t>
      </w:r>
      <w:r w:rsidRPr="00366723">
        <w:rPr>
          <w:rFonts w:ascii="Times New Roman" w:eastAsia="DengXian" w:hAnsi="Times New Roman" w:cs="Times New Roman"/>
          <w:kern w:val="2"/>
          <w:sz w:val="24"/>
          <w:szCs w:val="24"/>
          <w:lang w:val="en-US" w:eastAsia="zh-CN" w:bidi="hi-IN"/>
          <w14:ligatures w14:val="standardContextual"/>
        </w:rPr>
        <w:t>Analisis yang dilakukan oleh</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{"citationItems":[{"id":"ITEM-1","itemData":{"DOI":"10.29040/jie.v5i2.2563","ISSN":"2598-1153","abstract":"The problem raised in this study is how the innovation of \"New Sakpole\" as an e-government-based public service strategy for motor vehicle tax payments in Central Java. Based on the formulation of the problem, this study aims to describe the \"New Sakpole\" innovation as an e-government-based public service strategy for the payment of motor vehicle taxes by the Central Java Government. The theory used in this research is the theory of public policy and innovation. This study uses a qualitative approach with a descriptive method. The data analysis technique used is qualitative analysis (data reduction, presentation and conclusion). The results of the study indicate that \"New Sakpole\" is an innovation of the Central Java government's public policy in terms of encouraging people to be obedient and disciplined in paying motor vehicle taxes. This policy is very effective because it can cut people's time and energy, and does not cause crowds of people. The public policy of \"New Sakpole\" as one of the innovations of the Central Java government is a breakthrough that has never been done by other governments. This policy can be imitated by other governments in order to boost the income of the tax sector, especially the motor vehicle tax sector.","author":[{"dropping-particle":"","family":"Budiman","given":"Faris","non-dropping-particle":"","parse-names":false,"suffix":""},{"dropping-particle":"","family":"Astuti","given":"Retno Sunu","non-dropping-particle":"","parse-names":false,"suffix":""}],"container-title":"Jurnal Ilmiah Edunomika","id":"ITEM-1","issue":"2","issued":{"date-parts":[["2021"]]},"page":"755","title":"Inovasi “New Sakpole” Sebagai Strategi Pelayanan Publik Berbasis E-Government Untuk Pembayaran Pajak Kendaraan Bermotor Di Jawa Tengah","type":"article-journal","volume":"5"},"uris":["http://www.mendeley.com/documents/?uuid=130391f6-9867-429f-9f73-c67a2e15c4b4"]}],"mendeley":{"formattedCitation":"(Budiman &amp; Astuti, 2021)","plainTextFormattedCitation":"(Budiman &amp; Astuti, 2021)","previouslyFormattedCitation":"(Budiman &amp; Astuti, 2021)"},"properties":{"noteIndex":0},"schema":"https://github.com/citation-style-language/schema/raw/master/csl-citation.json"}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(Budiman &amp; Astuti, 2021)</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(Astutik, 2023) dan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{"citationItems":[{"id":"ITEM-1","itemData":{"DOI":"10.37638/bima.3.1.29-36","ISSN":"2721-2971","abstract":"Vehicle taxes include first-rate or local taxes controlled by the provincial government. Together with the Motor Vehicle Tax Agency, the local government built an office in Samsat. This bureau offers a number of services, one of which is E-Samsat. This study looks at the impact of E-Samsat on Motor Vehicle Tax receipts at UPT. North Sumatra Regional Revenue Service Support Center. The method of analysis uses descriptive quantitative methods. The results showed that E-Samsat had an impact on motor vehicle tax revenues at UPT. North Sumatra Regional Revenue Support Center.","author":[{"dropping-particle":"","family":"Lubis","given":"Nadratul Hasanah","non-dropping-particle":"","parse-names":false,"suffix":""},{"dropping-particle":"","family":"Harahap","given":"Rahmat Daim","non-dropping-particle":"","parse-names":false,"suffix":""}],"container-title":"BIMA Journal (Business, Management, &amp; Accounting Journal)","id":"ITEM-1","issue":"1","issued":{"date-parts":[["2022"]]},"page":"29-36","title":"Effect of E Samsat Service on Motor Vehicle Tax Revenue at UPT. Regional Revenue Service Operational Support Center","type":"article-journal","volume":"3"},"uris":["http://www.mendeley.com/documents/?uuid=af150295-b9a5-4eea-9482-c38305da8c57"]}],"mendeley":{"formattedCitation":"(Lubis &amp; Harahap, 2022)","plainTextFormattedCitation":"(Lubis &amp; Harahap, 2022)","previouslyFormattedCitation":"(Lubis &amp; Harahap,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(Lubis &amp; Harahap,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memperoleh hasil bahwa program E-Samsat NEW SAKPOLE berpengaruh positif terhadap penerimaan pajak kendaraan bermotor. </w:t>
      </w:r>
    </w:p>
    <w:p w14:paraId="32F5A019" w14:textId="77777777" w:rsidR="00366723" w:rsidRPr="00366723" w:rsidRDefault="00366723" w:rsidP="00366723">
      <w:pPr>
        <w:numPr>
          <w:ilvl w:val="0"/>
          <w:numId w:val="12"/>
        </w:numPr>
        <w:spacing w:after="0" w:line="480" w:lineRule="auto"/>
        <w:ind w:left="708" w:hanging="283"/>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Pengaruh Tingkat Kepatuhan Pembayaran Terhadap Penerimaan Pajak Kendaraan Bermotor di Kabupaten Tegal</w:t>
      </w:r>
    </w:p>
    <w:p w14:paraId="140BBC25" w14:textId="77777777" w:rsidR="00366723" w:rsidRPr="00366723" w:rsidRDefault="00366723" w:rsidP="00366723">
      <w:pPr>
        <w:spacing w:after="0" w:line="480" w:lineRule="auto"/>
        <w:ind w:left="709"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Menurut</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{"citationItems":[{"id":"ITEM-1","itemData":{"DOI":"10.33062/jib.v8i02.328","abstract":"The purpose of this research is to examine the effect of addition of Taxpayer Number, Tax Audit, Tax Billing and Taxpayer Compliance toward tax revenue in simultaneously and partially. This research is done by using a multiple linear regression analysis model. The object of this research are tax office Tigaraksa for the period of 2009-2012. Data are collected from annual report of Tax Office Tigaraksa for the period of 2009-2012, consist of the number of additionaltaxpayer, number ofeffectivetax payers, the realization oftax assessments , the amount oftax arrears,number ofactual disbursement oftax arrears,tax revenue target,tax revenue, andthe reportednumber oftax returnsThe results of this research are (1) increasing the number of taxpayers effect on tax revenue, (2) tax audit effect on tax revenue, (3) tax collection has no effect on tax revenue, (4) tax compliance effect on tax revenue, (5) the addition of the taxpayer, tax audits, tax collection and tax compliance simultaneously affect the tax revenue.Keywords : Addition Taxpayer Number, Tax Audit, Tax Assessment,Tax Compliance, Tax Revenue","author":[{"dropping-particle":"","family":"Suryadi","given":"Tri Langgeng","non-dropping-particle":"","parse-names":false,"suffix":""},{"dropping-particle":"","family":"Subardjo","given":"Anang","non-dropping-particle":"","parse-names":false,"suffix":""}],"container-title":"Jurnal Ilmiah Binaniaga","id":"ITEM-1","issue":"02","issued":{"date-parts":[["2019"]]},"page":"155","title":"Pengaruh Penambahan Jumlah Wajib Pajak, Pemeriksaan Pajak, Penagihan Pajak, Dan Kepatuhan Wajib Pajak Terhadap Penerimaan Pajak","type":"article-journal","volume":"8"},"uris":["http://www.mendeley.com/documents/?uuid=56ee18d7-f146-499d-84d2-4e7f1f581fbd"]}],"mendeley":{"formattedCitation":"(Suryadi &amp; Subardjo, 2019)","manualFormatting":"Suryadi &amp; Subardjo, (2019)","plainTextFormattedCitation":"(Suryadi &amp; Subardjo, 2019)","previouslyFormattedCitation":"(Suryadi &amp; Subardjo, 2019)"},"properties":{"noteIndex":0},"schema":"https://github.com/citation-style-language/schema/raw/master/csl-citation.json"}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Suryadi &amp; Subardjo, (2019)</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kepatuhan wajib pajak dalam memenuhi kewajiban pajaknya adalah kunci untuk meningkatkan penerimaan pajak, wajib pajak yang patuh akan membayar pajak sesuai dengan kewajibannya. Wajib pajak diharuskan memenuhi pajaknya paling lambat satu bulan sebelum jatuh tempo atau 60 hari sebelum tanggal jatuh tempo pembayaran. </w:t>
      </w:r>
      <w:r w:rsidRPr="00366723">
        <w:rPr>
          <w:rFonts w:ascii="Times New Roman" w:eastAsia="DengXian" w:hAnsi="Times New Roman" w:cs="Times New Roman"/>
          <w:kern w:val="2"/>
          <w:sz w:val="24"/>
          <w:szCs w:val="24"/>
          <w:lang w:eastAsia="zh-CN" w:bidi="hi-IN"/>
          <w14:ligatures w14:val="standardContextual"/>
        </w:rPr>
        <w:t xml:space="preserve">Tingkat kepatuhan pembayaran </w:t>
      </w:r>
      <w:r w:rsidRPr="00366723">
        <w:rPr>
          <w:rFonts w:ascii="Times New Roman" w:eastAsia="DengXian" w:hAnsi="Times New Roman" w:cs="Times New Roman"/>
          <w:kern w:val="2"/>
          <w:sz w:val="24"/>
          <w:szCs w:val="24"/>
          <w:lang w:val="en-US" w:eastAsia="zh-CN" w:bidi="hi-IN"/>
          <w14:ligatures w14:val="standardContextual"/>
        </w:rPr>
        <w:t>ini harus</w:t>
      </w:r>
      <w:r w:rsidRPr="00366723">
        <w:rPr>
          <w:rFonts w:ascii="Times New Roman" w:eastAsia="DengXian" w:hAnsi="Times New Roman" w:cs="Times New Roman"/>
          <w:kern w:val="2"/>
          <w:sz w:val="24"/>
          <w:szCs w:val="24"/>
          <w:lang w:eastAsia="zh-CN" w:bidi="hi-IN"/>
          <w14:ligatures w14:val="standardContextual"/>
        </w:rPr>
        <w:t xml:space="preserve"> dilakukan oleh wajib pajak </w:t>
      </w:r>
      <w:r w:rsidRPr="00366723">
        <w:rPr>
          <w:rFonts w:ascii="Times New Roman" w:eastAsia="DengXian" w:hAnsi="Times New Roman" w:cs="Times New Roman"/>
          <w:kern w:val="2"/>
          <w:sz w:val="24"/>
          <w:szCs w:val="24"/>
          <w:lang w:val="en-US" w:eastAsia="zh-CN" w:bidi="hi-IN"/>
          <w14:ligatures w14:val="standardContextual"/>
        </w:rPr>
        <w:t xml:space="preserve">sebab </w:t>
      </w:r>
      <w:r w:rsidRPr="00366723">
        <w:rPr>
          <w:rFonts w:ascii="Times New Roman" w:eastAsia="DengXian" w:hAnsi="Times New Roman" w:cs="Times New Roman"/>
          <w:kern w:val="2"/>
          <w:sz w:val="24"/>
          <w:szCs w:val="24"/>
          <w:lang w:eastAsia="zh-CN" w:bidi="hi-IN"/>
          <w14:ligatures w14:val="standardContextual"/>
        </w:rPr>
        <w:t>sangat erat kaitannya dengan penerimaan pajak kendaraan bermotor</w:t>
      </w:r>
      <w:r w:rsidRPr="00366723">
        <w:rPr>
          <w:rFonts w:ascii="Times New Roman" w:eastAsia="DengXian" w:hAnsi="Times New Roman" w:cs="Times New Roman"/>
          <w:kern w:val="2"/>
          <w:sz w:val="24"/>
          <w:szCs w:val="24"/>
          <w:lang w:val="en-US" w:eastAsia="zh-CN" w:bidi="hi-IN"/>
          <w14:ligatures w14:val="standardContextual"/>
        </w:rPr>
        <w:t>. P</w:t>
      </w:r>
      <w:r w:rsidRPr="00366723">
        <w:rPr>
          <w:rFonts w:ascii="Times New Roman" w:eastAsia="DengXian" w:hAnsi="Times New Roman" w:cs="Times New Roman"/>
          <w:kern w:val="2"/>
          <w:sz w:val="24"/>
          <w:szCs w:val="24"/>
          <w:lang w:eastAsia="zh-CN" w:bidi="hi-IN"/>
          <w14:ligatures w14:val="standardContextual"/>
        </w:rPr>
        <w:t xml:space="preserve">atuhnya wajib pajak terhadap pemenuhan kewajiban PKB  maka akan tercipta realisasi penerimaan pajak kendaraan bermotor yang akan meningkat setiap tahunnya, hal ini tentu membawa pengaruh positif terhadap penerimaan pajak kendaraan bermotor </w:t>
      </w:r>
      <w:r w:rsidRPr="00366723">
        <w:rPr>
          <w:rFonts w:ascii="Times New Roman" w:eastAsia="DengXian" w:hAnsi="Times New Roman" w:cs="Times New Roman"/>
          <w:kern w:val="2"/>
          <w:sz w:val="24"/>
          <w:szCs w:val="24"/>
          <w:lang w:val="en-US" w:eastAsia="zh-CN" w:bidi="hi-IN"/>
          <w14:ligatures w14:val="standardContextual"/>
        </w:rPr>
        <w:t xml:space="preserve">pada Kantor Samsat </w:t>
      </w:r>
      <w:r w:rsidRPr="00366723">
        <w:rPr>
          <w:rFonts w:ascii="Times New Roman" w:eastAsia="DengXian" w:hAnsi="Times New Roman" w:cs="Times New Roman"/>
          <w:kern w:val="2"/>
          <w:sz w:val="24"/>
          <w:szCs w:val="24"/>
          <w:lang w:val="en-US" w:eastAsia="zh-CN" w:bidi="hi-IN"/>
          <w14:ligatures w14:val="standardContextual"/>
        </w:rPr>
        <w:lastRenderedPageBreak/>
        <w:t>Kabupaten Tegal</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Berdasar </w:t>
      </w:r>
      <w:r w:rsidRPr="00366723">
        <w:rPr>
          <w:rFonts w:ascii="Times New Roman" w:eastAsia="DengXian" w:hAnsi="Times New Roman" w:cs="Times New Roman"/>
          <w:kern w:val="2"/>
          <w:sz w:val="24"/>
          <w:szCs w:val="24"/>
          <w:lang w:eastAsia="zh-CN" w:bidi="hi-IN"/>
          <w14:ligatures w14:val="standardContextual"/>
        </w:rPr>
        <w:t xml:space="preserve">penelitian (Hamzah, 2018),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{"citationItems":[{"id":"ITEM-1","itemData":{"DOI":"10.32503/akuntansi.v2i2.2283","ISSN":"2723-0104","abstract":"Abstrak\r             Penelitian ini bertujuan untuk mengetahui Pengaruh Efektivitas Program Pemutihan, Kepatuhan Wajib Pajak dalam Membayar Pajak Kendaraan Bermotor, dan  Layanan Samsat Keliling terhadap Peningkatan Penerimaan Pajak Kendaraan Bermotor. Penelitian ini dilakukan di Kantor Bersama Samsat Kediri Kota. Jumlah data yang digunakan sebanyak 59 data. Metode pengambilan sampel yang digunakan metode accidental sampling. Teknik analisis data yang digunakan dalam penelitian ini adalah regresi linier berganda dengan menggunakan program software SPSS versi 24. Berdasarkan hasil analisis uji t diketahui bahwa variabel efektivitas program pemutihan dan variabel kepatuhan Wajib Pajak dalam membayar Pajak berpengaruh positif terhadap peningkatan Pajak Kendaraan Bermotor pada Kantor Bersama Samsat Kediri Kota dengan nilai Thitung  efektivitas program pemutihan (X1) 2,980 lebih besar dari Ttabel 2,001 dan nilai Thitung  kepatuhan Wajib Pajak (X2) 2,370 lebih besar dari Ttabel 2,001. Sedangkan berdasarkan uji F diketahui bahwa variabel efektivitas program pemutihan, tingkat kepatuhan pembayaran pajak, dan layanan Samsat Keliling berpengaruh terhadap peningkatan penerimaan Pajak Kendaraan Bermotor.\r Kata Kunci : Pemutihan, Kepatuhan Pembayaran, Samsat Keliling, Pajak Kendaraan Bermotor.\r  Abstract \r                This study aims to determine the Effect of Bleaching Program Effectiveness, Taxpayer Compliance in Paying Motor Vehicle Taxes, and Mobile Samsat Services on Increasing Motor Vehicle Tax Revenues. This research was conducted at the Kediri Kota Samsat Joint Office. The amount of data used was 59 data. The sampling method used was accidental sampling method. The data analysis technique used in this study is multiple linear regression using the SPSS version 24 software program. Based on the results of the t test analysis, it is known that the effectiveness of the bleaching program and the taxpayer compliance variable in paying taxes has a positive effect on the increase in Motor Vehicle Tax at the Samsat Joint Office. Kediri Kota with the value of T-count the effectiveness of the bleaching program (X1) 2,980 is greater than T-table 2,001 and the T-count value of taxpayer compliance (X2) 2,370 is greater than T-table 2,001 Meanwhile, based on the F test, it is known that the effectiveness of the bleaching program, the level of tax payment compliance, and the Mobile Samsat service have an effect on the increase in Motor Vehicle Tax revenue.\r  \r Keywords :…","author":[{"dropping-particle":"","family":"Awalina","given":"Putri","non-dropping-particle":"","parse-names":false,"suffix":""},{"dropping-particle":"","family":"Puspitasari","given":"Astri Dian","non-dropping-particle":"","parse-names":false,"suffix":""}],"container-title":"Jca (Jurnal Cendekia Akuntansi)","id":"ITEM-1","issue":"2","issued":{"date-parts":[["2022"]]},"page":"76","title":"Analisis Efektivitas Program Pemutihan, Tingkat Kepatuhan Pembayaran Pajak, Dan Layanan Samsat Keliling Terhadap Peningkatan Penerimaan Pajak Kendaraan Bermotor","type":"article-journal","volume":"2"},"uris":["http://www.mendeley.com/documents/?uuid=599e4075-cb25-4ffc-b374-0bd38d20a695"]}],"mendeley":{"formattedCitation":"(Awalina &amp; Puspitasari, 2022)","plainTextFormattedCitation":"(Awalina &amp; Puspitasari, 2022)","previouslyFormattedCitation":"(Awalina &amp; Puspitasari,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(Awalina &amp; Puspitasari, 2022)</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dan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{"citationItems":[{"id":"ITEM-1","itemData":{"DOI":"10.35448/jrat.v12i1.5343","ISSN":"1979-682X","abstract":"Abstrak Pendapatan pajak di Kantor Pajak Pratama Serang dalam lima tahun terakhir memiliki persentase pencapaian yang layak sementara pendapatan pajak itu sendiri terus meningkat, hal ini disebabkan oleh beberapa masalah. Misalnya, kepatuhan wajib pajak …","author":[{"dropping-particle":"","family":"Monica","given":"Raula","non-dropping-particle":"","parse-names":false,"suffix":""},{"dropping-particle":"","family":"Andi","given":"Andi","non-dropping-particle":"","parse-names":false,"suffix":""}],"container-title":"Jurnal Riset Akuntansi Terpadu","id":"ITEM-1","issue":"1","issued":{"date-parts":[["2019"]]},"page":"64-83","title":"Pengaruh Kepatuhan Wajib Pajak, Pemeriksaan Pajak, Dan Pencairan Tunggakan Pajak Terhadap Penerimaan Pajak Badan Pada Kantor Pelayanan Pajak Pratama Serang Tahun 2012-2016","type":"article-journal","volume":"12"},"uris":["http://www.mendeley.com/documents/?uuid=e68aaf16-afda-4366-931e-32f528eaab77"]}],"mendeley":{"formattedCitation":"(Monica &amp; Andi, 2019)","plainTextFormattedCitation":"(Monica &amp; Andi, 2019)","previouslyFormattedCitation":"(Monica &amp; Andi, 2019)"},"properties":{"noteIndex":0},"schema":"https://github.com/citation-style-language/schema/raw/master/csl-citation.json"}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(Monica &amp; Andi, 2019)</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memperoleh hasil bahwa kepatuhan pembayaran wajib pajak </w:t>
      </w:r>
      <w:r w:rsidRPr="00366723">
        <w:rPr>
          <w:rFonts w:ascii="Times New Roman" w:eastAsia="DengXian" w:hAnsi="Times New Roman" w:cs="Times New Roman"/>
          <w:kern w:val="2"/>
          <w:sz w:val="24"/>
          <w:szCs w:val="24"/>
          <w:lang w:val="en-US" w:eastAsia="zh-CN" w:bidi="hi-IN"/>
          <w14:ligatures w14:val="standardContextual"/>
        </w:rPr>
        <w:t xml:space="preserve">memilki </w:t>
      </w:r>
      <w:r w:rsidRPr="00366723">
        <w:rPr>
          <w:rFonts w:ascii="Times New Roman" w:eastAsia="DengXian" w:hAnsi="Times New Roman" w:cs="Times New Roman"/>
          <w:kern w:val="2"/>
          <w:sz w:val="24"/>
          <w:szCs w:val="24"/>
          <w:lang w:eastAsia="zh-CN" w:bidi="hi-IN"/>
          <w14:ligatures w14:val="standardContextual"/>
        </w:rPr>
        <w:t>pengaruh positif terhadap penerimaan pajak kendaraan bermotor.</w:t>
      </w:r>
    </w:p>
    <w:p w14:paraId="213DA1D9" w14:textId="77777777" w:rsidR="00366723" w:rsidRPr="00366723" w:rsidRDefault="00366723" w:rsidP="00366723">
      <w:pPr>
        <w:numPr>
          <w:ilvl w:val="0"/>
          <w:numId w:val="12"/>
        </w:numPr>
        <w:tabs>
          <w:tab w:val="left" w:pos="1134"/>
        </w:tabs>
        <w:spacing w:after="0" w:line="480" w:lineRule="auto"/>
        <w:ind w:left="708" w:hanging="425"/>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Pengaruh Kualitas Layanan Aplikasi NEW SAKPOLE Terhadap Penerimaan Pajak Kendaraan Bermotor di Kabupaten Tegal</w:t>
      </w:r>
    </w:p>
    <w:p w14:paraId="5476C378" w14:textId="77777777" w:rsidR="00366723" w:rsidRPr="00366723" w:rsidRDefault="00366723" w:rsidP="00366723">
      <w:pPr>
        <w:spacing w:after="0" w:line="480" w:lineRule="auto"/>
        <w:ind w:left="709"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Kualitas layanan perpajakan </w:t>
      </w:r>
      <w:r w:rsidRPr="00366723">
        <w:rPr>
          <w:rFonts w:ascii="Times New Roman" w:eastAsia="DengXian" w:hAnsi="Times New Roman" w:cs="Times New Roman"/>
          <w:kern w:val="2"/>
          <w:sz w:val="24"/>
          <w:szCs w:val="24"/>
          <w:lang w:val="en-US" w:eastAsia="zh-CN" w:bidi="hi-IN"/>
          <w14:ligatures w14:val="standardContextual"/>
        </w:rPr>
        <w:t>merupakan serangkaian bantuan</w:t>
      </w:r>
      <w:r w:rsidRPr="00366723">
        <w:rPr>
          <w:rFonts w:ascii="Times New Roman" w:eastAsia="DengXian" w:hAnsi="Times New Roman" w:cs="Times New Roman"/>
          <w:kern w:val="2"/>
          <w:sz w:val="24"/>
          <w:szCs w:val="24"/>
          <w:lang w:eastAsia="zh-CN" w:bidi="hi-IN"/>
          <w14:ligatures w14:val="standardContextual"/>
        </w:rPr>
        <w:t xml:space="preserve"> yang diberikan oleh Direktorat Jenderal Pajak </w:t>
      </w:r>
      <w:r w:rsidRPr="00366723">
        <w:rPr>
          <w:rFonts w:ascii="Times New Roman" w:eastAsia="DengXian" w:hAnsi="Times New Roman" w:cs="Times New Roman"/>
          <w:kern w:val="2"/>
          <w:sz w:val="24"/>
          <w:szCs w:val="24"/>
          <w:lang w:val="en-US" w:eastAsia="zh-CN" w:bidi="hi-IN"/>
          <w14:ligatures w14:val="standardContextual"/>
        </w:rPr>
        <w:t xml:space="preserve">kepada wajib pajak dalam rangka </w:t>
      </w:r>
      <w:r w:rsidRPr="00366723">
        <w:rPr>
          <w:rFonts w:ascii="Times New Roman" w:eastAsia="DengXian" w:hAnsi="Times New Roman" w:cs="Times New Roman"/>
          <w:kern w:val="2"/>
          <w:sz w:val="24"/>
          <w:szCs w:val="24"/>
          <w:lang w:eastAsia="zh-CN" w:bidi="hi-IN"/>
          <w14:ligatures w14:val="standardContextual"/>
        </w:rPr>
        <w:t xml:space="preserve">membantu </w:t>
      </w:r>
      <w:r w:rsidRPr="00366723">
        <w:rPr>
          <w:rFonts w:ascii="Times New Roman" w:eastAsia="DengXian" w:hAnsi="Times New Roman" w:cs="Times New Roman"/>
          <w:kern w:val="2"/>
          <w:sz w:val="24"/>
          <w:szCs w:val="24"/>
          <w:lang w:val="en-US" w:eastAsia="zh-CN" w:bidi="hi-IN"/>
          <w14:ligatures w14:val="standardContextual"/>
        </w:rPr>
        <w:t>mereka</w:t>
      </w:r>
      <w:r w:rsidRPr="00366723">
        <w:rPr>
          <w:rFonts w:ascii="Times New Roman" w:eastAsia="DengXian" w:hAnsi="Times New Roman" w:cs="Times New Roman"/>
          <w:kern w:val="2"/>
          <w:sz w:val="24"/>
          <w:szCs w:val="24"/>
          <w:lang w:eastAsia="zh-CN" w:bidi="hi-IN"/>
          <w14:ligatures w14:val="standardContextual"/>
        </w:rPr>
        <w:t xml:space="preserve"> m</w:t>
      </w:r>
      <w:r w:rsidRPr="00366723">
        <w:rPr>
          <w:rFonts w:ascii="Times New Roman" w:eastAsia="DengXian" w:hAnsi="Times New Roman" w:cs="Times New Roman"/>
          <w:kern w:val="2"/>
          <w:sz w:val="24"/>
          <w:szCs w:val="24"/>
          <w:lang w:val="en-US" w:eastAsia="zh-CN" w:bidi="hi-IN"/>
          <w14:ligatures w14:val="standardContextual"/>
        </w:rPr>
        <w:t>elaksanakan</w:t>
      </w:r>
      <w:r w:rsidRPr="00366723">
        <w:rPr>
          <w:rFonts w:ascii="Times New Roman" w:eastAsia="DengXian" w:hAnsi="Times New Roman" w:cs="Times New Roman"/>
          <w:kern w:val="2"/>
          <w:sz w:val="24"/>
          <w:szCs w:val="24"/>
          <w:lang w:eastAsia="zh-CN" w:bidi="hi-IN"/>
          <w14:ligatures w14:val="standardContextual"/>
        </w:rPr>
        <w:t xml:space="preserve"> kewajiban perpajakannya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{"citationItems":[{"id":"ITEM-1","itemData":{"DOI":"10.2307/j.ctt6wq448.53","ISSN":"00303526","author":[{"dropping-particle":"","family":"Arabella","given":"Oentari Fuadi","non-dropping-particle":"","parse-names":false,"suffix":""},{"dropping-particle":"","family":"Mangoting","given":"Yenni","non-dropping-particle":"","parse-names":false,"suffix":""}],"container-title":"Opera","id":"ITEM-1","issued":{"date-parts":[["2013"]]},"title":"Pengaruh Kualitas Pelayanan Petugas Pajak, Sanksi Perpajakan dan Biaya Kepatuhan Pajak Terhadap Kepatuhan Wajib Pajak UMKM","type":"article-journal","volume":"56"},"uris":["http://www.mendeley.com/documents/?uuid=ec7e8f0d-5f83-487f-a540-0403be272935"]}],"mendeley":{"formattedCitation":"(Arabella &amp; Mangoting, 2013)","plainTextFormattedCitation":"(Arabella &amp; Mangoting, 2013)","previouslyFormattedCitation":"(Arabella &amp; Mangoting, 2013)"},"properties":{"noteIndex":0},"schema":"https://github.com/citation-style-language/schema/raw/master/csl-citation.json"}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(Arabella &amp; Mangoting, 2013)</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Kualitas program E-Samsat terutama dalam menyediakan layanan aplikasi NEW SAKPOLE diperkuat oleh beberapa faktor-faktor seperti ketersediaan akses internet, kemudahan akses informasi, fleksibilitas apliksi NEW SAKPOLE dan kepuasan pengguna dalam menggunakan aplikasi NEW SAKPOLE.</w:t>
      </w:r>
    </w:p>
    <w:p w14:paraId="6B35B0ED" w14:textId="77777777" w:rsidR="00366723" w:rsidRPr="00366723" w:rsidRDefault="00366723" w:rsidP="00366723">
      <w:pPr>
        <w:spacing w:after="0" w:line="480" w:lineRule="auto"/>
        <w:ind w:left="720" w:firstLine="709"/>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Kritik dan saran terus menjadi bahan evaluasi agar peningkatan terus dilakukan untuk memastikan Wajib Pajak merasakan manfaat aplikasi terbaru NEW SAKPOLE hal ini tercermin dari peningkatan rating hingga 3,</w:t>
      </w:r>
      <w:r w:rsidRPr="00366723">
        <w:rPr>
          <w:rFonts w:ascii="Times New Roman" w:eastAsia="DengXian" w:hAnsi="Times New Roman" w:cs="Times New Roman"/>
          <w:kern w:val="2"/>
          <w:sz w:val="24"/>
          <w:szCs w:val="24"/>
          <w:lang w:val="en-US" w:eastAsia="zh-CN" w:bidi="hi-IN"/>
          <w14:ligatures w14:val="standardContextual"/>
        </w:rPr>
        <w:t>9</w:t>
      </w:r>
      <w:r w:rsidRPr="00366723">
        <w:rPr>
          <w:rFonts w:ascii="Times New Roman" w:eastAsia="DengXian" w:hAnsi="Times New Roman" w:cs="Times New Roman"/>
          <w:kern w:val="2"/>
          <w:sz w:val="24"/>
          <w:szCs w:val="24"/>
          <w:lang w:eastAsia="zh-CN" w:bidi="hi-IN"/>
          <w14:ligatures w14:val="standardContextual"/>
        </w:rPr>
        <w:t xml:space="preserve"> di </w:t>
      </w:r>
      <w:r w:rsidRPr="00366723">
        <w:rPr>
          <w:rFonts w:ascii="Times New Roman" w:eastAsia="DengXian" w:hAnsi="Times New Roman" w:cs="Times New Roman"/>
          <w:i/>
          <w:iCs/>
          <w:kern w:val="2"/>
          <w:sz w:val="24"/>
          <w:szCs w:val="24"/>
          <w:lang w:eastAsia="zh-CN" w:bidi="hi-IN"/>
          <w14:ligatures w14:val="standardContextual"/>
        </w:rPr>
        <w:t xml:space="preserve">googlee playstore, </w:t>
      </w:r>
      <w:r w:rsidRPr="00366723">
        <w:rPr>
          <w:rFonts w:ascii="Times New Roman" w:eastAsia="DengXian" w:hAnsi="Times New Roman" w:cs="Times New Roman"/>
          <w:kern w:val="2"/>
          <w:sz w:val="24"/>
          <w:szCs w:val="24"/>
          <w:lang w:eastAsia="zh-CN" w:bidi="hi-IN"/>
          <w14:ligatures w14:val="standardContextual"/>
        </w:rPr>
        <w:t xml:space="preserve">dengan lebih dari 1.000.000 pengguna yang mengunduh aplikasi tersebut. Dengan memanfaatkan NEW SAKPOLE </w:t>
      </w:r>
      <w:r w:rsidRPr="00366723">
        <w:rPr>
          <w:rFonts w:ascii="Times New Roman" w:eastAsia="DengXian" w:hAnsi="Times New Roman" w:cs="Times New Roman"/>
          <w:kern w:val="2"/>
          <w:sz w:val="24"/>
          <w:szCs w:val="24"/>
          <w:lang w:val="en-US" w:eastAsia="zh-CN" w:bidi="hi-IN"/>
          <w14:ligatures w14:val="standardContextual"/>
        </w:rPr>
        <w:t>didukung dengan kualitas layanan yang diberikan pemerintah tentu hal ini memberikan dampak positif pada wajib pajak dalam membayar pajaknya dengan lebih praktis dan menghemat waktu pembayaran</w:t>
      </w:r>
      <w:r w:rsidRPr="00366723">
        <w:rPr>
          <w:rFonts w:ascii="Times New Roman" w:eastAsia="DengXian" w:hAnsi="Times New Roman" w:cs="Times New Roman"/>
          <w:kern w:val="2"/>
          <w:sz w:val="24"/>
          <w:szCs w:val="24"/>
          <w:lang w:eastAsia="zh-CN" w:bidi="hi-IN"/>
          <w14:ligatures w14:val="standardContextual"/>
        </w:rPr>
        <w:t xml:space="preserve">. Hal ini didukung oleh penelitian Rahman (2020),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{"citationItems":[{"id":"ITEM-1","itemData":{"abstract":"Tujuan penelitian ini adalah untuk mengetahui Kualitas Pelayanan Electronic Samsat pada Kantor Samsat Manyar dan untuk mengetahui dukungan dan hambatan yang dihadapi Kantor Samsat Manyar Surabaya Timur. Penelitian ini merupakan jenis penelitian studi kasus dan teknik analisis data yang digunakan adalah metode deskriptif kualitatif. Teknik pengumpulan data melalui cara observasi, wawancara, snowball sampling, dan dokumentasi.. Fokus penelitian ini yaitu menjelaskan tentang kualitas pelayanan Electronic Samsat dengan berpedoman pada sepuluh dimensi kualitas penyelenggaraan pelayanan publik dari KEMENPAN No. 63 Tahun 2003. Hasil penelitian yang diperoleh adalah program Electronic Samsat ini memiliki keunggulan dengan memberikan kemudahan bagi wajib pajak dalam membayar pajak kendaraan bermotor (PKB), dikarenakan program ini memenuhi sepuluh unsur tentang pedoman kualitas penyelenggaraan publik yang baik seperti : adanya unsur kesederhanaan, unsur keamanan, unsur kenyamanan, unsur kedisiplinan, akurasi, kemudahan akses, unsur kepastian dan kejelasan. Akan tetapi, dalam proses pelaksanaannya pasti ada dukungan dan hambatannya. Bentuk dukungan dalam hal ini adalah pemerintah selalu memberikan sosialisasi kepada masyarakat baik dengan menggunakan brosur atau dengan mengunjungi dengan memakai mobil. Sedangkan hambatannya adalah masih banyaknya masyarakat yang tidak mengetahui program ini dikarenakan minimnya sosialisasi dan juga sering terjadi trobel pada jaringan internet yang membuat masyarakat khawatir gagal.","author":[{"dropping-particle":"","family":"Bahrul","given":"Ulum","non-dropping-particle":"","parse-names":false,"suffix":""}],"container-title":"Publika.","id":"ITEM-1","issued":{"date-parts":[["2015"]]},"page":"1-12","title":"Kualitas Pelayanan Eletronic Samsat Pada Kantor Sistem Manunggal Satu Atap (SAMSAT) Manyar Kertoarjo Surabaya Timur","type":"article-journal","volume":"01"},"uris":["http://www.mendeley.com/documents/?uuid=57a39d66-4d52-4327-9b1b-ee6f00359c2e"]}],"mendeley":{"formattedCitation":"(Bahrul, 2015)","manualFormatting":"Bahrul, (2015)","plainTextFormattedCitation":"(Bahrul, 2015)","previouslyFormattedCitation":"(Bahrul, 2015)"},"properties":{"noteIndex":0},"schema":"https://github.com/citation-style-language/schema/raw/master/csl-citation.json"}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Bahrul, </w:t>
      </w:r>
      <w:r w:rsidRPr="00366723">
        <w:rPr>
          <w:rFonts w:ascii="Times New Roman" w:eastAsia="DengXian" w:hAnsi="Times New Roman" w:cs="Times New Roman"/>
          <w:noProof/>
          <w:kern w:val="2"/>
          <w:sz w:val="24"/>
          <w:szCs w:val="24"/>
          <w:lang w:val="en-US" w:eastAsia="zh-CN" w:bidi="hi-IN"/>
          <w14:ligatures w14:val="standardContextual"/>
        </w:rPr>
        <w:t>(</w:t>
      </w:r>
      <w:r w:rsidRPr="00366723">
        <w:rPr>
          <w:rFonts w:ascii="Times New Roman" w:eastAsia="DengXian" w:hAnsi="Times New Roman" w:cs="Times New Roman"/>
          <w:noProof/>
          <w:kern w:val="2"/>
          <w:sz w:val="24"/>
          <w:szCs w:val="24"/>
          <w:lang w:eastAsia="zh-CN" w:bidi="hi-IN"/>
          <w14:ligatures w14:val="standardContextual"/>
        </w:rPr>
        <w:t>2015)</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dan </w:t>
      </w:r>
      <w:r w:rsidRPr="00366723">
        <w:rPr>
          <w:rFonts w:ascii="TimesNewRomanPSMT" w:eastAsia="DengXian" w:hAnsi="TimesNewRomanPSMT" w:cs="TimesNewRomanPSMT"/>
          <w:sz w:val="24"/>
          <w:szCs w:val="24"/>
          <w:lang w:eastAsia="zh-CN"/>
          <w14:ligatures w14:val="standardContextual"/>
        </w:rPr>
        <w:t xml:space="preserve">Usmani &amp; Rahma, </w:t>
      </w:r>
      <w:r w:rsidRPr="00366723">
        <w:rPr>
          <w:rFonts w:ascii="TimesNewRomanPSMT" w:eastAsia="DengXian" w:hAnsi="TimesNewRomanPSMT" w:cs="TimesNewRomanPSMT"/>
          <w:sz w:val="24"/>
          <w:szCs w:val="24"/>
          <w:lang w:val="en-US" w:eastAsia="zh-CN"/>
          <w14:ligatures w14:val="standardContextual"/>
        </w:rPr>
        <w:lastRenderedPageBreak/>
        <w:t>(</w:t>
      </w:r>
      <w:r w:rsidRPr="00366723">
        <w:rPr>
          <w:rFonts w:ascii="TimesNewRomanPSMT" w:eastAsia="DengXian" w:hAnsi="TimesNewRomanPSMT" w:cs="TimesNewRomanPSMT"/>
          <w:sz w:val="24"/>
          <w:szCs w:val="24"/>
          <w:lang w:eastAsia="zh-CN"/>
          <w14:ligatures w14:val="standardContextual"/>
        </w:rPr>
        <w:t xml:space="preserve">2020) </w:t>
      </w:r>
      <w:r w:rsidRPr="00366723">
        <w:rPr>
          <w:rFonts w:ascii="Times New Roman" w:eastAsia="DengXian" w:hAnsi="Times New Roman" w:cs="Times New Roman"/>
          <w:kern w:val="2"/>
          <w:sz w:val="24"/>
          <w:szCs w:val="24"/>
          <w:lang w:eastAsia="zh-CN" w:bidi="hi-IN"/>
          <w14:ligatures w14:val="standardContextual"/>
        </w:rPr>
        <w:t xml:space="preserve">menjelaskan bahwa kualitas layanan aplikasi </w:t>
      </w:r>
      <w:bookmarkStart w:id="22" w:name="_Hlk158705006"/>
      <w:r w:rsidRPr="00366723">
        <w:rPr>
          <w:rFonts w:ascii="Times New Roman" w:eastAsia="DengXian" w:hAnsi="Times New Roman" w:cs="Times New Roman"/>
          <w:kern w:val="2"/>
          <w:sz w:val="24"/>
          <w:szCs w:val="24"/>
          <w:lang w:eastAsia="zh-CN" w:bidi="hi-IN"/>
          <w14:ligatures w14:val="standardContextual"/>
        </w:rPr>
        <w:t xml:space="preserve">NEW SAKPOLE berpengaruh positif terhadap penerimaan pajak kendaraan bermotor. </w:t>
      </w:r>
    </w:p>
    <w:p w14:paraId="05D1683E" w14:textId="77777777" w:rsidR="00366723" w:rsidRPr="00366723" w:rsidRDefault="00366723" w:rsidP="00366723">
      <w:pPr>
        <w:spacing w:after="0" w:line="480" w:lineRule="auto"/>
        <w:ind w:left="709" w:firstLine="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Berdasarkan penjabaran landasan teori, penelitian terdahulu, maka untuk merumuskan hipotesis</w:t>
      </w:r>
      <w:r w:rsidRPr="00366723">
        <w:rPr>
          <w:rFonts w:ascii="Times New Roman" w:eastAsia="DengXian" w:hAnsi="Times New Roman" w:cs="Times New Roman"/>
          <w:kern w:val="2"/>
          <w:sz w:val="24"/>
          <w:szCs w:val="24"/>
          <w:lang w:val="en-US" w:eastAsia="zh-CN" w:bidi="hi-IN"/>
          <w14:ligatures w14:val="standardContextual"/>
        </w:rPr>
        <w:t xml:space="preserve"> penelitsian,</w:t>
      </w:r>
      <w:r w:rsidRPr="00366723">
        <w:rPr>
          <w:rFonts w:ascii="Times New Roman" w:eastAsia="DengXian" w:hAnsi="Times New Roman" w:cs="Times New Roman"/>
          <w:kern w:val="2"/>
          <w:sz w:val="24"/>
          <w:szCs w:val="24"/>
          <w:lang w:eastAsia="zh-CN" w:bidi="hi-IN"/>
          <w14:ligatures w14:val="standardContextual"/>
        </w:rPr>
        <w:t xml:space="preserve"> berikut disajikan </w:t>
      </w:r>
      <w:r w:rsidRPr="00366723">
        <w:rPr>
          <w:rFonts w:ascii="Times New Roman" w:eastAsia="DengXian" w:hAnsi="Times New Roman" w:cs="Times New Roman"/>
          <w:kern w:val="2"/>
          <w:sz w:val="24"/>
          <w:szCs w:val="24"/>
          <w:lang w:val="en-US" w:eastAsia="zh-CN" w:bidi="hi-IN"/>
          <w14:ligatures w14:val="standardContextual"/>
        </w:rPr>
        <w:t>diagram</w:t>
      </w:r>
      <w:r w:rsidRPr="00366723">
        <w:rPr>
          <w:rFonts w:ascii="Times New Roman" w:eastAsia="DengXian" w:hAnsi="Times New Roman" w:cs="Times New Roman"/>
          <w:kern w:val="2"/>
          <w:sz w:val="24"/>
          <w:szCs w:val="24"/>
          <w:lang w:eastAsia="zh-CN" w:bidi="hi-IN"/>
          <w14:ligatures w14:val="standardContextual"/>
        </w:rPr>
        <w:t xml:space="preserve"> sederhana </w:t>
      </w:r>
      <w:r w:rsidRPr="00366723">
        <w:rPr>
          <w:rFonts w:ascii="Times New Roman" w:eastAsia="DengXian" w:hAnsi="Times New Roman" w:cs="Times New Roman"/>
          <w:kern w:val="2"/>
          <w:sz w:val="24"/>
          <w:szCs w:val="24"/>
          <w:lang w:val="en-US" w:eastAsia="zh-CN" w:bidi="hi-IN"/>
          <w14:ligatures w14:val="standardContextual"/>
        </w:rPr>
        <w:t xml:space="preserve">hubungan antar </w:t>
      </w:r>
      <w:r w:rsidRPr="00366723">
        <w:rPr>
          <w:rFonts w:ascii="Times New Roman" w:eastAsia="DengXian" w:hAnsi="Times New Roman" w:cs="Times New Roman"/>
          <w:kern w:val="2"/>
          <w:sz w:val="24"/>
          <w:szCs w:val="24"/>
          <w:lang w:eastAsia="zh-CN" w:bidi="hi-IN"/>
          <w14:ligatures w14:val="standardContextual"/>
        </w:rPr>
        <w:t>tiga veriabel independen dan satu variabel dependen, berikut</w:t>
      </w:r>
      <w:r w:rsidRPr="00366723">
        <w:rPr>
          <w:rFonts w:ascii="Times New Roman" w:eastAsia="DengXian" w:hAnsi="Times New Roman" w:cs="Times New Roman"/>
          <w:kern w:val="2"/>
          <w:sz w:val="24"/>
          <w:szCs w:val="24"/>
          <w:lang w:val="en-US" w:eastAsia="zh-CN" w:bidi="hi-IN"/>
          <w14:ligatures w14:val="standardContextual"/>
        </w:rPr>
        <w:t xml:space="preserve"> ini</w:t>
      </w:r>
      <w:r w:rsidRPr="00366723">
        <w:rPr>
          <w:rFonts w:ascii="Times New Roman" w:eastAsia="DengXian" w:hAnsi="Times New Roman" w:cs="Times New Roman"/>
          <w:kern w:val="2"/>
          <w:sz w:val="24"/>
          <w:szCs w:val="24"/>
          <w:lang w:eastAsia="zh-CN" w:bidi="hi-IN"/>
          <w14:ligatures w14:val="standardContextual"/>
        </w:rPr>
        <w:t xml:space="preserve"> :</w:t>
      </w:r>
    </w:p>
    <w:p w14:paraId="4D98B49E" w14:textId="77777777" w:rsidR="00366723" w:rsidRPr="00366723" w:rsidRDefault="00366723" w:rsidP="00366723">
      <w:pPr>
        <w:spacing w:after="0" w:line="480" w:lineRule="auto"/>
        <w:ind w:left="284" w:firstLine="425"/>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noProof/>
          <w:kern w:val="2"/>
          <w:szCs w:val="20"/>
          <w:lang w:eastAsia="zh-CN" w:bidi="hi-IN"/>
          <w14:ligatures w14:val="standardContextual"/>
        </w:rPr>
        <mc:AlternateContent>
          <mc:Choice Requires="wpg">
            <w:drawing>
              <wp:inline distT="0" distB="0" distL="0" distR="0" wp14:anchorId="24F71209" wp14:editId="357BAAE7">
                <wp:extent cx="4887311" cy="1785620"/>
                <wp:effectExtent l="0" t="0" r="27940" b="24130"/>
                <wp:docPr id="11" name="Group 11"/>
                <wp:cNvGraphicFramePr/>
                <a:graphic xmlns:a="http://schemas.openxmlformats.org/drawingml/2006/main">
                  <a:graphicData uri="http://schemas.microsoft.com/office/word/2010/wordprocessingGroup">
                    <wpg:wgp>
                      <wpg:cNvGrpSpPr/>
                      <wpg:grpSpPr>
                        <a:xfrm>
                          <a:off x="0" y="0"/>
                          <a:ext cx="4887311" cy="1785620"/>
                          <a:chOff x="0" y="0"/>
                          <a:chExt cx="5235511" cy="1786094"/>
                        </a:xfrm>
                      </wpg:grpSpPr>
                      <wps:wsp>
                        <wps:cNvPr id="1" name="Rectangle: Rounded Corners 1"/>
                        <wps:cNvSpPr/>
                        <wps:spPr>
                          <a:xfrm>
                            <a:off x="0" y="0"/>
                            <a:ext cx="1954925" cy="52551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ECFDFA8"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Aplikasi NEW SAKPOLE (X1)</w:t>
                              </w:r>
                            </w:p>
                            <w:p w14:paraId="27C3EF0C" w14:textId="77777777" w:rsidR="00366723" w:rsidRPr="00E260A4" w:rsidRDefault="00366723" w:rsidP="0036672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23149" y="659757"/>
                            <a:ext cx="1944370" cy="4938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B66FFC"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Tingkat Kepatuhan Pembayaran (X2)</w:t>
                              </w:r>
                            </w:p>
                            <w:p w14:paraId="4BF2DB1B" w14:textId="77777777" w:rsidR="00366723" w:rsidRPr="00E260A4" w:rsidRDefault="00366723" w:rsidP="0036672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34724" y="1250066"/>
                            <a:ext cx="1954925" cy="5360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ECC7C5E"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Kualitas Layanan NEW SAKPOLE (X3)</w:t>
                              </w:r>
                            </w:p>
                            <w:p w14:paraId="45CBE8A8" w14:textId="77777777" w:rsidR="00366723" w:rsidRPr="00E260A4" w:rsidRDefault="00366723" w:rsidP="0036672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3449256" y="601884"/>
                            <a:ext cx="1786255" cy="5570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A94BF3"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Penerimaan PKB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1990845" y="254643"/>
                            <a:ext cx="1439917" cy="515007"/>
                          </a:xfrm>
                          <a:prstGeom prst="straightConnector1">
                            <a:avLst/>
                          </a:prstGeom>
                          <a:noFill/>
                          <a:ln w="6350" cap="flat" cmpd="sng" algn="ctr">
                            <a:solidFill>
                              <a:sysClr val="windowText" lastClr="000000"/>
                            </a:solidFill>
                            <a:prstDash val="solid"/>
                            <a:miter lim="800000"/>
                            <a:tailEnd type="triangle"/>
                          </a:ln>
                          <a:effectLst/>
                        </wps:spPr>
                        <wps:bodyPr/>
                      </wps:wsp>
                      <wps:wsp>
                        <wps:cNvPr id="9" name="Straight Arrow Connector 9"/>
                        <wps:cNvCnPr/>
                        <wps:spPr>
                          <a:xfrm>
                            <a:off x="2002420" y="813604"/>
                            <a:ext cx="1449398"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10" name="Straight Arrow Connector 10"/>
                        <wps:cNvCnPr/>
                        <wps:spPr>
                          <a:xfrm flipV="1">
                            <a:off x="2037144" y="929351"/>
                            <a:ext cx="1397504" cy="65731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24F71209" id="Group 11" o:spid="_x0000_s1026" style="width:384.85pt;height:140.6pt;mso-position-horizontal-relative:char;mso-position-vertical-relative:line" coordsize="52355,1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">
                <v:roundrect id="Rectangle: Rounded Corners 1" o:spid="_x0000_s1027" style="position:absolute;width:19549;height:5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" fillcolor="window" strokecolor="windowText" strokeweight="1pt">
                  <v:stroke joinstyle="miter"/>
                  <v:textbox>
                    <w:txbxContent>
                      <w:p w14:paraId="1ECFDFA8"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Aplikasi NEW SAKPOLE (X1)</w:t>
                        </w:r>
                      </w:p>
                      <w:p w14:paraId="27C3EF0C" w14:textId="77777777" w:rsidR="00366723" w:rsidRPr="00E260A4" w:rsidRDefault="00366723" w:rsidP="00366723">
                        <w:pPr>
                          <w:jc w:val="center"/>
                          <w:rPr>
                            <w:lang w:val="en-US"/>
                          </w:rPr>
                        </w:pPr>
                      </w:p>
                    </w:txbxContent>
                  </v:textbox>
                </v:roundrect>
                <v:roundrect id="Rectangle: Rounded Corners 5" o:spid="_x0000_s1028" style="position:absolute;left:231;top:6597;width:19444;height:4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" fillcolor="window" strokecolor="windowText" strokeweight="1pt">
                  <v:stroke joinstyle="miter"/>
                  <v:textbox>
                    <w:txbxContent>
                      <w:p w14:paraId="22B66FFC"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Tingkat Kepatuhan Pembayaran (X2)</w:t>
                        </w:r>
                      </w:p>
                      <w:p w14:paraId="4BF2DB1B" w14:textId="77777777" w:rsidR="00366723" w:rsidRPr="00E260A4" w:rsidRDefault="00366723" w:rsidP="00366723">
                        <w:pPr>
                          <w:jc w:val="center"/>
                          <w:rPr>
                            <w:lang w:val="en-US"/>
                          </w:rPr>
                        </w:pPr>
                      </w:p>
                    </w:txbxContent>
                  </v:textbox>
                </v:roundrect>
                <v:roundrect id="Rectangle: Rounded Corners 6" o:spid="_x0000_s1029" style="position:absolute;left:347;top:12500;width:19549;height:5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" fillcolor="window" strokecolor="windowText" strokeweight="1pt">
                  <v:stroke joinstyle="miter"/>
                  <v:textbox>
                    <w:txbxContent>
                      <w:p w14:paraId="3ECC7C5E"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Kualitas Layanan NEW SAKPOLE (X3)</w:t>
                        </w:r>
                      </w:p>
                      <w:p w14:paraId="45CBE8A8" w14:textId="77777777" w:rsidR="00366723" w:rsidRPr="00E260A4" w:rsidRDefault="00366723" w:rsidP="00366723">
                        <w:pPr>
                          <w:jc w:val="center"/>
                          <w:rPr>
                            <w:lang w:val="en-US"/>
                          </w:rPr>
                        </w:pPr>
                      </w:p>
                    </w:txbxContent>
                  </v:textbox>
                </v:roundrect>
                <v:roundrect id="Rectangle: Rounded Corners 7" o:spid="_x0000_s1030" style="position:absolute;left:34492;top:6018;width:17863;height:5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" fillcolor="window" strokecolor="windowText" strokeweight="1pt">
                  <v:stroke joinstyle="miter"/>
                  <v:textbox>
                    <w:txbxContent>
                      <w:p w14:paraId="3AA94BF3" w14:textId="77777777" w:rsidR="00366723" w:rsidRPr="008F59D5" w:rsidRDefault="00366723" w:rsidP="00366723">
                        <w:pPr>
                          <w:jc w:val="center"/>
                          <w:rPr>
                            <w:rFonts w:ascii="Times New Roman" w:hAnsi="Times New Roman" w:cs="Times New Roman"/>
                            <w:sz w:val="24"/>
                            <w:szCs w:val="24"/>
                            <w:lang w:val="en-US"/>
                          </w:rPr>
                        </w:pPr>
                        <w:r w:rsidRPr="008F59D5">
                          <w:rPr>
                            <w:rFonts w:ascii="Times New Roman" w:hAnsi="Times New Roman" w:cs="Times New Roman"/>
                            <w:sz w:val="24"/>
                            <w:szCs w:val="24"/>
                            <w:lang w:val="en-US"/>
                          </w:rPr>
                          <w:t>Penerimaan PKB (Y)</w:t>
                        </w:r>
                      </w:p>
                    </w:txbxContent>
                  </v:textbox>
                </v:roundrect>
                <v:shapetype id="_x0000_t32" coordsize="21600,21600" o:spt="32" o:oned="t" path="m,l21600,21600e" filled="f">
                  <v:path arrowok="t" fillok="f" o:connecttype="none"/>
                  <o:lock v:ext="edit" shapetype="t"/>
                </v:shapetype>
                <v:shape id="Straight Arrow Connector 8" o:spid="_x0000_s1031" type="#_x0000_t32" style="position:absolute;left:19908;top:2546;width:14399;height:5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" strokecolor="windowText" strokeweight=".5pt">
                  <v:stroke endarrow="block" joinstyle="miter"/>
                </v:shape>
                <v:shape id="Straight Arrow Connector 9" o:spid="_x0000_s1032" type="#_x0000_t32" style="position:absolute;left:20024;top:8136;width:1449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" strokecolor="windowText" strokeweight=".5pt">
                  <v:stroke endarrow="block" joinstyle="miter"/>
                </v:shape>
                <v:shape id="Straight Arrow Connector 10" o:spid="_x0000_s1033" type="#_x0000_t32" style="position:absolute;left:20371;top:9293;width:13975;height:6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" strokecolor="windowText" strokeweight=".5pt">
                  <v:stroke endarrow="block" joinstyle="miter"/>
                </v:shape>
                <w10:anchorlock/>
              </v:group>
            </w:pict>
          </mc:Fallback>
        </mc:AlternateContent>
      </w:r>
    </w:p>
    <w:p w14:paraId="7655DDAC" w14:textId="77777777" w:rsidR="00366723" w:rsidRPr="00366723" w:rsidRDefault="00366723" w:rsidP="00366723">
      <w:pPr>
        <w:spacing w:after="0" w:line="480" w:lineRule="auto"/>
        <w:ind w:left="709" w:firstLine="720"/>
        <w:contextualSpacing/>
        <w:jc w:val="center"/>
        <w:rPr>
          <w:rFonts w:ascii="Times New Roman" w:eastAsia="DengXian" w:hAnsi="Times New Roman" w:cs="Times New Roman"/>
          <w:b/>
          <w:bCs/>
          <w:kern w:val="2"/>
          <w:sz w:val="24"/>
          <w:szCs w:val="24"/>
          <w:lang w:eastAsia="zh-CN" w:bidi="hi-IN"/>
          <w14:ligatures w14:val="standardContextual"/>
        </w:rPr>
      </w:pPr>
      <w:bookmarkStart w:id="23" w:name="_Toc154676449"/>
      <w:r w:rsidRPr="00366723">
        <w:rPr>
          <w:rFonts w:ascii="Times New Roman" w:eastAsia="DengXian" w:hAnsi="Times New Roman" w:cs="Times New Roman"/>
          <w:b/>
          <w:bCs/>
          <w:kern w:val="2"/>
          <w:sz w:val="24"/>
          <w:szCs w:val="24"/>
          <w:lang w:eastAsia="zh-CN" w:bidi="hi-IN"/>
          <w14:ligatures w14:val="standardContextual"/>
        </w:rPr>
        <w:t>Gambar 2.</w:t>
      </w:r>
      <w:r w:rsidRPr="00366723">
        <w:rPr>
          <w:rFonts w:ascii="Times New Roman" w:eastAsia="DengXian" w:hAnsi="Times New Roman" w:cs="Times New Roman"/>
          <w:b/>
          <w:bCs/>
          <w:kern w:val="2"/>
          <w:sz w:val="24"/>
          <w:szCs w:val="24"/>
          <w:lang w:eastAsia="zh-CN" w:bidi="hi-IN"/>
          <w14:ligatures w14:val="standardContextual"/>
        </w:rPr>
        <w:fldChar w:fldCharType="begin"/>
      </w:r>
      <w:r w:rsidRPr="00366723">
        <w:rPr>
          <w:rFonts w:ascii="Times New Roman" w:eastAsia="DengXian" w:hAnsi="Times New Roman" w:cs="Times New Roman"/>
          <w:b/>
          <w:bCs/>
          <w:kern w:val="2"/>
          <w:sz w:val="24"/>
          <w:szCs w:val="24"/>
          <w:lang w:eastAsia="zh-CN" w:bidi="hi-IN"/>
          <w14:ligatures w14:val="standardContextual"/>
        </w:rPr>
        <w:instrText xml:space="preserve"> SEQ Gambar_2. \* ARABIC </w:instrText>
      </w:r>
      <w:r w:rsidRPr="00366723">
        <w:rPr>
          <w:rFonts w:ascii="Times New Roman" w:eastAsia="DengXian" w:hAnsi="Times New Roman" w:cs="Times New Roman"/>
          <w:b/>
          <w:bCs/>
          <w:kern w:val="2"/>
          <w:sz w:val="24"/>
          <w:szCs w:val="24"/>
          <w:lang w:eastAsia="zh-CN" w:bidi="hi-IN"/>
          <w14:ligatures w14:val="standardContextual"/>
        </w:rPr>
        <w:fldChar w:fldCharType="separate"/>
      </w:r>
      <w:r w:rsidRPr="00366723">
        <w:rPr>
          <w:rFonts w:ascii="Times New Roman" w:eastAsia="DengXian" w:hAnsi="Times New Roman" w:cs="Times New Roman"/>
          <w:b/>
          <w:bCs/>
          <w:kern w:val="2"/>
          <w:sz w:val="24"/>
          <w:szCs w:val="24"/>
          <w:lang w:eastAsia="zh-CN" w:bidi="hi-IN"/>
          <w14:ligatures w14:val="standardContextual"/>
        </w:rPr>
        <w:t>2</w:t>
      </w:r>
      <w:r w:rsidRPr="00366723">
        <w:rPr>
          <w:rFonts w:ascii="Times New Roman" w:eastAsia="DengXian" w:hAnsi="Times New Roman" w:cs="Times New Roman"/>
          <w:b/>
          <w:bCs/>
          <w:kern w:val="2"/>
          <w:sz w:val="24"/>
          <w:szCs w:val="24"/>
          <w:lang w:eastAsia="zh-CN" w:bidi="hi-IN"/>
          <w14:ligatures w14:val="standardContextual"/>
        </w:rPr>
        <w:fldChar w:fldCharType="end"/>
      </w:r>
      <w:r w:rsidRPr="00366723">
        <w:rPr>
          <w:rFonts w:ascii="Times New Roman" w:eastAsia="DengXian" w:hAnsi="Times New Roman" w:cs="Times New Roman"/>
          <w:b/>
          <w:bCs/>
          <w:kern w:val="2"/>
          <w:sz w:val="24"/>
          <w:szCs w:val="24"/>
          <w:lang w:eastAsia="zh-CN" w:bidi="hi-IN"/>
          <w14:ligatures w14:val="standardContextual"/>
        </w:rPr>
        <w:t xml:space="preserve"> Kerangka Pemikiran</w:t>
      </w:r>
      <w:bookmarkEnd w:id="23"/>
    </w:p>
    <w:p w14:paraId="57260C3D" w14:textId="77777777" w:rsidR="00366723" w:rsidRPr="00366723" w:rsidRDefault="00366723" w:rsidP="00366723">
      <w:pPr>
        <w:spacing w:after="0" w:line="480" w:lineRule="auto"/>
        <w:ind w:left="357" w:hanging="357"/>
        <w:outlineLvl w:val="1"/>
        <w:rPr>
          <w:rFonts w:ascii="Times New Roman" w:eastAsia="Calibri" w:hAnsi="Times New Roman" w:cs="Times New Roman"/>
          <w:b/>
          <w:color w:val="000000"/>
          <w:sz w:val="24"/>
          <w:szCs w:val="24"/>
        </w:rPr>
      </w:pPr>
      <w:bookmarkStart w:id="24" w:name="_Toc167170689"/>
      <w:r w:rsidRPr="00366723">
        <w:rPr>
          <w:rFonts w:ascii="Times New Roman" w:eastAsia="Calibri" w:hAnsi="Times New Roman" w:cs="Times New Roman"/>
          <w:b/>
          <w:color w:val="000000"/>
          <w:sz w:val="24"/>
          <w:szCs w:val="24"/>
        </w:rPr>
        <w:t>Hipotesis</w:t>
      </w:r>
      <w:bookmarkEnd w:id="24"/>
    </w:p>
    <w:p w14:paraId="69B06AA2"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Menurut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{"citationItems":[{"id":"ITEM-1","itemData":{"ISBN":"978-623-92712-3-7","author":[{"dropping-particle":"","family":"Ridhahani","given":"","non-dropping-particle":"","parse-names":false,"suffix":""}],"edition":"cetakan pe","editor":[{"dropping-particle":"","family":"Juhaidi","given":"Ahmad","non-dropping-particle":"","parse-names":false,"suffix":""}],"id":"ITEM-1","issued":{"date-parts":[["2020"]]},"publisher":"Pascasarjana Universitas Islam Negeri Antasari","publisher-place":"Banjarmasin","title":"Metodologi Penelitian Dasar Bagi Mahasiswa dan Peneliti Pemula","type":"book"},"uris":["http://www.mendeley.com/documents/?uuid=0b653805-817e-4ed4-8d27-485badafc84e"]}],"mendeley":{"formattedCitation":"(Ridhahani, 2020)","manualFormatting":"Ridhahani (2020:47)","plainTextFormattedCitation":"(Ridhahani, 2020)","previouslyFormattedCitation":"(Ridhahani, 2020)"},"properties":{"noteIndex":0},"schema":"https://github.com/citation-style-language/schema/raw/master/csl-citation.json"}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Ridhahani (2020:47)</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hipotesis didefinisikan sebagai jawaban sementara atas suatu permasalahan penelitian. Peneliti perlu melakukan pengujian terhadap jawaban tersebut dengan menggunakan data yang dikumpulkan melalui penelitian untuk membuktikan kebenarannya. </w:t>
      </w:r>
      <w:r w:rsidRPr="00366723">
        <w:rPr>
          <w:rFonts w:ascii="Times New Roman" w:eastAsia="DengXian" w:hAnsi="Times New Roman" w:cs="Times New Roman"/>
          <w:kern w:val="2"/>
          <w:sz w:val="24"/>
          <w:szCs w:val="24"/>
          <w:lang w:eastAsia="zh-CN" w:bidi="hi-IN"/>
          <w14:ligatures w14:val="standardContextual"/>
        </w:rPr>
        <w:t xml:space="preserve">Berdasarkan gambar kerangka pemikiran yang </w:t>
      </w:r>
      <w:r w:rsidRPr="00366723">
        <w:rPr>
          <w:rFonts w:ascii="Times New Roman" w:eastAsia="DengXian" w:hAnsi="Times New Roman" w:cs="Times New Roman"/>
          <w:kern w:val="2"/>
          <w:sz w:val="24"/>
          <w:szCs w:val="24"/>
          <w:lang w:val="en-US" w:eastAsia="zh-CN" w:bidi="hi-IN"/>
          <w14:ligatures w14:val="standardContextual"/>
        </w:rPr>
        <w:t xml:space="preserve">telah </w:t>
      </w:r>
      <w:r w:rsidRPr="00366723">
        <w:rPr>
          <w:rFonts w:ascii="Times New Roman" w:eastAsia="DengXian" w:hAnsi="Times New Roman" w:cs="Times New Roman"/>
          <w:kern w:val="2"/>
          <w:sz w:val="24"/>
          <w:szCs w:val="24"/>
          <w:lang w:eastAsia="zh-CN" w:bidi="hi-IN"/>
          <w14:ligatures w14:val="standardContextual"/>
        </w:rPr>
        <w:t>disajikan dengan demikian, maka dapat ditarik hipotesis yang muncul sebagai berikut :</w:t>
      </w:r>
    </w:p>
    <w:p w14:paraId="2FF7A6F6" w14:textId="77777777" w:rsidR="00366723" w:rsidRPr="00366723" w:rsidRDefault="00366723" w:rsidP="00366723">
      <w:pPr>
        <w:numPr>
          <w:ilvl w:val="0"/>
          <w:numId w:val="28"/>
        </w:numPr>
        <w:tabs>
          <w:tab w:val="left" w:pos="851"/>
          <w:tab w:val="left" w:pos="1276"/>
          <w:tab w:val="left" w:pos="1560"/>
        </w:tabs>
        <w:spacing w:after="0" w:line="480" w:lineRule="auto"/>
        <w:ind w:left="1560" w:hanging="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H1 </w:t>
      </w:r>
      <w:r w:rsidRPr="00366723">
        <w:rPr>
          <w:rFonts w:ascii="Times New Roman" w:eastAsia="DengXian" w:hAnsi="Times New Roman" w:cs="Times New Roman"/>
          <w:kern w:val="2"/>
          <w:sz w:val="24"/>
          <w:szCs w:val="24"/>
          <w:lang w:eastAsia="zh-CN" w:bidi="hi-IN"/>
          <w14:ligatures w14:val="standardContextual"/>
        </w:rPr>
        <w:tab/>
        <w:t xml:space="preserve">: </w:t>
      </w:r>
      <w:r w:rsidRPr="00366723">
        <w:rPr>
          <w:rFonts w:ascii="Times New Roman" w:eastAsia="DengXian" w:hAnsi="Times New Roman" w:cs="Times New Roman"/>
          <w:kern w:val="2"/>
          <w:sz w:val="24"/>
          <w:szCs w:val="24"/>
          <w:lang w:eastAsia="zh-CN" w:bidi="hi-IN"/>
          <w14:ligatures w14:val="standardContextual"/>
        </w:rPr>
        <w:tab/>
        <w:t>Diduga terdapat pengaruh positif dari aplikasi NEW SAKPOLE terhadap penerimaan Pajak Kendaraan Bermotor di Kabupaten Tegal</w:t>
      </w:r>
      <w:r w:rsidRPr="00366723">
        <w:rPr>
          <w:rFonts w:ascii="Times New Roman" w:eastAsia="DengXian" w:hAnsi="Times New Roman" w:cs="Times New Roman"/>
          <w:kern w:val="2"/>
          <w:sz w:val="24"/>
          <w:szCs w:val="24"/>
          <w:lang w:val="en-US" w:eastAsia="zh-CN" w:bidi="hi-IN"/>
          <w14:ligatures w14:val="standardContextual"/>
        </w:rPr>
        <w:t>.</w:t>
      </w:r>
    </w:p>
    <w:bookmarkEnd w:id="22"/>
    <w:p w14:paraId="4ACD0A9A" w14:textId="77777777" w:rsidR="00366723" w:rsidRPr="00366723" w:rsidRDefault="00366723" w:rsidP="00366723">
      <w:pPr>
        <w:numPr>
          <w:ilvl w:val="0"/>
          <w:numId w:val="28"/>
        </w:numPr>
        <w:tabs>
          <w:tab w:val="left" w:pos="851"/>
          <w:tab w:val="left" w:pos="1276"/>
          <w:tab w:val="left" w:pos="1560"/>
        </w:tabs>
        <w:spacing w:after="0" w:line="480" w:lineRule="auto"/>
        <w:ind w:left="1560" w:hanging="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H2 </w:t>
      </w:r>
      <w:r w:rsidRPr="00366723">
        <w:rPr>
          <w:rFonts w:ascii="Times New Roman" w:eastAsia="DengXian" w:hAnsi="Times New Roman" w:cs="Times New Roman"/>
          <w:kern w:val="2"/>
          <w:sz w:val="24"/>
          <w:szCs w:val="24"/>
          <w:lang w:eastAsia="zh-CN" w:bidi="hi-IN"/>
          <w14:ligatures w14:val="standardContextual"/>
        </w:rPr>
        <w:tab/>
        <w:t xml:space="preserve">: </w:t>
      </w:r>
      <w:r w:rsidRPr="00366723">
        <w:rPr>
          <w:rFonts w:ascii="Times New Roman" w:eastAsia="DengXian" w:hAnsi="Times New Roman" w:cs="Times New Roman"/>
          <w:kern w:val="2"/>
          <w:sz w:val="24"/>
          <w:szCs w:val="24"/>
          <w:lang w:eastAsia="zh-CN" w:bidi="hi-IN"/>
          <w14:ligatures w14:val="standardContextual"/>
        </w:rPr>
        <w:tab/>
        <w:t>Diduga terdapat pengaruh positif dari tingkat kepatuhan pembayaran terhadap penerimaan pajak kendaraan bermotor di Kabupaten Tegal</w:t>
      </w:r>
      <w:r w:rsidRPr="00366723">
        <w:rPr>
          <w:rFonts w:ascii="Times New Roman" w:eastAsia="DengXian" w:hAnsi="Times New Roman" w:cs="Times New Roman"/>
          <w:kern w:val="2"/>
          <w:sz w:val="24"/>
          <w:szCs w:val="24"/>
          <w:lang w:val="en-US" w:eastAsia="zh-CN" w:bidi="hi-IN"/>
          <w14:ligatures w14:val="standardContextual"/>
        </w:rPr>
        <w:t>.</w:t>
      </w:r>
    </w:p>
    <w:p w14:paraId="371C8A9D" w14:textId="77777777" w:rsidR="00366723" w:rsidRPr="00366723" w:rsidRDefault="00366723" w:rsidP="00366723">
      <w:pPr>
        <w:numPr>
          <w:ilvl w:val="0"/>
          <w:numId w:val="28"/>
        </w:numPr>
        <w:tabs>
          <w:tab w:val="left" w:pos="851"/>
          <w:tab w:val="left" w:pos="1276"/>
          <w:tab w:val="left" w:pos="1560"/>
        </w:tabs>
        <w:spacing w:after="0" w:line="480" w:lineRule="auto"/>
        <w:ind w:left="1560" w:hanging="1134"/>
        <w:contextualSpacing/>
        <w:jc w:val="both"/>
        <w:rPr>
          <w:rFonts w:ascii="Times New Roman" w:eastAsia="DengXian" w:hAnsi="Times New Roman" w:cs="Times New Roman"/>
          <w:kern w:val="2"/>
          <w:sz w:val="24"/>
          <w:szCs w:val="24"/>
          <w:lang w:eastAsia="zh-CN" w:bidi="hi-IN"/>
          <w14:ligatures w14:val="standardContextual"/>
        </w:rPr>
        <w:sectPr w:rsidR="00366723" w:rsidRPr="00366723" w:rsidSect="002F1D33">
          <w:footerReference w:type="first" r:id="rId23"/>
          <w:pgSz w:w="11906" w:h="16838"/>
          <w:pgMar w:top="2268" w:right="1701" w:bottom="1701" w:left="2268" w:header="709" w:footer="709" w:gutter="0"/>
          <w:cols w:space="708"/>
          <w:titlePg/>
          <w:docGrid w:linePitch="360"/>
        </w:sectPr>
      </w:pPr>
      <w:r w:rsidRPr="00366723">
        <w:rPr>
          <w:rFonts w:ascii="Times New Roman" w:eastAsia="DengXian" w:hAnsi="Times New Roman" w:cs="Times New Roman"/>
          <w:kern w:val="2"/>
          <w:sz w:val="24"/>
          <w:szCs w:val="24"/>
          <w:lang w:eastAsia="zh-CN" w:bidi="hi-IN"/>
          <w14:ligatures w14:val="standardContextual"/>
        </w:rPr>
        <w:t>H3</w:t>
      </w:r>
      <w:r w:rsidRPr="00366723">
        <w:rPr>
          <w:rFonts w:ascii="Times New Roman" w:eastAsia="DengXian" w:hAnsi="Times New Roman" w:cs="Times New Roman"/>
          <w:kern w:val="2"/>
          <w:sz w:val="24"/>
          <w:szCs w:val="24"/>
          <w:lang w:eastAsia="zh-CN" w:bidi="hi-IN"/>
          <w14:ligatures w14:val="standardContextual"/>
        </w:rPr>
        <w:tab/>
        <w:t xml:space="preserve">: </w:t>
      </w:r>
      <w:r w:rsidRPr="00366723">
        <w:rPr>
          <w:rFonts w:ascii="Times New Roman" w:eastAsia="DengXian" w:hAnsi="Times New Roman" w:cs="Times New Roman"/>
          <w:kern w:val="2"/>
          <w:sz w:val="24"/>
          <w:szCs w:val="24"/>
          <w:lang w:eastAsia="zh-CN" w:bidi="hi-IN"/>
          <w14:ligatures w14:val="standardContextual"/>
        </w:rPr>
        <w:tab/>
        <w:t>Diduga terdapat pengaruh positif dari kualitas layanan aplikasi NEW SAKPOLE terhadap penerimaan pajak kendaraan bermotor di Kabupaten Tegal</w:t>
      </w:r>
      <w:r w:rsidRPr="00366723">
        <w:rPr>
          <w:rFonts w:ascii="Times New Roman" w:eastAsia="DengXian" w:hAnsi="Times New Roman" w:cs="Times New Roman"/>
          <w:kern w:val="2"/>
          <w:sz w:val="24"/>
          <w:szCs w:val="24"/>
          <w:lang w:val="en-US" w:eastAsia="zh-CN" w:bidi="hi-IN"/>
          <w14:ligatures w14:val="standardContextual"/>
        </w:rPr>
        <w:t>.</w:t>
      </w:r>
    </w:p>
    <w:p w14:paraId="5CFE8C9D" w14:textId="77777777" w:rsidR="00366723" w:rsidRPr="00366723" w:rsidRDefault="00366723" w:rsidP="00366723">
      <w:pPr>
        <w:spacing w:after="0" w:line="480" w:lineRule="auto"/>
        <w:jc w:val="center"/>
        <w:outlineLvl w:val="0"/>
        <w:rPr>
          <w:rFonts w:ascii="Times New Roman" w:eastAsia="Calibri" w:hAnsi="Times New Roman" w:cs="Times New Roman"/>
          <w:b/>
          <w:color w:val="000000"/>
          <w:sz w:val="24"/>
          <w:szCs w:val="24"/>
        </w:rPr>
      </w:pPr>
      <w:bookmarkStart w:id="25" w:name="_Toc167170690"/>
      <w:r w:rsidRPr="00366723">
        <w:rPr>
          <w:rFonts w:ascii="Times New Roman" w:eastAsia="Calibri" w:hAnsi="Times New Roman" w:cs="Times New Roman"/>
          <w:b/>
          <w:color w:val="000000"/>
          <w:sz w:val="24"/>
          <w:szCs w:val="24"/>
        </w:rPr>
        <w:lastRenderedPageBreak/>
        <w:t>BAB III</w:t>
      </w:r>
      <w:r w:rsidRPr="00366723">
        <w:rPr>
          <w:rFonts w:ascii="Times New Roman" w:eastAsia="Calibri" w:hAnsi="Times New Roman" w:cs="Times New Roman"/>
          <w:b/>
          <w:color w:val="000000"/>
          <w:sz w:val="24"/>
          <w:szCs w:val="24"/>
        </w:rPr>
        <w:br/>
        <w:t>METODE PENELITIAN</w:t>
      </w:r>
      <w:bookmarkEnd w:id="25"/>
    </w:p>
    <w:p w14:paraId="2C654C3C" w14:textId="77777777" w:rsidR="00366723" w:rsidRPr="00366723" w:rsidRDefault="00366723" w:rsidP="00366723">
      <w:pPr>
        <w:spacing w:after="0" w:line="480" w:lineRule="auto"/>
        <w:ind w:left="426" w:hanging="426"/>
        <w:outlineLvl w:val="1"/>
        <w:rPr>
          <w:rFonts w:ascii="Times New Roman" w:eastAsia="Calibri" w:hAnsi="Times New Roman" w:cs="Times New Roman"/>
          <w:b/>
          <w:color w:val="000000"/>
          <w:sz w:val="24"/>
          <w:szCs w:val="24"/>
        </w:rPr>
      </w:pPr>
      <w:bookmarkStart w:id="26" w:name="_Toc167170691"/>
      <w:r w:rsidRPr="00366723">
        <w:rPr>
          <w:rFonts w:ascii="Times New Roman" w:eastAsia="Calibri" w:hAnsi="Times New Roman" w:cs="Times New Roman"/>
          <w:b/>
          <w:color w:val="000000"/>
          <w:sz w:val="24"/>
          <w:szCs w:val="24"/>
        </w:rPr>
        <w:t>Jenis Penelitian</w:t>
      </w:r>
      <w:bookmarkEnd w:id="26"/>
    </w:p>
    <w:p w14:paraId="452A7489"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 Penelitian </w:t>
      </w:r>
      <w:r w:rsidRPr="00366723">
        <w:rPr>
          <w:rFonts w:ascii="Times New Roman" w:eastAsia="DengXian" w:hAnsi="Times New Roman" w:cs="Times New Roman"/>
          <w:kern w:val="2"/>
          <w:sz w:val="24"/>
          <w:szCs w:val="24"/>
          <w:lang w:val="en-US" w:eastAsia="zh-CN" w:bidi="hi-IN"/>
          <w14:ligatures w14:val="standardContextual"/>
        </w:rPr>
        <w:t>dilakukan melalui pendekatan kuantitatif</w:t>
      </w:r>
      <w:r w:rsidRPr="00366723">
        <w:rPr>
          <w:rFonts w:ascii="Times New Roman" w:eastAsia="DengXian" w:hAnsi="Times New Roman" w:cs="Times New Roman"/>
          <w:kern w:val="2"/>
          <w:sz w:val="24"/>
          <w:szCs w:val="24"/>
          <w:lang w:eastAsia="zh-CN" w:bidi="hi-IN"/>
          <w14:ligatures w14:val="standardContextual"/>
        </w:rPr>
        <w:t xml:space="preserve">. Menurut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{"citationItems":[{"id":"ITEM-1","itemData":{"author":[{"dropping-particle":"","family":"Creswell","given":"John W","non-dropping-particle":"","parse-names":false,"suffix":""}],"id":"ITEM-1","issued":{"date-parts":[["2018"]]},"publisher":"Universitas Negeri Surakarta","title":"Research Design : Qualitative, Quantitatif and Mixed Approches","type":"book"},"uris":["http://www.mendeley.com/documents/?uuid=98088f86-4c93-4353-8cd5-6022f5bd85ef"]}],"mendeley":{"formattedCitation":"(Creswell, 2018)","manualFormatting":"Creswell, (2018:111)","plainTextFormattedCitation":"(Creswell, 2018)","previouslyFormattedCitation":"(Creswell, 2018)"},"properties":{"noteIndex":0},"schema":"https://github.com/citation-style-language/schema/raw/master/csl-citation.json"}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Creswell, (2018</w:t>
      </w:r>
      <w:r w:rsidRPr="00366723">
        <w:rPr>
          <w:rFonts w:ascii="Times New Roman" w:eastAsia="DengXian" w:hAnsi="Times New Roman" w:cs="Times New Roman"/>
          <w:noProof/>
          <w:kern w:val="2"/>
          <w:sz w:val="24"/>
          <w:szCs w:val="24"/>
          <w:lang w:val="en-US" w:eastAsia="zh-CN" w:bidi="hi-IN"/>
          <w14:ligatures w14:val="standardContextual"/>
        </w:rPr>
        <w:t>:111</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metode penelitian kuantitatif merupakan </w:t>
      </w:r>
      <w:r w:rsidRPr="00366723">
        <w:rPr>
          <w:rFonts w:ascii="Times New Roman" w:eastAsia="DengXian" w:hAnsi="Times New Roman" w:cs="Times New Roman"/>
          <w:kern w:val="2"/>
          <w:sz w:val="24"/>
          <w:szCs w:val="24"/>
          <w:lang w:val="en-US" w:eastAsia="zh-CN" w:bidi="hi-IN"/>
          <w14:ligatures w14:val="standardContextual"/>
        </w:rPr>
        <w:t>teknik yang digunakan untuk menguji hipotesis tertentu dengan memeriksa korelasi antara berbagai variabel</w:t>
      </w:r>
      <w:r w:rsidRPr="00366723">
        <w:rPr>
          <w:rFonts w:ascii="Times New Roman" w:eastAsia="DengXian" w:hAnsi="Times New Roman" w:cs="Times New Roman"/>
          <w:kern w:val="2"/>
          <w:sz w:val="24"/>
          <w:szCs w:val="24"/>
          <w:lang w:eastAsia="zh-CN" w:bidi="hi-IN"/>
          <w14:ligatures w14:val="standardContextual"/>
        </w:rPr>
        <w:t>. Pen</w:t>
      </w:r>
      <w:r w:rsidRPr="00366723">
        <w:rPr>
          <w:rFonts w:ascii="Times New Roman" w:eastAsia="DengXian" w:hAnsi="Times New Roman" w:cs="Times New Roman"/>
          <w:kern w:val="2"/>
          <w:sz w:val="24"/>
          <w:szCs w:val="24"/>
          <w:lang w:val="en-US" w:eastAsia="zh-CN" w:bidi="hi-IN"/>
          <w14:ligatures w14:val="standardContextual"/>
        </w:rPr>
        <w:t>dekatan</w:t>
      </w:r>
      <w:r w:rsidRPr="00366723">
        <w:rPr>
          <w:rFonts w:ascii="Times New Roman" w:eastAsia="DengXian" w:hAnsi="Times New Roman" w:cs="Times New Roman"/>
          <w:kern w:val="2"/>
          <w:sz w:val="24"/>
          <w:szCs w:val="24"/>
          <w:lang w:eastAsia="zh-CN" w:bidi="hi-IN"/>
          <w14:ligatures w14:val="standardContextual"/>
        </w:rPr>
        <w:t xml:space="preserve"> kuantitatif </w:t>
      </w:r>
      <w:r w:rsidRPr="00366723">
        <w:rPr>
          <w:rFonts w:ascii="Times New Roman" w:eastAsia="DengXian" w:hAnsi="Times New Roman" w:cs="Times New Roman"/>
          <w:kern w:val="2"/>
          <w:sz w:val="24"/>
          <w:szCs w:val="24"/>
          <w:lang w:val="en-US" w:eastAsia="zh-CN" w:bidi="hi-IN"/>
          <w14:ligatures w14:val="standardContextual"/>
        </w:rPr>
        <w:t>berorientasi dalam proses verifikasi teori melalui pengukuran variabel, penelitian melibatkan pengumpulan data secara kuantitatif dan analisi data yang mendalam dengan memanfaatkan teknik statistik</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Richard","author":[{"dropping-particle":"","family":"Paramita","given":"Rtna Wijaya Daniar","non-dropping-particle":"","parse-names":false,"suffix":""}],"edition":"edisi 1","id":"ITEM-1","issued":{"date-parts":[["2015"]]},"number-of-pages":"5-24","publisher":"Stie Widya Gama Lumajang","title":"Buku Ajar Metodelogi Penetilitan Kuantitatif","type":"book"},"uris":["http://www.mendeley.com/documents/?uuid=70754e06-829c-4cae-a383-fe89de2b9163"]}],"mendeley":{"formattedCitation":"(Paramita, 2015)","plainTextFormattedCitation":"(Paramita, 2015)","previouslyFormattedCitation":"(Paramita, 2015)"},"properties":{"noteIndex":0},"schema":"https://github.com/citation-style-language/schema/raw/master/csl-citation.json"}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(Paramita, 2015)</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Tujuan </w:t>
      </w:r>
      <w:r w:rsidRPr="00366723">
        <w:rPr>
          <w:rFonts w:ascii="Times New Roman" w:eastAsia="DengXian" w:hAnsi="Times New Roman" w:cs="Times New Roman"/>
          <w:kern w:val="2"/>
          <w:sz w:val="24"/>
          <w:szCs w:val="24"/>
          <w:lang w:val="en-US" w:eastAsia="zh-CN" w:bidi="hi-IN"/>
          <w14:ligatures w14:val="standardContextual"/>
        </w:rPr>
        <w:t xml:space="preserve">dari metode </w:t>
      </w:r>
      <w:r w:rsidRPr="00366723">
        <w:rPr>
          <w:rFonts w:ascii="Times New Roman" w:eastAsia="DengXian" w:hAnsi="Times New Roman" w:cs="Times New Roman"/>
          <w:kern w:val="2"/>
          <w:sz w:val="24"/>
          <w:szCs w:val="24"/>
          <w:lang w:eastAsia="zh-CN" w:bidi="hi-IN"/>
          <w14:ligatures w14:val="standardContextual"/>
        </w:rPr>
        <w:t xml:space="preserve">kuantitatif </w:t>
      </w:r>
      <w:r w:rsidRPr="00366723">
        <w:rPr>
          <w:rFonts w:ascii="Times New Roman" w:eastAsia="DengXian" w:hAnsi="Times New Roman" w:cs="Times New Roman"/>
          <w:kern w:val="2"/>
          <w:sz w:val="24"/>
          <w:szCs w:val="24"/>
          <w:lang w:val="en-US" w:eastAsia="zh-CN" w:bidi="hi-IN"/>
          <w14:ligatures w14:val="standardContextual"/>
        </w:rPr>
        <w:t xml:space="preserve">digunakan </w:t>
      </w:r>
      <w:r w:rsidRPr="00366723">
        <w:rPr>
          <w:rFonts w:ascii="Times New Roman" w:eastAsia="DengXian" w:hAnsi="Times New Roman" w:cs="Times New Roman"/>
          <w:kern w:val="2"/>
          <w:sz w:val="24"/>
          <w:szCs w:val="24"/>
          <w:lang w:eastAsia="zh-CN" w:bidi="hi-IN"/>
          <w14:ligatures w14:val="standardContextual"/>
        </w:rPr>
        <w:t>untuk menguji hipotesis yang telah dirumuskan berkaitan pada suatu fenomena objektif.</w:t>
      </w:r>
    </w:p>
    <w:p w14:paraId="08C58457" w14:textId="77777777" w:rsidR="00366723" w:rsidRPr="00366723" w:rsidRDefault="00366723" w:rsidP="00366723">
      <w:pPr>
        <w:tabs>
          <w:tab w:val="center" w:pos="5053"/>
        </w:tabs>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Jenis data yang di</w:t>
      </w:r>
      <w:r w:rsidRPr="00366723">
        <w:rPr>
          <w:rFonts w:ascii="Times New Roman" w:eastAsia="DengXian" w:hAnsi="Times New Roman" w:cs="Times New Roman"/>
          <w:kern w:val="2"/>
          <w:sz w:val="24"/>
          <w:szCs w:val="24"/>
          <w:lang w:val="en-US" w:eastAsia="zh-CN" w:bidi="hi-IN"/>
          <w14:ligatures w14:val="standardContextual"/>
        </w:rPr>
        <w:t xml:space="preserve">terapkan </w:t>
      </w:r>
      <w:r w:rsidRPr="00366723">
        <w:rPr>
          <w:rFonts w:ascii="Times New Roman" w:eastAsia="DengXian" w:hAnsi="Times New Roman" w:cs="Times New Roman"/>
          <w:kern w:val="2"/>
          <w:sz w:val="24"/>
          <w:szCs w:val="24"/>
          <w:lang w:eastAsia="zh-CN" w:bidi="hi-IN"/>
          <w14:ligatures w14:val="standardContextual"/>
        </w:rPr>
        <w:t xml:space="preserve">pada penelitian ini </w:t>
      </w:r>
      <w:r w:rsidRPr="00366723">
        <w:rPr>
          <w:rFonts w:ascii="Times New Roman" w:eastAsia="DengXian" w:hAnsi="Times New Roman" w:cs="Times New Roman"/>
          <w:kern w:val="2"/>
          <w:sz w:val="24"/>
          <w:szCs w:val="24"/>
          <w:lang w:val="en-US" w:eastAsia="zh-CN" w:bidi="hi-IN"/>
          <w14:ligatures w14:val="standardContextual"/>
        </w:rPr>
        <w:t>adalah penggunaan</w:t>
      </w:r>
      <w:r w:rsidRPr="00366723">
        <w:rPr>
          <w:rFonts w:ascii="Times New Roman" w:eastAsia="DengXian" w:hAnsi="Times New Roman" w:cs="Times New Roman"/>
          <w:kern w:val="2"/>
          <w:sz w:val="24"/>
          <w:szCs w:val="24"/>
          <w:lang w:eastAsia="zh-CN" w:bidi="hi-IN"/>
          <w14:ligatures w14:val="standardContextual"/>
        </w:rPr>
        <w:t xml:space="preserve"> data primer melalui kuisioner. Menurut Sugiyono (201</w:t>
      </w:r>
      <w:r w:rsidRPr="00366723">
        <w:rPr>
          <w:rFonts w:ascii="Times New Roman" w:eastAsia="DengXian" w:hAnsi="Times New Roman" w:cs="Times New Roman"/>
          <w:kern w:val="2"/>
          <w:sz w:val="24"/>
          <w:szCs w:val="24"/>
          <w:lang w:val="en-US" w:eastAsia="zh-CN" w:bidi="hi-IN"/>
          <w14:ligatures w14:val="standardContextual"/>
        </w:rPr>
        <w:t>9 : 296</w:t>
      </w:r>
      <w:r w:rsidRPr="00366723">
        <w:rPr>
          <w:rFonts w:ascii="Times New Roman" w:eastAsia="DengXian" w:hAnsi="Times New Roman" w:cs="Times New Roman"/>
          <w:kern w:val="2"/>
          <w:sz w:val="24"/>
          <w:szCs w:val="24"/>
          <w:lang w:eastAsia="zh-CN" w:bidi="hi-IN"/>
          <w14:ligatures w14:val="standardContextual"/>
        </w:rPr>
        <w:t xml:space="preserve">) Data primer </w:t>
      </w:r>
      <w:r w:rsidRPr="00366723">
        <w:rPr>
          <w:rFonts w:ascii="Times New Roman" w:eastAsia="DengXian" w:hAnsi="Times New Roman" w:cs="Times New Roman"/>
          <w:kern w:val="2"/>
          <w:sz w:val="24"/>
          <w:szCs w:val="24"/>
          <w:lang w:val="en-US" w:eastAsia="zh-CN" w:bidi="hi-IN"/>
          <w14:ligatures w14:val="standardContextual"/>
        </w:rPr>
        <w:t>adalah data yang diperoleh secara langsung oleh peneliti. Sehingga data lebih akurat dan terpercaya, dalam konteks ini data diperoleh langsung dari sumbernya</w:t>
      </w:r>
      <w:r w:rsidRPr="00366723">
        <w:rPr>
          <w:rFonts w:ascii="Times New Roman" w:eastAsia="DengXian" w:hAnsi="Times New Roman" w:cs="Times New Roman"/>
          <w:kern w:val="2"/>
          <w:sz w:val="24"/>
          <w:szCs w:val="24"/>
          <w:lang w:eastAsia="zh-CN" w:bidi="hi-IN"/>
          <w14:ligatures w14:val="standardContextual"/>
        </w:rPr>
        <w:t>. Data primer dalam penelitian ini d</w:t>
      </w:r>
      <w:r w:rsidRPr="00366723">
        <w:rPr>
          <w:rFonts w:ascii="Times New Roman" w:eastAsia="DengXian" w:hAnsi="Times New Roman" w:cs="Times New Roman"/>
          <w:kern w:val="2"/>
          <w:sz w:val="24"/>
          <w:szCs w:val="24"/>
          <w:lang w:val="en-US" w:eastAsia="zh-CN" w:bidi="hi-IN"/>
          <w14:ligatures w14:val="standardContextual"/>
        </w:rPr>
        <w:t>iambil secara langsung</w:t>
      </w:r>
      <w:r w:rsidRPr="00366723">
        <w:rPr>
          <w:rFonts w:ascii="Times New Roman" w:eastAsia="DengXian" w:hAnsi="Times New Roman" w:cs="Times New Roman"/>
          <w:kern w:val="2"/>
          <w:sz w:val="24"/>
          <w:szCs w:val="24"/>
          <w:lang w:eastAsia="zh-CN" w:bidi="hi-IN"/>
          <w14:ligatures w14:val="standardContextual"/>
        </w:rPr>
        <w:t xml:space="preserve"> melalui penggunaan kuesioner yang disebarkan wajib pajak yang tercatat di kantor SAMSAT Kabupaten Tegal yang kemudian diambil sebagai sampel penelitian.</w:t>
      </w:r>
    </w:p>
    <w:p w14:paraId="1C72A58B" w14:textId="77777777" w:rsidR="00366723" w:rsidRPr="00366723" w:rsidRDefault="00366723" w:rsidP="00366723">
      <w:pPr>
        <w:spacing w:after="0" w:line="480" w:lineRule="auto"/>
        <w:ind w:left="426" w:hanging="426"/>
        <w:outlineLvl w:val="1"/>
        <w:rPr>
          <w:rFonts w:ascii="Times New Roman" w:eastAsia="Calibri" w:hAnsi="Times New Roman" w:cs="Times New Roman"/>
          <w:b/>
          <w:color w:val="000000"/>
          <w:sz w:val="24"/>
          <w:szCs w:val="24"/>
        </w:rPr>
      </w:pPr>
      <w:bookmarkStart w:id="27" w:name="_Toc167170692"/>
      <w:r w:rsidRPr="00366723">
        <w:rPr>
          <w:rFonts w:ascii="Times New Roman" w:eastAsia="Calibri" w:hAnsi="Times New Roman" w:cs="Times New Roman"/>
          <w:b/>
          <w:color w:val="000000"/>
          <w:sz w:val="24"/>
          <w:szCs w:val="24"/>
        </w:rPr>
        <w:t>Populasi dan Sampel</w:t>
      </w:r>
      <w:bookmarkEnd w:id="27"/>
    </w:p>
    <w:p w14:paraId="75459837" w14:textId="77777777" w:rsidR="00366723" w:rsidRPr="00366723" w:rsidRDefault="00366723" w:rsidP="00366723">
      <w:pPr>
        <w:numPr>
          <w:ilvl w:val="0"/>
          <w:numId w:val="45"/>
        </w:numPr>
        <w:spacing w:after="0" w:line="480" w:lineRule="auto"/>
        <w:ind w:left="42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Populasi Penelitian</w:t>
      </w:r>
    </w:p>
    <w:p w14:paraId="09ED6434"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Menurut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{"citationItems":[{"id":"ITEM-1","itemData":{"author":[{"dropping-particle":"","family":"Sugiyono","given":"","non-dropping-particle":"","parse-names":false,"suffix":""}],"id":"ITEM-1","issued":{"date-parts":[["2017"]]},"title":"Metode Penelitian Kuantitatif dan Kualitatif dan R&amp;D","type":"book"},"uris":["http://www.mendeley.com/documents/?uuid=7e780844-1c4b-4f11-9424-f92fd411ce19"]}],"mendeley":{"formattedCitation":"(Sugiyono, 2017)","manualFormatting":"Sugiyono (2019:126)","plainTextFormattedCitation":"(Sugiyono, 2017)","previouslyFormattedCitation":"(Sugiyono, 2017)"},"properties":{"noteIndex":0},"schema":"https://github.com/citation-style-language/schema/raw/master/csl-citation.json"}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Sugiyono (201</w:t>
      </w:r>
      <w:r w:rsidRPr="00366723">
        <w:rPr>
          <w:rFonts w:ascii="Times New Roman" w:eastAsia="DengXian" w:hAnsi="Times New Roman" w:cs="Times New Roman"/>
          <w:noProof/>
          <w:kern w:val="2"/>
          <w:sz w:val="24"/>
          <w:szCs w:val="24"/>
          <w:lang w:val="en-US" w:eastAsia="zh-CN" w:bidi="hi-IN"/>
          <w14:ligatures w14:val="standardContextual"/>
        </w:rPr>
        <w:t>9:126</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populasi didefinisikan sebagai kumpulan objek atau subjek yang memiliki karakteristik dan kuantitas tertentu yang ingin dipelajari dan dianalisis</w:t>
      </w:r>
      <w:r w:rsidRPr="00366723">
        <w:rPr>
          <w:rFonts w:ascii="Times New Roman" w:eastAsia="DengXian" w:hAnsi="Times New Roman" w:cs="Times New Roman"/>
          <w:kern w:val="2"/>
          <w:sz w:val="24"/>
          <w:szCs w:val="24"/>
          <w:lang w:eastAsia="zh-CN" w:bidi="hi-IN"/>
          <w14:ligatures w14:val="standardContextual"/>
        </w:rPr>
        <w:t>. Populasi y</w:t>
      </w:r>
      <w:r w:rsidRPr="00366723">
        <w:rPr>
          <w:rFonts w:ascii="Times New Roman" w:eastAsia="DengXian" w:hAnsi="Times New Roman" w:cs="Times New Roman"/>
          <w:kern w:val="2"/>
          <w:sz w:val="24"/>
          <w:szCs w:val="24"/>
          <w:lang w:val="en-US" w:eastAsia="zh-CN" w:bidi="hi-IN"/>
          <w14:ligatures w14:val="standardContextual"/>
        </w:rPr>
        <w:t xml:space="preserve">ang menjadi fokus dalam penelitian ini adalah </w:t>
      </w:r>
      <w:r w:rsidRPr="00366723">
        <w:rPr>
          <w:rFonts w:ascii="Times New Roman" w:eastAsia="DengXian" w:hAnsi="Times New Roman" w:cs="Times New Roman"/>
          <w:kern w:val="2"/>
          <w:sz w:val="24"/>
          <w:szCs w:val="24"/>
          <w:lang w:eastAsia="zh-CN" w:bidi="hi-IN"/>
          <w14:ligatures w14:val="standardContextual"/>
        </w:rPr>
        <w:t>petugas</w:t>
      </w:r>
      <w:r w:rsidRPr="00366723">
        <w:rPr>
          <w:rFonts w:ascii="Times New Roman" w:eastAsia="DengXian" w:hAnsi="Times New Roman" w:cs="Times New Roman"/>
          <w:kern w:val="2"/>
          <w:sz w:val="24"/>
          <w:szCs w:val="24"/>
          <w:lang w:val="en-US" w:eastAsia="zh-CN" w:bidi="hi-IN"/>
          <w14:ligatures w14:val="standardContextual"/>
        </w:rPr>
        <w:t xml:space="preserve"> di</w:t>
      </w:r>
      <w:r w:rsidRPr="00366723">
        <w:rPr>
          <w:rFonts w:ascii="Times New Roman" w:eastAsia="DengXian" w:hAnsi="Times New Roman" w:cs="Times New Roman"/>
          <w:kern w:val="2"/>
          <w:sz w:val="24"/>
          <w:szCs w:val="24"/>
          <w:lang w:eastAsia="zh-CN" w:bidi="hi-IN"/>
          <w14:ligatures w14:val="standardContextual"/>
        </w:rPr>
        <w:t xml:space="preserve"> kantor SAMSAT Kabupaten Tegal dan Wajib Pajak kendaraan bermotor di Kabupaten Tegal penelitian ini berfokus pada pengaruh aplikasi NEW SAKPOLE, tingkat kepatuhan pembayaran dan kualitas layanan aplikasi NEW SAKPOLE terhadap penerimaan pajak </w:t>
      </w:r>
      <w:r w:rsidRPr="00366723">
        <w:rPr>
          <w:rFonts w:ascii="Times New Roman" w:eastAsia="DengXian" w:hAnsi="Times New Roman" w:cs="Times New Roman"/>
          <w:kern w:val="2"/>
          <w:sz w:val="24"/>
          <w:szCs w:val="24"/>
          <w:lang w:eastAsia="zh-CN" w:bidi="hi-IN"/>
          <w14:ligatures w14:val="standardContextual"/>
        </w:rPr>
        <w:lastRenderedPageBreak/>
        <w:t>kendaraan bermotor di Kabupaten Tegal. Berdasarkan data yang diperoleh dari kantor SAMSAT Kabupaten Tegal diperoleh sebanyak 403.703 wajib pajak yang</w:t>
      </w:r>
      <w:r w:rsidRPr="00366723">
        <w:rPr>
          <w:rFonts w:ascii="Times New Roman" w:eastAsia="DengXian" w:hAnsi="Times New Roman" w:cs="Times New Roman"/>
          <w:kern w:val="2"/>
          <w:sz w:val="24"/>
          <w:szCs w:val="24"/>
          <w:lang w:val="en-US" w:eastAsia="zh-CN" w:bidi="hi-IN"/>
          <w14:ligatures w14:val="standardContextual"/>
        </w:rPr>
        <w:t xml:space="preserve"> telah</w:t>
      </w:r>
      <w:r w:rsidRPr="00366723">
        <w:rPr>
          <w:rFonts w:ascii="Times New Roman" w:eastAsia="DengXian" w:hAnsi="Times New Roman" w:cs="Times New Roman"/>
          <w:kern w:val="2"/>
          <w:sz w:val="24"/>
          <w:szCs w:val="24"/>
          <w:lang w:eastAsia="zh-CN" w:bidi="hi-IN"/>
          <w14:ligatures w14:val="standardContextual"/>
        </w:rPr>
        <w:t xml:space="preserve"> terdaftar sebagai wajib pajak kendaraan bermotor. </w:t>
      </w:r>
    </w:p>
    <w:p w14:paraId="7329D9DB" w14:textId="77777777" w:rsidR="00366723" w:rsidRPr="00366723" w:rsidRDefault="00366723" w:rsidP="00366723">
      <w:pPr>
        <w:numPr>
          <w:ilvl w:val="0"/>
          <w:numId w:val="45"/>
        </w:numPr>
        <w:spacing w:after="0" w:line="480" w:lineRule="auto"/>
        <w:ind w:left="42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Sampel Penelitian</w:t>
      </w:r>
    </w:p>
    <w:p w14:paraId="2797A4E4"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Sampel dapat diartikan sebagai pengambilan anggota yang terpilih dalam populasi untuk dijadikan penelitian. Menurut Sugiyono (20</w:t>
      </w:r>
      <w:r w:rsidRPr="00366723">
        <w:rPr>
          <w:rFonts w:ascii="Times New Roman" w:eastAsia="DengXian" w:hAnsi="Times New Roman" w:cs="Times New Roman"/>
          <w:kern w:val="2"/>
          <w:sz w:val="24"/>
          <w:szCs w:val="24"/>
          <w:lang w:val="en-US" w:eastAsia="zh-CN" w:bidi="hi-IN"/>
          <w14:ligatures w14:val="standardContextual"/>
        </w:rPr>
        <w:t>17 :127</w:t>
      </w:r>
      <w:r w:rsidRPr="00366723">
        <w:rPr>
          <w:rFonts w:ascii="Times New Roman" w:eastAsia="DengXian" w:hAnsi="Times New Roman" w:cs="Times New Roman"/>
          <w:kern w:val="2"/>
          <w:sz w:val="24"/>
          <w:szCs w:val="24"/>
          <w:lang w:eastAsia="zh-CN" w:bidi="hi-IN"/>
          <w14:ligatures w14:val="standardContextual"/>
        </w:rPr>
        <w:t xml:space="preserve">) sampel </w:t>
      </w:r>
      <w:r w:rsidRPr="00366723">
        <w:rPr>
          <w:rFonts w:ascii="Times New Roman" w:eastAsia="DengXian" w:hAnsi="Times New Roman" w:cs="Times New Roman"/>
          <w:kern w:val="2"/>
          <w:sz w:val="24"/>
          <w:szCs w:val="24"/>
          <w:lang w:val="en-US" w:eastAsia="zh-CN" w:bidi="hi-IN"/>
          <w14:ligatures w14:val="standardContextual"/>
        </w:rPr>
        <w:t>adalah sebagian kecil dari populasi yang mewakili karakteristik keseluruhan populasi</w:t>
      </w:r>
      <w:r w:rsidRPr="00366723">
        <w:rPr>
          <w:rFonts w:ascii="Times New Roman" w:eastAsia="DengXian" w:hAnsi="Times New Roman" w:cs="Times New Roman"/>
          <w:kern w:val="2"/>
          <w:sz w:val="24"/>
          <w:szCs w:val="24"/>
          <w:lang w:eastAsia="zh-CN" w:bidi="hi-IN"/>
          <w14:ligatures w14:val="standardContextual"/>
        </w:rPr>
        <w:t>. Pemilihan anggota populasi dilakukan karena keterbatasan waktu,tenaga,serta biaya yang perlu dikeluarkan oleh peneliti, sehingga tidak semua wajib pajak dapat diambil sebagai sampel penelitian.</w:t>
      </w:r>
    </w:p>
    <w:p w14:paraId="7F9D7BE4"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Dalam penelitian ini, metode pengambilan sampel yang digunakan adalah pengambilan sampel secara acak sederhana. Pendekatan ini memastikan bahwa setiap anggota populasi memiliki kesempatan yang sama untuk dipilih sebagai sampel</w:t>
      </w:r>
      <w:r w:rsidRPr="00366723">
        <w:rPr>
          <w:rFonts w:ascii="Times New Roman" w:eastAsia="DengXian" w:hAnsi="Times New Roman" w:cs="Times New Roman"/>
          <w:kern w:val="2"/>
          <w:sz w:val="24"/>
          <w:szCs w:val="24"/>
          <w:lang w:eastAsia="zh-CN" w:bidi="hi-IN"/>
          <w14:ligatures w14:val="standardContextual"/>
        </w:rPr>
        <w:t xml:space="preserve"> (Sugiyono, 2019</w:t>
      </w:r>
      <w:r w:rsidRPr="00366723">
        <w:rPr>
          <w:rFonts w:ascii="Times New Roman" w:eastAsia="DengXian" w:hAnsi="Times New Roman" w:cs="Times New Roman"/>
          <w:kern w:val="2"/>
          <w:sz w:val="24"/>
          <w:szCs w:val="24"/>
          <w:lang w:val="en-US" w:eastAsia="zh-CN" w:bidi="hi-IN"/>
          <w14:ligatures w14:val="standardContextual"/>
        </w:rPr>
        <w:t xml:space="preserve"> : 127</w:t>
      </w:r>
      <w:r w:rsidRPr="00366723">
        <w:rPr>
          <w:rFonts w:ascii="Times New Roman" w:eastAsia="DengXian" w:hAnsi="Times New Roman" w:cs="Times New Roman"/>
          <w:kern w:val="2"/>
          <w:sz w:val="24"/>
          <w:szCs w:val="24"/>
          <w:lang w:eastAsia="zh-CN" w:bidi="hi-IN"/>
          <w14:ligatures w14:val="standardContextual"/>
        </w:rPr>
        <w:t>). Penelitian ini menerapkan metode slovin untuk men</w:t>
      </w:r>
      <w:r w:rsidRPr="00366723">
        <w:rPr>
          <w:rFonts w:ascii="Times New Roman" w:eastAsia="DengXian" w:hAnsi="Times New Roman" w:cs="Times New Roman"/>
          <w:kern w:val="2"/>
          <w:sz w:val="24"/>
          <w:szCs w:val="24"/>
          <w:lang w:val="en-US" w:eastAsia="zh-CN" w:bidi="hi-IN"/>
          <w14:ligatures w14:val="standardContextual"/>
        </w:rPr>
        <w:t>getahui</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seberapa banyak</w:t>
      </w:r>
      <w:r w:rsidRPr="00366723">
        <w:rPr>
          <w:rFonts w:ascii="Times New Roman" w:eastAsia="DengXian" w:hAnsi="Times New Roman" w:cs="Times New Roman"/>
          <w:kern w:val="2"/>
          <w:sz w:val="24"/>
          <w:szCs w:val="24"/>
          <w:lang w:eastAsia="zh-CN" w:bidi="hi-IN"/>
          <w14:ligatures w14:val="standardContextual"/>
        </w:rPr>
        <w:t xml:space="preserve"> sampel yang akan diteliti,</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rumus slovin </w:t>
      </w:r>
      <w:r w:rsidRPr="00366723">
        <w:rPr>
          <w:rFonts w:ascii="Times New Roman" w:eastAsia="DengXian" w:hAnsi="Times New Roman" w:cs="Times New Roman"/>
          <w:kern w:val="2"/>
          <w:sz w:val="24"/>
          <w:szCs w:val="24"/>
          <w:lang w:val="en-US" w:eastAsia="zh-CN" w:bidi="hi-IN"/>
          <w14:ligatures w14:val="standardContextual"/>
        </w:rPr>
        <w:t xml:space="preserve">digunakan dalam penelitian </w:t>
      </w:r>
      <w:r w:rsidRPr="00366723">
        <w:rPr>
          <w:rFonts w:ascii="Times New Roman" w:eastAsia="DengXian" w:hAnsi="Times New Roman" w:cs="Times New Roman"/>
          <w:kern w:val="2"/>
          <w:sz w:val="24"/>
          <w:szCs w:val="24"/>
          <w:lang w:eastAsia="zh-CN" w:bidi="hi-IN"/>
          <w14:ligatures w14:val="standardContextual"/>
        </w:rPr>
        <w:t>:</w:t>
      </w:r>
    </w:p>
    <w:p w14:paraId="57A6DB74" w14:textId="77777777" w:rsidR="00366723" w:rsidRPr="00366723" w:rsidRDefault="00366723" w:rsidP="00366723">
      <w:pPr>
        <w:spacing w:after="0" w:line="480" w:lineRule="auto"/>
        <w:ind w:left="720" w:firstLine="720"/>
        <w:jc w:val="center"/>
        <w:rPr>
          <w:rFonts w:ascii="Times New Roman" w:eastAsia="DengXian" w:hAnsi="Times New Roman" w:cs="Times New Roman"/>
          <w:kern w:val="2"/>
          <w:sz w:val="24"/>
          <w:szCs w:val="24"/>
          <w:lang w:eastAsia="zh-CN" w:bidi="hi-IN"/>
          <w14:ligatures w14:val="standardContextual"/>
        </w:rPr>
      </w:pPr>
      <m:oMathPara>
        <m:oMath>
          <m:r>
            <m:rPr>
              <m:nor/>
            </m:rPr>
            <w:rPr>
              <w:rFonts w:ascii="Times New Roman" w:eastAsia="DengXian" w:hAnsi="Times New Roman" w:cs="Times New Roman"/>
              <w:i/>
              <w:iCs/>
              <w:kern w:val="2"/>
              <w:sz w:val="24"/>
              <w:szCs w:val="24"/>
              <w:lang w:eastAsia="zh-CN" w:bidi="hi-IN"/>
              <w14:ligatures w14:val="standardContextual"/>
            </w:rPr>
            <m:t>n</m:t>
          </m:r>
          <m:r>
            <m:rPr>
              <m:nor/>
            </m:rPr>
            <w:rPr>
              <w:rFonts w:ascii="Cambria Math" w:eastAsia="DengXian" w:hAnsi="Times New Roman" w:cs="Times New Roman"/>
              <w:i/>
              <w:iCs/>
              <w:kern w:val="2"/>
              <w:sz w:val="24"/>
              <w:szCs w:val="24"/>
              <w:lang w:eastAsia="zh-CN" w:bidi="hi-IN"/>
              <w14:ligatures w14:val="standardContextual"/>
            </w:rPr>
            <m:t xml:space="preserve"> </m:t>
          </m:r>
          <m:r>
            <m:rPr>
              <m:nor/>
            </m:rPr>
            <w:rPr>
              <w:rFonts w:ascii="Times New Roman" w:eastAsia="DengXian" w:hAnsi="Times New Roman" w:cs="Times New Roman"/>
              <w:kern w:val="2"/>
              <w:sz w:val="24"/>
              <w:szCs w:val="24"/>
              <w:lang w:eastAsia="zh-CN" w:bidi="hi-IN"/>
              <w14:ligatures w14:val="standardContextual"/>
            </w:rPr>
            <m:t>=</m:t>
          </m:r>
          <m:f>
            <m:fPr>
              <m:ctrlPr>
                <w:rPr>
                  <w:rFonts w:ascii="Cambria Math" w:eastAsia="DengXian" w:hAnsi="Cambria Math" w:cs="Times New Roman"/>
                  <w:i/>
                  <w:kern w:val="2"/>
                  <w:sz w:val="24"/>
                  <w:szCs w:val="24"/>
                  <w:lang w:eastAsia="zh-CN" w:bidi="hi-IN"/>
                  <w14:ligatures w14:val="standardContextual"/>
                </w:rPr>
              </m:ctrlPr>
            </m:fPr>
            <m:num>
              <m:r>
                <m:rPr>
                  <m:nor/>
                </m:rPr>
                <w:rPr>
                  <w:rFonts w:ascii="Times New Roman" w:eastAsia="DengXian" w:hAnsi="Times New Roman" w:cs="Times New Roman"/>
                  <w:kern w:val="2"/>
                  <w:sz w:val="24"/>
                  <w:szCs w:val="24"/>
                  <w:lang w:eastAsia="zh-CN" w:bidi="hi-IN"/>
                  <w14:ligatures w14:val="standardContextual"/>
                </w:rPr>
                <m:t>N</m:t>
              </m:r>
            </m:num>
            <m:den>
              <m:r>
                <m:rPr>
                  <m:nor/>
                </m:rPr>
                <w:rPr>
                  <w:rFonts w:ascii="Times New Roman" w:eastAsia="DengXian" w:hAnsi="Times New Roman" w:cs="Times New Roman"/>
                  <w:kern w:val="2"/>
                  <w:sz w:val="24"/>
                  <w:szCs w:val="24"/>
                  <w:lang w:eastAsia="zh-CN" w:bidi="hi-IN"/>
                  <w14:ligatures w14:val="standardContextual"/>
                </w:rPr>
                <m:t>1</m:t>
              </m:r>
              <m:r>
                <m:rPr>
                  <m:nor/>
                </m:rPr>
                <w:rPr>
                  <w:rFonts w:ascii="Cambria Math" w:eastAsia="DengXian" w:hAnsi="Times New Roman" w:cs="Times New Roman"/>
                  <w:kern w:val="2"/>
                  <w:sz w:val="24"/>
                  <w:szCs w:val="24"/>
                  <w:lang w:eastAsia="zh-CN" w:bidi="hi-IN"/>
                  <w14:ligatures w14:val="standardContextual"/>
                </w:rPr>
                <m:t xml:space="preserve"> </m:t>
              </m:r>
              <m:r>
                <m:rPr>
                  <m:nor/>
                </m:rPr>
                <w:rPr>
                  <w:rFonts w:ascii="Times New Roman" w:eastAsia="DengXian" w:hAnsi="Times New Roman" w:cs="Times New Roman"/>
                  <w:kern w:val="2"/>
                  <w:sz w:val="24"/>
                  <w:szCs w:val="24"/>
                  <w:lang w:eastAsia="zh-CN" w:bidi="hi-IN"/>
                  <w14:ligatures w14:val="standardContextual"/>
                </w:rPr>
                <m:t>+</m:t>
              </m:r>
              <m:sSup>
                <m:sSupPr>
                  <m:ctrlPr>
                    <w:rPr>
                      <w:rFonts w:ascii="Cambria Math" w:eastAsia="DengXian" w:hAnsi="Cambria Math" w:cs="Times New Roman"/>
                      <w:i/>
                      <w:kern w:val="2"/>
                      <w:sz w:val="24"/>
                      <w:szCs w:val="24"/>
                      <w:lang w:eastAsia="zh-CN" w:bidi="hi-IN"/>
                      <w14:ligatures w14:val="standardContextual"/>
                    </w:rPr>
                  </m:ctrlPr>
                </m:sSupPr>
                <m:e>
                  <m:r>
                    <m:rPr>
                      <m:nor/>
                    </m:rPr>
                    <w:rPr>
                      <w:rFonts w:ascii="Cambria Math" w:eastAsia="DengXian" w:hAnsi="Times New Roman" w:cs="Times New Roman"/>
                      <w:kern w:val="2"/>
                      <w:sz w:val="24"/>
                      <w:szCs w:val="24"/>
                      <w:lang w:eastAsia="zh-CN" w:bidi="hi-IN"/>
                      <w14:ligatures w14:val="standardContextual"/>
                    </w:rPr>
                    <m:t xml:space="preserve"> </m:t>
                  </m:r>
                  <m:r>
                    <m:rPr>
                      <m:nor/>
                    </m:rPr>
                    <w:rPr>
                      <w:rFonts w:ascii="Times New Roman" w:eastAsia="DengXian" w:hAnsi="Times New Roman" w:cs="Times New Roman"/>
                      <w:kern w:val="2"/>
                      <w:sz w:val="24"/>
                      <w:szCs w:val="24"/>
                      <w:lang w:eastAsia="zh-CN" w:bidi="hi-IN"/>
                      <w14:ligatures w14:val="standardContextual"/>
                    </w:rPr>
                    <m:t>Ne</m:t>
                  </m:r>
                </m:e>
                <m:sup>
                  <m:r>
                    <m:rPr>
                      <m:nor/>
                    </m:rPr>
                    <w:rPr>
                      <w:rFonts w:ascii="Times New Roman" w:eastAsia="DengXian" w:hAnsi="Times New Roman" w:cs="Times New Roman"/>
                      <w:kern w:val="2"/>
                      <w:sz w:val="24"/>
                      <w:szCs w:val="24"/>
                      <w:lang w:eastAsia="zh-CN" w:bidi="hi-IN"/>
                      <w14:ligatures w14:val="standardContextual"/>
                    </w:rPr>
                    <m:t>2</m:t>
                  </m:r>
                </m:sup>
              </m:sSup>
            </m:den>
          </m:f>
        </m:oMath>
      </m:oMathPara>
    </w:p>
    <w:p w14:paraId="373DD446" w14:textId="77777777" w:rsidR="00366723" w:rsidRPr="00366723" w:rsidRDefault="00366723" w:rsidP="00366723">
      <w:pPr>
        <w:spacing w:after="0" w:line="480" w:lineRule="auto"/>
        <w:ind w:left="72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Dimana </w:t>
      </w:r>
      <m:oMath>
        <m:r>
          <w:rPr>
            <w:rFonts w:ascii="Cambria Math" w:eastAsia="DengXian" w:hAnsi="Cambria Math" w:cs="Times New Roman"/>
            <w:kern w:val="2"/>
            <w:sz w:val="24"/>
            <w:szCs w:val="24"/>
            <w:lang w:eastAsia="zh-CN" w:bidi="hi-IN"/>
            <w14:ligatures w14:val="standardContextual"/>
          </w:rPr>
          <m:t>:</m:t>
        </m:r>
      </m:oMath>
    </w:p>
    <w:p w14:paraId="5A0540D1" w14:textId="77777777" w:rsidR="00366723" w:rsidRPr="00366723" w:rsidRDefault="00366723" w:rsidP="00366723">
      <w:pPr>
        <w:spacing w:after="0" w:line="480" w:lineRule="auto"/>
        <w:ind w:left="72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n = Skala sampel</w:t>
      </w:r>
    </w:p>
    <w:p w14:paraId="16948565" w14:textId="77777777" w:rsidR="00366723" w:rsidRPr="00366723" w:rsidRDefault="00366723" w:rsidP="00366723">
      <w:pPr>
        <w:spacing w:after="0" w:line="480" w:lineRule="auto"/>
        <w:ind w:left="72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N = Skala populasi </w:t>
      </w:r>
    </w:p>
    <w:p w14:paraId="5ACE23A5" w14:textId="77777777" w:rsidR="00366723" w:rsidRPr="00366723" w:rsidRDefault="00366723" w:rsidP="00366723">
      <w:pPr>
        <w:spacing w:after="0" w:line="480" w:lineRule="auto"/>
        <w:ind w:left="72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E</w:t>
      </w:r>
      <w:r w:rsidRPr="00366723">
        <w:rPr>
          <w:rFonts w:ascii="Times New Roman" w:eastAsia="DengXian" w:hAnsi="Times New Roman" w:cs="Times New Roman"/>
          <w:kern w:val="2"/>
          <w:sz w:val="24"/>
          <w:szCs w:val="24"/>
          <w:vertAlign w:val="superscript"/>
          <w:lang w:eastAsia="zh-CN" w:bidi="hi-IN"/>
          <w14:ligatures w14:val="standardContextual"/>
        </w:rPr>
        <w:t xml:space="preserve">2 </w:t>
      </w:r>
      <w:r w:rsidRPr="00366723">
        <w:rPr>
          <w:rFonts w:ascii="Times New Roman" w:eastAsia="DengXian" w:hAnsi="Times New Roman" w:cs="Times New Roman"/>
          <w:kern w:val="2"/>
          <w:sz w:val="24"/>
          <w:szCs w:val="24"/>
          <w:lang w:eastAsia="zh-CN" w:bidi="hi-IN"/>
          <w14:ligatures w14:val="standardContextual"/>
        </w:rPr>
        <w:t>= Margin toleransi kesalahan (</w:t>
      </w:r>
      <w:r w:rsidRPr="00366723">
        <w:rPr>
          <w:rFonts w:ascii="Times New Roman" w:eastAsia="DengXian" w:hAnsi="Times New Roman" w:cs="Times New Roman"/>
          <w:i/>
          <w:iCs/>
          <w:kern w:val="2"/>
          <w:sz w:val="24"/>
          <w:szCs w:val="24"/>
          <w:lang w:eastAsia="zh-CN" w:bidi="hi-IN"/>
          <w14:ligatures w14:val="standardContextual"/>
        </w:rPr>
        <w:t>error tolerance</w:t>
      </w:r>
      <w:r w:rsidRPr="00366723">
        <w:rPr>
          <w:rFonts w:ascii="Times New Roman" w:eastAsia="DengXian" w:hAnsi="Times New Roman" w:cs="Times New Roman"/>
          <w:kern w:val="2"/>
          <w:sz w:val="24"/>
          <w:szCs w:val="24"/>
          <w:lang w:eastAsia="zh-CN" w:bidi="hi-IN"/>
          <w14:ligatures w14:val="standardContextual"/>
        </w:rPr>
        <w:t xml:space="preserve">) </w:t>
      </w:r>
    </w:p>
    <w:p w14:paraId="313A545F" w14:textId="77777777" w:rsidR="00366723" w:rsidRPr="00366723" w:rsidRDefault="00366723" w:rsidP="00366723">
      <w:pPr>
        <w:spacing w:after="0" w:line="480" w:lineRule="auto"/>
        <w:ind w:left="720" w:firstLine="720"/>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Maka :</w:t>
      </w:r>
    </w:p>
    <w:p w14:paraId="25C39BC7" w14:textId="77777777" w:rsidR="00366723" w:rsidRPr="00366723" w:rsidRDefault="00366723" w:rsidP="00366723">
      <w:pPr>
        <w:spacing w:after="0" w:line="480" w:lineRule="auto"/>
        <w:ind w:left="720" w:firstLine="720"/>
        <w:jc w:val="center"/>
        <w:rPr>
          <w:rFonts w:ascii="Times New Roman" w:eastAsia="DengXian" w:hAnsi="Times New Roman" w:cs="Times New Roman"/>
          <w:kern w:val="2"/>
          <w:sz w:val="24"/>
          <w:szCs w:val="24"/>
          <w:lang w:eastAsia="zh-CN" w:bidi="hi-IN"/>
          <w14:ligatures w14:val="standardContextual"/>
        </w:rPr>
      </w:pPr>
      <m:oMathPara>
        <m:oMath>
          <m:r>
            <m:rPr>
              <m:nor/>
            </m:rPr>
            <w:rPr>
              <w:rFonts w:ascii="Times New Roman" w:eastAsia="DengXian" w:hAnsi="Times New Roman" w:cs="Times New Roman"/>
              <w:i/>
              <w:iCs/>
              <w:kern w:val="2"/>
              <w:sz w:val="24"/>
              <w:szCs w:val="24"/>
              <w:lang w:eastAsia="zh-CN" w:bidi="hi-IN"/>
              <w14:ligatures w14:val="standardContextual"/>
            </w:rPr>
            <m:t>n</m:t>
          </m:r>
          <m:r>
            <m:rPr>
              <m:nor/>
            </m:rPr>
            <w:rPr>
              <w:rFonts w:ascii="Cambria Math" w:eastAsia="DengXian" w:hAnsi="Times New Roman" w:cs="Times New Roman"/>
              <w:i/>
              <w:iCs/>
              <w:kern w:val="2"/>
              <w:sz w:val="24"/>
              <w:szCs w:val="24"/>
              <w:lang w:eastAsia="zh-CN" w:bidi="hi-IN"/>
              <w14:ligatures w14:val="standardContextual"/>
            </w:rPr>
            <m:t xml:space="preserve">    </m:t>
          </m:r>
          <m:r>
            <m:rPr>
              <m:nor/>
            </m:rPr>
            <w:rPr>
              <w:rFonts w:ascii="Times New Roman" w:eastAsia="DengXian" w:hAnsi="Times New Roman" w:cs="Times New Roman"/>
              <w:kern w:val="2"/>
              <w:sz w:val="24"/>
              <w:szCs w:val="24"/>
              <w:lang w:eastAsia="zh-CN" w:bidi="hi-IN"/>
              <w14:ligatures w14:val="standardContextual"/>
            </w:rPr>
            <m:t>=</m:t>
          </m:r>
          <m:f>
            <m:fPr>
              <m:ctrlPr>
                <w:rPr>
                  <w:rFonts w:ascii="Cambria Math" w:eastAsia="DengXian" w:hAnsi="Cambria Math" w:cs="Times New Roman"/>
                  <w:i/>
                  <w:kern w:val="2"/>
                  <w:sz w:val="24"/>
                  <w:szCs w:val="24"/>
                  <w:lang w:eastAsia="zh-CN" w:bidi="hi-IN"/>
                  <w14:ligatures w14:val="standardContextual"/>
                </w:rPr>
              </m:ctrlPr>
            </m:fPr>
            <m:num>
              <m:r>
                <m:rPr>
                  <m:nor/>
                </m:rPr>
                <w:rPr>
                  <w:rFonts w:ascii="Times New Roman" w:eastAsia="DengXian" w:hAnsi="Times New Roman" w:cs="Times New Roman"/>
                  <w:kern w:val="2"/>
                  <w:sz w:val="24"/>
                  <w:szCs w:val="24"/>
                  <w:lang w:eastAsia="zh-CN" w:bidi="hi-IN"/>
                  <w14:ligatures w14:val="standardContextual"/>
                </w:rPr>
                <m:t>403.703</m:t>
              </m:r>
            </m:num>
            <m:den>
              <m:r>
                <m:rPr>
                  <m:nor/>
                </m:rPr>
                <w:rPr>
                  <w:rFonts w:ascii="Times New Roman" w:eastAsia="DengXian" w:hAnsi="Times New Roman" w:cs="Times New Roman"/>
                  <w:kern w:val="2"/>
                  <w:sz w:val="24"/>
                  <w:szCs w:val="24"/>
                  <w:lang w:eastAsia="zh-CN" w:bidi="hi-IN"/>
                  <w14:ligatures w14:val="standardContextual"/>
                </w:rPr>
                <m:t xml:space="preserve">1+403.703 </m:t>
              </m:r>
              <m:sSup>
                <m:sSupPr>
                  <m:ctrlPr>
                    <w:rPr>
                      <w:rFonts w:ascii="Cambria Math" w:eastAsia="DengXian" w:hAnsi="Cambria Math" w:cs="Times New Roman"/>
                      <w:i/>
                      <w:kern w:val="2"/>
                      <w:sz w:val="24"/>
                      <w:szCs w:val="24"/>
                      <w:lang w:eastAsia="zh-CN" w:bidi="hi-IN"/>
                      <w14:ligatures w14:val="standardContextual"/>
                    </w:rPr>
                  </m:ctrlPr>
                </m:sSupPr>
                <m:e>
                  <m:r>
                    <m:rPr>
                      <m:nor/>
                    </m:rPr>
                    <w:rPr>
                      <w:rFonts w:ascii="Times New Roman" w:eastAsia="DengXian" w:hAnsi="Times New Roman" w:cs="Times New Roman"/>
                      <w:kern w:val="2"/>
                      <w:sz w:val="24"/>
                      <w:szCs w:val="24"/>
                      <w:lang w:eastAsia="zh-CN" w:bidi="hi-IN"/>
                      <w14:ligatures w14:val="standardContextual"/>
                    </w:rPr>
                    <m:t>(0,1)</m:t>
                  </m:r>
                </m:e>
                <m:sup>
                  <m:r>
                    <m:rPr>
                      <m:nor/>
                    </m:rPr>
                    <w:rPr>
                      <w:rFonts w:ascii="Times New Roman" w:eastAsia="DengXian" w:hAnsi="Times New Roman" w:cs="Times New Roman"/>
                      <w:kern w:val="2"/>
                      <w:sz w:val="24"/>
                      <w:szCs w:val="24"/>
                      <w:lang w:eastAsia="zh-CN" w:bidi="hi-IN"/>
                      <w14:ligatures w14:val="standardContextual"/>
                    </w:rPr>
                    <m:t>2</m:t>
                  </m:r>
                </m:sup>
              </m:sSup>
            </m:den>
          </m:f>
        </m:oMath>
      </m:oMathPara>
    </w:p>
    <w:p w14:paraId="5C3BDDE9" w14:textId="77777777" w:rsidR="00366723" w:rsidRPr="00366723" w:rsidRDefault="00366723" w:rsidP="00366723">
      <w:pPr>
        <w:spacing w:after="0" w:line="480" w:lineRule="auto"/>
        <w:ind w:firstLine="851"/>
        <w:jc w:val="center"/>
        <w:rPr>
          <w:rFonts w:ascii="Times New Roman" w:eastAsia="DengXian" w:hAnsi="Times New Roman" w:cs="Times New Roman"/>
          <w:kern w:val="2"/>
          <w:sz w:val="24"/>
          <w:szCs w:val="24"/>
          <w:lang w:eastAsia="zh-CN" w:bidi="hi-IN"/>
          <w14:ligatures w14:val="standardContextual"/>
        </w:rPr>
      </w:pPr>
      <m:oMathPara>
        <m:oMath>
          <m:r>
            <m:rPr>
              <m:nor/>
            </m:rPr>
            <w:rPr>
              <w:rFonts w:ascii="Times New Roman" w:eastAsia="DengXian" w:hAnsi="Times New Roman" w:cs="Times New Roman"/>
              <w:i/>
              <w:iCs/>
              <w:kern w:val="2"/>
              <w:sz w:val="24"/>
              <w:szCs w:val="24"/>
              <w:lang w:eastAsia="zh-CN" w:bidi="hi-IN"/>
              <w14:ligatures w14:val="standardContextual"/>
            </w:rPr>
            <m:t>n</m:t>
          </m:r>
          <m:r>
            <m:rPr>
              <m:nor/>
            </m:rPr>
            <w:rPr>
              <w:rFonts w:ascii="Cambria Math" w:eastAsia="DengXian" w:hAnsi="Times New Roman" w:cs="Times New Roman"/>
              <w:i/>
              <w:iCs/>
              <w:kern w:val="2"/>
              <w:sz w:val="24"/>
              <w:szCs w:val="24"/>
              <w:lang w:eastAsia="zh-CN" w:bidi="hi-IN"/>
              <w14:ligatures w14:val="standardContextual"/>
            </w:rPr>
            <m:t xml:space="preserve">   </m:t>
          </m:r>
          <m:r>
            <m:rPr>
              <m:nor/>
            </m:rPr>
            <w:rPr>
              <w:rFonts w:ascii="Times New Roman" w:eastAsia="DengXian" w:hAnsi="Times New Roman" w:cs="Times New Roman"/>
              <w:kern w:val="2"/>
              <w:sz w:val="24"/>
              <w:szCs w:val="24"/>
              <w:lang w:eastAsia="zh-CN" w:bidi="hi-IN"/>
              <w14:ligatures w14:val="standardContextual"/>
            </w:rPr>
            <m:t>=</m:t>
          </m:r>
          <m:r>
            <m:rPr>
              <m:nor/>
            </m:rPr>
            <w:rPr>
              <w:rFonts w:ascii="Cambria Math" w:eastAsia="DengXian" w:hAnsi="Times New Roman" w:cs="Times New Roman"/>
              <w:kern w:val="2"/>
              <w:sz w:val="24"/>
              <w:szCs w:val="24"/>
              <w:lang w:eastAsia="zh-CN" w:bidi="hi-IN"/>
              <w14:ligatures w14:val="standardContextual"/>
            </w:rPr>
            <m:t xml:space="preserve">  </m:t>
          </m:r>
          <m:f>
            <m:fPr>
              <m:ctrlPr>
                <w:rPr>
                  <w:rFonts w:ascii="Cambria Math" w:eastAsia="DengXian" w:hAnsi="Cambria Math" w:cs="Times New Roman"/>
                  <w:i/>
                  <w:kern w:val="2"/>
                  <w:sz w:val="24"/>
                  <w:szCs w:val="24"/>
                  <w:lang w:eastAsia="zh-CN" w:bidi="hi-IN"/>
                  <w14:ligatures w14:val="standardContextual"/>
                </w:rPr>
              </m:ctrlPr>
            </m:fPr>
            <m:num>
              <m:r>
                <m:rPr>
                  <m:nor/>
                </m:rPr>
                <w:rPr>
                  <w:rFonts w:ascii="Times New Roman" w:eastAsia="DengXian" w:hAnsi="Times New Roman" w:cs="Times New Roman"/>
                  <w:kern w:val="2"/>
                  <w:sz w:val="24"/>
                  <w:szCs w:val="24"/>
                  <w:lang w:eastAsia="zh-CN" w:bidi="hi-IN"/>
                  <w14:ligatures w14:val="standardContextual"/>
                </w:rPr>
                <m:t>403.703</m:t>
              </m:r>
            </m:num>
            <m:den>
              <m:r>
                <m:rPr>
                  <m:nor/>
                </m:rPr>
                <w:rPr>
                  <w:rFonts w:ascii="Times New Roman" w:eastAsia="DengXian" w:hAnsi="Times New Roman" w:cs="Times New Roman"/>
                  <w:kern w:val="2"/>
                  <w:sz w:val="24"/>
                  <w:szCs w:val="24"/>
                  <w:lang w:eastAsia="zh-CN" w:bidi="hi-IN"/>
                  <w14:ligatures w14:val="standardContextual"/>
                </w:rPr>
                <m:t>4.038,03</m:t>
              </m:r>
            </m:den>
          </m:f>
        </m:oMath>
      </m:oMathPara>
    </w:p>
    <w:p w14:paraId="7FBD0B75" w14:textId="77777777" w:rsidR="00366723" w:rsidRPr="00366723" w:rsidRDefault="00366723" w:rsidP="00366723">
      <w:pPr>
        <w:spacing w:after="0" w:line="480" w:lineRule="auto"/>
        <w:ind w:left="1985" w:firstLine="1417"/>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   = 99,975 dibulatkan menjadi 100</w:t>
      </w:r>
    </w:p>
    <w:p w14:paraId="126D8337" w14:textId="77777777" w:rsidR="00366723" w:rsidRPr="00366723" w:rsidRDefault="00366723" w:rsidP="00366723">
      <w:pPr>
        <w:spacing w:after="0" w:line="480" w:lineRule="auto"/>
        <w:ind w:left="720"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Berdasarkan hasil perolehan rumus diatas, maka dipastikan hasil </w:t>
      </w:r>
      <w:r w:rsidRPr="00366723">
        <w:rPr>
          <w:rFonts w:ascii="Times New Roman" w:eastAsia="DengXian" w:hAnsi="Times New Roman" w:cs="Times New Roman"/>
          <w:kern w:val="2"/>
          <w:sz w:val="24"/>
          <w:szCs w:val="24"/>
          <w:lang w:val="en-US" w:eastAsia="zh-CN" w:bidi="hi-IN"/>
          <w14:ligatures w14:val="standardContextual"/>
        </w:rPr>
        <w:t>sebanyak 100 responden wajib pajak kendaraan bermotor yang terdaftar di Kantor Samsat Kabupaten Tegal menjadi jumlah sampel yang diperoleh untuk penelitian. Berikut disajikan tabel persebaran sampel yang akan diambil secara merata dari lima kecamatan yang ada di Kabupaten Tegal.</w:t>
      </w:r>
    </w:p>
    <w:p w14:paraId="0E4F8443" w14:textId="77777777" w:rsidR="00366723" w:rsidRPr="00366723" w:rsidRDefault="00366723" w:rsidP="00366723">
      <w:pPr>
        <w:keepNext/>
        <w:spacing w:after="200" w:line="240" w:lineRule="auto"/>
        <w:jc w:val="center"/>
        <w:rPr>
          <w:rFonts w:ascii="Times New Roman" w:eastAsia="DengXian" w:hAnsi="Times New Roman" w:cs="Times New Roman"/>
          <w:b/>
          <w:bCs/>
          <w:kern w:val="2"/>
          <w:sz w:val="24"/>
          <w:szCs w:val="24"/>
          <w:lang w:eastAsia="zh-CN" w:bidi="hi-IN"/>
          <w14:ligatures w14:val="standardContextual"/>
        </w:rPr>
      </w:pPr>
      <w:bookmarkStart w:id="28" w:name="_Toc166828272"/>
      <w:bookmarkStart w:id="29" w:name="_Toc167134903"/>
      <w:r w:rsidRPr="00366723">
        <w:rPr>
          <w:rFonts w:ascii="Times New Roman" w:eastAsia="DengXian" w:hAnsi="Times New Roman" w:cs="Times New Roman"/>
          <w:b/>
          <w:bCs/>
          <w:kern w:val="2"/>
          <w:sz w:val="24"/>
          <w:szCs w:val="24"/>
          <w:lang w:eastAsia="zh-CN" w:bidi="hi-IN"/>
          <w14:ligatures w14:val="standardContextual"/>
        </w:rPr>
        <w:t xml:space="preserve">Tabel </w:t>
      </w:r>
      <w:r w:rsidRPr="00366723">
        <w:rPr>
          <w:rFonts w:ascii="Times New Roman" w:eastAsia="DengXian" w:hAnsi="Times New Roman" w:cs="Times New Roman"/>
          <w:b/>
          <w:bCs/>
          <w:kern w:val="2"/>
          <w:sz w:val="24"/>
          <w:szCs w:val="24"/>
          <w:lang w:eastAsia="zh-CN" w:bidi="hi-IN"/>
          <w14:ligatures w14:val="standardContextual"/>
        </w:rPr>
        <w:fldChar w:fldCharType="begin"/>
      </w:r>
      <w:r w:rsidRPr="00366723">
        <w:rPr>
          <w:rFonts w:ascii="Times New Roman" w:eastAsia="DengXian" w:hAnsi="Times New Roman" w:cs="Times New Roman"/>
          <w:b/>
          <w:bCs/>
          <w:kern w:val="2"/>
          <w:sz w:val="24"/>
          <w:szCs w:val="24"/>
          <w:lang w:eastAsia="zh-CN" w:bidi="hi-IN"/>
          <w14:ligatures w14:val="standardContextual"/>
        </w:rPr>
        <w:instrText xml:space="preserve"> SEQ Tabel \* ARABIC </w:instrText>
      </w:r>
      <w:r w:rsidRPr="00366723">
        <w:rPr>
          <w:rFonts w:ascii="Times New Roman" w:eastAsia="DengXian" w:hAnsi="Times New Roman" w:cs="Times New Roman"/>
          <w:b/>
          <w:bCs/>
          <w:kern w:val="2"/>
          <w:sz w:val="24"/>
          <w:szCs w:val="24"/>
          <w:lang w:eastAsia="zh-CN" w:bidi="hi-IN"/>
          <w14:ligatures w14:val="standardContextual"/>
        </w:rPr>
        <w:fldChar w:fldCharType="separate"/>
      </w:r>
      <w:r w:rsidRPr="00366723">
        <w:rPr>
          <w:rFonts w:ascii="Times New Roman" w:eastAsia="DengXian" w:hAnsi="Times New Roman" w:cs="Times New Roman"/>
          <w:b/>
          <w:bCs/>
          <w:noProof/>
          <w:kern w:val="2"/>
          <w:sz w:val="24"/>
          <w:szCs w:val="24"/>
          <w:lang w:eastAsia="zh-CN" w:bidi="hi-IN"/>
          <w14:ligatures w14:val="standardContextual"/>
        </w:rPr>
        <w:t>3</w:t>
      </w:r>
      <w:r w:rsidRPr="00366723">
        <w:rPr>
          <w:rFonts w:ascii="Times New Roman" w:eastAsia="DengXian" w:hAnsi="Times New Roman" w:cs="Times New Roman"/>
          <w:b/>
          <w:bCs/>
          <w:kern w:val="2"/>
          <w:sz w:val="24"/>
          <w:szCs w:val="24"/>
          <w:lang w:eastAsia="zh-CN" w:bidi="hi-IN"/>
          <w14:ligatures w14:val="standardContextual"/>
        </w:rPr>
        <w:fldChar w:fldCharType="end"/>
      </w:r>
      <w:r w:rsidRPr="00366723">
        <w:rPr>
          <w:rFonts w:ascii="Times New Roman" w:eastAsia="DengXian" w:hAnsi="Times New Roman" w:cs="Times New Roman"/>
          <w:b/>
          <w:bCs/>
          <w:kern w:val="2"/>
          <w:sz w:val="24"/>
          <w:szCs w:val="24"/>
          <w:lang w:val="en-US" w:eastAsia="zh-CN" w:bidi="hi-IN"/>
          <w14:ligatures w14:val="standardContextual"/>
        </w:rPr>
        <w:t>.1 Persebaran Data Responden Kuesioner</w:t>
      </w:r>
      <w:bookmarkEnd w:id="28"/>
      <w:bookmarkEnd w:id="29"/>
    </w:p>
    <w:tbl>
      <w:tblPr>
        <w:tblW w:w="5000" w:type="pct"/>
        <w:tblLook w:val="04A0" w:firstRow="1" w:lastRow="0" w:firstColumn="1" w:lastColumn="0" w:noHBand="0" w:noVBand="1"/>
      </w:tblPr>
      <w:tblGrid>
        <w:gridCol w:w="1156"/>
        <w:gridCol w:w="5615"/>
        <w:gridCol w:w="2245"/>
      </w:tblGrid>
      <w:tr w:rsidR="00366723" w:rsidRPr="00366723" w14:paraId="1D1AAC8E" w14:textId="77777777" w:rsidTr="006615A7">
        <w:trPr>
          <w:trHeight w:val="403"/>
          <w:tblHeader/>
        </w:trPr>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C96C" w14:textId="77777777" w:rsidR="00366723" w:rsidRPr="00366723" w:rsidRDefault="00366723" w:rsidP="00366723">
            <w:pPr>
              <w:spacing w:after="0" w:line="240" w:lineRule="auto"/>
              <w:jc w:val="center"/>
              <w:rPr>
                <w:rFonts w:ascii="Times New Roman" w:eastAsia="Times New Roman" w:hAnsi="Times New Roman" w:cs="Times New Roman"/>
                <w:b/>
                <w:bCs/>
                <w:color w:val="000000"/>
                <w:sz w:val="24"/>
                <w:szCs w:val="24"/>
                <w:lang w:val="en-ID" w:eastAsia="en-ID"/>
              </w:rPr>
            </w:pPr>
            <w:r w:rsidRPr="00366723">
              <w:rPr>
                <w:rFonts w:ascii="Times New Roman" w:eastAsia="Times New Roman" w:hAnsi="Times New Roman" w:cs="Times New Roman"/>
                <w:b/>
                <w:bCs/>
                <w:color w:val="000000"/>
                <w:sz w:val="24"/>
                <w:szCs w:val="24"/>
                <w:lang w:val="en-ID" w:eastAsia="en-ID"/>
              </w:rPr>
              <w:t>No</w:t>
            </w:r>
          </w:p>
        </w:tc>
        <w:tc>
          <w:tcPr>
            <w:tcW w:w="3114" w:type="pct"/>
            <w:tcBorders>
              <w:top w:val="single" w:sz="4" w:space="0" w:color="auto"/>
              <w:left w:val="nil"/>
              <w:bottom w:val="single" w:sz="4" w:space="0" w:color="auto"/>
              <w:right w:val="single" w:sz="4" w:space="0" w:color="auto"/>
            </w:tcBorders>
            <w:shd w:val="clear" w:color="auto" w:fill="auto"/>
            <w:noWrap/>
            <w:vAlign w:val="bottom"/>
            <w:hideMark/>
          </w:tcPr>
          <w:p w14:paraId="42E8E7DC" w14:textId="77777777" w:rsidR="00366723" w:rsidRPr="00366723" w:rsidRDefault="00366723" w:rsidP="00366723">
            <w:pPr>
              <w:spacing w:after="0" w:line="240" w:lineRule="auto"/>
              <w:jc w:val="center"/>
              <w:rPr>
                <w:rFonts w:ascii="Times New Roman" w:eastAsia="Times New Roman" w:hAnsi="Times New Roman" w:cs="Times New Roman"/>
                <w:b/>
                <w:bCs/>
                <w:color w:val="000000"/>
                <w:sz w:val="24"/>
                <w:szCs w:val="24"/>
                <w:lang w:val="en-ID" w:eastAsia="en-ID"/>
              </w:rPr>
            </w:pPr>
            <w:r w:rsidRPr="00366723">
              <w:rPr>
                <w:rFonts w:ascii="Times New Roman" w:eastAsia="Times New Roman" w:hAnsi="Times New Roman" w:cs="Times New Roman"/>
                <w:b/>
                <w:bCs/>
                <w:color w:val="000000"/>
                <w:sz w:val="24"/>
                <w:szCs w:val="24"/>
                <w:lang w:val="en-ID" w:eastAsia="en-ID"/>
              </w:rPr>
              <w:t>Wilayah (Kecamatan)</w:t>
            </w:r>
          </w:p>
        </w:tc>
        <w:tc>
          <w:tcPr>
            <w:tcW w:w="1245" w:type="pct"/>
            <w:tcBorders>
              <w:top w:val="single" w:sz="4" w:space="0" w:color="auto"/>
              <w:left w:val="nil"/>
              <w:bottom w:val="single" w:sz="4" w:space="0" w:color="auto"/>
              <w:right w:val="single" w:sz="4" w:space="0" w:color="auto"/>
            </w:tcBorders>
            <w:shd w:val="clear" w:color="auto" w:fill="auto"/>
            <w:noWrap/>
            <w:vAlign w:val="bottom"/>
            <w:hideMark/>
          </w:tcPr>
          <w:p w14:paraId="7C13C287" w14:textId="77777777" w:rsidR="00366723" w:rsidRPr="00366723" w:rsidRDefault="00366723" w:rsidP="00366723">
            <w:pPr>
              <w:spacing w:after="0" w:line="240" w:lineRule="auto"/>
              <w:jc w:val="center"/>
              <w:rPr>
                <w:rFonts w:ascii="Times New Roman" w:eastAsia="Times New Roman" w:hAnsi="Times New Roman" w:cs="Times New Roman"/>
                <w:b/>
                <w:bCs/>
                <w:color w:val="000000"/>
                <w:sz w:val="24"/>
                <w:szCs w:val="24"/>
                <w:lang w:val="en-ID" w:eastAsia="en-ID"/>
              </w:rPr>
            </w:pPr>
            <w:r w:rsidRPr="00366723">
              <w:rPr>
                <w:rFonts w:ascii="Times New Roman" w:eastAsia="Times New Roman" w:hAnsi="Times New Roman" w:cs="Times New Roman"/>
                <w:b/>
                <w:bCs/>
                <w:color w:val="000000"/>
                <w:sz w:val="24"/>
                <w:szCs w:val="24"/>
                <w:lang w:val="en-ID" w:eastAsia="en-ID"/>
              </w:rPr>
              <w:t>Jumlah</w:t>
            </w:r>
          </w:p>
        </w:tc>
      </w:tr>
      <w:tr w:rsidR="00366723" w:rsidRPr="00366723" w14:paraId="53D95988"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hideMark/>
          </w:tcPr>
          <w:p w14:paraId="235A92A3"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 xml:space="preserve">1. </w:t>
            </w:r>
          </w:p>
        </w:tc>
        <w:tc>
          <w:tcPr>
            <w:tcW w:w="3114" w:type="pct"/>
            <w:tcBorders>
              <w:top w:val="nil"/>
              <w:left w:val="nil"/>
              <w:bottom w:val="single" w:sz="4" w:space="0" w:color="auto"/>
              <w:right w:val="single" w:sz="4" w:space="0" w:color="auto"/>
            </w:tcBorders>
            <w:shd w:val="clear" w:color="auto" w:fill="auto"/>
            <w:noWrap/>
            <w:vAlign w:val="bottom"/>
            <w:hideMark/>
          </w:tcPr>
          <w:p w14:paraId="64B842E4"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Pagerbarang</w:t>
            </w:r>
          </w:p>
        </w:tc>
        <w:tc>
          <w:tcPr>
            <w:tcW w:w="1245" w:type="pct"/>
            <w:tcBorders>
              <w:top w:val="nil"/>
              <w:left w:val="nil"/>
              <w:bottom w:val="single" w:sz="4" w:space="0" w:color="auto"/>
              <w:right w:val="single" w:sz="4" w:space="0" w:color="auto"/>
            </w:tcBorders>
            <w:shd w:val="clear" w:color="auto" w:fill="auto"/>
            <w:noWrap/>
            <w:vAlign w:val="bottom"/>
            <w:hideMark/>
          </w:tcPr>
          <w:p w14:paraId="0BEB1034"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22</w:t>
            </w:r>
          </w:p>
        </w:tc>
      </w:tr>
      <w:tr w:rsidR="00366723" w:rsidRPr="00366723" w14:paraId="29A2756C"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hideMark/>
          </w:tcPr>
          <w:p w14:paraId="544C8A8D"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2.</w:t>
            </w:r>
          </w:p>
        </w:tc>
        <w:tc>
          <w:tcPr>
            <w:tcW w:w="3114" w:type="pct"/>
            <w:tcBorders>
              <w:top w:val="nil"/>
              <w:left w:val="nil"/>
              <w:bottom w:val="single" w:sz="4" w:space="0" w:color="auto"/>
              <w:right w:val="single" w:sz="4" w:space="0" w:color="auto"/>
            </w:tcBorders>
            <w:shd w:val="clear" w:color="auto" w:fill="auto"/>
            <w:noWrap/>
            <w:vAlign w:val="bottom"/>
            <w:hideMark/>
          </w:tcPr>
          <w:p w14:paraId="176C1C64"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Slawi</w:t>
            </w:r>
          </w:p>
        </w:tc>
        <w:tc>
          <w:tcPr>
            <w:tcW w:w="1245" w:type="pct"/>
            <w:tcBorders>
              <w:top w:val="nil"/>
              <w:left w:val="nil"/>
              <w:bottom w:val="single" w:sz="4" w:space="0" w:color="auto"/>
              <w:right w:val="single" w:sz="4" w:space="0" w:color="auto"/>
            </w:tcBorders>
            <w:shd w:val="clear" w:color="auto" w:fill="auto"/>
            <w:noWrap/>
            <w:vAlign w:val="bottom"/>
            <w:hideMark/>
          </w:tcPr>
          <w:p w14:paraId="2989E1A6"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17</w:t>
            </w:r>
          </w:p>
        </w:tc>
      </w:tr>
      <w:tr w:rsidR="00366723" w:rsidRPr="00366723" w14:paraId="52941D6B"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hideMark/>
          </w:tcPr>
          <w:p w14:paraId="587F7B16"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3.</w:t>
            </w:r>
          </w:p>
        </w:tc>
        <w:tc>
          <w:tcPr>
            <w:tcW w:w="3114" w:type="pct"/>
            <w:tcBorders>
              <w:top w:val="nil"/>
              <w:left w:val="nil"/>
              <w:bottom w:val="single" w:sz="4" w:space="0" w:color="auto"/>
              <w:right w:val="single" w:sz="4" w:space="0" w:color="auto"/>
            </w:tcBorders>
            <w:shd w:val="clear" w:color="auto" w:fill="auto"/>
            <w:noWrap/>
            <w:vAlign w:val="bottom"/>
            <w:hideMark/>
          </w:tcPr>
          <w:p w14:paraId="2DA1E671"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Adiwerna</w:t>
            </w:r>
          </w:p>
        </w:tc>
        <w:tc>
          <w:tcPr>
            <w:tcW w:w="1245" w:type="pct"/>
            <w:tcBorders>
              <w:top w:val="nil"/>
              <w:left w:val="nil"/>
              <w:bottom w:val="single" w:sz="4" w:space="0" w:color="auto"/>
              <w:right w:val="single" w:sz="4" w:space="0" w:color="auto"/>
            </w:tcBorders>
            <w:shd w:val="clear" w:color="auto" w:fill="auto"/>
            <w:noWrap/>
            <w:vAlign w:val="bottom"/>
            <w:hideMark/>
          </w:tcPr>
          <w:p w14:paraId="371242A9"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15</w:t>
            </w:r>
          </w:p>
        </w:tc>
      </w:tr>
      <w:tr w:rsidR="00366723" w:rsidRPr="00366723" w14:paraId="68434557"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hideMark/>
          </w:tcPr>
          <w:p w14:paraId="17396B6A"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4.</w:t>
            </w:r>
          </w:p>
        </w:tc>
        <w:tc>
          <w:tcPr>
            <w:tcW w:w="3114" w:type="pct"/>
            <w:tcBorders>
              <w:top w:val="nil"/>
              <w:left w:val="nil"/>
              <w:bottom w:val="single" w:sz="4" w:space="0" w:color="auto"/>
              <w:right w:val="single" w:sz="4" w:space="0" w:color="auto"/>
            </w:tcBorders>
            <w:shd w:val="clear" w:color="auto" w:fill="auto"/>
            <w:noWrap/>
            <w:vAlign w:val="bottom"/>
            <w:hideMark/>
          </w:tcPr>
          <w:p w14:paraId="10DA774F"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Pangkah</w:t>
            </w:r>
          </w:p>
        </w:tc>
        <w:tc>
          <w:tcPr>
            <w:tcW w:w="1245" w:type="pct"/>
            <w:tcBorders>
              <w:top w:val="nil"/>
              <w:left w:val="nil"/>
              <w:bottom w:val="single" w:sz="4" w:space="0" w:color="auto"/>
              <w:right w:val="single" w:sz="4" w:space="0" w:color="auto"/>
            </w:tcBorders>
            <w:shd w:val="clear" w:color="auto" w:fill="auto"/>
            <w:noWrap/>
            <w:vAlign w:val="bottom"/>
            <w:hideMark/>
          </w:tcPr>
          <w:p w14:paraId="281FD536"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14</w:t>
            </w:r>
          </w:p>
        </w:tc>
      </w:tr>
      <w:tr w:rsidR="00366723" w:rsidRPr="00366723" w14:paraId="4EAA3962"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hideMark/>
          </w:tcPr>
          <w:p w14:paraId="77C81ACE"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5.</w:t>
            </w:r>
          </w:p>
        </w:tc>
        <w:tc>
          <w:tcPr>
            <w:tcW w:w="3114" w:type="pct"/>
            <w:tcBorders>
              <w:top w:val="nil"/>
              <w:left w:val="nil"/>
              <w:bottom w:val="single" w:sz="4" w:space="0" w:color="auto"/>
              <w:right w:val="single" w:sz="4" w:space="0" w:color="auto"/>
            </w:tcBorders>
            <w:shd w:val="clear" w:color="auto" w:fill="auto"/>
            <w:noWrap/>
            <w:vAlign w:val="bottom"/>
            <w:hideMark/>
          </w:tcPr>
          <w:p w14:paraId="52B948DF"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Lebaksiu</w:t>
            </w:r>
          </w:p>
        </w:tc>
        <w:tc>
          <w:tcPr>
            <w:tcW w:w="1245" w:type="pct"/>
            <w:tcBorders>
              <w:top w:val="nil"/>
              <w:left w:val="nil"/>
              <w:bottom w:val="single" w:sz="4" w:space="0" w:color="auto"/>
              <w:right w:val="single" w:sz="4" w:space="0" w:color="auto"/>
            </w:tcBorders>
            <w:shd w:val="clear" w:color="auto" w:fill="auto"/>
            <w:noWrap/>
            <w:vAlign w:val="bottom"/>
            <w:hideMark/>
          </w:tcPr>
          <w:p w14:paraId="292D6C8E"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7</w:t>
            </w:r>
          </w:p>
        </w:tc>
      </w:tr>
      <w:tr w:rsidR="00366723" w:rsidRPr="00366723" w14:paraId="0CECC734"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tcPr>
          <w:p w14:paraId="73684E79"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6.</w:t>
            </w:r>
          </w:p>
        </w:tc>
        <w:tc>
          <w:tcPr>
            <w:tcW w:w="3114" w:type="pct"/>
            <w:tcBorders>
              <w:top w:val="nil"/>
              <w:left w:val="nil"/>
              <w:bottom w:val="single" w:sz="4" w:space="0" w:color="auto"/>
              <w:right w:val="single" w:sz="4" w:space="0" w:color="auto"/>
            </w:tcBorders>
            <w:shd w:val="clear" w:color="auto" w:fill="auto"/>
            <w:noWrap/>
            <w:vAlign w:val="bottom"/>
          </w:tcPr>
          <w:p w14:paraId="03976B0D"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Jatinegara</w:t>
            </w:r>
          </w:p>
        </w:tc>
        <w:tc>
          <w:tcPr>
            <w:tcW w:w="1245" w:type="pct"/>
            <w:tcBorders>
              <w:top w:val="nil"/>
              <w:left w:val="nil"/>
              <w:bottom w:val="single" w:sz="4" w:space="0" w:color="auto"/>
              <w:right w:val="single" w:sz="4" w:space="0" w:color="auto"/>
            </w:tcBorders>
            <w:shd w:val="clear" w:color="auto" w:fill="auto"/>
            <w:noWrap/>
            <w:vAlign w:val="bottom"/>
          </w:tcPr>
          <w:p w14:paraId="62F28532"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12</w:t>
            </w:r>
          </w:p>
        </w:tc>
      </w:tr>
      <w:tr w:rsidR="00366723" w:rsidRPr="00366723" w14:paraId="0D5CB939"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tcPr>
          <w:p w14:paraId="72A2C8EA"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7.</w:t>
            </w:r>
          </w:p>
        </w:tc>
        <w:tc>
          <w:tcPr>
            <w:tcW w:w="3114" w:type="pct"/>
            <w:tcBorders>
              <w:top w:val="nil"/>
              <w:left w:val="nil"/>
              <w:bottom w:val="single" w:sz="4" w:space="0" w:color="auto"/>
              <w:right w:val="single" w:sz="4" w:space="0" w:color="auto"/>
            </w:tcBorders>
            <w:shd w:val="clear" w:color="auto" w:fill="auto"/>
            <w:noWrap/>
            <w:vAlign w:val="bottom"/>
          </w:tcPr>
          <w:p w14:paraId="6A02AD98"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Dukuhturi</w:t>
            </w:r>
          </w:p>
        </w:tc>
        <w:tc>
          <w:tcPr>
            <w:tcW w:w="1245" w:type="pct"/>
            <w:tcBorders>
              <w:top w:val="nil"/>
              <w:left w:val="nil"/>
              <w:bottom w:val="single" w:sz="4" w:space="0" w:color="auto"/>
              <w:right w:val="single" w:sz="4" w:space="0" w:color="auto"/>
            </w:tcBorders>
            <w:shd w:val="clear" w:color="auto" w:fill="auto"/>
            <w:noWrap/>
            <w:vAlign w:val="bottom"/>
          </w:tcPr>
          <w:p w14:paraId="03CA9257"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11</w:t>
            </w:r>
          </w:p>
        </w:tc>
      </w:tr>
      <w:tr w:rsidR="00366723" w:rsidRPr="00366723" w14:paraId="7810A693"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tcPr>
          <w:p w14:paraId="393A7A3A"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8</w:t>
            </w:r>
          </w:p>
        </w:tc>
        <w:tc>
          <w:tcPr>
            <w:tcW w:w="3114" w:type="pct"/>
            <w:tcBorders>
              <w:top w:val="nil"/>
              <w:left w:val="nil"/>
              <w:bottom w:val="single" w:sz="4" w:space="0" w:color="auto"/>
              <w:right w:val="single" w:sz="4" w:space="0" w:color="auto"/>
            </w:tcBorders>
            <w:shd w:val="clear" w:color="auto" w:fill="auto"/>
            <w:noWrap/>
            <w:vAlign w:val="bottom"/>
          </w:tcPr>
          <w:p w14:paraId="136FD798"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Talang</w:t>
            </w:r>
          </w:p>
        </w:tc>
        <w:tc>
          <w:tcPr>
            <w:tcW w:w="1245" w:type="pct"/>
            <w:tcBorders>
              <w:top w:val="nil"/>
              <w:left w:val="nil"/>
              <w:bottom w:val="single" w:sz="4" w:space="0" w:color="auto"/>
              <w:right w:val="single" w:sz="4" w:space="0" w:color="auto"/>
            </w:tcBorders>
            <w:shd w:val="clear" w:color="auto" w:fill="auto"/>
            <w:noWrap/>
            <w:vAlign w:val="bottom"/>
          </w:tcPr>
          <w:p w14:paraId="44AE9180"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w:t>
            </w:r>
          </w:p>
        </w:tc>
      </w:tr>
      <w:tr w:rsidR="00366723" w:rsidRPr="00366723" w14:paraId="31CF09ED" w14:textId="77777777" w:rsidTr="006615A7">
        <w:trPr>
          <w:trHeight w:val="315"/>
        </w:trPr>
        <w:tc>
          <w:tcPr>
            <w:tcW w:w="641" w:type="pct"/>
            <w:tcBorders>
              <w:top w:val="nil"/>
              <w:left w:val="single" w:sz="4" w:space="0" w:color="auto"/>
              <w:bottom w:val="single" w:sz="4" w:space="0" w:color="auto"/>
              <w:right w:val="single" w:sz="4" w:space="0" w:color="auto"/>
            </w:tcBorders>
            <w:shd w:val="clear" w:color="auto" w:fill="auto"/>
            <w:noWrap/>
            <w:vAlign w:val="bottom"/>
          </w:tcPr>
          <w:p w14:paraId="31D355C1"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9</w:t>
            </w:r>
          </w:p>
        </w:tc>
        <w:tc>
          <w:tcPr>
            <w:tcW w:w="3114" w:type="pct"/>
            <w:tcBorders>
              <w:top w:val="nil"/>
              <w:left w:val="nil"/>
              <w:bottom w:val="single" w:sz="4" w:space="0" w:color="auto"/>
              <w:right w:val="single" w:sz="4" w:space="0" w:color="auto"/>
            </w:tcBorders>
            <w:shd w:val="clear" w:color="auto" w:fill="auto"/>
            <w:noWrap/>
            <w:vAlign w:val="bottom"/>
          </w:tcPr>
          <w:p w14:paraId="138DACCD"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Margasari</w:t>
            </w:r>
          </w:p>
        </w:tc>
        <w:tc>
          <w:tcPr>
            <w:tcW w:w="1245" w:type="pct"/>
            <w:tcBorders>
              <w:top w:val="nil"/>
              <w:left w:val="nil"/>
              <w:bottom w:val="single" w:sz="4" w:space="0" w:color="auto"/>
              <w:right w:val="single" w:sz="4" w:space="0" w:color="auto"/>
            </w:tcBorders>
            <w:shd w:val="clear" w:color="auto" w:fill="auto"/>
            <w:noWrap/>
            <w:vAlign w:val="bottom"/>
          </w:tcPr>
          <w:p w14:paraId="3D2AE63A"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w:t>
            </w:r>
          </w:p>
        </w:tc>
      </w:tr>
      <w:tr w:rsidR="00366723" w:rsidRPr="00366723" w14:paraId="596801FE" w14:textId="77777777" w:rsidTr="006615A7">
        <w:trPr>
          <w:trHeight w:val="315"/>
        </w:trPr>
        <w:tc>
          <w:tcPr>
            <w:tcW w:w="641" w:type="pct"/>
            <w:tcBorders>
              <w:top w:val="nil"/>
              <w:left w:val="single" w:sz="4" w:space="0" w:color="auto"/>
              <w:bottom w:val="single" w:sz="4" w:space="0" w:color="auto"/>
              <w:right w:val="nil"/>
            </w:tcBorders>
            <w:shd w:val="clear" w:color="auto" w:fill="auto"/>
            <w:noWrap/>
            <w:vAlign w:val="bottom"/>
            <w:hideMark/>
          </w:tcPr>
          <w:p w14:paraId="6EBC8E2E"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 </w:t>
            </w:r>
          </w:p>
        </w:tc>
        <w:tc>
          <w:tcPr>
            <w:tcW w:w="3114" w:type="pct"/>
            <w:tcBorders>
              <w:top w:val="nil"/>
              <w:left w:val="nil"/>
              <w:bottom w:val="single" w:sz="4" w:space="0" w:color="auto"/>
              <w:right w:val="single" w:sz="4" w:space="0" w:color="auto"/>
            </w:tcBorders>
            <w:shd w:val="clear" w:color="auto" w:fill="auto"/>
            <w:noWrap/>
            <w:vAlign w:val="bottom"/>
            <w:hideMark/>
          </w:tcPr>
          <w:p w14:paraId="52A766AF" w14:textId="77777777" w:rsidR="00366723" w:rsidRPr="00366723" w:rsidRDefault="00366723" w:rsidP="00366723">
            <w:pPr>
              <w:spacing w:after="0" w:line="240" w:lineRule="auto"/>
              <w:jc w:val="center"/>
              <w:rPr>
                <w:rFonts w:ascii="Times New Roman" w:eastAsia="Times New Roman" w:hAnsi="Times New Roman" w:cs="Times New Roman"/>
                <w:b/>
                <w:bCs/>
                <w:color w:val="000000"/>
                <w:sz w:val="24"/>
                <w:szCs w:val="24"/>
                <w:lang w:val="en-ID" w:eastAsia="en-ID"/>
              </w:rPr>
            </w:pPr>
            <w:r w:rsidRPr="00366723">
              <w:rPr>
                <w:rFonts w:ascii="Times New Roman" w:eastAsia="Times New Roman" w:hAnsi="Times New Roman" w:cs="Times New Roman"/>
                <w:b/>
                <w:bCs/>
                <w:color w:val="000000"/>
                <w:sz w:val="24"/>
                <w:szCs w:val="24"/>
                <w:lang w:val="en-ID" w:eastAsia="en-ID"/>
              </w:rPr>
              <w:t>Total</w:t>
            </w:r>
          </w:p>
        </w:tc>
        <w:tc>
          <w:tcPr>
            <w:tcW w:w="1245" w:type="pct"/>
            <w:tcBorders>
              <w:top w:val="nil"/>
              <w:left w:val="nil"/>
              <w:bottom w:val="single" w:sz="4" w:space="0" w:color="auto"/>
              <w:right w:val="single" w:sz="4" w:space="0" w:color="auto"/>
            </w:tcBorders>
            <w:shd w:val="clear" w:color="auto" w:fill="auto"/>
            <w:noWrap/>
            <w:vAlign w:val="bottom"/>
            <w:hideMark/>
          </w:tcPr>
          <w:p w14:paraId="7B1B17AB" w14:textId="77777777" w:rsidR="00366723" w:rsidRPr="00366723" w:rsidRDefault="00366723" w:rsidP="00366723">
            <w:pPr>
              <w:spacing w:after="0" w:line="240" w:lineRule="auto"/>
              <w:jc w:val="center"/>
              <w:rPr>
                <w:rFonts w:ascii="Times New Roman" w:eastAsia="Times New Roman" w:hAnsi="Times New Roman" w:cs="Times New Roman"/>
                <w:color w:val="000000"/>
                <w:sz w:val="24"/>
                <w:szCs w:val="24"/>
                <w:lang w:val="en-ID" w:eastAsia="en-ID"/>
              </w:rPr>
            </w:pPr>
            <w:r w:rsidRPr="00366723">
              <w:rPr>
                <w:rFonts w:ascii="Times New Roman" w:eastAsia="Times New Roman" w:hAnsi="Times New Roman" w:cs="Times New Roman"/>
                <w:color w:val="000000"/>
                <w:sz w:val="24"/>
                <w:szCs w:val="24"/>
                <w:lang w:val="en-ID" w:eastAsia="en-ID"/>
              </w:rPr>
              <w:t>100</w:t>
            </w:r>
          </w:p>
        </w:tc>
      </w:tr>
    </w:tbl>
    <w:p w14:paraId="06214551" w14:textId="77777777" w:rsidR="00366723" w:rsidRPr="00366723" w:rsidRDefault="00366723" w:rsidP="00366723">
      <w:pPr>
        <w:spacing w:after="0" w:line="480" w:lineRule="auto"/>
        <w:rPr>
          <w:rFonts w:ascii="Times New Roman" w:eastAsia="DengXian" w:hAnsi="Times New Roman" w:cs="Times New Roman"/>
          <w:b/>
          <w:bCs/>
          <w:kern w:val="2"/>
          <w:sz w:val="24"/>
          <w:szCs w:val="24"/>
          <w:lang w:val="en-US" w:eastAsia="zh-CN" w:bidi="hi-IN"/>
          <w14:ligatures w14:val="standardContextual"/>
        </w:rPr>
      </w:pPr>
    </w:p>
    <w:p w14:paraId="456CF850" w14:textId="77777777" w:rsidR="00366723" w:rsidRPr="00366723" w:rsidRDefault="00366723" w:rsidP="00366723">
      <w:pPr>
        <w:spacing w:after="0" w:line="480" w:lineRule="auto"/>
        <w:rPr>
          <w:rFonts w:ascii="Times New Roman" w:eastAsia="DengXian" w:hAnsi="Times New Roman" w:cs="Times New Roman"/>
          <w:b/>
          <w:bCs/>
          <w:kern w:val="2"/>
          <w:sz w:val="24"/>
          <w:szCs w:val="24"/>
          <w:lang w:val="en-US" w:eastAsia="zh-CN" w:bidi="hi-IN"/>
          <w14:ligatures w14:val="standardContextual"/>
        </w:rPr>
      </w:pPr>
    </w:p>
    <w:p w14:paraId="007EDE46" w14:textId="77777777" w:rsidR="00366723" w:rsidRPr="00366723" w:rsidRDefault="00366723" w:rsidP="00366723">
      <w:pPr>
        <w:spacing w:after="0" w:line="480" w:lineRule="auto"/>
        <w:ind w:left="426" w:hanging="426"/>
        <w:outlineLvl w:val="1"/>
        <w:rPr>
          <w:rFonts w:ascii="Times New Roman" w:eastAsia="Calibri" w:hAnsi="Times New Roman" w:cs="Times New Roman"/>
          <w:b/>
          <w:color w:val="000000"/>
          <w:sz w:val="24"/>
          <w:szCs w:val="24"/>
        </w:rPr>
      </w:pPr>
      <w:bookmarkStart w:id="30" w:name="_Toc167170693"/>
      <w:r w:rsidRPr="00366723">
        <w:rPr>
          <w:rFonts w:ascii="Times New Roman" w:eastAsia="Calibri" w:hAnsi="Times New Roman" w:cs="Times New Roman"/>
          <w:b/>
          <w:color w:val="000000"/>
          <w:sz w:val="24"/>
          <w:szCs w:val="24"/>
        </w:rPr>
        <w:t>Definisi Konseptual dan Operasional Variabel</w:t>
      </w:r>
      <w:bookmarkEnd w:id="30"/>
    </w:p>
    <w:p w14:paraId="1E21C24D" w14:textId="77777777" w:rsidR="00366723" w:rsidRPr="00366723" w:rsidRDefault="00366723" w:rsidP="00366723">
      <w:pPr>
        <w:numPr>
          <w:ilvl w:val="0"/>
          <w:numId w:val="31"/>
        </w:numPr>
        <w:spacing w:after="0" w:line="480" w:lineRule="auto"/>
        <w:ind w:left="78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Definisi Konseptual</w:t>
      </w:r>
    </w:p>
    <w:p w14:paraId="1027D786" w14:textId="77777777" w:rsidR="00366723" w:rsidRPr="00366723" w:rsidRDefault="00366723" w:rsidP="00366723">
      <w:pPr>
        <w:spacing w:after="0" w:line="480" w:lineRule="auto"/>
        <w:ind w:left="788"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Menurut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BN":"978-623-99748-2-4","author":[{"dropping-particle":"","family":"Pasaribu","given":"Benny","non-dropping-particle":"","parse-names":false,"suffix":""},{"dropping-particle":"","family":"Herawati","given":"Aty","non-dropping-particle":"","parse-names":false,"suffix":""},{"dropping-particle":"","family":"Utomo","given":"Kabul Wahyu","non-dropping-particle":"","parse-names":false,"suffix":""},{"dropping-particle":"","family":"Aji","given":"Rizqon Halal","non-dropping-particle":"","parse-names":false,"suffix":""}],"edition":"Cetakan pe","editor":[{"dropping-particle":"","family":"Muhaimin","given":"Ahmad","non-dropping-particle":"","parse-names":false,"suffix":""}],"id":"ITEM-1","issued":{"date-parts":[["2022"]]},"publisher":"Media Edu Pustaka","publisher-place":"Banten","title":"Metodologi Penelitian untuk Ekonomi dan Bisnis","type":"book"},"uris":["http://www.mendeley.com/documents/?uuid=9c8d42aa-5bfd-4b6d-bc1d-2308456502c6"]}],"mendeley":{"formattedCitation":"(Pasaribu et al., 2022)","manualFormatting":"Pasaribu et al., (2022 : 69)","plainTextFormattedCitation":"(Pasaribu et al., 2022)","previouslyFormattedCitation":"(Pasaribu et al., 2022)"},"properties":{"noteIndex":0},"schema":"https://github.com/citation-style-language/schema/raw/master/csl-citation.json"}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Pasaribu et al., </w:t>
      </w:r>
      <w:r w:rsidRPr="00366723">
        <w:rPr>
          <w:rFonts w:ascii="Times New Roman" w:eastAsia="DengXian" w:hAnsi="Times New Roman" w:cs="Times New Roman"/>
          <w:noProof/>
          <w:kern w:val="2"/>
          <w:sz w:val="24"/>
          <w:szCs w:val="24"/>
          <w:lang w:val="en-US" w:eastAsia="zh-CN" w:bidi="hi-IN"/>
          <w14:ligatures w14:val="standardContextual"/>
        </w:rPr>
        <w:t>(</w:t>
      </w:r>
      <w:r w:rsidRPr="00366723">
        <w:rPr>
          <w:rFonts w:ascii="Times New Roman" w:eastAsia="DengXian" w:hAnsi="Times New Roman" w:cs="Times New Roman"/>
          <w:noProof/>
          <w:kern w:val="2"/>
          <w:sz w:val="24"/>
          <w:szCs w:val="24"/>
          <w:lang w:eastAsia="zh-CN" w:bidi="hi-IN"/>
          <w14:ligatures w14:val="standardContextual"/>
        </w:rPr>
        <w:t>2022</w:t>
      </w:r>
      <w:r w:rsidRPr="00366723">
        <w:rPr>
          <w:rFonts w:ascii="Times New Roman" w:eastAsia="DengXian" w:hAnsi="Times New Roman" w:cs="Times New Roman"/>
          <w:noProof/>
          <w:kern w:val="2"/>
          <w:sz w:val="24"/>
          <w:szCs w:val="24"/>
          <w:lang w:val="en-US" w:eastAsia="zh-CN" w:bidi="hi-IN"/>
          <w14:ligatures w14:val="standardContextual"/>
        </w:rPr>
        <w:t xml:space="preserve"> : 69</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Definisi Konseptual </w:t>
      </w:r>
      <w:r w:rsidRPr="00366723">
        <w:rPr>
          <w:rFonts w:ascii="Times New Roman" w:eastAsia="DengXian" w:hAnsi="Times New Roman" w:cs="Times New Roman"/>
          <w:kern w:val="2"/>
          <w:sz w:val="24"/>
          <w:szCs w:val="24"/>
          <w:lang w:val="en-US" w:eastAsia="zh-CN" w:bidi="hi-IN"/>
          <w14:ligatures w14:val="standardContextual"/>
        </w:rPr>
        <w:t>merupakan sebuah uraian yang menggambarkan makna secara umum dan menyeluruh dari suatu konsep atau istilah</w:t>
      </w:r>
      <w:r w:rsidRPr="00366723">
        <w:rPr>
          <w:rFonts w:ascii="Times New Roman" w:eastAsia="DengXian" w:hAnsi="Times New Roman" w:cs="Times New Roman"/>
          <w:kern w:val="2"/>
          <w:sz w:val="24"/>
          <w:szCs w:val="24"/>
          <w:lang w:eastAsia="zh-CN" w:bidi="hi-IN"/>
          <w14:ligatures w14:val="standardContextual"/>
        </w:rPr>
        <w:t xml:space="preserve">. Untuk mempermudah pemahaman interprestasi teori </w:t>
      </w:r>
      <w:r w:rsidRPr="00366723">
        <w:rPr>
          <w:rFonts w:ascii="Times New Roman" w:eastAsia="DengXian" w:hAnsi="Times New Roman" w:cs="Times New Roman"/>
          <w:kern w:val="2"/>
          <w:sz w:val="24"/>
          <w:szCs w:val="24"/>
          <w:lang w:val="en-US" w:eastAsia="zh-CN" w:bidi="hi-IN"/>
          <w14:ligatures w14:val="standardContextual"/>
        </w:rPr>
        <w:t>pada</w:t>
      </w:r>
      <w:r w:rsidRPr="00366723">
        <w:rPr>
          <w:rFonts w:ascii="Times New Roman" w:eastAsia="DengXian" w:hAnsi="Times New Roman" w:cs="Times New Roman"/>
          <w:kern w:val="2"/>
          <w:sz w:val="24"/>
          <w:szCs w:val="24"/>
          <w:lang w:eastAsia="zh-CN" w:bidi="hi-IN"/>
          <w14:ligatures w14:val="standardContextual"/>
        </w:rPr>
        <w:t xml:space="preserve"> penelitian, maka akan dijabarkan beberapa definisi konseptual yang </w:t>
      </w:r>
      <w:r w:rsidRPr="00366723">
        <w:rPr>
          <w:rFonts w:ascii="Times New Roman" w:eastAsia="DengXian" w:hAnsi="Times New Roman" w:cs="Times New Roman"/>
          <w:kern w:val="2"/>
          <w:sz w:val="24"/>
          <w:szCs w:val="24"/>
          <w:lang w:val="en-US" w:eastAsia="zh-CN" w:bidi="hi-IN"/>
          <w14:ligatures w14:val="standardContextual"/>
        </w:rPr>
        <w:t>t</w:t>
      </w:r>
      <w:r w:rsidRPr="00366723">
        <w:rPr>
          <w:rFonts w:ascii="Times New Roman" w:eastAsia="DengXian" w:hAnsi="Times New Roman" w:cs="Times New Roman"/>
          <w:kern w:val="2"/>
          <w:sz w:val="24"/>
          <w:szCs w:val="24"/>
          <w:lang w:eastAsia="zh-CN" w:bidi="hi-IN"/>
          <w14:ligatures w14:val="standardContextual"/>
        </w:rPr>
        <w:t xml:space="preserve">erkait dengan teori-teori yang akan </w:t>
      </w:r>
      <w:r w:rsidRPr="00366723">
        <w:rPr>
          <w:rFonts w:ascii="Times New Roman" w:eastAsia="DengXian" w:hAnsi="Times New Roman" w:cs="Times New Roman"/>
          <w:kern w:val="2"/>
          <w:sz w:val="24"/>
          <w:szCs w:val="24"/>
          <w:lang w:val="en-US" w:eastAsia="zh-CN" w:bidi="hi-IN"/>
          <w14:ligatures w14:val="standardContextual"/>
        </w:rPr>
        <w:t>dikaji,</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sebagai berikut</w:t>
      </w:r>
      <w:r w:rsidRPr="00366723">
        <w:rPr>
          <w:rFonts w:ascii="Times New Roman" w:eastAsia="DengXian" w:hAnsi="Times New Roman" w:cs="Times New Roman"/>
          <w:kern w:val="2"/>
          <w:sz w:val="24"/>
          <w:szCs w:val="24"/>
          <w:lang w:eastAsia="zh-CN" w:bidi="hi-IN"/>
          <w14:ligatures w14:val="standardContextual"/>
        </w:rPr>
        <w:t xml:space="preserve"> :</w:t>
      </w:r>
    </w:p>
    <w:p w14:paraId="6383DC99" w14:textId="77777777" w:rsidR="00366723" w:rsidRPr="00366723" w:rsidRDefault="00366723" w:rsidP="00366723">
      <w:pPr>
        <w:numPr>
          <w:ilvl w:val="0"/>
          <w:numId w:val="32"/>
        </w:numPr>
        <w:spacing w:after="0" w:line="480" w:lineRule="auto"/>
        <w:ind w:left="114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Variable Dependent ( Variabel Terikat)</w:t>
      </w:r>
    </w:p>
    <w:p w14:paraId="54B2C285" w14:textId="77777777" w:rsidR="00366723" w:rsidRPr="00366723" w:rsidRDefault="00366723" w:rsidP="00366723">
      <w:pPr>
        <w:spacing w:after="0" w:line="480" w:lineRule="auto"/>
        <w:ind w:left="1146"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 xml:space="preserve">Menurut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{"citationItems":[{"id":"ITEM-1","itemData":{"author":[{"dropping-particle":"","family":"Sugiyono","given":"","non-dropping-particle":"","parse-names":false,"suffix":""}],"id":"ITEM-1","issued":{"date-parts":[["2019"]]},"title":"Metode Penelitian Kuantitatif dan Kualitatif dan R&amp;D","type":"book"},"uris":["http://www.mendeley.com/documents/?uuid=b2c93a6d-b18c-446a-94a9-9cb9887b405d"]}],"mendeley":{"formattedCitation":"(Sugiyono, 2019)","manualFormatting":"Sugiyono (2019:67)","plainTextFormattedCitation":"(Sugiyono, 2019)","previouslyFormattedCitation":"(Sugiyono, 2019)"},"properties":{"noteIndex":0},"schema":"https://github.com/citation-style-language/schema/raw/master/csl-citation.json"}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Sugiyono (2019</w:t>
      </w:r>
      <w:r w:rsidRPr="00366723">
        <w:rPr>
          <w:rFonts w:ascii="Times New Roman" w:eastAsia="DengXian" w:hAnsi="Times New Roman" w:cs="Times New Roman"/>
          <w:noProof/>
          <w:kern w:val="2"/>
          <w:sz w:val="24"/>
          <w:szCs w:val="24"/>
          <w:lang w:val="en-US" w:eastAsia="zh-CN" w:bidi="hi-IN"/>
          <w14:ligatures w14:val="standardContextual"/>
        </w:rPr>
        <w:t>:67</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Variabel Dependen</w:t>
      </w:r>
      <w:r w:rsidRPr="00366723">
        <w:rPr>
          <w:rFonts w:ascii="Times New Roman" w:eastAsia="DengXian" w:hAnsi="Times New Roman" w:cs="Times New Roman"/>
          <w:kern w:val="2"/>
          <w:sz w:val="24"/>
          <w:szCs w:val="24"/>
          <w:lang w:val="en-US" w:eastAsia="zh-CN" w:bidi="hi-IN"/>
          <w14:ligatures w14:val="standardContextual"/>
        </w:rPr>
        <w:t>t</w:t>
      </w:r>
      <w:r w:rsidRPr="00366723">
        <w:rPr>
          <w:rFonts w:ascii="Times New Roman" w:eastAsia="DengXian" w:hAnsi="Times New Roman" w:cs="Times New Roman"/>
          <w:kern w:val="2"/>
          <w:sz w:val="24"/>
          <w:szCs w:val="24"/>
          <w:lang w:eastAsia="zh-CN" w:bidi="hi-IN"/>
          <w14:ligatures w14:val="standardContextual"/>
        </w:rPr>
        <w:t xml:space="preserve"> merupakan variabel yang </w:t>
      </w:r>
      <w:r w:rsidRPr="00366723">
        <w:rPr>
          <w:rFonts w:ascii="Times New Roman" w:eastAsia="DengXian" w:hAnsi="Times New Roman" w:cs="Times New Roman"/>
          <w:kern w:val="2"/>
          <w:sz w:val="24"/>
          <w:szCs w:val="24"/>
          <w:lang w:val="en-US" w:eastAsia="zh-CN" w:bidi="hi-IN"/>
          <w14:ligatures w14:val="standardContextual"/>
        </w:rPr>
        <w:t>terpengaruh oleh atau menunjukkan hasil dari variabel independen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Pada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konteks </w:t>
      </w:r>
      <w:r w:rsidRPr="00366723">
        <w:rPr>
          <w:rFonts w:ascii="Times New Roman" w:eastAsia="DengXian" w:hAnsi="Times New Roman" w:cs="Times New Roman"/>
          <w:kern w:val="2"/>
          <w:sz w:val="24"/>
          <w:szCs w:val="24"/>
          <w:lang w:eastAsia="zh-CN" w:bidi="hi-IN"/>
          <w14:ligatures w14:val="standardContextual"/>
        </w:rPr>
        <w:t>penelitian ini</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variabel dependen</w:t>
      </w:r>
      <w:r w:rsidRPr="00366723">
        <w:rPr>
          <w:rFonts w:ascii="Times New Roman" w:eastAsia="DengXian" w:hAnsi="Times New Roman" w:cs="Times New Roman"/>
          <w:kern w:val="2"/>
          <w:sz w:val="24"/>
          <w:szCs w:val="24"/>
          <w:lang w:val="en-US" w:eastAsia="zh-CN" w:bidi="hi-IN"/>
          <w14:ligatures w14:val="standardContextual"/>
        </w:rPr>
        <w:t xml:space="preserve">nya </w:t>
      </w:r>
      <w:r w:rsidRPr="00366723">
        <w:rPr>
          <w:rFonts w:ascii="Times New Roman" w:eastAsia="DengXian" w:hAnsi="Times New Roman" w:cs="Times New Roman"/>
          <w:kern w:val="2"/>
          <w:sz w:val="24"/>
          <w:szCs w:val="24"/>
          <w:lang w:eastAsia="zh-CN" w:bidi="hi-IN"/>
          <w14:ligatures w14:val="standardContextual"/>
        </w:rPr>
        <w:t xml:space="preserve">yaitu penerimaan Pajak Kendaraan Bermotor (Y). Penerimaan pajak kendaraan bermotor ialah sejumlah </w:t>
      </w:r>
      <w:r w:rsidRPr="00366723">
        <w:rPr>
          <w:rFonts w:ascii="Times New Roman" w:eastAsia="DengXian" w:hAnsi="Times New Roman" w:cs="Times New Roman"/>
          <w:kern w:val="2"/>
          <w:sz w:val="24"/>
          <w:szCs w:val="24"/>
          <w:lang w:val="en-US" w:eastAsia="zh-CN" w:bidi="hi-IN"/>
          <w14:ligatures w14:val="standardContextual"/>
        </w:rPr>
        <w:t>pendapatan</w:t>
      </w:r>
      <w:r w:rsidRPr="00366723">
        <w:rPr>
          <w:rFonts w:ascii="Times New Roman" w:eastAsia="DengXian" w:hAnsi="Times New Roman" w:cs="Times New Roman"/>
          <w:kern w:val="2"/>
          <w:sz w:val="24"/>
          <w:szCs w:val="24"/>
          <w:lang w:eastAsia="zh-CN" w:bidi="hi-IN"/>
          <w14:ligatures w14:val="standardContextual"/>
        </w:rPr>
        <w:t xml:space="preserve"> yang diterima oleh pemerintah daerah dari pemilik kendaraan sebagai kontribusi pajak atas kepemilikian atau penggunaan kendaraan bermotor.</w:t>
      </w:r>
    </w:p>
    <w:p w14:paraId="68DD3DE2" w14:textId="77777777" w:rsidR="00366723" w:rsidRPr="00366723" w:rsidRDefault="00366723" w:rsidP="00366723">
      <w:pPr>
        <w:numPr>
          <w:ilvl w:val="0"/>
          <w:numId w:val="32"/>
        </w:numPr>
        <w:spacing w:after="0" w:line="480" w:lineRule="auto"/>
        <w:ind w:left="1146"/>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Variable Independent (Variabel Bebas )</w:t>
      </w:r>
    </w:p>
    <w:p w14:paraId="0A9BF194" w14:textId="77777777" w:rsidR="00366723" w:rsidRPr="00366723" w:rsidRDefault="00366723" w:rsidP="00366723">
      <w:pPr>
        <w:spacing w:after="0" w:line="480" w:lineRule="auto"/>
        <w:ind w:left="1146"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Menurut Sugiyono (2017</w:t>
      </w:r>
      <w:r w:rsidRPr="00366723">
        <w:rPr>
          <w:rFonts w:ascii="Times New Roman" w:eastAsia="DengXian" w:hAnsi="Times New Roman" w:cs="Times New Roman"/>
          <w:kern w:val="2"/>
          <w:sz w:val="24"/>
          <w:szCs w:val="24"/>
          <w:lang w:val="en-US" w:eastAsia="zh-CN" w:bidi="hi-IN"/>
          <w14:ligatures w14:val="standardContextual"/>
        </w:rPr>
        <w:t>:67</w:t>
      </w:r>
      <w:r w:rsidRPr="00366723">
        <w:rPr>
          <w:rFonts w:ascii="Times New Roman" w:eastAsia="DengXian" w:hAnsi="Times New Roman" w:cs="Times New Roman"/>
          <w:kern w:val="2"/>
          <w:sz w:val="24"/>
          <w:szCs w:val="24"/>
          <w:lang w:eastAsia="zh-CN" w:bidi="hi-IN"/>
          <w14:ligatures w14:val="standardContextual"/>
        </w:rPr>
        <w:t>) variabel independen atau</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variabel bebas adalah variabel yang mem</w:t>
      </w:r>
      <w:r w:rsidRPr="00366723">
        <w:rPr>
          <w:rFonts w:ascii="Times New Roman" w:eastAsia="DengXian" w:hAnsi="Times New Roman" w:cs="Times New Roman"/>
          <w:kern w:val="2"/>
          <w:sz w:val="24"/>
          <w:szCs w:val="24"/>
          <w:lang w:val="en-US" w:eastAsia="zh-CN" w:bidi="hi-IN"/>
          <w14:ligatures w14:val="standardContextual"/>
        </w:rPr>
        <w:t xml:space="preserve">iliki </w:t>
      </w:r>
      <w:r w:rsidRPr="00366723">
        <w:rPr>
          <w:rFonts w:ascii="Times New Roman" w:eastAsia="DengXian" w:hAnsi="Times New Roman" w:cs="Times New Roman"/>
          <w:kern w:val="2"/>
          <w:sz w:val="24"/>
          <w:szCs w:val="24"/>
          <w:lang w:eastAsia="zh-CN" w:bidi="hi-IN"/>
          <w14:ligatures w14:val="standardContextual"/>
        </w:rPr>
        <w:t>pengaruh atau menjad</w:t>
      </w:r>
      <w:r w:rsidRPr="00366723">
        <w:rPr>
          <w:rFonts w:ascii="Times New Roman" w:eastAsia="DengXian" w:hAnsi="Times New Roman" w:cs="Times New Roman"/>
          <w:kern w:val="2"/>
          <w:sz w:val="24"/>
          <w:szCs w:val="24"/>
          <w:lang w:val="en-US" w:eastAsia="zh-CN" w:bidi="hi-IN"/>
          <w14:ligatures w14:val="standardContextual"/>
        </w:rPr>
        <w:t xml:space="preserve">i penyebab tejadinya </w:t>
      </w:r>
      <w:r w:rsidRPr="00366723">
        <w:rPr>
          <w:rFonts w:ascii="Times New Roman" w:eastAsia="DengXian" w:hAnsi="Times New Roman" w:cs="Times New Roman"/>
          <w:kern w:val="2"/>
          <w:sz w:val="24"/>
          <w:szCs w:val="24"/>
          <w:lang w:eastAsia="zh-CN" w:bidi="hi-IN"/>
          <w14:ligatures w14:val="standardContextual"/>
        </w:rPr>
        <w:t>perubahan</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atau </w:t>
      </w:r>
      <w:r w:rsidRPr="00366723">
        <w:rPr>
          <w:rFonts w:ascii="Times New Roman" w:eastAsia="DengXian" w:hAnsi="Times New Roman" w:cs="Times New Roman"/>
          <w:kern w:val="2"/>
          <w:sz w:val="24"/>
          <w:szCs w:val="24"/>
          <w:lang w:val="en-US" w:eastAsia="zh-CN" w:bidi="hi-IN"/>
          <w14:ligatures w14:val="standardContextual"/>
        </w:rPr>
        <w:t xml:space="preserve">keberadaan </w:t>
      </w:r>
      <w:r w:rsidRPr="00366723">
        <w:rPr>
          <w:rFonts w:ascii="Times New Roman" w:eastAsia="DengXian" w:hAnsi="Times New Roman" w:cs="Times New Roman"/>
          <w:kern w:val="2"/>
          <w:sz w:val="24"/>
          <w:szCs w:val="24"/>
          <w:lang w:eastAsia="zh-CN" w:bidi="hi-IN"/>
          <w14:ligatures w14:val="standardContextual"/>
        </w:rPr>
        <w:t xml:space="preserve">variable dependen (terikat). </w:t>
      </w:r>
      <w:r w:rsidRPr="00366723">
        <w:rPr>
          <w:rFonts w:ascii="Times New Roman" w:eastAsia="DengXian" w:hAnsi="Times New Roman" w:cs="Times New Roman"/>
          <w:kern w:val="2"/>
          <w:sz w:val="24"/>
          <w:szCs w:val="24"/>
          <w:lang w:val="en-US" w:eastAsia="zh-CN" w:bidi="hi-IN"/>
          <w14:ligatures w14:val="standardContextual"/>
        </w:rPr>
        <w:t xml:space="preserve"> Penggunaan</w:t>
      </w:r>
      <w:r w:rsidRPr="00366723">
        <w:rPr>
          <w:rFonts w:ascii="Times New Roman" w:eastAsia="DengXian" w:hAnsi="Times New Roman" w:cs="Times New Roman"/>
          <w:kern w:val="2"/>
          <w:sz w:val="24"/>
          <w:szCs w:val="24"/>
          <w:lang w:eastAsia="zh-CN" w:bidi="hi-IN"/>
          <w14:ligatures w14:val="standardContextual"/>
        </w:rPr>
        <w:t xml:space="preserve"> variabel independen yang ada</w:t>
      </w:r>
      <w:r w:rsidRPr="00366723">
        <w:rPr>
          <w:rFonts w:ascii="Times New Roman" w:eastAsia="DengXian" w:hAnsi="Times New Roman" w:cs="Times New Roman"/>
          <w:kern w:val="2"/>
          <w:sz w:val="24"/>
          <w:szCs w:val="24"/>
          <w:lang w:val="en-US" w:eastAsia="zh-CN" w:bidi="hi-IN"/>
          <w14:ligatures w14:val="standardContextual"/>
        </w:rPr>
        <w:t xml:space="preserve"> di penelitian ini</w:t>
      </w:r>
      <w:r w:rsidRPr="00366723">
        <w:rPr>
          <w:rFonts w:ascii="Times New Roman" w:eastAsia="DengXian" w:hAnsi="Times New Roman" w:cs="Times New Roman"/>
          <w:kern w:val="2"/>
          <w:sz w:val="24"/>
          <w:szCs w:val="24"/>
          <w:lang w:eastAsia="zh-CN" w:bidi="hi-IN"/>
          <w14:ligatures w14:val="standardContextual"/>
        </w:rPr>
        <w:t xml:space="preserve"> antara lain :</w:t>
      </w:r>
    </w:p>
    <w:p w14:paraId="1B8F7284" w14:textId="77777777" w:rsidR="00366723" w:rsidRPr="00366723" w:rsidRDefault="00366723" w:rsidP="00366723">
      <w:pPr>
        <w:numPr>
          <w:ilvl w:val="0"/>
          <w:numId w:val="33"/>
        </w:numPr>
        <w:spacing w:after="0" w:line="480" w:lineRule="auto"/>
        <w:ind w:left="1407"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Aplikasi NEW SAKPOLE</w:t>
      </w:r>
    </w:p>
    <w:p w14:paraId="6928EAD2"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Layanan pembayaran online yang dikenal sebagai</w:t>
      </w:r>
      <w:r w:rsidRPr="00366723">
        <w:rPr>
          <w:rFonts w:ascii="Times New Roman" w:eastAsia="DengXian" w:hAnsi="Times New Roman" w:cs="Times New Roman"/>
          <w:kern w:val="2"/>
          <w:sz w:val="24"/>
          <w:szCs w:val="24"/>
          <w:lang w:eastAsia="zh-CN" w:bidi="hi-IN"/>
          <w14:ligatures w14:val="standardContextual"/>
        </w:rPr>
        <w:t xml:space="preserve"> NEW SAKPOLE </w:t>
      </w:r>
      <w:r w:rsidRPr="00366723">
        <w:rPr>
          <w:rFonts w:ascii="Times New Roman" w:eastAsia="DengXian" w:hAnsi="Times New Roman" w:cs="Times New Roman"/>
          <w:kern w:val="2"/>
          <w:sz w:val="24"/>
          <w:szCs w:val="24"/>
          <w:lang w:val="en-US" w:eastAsia="zh-CN" w:bidi="hi-IN"/>
          <w14:ligatures w14:val="standardContextual"/>
        </w:rPr>
        <w:t xml:space="preserve">adalah hasil inovasi </w:t>
      </w:r>
      <w:r w:rsidRPr="00366723">
        <w:rPr>
          <w:rFonts w:ascii="Times New Roman" w:eastAsia="DengXian" w:hAnsi="Times New Roman" w:cs="Times New Roman"/>
          <w:kern w:val="2"/>
          <w:sz w:val="24"/>
          <w:szCs w:val="24"/>
          <w:lang w:eastAsia="zh-CN" w:bidi="hi-IN"/>
          <w14:ligatures w14:val="standardContextual"/>
        </w:rPr>
        <w:t>yang d</w:t>
      </w:r>
      <w:r w:rsidRPr="00366723">
        <w:rPr>
          <w:rFonts w:ascii="Times New Roman" w:eastAsia="DengXian" w:hAnsi="Times New Roman" w:cs="Times New Roman"/>
          <w:kern w:val="2"/>
          <w:sz w:val="24"/>
          <w:szCs w:val="24"/>
          <w:lang w:val="en-US" w:eastAsia="zh-CN" w:bidi="hi-IN"/>
          <w14:ligatures w14:val="standardContextual"/>
        </w:rPr>
        <w:t>iba</w:t>
      </w:r>
      <w:r w:rsidRPr="00366723">
        <w:rPr>
          <w:rFonts w:ascii="Times New Roman" w:eastAsia="DengXian" w:hAnsi="Times New Roman" w:cs="Times New Roman"/>
          <w:kern w:val="2"/>
          <w:sz w:val="24"/>
          <w:szCs w:val="24"/>
          <w:lang w:eastAsia="zh-CN" w:bidi="hi-IN"/>
          <w14:ligatures w14:val="standardContextual"/>
        </w:rPr>
        <w:t>n</w:t>
      </w:r>
      <w:r w:rsidRPr="00366723">
        <w:rPr>
          <w:rFonts w:ascii="Times New Roman" w:eastAsia="DengXian" w:hAnsi="Times New Roman" w:cs="Times New Roman"/>
          <w:kern w:val="2"/>
          <w:sz w:val="24"/>
          <w:szCs w:val="24"/>
          <w:lang w:val="en-US" w:eastAsia="zh-CN" w:bidi="hi-IN"/>
          <w14:ligatures w14:val="standardContextual"/>
        </w:rPr>
        <w:t>gun</w:t>
      </w:r>
      <w:r w:rsidRPr="00366723">
        <w:rPr>
          <w:rFonts w:ascii="Times New Roman" w:eastAsia="DengXian" w:hAnsi="Times New Roman" w:cs="Times New Roman"/>
          <w:kern w:val="2"/>
          <w:sz w:val="24"/>
          <w:szCs w:val="24"/>
          <w:lang w:eastAsia="zh-CN" w:bidi="hi-IN"/>
          <w14:ligatures w14:val="standardContextual"/>
        </w:rPr>
        <w:t xml:space="preserve"> oleh tim pengelola Samsat Jawa Tengah. Tujuannya adalah </w:t>
      </w:r>
      <w:r w:rsidRPr="00366723">
        <w:rPr>
          <w:rFonts w:ascii="Times New Roman" w:eastAsia="DengXian" w:hAnsi="Times New Roman" w:cs="Times New Roman"/>
          <w:kern w:val="2"/>
          <w:sz w:val="24"/>
          <w:szCs w:val="24"/>
          <w:lang w:val="en-US" w:eastAsia="zh-CN" w:bidi="hi-IN"/>
          <w14:ligatures w14:val="standardContextual"/>
        </w:rPr>
        <w:t>untuk menyederhanakan proses pembayaran pajak kendaraan bermotor bagi wajib pajak</w:t>
      </w:r>
      <w:r w:rsidRPr="00366723">
        <w:rPr>
          <w:rFonts w:ascii="Times New Roman" w:eastAsia="DengXian" w:hAnsi="Times New Roman" w:cs="Times New Roman"/>
          <w:kern w:val="2"/>
          <w:sz w:val="24"/>
          <w:szCs w:val="24"/>
          <w:lang w:eastAsia="zh-CN" w:bidi="hi-IN"/>
          <w14:ligatures w14:val="standardContextual"/>
        </w:rPr>
        <w:t xml:space="preserve"> dengan lebih praktis dan nyaman.</w:t>
      </w:r>
    </w:p>
    <w:p w14:paraId="61C57552" w14:textId="77777777" w:rsidR="00366723" w:rsidRPr="00366723" w:rsidRDefault="00366723" w:rsidP="00366723">
      <w:pPr>
        <w:numPr>
          <w:ilvl w:val="0"/>
          <w:numId w:val="33"/>
        </w:numPr>
        <w:spacing w:after="0" w:line="480" w:lineRule="auto"/>
        <w:ind w:left="1407"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Tingkat Kepatuhan Pembayaran Pajak</w:t>
      </w:r>
    </w:p>
    <w:p w14:paraId="6F32AE5E"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Tingkat kepatuhan pembayaran ialah suatu tindakan wajib pajak berdasarkan kesadaran sendiri maupun adanya paksaan </w:t>
      </w:r>
      <w:r w:rsidRPr="00366723">
        <w:rPr>
          <w:rFonts w:ascii="Times New Roman" w:eastAsia="DengXian" w:hAnsi="Times New Roman" w:cs="Times New Roman"/>
          <w:kern w:val="2"/>
          <w:sz w:val="24"/>
          <w:szCs w:val="24"/>
          <w:lang w:val="en-US" w:eastAsia="zh-CN" w:bidi="hi-IN"/>
          <w14:ligatures w14:val="standardContextual"/>
        </w:rPr>
        <w:t>untuk melaksanakan tanggung jawabnya dalam membayar pajak sesuai dengan regulasi yang berlaku.</w:t>
      </w:r>
    </w:p>
    <w:p w14:paraId="0658355A" w14:textId="77777777" w:rsidR="00366723" w:rsidRPr="00366723" w:rsidRDefault="00366723" w:rsidP="00366723">
      <w:pPr>
        <w:numPr>
          <w:ilvl w:val="0"/>
          <w:numId w:val="33"/>
        </w:numPr>
        <w:spacing w:after="0" w:line="480" w:lineRule="auto"/>
        <w:ind w:left="1407" w:hanging="283"/>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Kualitas Layanan Aplikasi NEW SAKPOLE</w:t>
      </w:r>
    </w:p>
    <w:p w14:paraId="01037213"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Kualitas layanan Aplikasi NEW SAKPOLE merupakan</w:t>
      </w:r>
      <w:r w:rsidRPr="00366723">
        <w:rPr>
          <w:rFonts w:ascii="Times New Roman" w:eastAsia="DengXian" w:hAnsi="Times New Roman" w:cs="Times New Roman"/>
          <w:kern w:val="2"/>
          <w:sz w:val="24"/>
          <w:szCs w:val="24"/>
          <w:lang w:val="en-US" w:eastAsia="zh-CN" w:bidi="hi-IN"/>
          <w14:ligatures w14:val="standardContextual"/>
        </w:rPr>
        <w:t xml:space="preserve"> indikator penting bagi</w:t>
      </w:r>
      <w:r w:rsidRPr="00366723">
        <w:rPr>
          <w:rFonts w:ascii="Times New Roman" w:eastAsia="DengXian" w:hAnsi="Times New Roman" w:cs="Times New Roman"/>
          <w:kern w:val="2"/>
          <w:sz w:val="24"/>
          <w:szCs w:val="24"/>
          <w:lang w:eastAsia="zh-CN" w:bidi="hi-IN"/>
          <w14:ligatures w14:val="standardContextual"/>
        </w:rPr>
        <w:t xml:space="preserve"> karakteristik informasi yang melekat </w:t>
      </w:r>
      <w:r w:rsidRPr="00366723">
        <w:rPr>
          <w:rFonts w:ascii="Times New Roman" w:eastAsia="DengXian" w:hAnsi="Times New Roman" w:cs="Times New Roman"/>
          <w:kern w:val="2"/>
          <w:sz w:val="24"/>
          <w:szCs w:val="24"/>
          <w:lang w:val="en-US" w:eastAsia="zh-CN" w:bidi="hi-IN"/>
          <w14:ligatures w14:val="standardContextual"/>
        </w:rPr>
        <w:t xml:space="preserve">pada </w:t>
      </w:r>
      <w:r w:rsidRPr="00366723">
        <w:rPr>
          <w:rFonts w:ascii="Times New Roman" w:eastAsia="DengXian" w:hAnsi="Times New Roman" w:cs="Times New Roman"/>
          <w:kern w:val="2"/>
          <w:sz w:val="24"/>
          <w:szCs w:val="24"/>
          <w:lang w:eastAsia="zh-CN" w:bidi="hi-IN"/>
          <w14:ligatures w14:val="standardContextual"/>
        </w:rPr>
        <w:t xml:space="preserve">sistem </w:t>
      </w:r>
      <w:r w:rsidRPr="00366723">
        <w:rPr>
          <w:rFonts w:ascii="Times New Roman" w:eastAsia="DengXian" w:hAnsi="Times New Roman" w:cs="Times New Roman"/>
          <w:kern w:val="2"/>
          <w:sz w:val="24"/>
          <w:szCs w:val="24"/>
          <w:lang w:val="en-US" w:eastAsia="zh-CN" w:bidi="hi-IN"/>
          <w14:ligatures w14:val="standardContextual"/>
        </w:rPr>
        <w:t>yang menunjukkan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tingkat kepercayaan dan kepuasan penggunanya. Kualitas aplikasi sistem</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diukur </w:t>
      </w:r>
      <w:r w:rsidRPr="00366723">
        <w:rPr>
          <w:rFonts w:ascii="Times New Roman" w:eastAsia="DengXian" w:hAnsi="Times New Roman" w:cs="Times New Roman"/>
          <w:kern w:val="2"/>
          <w:sz w:val="24"/>
          <w:szCs w:val="24"/>
          <w:lang w:val="en-US" w:eastAsia="zh-CN" w:bidi="hi-IN"/>
          <w14:ligatures w14:val="standardContextual"/>
        </w:rPr>
        <w:lastRenderedPageBreak/>
        <w:t>berdasarkan kemampuan</w:t>
      </w:r>
      <w:r w:rsidRPr="00366723">
        <w:rPr>
          <w:rFonts w:ascii="Times New Roman" w:eastAsia="DengXian" w:hAnsi="Times New Roman" w:cs="Times New Roman"/>
          <w:kern w:val="2"/>
          <w:sz w:val="24"/>
          <w:szCs w:val="24"/>
          <w:lang w:eastAsia="zh-CN" w:bidi="hi-IN"/>
          <w14:ligatures w14:val="standardContextual"/>
        </w:rPr>
        <w:t xml:space="preserve"> perangkat keras, perangkat lunak, kebijakan</w:t>
      </w:r>
      <w:r w:rsidRPr="00366723">
        <w:rPr>
          <w:rFonts w:ascii="Times New Roman" w:eastAsia="DengXian" w:hAnsi="Times New Roman" w:cs="Times New Roman"/>
          <w:kern w:val="2"/>
          <w:sz w:val="24"/>
          <w:szCs w:val="24"/>
          <w:lang w:val="en-US" w:eastAsia="zh-CN" w:bidi="hi-IN"/>
          <w14:ligatures w14:val="standardContextual"/>
        </w:rPr>
        <w:t>, dan</w:t>
      </w:r>
      <w:r w:rsidRPr="00366723">
        <w:rPr>
          <w:rFonts w:ascii="Times New Roman" w:eastAsia="DengXian" w:hAnsi="Times New Roman" w:cs="Times New Roman"/>
          <w:kern w:val="2"/>
          <w:sz w:val="24"/>
          <w:szCs w:val="24"/>
          <w:lang w:eastAsia="zh-CN" w:bidi="hi-IN"/>
          <w14:ligatures w14:val="standardContextual"/>
        </w:rPr>
        <w:t xml:space="preserve"> prosedur </w:t>
      </w:r>
      <w:r w:rsidRPr="00366723">
        <w:rPr>
          <w:rFonts w:ascii="Times New Roman" w:eastAsia="DengXian" w:hAnsi="Times New Roman" w:cs="Times New Roman"/>
          <w:kern w:val="2"/>
          <w:sz w:val="24"/>
          <w:szCs w:val="24"/>
          <w:lang w:val="en-US" w:eastAsia="zh-CN" w:bidi="hi-IN"/>
          <w14:ligatures w14:val="standardContextual"/>
        </w:rPr>
        <w:t>dalam memenuhi</w:t>
      </w:r>
      <w:r w:rsidRPr="00366723">
        <w:rPr>
          <w:rFonts w:ascii="Times New Roman" w:eastAsia="DengXian" w:hAnsi="Times New Roman" w:cs="Times New Roman"/>
          <w:kern w:val="2"/>
          <w:sz w:val="24"/>
          <w:szCs w:val="24"/>
          <w:lang w:eastAsia="zh-CN" w:bidi="hi-IN"/>
          <w14:ligatures w14:val="standardContextual"/>
        </w:rPr>
        <w:t xml:space="preserve"> kebutuhan pe</w:t>
      </w:r>
      <w:r w:rsidRPr="00366723">
        <w:rPr>
          <w:rFonts w:ascii="Times New Roman" w:eastAsia="DengXian" w:hAnsi="Times New Roman" w:cs="Times New Roman"/>
          <w:kern w:val="2"/>
          <w:sz w:val="24"/>
          <w:szCs w:val="24"/>
          <w:lang w:val="en-US" w:eastAsia="zh-CN" w:bidi="hi-IN"/>
          <w14:ligatures w14:val="standardContextual"/>
        </w:rPr>
        <w:t>nnguna</w:t>
      </w:r>
    </w:p>
    <w:p w14:paraId="7C3BF51A"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2336DB1D"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0A809F83"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03740C02"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15FD4AAC"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312666D3"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29438B4A"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1F43592C" w14:textId="77777777" w:rsidR="00366723" w:rsidRPr="00366723" w:rsidRDefault="00366723" w:rsidP="00366723">
      <w:pPr>
        <w:spacing w:after="0" w:line="480" w:lineRule="auto"/>
        <w:ind w:left="1407"/>
        <w:contextualSpacing/>
        <w:jc w:val="both"/>
        <w:rPr>
          <w:rFonts w:ascii="Times New Roman" w:eastAsia="DengXian" w:hAnsi="Times New Roman" w:cs="Times New Roman"/>
          <w:kern w:val="2"/>
          <w:sz w:val="24"/>
          <w:szCs w:val="24"/>
          <w:lang w:val="en-US" w:eastAsia="zh-CN" w:bidi="hi-IN"/>
          <w14:ligatures w14:val="standardContextual"/>
        </w:rPr>
      </w:pPr>
    </w:p>
    <w:p w14:paraId="75C0A4CE" w14:textId="77777777" w:rsidR="00366723" w:rsidRPr="00366723" w:rsidRDefault="00366723" w:rsidP="00366723">
      <w:pPr>
        <w:numPr>
          <w:ilvl w:val="0"/>
          <w:numId w:val="31"/>
        </w:numPr>
        <w:spacing w:after="0" w:line="480" w:lineRule="auto"/>
        <w:ind w:left="78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Operasional Variabel</w:t>
      </w:r>
    </w:p>
    <w:p w14:paraId="7A7F5909" w14:textId="77777777" w:rsidR="00366723" w:rsidRPr="00366723" w:rsidRDefault="00366723" w:rsidP="00366723">
      <w:pPr>
        <w:keepNext/>
        <w:spacing w:after="200" w:line="240" w:lineRule="auto"/>
        <w:ind w:firstLine="1701"/>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 xml:space="preserve">Tabel </w:t>
      </w:r>
      <w:r w:rsidRPr="00366723">
        <w:rPr>
          <w:rFonts w:ascii="Times New Roman" w:eastAsia="DengXian" w:hAnsi="Times New Roman" w:cs="Times New Roman"/>
          <w:b/>
          <w:bCs/>
          <w:kern w:val="2"/>
          <w:sz w:val="24"/>
          <w:szCs w:val="24"/>
          <w:lang w:val="en-US" w:eastAsia="zh-CN" w:bidi="hi-IN"/>
          <w14:ligatures w14:val="standardContextual"/>
        </w:rPr>
        <w:t>3.2 Operasional Variabel</w:t>
      </w:r>
    </w:p>
    <w:tbl>
      <w:tblPr>
        <w:tblStyle w:val="TableGrid"/>
        <w:tblW w:w="8520" w:type="dxa"/>
        <w:tblInd w:w="562" w:type="dxa"/>
        <w:tblLook w:val="04A0" w:firstRow="1" w:lastRow="0" w:firstColumn="1" w:lastColumn="0" w:noHBand="0" w:noVBand="1"/>
      </w:tblPr>
      <w:tblGrid>
        <w:gridCol w:w="1739"/>
        <w:gridCol w:w="1691"/>
        <w:gridCol w:w="2248"/>
        <w:gridCol w:w="963"/>
        <w:gridCol w:w="23"/>
        <w:gridCol w:w="1846"/>
        <w:gridCol w:w="10"/>
      </w:tblGrid>
      <w:tr w:rsidR="00366723" w:rsidRPr="00366723" w14:paraId="5BE0C26D" w14:textId="77777777" w:rsidTr="006615A7">
        <w:trPr>
          <w:gridAfter w:val="1"/>
          <w:wAfter w:w="10" w:type="dxa"/>
          <w:trHeight w:val="563"/>
          <w:tblHeader/>
        </w:trPr>
        <w:tc>
          <w:tcPr>
            <w:tcW w:w="1745" w:type="dxa"/>
            <w:vAlign w:val="center"/>
          </w:tcPr>
          <w:p w14:paraId="0287A52F" w14:textId="77777777" w:rsidR="00366723" w:rsidRPr="00366723" w:rsidRDefault="00366723" w:rsidP="00366723">
            <w:pPr>
              <w:ind w:left="-2280" w:firstLine="2280"/>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Variabel</w:t>
            </w:r>
          </w:p>
        </w:tc>
        <w:tc>
          <w:tcPr>
            <w:tcW w:w="1694" w:type="dxa"/>
            <w:vAlign w:val="center"/>
          </w:tcPr>
          <w:p w14:paraId="28D8B9BE"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Dimensi</w:t>
            </w:r>
          </w:p>
        </w:tc>
        <w:tc>
          <w:tcPr>
            <w:tcW w:w="2252" w:type="dxa"/>
            <w:vAlign w:val="center"/>
          </w:tcPr>
          <w:p w14:paraId="1D5A7450"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Indikator</w:t>
            </w:r>
          </w:p>
        </w:tc>
        <w:tc>
          <w:tcPr>
            <w:tcW w:w="950" w:type="dxa"/>
            <w:vAlign w:val="center"/>
          </w:tcPr>
          <w:p w14:paraId="322CD3B7"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Skala</w:t>
            </w:r>
          </w:p>
        </w:tc>
        <w:tc>
          <w:tcPr>
            <w:tcW w:w="1869" w:type="dxa"/>
            <w:gridSpan w:val="2"/>
            <w:vAlign w:val="center"/>
          </w:tcPr>
          <w:p w14:paraId="7CC2E539"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Sumber</w:t>
            </w:r>
          </w:p>
        </w:tc>
      </w:tr>
      <w:tr w:rsidR="00366723" w:rsidRPr="00366723" w14:paraId="43B33479" w14:textId="77777777" w:rsidTr="006615A7">
        <w:trPr>
          <w:gridAfter w:val="1"/>
          <w:wAfter w:w="10" w:type="dxa"/>
          <w:trHeight w:val="563"/>
        </w:trPr>
        <w:tc>
          <w:tcPr>
            <w:tcW w:w="1745" w:type="dxa"/>
            <w:vMerge w:val="restart"/>
          </w:tcPr>
          <w:p w14:paraId="588FC037" w14:textId="77777777" w:rsidR="00366723" w:rsidRPr="00366723" w:rsidRDefault="00366723" w:rsidP="00366723">
            <w:pPr>
              <w:ind w:left="-2280" w:firstLine="2280"/>
              <w:contextualSpacing/>
              <w:rPr>
                <w:rFonts w:ascii="Times New Roman" w:hAnsi="Times New Roman" w:cs="Times New Roman"/>
                <w:sz w:val="24"/>
                <w:szCs w:val="24"/>
              </w:rPr>
            </w:pPr>
            <w:r w:rsidRPr="00366723">
              <w:rPr>
                <w:rFonts w:ascii="Times New Roman" w:hAnsi="Times New Roman" w:cs="Times New Roman"/>
                <w:sz w:val="24"/>
                <w:szCs w:val="24"/>
              </w:rPr>
              <w:t>Aplikasi New</w:t>
            </w:r>
          </w:p>
          <w:p w14:paraId="1DCDD80C" w14:textId="77777777" w:rsidR="00366723" w:rsidRPr="00366723" w:rsidRDefault="00366723" w:rsidP="00366723">
            <w:pPr>
              <w:ind w:left="-2280" w:firstLine="2280"/>
              <w:contextualSpacing/>
              <w:rPr>
                <w:rFonts w:ascii="Times New Roman" w:hAnsi="Times New Roman" w:cs="Times New Roman"/>
                <w:b/>
                <w:bCs/>
                <w:sz w:val="24"/>
                <w:szCs w:val="24"/>
              </w:rPr>
            </w:pPr>
            <w:r w:rsidRPr="00366723">
              <w:rPr>
                <w:rFonts w:ascii="Times New Roman" w:hAnsi="Times New Roman" w:cs="Times New Roman"/>
                <w:sz w:val="24"/>
                <w:szCs w:val="24"/>
              </w:rPr>
              <w:t>SAKPOLE  (X1)</w:t>
            </w:r>
          </w:p>
        </w:tc>
        <w:tc>
          <w:tcPr>
            <w:tcW w:w="1694" w:type="dxa"/>
          </w:tcPr>
          <w:p w14:paraId="7CE60492"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Kecepatan aplikasi</w:t>
            </w:r>
          </w:p>
          <w:p w14:paraId="1F4A486E"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Keefesienan dan keefektifan aplikasi</w:t>
            </w:r>
          </w:p>
          <w:p w14:paraId="7FC9734E" w14:textId="77777777" w:rsidR="00366723" w:rsidRPr="00366723" w:rsidRDefault="00366723" w:rsidP="00366723">
            <w:pPr>
              <w:contextualSpacing/>
              <w:rPr>
                <w:rFonts w:ascii="Times New Roman" w:hAnsi="Times New Roman" w:cs="Times New Roman"/>
                <w:b/>
                <w:bCs/>
                <w:sz w:val="24"/>
                <w:szCs w:val="24"/>
              </w:rPr>
            </w:pPr>
          </w:p>
        </w:tc>
        <w:tc>
          <w:tcPr>
            <w:tcW w:w="2252" w:type="dxa"/>
          </w:tcPr>
          <w:p w14:paraId="6E59853F"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Program layanan membayar pajak kendaraan bemotor melalui aplikasi NEW SAKPOLE prosesnya lebih cepat.</w:t>
            </w:r>
          </w:p>
          <w:p w14:paraId="7B59C349" w14:textId="77777777" w:rsidR="00366723" w:rsidRPr="00366723" w:rsidRDefault="00366723" w:rsidP="00366723">
            <w:pPr>
              <w:numPr>
                <w:ilvl w:val="0"/>
                <w:numId w:val="34"/>
              </w:numPr>
              <w:ind w:left="242" w:hanging="242"/>
              <w:contextualSpacing/>
              <w:jc w:val="both"/>
              <w:rPr>
                <w:rFonts w:ascii="Times New Roman" w:hAnsi="Times New Roman" w:cs="Times New Roman"/>
                <w:sz w:val="24"/>
                <w:szCs w:val="24"/>
              </w:rPr>
            </w:pPr>
            <w:r w:rsidRPr="00366723">
              <w:rPr>
                <w:rFonts w:ascii="Times New Roman" w:hAnsi="Times New Roman" w:cs="Times New Roman"/>
                <w:sz w:val="24"/>
                <w:szCs w:val="24"/>
              </w:rPr>
              <w:t>Pelayanan yang efektif dan efesien.</w:t>
            </w:r>
          </w:p>
          <w:p w14:paraId="3DA5BC09" w14:textId="77777777" w:rsidR="00366723" w:rsidRPr="00366723" w:rsidRDefault="00366723" w:rsidP="00366723">
            <w:pPr>
              <w:numPr>
                <w:ilvl w:val="0"/>
                <w:numId w:val="34"/>
              </w:numPr>
              <w:ind w:left="304" w:hanging="304"/>
              <w:contextualSpacing/>
              <w:jc w:val="both"/>
              <w:rPr>
                <w:rFonts w:ascii="Times New Roman" w:hAnsi="Times New Roman" w:cs="Times New Roman"/>
                <w:sz w:val="24"/>
                <w:szCs w:val="24"/>
                <w:lang w:val="en-US"/>
              </w:rPr>
            </w:pPr>
            <w:r w:rsidRPr="00366723">
              <w:rPr>
                <w:rFonts w:ascii="Times New Roman" w:hAnsi="Times New Roman" w:cs="Times New Roman"/>
                <w:sz w:val="24"/>
                <w:szCs w:val="24"/>
                <w:lang w:val="en-US"/>
              </w:rPr>
              <w:t>Fitur-fitur sistem aplikasi mudah digunakan.</w:t>
            </w:r>
          </w:p>
        </w:tc>
        <w:tc>
          <w:tcPr>
            <w:tcW w:w="950" w:type="dxa"/>
            <w:vMerge w:val="restart"/>
          </w:tcPr>
          <w:p w14:paraId="1A2B6A22" w14:textId="77777777" w:rsidR="00366723" w:rsidRPr="00366723" w:rsidRDefault="00366723" w:rsidP="00366723">
            <w:pPr>
              <w:contextualSpacing/>
              <w:jc w:val="center"/>
              <w:rPr>
                <w:rFonts w:ascii="Times New Roman" w:hAnsi="Times New Roman" w:cs="Times New Roman"/>
                <w:sz w:val="24"/>
                <w:szCs w:val="24"/>
                <w:lang w:val="en-US"/>
              </w:rPr>
            </w:pPr>
            <w:r w:rsidRPr="00366723">
              <w:rPr>
                <w:rFonts w:ascii="Times New Roman" w:hAnsi="Times New Roman" w:cs="Times New Roman"/>
                <w:sz w:val="24"/>
                <w:szCs w:val="24"/>
                <w:lang w:val="en-US"/>
              </w:rPr>
              <w:t>Interval</w:t>
            </w:r>
          </w:p>
        </w:tc>
        <w:tc>
          <w:tcPr>
            <w:tcW w:w="1869" w:type="dxa"/>
            <w:gridSpan w:val="2"/>
            <w:vMerge w:val="restart"/>
          </w:tcPr>
          <w:p w14:paraId="0E934B0F"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{"citationItems":[{"id":"ITEM-1","itemData":{"author":[{"dropping-particle":"","family":"Oktavianingrum","given":"Diah","non-dropping-particle":"","parse-names":false,"suffix":""},{"dropping-particle":"","family":"Surya","given":"Rendra Trisyanto","non-dropping-particle":"","parse-names":false,"suffix":""},{"dropping-particle":"","family":"Apriliawati","given":"Yeti","non-dropping-particle":"","parse-names":false,"suffix":""}],"id":"ITEM-1","issue":"2","issued":{"date-parts":[["2021"]]},"page":"244-252","title":"Pengaruh Penerapan Sistem Informasi Online E-Samsat Jabar Terhadap Tingkat Kepatuhan Wajib Pajak Kendaraan Bermotor ( Studi Kasus Pada Kantor Samsat Kota Bandung I Pajajaran ) The Effect of the Application of the E-Samsat Jabar Online System Information t","type":"article-journal","volume":"1"},"uris":["http://www.mendeley.com/documents/?uuid=6f8e8f85-b819-4c8e-81ba-2340c0ed55cb"]}],"mendeley":{"formattedCitation":"(Oktavianingrum et al., 2021)","plainTextFormattedCitation":"(Oktavianingrum et al., 2021)","previouslyFormattedCitation":"(Oktavianingrum et al., 2021)"},"properties":{"noteIndex":0},"schema":"https://github.com/citation-style-language/schema/raw/master/csl-citation.json"}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(Oktavianingrum et al., 2021)</w:t>
            </w:r>
            <w:r w:rsidRPr="00366723">
              <w:rPr>
                <w:rFonts w:ascii="Times New Roman" w:hAnsi="Times New Roman" w:cs="Times New Roman"/>
                <w:sz w:val="24"/>
                <w:szCs w:val="24"/>
              </w:rPr>
              <w:fldChar w:fldCharType="end"/>
            </w:r>
          </w:p>
        </w:tc>
      </w:tr>
      <w:tr w:rsidR="00366723" w:rsidRPr="00366723" w14:paraId="7050C6F4" w14:textId="77777777" w:rsidTr="006615A7">
        <w:trPr>
          <w:gridAfter w:val="1"/>
          <w:wAfter w:w="10" w:type="dxa"/>
          <w:trHeight w:val="2025"/>
        </w:trPr>
        <w:tc>
          <w:tcPr>
            <w:tcW w:w="1745" w:type="dxa"/>
            <w:vMerge/>
          </w:tcPr>
          <w:p w14:paraId="4CF0DE5F" w14:textId="77777777" w:rsidR="00366723" w:rsidRPr="00366723" w:rsidRDefault="00366723" w:rsidP="00366723">
            <w:pPr>
              <w:ind w:left="-2280" w:firstLine="2280"/>
              <w:contextualSpacing/>
              <w:jc w:val="center"/>
              <w:rPr>
                <w:rFonts w:ascii="Times New Roman" w:hAnsi="Times New Roman" w:cs="Times New Roman"/>
                <w:b/>
                <w:bCs/>
                <w:sz w:val="24"/>
                <w:szCs w:val="24"/>
              </w:rPr>
            </w:pPr>
          </w:p>
        </w:tc>
        <w:tc>
          <w:tcPr>
            <w:tcW w:w="1694" w:type="dxa"/>
          </w:tcPr>
          <w:p w14:paraId="4F8FC93D"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lang w:val="en-US"/>
              </w:rPr>
              <w:t>mengh</w:t>
            </w:r>
            <w:r w:rsidRPr="00366723">
              <w:rPr>
                <w:rFonts w:ascii="Times New Roman" w:hAnsi="Times New Roman" w:cs="Times New Roman"/>
                <w:sz w:val="24"/>
                <w:szCs w:val="24"/>
              </w:rPr>
              <w:t>emat waktu</w:t>
            </w:r>
          </w:p>
          <w:p w14:paraId="5A28041F" w14:textId="77777777" w:rsidR="00366723" w:rsidRPr="00366723" w:rsidRDefault="00366723" w:rsidP="00366723">
            <w:pPr>
              <w:ind w:firstLine="40"/>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Kemudahan </w:t>
            </w:r>
            <w:r w:rsidRPr="00366723">
              <w:rPr>
                <w:rFonts w:ascii="Times New Roman" w:hAnsi="Times New Roman" w:cs="Times New Roman"/>
                <w:sz w:val="24"/>
                <w:szCs w:val="24"/>
                <w:lang w:val="en-US"/>
              </w:rPr>
              <w:t>pada a</w:t>
            </w:r>
            <w:r w:rsidRPr="00366723">
              <w:rPr>
                <w:rFonts w:ascii="Times New Roman" w:hAnsi="Times New Roman" w:cs="Times New Roman"/>
                <w:sz w:val="24"/>
                <w:szCs w:val="24"/>
              </w:rPr>
              <w:t>plikasi</w:t>
            </w:r>
          </w:p>
          <w:p w14:paraId="4C3306BB" w14:textId="77777777" w:rsidR="00366723" w:rsidRPr="00366723" w:rsidRDefault="00366723" w:rsidP="00366723">
            <w:pPr>
              <w:contextualSpacing/>
              <w:rPr>
                <w:rFonts w:ascii="Times New Roman" w:hAnsi="Times New Roman" w:cs="Times New Roman"/>
                <w:sz w:val="24"/>
                <w:szCs w:val="24"/>
              </w:rPr>
            </w:pPr>
            <w:r w:rsidRPr="00366723">
              <w:rPr>
                <w:rFonts w:ascii="Times New Roman" w:hAnsi="Times New Roman" w:cs="Times New Roman"/>
                <w:sz w:val="24"/>
                <w:szCs w:val="24"/>
              </w:rPr>
              <w:t>Tata cara yang mudah</w:t>
            </w:r>
          </w:p>
          <w:p w14:paraId="5C961C3B" w14:textId="77777777" w:rsidR="00366723" w:rsidRPr="00366723" w:rsidRDefault="00366723" w:rsidP="00366723">
            <w:pPr>
              <w:contextualSpacing/>
              <w:rPr>
                <w:rFonts w:ascii="Times New Roman" w:hAnsi="Times New Roman" w:cs="Times New Roman"/>
                <w:b/>
                <w:bCs/>
                <w:sz w:val="24"/>
                <w:szCs w:val="24"/>
              </w:rPr>
            </w:pPr>
          </w:p>
        </w:tc>
        <w:tc>
          <w:tcPr>
            <w:tcW w:w="2252" w:type="dxa"/>
          </w:tcPr>
          <w:p w14:paraId="05C5FDA5"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Adanya program e-samsat menghemat waktu.</w:t>
            </w:r>
          </w:p>
          <w:p w14:paraId="17A0603C"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Sistem yang mudah digunakan wajib pajak.</w:t>
            </w:r>
          </w:p>
          <w:p w14:paraId="7E98A799"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 xml:space="preserve">Prosedur pembayaran yang </w:t>
            </w:r>
            <w:r w:rsidRPr="00366723">
              <w:rPr>
                <w:rFonts w:ascii="Times New Roman" w:hAnsi="Times New Roman" w:cs="Times New Roman"/>
                <w:sz w:val="24"/>
                <w:szCs w:val="24"/>
              </w:rPr>
              <w:lastRenderedPageBreak/>
              <w:t>mudah</w:t>
            </w:r>
            <w:r w:rsidRPr="00366723">
              <w:rPr>
                <w:rFonts w:ascii="Times New Roman" w:hAnsi="Times New Roman" w:cs="Times New Roman"/>
                <w:sz w:val="24"/>
                <w:szCs w:val="24"/>
                <w:lang w:val="en-US"/>
              </w:rPr>
              <w:t xml:space="preserve"> telah disosialisasikan</w:t>
            </w:r>
            <w:r w:rsidRPr="00366723">
              <w:rPr>
                <w:rFonts w:ascii="Times New Roman" w:hAnsi="Times New Roman" w:cs="Times New Roman"/>
                <w:sz w:val="24"/>
                <w:szCs w:val="24"/>
              </w:rPr>
              <w:t>.</w:t>
            </w:r>
          </w:p>
          <w:p w14:paraId="41629590"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Tata cara yang mudah dalam membayar pajak.</w:t>
            </w:r>
          </w:p>
        </w:tc>
        <w:tc>
          <w:tcPr>
            <w:tcW w:w="950" w:type="dxa"/>
            <w:vMerge/>
          </w:tcPr>
          <w:p w14:paraId="7E108E40" w14:textId="77777777" w:rsidR="00366723" w:rsidRPr="00366723" w:rsidRDefault="00366723" w:rsidP="00366723">
            <w:pPr>
              <w:contextualSpacing/>
              <w:jc w:val="center"/>
              <w:rPr>
                <w:rFonts w:ascii="Times New Roman" w:hAnsi="Times New Roman" w:cs="Times New Roman"/>
                <w:b/>
                <w:bCs/>
                <w:sz w:val="24"/>
                <w:szCs w:val="24"/>
              </w:rPr>
            </w:pPr>
          </w:p>
        </w:tc>
        <w:tc>
          <w:tcPr>
            <w:tcW w:w="1869" w:type="dxa"/>
            <w:gridSpan w:val="2"/>
            <w:vMerge/>
          </w:tcPr>
          <w:p w14:paraId="5C2E1E64" w14:textId="77777777" w:rsidR="00366723" w:rsidRPr="00366723" w:rsidRDefault="00366723" w:rsidP="00366723">
            <w:pPr>
              <w:contextualSpacing/>
              <w:jc w:val="center"/>
              <w:rPr>
                <w:rFonts w:ascii="Times New Roman" w:hAnsi="Times New Roman" w:cs="Times New Roman"/>
                <w:b/>
                <w:bCs/>
                <w:sz w:val="24"/>
                <w:szCs w:val="24"/>
              </w:rPr>
            </w:pPr>
          </w:p>
        </w:tc>
      </w:tr>
      <w:tr w:rsidR="00366723" w:rsidRPr="00366723" w14:paraId="79F326A9" w14:textId="77777777" w:rsidTr="006615A7">
        <w:trPr>
          <w:gridAfter w:val="1"/>
          <w:wAfter w:w="10" w:type="dxa"/>
          <w:trHeight w:val="1135"/>
        </w:trPr>
        <w:tc>
          <w:tcPr>
            <w:tcW w:w="1745" w:type="dxa"/>
            <w:vMerge/>
          </w:tcPr>
          <w:p w14:paraId="65ED7CAB" w14:textId="77777777" w:rsidR="00366723" w:rsidRPr="00366723" w:rsidRDefault="00366723" w:rsidP="00366723">
            <w:pPr>
              <w:ind w:left="-2280" w:firstLine="2280"/>
              <w:contextualSpacing/>
              <w:jc w:val="center"/>
              <w:rPr>
                <w:rFonts w:ascii="Times New Roman" w:hAnsi="Times New Roman" w:cs="Times New Roman"/>
                <w:b/>
                <w:bCs/>
                <w:sz w:val="24"/>
                <w:szCs w:val="24"/>
              </w:rPr>
            </w:pPr>
          </w:p>
        </w:tc>
        <w:tc>
          <w:tcPr>
            <w:tcW w:w="1694" w:type="dxa"/>
          </w:tcPr>
          <w:p w14:paraId="62D49A0A"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Keamanan </w:t>
            </w:r>
          </w:p>
          <w:p w14:paraId="11265D62" w14:textId="77777777" w:rsidR="00366723" w:rsidRPr="00366723" w:rsidRDefault="00366723" w:rsidP="00366723">
            <w:pPr>
              <w:contextualSpacing/>
              <w:rPr>
                <w:rFonts w:ascii="Times New Roman" w:hAnsi="Times New Roman" w:cs="Times New Roman"/>
                <w:sz w:val="24"/>
                <w:szCs w:val="24"/>
              </w:rPr>
            </w:pPr>
          </w:p>
        </w:tc>
        <w:tc>
          <w:tcPr>
            <w:tcW w:w="2252" w:type="dxa"/>
          </w:tcPr>
          <w:p w14:paraId="07D933B9"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 xml:space="preserve"> </w:t>
            </w:r>
            <w:r w:rsidRPr="00366723">
              <w:rPr>
                <w:rFonts w:ascii="Times New Roman" w:hAnsi="Times New Roman" w:cs="Times New Roman"/>
                <w:sz w:val="24"/>
                <w:szCs w:val="24"/>
                <w:lang w:val="en-US"/>
              </w:rPr>
              <w:t>Kehadiran</w:t>
            </w:r>
            <w:r w:rsidRPr="00366723">
              <w:rPr>
                <w:rFonts w:ascii="Times New Roman" w:hAnsi="Times New Roman" w:cs="Times New Roman"/>
                <w:sz w:val="24"/>
                <w:szCs w:val="24"/>
              </w:rPr>
              <w:t xml:space="preserve"> program e-samsat </w:t>
            </w:r>
            <w:r w:rsidRPr="00366723">
              <w:rPr>
                <w:rFonts w:ascii="Times New Roman" w:hAnsi="Times New Roman" w:cs="Times New Roman"/>
                <w:sz w:val="24"/>
                <w:szCs w:val="24"/>
                <w:lang w:val="en-US"/>
              </w:rPr>
              <w:t>bisa mengurangi praktik</w:t>
            </w:r>
            <w:r w:rsidRPr="00366723">
              <w:rPr>
                <w:rFonts w:ascii="Times New Roman" w:hAnsi="Times New Roman" w:cs="Times New Roman"/>
                <w:sz w:val="24"/>
                <w:szCs w:val="24"/>
              </w:rPr>
              <w:t xml:space="preserve"> pungli.</w:t>
            </w:r>
          </w:p>
          <w:p w14:paraId="32A1FFBF" w14:textId="77777777" w:rsidR="00366723" w:rsidRPr="00366723" w:rsidRDefault="00366723" w:rsidP="00366723">
            <w:pPr>
              <w:numPr>
                <w:ilvl w:val="0"/>
                <w:numId w:val="34"/>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Program e-samsat memberikan rasa lebih aman dalam pembayaran PKB.</w:t>
            </w:r>
          </w:p>
        </w:tc>
        <w:tc>
          <w:tcPr>
            <w:tcW w:w="950" w:type="dxa"/>
            <w:vMerge/>
          </w:tcPr>
          <w:p w14:paraId="0BDD1D6E" w14:textId="77777777" w:rsidR="00366723" w:rsidRPr="00366723" w:rsidRDefault="00366723" w:rsidP="00366723">
            <w:pPr>
              <w:contextualSpacing/>
              <w:jc w:val="center"/>
              <w:rPr>
                <w:rFonts w:ascii="Times New Roman" w:hAnsi="Times New Roman" w:cs="Times New Roman"/>
                <w:b/>
                <w:bCs/>
                <w:sz w:val="24"/>
                <w:szCs w:val="24"/>
              </w:rPr>
            </w:pPr>
          </w:p>
        </w:tc>
        <w:tc>
          <w:tcPr>
            <w:tcW w:w="1869" w:type="dxa"/>
            <w:gridSpan w:val="2"/>
            <w:vMerge/>
          </w:tcPr>
          <w:p w14:paraId="3CBEACAC" w14:textId="77777777" w:rsidR="00366723" w:rsidRPr="00366723" w:rsidRDefault="00366723" w:rsidP="00366723">
            <w:pPr>
              <w:contextualSpacing/>
              <w:jc w:val="center"/>
              <w:rPr>
                <w:rFonts w:ascii="Times New Roman" w:hAnsi="Times New Roman" w:cs="Times New Roman"/>
                <w:b/>
                <w:bCs/>
                <w:sz w:val="24"/>
                <w:szCs w:val="24"/>
              </w:rPr>
            </w:pPr>
          </w:p>
        </w:tc>
      </w:tr>
      <w:tr w:rsidR="00366723" w:rsidRPr="00366723" w14:paraId="5E6250A7" w14:textId="77777777" w:rsidTr="006615A7">
        <w:trPr>
          <w:gridAfter w:val="1"/>
          <w:wAfter w:w="10" w:type="dxa"/>
          <w:trHeight w:val="4524"/>
        </w:trPr>
        <w:tc>
          <w:tcPr>
            <w:tcW w:w="1745" w:type="dxa"/>
          </w:tcPr>
          <w:p w14:paraId="001F1BFB" w14:textId="77777777" w:rsidR="00366723" w:rsidRPr="00366723" w:rsidRDefault="00366723" w:rsidP="00366723">
            <w:pPr>
              <w:contextualSpacing/>
              <w:rPr>
                <w:rFonts w:ascii="Times New Roman" w:hAnsi="Times New Roman" w:cs="Times New Roman"/>
                <w:sz w:val="24"/>
                <w:szCs w:val="24"/>
              </w:rPr>
            </w:pPr>
            <w:r w:rsidRPr="00366723">
              <w:rPr>
                <w:rFonts w:ascii="Times New Roman" w:hAnsi="Times New Roman" w:cs="Times New Roman"/>
                <w:sz w:val="24"/>
                <w:szCs w:val="24"/>
              </w:rPr>
              <w:t>Tingkat Kepatuhan Pembayaran (X2)</w:t>
            </w:r>
          </w:p>
        </w:tc>
        <w:tc>
          <w:tcPr>
            <w:tcW w:w="1694" w:type="dxa"/>
          </w:tcPr>
          <w:p w14:paraId="448125F4" w14:textId="77777777" w:rsidR="00366723" w:rsidRPr="00366723" w:rsidRDefault="00366723" w:rsidP="00366723">
            <w:pPr>
              <w:contextualSpacing/>
              <w:rPr>
                <w:rFonts w:ascii="Times New Roman" w:hAnsi="Times New Roman" w:cs="Times New Roman"/>
                <w:sz w:val="24"/>
                <w:szCs w:val="24"/>
              </w:rPr>
            </w:pPr>
            <w:r w:rsidRPr="00366723">
              <w:rPr>
                <w:rFonts w:ascii="Times New Roman" w:hAnsi="Times New Roman" w:cs="Times New Roman"/>
                <w:sz w:val="24"/>
                <w:szCs w:val="24"/>
              </w:rPr>
              <w:t>Kepatuhan Formal</w:t>
            </w:r>
          </w:p>
          <w:p w14:paraId="2999DD35" w14:textId="77777777" w:rsidR="00366723" w:rsidRPr="00366723" w:rsidRDefault="00366723" w:rsidP="00366723">
            <w:pPr>
              <w:contextualSpacing/>
              <w:rPr>
                <w:rFonts w:ascii="Times New Roman" w:hAnsi="Times New Roman" w:cs="Times New Roman"/>
                <w:sz w:val="24"/>
                <w:szCs w:val="24"/>
              </w:rPr>
            </w:pPr>
          </w:p>
          <w:p w14:paraId="0EC7FAC5" w14:textId="77777777" w:rsidR="00366723" w:rsidRPr="00366723" w:rsidRDefault="00366723" w:rsidP="00366723">
            <w:pPr>
              <w:contextualSpacing/>
              <w:rPr>
                <w:rFonts w:ascii="Times New Roman" w:hAnsi="Times New Roman" w:cs="Times New Roman"/>
                <w:sz w:val="24"/>
                <w:szCs w:val="24"/>
              </w:rPr>
            </w:pPr>
          </w:p>
          <w:p w14:paraId="28EC1A1B" w14:textId="77777777" w:rsidR="00366723" w:rsidRPr="00366723" w:rsidRDefault="00366723" w:rsidP="00366723">
            <w:pPr>
              <w:contextualSpacing/>
              <w:rPr>
                <w:rFonts w:ascii="Times New Roman" w:hAnsi="Times New Roman" w:cs="Times New Roman"/>
                <w:sz w:val="24"/>
                <w:szCs w:val="24"/>
              </w:rPr>
            </w:pPr>
          </w:p>
          <w:p w14:paraId="04B23CAD" w14:textId="77777777" w:rsidR="00366723" w:rsidRPr="00366723" w:rsidRDefault="00366723" w:rsidP="00366723">
            <w:pPr>
              <w:contextualSpacing/>
              <w:rPr>
                <w:rFonts w:ascii="Times New Roman" w:hAnsi="Times New Roman" w:cs="Times New Roman"/>
                <w:sz w:val="24"/>
                <w:szCs w:val="24"/>
              </w:rPr>
            </w:pPr>
          </w:p>
          <w:p w14:paraId="44CE7B89" w14:textId="77777777" w:rsidR="00366723" w:rsidRPr="00366723" w:rsidRDefault="00366723" w:rsidP="00366723">
            <w:pPr>
              <w:contextualSpacing/>
              <w:rPr>
                <w:rFonts w:ascii="Times New Roman" w:hAnsi="Times New Roman" w:cs="Times New Roman"/>
                <w:sz w:val="24"/>
                <w:szCs w:val="24"/>
              </w:rPr>
            </w:pPr>
          </w:p>
          <w:p w14:paraId="40660392" w14:textId="77777777" w:rsidR="00366723" w:rsidRPr="00366723" w:rsidRDefault="00366723" w:rsidP="00366723">
            <w:pPr>
              <w:contextualSpacing/>
              <w:rPr>
                <w:rFonts w:ascii="Times New Roman" w:hAnsi="Times New Roman" w:cs="Times New Roman"/>
                <w:sz w:val="24"/>
                <w:szCs w:val="24"/>
              </w:rPr>
            </w:pPr>
          </w:p>
          <w:p w14:paraId="24A3D8D9" w14:textId="77777777" w:rsidR="00366723" w:rsidRPr="00366723" w:rsidRDefault="00366723" w:rsidP="00366723">
            <w:pPr>
              <w:contextualSpacing/>
              <w:rPr>
                <w:rFonts w:ascii="Times New Roman" w:hAnsi="Times New Roman" w:cs="Times New Roman"/>
                <w:sz w:val="24"/>
                <w:szCs w:val="24"/>
              </w:rPr>
            </w:pPr>
          </w:p>
          <w:p w14:paraId="3CC2CA62" w14:textId="77777777" w:rsidR="00366723" w:rsidRPr="00366723" w:rsidRDefault="00366723" w:rsidP="00366723">
            <w:pPr>
              <w:contextualSpacing/>
              <w:rPr>
                <w:rFonts w:ascii="Times New Roman" w:hAnsi="Times New Roman" w:cs="Times New Roman"/>
                <w:sz w:val="24"/>
                <w:szCs w:val="24"/>
              </w:rPr>
            </w:pPr>
          </w:p>
          <w:p w14:paraId="17DAEB5E" w14:textId="77777777" w:rsidR="00366723" w:rsidRPr="00366723" w:rsidRDefault="00366723" w:rsidP="00366723">
            <w:pPr>
              <w:contextualSpacing/>
              <w:rPr>
                <w:rFonts w:ascii="Times New Roman" w:hAnsi="Times New Roman" w:cs="Times New Roman"/>
                <w:sz w:val="24"/>
                <w:szCs w:val="24"/>
              </w:rPr>
            </w:pPr>
          </w:p>
          <w:p w14:paraId="44843FDA" w14:textId="77777777" w:rsidR="00366723" w:rsidRPr="00366723" w:rsidRDefault="00366723" w:rsidP="00366723">
            <w:pPr>
              <w:contextualSpacing/>
              <w:rPr>
                <w:rFonts w:ascii="Times New Roman" w:hAnsi="Times New Roman" w:cs="Times New Roman"/>
                <w:sz w:val="24"/>
                <w:szCs w:val="24"/>
              </w:rPr>
            </w:pPr>
          </w:p>
          <w:p w14:paraId="20926BB5" w14:textId="77777777" w:rsidR="00366723" w:rsidRPr="00366723" w:rsidRDefault="00366723" w:rsidP="00366723">
            <w:pPr>
              <w:contextualSpacing/>
              <w:rPr>
                <w:rFonts w:ascii="Times New Roman" w:hAnsi="Times New Roman" w:cs="Times New Roman"/>
                <w:sz w:val="24"/>
                <w:szCs w:val="24"/>
              </w:rPr>
            </w:pPr>
          </w:p>
          <w:p w14:paraId="2C3ACC9B" w14:textId="77777777" w:rsidR="00366723" w:rsidRPr="00366723" w:rsidRDefault="00366723" w:rsidP="00366723">
            <w:pPr>
              <w:contextualSpacing/>
              <w:rPr>
                <w:rFonts w:ascii="Times New Roman" w:hAnsi="Times New Roman" w:cs="Times New Roman"/>
                <w:sz w:val="24"/>
                <w:szCs w:val="24"/>
              </w:rPr>
            </w:pPr>
            <w:r w:rsidRPr="00366723">
              <w:rPr>
                <w:rFonts w:ascii="Times New Roman" w:hAnsi="Times New Roman" w:cs="Times New Roman"/>
                <w:sz w:val="24"/>
                <w:szCs w:val="24"/>
              </w:rPr>
              <w:t>Kepatuhan Material</w:t>
            </w:r>
          </w:p>
        </w:tc>
        <w:tc>
          <w:tcPr>
            <w:tcW w:w="2252" w:type="dxa"/>
          </w:tcPr>
          <w:p w14:paraId="66C82595"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lang w:val="en-US"/>
              </w:rPr>
              <w:t>Melaksanakan tanggung jawab</w:t>
            </w:r>
            <w:r w:rsidRPr="00366723">
              <w:rPr>
                <w:rFonts w:ascii="Times New Roman" w:hAnsi="Times New Roman" w:cs="Times New Roman"/>
                <w:sz w:val="24"/>
                <w:szCs w:val="24"/>
              </w:rPr>
              <w:t xml:space="preserve"> pajak sesuai  </w:t>
            </w:r>
            <w:r w:rsidRPr="00366723">
              <w:rPr>
                <w:rFonts w:ascii="Times New Roman" w:hAnsi="Times New Roman" w:cs="Times New Roman"/>
                <w:sz w:val="24"/>
                <w:szCs w:val="24"/>
                <w:lang w:val="en-US"/>
              </w:rPr>
              <w:t>peraturan</w:t>
            </w:r>
            <w:r w:rsidRPr="00366723">
              <w:rPr>
                <w:rFonts w:ascii="Times New Roman" w:hAnsi="Times New Roman" w:cs="Times New Roman"/>
                <w:sz w:val="24"/>
                <w:szCs w:val="24"/>
              </w:rPr>
              <w:t xml:space="preserve"> yang berlaku.</w:t>
            </w:r>
          </w:p>
          <w:p w14:paraId="2756A5B7"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Me</w:t>
            </w:r>
            <w:r w:rsidRPr="00366723">
              <w:rPr>
                <w:rFonts w:ascii="Times New Roman" w:hAnsi="Times New Roman" w:cs="Times New Roman"/>
                <w:sz w:val="24"/>
                <w:szCs w:val="24"/>
                <w:lang w:val="en-US"/>
              </w:rPr>
              <w:t>lakukan pembayaran</w:t>
            </w:r>
            <w:r w:rsidRPr="00366723">
              <w:rPr>
                <w:rFonts w:ascii="Times New Roman" w:hAnsi="Times New Roman" w:cs="Times New Roman"/>
                <w:sz w:val="24"/>
                <w:szCs w:val="24"/>
              </w:rPr>
              <w:t xml:space="preserve"> pajak </w:t>
            </w:r>
            <w:r w:rsidRPr="00366723">
              <w:rPr>
                <w:rFonts w:ascii="Times New Roman" w:hAnsi="Times New Roman" w:cs="Times New Roman"/>
                <w:sz w:val="24"/>
                <w:szCs w:val="24"/>
                <w:lang w:val="en-US"/>
              </w:rPr>
              <w:t>sesuai jadwal yang ditentukan.</w:t>
            </w:r>
          </w:p>
          <w:p w14:paraId="42201620"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 xml:space="preserve">Melaporkan </w:t>
            </w:r>
            <w:r w:rsidRPr="00366723">
              <w:rPr>
                <w:rFonts w:ascii="Times New Roman" w:hAnsi="Times New Roman" w:cs="Times New Roman"/>
                <w:sz w:val="24"/>
                <w:szCs w:val="24"/>
                <w:lang w:val="en-US"/>
              </w:rPr>
              <w:t>pembayaran pajak atas kesadaran pribadi.</w:t>
            </w:r>
          </w:p>
          <w:p w14:paraId="63FDAFC0"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rPr>
              <w:t>Tidak mel</w:t>
            </w:r>
            <w:r w:rsidRPr="00366723">
              <w:rPr>
                <w:rFonts w:ascii="Times New Roman" w:hAnsi="Times New Roman" w:cs="Times New Roman"/>
                <w:sz w:val="24"/>
                <w:szCs w:val="24"/>
                <w:lang w:val="en-US"/>
              </w:rPr>
              <w:t>anggar peraturan perpajakan yang berlaku.</w:t>
            </w:r>
          </w:p>
          <w:p w14:paraId="164C48B2"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lang w:val="en-US"/>
              </w:rPr>
              <w:t>Mengetahui peraturan perpajakan yang berlaku.</w:t>
            </w:r>
          </w:p>
          <w:p w14:paraId="078D9661"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lang w:val="en-US"/>
              </w:rPr>
              <w:t>Tidak memiliki tunggakan pajak kendaraan bermotor oleh wajib pajak</w:t>
            </w:r>
          </w:p>
          <w:p w14:paraId="5DCEC62D"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lang w:val="en-US"/>
              </w:rPr>
              <w:t>Mematuhi</w:t>
            </w:r>
            <w:r w:rsidRPr="00366723">
              <w:rPr>
                <w:rFonts w:ascii="Times New Roman" w:hAnsi="Times New Roman" w:cs="Times New Roman"/>
                <w:sz w:val="24"/>
                <w:szCs w:val="24"/>
              </w:rPr>
              <w:t xml:space="preserve"> persyaratan </w:t>
            </w:r>
            <w:r w:rsidRPr="00366723">
              <w:rPr>
                <w:rFonts w:ascii="Times New Roman" w:hAnsi="Times New Roman" w:cs="Times New Roman"/>
                <w:sz w:val="24"/>
                <w:szCs w:val="24"/>
                <w:lang w:val="en-US"/>
              </w:rPr>
              <w:t xml:space="preserve">untuk </w:t>
            </w:r>
            <w:r w:rsidRPr="00366723">
              <w:rPr>
                <w:rFonts w:ascii="Times New Roman" w:hAnsi="Times New Roman" w:cs="Times New Roman"/>
                <w:sz w:val="24"/>
                <w:szCs w:val="24"/>
              </w:rPr>
              <w:t>membayar pajak.</w:t>
            </w:r>
          </w:p>
          <w:p w14:paraId="60959C5D"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lang w:val="en-US"/>
              </w:rPr>
              <w:t>Mengetahui tenggat waktu</w:t>
            </w:r>
            <w:r w:rsidRPr="00366723">
              <w:rPr>
                <w:rFonts w:ascii="Times New Roman" w:hAnsi="Times New Roman" w:cs="Times New Roman"/>
                <w:sz w:val="24"/>
                <w:szCs w:val="24"/>
              </w:rPr>
              <w:t xml:space="preserve"> </w:t>
            </w:r>
            <w:r w:rsidRPr="00366723">
              <w:rPr>
                <w:rFonts w:ascii="Times New Roman" w:hAnsi="Times New Roman" w:cs="Times New Roman"/>
                <w:sz w:val="24"/>
                <w:szCs w:val="24"/>
              </w:rPr>
              <w:lastRenderedPageBreak/>
              <w:t>pembayaran</w:t>
            </w:r>
            <w:r w:rsidRPr="00366723">
              <w:rPr>
                <w:rFonts w:ascii="Times New Roman" w:hAnsi="Times New Roman" w:cs="Times New Roman"/>
                <w:sz w:val="24"/>
                <w:szCs w:val="24"/>
                <w:lang w:val="en-US"/>
              </w:rPr>
              <w:t xml:space="preserve"> pajak</w:t>
            </w:r>
            <w:r w:rsidRPr="00366723">
              <w:rPr>
                <w:rFonts w:ascii="Times New Roman" w:hAnsi="Times New Roman" w:cs="Times New Roman"/>
                <w:sz w:val="24"/>
                <w:szCs w:val="24"/>
              </w:rPr>
              <w:t>.</w:t>
            </w:r>
          </w:p>
          <w:p w14:paraId="669C8AD4" w14:textId="77777777" w:rsidR="00366723" w:rsidRPr="00366723" w:rsidRDefault="00366723" w:rsidP="00366723">
            <w:pPr>
              <w:numPr>
                <w:ilvl w:val="0"/>
                <w:numId w:val="35"/>
              </w:numPr>
              <w:ind w:left="242" w:hanging="242"/>
              <w:contextualSpacing/>
              <w:rPr>
                <w:rFonts w:ascii="Times New Roman" w:hAnsi="Times New Roman" w:cs="Times New Roman"/>
                <w:sz w:val="24"/>
                <w:szCs w:val="24"/>
              </w:rPr>
            </w:pPr>
            <w:r w:rsidRPr="00366723">
              <w:rPr>
                <w:rFonts w:ascii="Times New Roman" w:hAnsi="Times New Roman" w:cs="Times New Roman"/>
                <w:sz w:val="24"/>
                <w:szCs w:val="24"/>
                <w:lang w:val="en-US"/>
              </w:rPr>
              <w:t>Selalu menyiapkan alokasi dana untuk pembayaran pajak.</w:t>
            </w:r>
          </w:p>
          <w:p w14:paraId="1E86C833" w14:textId="77777777" w:rsidR="00366723" w:rsidRPr="00366723" w:rsidRDefault="00366723" w:rsidP="00366723">
            <w:pPr>
              <w:numPr>
                <w:ilvl w:val="0"/>
                <w:numId w:val="35"/>
              </w:numPr>
              <w:ind w:left="322" w:hanging="425"/>
              <w:contextualSpacing/>
              <w:rPr>
                <w:rFonts w:ascii="Times New Roman" w:hAnsi="Times New Roman" w:cs="Times New Roman"/>
                <w:sz w:val="24"/>
                <w:szCs w:val="24"/>
              </w:rPr>
            </w:pPr>
            <w:r w:rsidRPr="00366723">
              <w:rPr>
                <w:rFonts w:ascii="Times New Roman" w:hAnsi="Times New Roman" w:cs="Times New Roman"/>
                <w:sz w:val="24"/>
                <w:szCs w:val="24"/>
              </w:rPr>
              <w:t>Me</w:t>
            </w:r>
            <w:r w:rsidRPr="00366723">
              <w:rPr>
                <w:rFonts w:ascii="Times New Roman" w:hAnsi="Times New Roman" w:cs="Times New Roman"/>
                <w:sz w:val="24"/>
                <w:szCs w:val="24"/>
                <w:lang w:val="en-US"/>
              </w:rPr>
              <w:t>ngetahui sanksi yang diterima jika melanggar aturan perpajakan.</w:t>
            </w:r>
          </w:p>
          <w:p w14:paraId="33BB168F" w14:textId="77777777" w:rsidR="00366723" w:rsidRPr="00366723" w:rsidRDefault="00366723" w:rsidP="00366723">
            <w:pPr>
              <w:ind w:left="242"/>
              <w:contextualSpacing/>
              <w:rPr>
                <w:rFonts w:ascii="Times New Roman" w:hAnsi="Times New Roman" w:cs="Times New Roman"/>
                <w:sz w:val="24"/>
                <w:szCs w:val="24"/>
              </w:rPr>
            </w:pPr>
          </w:p>
        </w:tc>
        <w:tc>
          <w:tcPr>
            <w:tcW w:w="950" w:type="dxa"/>
          </w:tcPr>
          <w:p w14:paraId="2B5D311C" w14:textId="77777777" w:rsidR="00366723" w:rsidRPr="00366723" w:rsidRDefault="00366723" w:rsidP="00366723">
            <w:pPr>
              <w:contextualSpacing/>
              <w:jc w:val="center"/>
              <w:rPr>
                <w:rFonts w:ascii="Times New Roman" w:hAnsi="Times New Roman" w:cs="Times New Roman"/>
                <w:sz w:val="24"/>
                <w:szCs w:val="24"/>
                <w:lang w:val="en-US"/>
              </w:rPr>
            </w:pPr>
            <w:r w:rsidRPr="00366723">
              <w:rPr>
                <w:rFonts w:ascii="Times New Roman" w:hAnsi="Times New Roman" w:cs="Times New Roman"/>
                <w:sz w:val="24"/>
                <w:szCs w:val="24"/>
                <w:lang w:val="en-US"/>
              </w:rPr>
              <w:lastRenderedPageBreak/>
              <w:t>Interval</w:t>
            </w:r>
          </w:p>
        </w:tc>
        <w:bookmarkStart w:id="31" w:name="_Hlk156645205"/>
        <w:tc>
          <w:tcPr>
            <w:tcW w:w="1869" w:type="dxa"/>
            <w:gridSpan w:val="2"/>
            <w:tcBorders>
              <w:bottom w:val="single" w:sz="4" w:space="0" w:color="auto"/>
            </w:tcBorders>
          </w:tcPr>
          <w:p w14:paraId="3131CBC0" w14:textId="77777777" w:rsidR="00366723" w:rsidRPr="00366723" w:rsidRDefault="00366723" w:rsidP="00366723">
            <w:pPr>
              <w:ind w:left="6" w:hanging="6"/>
              <w:contextualSpacing/>
              <w:jc w:val="both"/>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Bermotor","type":"article-journal","volume":"5"},"uris":["http://www.mendeley.com/documents/?uuid=68b31b25-82b3-457c-a391-84cccc880741"]}],"mendeley":{"formattedCitation":"(Wardani &amp; Rumiyatun, 2017)","plainTextFormattedCitation":"(Wardani &amp; Rumiyatun, 2017)","previouslyFormattedCitation":"(Wardani &amp; Rumiyatun, 2017)"},"properties":{"noteIndex":0},"schema":"https://github.com/citation-style-language/schema/raw/master/csl-citation.json"}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(Wardani &amp; Rumiyatun, 2017)</w:t>
            </w:r>
            <w:r w:rsidRPr="00366723">
              <w:rPr>
                <w:rFonts w:ascii="Times New Roman" w:hAnsi="Times New Roman" w:cs="Times New Roman"/>
                <w:sz w:val="24"/>
                <w:szCs w:val="24"/>
              </w:rPr>
              <w:fldChar w:fldCharType="end"/>
            </w:r>
            <w:bookmarkEnd w:id="31"/>
          </w:p>
        </w:tc>
      </w:tr>
      <w:tr w:rsidR="00366723" w:rsidRPr="00366723" w14:paraId="7A2982D8" w14:textId="77777777" w:rsidTr="006615A7">
        <w:trPr>
          <w:gridAfter w:val="1"/>
          <w:wAfter w:w="10" w:type="dxa"/>
          <w:trHeight w:val="4248"/>
        </w:trPr>
        <w:tc>
          <w:tcPr>
            <w:tcW w:w="1745" w:type="dxa"/>
          </w:tcPr>
          <w:p w14:paraId="7CBCF094"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Kualitas Layanan</w:t>
            </w:r>
          </w:p>
          <w:p w14:paraId="77665CC4" w14:textId="77777777" w:rsidR="00366723" w:rsidRPr="00366723" w:rsidRDefault="00366723" w:rsidP="00366723">
            <w:pPr>
              <w:ind w:left="-2280" w:firstLine="2280"/>
              <w:contextualSpacing/>
              <w:rPr>
                <w:rFonts w:ascii="Times New Roman" w:hAnsi="Times New Roman" w:cs="Times New Roman"/>
                <w:sz w:val="24"/>
                <w:szCs w:val="24"/>
              </w:rPr>
            </w:pPr>
            <w:r w:rsidRPr="00366723">
              <w:rPr>
                <w:rFonts w:ascii="Times New Roman" w:hAnsi="Times New Roman" w:cs="Times New Roman"/>
                <w:sz w:val="24"/>
                <w:szCs w:val="24"/>
              </w:rPr>
              <w:t xml:space="preserve">Aplikasi New </w:t>
            </w:r>
          </w:p>
          <w:p w14:paraId="2D01C6E9" w14:textId="77777777" w:rsidR="00366723" w:rsidRPr="00366723" w:rsidRDefault="00366723" w:rsidP="00366723">
            <w:pPr>
              <w:ind w:left="-2280" w:firstLine="2280"/>
              <w:contextualSpacing/>
              <w:rPr>
                <w:rFonts w:ascii="Times New Roman" w:hAnsi="Times New Roman" w:cs="Times New Roman"/>
                <w:sz w:val="24"/>
                <w:szCs w:val="24"/>
              </w:rPr>
            </w:pPr>
            <w:r w:rsidRPr="00366723">
              <w:rPr>
                <w:rFonts w:ascii="Times New Roman" w:hAnsi="Times New Roman" w:cs="Times New Roman"/>
                <w:sz w:val="24"/>
                <w:szCs w:val="24"/>
              </w:rPr>
              <w:t>SAKPOLE Z(X3)</w:t>
            </w:r>
          </w:p>
        </w:tc>
        <w:tc>
          <w:tcPr>
            <w:tcW w:w="1694" w:type="dxa"/>
          </w:tcPr>
          <w:p w14:paraId="3838AE4A"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Kesederhaan </w:t>
            </w:r>
          </w:p>
          <w:p w14:paraId="718317F5" w14:textId="77777777" w:rsidR="00366723" w:rsidRPr="00366723" w:rsidRDefault="00366723" w:rsidP="00366723">
            <w:pPr>
              <w:contextualSpacing/>
              <w:jc w:val="both"/>
              <w:rPr>
                <w:rFonts w:ascii="Times New Roman" w:hAnsi="Times New Roman" w:cs="Times New Roman"/>
                <w:sz w:val="24"/>
                <w:szCs w:val="24"/>
              </w:rPr>
            </w:pPr>
          </w:p>
          <w:p w14:paraId="4D3B125B" w14:textId="77777777" w:rsidR="00366723" w:rsidRPr="00366723" w:rsidRDefault="00366723" w:rsidP="00366723">
            <w:pPr>
              <w:contextualSpacing/>
              <w:jc w:val="both"/>
              <w:rPr>
                <w:rFonts w:ascii="Times New Roman" w:hAnsi="Times New Roman" w:cs="Times New Roman"/>
                <w:sz w:val="24"/>
                <w:szCs w:val="24"/>
              </w:rPr>
            </w:pPr>
          </w:p>
          <w:p w14:paraId="6E3C0CBD" w14:textId="77777777" w:rsidR="00366723" w:rsidRPr="00366723" w:rsidRDefault="00366723" w:rsidP="00366723">
            <w:pPr>
              <w:contextualSpacing/>
              <w:jc w:val="both"/>
              <w:rPr>
                <w:rFonts w:ascii="Times New Roman" w:hAnsi="Times New Roman" w:cs="Times New Roman"/>
                <w:sz w:val="24"/>
                <w:szCs w:val="24"/>
              </w:rPr>
            </w:pPr>
          </w:p>
          <w:p w14:paraId="10C1AD24" w14:textId="77777777" w:rsidR="00366723" w:rsidRPr="00366723" w:rsidRDefault="00366723" w:rsidP="00366723">
            <w:pPr>
              <w:contextualSpacing/>
              <w:jc w:val="both"/>
              <w:rPr>
                <w:rFonts w:ascii="Times New Roman" w:hAnsi="Times New Roman" w:cs="Times New Roman"/>
                <w:sz w:val="24"/>
                <w:szCs w:val="24"/>
              </w:rPr>
            </w:pPr>
          </w:p>
          <w:p w14:paraId="711C08EE" w14:textId="77777777" w:rsidR="00366723" w:rsidRPr="00366723" w:rsidRDefault="00366723" w:rsidP="00366723">
            <w:pPr>
              <w:contextualSpacing/>
              <w:jc w:val="both"/>
              <w:rPr>
                <w:rFonts w:ascii="Times New Roman" w:hAnsi="Times New Roman" w:cs="Times New Roman"/>
                <w:sz w:val="24"/>
                <w:szCs w:val="24"/>
              </w:rPr>
            </w:pPr>
          </w:p>
          <w:p w14:paraId="5B8F7DE8" w14:textId="77777777" w:rsidR="00366723" w:rsidRPr="00366723" w:rsidRDefault="00366723" w:rsidP="00366723">
            <w:pPr>
              <w:contextualSpacing/>
              <w:jc w:val="both"/>
              <w:rPr>
                <w:rFonts w:ascii="Times New Roman" w:hAnsi="Times New Roman" w:cs="Times New Roman"/>
                <w:sz w:val="24"/>
                <w:szCs w:val="24"/>
              </w:rPr>
            </w:pPr>
          </w:p>
          <w:p w14:paraId="2ADE1968" w14:textId="77777777" w:rsidR="00366723" w:rsidRPr="00366723" w:rsidRDefault="00366723" w:rsidP="00366723">
            <w:pPr>
              <w:contextualSpacing/>
              <w:jc w:val="both"/>
              <w:rPr>
                <w:rFonts w:ascii="Times New Roman" w:hAnsi="Times New Roman" w:cs="Times New Roman"/>
                <w:sz w:val="24"/>
                <w:szCs w:val="24"/>
              </w:rPr>
            </w:pPr>
          </w:p>
          <w:p w14:paraId="25816261" w14:textId="77777777" w:rsidR="00366723" w:rsidRPr="00366723" w:rsidRDefault="00366723" w:rsidP="00366723">
            <w:pPr>
              <w:contextualSpacing/>
              <w:jc w:val="both"/>
              <w:rPr>
                <w:rFonts w:ascii="Times New Roman" w:hAnsi="Times New Roman" w:cs="Times New Roman"/>
                <w:sz w:val="24"/>
                <w:szCs w:val="24"/>
              </w:rPr>
            </w:pPr>
          </w:p>
          <w:p w14:paraId="6FA7F488" w14:textId="77777777" w:rsidR="00366723" w:rsidRPr="00366723" w:rsidRDefault="00366723" w:rsidP="00366723">
            <w:pPr>
              <w:contextualSpacing/>
              <w:jc w:val="both"/>
              <w:rPr>
                <w:rFonts w:ascii="Times New Roman" w:hAnsi="Times New Roman" w:cs="Times New Roman"/>
                <w:sz w:val="24"/>
                <w:szCs w:val="24"/>
              </w:rPr>
            </w:pPr>
          </w:p>
          <w:p w14:paraId="195D08AF"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Kejelasan dan kepastian</w:t>
            </w:r>
          </w:p>
          <w:p w14:paraId="2122DE0B" w14:textId="77777777" w:rsidR="00366723" w:rsidRPr="00366723" w:rsidRDefault="00366723" w:rsidP="00366723">
            <w:pPr>
              <w:contextualSpacing/>
              <w:jc w:val="both"/>
              <w:rPr>
                <w:rFonts w:ascii="Times New Roman" w:hAnsi="Times New Roman" w:cs="Times New Roman"/>
                <w:sz w:val="24"/>
                <w:szCs w:val="24"/>
              </w:rPr>
            </w:pPr>
          </w:p>
          <w:p w14:paraId="51AD15E0" w14:textId="77777777" w:rsidR="00366723" w:rsidRPr="00366723" w:rsidRDefault="00366723" w:rsidP="00366723">
            <w:pPr>
              <w:contextualSpacing/>
              <w:jc w:val="both"/>
              <w:rPr>
                <w:rFonts w:ascii="Times New Roman" w:hAnsi="Times New Roman" w:cs="Times New Roman"/>
                <w:sz w:val="24"/>
                <w:szCs w:val="24"/>
              </w:rPr>
            </w:pPr>
          </w:p>
          <w:p w14:paraId="782D0FF5"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Akurasi </w:t>
            </w:r>
          </w:p>
          <w:p w14:paraId="73CA252F" w14:textId="77777777" w:rsidR="00366723" w:rsidRPr="00366723" w:rsidRDefault="00366723" w:rsidP="00366723">
            <w:pPr>
              <w:contextualSpacing/>
              <w:jc w:val="both"/>
              <w:rPr>
                <w:rFonts w:ascii="Times New Roman" w:hAnsi="Times New Roman" w:cs="Times New Roman"/>
                <w:sz w:val="24"/>
                <w:szCs w:val="24"/>
              </w:rPr>
            </w:pPr>
          </w:p>
          <w:p w14:paraId="2D016D98" w14:textId="77777777" w:rsidR="00366723" w:rsidRPr="00366723" w:rsidRDefault="00366723" w:rsidP="00366723">
            <w:pPr>
              <w:contextualSpacing/>
              <w:jc w:val="both"/>
              <w:rPr>
                <w:rFonts w:ascii="Times New Roman" w:hAnsi="Times New Roman" w:cs="Times New Roman"/>
                <w:sz w:val="24"/>
                <w:szCs w:val="24"/>
              </w:rPr>
            </w:pPr>
          </w:p>
          <w:p w14:paraId="2AD61AE4" w14:textId="77777777" w:rsidR="00366723" w:rsidRPr="00366723" w:rsidRDefault="00366723" w:rsidP="00366723">
            <w:pPr>
              <w:contextualSpacing/>
              <w:jc w:val="both"/>
              <w:rPr>
                <w:rFonts w:ascii="Times New Roman" w:hAnsi="Times New Roman" w:cs="Times New Roman"/>
                <w:sz w:val="24"/>
                <w:szCs w:val="24"/>
              </w:rPr>
            </w:pPr>
          </w:p>
          <w:p w14:paraId="72D258EB" w14:textId="77777777" w:rsidR="00366723" w:rsidRPr="00366723" w:rsidRDefault="00366723" w:rsidP="00366723">
            <w:pPr>
              <w:contextualSpacing/>
              <w:jc w:val="both"/>
              <w:rPr>
                <w:rFonts w:ascii="Times New Roman" w:hAnsi="Times New Roman" w:cs="Times New Roman"/>
                <w:sz w:val="24"/>
                <w:szCs w:val="24"/>
              </w:rPr>
            </w:pPr>
          </w:p>
          <w:p w14:paraId="0AAA2324" w14:textId="77777777" w:rsidR="00366723" w:rsidRPr="00366723" w:rsidRDefault="00366723" w:rsidP="00366723">
            <w:pPr>
              <w:contextualSpacing/>
              <w:jc w:val="both"/>
              <w:rPr>
                <w:rFonts w:ascii="Times New Roman" w:hAnsi="Times New Roman" w:cs="Times New Roman"/>
                <w:sz w:val="24"/>
                <w:szCs w:val="24"/>
              </w:rPr>
            </w:pPr>
          </w:p>
          <w:p w14:paraId="3C12C19E" w14:textId="77777777" w:rsidR="00366723" w:rsidRPr="00366723" w:rsidRDefault="00366723" w:rsidP="00366723">
            <w:pPr>
              <w:contextualSpacing/>
              <w:jc w:val="both"/>
              <w:rPr>
                <w:rFonts w:ascii="Times New Roman" w:hAnsi="Times New Roman" w:cs="Times New Roman"/>
                <w:sz w:val="24"/>
                <w:szCs w:val="24"/>
              </w:rPr>
            </w:pPr>
          </w:p>
          <w:p w14:paraId="369AA450" w14:textId="77777777" w:rsidR="00366723" w:rsidRPr="00366723" w:rsidRDefault="00366723" w:rsidP="00366723">
            <w:pPr>
              <w:contextualSpacing/>
              <w:jc w:val="both"/>
              <w:rPr>
                <w:rFonts w:ascii="Times New Roman" w:hAnsi="Times New Roman" w:cs="Times New Roman"/>
                <w:sz w:val="24"/>
                <w:szCs w:val="24"/>
              </w:rPr>
            </w:pPr>
          </w:p>
          <w:p w14:paraId="659E69B3" w14:textId="77777777" w:rsidR="00366723" w:rsidRPr="00366723" w:rsidRDefault="00366723" w:rsidP="00366723">
            <w:pPr>
              <w:contextualSpacing/>
              <w:jc w:val="both"/>
              <w:rPr>
                <w:rFonts w:ascii="Times New Roman" w:hAnsi="Times New Roman" w:cs="Times New Roman"/>
                <w:sz w:val="24"/>
                <w:szCs w:val="24"/>
              </w:rPr>
            </w:pPr>
          </w:p>
          <w:p w14:paraId="0949F3AA" w14:textId="77777777" w:rsidR="00366723" w:rsidRPr="00366723" w:rsidRDefault="00366723" w:rsidP="00366723">
            <w:pPr>
              <w:contextualSpacing/>
              <w:jc w:val="both"/>
              <w:rPr>
                <w:rFonts w:ascii="Times New Roman" w:hAnsi="Times New Roman" w:cs="Times New Roman"/>
                <w:sz w:val="24"/>
                <w:szCs w:val="24"/>
              </w:rPr>
            </w:pPr>
          </w:p>
          <w:p w14:paraId="751568FE" w14:textId="77777777" w:rsidR="00366723" w:rsidRPr="00366723" w:rsidRDefault="00366723" w:rsidP="00366723">
            <w:pPr>
              <w:contextualSpacing/>
              <w:jc w:val="both"/>
              <w:rPr>
                <w:rFonts w:ascii="Times New Roman" w:hAnsi="Times New Roman" w:cs="Times New Roman"/>
                <w:sz w:val="24"/>
                <w:szCs w:val="24"/>
              </w:rPr>
            </w:pPr>
          </w:p>
          <w:p w14:paraId="5169C6DE"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Kenyamanan dan</w:t>
            </w:r>
          </w:p>
          <w:p w14:paraId="61FF1062"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Hambatan </w:t>
            </w:r>
          </w:p>
        </w:tc>
        <w:tc>
          <w:tcPr>
            <w:tcW w:w="2252" w:type="dxa"/>
          </w:tcPr>
          <w:p w14:paraId="1124625C"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Program e-samsat </w:t>
            </w:r>
            <w:r w:rsidRPr="00366723">
              <w:rPr>
                <w:rFonts w:ascii="Times New Roman" w:hAnsi="Times New Roman" w:cs="Times New Roman"/>
                <w:sz w:val="24"/>
                <w:szCs w:val="24"/>
                <w:lang w:val="en-US"/>
              </w:rPr>
              <w:t>NEW SAKPOLE</w:t>
            </w:r>
            <w:r w:rsidRPr="00366723">
              <w:rPr>
                <w:rFonts w:ascii="Times New Roman" w:hAnsi="Times New Roman" w:cs="Times New Roman"/>
                <w:sz w:val="24"/>
                <w:szCs w:val="24"/>
              </w:rPr>
              <w:t xml:space="preserve"> </w:t>
            </w:r>
            <w:r w:rsidRPr="00366723">
              <w:rPr>
                <w:rFonts w:ascii="Times New Roman" w:hAnsi="Times New Roman" w:cs="Times New Roman"/>
                <w:sz w:val="24"/>
                <w:szCs w:val="24"/>
                <w:lang w:val="en-US"/>
              </w:rPr>
              <w:t xml:space="preserve">menyediakan </w:t>
            </w:r>
            <w:r w:rsidRPr="00366723">
              <w:rPr>
                <w:rFonts w:ascii="Times New Roman" w:hAnsi="Times New Roman" w:cs="Times New Roman"/>
                <w:sz w:val="24"/>
                <w:szCs w:val="24"/>
              </w:rPr>
              <w:t xml:space="preserve">kemudahan bagi </w:t>
            </w:r>
            <w:r w:rsidRPr="00366723">
              <w:rPr>
                <w:rFonts w:ascii="Times New Roman" w:hAnsi="Times New Roman" w:cs="Times New Roman"/>
                <w:sz w:val="24"/>
                <w:szCs w:val="24"/>
                <w:lang w:val="en-US"/>
              </w:rPr>
              <w:t xml:space="preserve">para </w:t>
            </w:r>
            <w:r w:rsidRPr="00366723">
              <w:rPr>
                <w:rFonts w:ascii="Times New Roman" w:hAnsi="Times New Roman" w:cs="Times New Roman"/>
                <w:sz w:val="24"/>
                <w:szCs w:val="24"/>
              </w:rPr>
              <w:t>Wajib Pajak.</w:t>
            </w:r>
          </w:p>
          <w:p w14:paraId="3BDE2655"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Prosedur</w:t>
            </w:r>
            <w:r w:rsidRPr="00366723">
              <w:rPr>
                <w:rFonts w:ascii="Times New Roman" w:hAnsi="Times New Roman" w:cs="Times New Roman"/>
                <w:sz w:val="24"/>
                <w:szCs w:val="24"/>
                <w:lang w:val="en-US"/>
              </w:rPr>
              <w:t xml:space="preserve"> </w:t>
            </w:r>
            <w:r w:rsidRPr="00366723">
              <w:rPr>
                <w:rFonts w:ascii="Times New Roman" w:hAnsi="Times New Roman" w:cs="Times New Roman"/>
                <w:sz w:val="24"/>
                <w:szCs w:val="24"/>
              </w:rPr>
              <w:t>pembayaran mudah untuk dipahami dan dilaksanakan.</w:t>
            </w:r>
          </w:p>
          <w:p w14:paraId="54716C96"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Pelayanan yang </w:t>
            </w:r>
            <w:r w:rsidRPr="00366723">
              <w:rPr>
                <w:rFonts w:ascii="Times New Roman" w:hAnsi="Times New Roman" w:cs="Times New Roman"/>
                <w:sz w:val="24"/>
                <w:szCs w:val="24"/>
                <w:lang w:val="en-US"/>
              </w:rPr>
              <w:t>akurat</w:t>
            </w:r>
            <w:r w:rsidRPr="00366723">
              <w:rPr>
                <w:rFonts w:ascii="Times New Roman" w:hAnsi="Times New Roman" w:cs="Times New Roman"/>
                <w:sz w:val="24"/>
                <w:szCs w:val="24"/>
              </w:rPr>
              <w:t xml:space="preserve"> dan cepat.</w:t>
            </w:r>
          </w:p>
          <w:p w14:paraId="1E5F8AF0"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Biaya pembayaran PKB yang jelas.</w:t>
            </w:r>
          </w:p>
          <w:p w14:paraId="5261E7DD"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New sakpole memberikan informasi yang relevan sesuai kebutuhan </w:t>
            </w:r>
            <w:r w:rsidRPr="00366723">
              <w:rPr>
                <w:rFonts w:ascii="Times New Roman" w:hAnsi="Times New Roman" w:cs="Times New Roman"/>
                <w:i/>
                <w:iCs/>
                <w:sz w:val="24"/>
                <w:szCs w:val="24"/>
              </w:rPr>
              <w:t>user</w:t>
            </w:r>
            <w:r w:rsidRPr="00366723">
              <w:rPr>
                <w:rFonts w:ascii="Times New Roman" w:hAnsi="Times New Roman" w:cs="Times New Roman"/>
                <w:sz w:val="24"/>
                <w:szCs w:val="24"/>
              </w:rPr>
              <w:t>.</w:t>
            </w:r>
          </w:p>
          <w:p w14:paraId="1108D87D"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Informasi yang ditampilkan new sakpole akurat dan dapat dipercaya.</w:t>
            </w:r>
          </w:p>
          <w:p w14:paraId="1B65E6AA"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Akses teknologi yang mudah</w:t>
            </w:r>
          </w:p>
          <w:p w14:paraId="2F4EC487"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Tampilan yang menarik dan </w:t>
            </w:r>
            <w:r w:rsidRPr="00366723">
              <w:rPr>
                <w:rFonts w:ascii="Times New Roman" w:hAnsi="Times New Roman" w:cs="Times New Roman"/>
                <w:i/>
                <w:iCs/>
                <w:sz w:val="24"/>
                <w:szCs w:val="24"/>
              </w:rPr>
              <w:t xml:space="preserve">user-friendly </w:t>
            </w:r>
            <w:r w:rsidRPr="00366723">
              <w:rPr>
                <w:rFonts w:ascii="Times New Roman" w:hAnsi="Times New Roman" w:cs="Times New Roman"/>
                <w:sz w:val="24"/>
                <w:szCs w:val="24"/>
              </w:rPr>
              <w:lastRenderedPageBreak/>
              <w:t>pada new sakpole.</w:t>
            </w:r>
          </w:p>
          <w:p w14:paraId="7BD62E6E"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Adanya kepuasan pengguna atau review pengguna sakpole</w:t>
            </w:r>
          </w:p>
          <w:p w14:paraId="62C0256C" w14:textId="77777777" w:rsidR="00366723" w:rsidRPr="00366723" w:rsidRDefault="00366723" w:rsidP="00366723">
            <w:pPr>
              <w:numPr>
                <w:ilvl w:val="0"/>
                <w:numId w:val="55"/>
              </w:numPr>
              <w:ind w:left="330" w:hanging="330"/>
              <w:contextualSpacing/>
              <w:jc w:val="both"/>
              <w:rPr>
                <w:rFonts w:ascii="Times New Roman" w:hAnsi="Times New Roman" w:cs="Times New Roman"/>
                <w:sz w:val="24"/>
                <w:szCs w:val="24"/>
              </w:rPr>
            </w:pPr>
            <w:r w:rsidRPr="00366723">
              <w:rPr>
                <w:rFonts w:ascii="Times New Roman" w:hAnsi="Times New Roman" w:cs="Times New Roman"/>
                <w:sz w:val="24"/>
                <w:szCs w:val="24"/>
              </w:rPr>
              <w:t>Hambatan terkait gangguan teknis.</w:t>
            </w:r>
          </w:p>
          <w:p w14:paraId="00689CFF" w14:textId="77777777" w:rsidR="00366723" w:rsidRPr="00366723" w:rsidRDefault="00366723" w:rsidP="00366723">
            <w:pPr>
              <w:ind w:left="330"/>
              <w:contextualSpacing/>
              <w:jc w:val="both"/>
              <w:rPr>
                <w:rFonts w:ascii="Times New Roman" w:hAnsi="Times New Roman" w:cs="Times New Roman"/>
                <w:sz w:val="24"/>
                <w:szCs w:val="24"/>
              </w:rPr>
            </w:pPr>
          </w:p>
        </w:tc>
        <w:tc>
          <w:tcPr>
            <w:tcW w:w="950" w:type="dxa"/>
          </w:tcPr>
          <w:p w14:paraId="485B804F" w14:textId="77777777" w:rsidR="00366723" w:rsidRPr="00366723" w:rsidRDefault="00366723" w:rsidP="00366723">
            <w:pPr>
              <w:contextualSpacing/>
              <w:jc w:val="both"/>
              <w:rPr>
                <w:rFonts w:ascii="Times New Roman" w:hAnsi="Times New Roman" w:cs="Times New Roman"/>
                <w:sz w:val="24"/>
                <w:szCs w:val="24"/>
                <w:lang w:val="en-US"/>
              </w:rPr>
            </w:pPr>
            <w:r w:rsidRPr="00366723">
              <w:rPr>
                <w:rFonts w:ascii="Times New Roman" w:hAnsi="Times New Roman" w:cs="Times New Roman"/>
                <w:sz w:val="24"/>
                <w:szCs w:val="24"/>
                <w:lang w:val="en-US"/>
              </w:rPr>
              <w:lastRenderedPageBreak/>
              <w:t>Interval</w:t>
            </w:r>
          </w:p>
        </w:tc>
        <w:bookmarkStart w:id="32" w:name="_Hlk156645308"/>
        <w:tc>
          <w:tcPr>
            <w:tcW w:w="1869" w:type="dxa"/>
            <w:gridSpan w:val="2"/>
            <w:tcBorders>
              <w:bottom w:val="single" w:sz="4" w:space="0" w:color="auto"/>
            </w:tcBorders>
          </w:tcPr>
          <w:p w14:paraId="79562DD7"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{"citationItems":[{"id":"ITEM-1","itemData":{"abstract":"Tujuan penelitian ini adalah untuk mengetahui Kualitas Pelayanan Electronic Samsat pada Kantor Samsat Manyar dan untuk mengetahui dukungan dan hambatan yang dihadapi Kantor Samsat Manyar Surabaya Timur. Penelitian ini merupakan jenis penelitian studi kasus dan teknik analisis data yang digunakan adalah metode deskriptif kualitatif. Teknik pengumpulan data melalui cara observasi, wawancara, snowball sampling, dan dokumentasi.. Fokus penelitian ini yaitu menjelaskan tentang kualitas pelayanan Electronic Samsat dengan berpedoman pada sepuluh dimensi kualitas penyelenggaraan pelayanan publik dari KEMENPAN No. 63 Tahun 2003. Hasil penelitian yang diperoleh adalah program Electronic Samsat ini memiliki keunggulan dengan memberikan kemudahan bagi wajib pajak dalam membayar pajak kendaraan bermotor (PKB), dikarenakan program ini memenuhi sepuluh unsur tentang pedoman kualitas penyelenggaraan publik yang baik seperti : adanya unsur kesederhanaan, unsur keamanan, unsur kenyamanan, unsur kedisiplinan, akurasi, kemudahan akses, unsur kepastian dan kejelasan. Akan tetapi, dalam proses pelaksanaannya pasti ada dukungan dan hambatannya. Bentuk dukungan dalam hal ini adalah pemerintah selalu memberikan sosialisasi kepada masyarakat baik dengan menggunakan brosur atau dengan mengunjungi dengan memakai mobil. Sedangkan hambatannya adalah masih banyaknya masyarakat yang tidak mengetahui program ini dikarenakan minimnya sosialisasi dan juga sering terjadi trobel pada jaringan internet yang membuat masyarakat khawatir gagal.","author":[{"dropping-particle":"","family":"Bahrul","given":"Ulum","non-dropping-particle":"","parse-names":false,"suffix":""}],"container-title":"Publika.","id":"ITEM-1","issued":{"date-parts":[["2015"]]},"page":"1-12","title":"Kualitas Pelayanan Eletronic Samsat Pada Kantor Sistem Manunggal Satu Atap (SAMSAT) Manyar Kertoarjo Surabaya Timur","type":"article-journal","volume":"01"},"uris":["http://www.mendeley.com/documents/?uuid=57a39d66-4d52-4327-9b1b-ee6f00359c2e"]}],"mendeley":{"formattedCitation":"(Bahrul, 2015)","plainTextFormattedCitation":"(Bahrul, 2015)","previouslyFormattedCitation":"(Bahrul, 2015)"},"properties":{"noteIndex":0},"schema":"https://github.com/citation-style-language/schema/raw/master/csl-citation.json"}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(Bahrul, 2015)</w:t>
            </w:r>
            <w:r w:rsidRPr="00366723">
              <w:rPr>
                <w:rFonts w:ascii="Times New Roman" w:hAnsi="Times New Roman" w:cs="Times New Roman"/>
                <w:sz w:val="24"/>
                <w:szCs w:val="24"/>
              </w:rPr>
              <w:fldChar w:fldCharType="end"/>
            </w:r>
            <w:bookmarkEnd w:id="32"/>
          </w:p>
        </w:tc>
      </w:tr>
      <w:tr w:rsidR="00366723" w:rsidRPr="00366723" w14:paraId="17B4F958" w14:textId="77777777" w:rsidTr="006615A7">
        <w:trPr>
          <w:gridAfter w:val="1"/>
          <w:wAfter w:w="10" w:type="dxa"/>
          <w:trHeight w:val="1135"/>
        </w:trPr>
        <w:tc>
          <w:tcPr>
            <w:tcW w:w="1745" w:type="dxa"/>
          </w:tcPr>
          <w:p w14:paraId="258D8E7C" w14:textId="77777777" w:rsidR="00366723" w:rsidRPr="00366723" w:rsidRDefault="00366723" w:rsidP="00366723">
            <w:pPr>
              <w:ind w:left="-2280" w:firstLine="2280"/>
              <w:contextualSpacing/>
              <w:rPr>
                <w:rFonts w:ascii="Times New Roman" w:hAnsi="Times New Roman" w:cs="Times New Roman"/>
                <w:sz w:val="24"/>
                <w:szCs w:val="24"/>
              </w:rPr>
            </w:pPr>
            <w:r w:rsidRPr="00366723">
              <w:rPr>
                <w:rFonts w:ascii="Times New Roman" w:hAnsi="Times New Roman" w:cs="Times New Roman"/>
                <w:sz w:val="24"/>
                <w:szCs w:val="24"/>
              </w:rPr>
              <w:t>Penerimaan Pajak</w:t>
            </w:r>
          </w:p>
          <w:p w14:paraId="429FE1D2" w14:textId="77777777" w:rsidR="00366723" w:rsidRPr="00366723" w:rsidRDefault="00366723" w:rsidP="00366723">
            <w:pPr>
              <w:rPr>
                <w:rFonts w:ascii="Times New Roman" w:hAnsi="Times New Roman" w:cs="Times New Roman"/>
                <w:sz w:val="24"/>
                <w:szCs w:val="24"/>
              </w:rPr>
            </w:pPr>
            <w:r w:rsidRPr="00366723">
              <w:rPr>
                <w:rFonts w:ascii="Times New Roman" w:hAnsi="Times New Roman" w:cs="Times New Roman"/>
                <w:sz w:val="24"/>
                <w:szCs w:val="24"/>
              </w:rPr>
              <w:t>Kendaraan</w:t>
            </w:r>
          </w:p>
          <w:p w14:paraId="0AA706AA" w14:textId="77777777" w:rsidR="00366723" w:rsidRPr="00366723" w:rsidRDefault="00366723" w:rsidP="00366723">
            <w:pPr>
              <w:ind w:left="-2280" w:firstLine="2280"/>
              <w:contextualSpacing/>
              <w:rPr>
                <w:rFonts w:ascii="Times New Roman" w:hAnsi="Times New Roman" w:cs="Times New Roman"/>
                <w:sz w:val="24"/>
                <w:szCs w:val="24"/>
              </w:rPr>
            </w:pPr>
            <w:r w:rsidRPr="00366723">
              <w:rPr>
                <w:rFonts w:ascii="Times New Roman" w:hAnsi="Times New Roman" w:cs="Times New Roman"/>
                <w:sz w:val="24"/>
                <w:szCs w:val="24"/>
              </w:rPr>
              <w:t xml:space="preserve">Bermotor </w:t>
            </w:r>
          </w:p>
          <w:p w14:paraId="44B76546" w14:textId="77777777" w:rsidR="00366723" w:rsidRPr="00366723" w:rsidRDefault="00366723" w:rsidP="00366723">
            <w:pPr>
              <w:ind w:left="-2280" w:firstLine="2280"/>
              <w:contextualSpacing/>
              <w:rPr>
                <w:rFonts w:ascii="Times New Roman" w:hAnsi="Times New Roman" w:cs="Times New Roman"/>
                <w:sz w:val="24"/>
                <w:szCs w:val="24"/>
              </w:rPr>
            </w:pPr>
          </w:p>
        </w:tc>
        <w:tc>
          <w:tcPr>
            <w:tcW w:w="1694" w:type="dxa"/>
          </w:tcPr>
          <w:p w14:paraId="4AB50D24"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Jumlah kendaraan pajak</w:t>
            </w:r>
          </w:p>
          <w:p w14:paraId="1EC5E856" w14:textId="77777777" w:rsidR="00366723" w:rsidRPr="00366723" w:rsidRDefault="00366723" w:rsidP="00366723">
            <w:pPr>
              <w:contextualSpacing/>
              <w:jc w:val="both"/>
              <w:rPr>
                <w:rFonts w:ascii="Times New Roman" w:hAnsi="Times New Roman" w:cs="Times New Roman"/>
                <w:sz w:val="24"/>
                <w:szCs w:val="24"/>
              </w:rPr>
            </w:pPr>
          </w:p>
          <w:p w14:paraId="296EDEF2" w14:textId="77777777" w:rsidR="00366723" w:rsidRPr="00366723" w:rsidRDefault="00366723" w:rsidP="00366723">
            <w:pPr>
              <w:contextualSpacing/>
              <w:jc w:val="both"/>
              <w:rPr>
                <w:rFonts w:ascii="Times New Roman" w:hAnsi="Times New Roman" w:cs="Times New Roman"/>
                <w:sz w:val="24"/>
                <w:szCs w:val="24"/>
              </w:rPr>
            </w:pPr>
          </w:p>
          <w:p w14:paraId="1D6BAA21" w14:textId="77777777" w:rsidR="00366723" w:rsidRPr="00366723" w:rsidRDefault="00366723" w:rsidP="00366723">
            <w:pPr>
              <w:contextualSpacing/>
              <w:jc w:val="both"/>
              <w:rPr>
                <w:rFonts w:ascii="Times New Roman" w:hAnsi="Times New Roman" w:cs="Times New Roman"/>
                <w:sz w:val="24"/>
                <w:szCs w:val="24"/>
              </w:rPr>
            </w:pPr>
          </w:p>
          <w:p w14:paraId="466A8104" w14:textId="77777777" w:rsidR="00366723" w:rsidRPr="00366723" w:rsidRDefault="00366723" w:rsidP="00366723">
            <w:pPr>
              <w:contextualSpacing/>
              <w:jc w:val="both"/>
              <w:rPr>
                <w:rFonts w:ascii="Times New Roman" w:hAnsi="Times New Roman" w:cs="Times New Roman"/>
                <w:sz w:val="24"/>
                <w:szCs w:val="24"/>
              </w:rPr>
            </w:pPr>
          </w:p>
          <w:p w14:paraId="7EE445CC" w14:textId="77777777" w:rsidR="00366723" w:rsidRPr="00366723" w:rsidRDefault="00366723" w:rsidP="00366723">
            <w:pPr>
              <w:contextualSpacing/>
              <w:jc w:val="both"/>
              <w:rPr>
                <w:rFonts w:ascii="Times New Roman" w:hAnsi="Times New Roman" w:cs="Times New Roman"/>
                <w:sz w:val="24"/>
                <w:szCs w:val="24"/>
              </w:rPr>
            </w:pPr>
          </w:p>
          <w:p w14:paraId="1656B107" w14:textId="77777777" w:rsidR="00366723" w:rsidRPr="00366723" w:rsidRDefault="00366723" w:rsidP="00366723">
            <w:pPr>
              <w:contextualSpacing/>
              <w:jc w:val="both"/>
              <w:rPr>
                <w:rFonts w:ascii="Times New Roman" w:hAnsi="Times New Roman" w:cs="Times New Roman"/>
                <w:sz w:val="24"/>
                <w:szCs w:val="24"/>
              </w:rPr>
            </w:pPr>
          </w:p>
          <w:p w14:paraId="16D20E38" w14:textId="77777777" w:rsidR="00366723" w:rsidRPr="00366723" w:rsidRDefault="00366723" w:rsidP="00366723">
            <w:pPr>
              <w:contextualSpacing/>
              <w:jc w:val="both"/>
              <w:rPr>
                <w:rFonts w:ascii="Times New Roman" w:hAnsi="Times New Roman" w:cs="Times New Roman"/>
                <w:sz w:val="24"/>
                <w:szCs w:val="24"/>
              </w:rPr>
            </w:pPr>
          </w:p>
          <w:p w14:paraId="1378486C" w14:textId="77777777" w:rsidR="00366723" w:rsidRPr="00366723" w:rsidRDefault="00366723" w:rsidP="00366723">
            <w:pPr>
              <w:contextualSpacing/>
              <w:jc w:val="both"/>
              <w:rPr>
                <w:rFonts w:ascii="Times New Roman" w:hAnsi="Times New Roman" w:cs="Times New Roman"/>
                <w:sz w:val="24"/>
                <w:szCs w:val="24"/>
              </w:rPr>
            </w:pPr>
          </w:p>
          <w:p w14:paraId="087F150E"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Penambahan jumlah wajib pajak</w:t>
            </w:r>
          </w:p>
          <w:p w14:paraId="0E5767F2" w14:textId="77777777" w:rsidR="00366723" w:rsidRPr="00366723" w:rsidRDefault="00366723" w:rsidP="00366723">
            <w:pPr>
              <w:contextualSpacing/>
              <w:jc w:val="both"/>
              <w:rPr>
                <w:rFonts w:ascii="Times New Roman" w:hAnsi="Times New Roman" w:cs="Times New Roman"/>
                <w:sz w:val="24"/>
                <w:szCs w:val="24"/>
              </w:rPr>
            </w:pPr>
          </w:p>
          <w:p w14:paraId="4A3B68AF" w14:textId="77777777" w:rsidR="00366723" w:rsidRPr="00366723" w:rsidRDefault="00366723" w:rsidP="00366723">
            <w:pPr>
              <w:contextualSpacing/>
              <w:jc w:val="both"/>
              <w:rPr>
                <w:rFonts w:ascii="Times New Roman" w:hAnsi="Times New Roman" w:cs="Times New Roman"/>
                <w:sz w:val="24"/>
                <w:szCs w:val="24"/>
              </w:rPr>
            </w:pPr>
          </w:p>
          <w:p w14:paraId="642BDD22" w14:textId="77777777" w:rsidR="00366723" w:rsidRPr="00366723" w:rsidRDefault="00366723" w:rsidP="00366723">
            <w:pPr>
              <w:contextualSpacing/>
              <w:jc w:val="both"/>
              <w:rPr>
                <w:rFonts w:ascii="Times New Roman" w:hAnsi="Times New Roman" w:cs="Times New Roman"/>
                <w:sz w:val="24"/>
                <w:szCs w:val="24"/>
              </w:rPr>
            </w:pPr>
          </w:p>
          <w:p w14:paraId="01CF6036" w14:textId="77777777" w:rsidR="00366723" w:rsidRPr="00366723" w:rsidRDefault="00366723" w:rsidP="00366723">
            <w:pPr>
              <w:contextualSpacing/>
              <w:jc w:val="both"/>
              <w:rPr>
                <w:rFonts w:ascii="Times New Roman" w:hAnsi="Times New Roman" w:cs="Times New Roman"/>
                <w:sz w:val="24"/>
                <w:szCs w:val="24"/>
              </w:rPr>
            </w:pPr>
          </w:p>
          <w:p w14:paraId="0BAA9897" w14:textId="77777777" w:rsidR="00366723" w:rsidRPr="00366723" w:rsidRDefault="00366723" w:rsidP="00366723">
            <w:pPr>
              <w:contextualSpacing/>
              <w:jc w:val="both"/>
              <w:rPr>
                <w:rFonts w:ascii="Times New Roman" w:hAnsi="Times New Roman" w:cs="Times New Roman"/>
                <w:sz w:val="24"/>
                <w:szCs w:val="24"/>
              </w:rPr>
            </w:pPr>
          </w:p>
          <w:p w14:paraId="2AAC8957" w14:textId="77777777" w:rsidR="00366723" w:rsidRPr="00366723" w:rsidRDefault="00366723" w:rsidP="00366723">
            <w:pPr>
              <w:contextualSpacing/>
              <w:jc w:val="both"/>
              <w:rPr>
                <w:rFonts w:ascii="Times New Roman" w:hAnsi="Times New Roman" w:cs="Times New Roman"/>
                <w:sz w:val="24"/>
                <w:szCs w:val="24"/>
              </w:rPr>
            </w:pPr>
          </w:p>
          <w:p w14:paraId="381D86B8" w14:textId="77777777" w:rsidR="00366723" w:rsidRPr="00366723" w:rsidRDefault="00366723" w:rsidP="00366723">
            <w:pPr>
              <w:contextualSpacing/>
              <w:jc w:val="both"/>
              <w:rPr>
                <w:rFonts w:ascii="Times New Roman" w:hAnsi="Times New Roman" w:cs="Times New Roman"/>
                <w:sz w:val="24"/>
                <w:szCs w:val="24"/>
              </w:rPr>
            </w:pPr>
          </w:p>
          <w:p w14:paraId="5FC60D4E" w14:textId="77777777" w:rsidR="00366723" w:rsidRPr="00366723" w:rsidRDefault="00366723" w:rsidP="00366723">
            <w:pPr>
              <w:contextualSpacing/>
              <w:jc w:val="both"/>
              <w:rPr>
                <w:rFonts w:ascii="Times New Roman" w:hAnsi="Times New Roman" w:cs="Times New Roman"/>
                <w:sz w:val="24"/>
                <w:szCs w:val="24"/>
              </w:rPr>
            </w:pPr>
          </w:p>
          <w:p w14:paraId="4BF9645E"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 xml:space="preserve">Kenaikan jumlah penerimaan pajak </w:t>
            </w:r>
            <w:r w:rsidRPr="00366723">
              <w:rPr>
                <w:rFonts w:ascii="Times New Roman" w:hAnsi="Times New Roman" w:cs="Times New Roman"/>
                <w:sz w:val="24"/>
                <w:szCs w:val="24"/>
                <w:lang w:val="en-US"/>
              </w:rPr>
              <w:t xml:space="preserve">atau tarif pajak </w:t>
            </w:r>
            <w:r w:rsidRPr="00366723">
              <w:rPr>
                <w:rFonts w:ascii="Times New Roman" w:hAnsi="Times New Roman" w:cs="Times New Roman"/>
                <w:sz w:val="24"/>
                <w:szCs w:val="24"/>
              </w:rPr>
              <w:t>sudah sesuai dengan estimasi perhitungan pajak yang ditentukan</w:t>
            </w:r>
          </w:p>
          <w:p w14:paraId="398C4DBB" w14:textId="77777777" w:rsidR="00366723" w:rsidRPr="00366723" w:rsidRDefault="00366723" w:rsidP="00366723">
            <w:pPr>
              <w:contextualSpacing/>
              <w:jc w:val="both"/>
              <w:rPr>
                <w:rFonts w:ascii="Times New Roman" w:hAnsi="Times New Roman" w:cs="Times New Roman"/>
                <w:sz w:val="24"/>
                <w:szCs w:val="24"/>
              </w:rPr>
            </w:pPr>
          </w:p>
          <w:p w14:paraId="568EC1C5" w14:textId="77777777" w:rsidR="00366723" w:rsidRPr="00366723" w:rsidRDefault="00366723" w:rsidP="00366723">
            <w:pPr>
              <w:contextualSpacing/>
              <w:jc w:val="both"/>
              <w:rPr>
                <w:rFonts w:ascii="Times New Roman" w:hAnsi="Times New Roman" w:cs="Times New Roman"/>
                <w:sz w:val="24"/>
                <w:szCs w:val="24"/>
              </w:rPr>
            </w:pPr>
          </w:p>
          <w:p w14:paraId="3DAC7D4E" w14:textId="77777777" w:rsidR="00366723" w:rsidRPr="00366723" w:rsidRDefault="00366723" w:rsidP="00366723">
            <w:pPr>
              <w:contextualSpacing/>
              <w:jc w:val="both"/>
              <w:rPr>
                <w:rFonts w:ascii="Times New Roman" w:hAnsi="Times New Roman" w:cs="Times New Roman"/>
                <w:sz w:val="24"/>
                <w:szCs w:val="24"/>
              </w:rPr>
            </w:pPr>
          </w:p>
          <w:p w14:paraId="1D4FF1E7" w14:textId="77777777" w:rsidR="00366723" w:rsidRPr="00366723" w:rsidRDefault="00366723" w:rsidP="00366723">
            <w:pPr>
              <w:contextualSpacing/>
              <w:jc w:val="both"/>
              <w:rPr>
                <w:rFonts w:ascii="Times New Roman" w:hAnsi="Times New Roman" w:cs="Times New Roman"/>
                <w:sz w:val="24"/>
                <w:szCs w:val="24"/>
              </w:rPr>
            </w:pPr>
          </w:p>
          <w:p w14:paraId="1EFFF938" w14:textId="77777777" w:rsidR="00366723" w:rsidRPr="00366723" w:rsidRDefault="00366723" w:rsidP="00366723">
            <w:pPr>
              <w:contextualSpacing/>
              <w:jc w:val="both"/>
              <w:rPr>
                <w:rFonts w:ascii="Times New Roman" w:hAnsi="Times New Roman" w:cs="Times New Roman"/>
                <w:sz w:val="24"/>
                <w:szCs w:val="24"/>
              </w:rPr>
            </w:pPr>
          </w:p>
          <w:p w14:paraId="5D08AC10" w14:textId="77777777" w:rsidR="00366723" w:rsidRPr="00366723" w:rsidRDefault="00366723" w:rsidP="00366723">
            <w:pPr>
              <w:contextualSpacing/>
              <w:jc w:val="both"/>
              <w:rPr>
                <w:rFonts w:ascii="Times New Roman" w:hAnsi="Times New Roman" w:cs="Times New Roman"/>
                <w:sz w:val="24"/>
                <w:szCs w:val="24"/>
              </w:rPr>
            </w:pPr>
          </w:p>
          <w:p w14:paraId="30BDD009" w14:textId="77777777" w:rsidR="00366723" w:rsidRPr="00366723" w:rsidRDefault="00366723" w:rsidP="00366723">
            <w:pPr>
              <w:contextualSpacing/>
              <w:jc w:val="both"/>
              <w:rPr>
                <w:rFonts w:ascii="Times New Roman" w:hAnsi="Times New Roman" w:cs="Times New Roman"/>
                <w:sz w:val="24"/>
                <w:szCs w:val="24"/>
              </w:rPr>
            </w:pPr>
            <w:r w:rsidRPr="00366723">
              <w:rPr>
                <w:rFonts w:ascii="Times New Roman" w:hAnsi="Times New Roman" w:cs="Times New Roman"/>
                <w:sz w:val="24"/>
                <w:szCs w:val="24"/>
              </w:rPr>
              <w:t>Penerimaan pajak dari masyarakat selalu dilaporkan pada publik</w:t>
            </w:r>
          </w:p>
          <w:p w14:paraId="7CE2A429" w14:textId="77777777" w:rsidR="00366723" w:rsidRPr="00366723" w:rsidRDefault="00366723" w:rsidP="00366723">
            <w:pPr>
              <w:contextualSpacing/>
              <w:jc w:val="both"/>
              <w:rPr>
                <w:rFonts w:ascii="Times New Roman" w:hAnsi="Times New Roman" w:cs="Times New Roman"/>
                <w:sz w:val="24"/>
                <w:szCs w:val="24"/>
              </w:rPr>
            </w:pPr>
          </w:p>
          <w:p w14:paraId="1DC0B042" w14:textId="77777777" w:rsidR="00366723" w:rsidRPr="00366723" w:rsidRDefault="00366723" w:rsidP="00366723">
            <w:pPr>
              <w:contextualSpacing/>
              <w:jc w:val="both"/>
              <w:rPr>
                <w:rFonts w:ascii="Times New Roman" w:hAnsi="Times New Roman" w:cs="Times New Roman"/>
                <w:sz w:val="24"/>
                <w:szCs w:val="24"/>
              </w:rPr>
            </w:pPr>
          </w:p>
        </w:tc>
        <w:tc>
          <w:tcPr>
            <w:tcW w:w="2252" w:type="dxa"/>
          </w:tcPr>
          <w:p w14:paraId="04369518"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lastRenderedPageBreak/>
              <w:t>Wajib pajak berencana untuk menambah jumlah kendaraan dalam waktu dekat.</w:t>
            </w:r>
          </w:p>
          <w:p w14:paraId="3D026747"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t>Wajib pajak memiliki kendaraan bermotor lebih dari 1 unit.</w:t>
            </w:r>
          </w:p>
          <w:p w14:paraId="2040D30E"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lang w:val="en-US"/>
              </w:rPr>
              <w:t>Mengetahui jumlah kendaraan bermotor berpengaruh terhadap penerimaan PKB</w:t>
            </w:r>
          </w:p>
          <w:p w14:paraId="71ED85C4"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t>Penambahan jumlah WP berpengaruh terhadap penerimaan PKB.</w:t>
            </w:r>
          </w:p>
          <w:p w14:paraId="4031AD8F" w14:textId="77777777" w:rsidR="00366723" w:rsidRPr="00366723" w:rsidRDefault="00366723" w:rsidP="00366723">
            <w:pPr>
              <w:numPr>
                <w:ilvl w:val="0"/>
                <w:numId w:val="36"/>
              </w:numPr>
              <w:ind w:left="356" w:hanging="356"/>
              <w:contextualSpacing/>
              <w:rPr>
                <w:rFonts w:ascii="Times New Roman" w:hAnsi="Times New Roman" w:cs="Times New Roman"/>
                <w:sz w:val="24"/>
                <w:szCs w:val="24"/>
              </w:rPr>
            </w:pPr>
            <w:r w:rsidRPr="00366723">
              <w:rPr>
                <w:rFonts w:ascii="Times New Roman" w:hAnsi="Times New Roman" w:cs="Times New Roman"/>
                <w:sz w:val="24"/>
                <w:szCs w:val="24"/>
              </w:rPr>
              <w:t>peningkatan kualitas layanan publik</w:t>
            </w:r>
            <w:r w:rsidRPr="00366723">
              <w:rPr>
                <w:rFonts w:ascii="Times New Roman" w:hAnsi="Times New Roman" w:cs="Times New Roman"/>
                <w:sz w:val="24"/>
                <w:szCs w:val="24"/>
                <w:lang w:val="en-US"/>
              </w:rPr>
              <w:t xml:space="preserve"> selalu berkaitan dengan penerimaan</w:t>
            </w:r>
            <w:r w:rsidRPr="00366723">
              <w:rPr>
                <w:rFonts w:ascii="Times New Roman" w:hAnsi="Times New Roman" w:cs="Times New Roman"/>
                <w:sz w:val="24"/>
                <w:szCs w:val="24"/>
              </w:rPr>
              <w:t>.</w:t>
            </w:r>
          </w:p>
          <w:p w14:paraId="4CDC1C71"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t xml:space="preserve">Estimasi penerimaan PKB yang ditetapkan </w:t>
            </w:r>
            <w:r w:rsidRPr="00366723">
              <w:rPr>
                <w:rFonts w:ascii="Times New Roman" w:hAnsi="Times New Roman" w:cs="Times New Roman"/>
                <w:sz w:val="24"/>
                <w:szCs w:val="24"/>
              </w:rPr>
              <w:lastRenderedPageBreak/>
              <w:t>pemerintah sudah sesuai.</w:t>
            </w:r>
          </w:p>
          <w:p w14:paraId="333BFE8F"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lang w:val="en-US"/>
              </w:rPr>
              <w:t>Tarif pajak yang dikenakan sesuai dengan jenis kendaraan WP.</w:t>
            </w:r>
          </w:p>
          <w:p w14:paraId="1FA16FD2"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t>Keakuratan data dan informasi yang digunakan menghitung estimasi penerimaan pajak</w:t>
            </w:r>
          </w:p>
          <w:p w14:paraId="0F4B83CA"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t>Kepercayaan pelaporan penerimaan PKB kepada publik.</w:t>
            </w:r>
          </w:p>
          <w:p w14:paraId="5F0B8E35" w14:textId="77777777" w:rsidR="00366723" w:rsidRPr="00366723" w:rsidRDefault="00366723" w:rsidP="00366723">
            <w:pPr>
              <w:numPr>
                <w:ilvl w:val="0"/>
                <w:numId w:val="36"/>
              </w:numPr>
              <w:ind w:left="325" w:hanging="325"/>
              <w:contextualSpacing/>
              <w:rPr>
                <w:rFonts w:ascii="Times New Roman" w:hAnsi="Times New Roman" w:cs="Times New Roman"/>
                <w:sz w:val="24"/>
                <w:szCs w:val="24"/>
              </w:rPr>
            </w:pPr>
            <w:r w:rsidRPr="00366723">
              <w:rPr>
                <w:rFonts w:ascii="Times New Roman" w:hAnsi="Times New Roman" w:cs="Times New Roman"/>
                <w:sz w:val="24"/>
                <w:szCs w:val="24"/>
              </w:rPr>
              <w:t>Tingkat transaparansi pelaporan PKB.</w:t>
            </w:r>
          </w:p>
        </w:tc>
        <w:tc>
          <w:tcPr>
            <w:tcW w:w="950" w:type="dxa"/>
          </w:tcPr>
          <w:p w14:paraId="595B7F70" w14:textId="77777777" w:rsidR="00366723" w:rsidRPr="00366723" w:rsidRDefault="00366723" w:rsidP="00366723">
            <w:pPr>
              <w:contextualSpacing/>
              <w:jc w:val="both"/>
              <w:rPr>
                <w:rFonts w:ascii="Times New Roman" w:hAnsi="Times New Roman" w:cs="Times New Roman"/>
                <w:sz w:val="24"/>
                <w:szCs w:val="24"/>
                <w:lang w:val="en-US"/>
              </w:rPr>
            </w:pPr>
            <w:r w:rsidRPr="00366723">
              <w:rPr>
                <w:rFonts w:ascii="Times New Roman" w:hAnsi="Times New Roman" w:cs="Times New Roman"/>
                <w:sz w:val="24"/>
                <w:szCs w:val="24"/>
                <w:lang w:val="en-US"/>
              </w:rPr>
              <w:lastRenderedPageBreak/>
              <w:t>Interval</w:t>
            </w:r>
          </w:p>
        </w:tc>
        <w:tc>
          <w:tcPr>
            <w:tcW w:w="1869" w:type="dxa"/>
            <w:gridSpan w:val="2"/>
            <w:tcBorders>
              <w:bottom w:val="single" w:sz="4" w:space="0" w:color="auto"/>
            </w:tcBorders>
          </w:tcPr>
          <w:p w14:paraId="2634D304" w14:textId="77777777" w:rsidR="00366723" w:rsidRPr="00366723" w:rsidRDefault="00366723" w:rsidP="00366723">
            <w:pPr>
              <w:rPr>
                <w:rFonts w:ascii="Times New Roman" w:hAnsi="Times New Roman" w:cs="Times New Roman"/>
                <w:sz w:val="24"/>
                <w:szCs w:val="24"/>
                <w:lang w:val="en-US"/>
              </w:rPr>
            </w:pPr>
            <w:r w:rsidRPr="00366723">
              <w:rPr>
                <w:rFonts w:ascii="Times New Roman" w:hAnsi="Times New Roman" w:cs="Times New Roman"/>
                <w:sz w:val="24"/>
                <w:szCs w:val="24"/>
              </w:rPr>
              <w:fldChar w:fldCharType="begin" w:fldLock="1"/>
            </w:r>
            <w:r w:rsidRPr="00366723">
              <w:rPr>
                <w:rFonts w:ascii="Times New Roman" w:hAnsi="Times New Roman" w:cs="Times New Roman"/>
                <w:sz w:val="24"/>
                <w:szCs w:val="24"/>
              </w:rPr>
              <w:instrText>ADDIN CSL_CITATION {"citationItems":[{"id":"ITEM-1","itemData":{"author":[{"dropping-particle":"","family":"Syafruddin","given":"","non-dropping-particle":"","parse-names":false,"suffix":""},{"dropping-particle":"","family":"Susanti","given":"Marisa","non-dropping-particle":"","parse-names":false,"suffix":""},{"dropping-particle":"","family":"Wahyuni","given":"","non-dropping-particle":"","parse-names":false,"suffix":""}],"id":"ITEM-1","issued":{"date-parts":[["2017"]]},"title":"Pengaruh Kewajiban Kepemilikan NPWP, Pemeriksaan Pajak, Dan Penagihan Pajak Terhadap Penerimaan Pajak Penghasilan (Studi Kantor Pelayanan Pajak Pratama Di Wilayah Kabupaten Sumbawa)","type":"article-journal"},"uris":["http://www.mendeley.com/documents/?uuid=27d1508f-d17a-475a-a24c-5e1743bafe1d"]}],"mendeley":{"formattedCitation":"(Syafruddin et al., 2017)","plainTextFormattedCitation":"(Syafruddin et al., 2017)","previouslyFormattedCitation":"(Syafruddin et al., 2017)"},"properties":{"noteIndex":0},"schema":"https://github.com/citation-style-language/schema/raw/master/csl-citation.json"}</w:instrText>
            </w:r>
            <w:r w:rsidRPr="00366723">
              <w:rPr>
                <w:rFonts w:ascii="Times New Roman" w:hAnsi="Times New Roman" w:cs="Times New Roman"/>
                <w:sz w:val="24"/>
                <w:szCs w:val="24"/>
              </w:rPr>
              <w:fldChar w:fldCharType="separate"/>
            </w:r>
            <w:r w:rsidRPr="00366723">
              <w:rPr>
                <w:rFonts w:ascii="Times New Roman" w:hAnsi="Times New Roman" w:cs="Times New Roman"/>
                <w:noProof/>
                <w:sz w:val="24"/>
                <w:szCs w:val="24"/>
              </w:rPr>
              <w:t>(Syafruddin et al., 2017)</w:t>
            </w:r>
            <w:r w:rsidRPr="00366723">
              <w:rPr>
                <w:rFonts w:ascii="Times New Roman" w:hAnsi="Times New Roman" w:cs="Times New Roman"/>
                <w:sz w:val="24"/>
                <w:szCs w:val="24"/>
              </w:rPr>
              <w:fldChar w:fldCharType="end"/>
            </w:r>
          </w:p>
          <w:p w14:paraId="5390066F" w14:textId="77777777" w:rsidR="00366723" w:rsidRPr="00366723" w:rsidRDefault="00366723" w:rsidP="00366723">
            <w:pPr>
              <w:rPr>
                <w:rFonts w:ascii="Times New Roman" w:hAnsi="Times New Roman" w:cs="Times New Roman"/>
              </w:rPr>
            </w:pPr>
          </w:p>
          <w:p w14:paraId="5753C330" w14:textId="77777777" w:rsidR="00366723" w:rsidRPr="00366723" w:rsidRDefault="00366723" w:rsidP="00366723">
            <w:pPr>
              <w:rPr>
                <w:rFonts w:ascii="Times New Roman" w:hAnsi="Times New Roman" w:cs="Times New Roman"/>
              </w:rPr>
            </w:pPr>
          </w:p>
          <w:p w14:paraId="4373F3BC" w14:textId="77777777" w:rsidR="00366723" w:rsidRPr="00366723" w:rsidRDefault="00366723" w:rsidP="00366723">
            <w:pPr>
              <w:rPr>
                <w:rFonts w:ascii="Times New Roman" w:hAnsi="Times New Roman" w:cs="Times New Roman"/>
              </w:rPr>
            </w:pPr>
          </w:p>
          <w:p w14:paraId="525A5155" w14:textId="77777777" w:rsidR="00366723" w:rsidRPr="00366723" w:rsidRDefault="00366723" w:rsidP="00366723">
            <w:pPr>
              <w:rPr>
                <w:rFonts w:ascii="Times New Roman" w:hAnsi="Times New Roman" w:cs="Times New Roman"/>
                <w:sz w:val="24"/>
                <w:szCs w:val="24"/>
              </w:rPr>
            </w:pPr>
          </w:p>
          <w:p w14:paraId="6DEF0224" w14:textId="77777777" w:rsidR="00366723" w:rsidRPr="00366723" w:rsidRDefault="00366723" w:rsidP="00366723">
            <w:pPr>
              <w:rPr>
                <w:rFonts w:ascii="Times New Roman" w:hAnsi="Times New Roman" w:cs="Times New Roman"/>
              </w:rPr>
            </w:pPr>
          </w:p>
          <w:p w14:paraId="05321E3C" w14:textId="77777777" w:rsidR="00366723" w:rsidRPr="00366723" w:rsidRDefault="00366723" w:rsidP="00366723">
            <w:pPr>
              <w:rPr>
                <w:rFonts w:ascii="Times New Roman" w:hAnsi="Times New Roman" w:cs="Times New Roman"/>
              </w:rPr>
            </w:pPr>
          </w:p>
          <w:p w14:paraId="6EBEA0B6" w14:textId="77777777" w:rsidR="00366723" w:rsidRPr="00366723" w:rsidRDefault="00366723" w:rsidP="00366723">
            <w:pPr>
              <w:rPr>
                <w:rFonts w:ascii="Times New Roman" w:hAnsi="Times New Roman" w:cs="Times New Roman"/>
                <w:sz w:val="24"/>
                <w:szCs w:val="24"/>
              </w:rPr>
            </w:pPr>
          </w:p>
          <w:p w14:paraId="222859CF" w14:textId="77777777" w:rsidR="00366723" w:rsidRPr="00366723" w:rsidRDefault="00366723" w:rsidP="00366723">
            <w:pPr>
              <w:rPr>
                <w:rFonts w:ascii="Times New Roman" w:hAnsi="Times New Roman" w:cs="Times New Roman"/>
              </w:rPr>
            </w:pPr>
          </w:p>
          <w:p w14:paraId="010A1F10" w14:textId="77777777" w:rsidR="00366723" w:rsidRPr="00366723" w:rsidRDefault="00366723" w:rsidP="00366723">
            <w:pPr>
              <w:rPr>
                <w:rFonts w:ascii="Times New Roman" w:hAnsi="Times New Roman" w:cs="Times New Roman"/>
                <w:sz w:val="24"/>
                <w:szCs w:val="24"/>
              </w:rPr>
            </w:pPr>
          </w:p>
          <w:p w14:paraId="7C565983" w14:textId="77777777" w:rsidR="00366723" w:rsidRPr="00366723" w:rsidRDefault="00366723" w:rsidP="00366723">
            <w:pPr>
              <w:jc w:val="center"/>
              <w:rPr>
                <w:rFonts w:ascii="Times New Roman" w:hAnsi="Times New Roman" w:cs="Times New Roman"/>
              </w:rPr>
            </w:pPr>
          </w:p>
        </w:tc>
      </w:tr>
      <w:tr w:rsidR="00366723" w:rsidRPr="00366723" w14:paraId="4CAACD7F" w14:textId="77777777" w:rsidTr="006615A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5"/>
          <w:wBefore w:w="6664" w:type="dxa"/>
          <w:trHeight w:val="100"/>
        </w:trPr>
        <w:tc>
          <w:tcPr>
            <w:tcW w:w="1856" w:type="dxa"/>
            <w:gridSpan w:val="2"/>
            <w:tcBorders>
              <w:top w:val="single" w:sz="4" w:space="0" w:color="auto"/>
            </w:tcBorders>
          </w:tcPr>
          <w:p w14:paraId="14CE62A3" w14:textId="77777777" w:rsidR="00366723" w:rsidRPr="00366723" w:rsidRDefault="00366723" w:rsidP="00366723">
            <w:pPr>
              <w:contextualSpacing/>
              <w:jc w:val="both"/>
              <w:rPr>
                <w:rFonts w:ascii="Times New Roman" w:hAnsi="Times New Roman" w:cs="Times New Roman"/>
                <w:sz w:val="24"/>
                <w:szCs w:val="24"/>
              </w:rPr>
            </w:pPr>
          </w:p>
        </w:tc>
      </w:tr>
    </w:tbl>
    <w:p w14:paraId="4F9A6983" w14:textId="77777777" w:rsidR="00366723" w:rsidRPr="00366723" w:rsidRDefault="00366723" w:rsidP="00366723">
      <w:pPr>
        <w:spacing w:after="0" w:line="480" w:lineRule="auto"/>
        <w:rPr>
          <w:rFonts w:ascii="Times New Roman" w:eastAsia="Calibri" w:hAnsi="Times New Roman" w:cs="Times New Roman"/>
          <w:b/>
          <w:color w:val="000000"/>
          <w:sz w:val="16"/>
          <w:szCs w:val="16"/>
        </w:rPr>
      </w:pPr>
    </w:p>
    <w:p w14:paraId="71CEA166" w14:textId="77777777" w:rsidR="00366723" w:rsidRPr="00366723" w:rsidRDefault="00366723" w:rsidP="00366723">
      <w:pPr>
        <w:spacing w:after="0" w:line="480" w:lineRule="auto"/>
        <w:ind w:left="426" w:hanging="426"/>
        <w:outlineLvl w:val="1"/>
        <w:rPr>
          <w:rFonts w:ascii="Times New Roman" w:eastAsia="Calibri" w:hAnsi="Times New Roman" w:cs="Times New Roman"/>
          <w:b/>
          <w:color w:val="000000"/>
          <w:sz w:val="24"/>
          <w:szCs w:val="24"/>
        </w:rPr>
      </w:pPr>
      <w:bookmarkStart w:id="33" w:name="_Toc167170694"/>
      <w:r w:rsidRPr="00366723">
        <w:rPr>
          <w:rFonts w:ascii="Times New Roman" w:eastAsia="Calibri" w:hAnsi="Times New Roman" w:cs="Times New Roman"/>
          <w:b/>
          <w:color w:val="000000"/>
          <w:sz w:val="24"/>
          <w:szCs w:val="24"/>
        </w:rPr>
        <w:t>Metode Pengumpulan Data</w:t>
      </w:r>
      <w:bookmarkEnd w:id="33"/>
    </w:p>
    <w:p w14:paraId="1F12CBF4"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Metode pengumpulan data </w:t>
      </w:r>
      <w:r w:rsidRPr="00366723">
        <w:rPr>
          <w:rFonts w:ascii="Times New Roman" w:eastAsia="DengXian" w:hAnsi="Times New Roman" w:cs="Times New Roman"/>
          <w:kern w:val="2"/>
          <w:sz w:val="24"/>
          <w:szCs w:val="24"/>
          <w:lang w:val="en-US" w:eastAsia="zh-CN" w:bidi="hi-IN"/>
          <w14:ligatures w14:val="standardContextual"/>
        </w:rPr>
        <w:t xml:space="preserve">merupakan </w:t>
      </w:r>
      <w:r w:rsidRPr="00366723">
        <w:rPr>
          <w:rFonts w:ascii="Times New Roman" w:eastAsia="DengXian" w:hAnsi="Times New Roman" w:cs="Times New Roman"/>
          <w:kern w:val="2"/>
          <w:sz w:val="24"/>
          <w:szCs w:val="24"/>
          <w:lang w:eastAsia="zh-CN" w:bidi="hi-IN"/>
          <w14:ligatures w14:val="standardContextual"/>
        </w:rPr>
        <w:t>proses dan</w:t>
      </w:r>
      <w:r w:rsidRPr="00366723">
        <w:rPr>
          <w:rFonts w:ascii="Times New Roman" w:eastAsia="DengXian" w:hAnsi="Times New Roman" w:cs="Times New Roman"/>
          <w:kern w:val="2"/>
          <w:sz w:val="24"/>
          <w:szCs w:val="24"/>
          <w:lang w:val="en-US" w:eastAsia="zh-CN" w:bidi="hi-IN"/>
          <w14:ligatures w14:val="standardContextual"/>
        </w:rPr>
        <w:t xml:space="preserve"> bagaimana</w:t>
      </w:r>
      <w:r w:rsidRPr="00366723">
        <w:rPr>
          <w:rFonts w:ascii="Times New Roman" w:eastAsia="DengXian" w:hAnsi="Times New Roman" w:cs="Times New Roman"/>
          <w:kern w:val="2"/>
          <w:sz w:val="24"/>
          <w:szCs w:val="24"/>
          <w:lang w:eastAsia="zh-CN" w:bidi="hi-IN"/>
          <w14:ligatures w14:val="standardContextual"/>
        </w:rPr>
        <w:t xml:space="preserve"> cara peneliti </w:t>
      </w:r>
      <w:r w:rsidRPr="00366723">
        <w:rPr>
          <w:rFonts w:ascii="Times New Roman" w:eastAsia="DengXian" w:hAnsi="Times New Roman" w:cs="Times New Roman"/>
          <w:kern w:val="2"/>
          <w:sz w:val="24"/>
          <w:szCs w:val="24"/>
          <w:lang w:val="en-US" w:eastAsia="zh-CN" w:bidi="hi-IN"/>
          <w14:ligatures w14:val="standardContextual"/>
        </w:rPr>
        <w:t>untuk mendapatkan informasi</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yang akurat dan valid </w:t>
      </w:r>
      <w:r w:rsidRPr="00366723">
        <w:rPr>
          <w:rFonts w:ascii="Times New Roman" w:eastAsia="DengXian" w:hAnsi="Times New Roman" w:cs="Times New Roman"/>
          <w:kern w:val="2"/>
          <w:sz w:val="24"/>
          <w:szCs w:val="24"/>
          <w:lang w:eastAsia="zh-CN" w:bidi="hi-IN"/>
          <w14:ligatures w14:val="standardContextual"/>
        </w:rPr>
        <w:t>dari samp</w:t>
      </w:r>
      <w:r w:rsidRPr="00366723">
        <w:rPr>
          <w:rFonts w:ascii="Times New Roman" w:eastAsia="DengXian" w:hAnsi="Times New Roman" w:cs="Times New Roman"/>
          <w:kern w:val="2"/>
          <w:sz w:val="24"/>
          <w:szCs w:val="24"/>
          <w:lang w:val="en-US" w:eastAsia="zh-CN" w:bidi="hi-IN"/>
          <w14:ligatures w14:val="standardContextual"/>
        </w:rPr>
        <w:t>le</w:t>
      </w:r>
      <w:r w:rsidRPr="00366723">
        <w:rPr>
          <w:rFonts w:ascii="Times New Roman" w:eastAsia="DengXian" w:hAnsi="Times New Roman" w:cs="Times New Roman"/>
          <w:kern w:val="2"/>
          <w:sz w:val="24"/>
          <w:szCs w:val="24"/>
          <w:lang w:eastAsia="zh-CN" w:bidi="hi-IN"/>
          <w14:ligatures w14:val="standardContextual"/>
        </w:rPr>
        <w:t xml:space="preserve"> yang telah dit</w:t>
      </w:r>
      <w:r w:rsidRPr="00366723">
        <w:rPr>
          <w:rFonts w:ascii="Times New Roman" w:eastAsia="DengXian" w:hAnsi="Times New Roman" w:cs="Times New Roman"/>
          <w:kern w:val="2"/>
          <w:sz w:val="24"/>
          <w:szCs w:val="24"/>
          <w:lang w:val="en-US" w:eastAsia="zh-CN" w:bidi="hi-IN"/>
          <w14:ligatures w14:val="standardContextual"/>
        </w:rPr>
        <w:t>etapkan sebelumnya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Berikut</w:t>
      </w:r>
      <w:r w:rsidRPr="00366723">
        <w:rPr>
          <w:rFonts w:ascii="Times New Roman" w:eastAsia="DengXian" w:hAnsi="Times New Roman" w:cs="Times New Roman"/>
          <w:kern w:val="2"/>
          <w:sz w:val="24"/>
          <w:szCs w:val="24"/>
          <w:lang w:eastAsia="zh-CN" w:bidi="hi-IN"/>
          <w14:ligatures w14:val="standardContextual"/>
        </w:rPr>
        <w:t xml:space="preserve"> beberapa </w:t>
      </w:r>
      <w:r w:rsidRPr="00366723">
        <w:rPr>
          <w:rFonts w:ascii="Times New Roman" w:eastAsia="DengXian" w:hAnsi="Times New Roman" w:cs="Times New Roman"/>
          <w:kern w:val="2"/>
          <w:sz w:val="24"/>
          <w:szCs w:val="24"/>
          <w:lang w:val="en-US" w:eastAsia="zh-CN" w:bidi="hi-IN"/>
          <w14:ligatures w14:val="standardContextual"/>
        </w:rPr>
        <w:t>teknik pengambilan data</w:t>
      </w:r>
      <w:r w:rsidRPr="00366723">
        <w:rPr>
          <w:rFonts w:ascii="Times New Roman" w:eastAsia="DengXian" w:hAnsi="Times New Roman" w:cs="Times New Roman"/>
          <w:kern w:val="2"/>
          <w:sz w:val="24"/>
          <w:szCs w:val="24"/>
          <w:lang w:eastAsia="zh-CN" w:bidi="hi-IN"/>
          <w14:ligatures w14:val="standardContextual"/>
        </w:rPr>
        <w:t xml:space="preserve"> yang di</w:t>
      </w:r>
      <w:r w:rsidRPr="00366723">
        <w:rPr>
          <w:rFonts w:ascii="Times New Roman" w:eastAsia="DengXian" w:hAnsi="Times New Roman" w:cs="Times New Roman"/>
          <w:kern w:val="2"/>
          <w:sz w:val="24"/>
          <w:szCs w:val="24"/>
          <w:lang w:val="en-US" w:eastAsia="zh-CN" w:bidi="hi-IN"/>
          <w14:ligatures w14:val="standardContextual"/>
        </w:rPr>
        <w:t xml:space="preserve">terapkan dalam penelitian </w:t>
      </w:r>
      <w:r w:rsidRPr="00366723">
        <w:rPr>
          <w:rFonts w:ascii="Times New Roman" w:eastAsia="DengXian" w:hAnsi="Times New Roman" w:cs="Times New Roman"/>
          <w:kern w:val="2"/>
          <w:sz w:val="24"/>
          <w:szCs w:val="24"/>
          <w:lang w:eastAsia="zh-CN" w:bidi="hi-IN"/>
          <w14:ligatures w14:val="standardContextual"/>
        </w:rPr>
        <w:t>:</w:t>
      </w:r>
    </w:p>
    <w:p w14:paraId="2F2719E5" w14:textId="77777777" w:rsidR="00366723" w:rsidRPr="00366723" w:rsidRDefault="00366723" w:rsidP="00366723">
      <w:pPr>
        <w:numPr>
          <w:ilvl w:val="0"/>
          <w:numId w:val="37"/>
        </w:numPr>
        <w:spacing w:after="0" w:line="480" w:lineRule="auto"/>
        <w:ind w:left="785"/>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Kuesioner</w:t>
      </w:r>
    </w:p>
    <w:p w14:paraId="0A194042"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Kuesioner merupakan alat pengumpulan data yang digunakan untuk menghimpun informasi dari responden dalam skala besar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{"citationItems":[{"id":"ITEM-1","itemData":{"DOI":"10.30645/j-sakti.v3i2.152","ISSN":"2548-9771","abstract":"The development of questionnaires that can capture usability problems in each case is expected to be more effective and efficient. At present, the use of e-questionnaires has evolved with the use of technologies such as the emergence of monkey surveys, type forms, google forms, Zoho surveys, and gizmo surveys that can be used to facilitate the work of creating, distributing and retrieving survey feedback online. This research tries to build an e-questionnaire model using Codeigniter and react-js which can be used as an alternative while prioritizing the appearance of end-users by adopting the Google form service but having features by being able to add questions in the form of multimedia and also being able to disseminate information on survey results with the concept of sharing datasets to various digital online sources. The methodology used in the research to be carried out is the DSRM (Design Science Research Method) method and at the research, the stage consists of; problem identification, defining objects and solutions, design and development, implementation, evaluation, and conclusion. This research resulted in an e-questionnaire application that can be used as an alternative while prioritizing the appearance of end-users by adopting the Google form service but has features that can add questions in the form of multimedia and can also disseminate survey results with the concept of sharing datasets to various digital sources. online with the use of the Codelnigter and React-Js framework can improve effective appearance while maintaining system security. It is hoped that the e-questionnaire can increase the distribution of research data in the form of electronic datasets and can be fully used as a reference for researchers in Indonesia, especially AMIK Indonesia.","author":[{"dropping-particle":"","family":"Ismail","given":"Ismail","non-dropping-particle":"","parse-names":false,"suffix":""},{"dropping-particle":"","family":"AlBahri","given":"Fauzan Putraga","non-dropping-particle":"","parse-names":false,"suffix":""}],"container-title":"J-SAKTI (Jurnal Sains Komputer dan Informatika)","id":"ITEM-1","issue":"2","issued":{"date-parts":[["2019"]]},"page":"337","title":"Perancangan E-Kuisioner menggunakan CodeIgniter dan React-Js sebagai Tools Pendukung Penelitian","type":"article-journal","volume":"3"},"uris":["http://www.mendeley.com/documents/?uuid=986fd583-ad7c-43b6-9b0b-f1998af7fe0b"]}],"mendeley":{"formattedCitation":"(Ismail &amp; AlBahri, 2019)","plainTextFormattedCitation":"(Ismail &amp; AlBahri, 2019)","previouslyFormattedCitation":"(Ismail &amp; AlBahri, 2019)"},"properties":{"noteIndex":0},"schema":"https://github.com/citation-style-language/schema/raw/master/csl-citation.json"}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(Ismail &amp; AlBahri, 2019)</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Output yang dihasilkan adalah</w:t>
      </w:r>
      <w:r w:rsidRPr="00366723">
        <w:rPr>
          <w:rFonts w:ascii="Times New Roman" w:eastAsia="DengXian" w:hAnsi="Times New Roman" w:cs="Times New Roman"/>
          <w:kern w:val="2"/>
          <w:sz w:val="24"/>
          <w:szCs w:val="24"/>
          <w:lang w:eastAsia="zh-CN" w:bidi="hi-IN"/>
          <w14:ligatures w14:val="standardContextual"/>
        </w:rPr>
        <w:t xml:space="preserve"> jawaban yang telah diisi sesuai dengan fakta yang sebenarnya. </w:t>
      </w:r>
      <w:r w:rsidRPr="00366723">
        <w:rPr>
          <w:rFonts w:ascii="Times New Roman" w:eastAsia="DengXian" w:hAnsi="Times New Roman" w:cs="Times New Roman"/>
          <w:kern w:val="2"/>
          <w:sz w:val="24"/>
          <w:szCs w:val="24"/>
          <w:lang w:val="en-US" w:eastAsia="zh-CN" w:bidi="hi-IN"/>
          <w14:ligatures w14:val="standardContextual"/>
        </w:rPr>
        <w:t xml:space="preserve">Penyebaran kuesioner dilakukan secara langsung melalui responden dalam penelitian ini yaitu </w:t>
      </w:r>
      <w:r w:rsidRPr="00366723">
        <w:rPr>
          <w:rFonts w:ascii="Times New Roman" w:eastAsia="DengXian" w:hAnsi="Times New Roman" w:cs="Times New Roman"/>
          <w:kern w:val="2"/>
          <w:sz w:val="24"/>
          <w:szCs w:val="24"/>
          <w:lang w:eastAsia="zh-CN" w:bidi="hi-IN"/>
          <w14:ligatures w14:val="standardContextual"/>
        </w:rPr>
        <w:t>wajib pajak yang ter</w:t>
      </w:r>
      <w:r w:rsidRPr="00366723">
        <w:rPr>
          <w:rFonts w:ascii="Times New Roman" w:eastAsia="DengXian" w:hAnsi="Times New Roman" w:cs="Times New Roman"/>
          <w:kern w:val="2"/>
          <w:sz w:val="24"/>
          <w:szCs w:val="24"/>
          <w:lang w:val="en-US" w:eastAsia="zh-CN" w:bidi="hi-IN"/>
          <w14:ligatures w14:val="standardContextual"/>
        </w:rPr>
        <w:t>catat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di</w:t>
      </w:r>
      <w:r w:rsidRPr="00366723">
        <w:rPr>
          <w:rFonts w:ascii="Times New Roman" w:eastAsia="DengXian" w:hAnsi="Times New Roman" w:cs="Times New Roman"/>
          <w:kern w:val="2"/>
          <w:sz w:val="24"/>
          <w:szCs w:val="24"/>
          <w:lang w:eastAsia="zh-CN" w:bidi="hi-IN"/>
          <w14:ligatures w14:val="standardContextual"/>
        </w:rPr>
        <w:t xml:space="preserve"> kantor SAMSAT Kabupaten Tegal.</w:t>
      </w:r>
    </w:p>
    <w:p w14:paraId="05C2E432"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 S</w:t>
      </w:r>
      <w:r w:rsidRPr="00366723">
        <w:rPr>
          <w:rFonts w:ascii="Times New Roman" w:eastAsia="DengXian" w:hAnsi="Times New Roman" w:cs="Times New Roman"/>
          <w:kern w:val="2"/>
          <w:sz w:val="24"/>
          <w:szCs w:val="24"/>
          <w:lang w:eastAsia="zh-CN" w:bidi="hi-IN"/>
          <w14:ligatures w14:val="standardContextual"/>
        </w:rPr>
        <w:t xml:space="preserve">kala likert </w:t>
      </w:r>
      <w:r w:rsidRPr="00366723">
        <w:rPr>
          <w:rFonts w:ascii="Times New Roman" w:eastAsia="DengXian" w:hAnsi="Times New Roman" w:cs="Times New Roman"/>
          <w:kern w:val="2"/>
          <w:sz w:val="24"/>
          <w:szCs w:val="24"/>
          <w:lang w:val="en-US" w:eastAsia="zh-CN" w:bidi="hi-IN"/>
          <w14:ligatures w14:val="standardContextual"/>
        </w:rPr>
        <w:t xml:space="preserve">digunakan </w:t>
      </w:r>
      <w:r w:rsidRPr="00366723">
        <w:rPr>
          <w:rFonts w:ascii="Times New Roman" w:eastAsia="DengXian" w:hAnsi="Times New Roman" w:cs="Times New Roman"/>
          <w:kern w:val="2"/>
          <w:sz w:val="24"/>
          <w:szCs w:val="24"/>
          <w:lang w:eastAsia="zh-CN" w:bidi="hi-IN"/>
          <w14:ligatures w14:val="standardContextual"/>
        </w:rPr>
        <w:t xml:space="preserve">sebagai skala penilaian responden dalam memberi nilai terhadap suatu fenomena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{"citationItems":[{"id":"ITEM-1","itemData":{"abstract":"Penggantian tenaga manusia dengan tenaga mesin yang secara otomatis melakukan dan mengatur pekerjaan. Banyak pemanfaatan perangkat teknologi informasi tersebut digunakan untuk keperluan menggantikan tenaga manusia. Teknologi informasi banyak diterapkan untuk pengelolaan pekerjaan karena daya efektivitas dan efisiensinya yang sudah terbukti mampu mempercepat kinerja. Pada akhirnya akan meningkatkan keuntungan baik secara finansial maupun waktu. Teknologi informasi saat ini telah menyebar hampir di semua aspek kehidupan dan profesi, tidak terkecuali untuk bidang penelitian. Perangkat lunak yang akan dihasilkan dapat membantu mengundang responden. Bidang penelitian sangat terbantu dengan adanya perangkat lunak yang memudahkan dalam pengolahan hasil penelitian. Metode penelitian yang digunakan meliputi beberapa tahapan, antara lain : Review dokumen, observasi, wawancara, penggalian akar permasalahan dengan teknik fishbone, desain dan perancangan aplikasi berbasis web hingga testing. Dari hasil penelitian ini didapatkan hasil bahwa implementasi skala likert berbasis web dapat digunakan untuk menghitung riset dan survey. Bahkan pada studi kasus penggunaan aplikasi dapat disimpulkan hubungan mahasiswa Unsada mempengaruhi motivasi dalam mencapai kelulusan bobot nilai 82.80%. Adanya aplikasi penelitian berbasis web ini dapat memudahkan kinerja para peneliti untuk mendapatkan respon dari responden. Para peneliti dapat membuat sendiri rancangan kuesioner dan mampu mendapatkan hasil penelitian secara real time","author":[{"dropping-particle":"","family":"Nempung","given":"Tibertius","non-dropping-particle":"","parse-names":false,"suffix":""},{"dropping-particle":"","family":"Setiyaningsih","given":"Timor","non-dropping-particle":"","parse-names":false,"suffix":""},{"dropping-particle":"","family":"Syamsiah","given":"Nur","non-dropping-particle":"","parse-names":false,"suffix":""}],"id":"ITEM-1","issue":"November","issued":{"date-parts":[["2015"]]},"page":"1-8","title":"Otomatisasi Metode Penelitian Skala Likert Berbasis Web","type":"article-journal"},"uris":["http://www.mendeley.com/documents/?uuid=e95d6935-554f-49ec-ac1d-f84411b0a830"]}],"mendeley":{"formattedCitation":"(Nempung et al., 2015)","plainTextFormattedCitation":"(Nempung et al., 2015)","previouslyFormattedCitation":"(Nempung et al., 2015)"},"properties":{"noteIndex":0},"schema":"https://github.com/citation-style-language/schema/raw/master/csl-citation.json"}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 xml:space="preserve">(Nempung </w:t>
      </w:r>
      <w:r w:rsidRPr="00366723">
        <w:rPr>
          <w:rFonts w:ascii="Times New Roman" w:eastAsia="DengXian" w:hAnsi="Times New Roman" w:cs="Times New Roman"/>
          <w:i/>
          <w:iCs/>
          <w:noProof/>
          <w:kern w:val="2"/>
          <w:sz w:val="24"/>
          <w:szCs w:val="24"/>
          <w:lang w:eastAsia="zh-CN" w:bidi="hi-IN"/>
          <w14:ligatures w14:val="standardContextual"/>
        </w:rPr>
        <w:t>et al</w:t>
      </w:r>
      <w:r w:rsidRPr="00366723">
        <w:rPr>
          <w:rFonts w:ascii="Times New Roman" w:eastAsia="DengXian" w:hAnsi="Times New Roman" w:cs="Times New Roman"/>
          <w:noProof/>
          <w:kern w:val="2"/>
          <w:sz w:val="24"/>
          <w:szCs w:val="24"/>
          <w:lang w:eastAsia="zh-CN" w:bidi="hi-IN"/>
          <w14:ligatures w14:val="standardContextual"/>
        </w:rPr>
        <w:t>., 2015)</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Skala </w:t>
      </w:r>
      <w:r w:rsidRPr="00366723">
        <w:rPr>
          <w:rFonts w:ascii="Times New Roman" w:eastAsia="DengXian" w:hAnsi="Times New Roman" w:cs="Times New Roman"/>
          <w:i/>
          <w:iCs/>
          <w:kern w:val="2"/>
          <w:sz w:val="24"/>
          <w:szCs w:val="24"/>
          <w:lang w:eastAsia="zh-CN" w:bidi="hi-IN"/>
          <w14:ligatures w14:val="standardContextual"/>
        </w:rPr>
        <w:t xml:space="preserve">likert </w:t>
      </w:r>
      <w:r w:rsidRPr="00366723">
        <w:rPr>
          <w:rFonts w:ascii="Times New Roman" w:eastAsia="DengXian" w:hAnsi="Times New Roman" w:cs="Times New Roman"/>
          <w:kern w:val="2"/>
          <w:sz w:val="24"/>
          <w:szCs w:val="24"/>
          <w:lang w:val="en-US" w:eastAsia="zh-CN" w:bidi="hi-IN"/>
          <w14:ligatures w14:val="standardContextual"/>
        </w:rPr>
        <w:t>digu</w:t>
      </w:r>
      <w:r w:rsidRPr="00366723">
        <w:rPr>
          <w:rFonts w:ascii="Times New Roman" w:eastAsia="DengXian" w:hAnsi="Times New Roman" w:cs="Times New Roman"/>
          <w:kern w:val="2"/>
          <w:sz w:val="24"/>
          <w:szCs w:val="24"/>
          <w:lang w:eastAsia="zh-CN" w:bidi="hi-IN"/>
          <w14:ligatures w14:val="standardContextual"/>
        </w:rPr>
        <w:t>n</w:t>
      </w:r>
      <w:r w:rsidRPr="00366723">
        <w:rPr>
          <w:rFonts w:ascii="Times New Roman" w:eastAsia="DengXian" w:hAnsi="Times New Roman" w:cs="Times New Roman"/>
          <w:kern w:val="2"/>
          <w:sz w:val="24"/>
          <w:szCs w:val="24"/>
          <w:lang w:val="en-US" w:eastAsia="zh-CN" w:bidi="hi-IN"/>
          <w14:ligatures w14:val="standardContextual"/>
        </w:rPr>
        <w:t xml:space="preserve">akan melalui </w:t>
      </w:r>
      <w:r w:rsidRPr="00366723">
        <w:rPr>
          <w:rFonts w:ascii="Times New Roman" w:eastAsia="DengXian" w:hAnsi="Times New Roman" w:cs="Times New Roman"/>
          <w:kern w:val="2"/>
          <w:sz w:val="24"/>
          <w:szCs w:val="24"/>
          <w:lang w:val="en-US" w:eastAsia="zh-CN" w:bidi="hi-IN"/>
          <w14:ligatures w14:val="standardContextual"/>
        </w:rPr>
        <w:lastRenderedPageBreak/>
        <w:t>sejumlah pertanyaan untuk menilai perilak</w:t>
      </w:r>
      <w:r w:rsidRPr="00366723">
        <w:rPr>
          <w:rFonts w:ascii="Times New Roman" w:eastAsia="DengXian" w:hAnsi="Times New Roman" w:cs="Times New Roman"/>
          <w:kern w:val="2"/>
          <w:sz w:val="24"/>
          <w:szCs w:val="24"/>
          <w:lang w:eastAsia="zh-CN" w:bidi="hi-IN"/>
          <w14:ligatures w14:val="standardContextual"/>
        </w:rPr>
        <w:t xml:space="preserve">u </w:t>
      </w:r>
      <w:r w:rsidRPr="00366723">
        <w:rPr>
          <w:rFonts w:ascii="Times New Roman" w:eastAsia="DengXian" w:hAnsi="Times New Roman" w:cs="Times New Roman"/>
          <w:kern w:val="2"/>
          <w:sz w:val="24"/>
          <w:szCs w:val="24"/>
          <w:lang w:val="en-US" w:eastAsia="zh-CN" w:bidi="hi-IN"/>
          <w14:ligatures w14:val="standardContextual"/>
        </w:rPr>
        <w:t xml:space="preserve">individu </w:t>
      </w:r>
      <w:r w:rsidRPr="00366723">
        <w:rPr>
          <w:rFonts w:ascii="Times New Roman" w:eastAsia="DengXian" w:hAnsi="Times New Roman" w:cs="Times New Roman"/>
          <w:kern w:val="2"/>
          <w:sz w:val="24"/>
          <w:szCs w:val="24"/>
          <w:lang w:eastAsia="zh-CN" w:bidi="hi-IN"/>
          <w14:ligatures w14:val="standardContextual"/>
        </w:rPr>
        <w:t>dengan penggolongan sebagai berikut</w:t>
      </w:r>
      <w:r w:rsidRPr="00366723">
        <w:rPr>
          <w:rFonts w:ascii="Times New Roman" w:eastAsia="DengXian" w:hAnsi="Times New Roman" w:cs="Times New Roman"/>
          <w:kern w:val="2"/>
          <w:sz w:val="24"/>
          <w:szCs w:val="24"/>
          <w:lang w:val="en-US" w:eastAsia="zh-CN" w:bidi="hi-IN"/>
          <w14:ligatures w14:val="standardContextual"/>
        </w:rPr>
        <w:t xml:space="preserve"> :</w:t>
      </w:r>
    </w:p>
    <w:p w14:paraId="20B8F8D4" w14:textId="77777777" w:rsidR="00366723" w:rsidRPr="00366723" w:rsidRDefault="00366723" w:rsidP="00366723">
      <w:pPr>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br w:type="page"/>
      </w:r>
    </w:p>
    <w:p w14:paraId="732EAC5D"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val="en-US" w:eastAsia="zh-CN" w:bidi="hi-IN"/>
          <w14:ligatures w14:val="standardContextual"/>
        </w:rPr>
      </w:pPr>
    </w:p>
    <w:p w14:paraId="60975356" w14:textId="77777777" w:rsidR="00366723" w:rsidRPr="00366723" w:rsidRDefault="00366723" w:rsidP="00366723">
      <w:pPr>
        <w:keepNext/>
        <w:spacing w:after="200" w:line="240" w:lineRule="auto"/>
        <w:ind w:firstLine="1276"/>
        <w:jc w:val="center"/>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Tabel</w:t>
      </w:r>
      <w:r w:rsidRPr="00366723">
        <w:rPr>
          <w:rFonts w:ascii="Times New Roman" w:eastAsia="DengXian" w:hAnsi="Times New Roman" w:cs="Times New Roman"/>
          <w:b/>
          <w:bCs/>
          <w:kern w:val="2"/>
          <w:sz w:val="24"/>
          <w:szCs w:val="24"/>
          <w:lang w:val="en-US" w:eastAsia="zh-CN" w:bidi="hi-IN"/>
          <w14:ligatures w14:val="standardContextual"/>
        </w:rPr>
        <w:t xml:space="preserve"> 3.3 Skala Likert</w:t>
      </w:r>
    </w:p>
    <w:tbl>
      <w:tblPr>
        <w:tblStyle w:val="TableGrid"/>
        <w:tblW w:w="7889" w:type="dxa"/>
        <w:tblInd w:w="704" w:type="dxa"/>
        <w:tblLook w:val="04A0" w:firstRow="1" w:lastRow="0" w:firstColumn="1" w:lastColumn="0" w:noHBand="0" w:noVBand="1"/>
      </w:tblPr>
      <w:tblGrid>
        <w:gridCol w:w="2948"/>
        <w:gridCol w:w="2473"/>
        <w:gridCol w:w="2468"/>
      </w:tblGrid>
      <w:tr w:rsidR="00366723" w:rsidRPr="00366723" w14:paraId="206A1B42" w14:textId="77777777" w:rsidTr="006615A7">
        <w:trPr>
          <w:trHeight w:val="504"/>
        </w:trPr>
        <w:tc>
          <w:tcPr>
            <w:tcW w:w="2948" w:type="dxa"/>
            <w:vAlign w:val="center"/>
          </w:tcPr>
          <w:p w14:paraId="2864E548"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JAWABAN</w:t>
            </w:r>
          </w:p>
        </w:tc>
        <w:tc>
          <w:tcPr>
            <w:tcW w:w="2473" w:type="dxa"/>
            <w:vAlign w:val="center"/>
          </w:tcPr>
          <w:p w14:paraId="41BCC93B"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KODE</w:t>
            </w:r>
          </w:p>
        </w:tc>
        <w:tc>
          <w:tcPr>
            <w:tcW w:w="2468" w:type="dxa"/>
            <w:vAlign w:val="center"/>
          </w:tcPr>
          <w:p w14:paraId="0280C09E" w14:textId="77777777" w:rsidR="00366723" w:rsidRPr="00366723" w:rsidRDefault="00366723" w:rsidP="00366723">
            <w:pPr>
              <w:contextualSpacing/>
              <w:jc w:val="center"/>
              <w:rPr>
                <w:rFonts w:ascii="Times New Roman" w:hAnsi="Times New Roman" w:cs="Times New Roman"/>
                <w:b/>
                <w:bCs/>
                <w:sz w:val="24"/>
                <w:szCs w:val="24"/>
              </w:rPr>
            </w:pPr>
            <w:r w:rsidRPr="00366723">
              <w:rPr>
                <w:rFonts w:ascii="Times New Roman" w:hAnsi="Times New Roman" w:cs="Times New Roman"/>
                <w:b/>
                <w:bCs/>
                <w:sz w:val="24"/>
                <w:szCs w:val="24"/>
              </w:rPr>
              <w:t>SKOR</w:t>
            </w:r>
          </w:p>
        </w:tc>
      </w:tr>
      <w:tr w:rsidR="00366723" w:rsidRPr="00366723" w14:paraId="23852955" w14:textId="77777777" w:rsidTr="006615A7">
        <w:trPr>
          <w:trHeight w:val="504"/>
        </w:trPr>
        <w:tc>
          <w:tcPr>
            <w:tcW w:w="2948" w:type="dxa"/>
            <w:vAlign w:val="center"/>
          </w:tcPr>
          <w:p w14:paraId="21A46CC0" w14:textId="77777777" w:rsidR="00366723" w:rsidRPr="00366723" w:rsidRDefault="00366723" w:rsidP="00366723">
            <w:pPr>
              <w:jc w:val="center"/>
              <w:rPr>
                <w:rFonts w:ascii="Times New Roman" w:hAnsi="Times New Roman" w:cs="Times New Roman"/>
                <w:sz w:val="24"/>
                <w:szCs w:val="24"/>
              </w:rPr>
            </w:pPr>
            <w:r w:rsidRPr="00366723">
              <w:rPr>
                <w:rFonts w:ascii="Times New Roman" w:hAnsi="Times New Roman" w:cs="Times New Roman"/>
                <w:sz w:val="24"/>
                <w:szCs w:val="24"/>
              </w:rPr>
              <w:t>Sangat Setuju</w:t>
            </w:r>
          </w:p>
        </w:tc>
        <w:tc>
          <w:tcPr>
            <w:tcW w:w="2473" w:type="dxa"/>
            <w:vAlign w:val="center"/>
          </w:tcPr>
          <w:p w14:paraId="3BECCDF4"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SS</w:t>
            </w:r>
          </w:p>
        </w:tc>
        <w:tc>
          <w:tcPr>
            <w:tcW w:w="2468" w:type="dxa"/>
            <w:vAlign w:val="center"/>
          </w:tcPr>
          <w:p w14:paraId="06A5D912"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5</w:t>
            </w:r>
          </w:p>
        </w:tc>
      </w:tr>
      <w:tr w:rsidR="00366723" w:rsidRPr="00366723" w14:paraId="61118DE1" w14:textId="77777777" w:rsidTr="006615A7">
        <w:trPr>
          <w:trHeight w:val="504"/>
        </w:trPr>
        <w:tc>
          <w:tcPr>
            <w:tcW w:w="2948" w:type="dxa"/>
            <w:vAlign w:val="center"/>
          </w:tcPr>
          <w:p w14:paraId="468F78A5"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Setuju</w:t>
            </w:r>
          </w:p>
        </w:tc>
        <w:tc>
          <w:tcPr>
            <w:tcW w:w="2473" w:type="dxa"/>
            <w:vAlign w:val="center"/>
          </w:tcPr>
          <w:p w14:paraId="091438D2"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S</w:t>
            </w:r>
          </w:p>
        </w:tc>
        <w:tc>
          <w:tcPr>
            <w:tcW w:w="2468" w:type="dxa"/>
            <w:vAlign w:val="center"/>
          </w:tcPr>
          <w:p w14:paraId="67D492D3"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4</w:t>
            </w:r>
          </w:p>
        </w:tc>
      </w:tr>
      <w:tr w:rsidR="00366723" w:rsidRPr="00366723" w14:paraId="39634986" w14:textId="77777777" w:rsidTr="006615A7">
        <w:trPr>
          <w:trHeight w:val="504"/>
        </w:trPr>
        <w:tc>
          <w:tcPr>
            <w:tcW w:w="2948" w:type="dxa"/>
            <w:vAlign w:val="center"/>
          </w:tcPr>
          <w:p w14:paraId="797CD9C9"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Netral</w:t>
            </w:r>
          </w:p>
        </w:tc>
        <w:tc>
          <w:tcPr>
            <w:tcW w:w="2473" w:type="dxa"/>
            <w:vAlign w:val="center"/>
          </w:tcPr>
          <w:p w14:paraId="45BBE72F"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N</w:t>
            </w:r>
          </w:p>
        </w:tc>
        <w:tc>
          <w:tcPr>
            <w:tcW w:w="2468" w:type="dxa"/>
            <w:vAlign w:val="center"/>
          </w:tcPr>
          <w:p w14:paraId="54A0D6F5"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3</w:t>
            </w:r>
          </w:p>
        </w:tc>
      </w:tr>
      <w:tr w:rsidR="00366723" w:rsidRPr="00366723" w14:paraId="1F84D9D8" w14:textId="77777777" w:rsidTr="006615A7">
        <w:trPr>
          <w:trHeight w:val="504"/>
        </w:trPr>
        <w:tc>
          <w:tcPr>
            <w:tcW w:w="2948" w:type="dxa"/>
            <w:vAlign w:val="center"/>
          </w:tcPr>
          <w:p w14:paraId="31086F53"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Tidak Setuju</w:t>
            </w:r>
          </w:p>
        </w:tc>
        <w:tc>
          <w:tcPr>
            <w:tcW w:w="2473" w:type="dxa"/>
            <w:vAlign w:val="center"/>
          </w:tcPr>
          <w:p w14:paraId="2BA38E3B"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TS</w:t>
            </w:r>
          </w:p>
        </w:tc>
        <w:tc>
          <w:tcPr>
            <w:tcW w:w="2468" w:type="dxa"/>
            <w:vAlign w:val="center"/>
          </w:tcPr>
          <w:p w14:paraId="3C94476C"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2</w:t>
            </w:r>
          </w:p>
        </w:tc>
      </w:tr>
      <w:tr w:rsidR="00366723" w:rsidRPr="00366723" w14:paraId="1F59DEA0" w14:textId="77777777" w:rsidTr="006615A7">
        <w:trPr>
          <w:trHeight w:val="504"/>
        </w:trPr>
        <w:tc>
          <w:tcPr>
            <w:tcW w:w="2948" w:type="dxa"/>
            <w:vAlign w:val="center"/>
          </w:tcPr>
          <w:p w14:paraId="46A6049E"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Sangat Tidak Setuju</w:t>
            </w:r>
          </w:p>
        </w:tc>
        <w:tc>
          <w:tcPr>
            <w:tcW w:w="2473" w:type="dxa"/>
            <w:vAlign w:val="center"/>
          </w:tcPr>
          <w:p w14:paraId="6A0BF05F"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STS</w:t>
            </w:r>
          </w:p>
        </w:tc>
        <w:tc>
          <w:tcPr>
            <w:tcW w:w="2468" w:type="dxa"/>
            <w:vAlign w:val="center"/>
          </w:tcPr>
          <w:p w14:paraId="67115795" w14:textId="77777777" w:rsidR="00366723" w:rsidRPr="00366723" w:rsidRDefault="00366723" w:rsidP="00366723">
            <w:pPr>
              <w:contextualSpacing/>
              <w:jc w:val="center"/>
              <w:rPr>
                <w:rFonts w:ascii="Times New Roman" w:hAnsi="Times New Roman" w:cs="Times New Roman"/>
                <w:sz w:val="24"/>
                <w:szCs w:val="24"/>
              </w:rPr>
            </w:pPr>
            <w:r w:rsidRPr="00366723">
              <w:rPr>
                <w:rFonts w:ascii="Times New Roman" w:hAnsi="Times New Roman" w:cs="Times New Roman"/>
                <w:sz w:val="24"/>
                <w:szCs w:val="24"/>
              </w:rPr>
              <w:t>1</w:t>
            </w:r>
          </w:p>
        </w:tc>
      </w:tr>
    </w:tbl>
    <w:p w14:paraId="55BE5E64" w14:textId="77777777" w:rsidR="00366723" w:rsidRPr="00366723" w:rsidRDefault="00366723" w:rsidP="00366723">
      <w:pPr>
        <w:spacing w:after="0" w:line="480" w:lineRule="auto"/>
        <w:jc w:val="both"/>
        <w:rPr>
          <w:rFonts w:ascii="Times New Roman" w:eastAsia="DengXian" w:hAnsi="Times New Roman" w:cs="Times New Roman"/>
          <w:kern w:val="2"/>
          <w:sz w:val="24"/>
          <w:szCs w:val="24"/>
          <w:lang w:eastAsia="zh-CN" w:bidi="hi-IN"/>
          <w14:ligatures w14:val="standardContextual"/>
        </w:rPr>
      </w:pPr>
    </w:p>
    <w:p w14:paraId="0337FA00" w14:textId="77777777" w:rsidR="00366723" w:rsidRPr="00366723" w:rsidRDefault="00366723" w:rsidP="00366723">
      <w:pPr>
        <w:spacing w:after="0" w:line="480" w:lineRule="auto"/>
        <w:ind w:left="426" w:hanging="426"/>
        <w:outlineLvl w:val="1"/>
        <w:rPr>
          <w:rFonts w:ascii="Times New Roman" w:eastAsia="Calibri" w:hAnsi="Times New Roman" w:cs="Times New Roman"/>
          <w:b/>
          <w:color w:val="000000"/>
          <w:sz w:val="24"/>
          <w:szCs w:val="24"/>
        </w:rPr>
      </w:pPr>
      <w:bookmarkStart w:id="34" w:name="_Toc167170695"/>
      <w:r w:rsidRPr="00366723">
        <w:rPr>
          <w:rFonts w:ascii="Times New Roman" w:eastAsia="Calibri" w:hAnsi="Times New Roman" w:cs="Times New Roman"/>
          <w:b/>
          <w:color w:val="000000"/>
          <w:sz w:val="24"/>
          <w:szCs w:val="24"/>
        </w:rPr>
        <w:t>Uji Kualitas Data</w:t>
      </w:r>
      <w:bookmarkEnd w:id="34"/>
    </w:p>
    <w:p w14:paraId="157E730C" w14:textId="77777777" w:rsidR="00366723" w:rsidRPr="00366723" w:rsidRDefault="00366723" w:rsidP="00366723">
      <w:pPr>
        <w:spacing w:after="0" w:line="480" w:lineRule="auto"/>
        <w:ind w:left="42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Pada</w:t>
      </w:r>
      <w:r w:rsidRPr="00366723">
        <w:rPr>
          <w:rFonts w:ascii="Times New Roman" w:eastAsia="DengXian" w:hAnsi="Times New Roman" w:cs="Times New Roman"/>
          <w:kern w:val="2"/>
          <w:sz w:val="24"/>
          <w:szCs w:val="24"/>
          <w:lang w:eastAsia="zh-CN" w:bidi="hi-IN"/>
          <w14:ligatures w14:val="standardContextual"/>
        </w:rPr>
        <w:t xml:space="preserve"> penelitian ini, beberapa pengujian dilak</w:t>
      </w:r>
      <w:r w:rsidRPr="00366723">
        <w:rPr>
          <w:rFonts w:ascii="Times New Roman" w:eastAsia="DengXian" w:hAnsi="Times New Roman" w:cs="Times New Roman"/>
          <w:kern w:val="2"/>
          <w:sz w:val="24"/>
          <w:szCs w:val="24"/>
          <w:lang w:val="en-US" w:eastAsia="zh-CN" w:bidi="hi-IN"/>
          <w14:ligatures w14:val="standardContextual"/>
        </w:rPr>
        <w:t>sanakan</w:t>
      </w:r>
      <w:r w:rsidRPr="00366723">
        <w:rPr>
          <w:rFonts w:ascii="Times New Roman" w:eastAsia="DengXian" w:hAnsi="Times New Roman" w:cs="Times New Roman"/>
          <w:kern w:val="2"/>
          <w:sz w:val="24"/>
          <w:szCs w:val="24"/>
          <w:lang w:eastAsia="zh-CN" w:bidi="hi-IN"/>
          <w14:ligatures w14:val="standardContextual"/>
        </w:rPr>
        <w:t xml:space="preserve"> untuk menentukan kualitas dan keandalan data suatu hipotes</w:t>
      </w:r>
      <w:r w:rsidRPr="00366723">
        <w:rPr>
          <w:rFonts w:ascii="Times New Roman" w:eastAsia="DengXian" w:hAnsi="Times New Roman" w:cs="Times New Roman"/>
          <w:kern w:val="2"/>
          <w:sz w:val="24"/>
          <w:szCs w:val="24"/>
          <w:lang w:val="en-US" w:eastAsia="zh-CN" w:bidi="hi-IN"/>
          <w14:ligatures w14:val="standardContextual"/>
        </w:rPr>
        <w:t xml:space="preserve"> pada </w:t>
      </w:r>
      <w:r w:rsidRPr="00366723">
        <w:rPr>
          <w:rFonts w:ascii="Times New Roman" w:eastAsia="DengXian" w:hAnsi="Times New Roman" w:cs="Times New Roman"/>
          <w:kern w:val="2"/>
          <w:sz w:val="24"/>
          <w:szCs w:val="24"/>
          <w:lang w:eastAsia="zh-CN" w:bidi="hi-IN"/>
          <w14:ligatures w14:val="standardContextual"/>
        </w:rPr>
        <w:t>penelitian sebagai berikut:</w:t>
      </w:r>
    </w:p>
    <w:p w14:paraId="2F104ACF" w14:textId="77777777" w:rsidR="00366723" w:rsidRPr="00366723" w:rsidRDefault="00366723" w:rsidP="00366723">
      <w:pPr>
        <w:numPr>
          <w:ilvl w:val="0"/>
          <w:numId w:val="38"/>
        </w:numPr>
        <w:spacing w:after="0" w:line="480" w:lineRule="auto"/>
        <w:ind w:left="785"/>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Uji Validitas</w:t>
      </w:r>
    </w:p>
    <w:p w14:paraId="1F12C191"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Uji validitas digunakan untuk memastikan validitas instrumen, teknik atau proses yang dipakai dalam menilai suatu konsep benar-benar mencerminkan konsep tersebut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ISBN":"978-979-061-744-5","author":[{"dropping-particle":"","family":"Sekaran","given":"Uma","non-dropping-particle":"","parse-names":false,"suffix":""},{"dropping-particle":"","family":"Bougie","given":"Roger","non-dropping-particle":"","parse-names":false,"suffix":""}],"edition":"Edisi 6 Bu","id":"ITEM-1","issued":{"date-parts":[["2017"]]},"publisher":"Salemba Empat","publisher-place":"Jakarta","title":"Metode Penelitian untuk Bisnis","type":"book"},"uris":["http://www.mendeley.com/documents/?uuid=3f3faa46-7ca5-4f18-a1a5-dc185ede6d98"]}],"mendeley":{"formattedCitation":"(Sekaran &amp; Bougie, 2017)","manualFormatting":"(Sekaran &amp; Bougie, 2017: 203)","plainTextFormattedCitation":"(Sekaran &amp; Bougie, 2017)","previouslyFormattedCitation":"(Sekaran &amp; Bougie, 2017)"},"properties":{"noteIndex":0},"schema":"https://github.com/citation-style-language/schema/raw/master/csl-citation.json"}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(Sekaran &amp; Bougie, 2017: 203)</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color w:val="202124"/>
          <w:kern w:val="2"/>
          <w:sz w:val="24"/>
          <w:szCs w:val="24"/>
          <w:shd w:val="clear" w:color="auto" w:fill="FFFFFF"/>
          <w:lang w:eastAsia="zh-CN" w:bidi="hi-IN"/>
          <w14:ligatures w14:val="standardContextual"/>
        </w:rPr>
        <w:t>.</w:t>
      </w:r>
      <w:r w:rsidRPr="00366723">
        <w:rPr>
          <w:rFonts w:ascii="Times New Roman" w:eastAsia="DengXian" w:hAnsi="Times New Roman" w:cs="Times New Roman"/>
          <w:color w:val="202124"/>
          <w:kern w:val="2"/>
          <w:sz w:val="24"/>
          <w:szCs w:val="24"/>
          <w:shd w:val="clear" w:color="auto" w:fill="FFFFFF"/>
          <w:lang w:val="en-US"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Validitas merupakan syarat utama suatu instrumen atau kuesinoner untuk dapat digunakan dalam penelitian</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I</w:t>
      </w:r>
      <w:r w:rsidRPr="00366723">
        <w:rPr>
          <w:rFonts w:ascii="Times New Roman" w:eastAsia="DengXian" w:hAnsi="Times New Roman" w:cs="Times New Roman"/>
          <w:kern w:val="2"/>
          <w:sz w:val="24"/>
          <w:szCs w:val="24"/>
          <w:lang w:eastAsia="zh-CN" w:bidi="hi-IN"/>
          <w14:ligatures w14:val="standardContextual"/>
        </w:rPr>
        <w:t xml:space="preserve">nstrumen </w:t>
      </w:r>
      <w:r w:rsidRPr="00366723">
        <w:rPr>
          <w:rFonts w:ascii="Times New Roman" w:eastAsia="DengXian" w:hAnsi="Times New Roman" w:cs="Times New Roman"/>
          <w:kern w:val="2"/>
          <w:sz w:val="24"/>
          <w:szCs w:val="24"/>
          <w:lang w:val="en-US" w:eastAsia="zh-CN" w:bidi="hi-IN"/>
          <w14:ligatures w14:val="standardContextual"/>
        </w:rPr>
        <w:t>yang tepat dapat mengukur</w:t>
      </w:r>
      <w:r w:rsidRPr="00366723">
        <w:rPr>
          <w:rFonts w:ascii="Times New Roman" w:eastAsia="DengXian" w:hAnsi="Times New Roman" w:cs="Times New Roman"/>
          <w:kern w:val="2"/>
          <w:sz w:val="24"/>
          <w:szCs w:val="24"/>
          <w:lang w:eastAsia="zh-CN" w:bidi="hi-IN"/>
          <w14:ligatures w14:val="standardContextual"/>
        </w:rPr>
        <w:t xml:space="preserve"> ciri</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keadaan atau fakta sebenarnya dari objek ukur. Pada penelitian ini digunakan uji korelasi </w:t>
      </w:r>
      <w:r w:rsidRPr="00366723">
        <w:rPr>
          <w:rFonts w:ascii="Times New Roman" w:eastAsia="DengXian" w:hAnsi="Times New Roman" w:cs="Times New Roman"/>
          <w:i/>
          <w:iCs/>
          <w:kern w:val="2"/>
          <w:sz w:val="24"/>
          <w:szCs w:val="24"/>
          <w:lang w:eastAsia="zh-CN" w:bidi="hi-IN"/>
          <w14:ligatures w14:val="standardContextual"/>
        </w:rPr>
        <w:t xml:space="preserve">bivariate product moment Pearson </w:t>
      </w:r>
      <w:r w:rsidRPr="00366723">
        <w:rPr>
          <w:rFonts w:ascii="Times New Roman" w:eastAsia="DengXian" w:hAnsi="Times New Roman" w:cs="Times New Roman"/>
          <w:kern w:val="2"/>
          <w:sz w:val="24"/>
          <w:szCs w:val="24"/>
          <w:lang w:eastAsia="zh-CN" w:bidi="hi-IN"/>
          <w14:ligatures w14:val="standardContextual"/>
        </w:rPr>
        <w:t>dilak</w:t>
      </w:r>
      <w:r w:rsidRPr="00366723">
        <w:rPr>
          <w:rFonts w:ascii="Times New Roman" w:eastAsia="DengXian" w:hAnsi="Times New Roman" w:cs="Times New Roman"/>
          <w:kern w:val="2"/>
          <w:sz w:val="24"/>
          <w:szCs w:val="24"/>
          <w:lang w:val="en-US" w:eastAsia="zh-CN" w:bidi="hi-IN"/>
          <w14:ligatures w14:val="standardContextual"/>
        </w:rPr>
        <w:t xml:space="preserve">sanakan </w:t>
      </w:r>
      <w:r w:rsidRPr="00366723">
        <w:rPr>
          <w:rFonts w:ascii="Times New Roman" w:eastAsia="DengXian" w:hAnsi="Times New Roman" w:cs="Times New Roman"/>
          <w:kern w:val="2"/>
          <w:sz w:val="24"/>
          <w:szCs w:val="24"/>
          <w:lang w:eastAsia="zh-CN" w:bidi="hi-IN"/>
          <w14:ligatures w14:val="standardContextual"/>
        </w:rPr>
        <w:t>den</w:t>
      </w:r>
      <w:r w:rsidRPr="00366723">
        <w:rPr>
          <w:rFonts w:ascii="Times New Roman" w:eastAsia="DengXian" w:hAnsi="Times New Roman" w:cs="Times New Roman"/>
          <w:kern w:val="2"/>
          <w:sz w:val="24"/>
          <w:szCs w:val="24"/>
          <w:lang w:val="en-US" w:eastAsia="zh-CN" w:bidi="hi-IN"/>
          <w14:ligatures w14:val="standardContextual"/>
        </w:rPr>
        <w:t xml:space="preserve">gan </w:t>
      </w:r>
      <w:r w:rsidRPr="00366723">
        <w:rPr>
          <w:rFonts w:ascii="Times New Roman" w:eastAsia="DengXian" w:hAnsi="Times New Roman" w:cs="Times New Roman"/>
          <w:kern w:val="2"/>
          <w:sz w:val="24"/>
          <w:szCs w:val="24"/>
          <w:lang w:eastAsia="zh-CN" w:bidi="hi-IN"/>
          <w14:ligatures w14:val="standardContextual"/>
        </w:rPr>
        <w:t xml:space="preserve">mengkorelasikan </w:t>
      </w:r>
      <w:r w:rsidRPr="00366723">
        <w:rPr>
          <w:rFonts w:ascii="Times New Roman" w:eastAsia="DengXian" w:hAnsi="Times New Roman" w:cs="Times New Roman"/>
          <w:kern w:val="2"/>
          <w:sz w:val="24"/>
          <w:szCs w:val="24"/>
          <w:lang w:val="en-US" w:eastAsia="zh-CN" w:bidi="hi-IN"/>
          <w14:ligatures w14:val="standardContextual"/>
        </w:rPr>
        <w:t>skor setiap item dibandingkan dengan skor total</w:t>
      </w:r>
      <w:r w:rsidRPr="00366723">
        <w:rPr>
          <w:rFonts w:ascii="Times New Roman" w:eastAsia="DengXian" w:hAnsi="Times New Roman" w:cs="Times New Roman"/>
          <w:kern w:val="2"/>
          <w:sz w:val="24"/>
          <w:szCs w:val="24"/>
          <w:lang w:eastAsia="zh-CN" w:bidi="hi-IN"/>
          <w14:ligatures w14:val="standardContextual"/>
        </w:rPr>
        <w:t xml:space="preserve"> dari isntrumen yang ada. Dalam menilai validitas suatu kuesioner, terdapat kriteria pengujian yaitu apabila pada suatu instrumen atau pertanyaan nilai r hitung &gt; r tabel pada t</w:t>
      </w:r>
      <w:r w:rsidRPr="00366723">
        <w:rPr>
          <w:rFonts w:ascii="Times New Roman" w:eastAsia="DengXian" w:hAnsi="Times New Roman" w:cs="Times New Roman"/>
          <w:kern w:val="2"/>
          <w:sz w:val="24"/>
          <w:szCs w:val="24"/>
          <w:lang w:val="en-US" w:eastAsia="zh-CN" w:bidi="hi-IN"/>
          <w14:ligatures w14:val="standardContextual"/>
        </w:rPr>
        <w:t>ingkat</w:t>
      </w:r>
      <w:r w:rsidRPr="00366723">
        <w:rPr>
          <w:rFonts w:ascii="Times New Roman" w:eastAsia="DengXian" w:hAnsi="Times New Roman" w:cs="Times New Roman"/>
          <w:kern w:val="2"/>
          <w:sz w:val="24"/>
          <w:szCs w:val="24"/>
          <w:lang w:eastAsia="zh-CN" w:bidi="hi-IN"/>
          <w14:ligatures w14:val="standardContextual"/>
        </w:rPr>
        <w:t xml:space="preserve"> signifikan (α = 0,05) maka instrumen tersebut di</w:t>
      </w:r>
      <w:r w:rsidRPr="00366723">
        <w:rPr>
          <w:rFonts w:ascii="Times New Roman" w:eastAsia="DengXian" w:hAnsi="Times New Roman" w:cs="Times New Roman"/>
          <w:kern w:val="2"/>
          <w:sz w:val="24"/>
          <w:szCs w:val="24"/>
          <w:lang w:val="en-US" w:eastAsia="zh-CN" w:bidi="hi-IN"/>
          <w14:ligatures w14:val="standardContextual"/>
        </w:rPr>
        <w:t xml:space="preserve">anggap </w:t>
      </w:r>
      <w:r w:rsidRPr="00366723">
        <w:rPr>
          <w:rFonts w:ascii="Times New Roman" w:eastAsia="DengXian" w:hAnsi="Times New Roman" w:cs="Times New Roman"/>
          <w:kern w:val="2"/>
          <w:sz w:val="24"/>
          <w:szCs w:val="24"/>
          <w:lang w:eastAsia="zh-CN" w:bidi="hi-IN"/>
          <w14:ligatures w14:val="standardContextual"/>
        </w:rPr>
        <w:t>valid</w:t>
      </w:r>
      <w:r w:rsidRPr="00366723">
        <w:rPr>
          <w:rFonts w:ascii="Times New Roman" w:eastAsia="DengXian" w:hAnsi="Times New Roman" w:cs="Times New Roman"/>
          <w:kern w:val="2"/>
          <w:szCs w:val="20"/>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Sebaliknya</w:t>
      </w:r>
      <w:r w:rsidRPr="00366723">
        <w:rPr>
          <w:rFonts w:ascii="Times New Roman" w:eastAsia="DengXian" w:hAnsi="Times New Roman" w:cs="Times New Roman"/>
          <w:kern w:val="2"/>
          <w:szCs w:val="20"/>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t xml:space="preserve"> jika nilai  r hitung &lt; r tabel, maka instrumen atau pertanyaan tersebut di</w:t>
      </w:r>
      <w:r w:rsidRPr="00366723">
        <w:rPr>
          <w:rFonts w:ascii="Times New Roman" w:eastAsia="DengXian" w:hAnsi="Times New Roman" w:cs="Times New Roman"/>
          <w:kern w:val="2"/>
          <w:sz w:val="24"/>
          <w:szCs w:val="24"/>
          <w:lang w:val="en-US" w:eastAsia="zh-CN" w:bidi="hi-IN"/>
          <w14:ligatures w14:val="standardContextual"/>
        </w:rPr>
        <w:t>nyatakan</w:t>
      </w:r>
      <w:r w:rsidRPr="00366723">
        <w:rPr>
          <w:rFonts w:ascii="Times New Roman" w:eastAsia="DengXian" w:hAnsi="Times New Roman" w:cs="Times New Roman"/>
          <w:kern w:val="2"/>
          <w:sz w:val="24"/>
          <w:szCs w:val="24"/>
          <w:lang w:eastAsia="zh-CN" w:bidi="hi-IN"/>
          <w14:ligatures w14:val="standardContextual"/>
        </w:rPr>
        <w:t xml:space="preserve"> tidak valid.</w:t>
      </w:r>
    </w:p>
    <w:p w14:paraId="2D988D67" w14:textId="77777777" w:rsidR="00366723" w:rsidRPr="00366723" w:rsidRDefault="00366723" w:rsidP="00366723">
      <w:pPr>
        <w:numPr>
          <w:ilvl w:val="0"/>
          <w:numId w:val="38"/>
        </w:numPr>
        <w:spacing w:after="0" w:line="480" w:lineRule="auto"/>
        <w:ind w:left="785"/>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lastRenderedPageBreak/>
        <w:t>Uji Reabilitas</w:t>
      </w:r>
    </w:p>
    <w:p w14:paraId="507564F6"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Uji reabilitas digunakan untuk mengukur konsistensi hasil </w:t>
      </w:r>
      <w:r w:rsidRPr="00366723">
        <w:rPr>
          <w:rFonts w:ascii="Times New Roman" w:eastAsia="DengXian" w:hAnsi="Times New Roman" w:cs="Times New Roman"/>
          <w:i/>
          <w:iCs/>
          <w:kern w:val="2"/>
          <w:sz w:val="24"/>
          <w:szCs w:val="24"/>
          <w:lang w:val="en-US" w:eastAsia="zh-CN" w:bidi="hi-IN"/>
          <w14:ligatures w14:val="standardContextual"/>
        </w:rPr>
        <w:t>score</w:t>
      </w:r>
      <w:r w:rsidRPr="00366723">
        <w:rPr>
          <w:rFonts w:ascii="Times New Roman" w:eastAsia="DengXian" w:hAnsi="Times New Roman" w:cs="Times New Roman"/>
          <w:kern w:val="2"/>
          <w:sz w:val="24"/>
          <w:szCs w:val="24"/>
          <w:lang w:val="en-US" w:eastAsia="zh-CN" w:bidi="hi-IN"/>
          <w14:ligatures w14:val="standardContextual"/>
        </w:rPr>
        <w:t xml:space="preserve"> pada setiap item yang terdapat dalam kuesioner penelitian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ISBN":"978-602-318-","author":[{"dropping-particle":"","family":"Budiastuti","given":"Dyah","non-dropping-particle":"","parse-names":false,"suffix":""},{"dropping-particle":"","family":"Bandur","given":"Agustinus","non-dropping-particle":"","parse-names":false,"suffix":""}],"id":"ITEM-1","issued":{"date-parts":[["2018"]]},"publisher":"Mitra Wacana Media","publisher-place":"Jakarta","title":"Validitas dan Reabilitas Penelitian dilengkapi dengan NVIVO, SPSS, dan AMOS","type":"book"},"uris":["http://www.mendeley.com/documents/?uuid=457d47f1-4127-4ff7-88c0-c8363028fca1"]}],"mendeley":{"formattedCitation":"(Budiastuti &amp; Bandur, 2018)","manualFormatting":"(Budiastuti &amp; Bandur, 2018:210)","plainTextFormattedCitation":"(Budiastuti &amp; Bandur, 2018)","previouslyFormattedCitation":"(Budiastuti &amp; Bandur, 2018)"},"properties":{"noteIndex":0},"schema":"https://github.com/citation-style-language/schema/raw/master/csl-citation.json"}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(Budiastuti &amp; Bandur, 2018:210)</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Tujuan dari uji reabilitas adalah untuk memastikan bahwa jika pengukutan dilakukan ulang dengan menggunakan indikator yang serupa, </w:t>
      </w:r>
      <w:r w:rsidRPr="00366723">
        <w:rPr>
          <w:rFonts w:ascii="Times New Roman" w:eastAsia="DengXian" w:hAnsi="Times New Roman" w:cs="Times New Roman"/>
          <w:kern w:val="2"/>
          <w:sz w:val="24"/>
          <w:szCs w:val="24"/>
          <w:lang w:val="en-US" w:eastAsia="zh-CN" w:bidi="hi-IN"/>
          <w14:ligatures w14:val="standardContextual"/>
        </w:rPr>
        <w:t>tidak terjadi perubahan yang signifikan pada hasilnya</w:t>
      </w:r>
      <w:r w:rsidRPr="00366723">
        <w:rPr>
          <w:rFonts w:ascii="Times New Roman" w:eastAsia="DengXian" w:hAnsi="Times New Roman" w:cs="Times New Roman"/>
          <w:kern w:val="2"/>
          <w:sz w:val="24"/>
          <w:szCs w:val="24"/>
          <w:lang w:eastAsia="zh-CN" w:bidi="hi-IN"/>
          <w14:ligatures w14:val="standardContextual"/>
        </w:rPr>
        <w:t xml:space="preserve">. Dalam penelitian ini, dilakukan metode </w:t>
      </w:r>
      <w:r w:rsidRPr="00366723">
        <w:rPr>
          <w:rFonts w:ascii="Times New Roman" w:eastAsia="DengXian" w:hAnsi="Times New Roman" w:cs="Times New Roman"/>
          <w:i/>
          <w:iCs/>
          <w:kern w:val="2"/>
          <w:sz w:val="24"/>
          <w:szCs w:val="24"/>
          <w:lang w:eastAsia="zh-CN" w:bidi="hi-IN"/>
          <w14:ligatures w14:val="standardContextual"/>
        </w:rPr>
        <w:t xml:space="preserve">Cronbach’ Alpha </w:t>
      </w:r>
      <w:r w:rsidRPr="00366723">
        <w:rPr>
          <w:rFonts w:ascii="Times New Roman" w:eastAsia="DengXian" w:hAnsi="Times New Roman" w:cs="Times New Roman"/>
          <w:kern w:val="2"/>
          <w:sz w:val="24"/>
          <w:szCs w:val="24"/>
          <w:lang w:eastAsia="zh-CN" w:bidi="hi-IN"/>
          <w14:ligatures w14:val="standardContextual"/>
        </w:rPr>
        <w:t>dengan nilai &gt;0,60 menggunakan perangkat lunak SPSS</w:t>
      </w:r>
      <w:r w:rsidRPr="00366723">
        <w:rPr>
          <w:rFonts w:ascii="Times New Roman" w:eastAsia="DengXian" w:hAnsi="Times New Roman" w:cs="Times New Roman"/>
          <w:i/>
          <w:iCs/>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untuk mengevaluasi reabilitas suatu instrumen. Jika nilai koefesien </w:t>
      </w:r>
      <w:r w:rsidRPr="00366723">
        <w:rPr>
          <w:rFonts w:ascii="Times New Roman" w:eastAsia="DengXian" w:hAnsi="Times New Roman" w:cs="Times New Roman"/>
          <w:i/>
          <w:iCs/>
          <w:kern w:val="2"/>
          <w:sz w:val="24"/>
          <w:szCs w:val="24"/>
          <w:lang w:eastAsia="zh-CN" w:bidi="hi-IN"/>
          <w14:ligatures w14:val="standardContextual"/>
        </w:rPr>
        <w:t xml:space="preserve">Alpa </w:t>
      </w:r>
      <w:r w:rsidRPr="00366723">
        <w:rPr>
          <w:rFonts w:ascii="Times New Roman" w:eastAsia="DengXian" w:hAnsi="Times New Roman" w:cs="Times New Roman"/>
          <w:kern w:val="2"/>
          <w:sz w:val="24"/>
          <w:szCs w:val="24"/>
          <w:lang w:eastAsia="zh-CN" w:bidi="hi-IN"/>
          <w14:ligatures w14:val="standardContextual"/>
        </w:rPr>
        <w:t>yang diperoleh melebihi 0,60 maka instrumen penelitian ini dianggap memiliki reliabel yang memadai.</w:t>
      </w:r>
    </w:p>
    <w:p w14:paraId="42AF0237" w14:textId="77777777" w:rsidR="00366723" w:rsidRPr="00366723" w:rsidRDefault="00366723" w:rsidP="00366723">
      <w:pPr>
        <w:spacing w:after="0" w:line="480" w:lineRule="auto"/>
        <w:ind w:left="426" w:hanging="426"/>
        <w:outlineLvl w:val="1"/>
        <w:rPr>
          <w:rFonts w:ascii="Times New Roman" w:eastAsia="Calibri" w:hAnsi="Times New Roman" w:cs="Times New Roman"/>
          <w:b/>
          <w:color w:val="000000"/>
          <w:sz w:val="24"/>
          <w:szCs w:val="24"/>
        </w:rPr>
      </w:pPr>
      <w:bookmarkStart w:id="35" w:name="_Toc167170696"/>
      <w:r w:rsidRPr="00366723">
        <w:rPr>
          <w:rFonts w:ascii="Times New Roman" w:eastAsia="Calibri" w:hAnsi="Times New Roman" w:cs="Times New Roman"/>
          <w:b/>
          <w:color w:val="000000"/>
          <w:sz w:val="24"/>
          <w:szCs w:val="24"/>
        </w:rPr>
        <w:t>Metode Analisis Data</w:t>
      </w:r>
      <w:bookmarkEnd w:id="35"/>
    </w:p>
    <w:p w14:paraId="4EF4D172" w14:textId="77777777" w:rsidR="00366723" w:rsidRPr="00366723" w:rsidRDefault="00366723" w:rsidP="00366723">
      <w:pPr>
        <w:numPr>
          <w:ilvl w:val="0"/>
          <w:numId w:val="39"/>
        </w:numPr>
        <w:spacing w:after="0" w:line="480" w:lineRule="auto"/>
        <w:ind w:left="78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Statistik Deskriptif</w:t>
      </w:r>
    </w:p>
    <w:p w14:paraId="2113D79C"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Statistik deskriptif </w:t>
      </w:r>
      <w:r w:rsidRPr="00366723">
        <w:rPr>
          <w:rFonts w:ascii="Times New Roman" w:eastAsia="DengXian" w:hAnsi="Times New Roman" w:cs="Times New Roman"/>
          <w:kern w:val="2"/>
          <w:sz w:val="24"/>
          <w:szCs w:val="24"/>
          <w:lang w:val="en-US" w:eastAsia="zh-CN" w:bidi="hi-IN"/>
          <w14:ligatures w14:val="standardContextual"/>
        </w:rPr>
        <w:t>merujuk</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pada metode yang digunakan untuk meringkas dan deskripsi umum terhadap data,</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termasuk</w:t>
      </w:r>
      <w:r w:rsidRPr="00366723">
        <w:rPr>
          <w:rFonts w:ascii="Times New Roman" w:eastAsia="DengXian" w:hAnsi="Times New Roman" w:cs="Times New Roman"/>
          <w:kern w:val="2"/>
          <w:sz w:val="24"/>
          <w:szCs w:val="24"/>
          <w:lang w:eastAsia="zh-CN" w:bidi="hi-IN"/>
          <w14:ligatures w14:val="standardContextual"/>
        </w:rPr>
        <w:t xml:space="preserve"> menghitung nilai minimum, nilai maksimum, rata-rata (</w:t>
      </w:r>
      <w:r w:rsidRPr="00366723">
        <w:rPr>
          <w:rFonts w:ascii="Times New Roman" w:eastAsia="DengXian" w:hAnsi="Times New Roman" w:cs="Times New Roman"/>
          <w:i/>
          <w:iCs/>
          <w:kern w:val="2"/>
          <w:sz w:val="24"/>
          <w:szCs w:val="24"/>
          <w:lang w:eastAsia="zh-CN" w:bidi="hi-IN"/>
          <w14:ligatures w14:val="standardContextual"/>
        </w:rPr>
        <w:t>mean</w:t>
      </w:r>
      <w:r w:rsidRPr="00366723">
        <w:rPr>
          <w:rFonts w:ascii="Times New Roman" w:eastAsia="DengXian" w:hAnsi="Times New Roman" w:cs="Times New Roman"/>
          <w:kern w:val="2"/>
          <w:sz w:val="24"/>
          <w:szCs w:val="24"/>
          <w:lang w:eastAsia="zh-CN" w:bidi="hi-IN"/>
          <w14:ligatures w14:val="standardContextual"/>
        </w:rPr>
        <w:t xml:space="preserve">), dan </w:t>
      </w:r>
      <w:r w:rsidRPr="00366723">
        <w:rPr>
          <w:rFonts w:ascii="Times New Roman" w:eastAsia="DengXian" w:hAnsi="Times New Roman" w:cs="Times New Roman"/>
          <w:kern w:val="2"/>
          <w:sz w:val="24"/>
          <w:szCs w:val="24"/>
          <w:lang w:val="en-US" w:eastAsia="zh-CN" w:bidi="hi-IN"/>
          <w14:ligatures w14:val="standardContextual"/>
        </w:rPr>
        <w:t>standar deviasi</w:t>
      </w:r>
      <w:r w:rsidRPr="00366723">
        <w:rPr>
          <w:rFonts w:ascii="Times New Roman" w:eastAsia="DengXian" w:hAnsi="Times New Roman" w:cs="Times New Roman"/>
          <w:i/>
          <w:iCs/>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(Sugiyono, 2017</w:t>
      </w:r>
      <w:r w:rsidRPr="00366723">
        <w:rPr>
          <w:rFonts w:ascii="Times New Roman" w:eastAsia="DengXian" w:hAnsi="Times New Roman" w:cs="Times New Roman"/>
          <w:kern w:val="2"/>
          <w:sz w:val="24"/>
          <w:szCs w:val="24"/>
          <w:lang w:val="en-US" w:eastAsia="zh-CN" w:bidi="hi-IN"/>
          <w14:ligatures w14:val="standardContextual"/>
        </w:rPr>
        <w:t>:102</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Metode ini bertujuan untuk memberikan gambaran menyeluruh tentang fenomena yang berhubungan dengan variabel penelitian dengan menggunakan analisis data yang telah terkumpul</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P</w:t>
      </w:r>
      <w:r w:rsidRPr="00366723">
        <w:rPr>
          <w:rFonts w:ascii="Times New Roman" w:eastAsia="DengXian" w:hAnsi="Times New Roman" w:cs="Times New Roman"/>
          <w:kern w:val="2"/>
          <w:sz w:val="24"/>
          <w:szCs w:val="24"/>
          <w:lang w:eastAsia="zh-CN" w:bidi="hi-IN"/>
          <w14:ligatures w14:val="standardContextual"/>
        </w:rPr>
        <w:t>enelitian ini, analisis dilakukan untuk mengevaluasi tanggapan responden tekait pengaruh aplikasi NEW SAKPOLE, tingkat kepatuhan pembayaran dan kualitas layanan aplikasi NEW SAKPOLE terhadap penerimaan pajak kendaraan bermotor pada Kantor SAMSAT Kabupaten Tegal.</w:t>
      </w:r>
    </w:p>
    <w:p w14:paraId="1143434E" w14:textId="77777777" w:rsidR="00366723" w:rsidRPr="00366723" w:rsidRDefault="00366723" w:rsidP="00366723">
      <w:pPr>
        <w:numPr>
          <w:ilvl w:val="0"/>
          <w:numId w:val="39"/>
        </w:numPr>
        <w:spacing w:after="0" w:line="480" w:lineRule="auto"/>
        <w:ind w:left="78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Uji Asumsi Klasik</w:t>
      </w:r>
    </w:p>
    <w:p w14:paraId="5C79D3B0" w14:textId="77777777" w:rsidR="00366723" w:rsidRPr="00366723" w:rsidRDefault="00366723" w:rsidP="00366723">
      <w:pPr>
        <w:spacing w:after="0" w:line="480" w:lineRule="auto"/>
        <w:ind w:left="782"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Berikut adalah</w:t>
      </w:r>
      <w:r w:rsidRPr="00366723">
        <w:rPr>
          <w:rFonts w:ascii="Times New Roman" w:eastAsia="DengXian" w:hAnsi="Times New Roman" w:cs="Times New Roman"/>
          <w:kern w:val="2"/>
          <w:sz w:val="24"/>
          <w:szCs w:val="24"/>
          <w:lang w:eastAsia="zh-CN" w:bidi="hi-IN"/>
          <w14:ligatures w14:val="standardContextual"/>
        </w:rPr>
        <w:t xml:space="preserve"> beberapa uji asumsi klasik yang</w:t>
      </w:r>
      <w:r w:rsidRPr="00366723">
        <w:rPr>
          <w:rFonts w:ascii="Times New Roman" w:eastAsia="DengXian" w:hAnsi="Times New Roman" w:cs="Times New Roman"/>
          <w:kern w:val="2"/>
          <w:sz w:val="24"/>
          <w:szCs w:val="24"/>
          <w:lang w:val="en-US" w:eastAsia="zh-CN" w:bidi="hi-IN"/>
          <w14:ligatures w14:val="standardContextual"/>
        </w:rPr>
        <w:t xml:space="preserve"> akan</w:t>
      </w:r>
      <w:r w:rsidRPr="00366723">
        <w:rPr>
          <w:rFonts w:ascii="Times New Roman" w:eastAsia="DengXian" w:hAnsi="Times New Roman" w:cs="Times New Roman"/>
          <w:kern w:val="2"/>
          <w:sz w:val="24"/>
          <w:szCs w:val="24"/>
          <w:lang w:eastAsia="zh-CN" w:bidi="hi-IN"/>
          <w14:ligatures w14:val="standardContextual"/>
        </w:rPr>
        <w:t xml:space="preserve"> d</w:t>
      </w:r>
      <w:r w:rsidRPr="00366723">
        <w:rPr>
          <w:rFonts w:ascii="Times New Roman" w:eastAsia="DengXian" w:hAnsi="Times New Roman" w:cs="Times New Roman"/>
          <w:kern w:val="2"/>
          <w:sz w:val="24"/>
          <w:szCs w:val="24"/>
          <w:lang w:val="en-US" w:eastAsia="zh-CN" w:bidi="hi-IN"/>
          <w14:ligatures w14:val="standardContextual"/>
        </w:rPr>
        <w:t>iuji</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dalam penelitian ini :</w:t>
      </w:r>
    </w:p>
    <w:p w14:paraId="48BAE44C" w14:textId="77777777" w:rsidR="00366723" w:rsidRPr="00366723" w:rsidRDefault="00366723" w:rsidP="00366723">
      <w:pPr>
        <w:numPr>
          <w:ilvl w:val="0"/>
          <w:numId w:val="40"/>
        </w:numPr>
        <w:spacing w:after="0" w:line="480" w:lineRule="auto"/>
        <w:ind w:left="114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Uji Normalitas</w:t>
      </w:r>
    </w:p>
    <w:p w14:paraId="44D51DE3" w14:textId="77777777" w:rsidR="00366723" w:rsidRPr="00366723" w:rsidRDefault="00366723" w:rsidP="00366723">
      <w:pPr>
        <w:spacing w:after="0" w:line="480" w:lineRule="auto"/>
        <w:ind w:left="114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{"citationItems":[{"id":"ITEM-1","itemData":{"ISBN":"979.704.015.1","author":[{"dropping-particle":"","family":"Ghozali","given":"Imam","non-dropping-particle":"","parse-names":false,"suffix":""}],"edition":"Edisi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25","type":"book"},"uris":["http://www.mendeley.com/documents/?uuid=53cf50c0-8464-4628-b41c-9497fd6b59f9"]}],"mendeley":{"formattedCitation":"(Ghozali, 2018a)","manualFormatting":"Ghozali (2018:161)","plainTextFormattedCitation":"(Ghozali, 2018a)","previouslyFormattedCitation":"(Ghozali, 2018a)"},"properties":{"noteIndex":0},"schema":"https://github.com/citation-style-language/schema/raw/master/csl-citation.json"}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Ghozali (2018:161)</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menjelaskan bahwa u</w:t>
      </w:r>
      <w:r w:rsidRPr="00366723">
        <w:rPr>
          <w:rFonts w:ascii="Times New Roman" w:eastAsia="DengXian" w:hAnsi="Times New Roman" w:cs="Times New Roman"/>
          <w:kern w:val="2"/>
          <w:sz w:val="24"/>
          <w:szCs w:val="24"/>
          <w:lang w:eastAsia="zh-CN" w:bidi="hi-IN"/>
          <w14:ligatures w14:val="standardContextual"/>
        </w:rPr>
        <w:t xml:space="preserve">ji normalitas </w:t>
      </w:r>
      <w:r w:rsidRPr="00366723">
        <w:rPr>
          <w:rFonts w:ascii="Times New Roman" w:eastAsia="DengXian" w:hAnsi="Times New Roman" w:cs="Times New Roman"/>
          <w:kern w:val="2"/>
          <w:sz w:val="24"/>
          <w:szCs w:val="24"/>
          <w:lang w:val="en-US" w:eastAsia="zh-CN" w:bidi="hi-IN"/>
          <w14:ligatures w14:val="standardContextual"/>
        </w:rPr>
        <w:t>digunakan untuk</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mengevaluasi</w:t>
      </w:r>
      <w:r w:rsidRPr="00366723">
        <w:rPr>
          <w:rFonts w:ascii="Times New Roman" w:eastAsia="DengXian" w:hAnsi="Times New Roman" w:cs="Times New Roman"/>
          <w:kern w:val="2"/>
          <w:sz w:val="24"/>
          <w:szCs w:val="24"/>
          <w:lang w:eastAsia="zh-CN" w:bidi="hi-IN"/>
          <w14:ligatures w14:val="standardContextual"/>
        </w:rPr>
        <w:t xml:space="preserve"> apakah residual dalam model regresi, variabel penganggu atau </w:t>
      </w:r>
      <w:r w:rsidRPr="00366723">
        <w:rPr>
          <w:rFonts w:ascii="Times New Roman" w:eastAsia="DengXian" w:hAnsi="Times New Roman" w:cs="Times New Roman"/>
          <w:kern w:val="2"/>
          <w:sz w:val="24"/>
          <w:szCs w:val="24"/>
          <w:lang w:eastAsia="zh-CN" w:bidi="hi-IN"/>
          <w14:ligatures w14:val="standardContextual"/>
        </w:rPr>
        <w:lastRenderedPageBreak/>
        <w:t xml:space="preserve">residual </w:t>
      </w:r>
      <w:r w:rsidRPr="00366723">
        <w:rPr>
          <w:rFonts w:ascii="Times New Roman" w:eastAsia="DengXian" w:hAnsi="Times New Roman" w:cs="Times New Roman"/>
          <w:kern w:val="2"/>
          <w:sz w:val="24"/>
          <w:szCs w:val="24"/>
          <w:lang w:val="en-US" w:eastAsia="zh-CN" w:bidi="hi-IN"/>
          <w14:ligatures w14:val="standardContextual"/>
        </w:rPr>
        <w:t xml:space="preserve">memiliki </w:t>
      </w:r>
      <w:r w:rsidRPr="00366723">
        <w:rPr>
          <w:rFonts w:ascii="Times New Roman" w:eastAsia="DengXian" w:hAnsi="Times New Roman" w:cs="Times New Roman"/>
          <w:kern w:val="2"/>
          <w:sz w:val="24"/>
          <w:szCs w:val="24"/>
          <w:lang w:eastAsia="zh-CN" w:bidi="hi-IN"/>
          <w14:ligatures w14:val="standardContextual"/>
        </w:rPr>
        <w:t xml:space="preserve">distribusi normal atau tidak. </w:t>
      </w:r>
      <w:r w:rsidRPr="00366723">
        <w:rPr>
          <w:rFonts w:ascii="Times New Roman" w:eastAsia="DengXian" w:hAnsi="Times New Roman" w:cs="Times New Roman"/>
          <w:kern w:val="2"/>
          <w:sz w:val="24"/>
          <w:szCs w:val="24"/>
          <w:lang w:val="en-US" w:eastAsia="zh-CN" w:bidi="hi-IN"/>
          <w14:ligatures w14:val="standardContextual"/>
        </w:rPr>
        <w:t>Artinya dalam penelitian, data dikatakan memiliki distribusi normal jika data mengikuti pola distribusi yang sesuai dengan distribusi normal</w:t>
      </w:r>
      <w:r w:rsidRPr="00366723">
        <w:rPr>
          <w:rFonts w:ascii="Times New Roman" w:eastAsia="DengXian" w:hAnsi="Times New Roman" w:cs="Times New Roman"/>
          <w:kern w:val="2"/>
          <w:sz w:val="24"/>
          <w:szCs w:val="24"/>
          <w:lang w:eastAsia="zh-CN" w:bidi="hi-IN"/>
          <w14:ligatures w14:val="standardContextual"/>
        </w:rPr>
        <w:t>. P</w:t>
      </w:r>
      <w:r w:rsidRPr="00366723">
        <w:rPr>
          <w:rFonts w:ascii="Times New Roman" w:eastAsia="DengXian" w:hAnsi="Times New Roman" w:cs="Times New Roman"/>
          <w:kern w:val="2"/>
          <w:sz w:val="24"/>
          <w:szCs w:val="24"/>
          <w:lang w:val="en-US" w:eastAsia="zh-CN" w:bidi="hi-IN"/>
          <w14:ligatures w14:val="standardContextual"/>
        </w:rPr>
        <w:t xml:space="preserve">enelitian ini menggunakan </w:t>
      </w:r>
      <w:r w:rsidRPr="00366723">
        <w:rPr>
          <w:rFonts w:ascii="Times New Roman" w:eastAsia="DengXian" w:hAnsi="Times New Roman" w:cs="Times New Roman"/>
          <w:kern w:val="2"/>
          <w:sz w:val="24"/>
          <w:szCs w:val="24"/>
          <w:lang w:eastAsia="zh-CN" w:bidi="hi-IN"/>
          <w14:ligatures w14:val="standardContextual"/>
        </w:rPr>
        <w:t xml:space="preserve">uji normalitas dengan </w:t>
      </w:r>
      <w:r w:rsidRPr="00366723">
        <w:rPr>
          <w:rFonts w:ascii="Times New Roman" w:eastAsia="DengXian" w:hAnsi="Times New Roman" w:cs="Times New Roman"/>
          <w:i/>
          <w:iCs/>
          <w:kern w:val="2"/>
          <w:sz w:val="24"/>
          <w:szCs w:val="24"/>
          <w:lang w:eastAsia="zh-CN" w:bidi="hi-IN"/>
          <w14:ligatures w14:val="standardContextual"/>
        </w:rPr>
        <w:t xml:space="preserve">Kolmogorov Smirno. </w:t>
      </w:r>
      <w:r w:rsidRPr="00366723">
        <w:rPr>
          <w:rFonts w:ascii="Times New Roman" w:eastAsia="DengXian" w:hAnsi="Times New Roman" w:cs="Times New Roman"/>
          <w:kern w:val="2"/>
          <w:sz w:val="24"/>
          <w:szCs w:val="24"/>
          <w:lang w:eastAsia="zh-CN" w:bidi="hi-IN"/>
          <w14:ligatures w14:val="standardContextual"/>
        </w:rPr>
        <w:t>Kriteria mendasar untuk menentukan apakah suatu data dapat dianggap normal atau tidak sebagai berikut :</w:t>
      </w:r>
    </w:p>
    <w:p w14:paraId="3EE864FB" w14:textId="77777777" w:rsidR="00366723" w:rsidRPr="00366723" w:rsidRDefault="00366723" w:rsidP="00366723">
      <w:pPr>
        <w:numPr>
          <w:ilvl w:val="0"/>
          <w:numId w:val="41"/>
        </w:numPr>
        <w:spacing w:after="0" w:line="480" w:lineRule="auto"/>
        <w:ind w:left="1505"/>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Jika</w:t>
      </w:r>
      <w:r w:rsidRPr="00366723">
        <w:rPr>
          <w:rFonts w:ascii="Times New Roman" w:eastAsia="DengXian" w:hAnsi="Times New Roman" w:cs="Times New Roman"/>
          <w:kern w:val="2"/>
          <w:sz w:val="24"/>
          <w:szCs w:val="24"/>
          <w:lang w:eastAsia="zh-CN" w:bidi="hi-IN"/>
          <w14:ligatures w14:val="standardContextual"/>
        </w:rPr>
        <w:t xml:space="preserve"> nilai signifikansi (sig) &gt; dari (0,05) maka </w:t>
      </w:r>
      <w:r w:rsidRPr="00366723">
        <w:rPr>
          <w:rFonts w:ascii="Times New Roman" w:eastAsia="DengXian" w:hAnsi="Times New Roman" w:cs="Times New Roman"/>
          <w:kern w:val="2"/>
          <w:sz w:val="24"/>
          <w:szCs w:val="24"/>
          <w:lang w:val="en-US" w:eastAsia="zh-CN" w:bidi="hi-IN"/>
          <w14:ligatures w14:val="standardContextual"/>
        </w:rPr>
        <w:t>dapat</w:t>
      </w:r>
      <w:r w:rsidRPr="00366723">
        <w:rPr>
          <w:rFonts w:ascii="Times New Roman" w:eastAsia="DengXian" w:hAnsi="Times New Roman" w:cs="Times New Roman"/>
          <w:kern w:val="2"/>
          <w:sz w:val="24"/>
          <w:szCs w:val="24"/>
          <w:lang w:eastAsia="zh-CN" w:bidi="hi-IN"/>
          <w14:ligatures w14:val="standardContextual"/>
        </w:rPr>
        <w:t xml:space="preserve"> dinyatakan </w:t>
      </w:r>
      <w:r w:rsidRPr="00366723">
        <w:rPr>
          <w:rFonts w:ascii="Times New Roman" w:eastAsia="DengXian" w:hAnsi="Times New Roman" w:cs="Times New Roman"/>
          <w:kern w:val="2"/>
          <w:sz w:val="24"/>
          <w:szCs w:val="24"/>
          <w:lang w:val="en-US" w:eastAsia="zh-CN" w:bidi="hi-IN"/>
          <w14:ligatures w14:val="standardContextual"/>
        </w:rPr>
        <w:t xml:space="preserve">bahwa data memiliki </w:t>
      </w:r>
      <w:r w:rsidRPr="00366723">
        <w:rPr>
          <w:rFonts w:ascii="Times New Roman" w:eastAsia="DengXian" w:hAnsi="Times New Roman" w:cs="Times New Roman"/>
          <w:kern w:val="2"/>
          <w:sz w:val="24"/>
          <w:szCs w:val="24"/>
          <w:lang w:eastAsia="zh-CN" w:bidi="hi-IN"/>
          <w14:ligatures w14:val="standardContextual"/>
        </w:rPr>
        <w:t>distribusi normal.</w:t>
      </w:r>
    </w:p>
    <w:p w14:paraId="7476D104" w14:textId="77777777" w:rsidR="00366723" w:rsidRPr="00366723" w:rsidRDefault="00366723" w:rsidP="00366723">
      <w:pPr>
        <w:numPr>
          <w:ilvl w:val="0"/>
          <w:numId w:val="41"/>
        </w:numPr>
        <w:spacing w:after="0" w:line="480" w:lineRule="auto"/>
        <w:ind w:left="1505"/>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Jika</w:t>
      </w:r>
      <w:r w:rsidRPr="00366723">
        <w:rPr>
          <w:rFonts w:ascii="Times New Roman" w:eastAsia="DengXian" w:hAnsi="Times New Roman" w:cs="Times New Roman"/>
          <w:kern w:val="2"/>
          <w:sz w:val="24"/>
          <w:szCs w:val="24"/>
          <w:lang w:eastAsia="zh-CN" w:bidi="hi-IN"/>
          <w14:ligatures w14:val="standardContextual"/>
        </w:rPr>
        <w:t xml:space="preserve"> nilai signifikansi (sig) &lt; dari (0,05) maka</w:t>
      </w:r>
      <w:r w:rsidRPr="00366723">
        <w:rPr>
          <w:rFonts w:ascii="Times New Roman" w:eastAsia="DengXian" w:hAnsi="Times New Roman" w:cs="Times New Roman"/>
          <w:kern w:val="2"/>
          <w:sz w:val="24"/>
          <w:szCs w:val="24"/>
          <w:lang w:val="en-US" w:eastAsia="zh-CN" w:bidi="hi-IN"/>
          <w14:ligatures w14:val="standardContextual"/>
        </w:rPr>
        <w:t xml:space="preserve"> dapat</w:t>
      </w:r>
      <w:r w:rsidRPr="00366723">
        <w:rPr>
          <w:rFonts w:ascii="Times New Roman" w:eastAsia="DengXian" w:hAnsi="Times New Roman" w:cs="Times New Roman"/>
          <w:kern w:val="2"/>
          <w:sz w:val="24"/>
          <w:szCs w:val="24"/>
          <w:lang w:eastAsia="zh-CN" w:bidi="hi-IN"/>
          <w14:ligatures w14:val="standardContextual"/>
        </w:rPr>
        <w:t xml:space="preserve"> dinyatakan tidak </w:t>
      </w:r>
      <w:r w:rsidRPr="00366723">
        <w:rPr>
          <w:rFonts w:ascii="Times New Roman" w:eastAsia="DengXian" w:hAnsi="Times New Roman" w:cs="Times New Roman"/>
          <w:kern w:val="2"/>
          <w:sz w:val="24"/>
          <w:szCs w:val="24"/>
          <w:lang w:val="en-US" w:eastAsia="zh-CN" w:bidi="hi-IN"/>
          <w14:ligatures w14:val="standardContextual"/>
        </w:rPr>
        <w:t xml:space="preserve">memiliki </w:t>
      </w:r>
      <w:r w:rsidRPr="00366723">
        <w:rPr>
          <w:rFonts w:ascii="Times New Roman" w:eastAsia="DengXian" w:hAnsi="Times New Roman" w:cs="Times New Roman"/>
          <w:kern w:val="2"/>
          <w:sz w:val="24"/>
          <w:szCs w:val="24"/>
          <w:lang w:eastAsia="zh-CN" w:bidi="hi-IN"/>
          <w14:ligatures w14:val="standardContextual"/>
        </w:rPr>
        <w:t>distribusi secara normal.</w:t>
      </w:r>
    </w:p>
    <w:p w14:paraId="0D3D6C82" w14:textId="77777777" w:rsidR="00366723" w:rsidRPr="00366723" w:rsidRDefault="00366723" w:rsidP="00366723">
      <w:pPr>
        <w:numPr>
          <w:ilvl w:val="0"/>
          <w:numId w:val="40"/>
        </w:numPr>
        <w:spacing w:after="0" w:line="480" w:lineRule="auto"/>
        <w:ind w:left="114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Uji Multikolonieritas</w:t>
      </w:r>
    </w:p>
    <w:p w14:paraId="087879FE" w14:textId="77777777" w:rsidR="00366723" w:rsidRPr="00366723" w:rsidRDefault="00366723" w:rsidP="00366723">
      <w:pPr>
        <w:spacing w:after="0" w:line="480" w:lineRule="auto"/>
        <w:ind w:left="1145" w:firstLine="72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Uji multikolonieritas dimaksudkan untuk meng</w:t>
      </w:r>
      <w:r w:rsidRPr="00366723">
        <w:rPr>
          <w:rFonts w:ascii="Times New Roman" w:eastAsia="DengXian" w:hAnsi="Times New Roman" w:cs="Times New Roman"/>
          <w:kern w:val="2"/>
          <w:sz w:val="24"/>
          <w:szCs w:val="24"/>
          <w:lang w:val="en-US" w:eastAsia="zh-CN" w:bidi="hi-IN"/>
          <w14:ligatures w14:val="standardContextual"/>
        </w:rPr>
        <w:t>evaluasi</w:t>
      </w:r>
      <w:r w:rsidRPr="00366723">
        <w:rPr>
          <w:rFonts w:ascii="Times New Roman" w:eastAsia="DengXian" w:hAnsi="Times New Roman" w:cs="Times New Roman"/>
          <w:kern w:val="2"/>
          <w:sz w:val="24"/>
          <w:szCs w:val="24"/>
          <w:lang w:eastAsia="zh-CN" w:bidi="hi-IN"/>
          <w14:ligatures w14:val="standardContextual"/>
        </w:rPr>
        <w:t xml:space="preserve"> apakah </w:t>
      </w:r>
      <w:r w:rsidRPr="00366723">
        <w:rPr>
          <w:rFonts w:ascii="Times New Roman" w:eastAsia="DengXian" w:hAnsi="Times New Roman" w:cs="Times New Roman"/>
          <w:kern w:val="2"/>
          <w:sz w:val="24"/>
          <w:szCs w:val="24"/>
          <w:lang w:val="en-US" w:eastAsia="zh-CN" w:bidi="hi-IN"/>
          <w14:ligatures w14:val="standardContextual"/>
        </w:rPr>
        <w:t>ada hubungan yang tinggi</w:t>
      </w:r>
      <w:r w:rsidRPr="00366723">
        <w:rPr>
          <w:rFonts w:ascii="Times New Roman" w:eastAsia="DengXian" w:hAnsi="Times New Roman" w:cs="Times New Roman"/>
          <w:kern w:val="2"/>
          <w:sz w:val="24"/>
          <w:szCs w:val="24"/>
          <w:lang w:eastAsia="zh-CN" w:bidi="hi-IN"/>
          <w14:ligatures w14:val="standardContextual"/>
        </w:rPr>
        <w:t xml:space="preserve"> atau </w:t>
      </w:r>
      <w:r w:rsidRPr="00366723">
        <w:rPr>
          <w:rFonts w:ascii="Times New Roman" w:eastAsia="DengXian" w:hAnsi="Times New Roman" w:cs="Times New Roman"/>
          <w:kern w:val="2"/>
          <w:sz w:val="24"/>
          <w:szCs w:val="24"/>
          <w:lang w:val="en-US" w:eastAsia="zh-CN" w:bidi="hi-IN"/>
          <w14:ligatures w14:val="standardContextual"/>
        </w:rPr>
        <w:t>kuat di</w:t>
      </w:r>
      <w:r w:rsidRPr="00366723">
        <w:rPr>
          <w:rFonts w:ascii="Times New Roman" w:eastAsia="DengXian" w:hAnsi="Times New Roman" w:cs="Times New Roman"/>
          <w:kern w:val="2"/>
          <w:sz w:val="24"/>
          <w:szCs w:val="24"/>
          <w:lang w:eastAsia="zh-CN" w:bidi="hi-IN"/>
          <w14:ligatures w14:val="standardContextual"/>
        </w:rPr>
        <w:t xml:space="preserve"> antara variabel dalam suatu model regresi</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{"citationItems":[{"id":"ITEM-1","itemData":{"ISBN":"979.704.015.1","author":[{"dropping-particle":"","family":"Ghozali","given":"Imam","non-dropping-particle":"","parse-names":false,"suffix":""}],"edition":"Edisi 9","id":"ITEM-1","issued":{"date-parts":[["2018"]]},"publisher":"Universitas Diponegoro","publisher-place":"Semarang","title":"Aplikasi Analisis Multivariate dengan Program IBM SPSS 25","type":"book"},"uris":["http://www.mendeley.com/documents/?uuid=53cf50c0-8464-4628-b41c-9497fd6b59f9"]}],"mendeley":{"formattedCitation":"(Ghozali, 2018a)","manualFormatting":"(Ghozali, 2018:107)","plainTextFormattedCitation":"(Ghozali, 2018a)","previouslyFormattedCitation":"(Ghozali, 2018a)"},"properties":{"noteIndex":0},"schema":"https://github.com/citation-style-language/schema/raw/master/csl-citation.json"}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(Ghozali, 2018:107)</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Suatu model regresi yang baik tidak </w:t>
      </w:r>
      <w:r w:rsidRPr="00366723">
        <w:rPr>
          <w:rFonts w:ascii="Times New Roman" w:eastAsia="DengXian" w:hAnsi="Times New Roman" w:cs="Times New Roman"/>
          <w:kern w:val="2"/>
          <w:sz w:val="24"/>
          <w:szCs w:val="24"/>
          <w:lang w:val="en-US" w:eastAsia="zh-CN" w:bidi="hi-IN"/>
          <w14:ligatures w14:val="standardContextual"/>
        </w:rPr>
        <w:t xml:space="preserve">seharusnya </w:t>
      </w:r>
      <w:r w:rsidRPr="00366723">
        <w:rPr>
          <w:rFonts w:ascii="Times New Roman" w:eastAsia="DengXian" w:hAnsi="Times New Roman" w:cs="Times New Roman"/>
          <w:kern w:val="2"/>
          <w:sz w:val="24"/>
          <w:szCs w:val="24"/>
          <w:lang w:eastAsia="zh-CN" w:bidi="hi-IN"/>
          <w14:ligatures w14:val="standardContextual"/>
        </w:rPr>
        <w:t xml:space="preserve">menunjukkan korelasi yang tinggi antara variabel independen atau variabel independenya bersifat ortogonal. </w:t>
      </w:r>
      <w:r w:rsidRPr="00366723">
        <w:rPr>
          <w:rFonts w:ascii="Times New Roman" w:eastAsia="DengXian" w:hAnsi="Times New Roman" w:cs="Times New Roman"/>
          <w:kern w:val="2"/>
          <w:sz w:val="24"/>
          <w:szCs w:val="24"/>
          <w:lang w:val="en-US" w:eastAsia="zh-CN" w:bidi="hi-IN"/>
          <w14:ligatures w14:val="standardContextual"/>
        </w:rPr>
        <w:t>Adanya hubungan korelasi yang tinggi antar variabel bebas menunjukkan kemungkinan terjadinya multikolonieritas dalam penelitian</w:t>
      </w:r>
      <w:r w:rsidRPr="00366723">
        <w:rPr>
          <w:rFonts w:ascii="Times New Roman" w:eastAsia="DengXian" w:hAnsi="Times New Roman" w:cs="Times New Roman"/>
          <w:kern w:val="2"/>
          <w:sz w:val="24"/>
          <w:szCs w:val="24"/>
          <w:lang w:eastAsia="zh-CN" w:bidi="hi-IN"/>
          <w14:ligatures w14:val="standardContextual"/>
        </w:rPr>
        <w:t>. Pengujian dapat dilak</w:t>
      </w:r>
      <w:r w:rsidRPr="00366723">
        <w:rPr>
          <w:rFonts w:ascii="Times New Roman" w:eastAsia="DengXian" w:hAnsi="Times New Roman" w:cs="Times New Roman"/>
          <w:kern w:val="2"/>
          <w:sz w:val="24"/>
          <w:szCs w:val="24"/>
          <w:lang w:val="en-US" w:eastAsia="zh-CN" w:bidi="hi-IN"/>
          <w14:ligatures w14:val="standardContextual"/>
        </w:rPr>
        <w:t>sanakan</w:t>
      </w:r>
      <w:r w:rsidRPr="00366723">
        <w:rPr>
          <w:rFonts w:ascii="Times New Roman" w:eastAsia="DengXian" w:hAnsi="Times New Roman" w:cs="Times New Roman"/>
          <w:kern w:val="2"/>
          <w:sz w:val="24"/>
          <w:szCs w:val="24"/>
          <w:lang w:eastAsia="zh-CN" w:bidi="hi-IN"/>
          <w14:ligatures w14:val="standardContextual"/>
        </w:rPr>
        <w:t xml:space="preserve"> dengan me</w:t>
      </w:r>
      <w:r w:rsidRPr="00366723">
        <w:rPr>
          <w:rFonts w:ascii="Times New Roman" w:eastAsia="DengXian" w:hAnsi="Times New Roman" w:cs="Times New Roman"/>
          <w:kern w:val="2"/>
          <w:sz w:val="24"/>
          <w:szCs w:val="24"/>
          <w:lang w:val="en-US" w:eastAsia="zh-CN" w:bidi="hi-IN"/>
          <w14:ligatures w14:val="standardContextual"/>
        </w:rPr>
        <w:t>ngamati</w:t>
      </w:r>
      <w:r w:rsidRPr="00366723">
        <w:rPr>
          <w:rFonts w:ascii="Times New Roman" w:eastAsia="DengXian" w:hAnsi="Times New Roman" w:cs="Times New Roman"/>
          <w:kern w:val="2"/>
          <w:sz w:val="24"/>
          <w:szCs w:val="24"/>
          <w:lang w:eastAsia="zh-CN" w:bidi="hi-IN"/>
          <w14:ligatures w14:val="standardContextual"/>
        </w:rPr>
        <w:t xml:space="preserve"> nilai </w:t>
      </w:r>
      <w:r w:rsidRPr="00366723">
        <w:rPr>
          <w:rFonts w:ascii="Times New Roman" w:eastAsia="DengXian" w:hAnsi="Times New Roman" w:cs="Times New Roman"/>
          <w:i/>
          <w:iCs/>
          <w:kern w:val="2"/>
          <w:sz w:val="24"/>
          <w:szCs w:val="24"/>
          <w:lang w:eastAsia="zh-CN" w:bidi="hi-IN"/>
          <w14:ligatures w14:val="standardContextual"/>
        </w:rPr>
        <w:t>Variance Inflation Factors</w:t>
      </w:r>
      <w:r w:rsidRPr="00366723">
        <w:rPr>
          <w:rFonts w:ascii="Times New Roman" w:eastAsia="DengXian" w:hAnsi="Times New Roman" w:cs="Times New Roman"/>
          <w:kern w:val="2"/>
          <w:sz w:val="24"/>
          <w:szCs w:val="24"/>
          <w:lang w:eastAsia="zh-CN" w:bidi="hi-IN"/>
          <w14:ligatures w14:val="standardContextual"/>
        </w:rPr>
        <w:t xml:space="preserve"> (VIF) berdasarkan kriteria pengambilan keputusan</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yaitu jika nilai VIF &lt; 10 atau nilai </w:t>
      </w:r>
      <w:r w:rsidRPr="00366723">
        <w:rPr>
          <w:rFonts w:ascii="Times New Roman" w:eastAsia="DengXian" w:hAnsi="Times New Roman" w:cs="Times New Roman"/>
          <w:i/>
          <w:iCs/>
          <w:kern w:val="2"/>
          <w:sz w:val="24"/>
          <w:szCs w:val="24"/>
          <w:lang w:eastAsia="zh-CN" w:bidi="hi-IN"/>
          <w14:ligatures w14:val="standardContextual"/>
        </w:rPr>
        <w:t xml:space="preserve">Tolerance </w:t>
      </w:r>
      <w:r w:rsidRPr="00366723">
        <w:rPr>
          <w:rFonts w:ascii="Times New Roman" w:eastAsia="DengXian" w:hAnsi="Times New Roman" w:cs="Times New Roman"/>
          <w:kern w:val="2"/>
          <w:sz w:val="24"/>
          <w:szCs w:val="24"/>
          <w:lang w:eastAsia="zh-CN" w:bidi="hi-IN"/>
          <w14:ligatures w14:val="standardContextual"/>
        </w:rPr>
        <w:t>&gt; 0,01, maka d</w:t>
      </w:r>
      <w:r w:rsidRPr="00366723">
        <w:rPr>
          <w:rFonts w:ascii="Times New Roman" w:eastAsia="DengXian" w:hAnsi="Times New Roman" w:cs="Times New Roman"/>
          <w:kern w:val="2"/>
          <w:sz w:val="24"/>
          <w:szCs w:val="24"/>
          <w:lang w:val="en-US" w:eastAsia="zh-CN" w:bidi="hi-IN"/>
          <w14:ligatures w14:val="standardContextual"/>
        </w:rPr>
        <w:t>apat disimpulkan bahwa tidak ada</w:t>
      </w:r>
      <w:r w:rsidRPr="00366723">
        <w:rPr>
          <w:rFonts w:ascii="Times New Roman" w:eastAsia="DengXian" w:hAnsi="Times New Roman" w:cs="Times New Roman"/>
          <w:kern w:val="2"/>
          <w:sz w:val="24"/>
          <w:szCs w:val="24"/>
          <w:lang w:eastAsia="zh-CN" w:bidi="hi-IN"/>
          <w14:ligatures w14:val="standardContextual"/>
        </w:rPr>
        <w:t xml:space="preserve"> multikolinearitas</w:t>
      </w:r>
      <w:r w:rsidRPr="00366723">
        <w:rPr>
          <w:rFonts w:ascii="Times New Roman" w:eastAsia="DengXian" w:hAnsi="Times New Roman" w:cs="Times New Roman"/>
          <w:kern w:val="2"/>
          <w:sz w:val="24"/>
          <w:szCs w:val="24"/>
          <w:lang w:val="en-US" w:eastAsia="zh-CN" w:bidi="hi-IN"/>
          <w14:ligatures w14:val="standardContextual"/>
        </w:rPr>
        <w:t>.</w:t>
      </w:r>
    </w:p>
    <w:p w14:paraId="10ECB2AF" w14:textId="77777777" w:rsidR="00366723" w:rsidRPr="00366723" w:rsidRDefault="00366723" w:rsidP="00366723">
      <w:pPr>
        <w:numPr>
          <w:ilvl w:val="0"/>
          <w:numId w:val="40"/>
        </w:numPr>
        <w:spacing w:after="0" w:line="480" w:lineRule="auto"/>
        <w:ind w:left="1134" w:hanging="283"/>
        <w:contextualSpacing/>
        <w:jc w:val="both"/>
        <w:rPr>
          <w:rFonts w:ascii="Times New Roman" w:eastAsia="DengXian" w:hAnsi="Times New Roman" w:cs="Times New Roman"/>
          <w:b/>
          <w:bCs/>
          <w:kern w:val="2"/>
          <w:sz w:val="24"/>
          <w:szCs w:val="24"/>
          <w:lang w:val="en-US" w:eastAsia="zh-CN" w:bidi="hi-IN"/>
          <w14:ligatures w14:val="standardContextual"/>
        </w:rPr>
      </w:pPr>
      <w:r w:rsidRPr="00366723">
        <w:rPr>
          <w:rFonts w:ascii="Times New Roman" w:eastAsia="DengXian" w:hAnsi="Times New Roman" w:cs="Times New Roman"/>
          <w:b/>
          <w:bCs/>
          <w:kern w:val="2"/>
          <w:sz w:val="24"/>
          <w:szCs w:val="24"/>
          <w:lang w:val="en-US" w:eastAsia="zh-CN" w:bidi="hi-IN"/>
          <w14:ligatures w14:val="standardContextual"/>
        </w:rPr>
        <w:t>Uji Heterokedastisitas</w:t>
      </w:r>
    </w:p>
    <w:p w14:paraId="638F99E5" w14:textId="77777777" w:rsidR="00366723" w:rsidRPr="00366723" w:rsidRDefault="00366723" w:rsidP="00366723">
      <w:pPr>
        <w:spacing w:after="0" w:line="480" w:lineRule="auto"/>
        <w:ind w:left="1134" w:firstLine="60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 Uji heterokedastistitas digunakan untuk menguji apakah dalam model regresi terjadi ketidaksamaan </w:t>
      </w:r>
      <w:r w:rsidRPr="00366723">
        <w:rPr>
          <w:rFonts w:ascii="Times New Roman" w:eastAsia="DengXian" w:hAnsi="Times New Roman" w:cs="Times New Roman"/>
          <w:i/>
          <w:iCs/>
          <w:kern w:val="2"/>
          <w:sz w:val="24"/>
          <w:szCs w:val="24"/>
          <w:lang w:val="en-US" w:eastAsia="zh-CN" w:bidi="hi-IN"/>
          <w14:ligatures w14:val="standardContextual"/>
        </w:rPr>
        <w:t>variance</w:t>
      </w:r>
      <w:r w:rsidRPr="00366723">
        <w:rPr>
          <w:rFonts w:ascii="Times New Roman" w:eastAsia="DengXian" w:hAnsi="Times New Roman" w:cs="Times New Roman"/>
          <w:kern w:val="2"/>
          <w:sz w:val="24"/>
          <w:szCs w:val="24"/>
          <w:lang w:val="en-US" w:eastAsia="zh-CN" w:bidi="hi-IN"/>
          <w14:ligatures w14:val="standardContextual"/>
        </w:rPr>
        <w:t xml:space="preserve"> dari residual satu pengamatan ke pengamatan yang lain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Kata","author":[{"dropping-particle":"","family":"Purba","given":"Djuli Sjafei","non-dropping-particle":"","parse-names":false,"suffix":""},{"dropping-particle":"","family":"Tarigan","given":"Wico Jontarudi","non-dropping-particle":"","parse-names":false,"suffix":""},{"dropping-particle":"","family":"Sinaga","given":"Mahaitin","non-dropping-particle":"","parse-names":false,"suffix":""},{"dropping-particle":"","family":"Tarigan","given":"Vitryani","non-dropping-particle":"","parse-names":false,"suffix":""}],"container-title":"Jurnal Karya Abadi","id":"ITEM-1","issued":{"date-parts":[["2021"]]},"page":"5-24","title":"Pelatihan Penggunaan Software SPSS Dalam Pengolahan Regressi Linear Berganda Untuk Mahasiswa Fakultas Ekonomi Universitas Simalungun Di Masa Pandemi Covid 19","type":"article-journal","volume":"5"},"uris":["http://www.mendeley.com/documents/?uuid=1a60ceb8-d7a2-47df-a669-d1f85e320068"]}],"mendeley":{"formattedCitation":"(Purba et al., 2021)","plainTextFormattedCitation":"(Purba et al., 2021)","previouslyFormattedCitation":"(Purba et al., 2021)"},"properties":{"noteIndex":0},"schema":"https://github.com/citation-style-language/schema/raw/master/csl-citation.json"}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(Purba et al., 2021)</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xml:space="preserve">. Jika varian dari residual satu </w:t>
      </w:r>
      <w:r w:rsidRPr="00366723">
        <w:rPr>
          <w:rFonts w:ascii="Times New Roman" w:eastAsia="DengXian" w:hAnsi="Times New Roman" w:cs="Times New Roman"/>
          <w:kern w:val="2"/>
          <w:sz w:val="24"/>
          <w:szCs w:val="24"/>
          <w:lang w:val="en-US" w:eastAsia="zh-CN" w:bidi="hi-IN"/>
          <w14:ligatures w14:val="standardContextual"/>
        </w:rPr>
        <w:lastRenderedPageBreak/>
        <w:t xml:space="preserve">pengamatan ke pengamatan yang lain tetap, maka terdapat homoskedastisitas dan jika berbeda disebut heterokedastisitas. </w:t>
      </w:r>
    </w:p>
    <w:p w14:paraId="170FDA7C" w14:textId="77777777" w:rsidR="00366723" w:rsidRPr="00366723" w:rsidRDefault="00366723" w:rsidP="00366723">
      <w:pPr>
        <w:spacing w:after="0" w:line="480" w:lineRule="auto"/>
        <w:ind w:left="1134" w:firstLine="600"/>
        <w:contextualSpacing/>
        <w:jc w:val="both"/>
        <w:rPr>
          <w:rFonts w:ascii="Times New Roman" w:eastAsia="DengXian" w:hAnsi="Times New Roman" w:cs="Times New Roman"/>
          <w:kern w:val="2"/>
          <w:sz w:val="24"/>
          <w:szCs w:val="24"/>
          <w:lang w:val="en-US"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 Pengujian heterokedastisitas dapat dilakukan dengan menggunkan grafik </w:t>
      </w:r>
      <w:r w:rsidRPr="00366723">
        <w:rPr>
          <w:rFonts w:ascii="Times New Roman" w:eastAsia="DengXian" w:hAnsi="Times New Roman" w:cs="Times New Roman"/>
          <w:i/>
          <w:iCs/>
          <w:kern w:val="2"/>
          <w:sz w:val="24"/>
          <w:szCs w:val="24"/>
          <w:lang w:val="en-US" w:eastAsia="zh-CN" w:bidi="hi-IN"/>
          <w14:ligatures w14:val="standardContextual"/>
        </w:rPr>
        <w:t xml:space="preserve">Scatterplot </w:t>
      </w:r>
      <w:r w:rsidRPr="00366723">
        <w:rPr>
          <w:rFonts w:ascii="Times New Roman" w:eastAsia="DengXian" w:hAnsi="Times New Roman" w:cs="Times New Roman"/>
          <w:kern w:val="2"/>
          <w:sz w:val="24"/>
          <w:szCs w:val="24"/>
          <w:lang w:val="en-US" w:eastAsia="zh-CN" w:bidi="hi-IN"/>
          <w14:ligatures w14:val="standardContextual"/>
        </w:rPr>
        <w:t>atau nilai prediksi varibel terikat yaitu SPRESID dengan resdidual error yaitu ZPRED. Dengan pengambilan keputusan jika pola membentuk seperti titik-titik membentuk pola tertentu yang teratur (bergelombang, melebar kemudian menyempit) maka terjadi heterokedastisitas. Jika tidak terdapat pola yang jelas titik-titik menyebar di atas dan di bawah angka 0 pada sumbu y, maka tidak terjadi heterokedastisitas.</w:t>
      </w:r>
    </w:p>
    <w:p w14:paraId="563D76ED" w14:textId="77777777" w:rsidR="00366723" w:rsidRPr="00366723" w:rsidRDefault="00366723" w:rsidP="00366723">
      <w:pPr>
        <w:spacing w:after="0" w:line="480" w:lineRule="auto"/>
        <w:ind w:left="1134" w:firstLine="600"/>
        <w:contextualSpacing/>
        <w:jc w:val="both"/>
        <w:rPr>
          <w:rFonts w:ascii="Times New Roman" w:eastAsia="DengXian" w:hAnsi="Times New Roman" w:cs="Times New Roman"/>
          <w:kern w:val="2"/>
          <w:sz w:val="24"/>
          <w:szCs w:val="24"/>
          <w:lang w:val="en-US" w:eastAsia="zh-CN" w:bidi="hi-IN"/>
          <w14:ligatures w14:val="standardContextual"/>
        </w:rPr>
      </w:pPr>
    </w:p>
    <w:p w14:paraId="0F083E90" w14:textId="77777777" w:rsidR="00366723" w:rsidRPr="00366723" w:rsidRDefault="00366723" w:rsidP="00366723">
      <w:pPr>
        <w:spacing w:after="0" w:line="480" w:lineRule="auto"/>
        <w:ind w:left="1134" w:firstLine="600"/>
        <w:contextualSpacing/>
        <w:jc w:val="both"/>
        <w:rPr>
          <w:rFonts w:ascii="Times New Roman" w:eastAsia="DengXian" w:hAnsi="Times New Roman" w:cs="Times New Roman"/>
          <w:kern w:val="2"/>
          <w:sz w:val="24"/>
          <w:szCs w:val="24"/>
          <w:lang w:val="en-US" w:eastAsia="zh-CN" w:bidi="hi-IN"/>
          <w14:ligatures w14:val="standardContextual"/>
        </w:rPr>
      </w:pPr>
    </w:p>
    <w:p w14:paraId="4A54D355" w14:textId="77777777" w:rsidR="00366723" w:rsidRPr="00366723" w:rsidRDefault="00366723" w:rsidP="00366723">
      <w:pPr>
        <w:numPr>
          <w:ilvl w:val="0"/>
          <w:numId w:val="40"/>
        </w:numPr>
        <w:spacing w:after="0" w:line="480" w:lineRule="auto"/>
        <w:ind w:left="114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Analisis Regresi Linier Berganda</w:t>
      </w:r>
    </w:p>
    <w:p w14:paraId="333C467C" w14:textId="77777777" w:rsidR="00366723" w:rsidRPr="00366723" w:rsidRDefault="00366723" w:rsidP="00366723">
      <w:pPr>
        <w:spacing w:after="0" w:line="480" w:lineRule="auto"/>
        <w:ind w:left="1145"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Regresi linier berganda </w:t>
      </w:r>
      <w:r w:rsidRPr="00366723">
        <w:rPr>
          <w:rFonts w:ascii="Times New Roman" w:eastAsia="DengXian" w:hAnsi="Times New Roman" w:cs="Times New Roman"/>
          <w:kern w:val="2"/>
          <w:sz w:val="24"/>
          <w:szCs w:val="24"/>
          <w:lang w:val="en-US" w:eastAsia="zh-CN" w:bidi="hi-IN"/>
          <w14:ligatures w14:val="standardContextual"/>
        </w:rPr>
        <w:t>merupakan metode statistik</w:t>
      </w:r>
      <w:r w:rsidRPr="00366723">
        <w:rPr>
          <w:rFonts w:ascii="Times New Roman" w:eastAsia="DengXian" w:hAnsi="Times New Roman" w:cs="Times New Roman"/>
          <w:kern w:val="2"/>
          <w:sz w:val="24"/>
          <w:szCs w:val="24"/>
          <w:lang w:eastAsia="zh-CN" w:bidi="hi-IN"/>
          <w14:ligatures w14:val="standardContextual"/>
        </w:rPr>
        <w:t xml:space="preserve"> yang di</w:t>
      </w:r>
      <w:r w:rsidRPr="00366723">
        <w:rPr>
          <w:rFonts w:ascii="Times New Roman" w:eastAsia="DengXian" w:hAnsi="Times New Roman" w:cs="Times New Roman"/>
          <w:kern w:val="2"/>
          <w:sz w:val="24"/>
          <w:szCs w:val="24"/>
          <w:lang w:val="en-US" w:eastAsia="zh-CN" w:bidi="hi-IN"/>
          <w14:ligatures w14:val="standardContextual"/>
        </w:rPr>
        <w:t>perg</w:t>
      </w:r>
      <w:r w:rsidRPr="00366723">
        <w:rPr>
          <w:rFonts w:ascii="Times New Roman" w:eastAsia="DengXian" w:hAnsi="Times New Roman" w:cs="Times New Roman"/>
          <w:kern w:val="2"/>
          <w:sz w:val="24"/>
          <w:szCs w:val="24"/>
          <w:lang w:eastAsia="zh-CN" w:bidi="hi-IN"/>
          <w14:ligatures w14:val="standardContextual"/>
        </w:rPr>
        <w:t xml:space="preserve">unakan untuk menelusuri pola hubungan </w:t>
      </w:r>
      <w:r w:rsidRPr="00366723">
        <w:rPr>
          <w:rFonts w:ascii="Times New Roman" w:eastAsia="DengXian" w:hAnsi="Times New Roman" w:cs="Times New Roman"/>
          <w:kern w:val="2"/>
          <w:sz w:val="24"/>
          <w:szCs w:val="24"/>
          <w:lang w:val="en-US" w:eastAsia="zh-CN" w:bidi="hi-IN"/>
          <w14:ligatures w14:val="standardContextual"/>
        </w:rPr>
        <w:t>satu</w:t>
      </w:r>
      <w:r w:rsidRPr="00366723">
        <w:rPr>
          <w:rFonts w:ascii="Times New Roman" w:eastAsia="DengXian" w:hAnsi="Times New Roman" w:cs="Times New Roman"/>
          <w:kern w:val="2"/>
          <w:sz w:val="24"/>
          <w:szCs w:val="24"/>
          <w:lang w:eastAsia="zh-CN" w:bidi="hi-IN"/>
          <w14:ligatures w14:val="standardContextual"/>
        </w:rPr>
        <w:t xml:space="preserve"> variabel </w:t>
      </w:r>
      <w:r w:rsidRPr="00366723">
        <w:rPr>
          <w:rFonts w:ascii="Times New Roman" w:eastAsia="DengXian" w:hAnsi="Times New Roman" w:cs="Times New Roman"/>
          <w:kern w:val="2"/>
          <w:sz w:val="24"/>
          <w:szCs w:val="24"/>
          <w:lang w:val="en-US" w:eastAsia="zh-CN" w:bidi="hi-IN"/>
          <w14:ligatures w14:val="standardContextual"/>
        </w:rPr>
        <w:t>dependen</w:t>
      </w:r>
      <w:r w:rsidRPr="00366723">
        <w:rPr>
          <w:rFonts w:ascii="Times New Roman" w:eastAsia="DengXian" w:hAnsi="Times New Roman" w:cs="Times New Roman"/>
          <w:kern w:val="2"/>
          <w:sz w:val="24"/>
          <w:szCs w:val="24"/>
          <w:lang w:eastAsia="zh-CN" w:bidi="hi-IN"/>
          <w14:ligatures w14:val="standardContextual"/>
        </w:rPr>
        <w:t xml:space="preserve"> dengan dua atau lebih variabel </w:t>
      </w:r>
      <w:r w:rsidRPr="00366723">
        <w:rPr>
          <w:rFonts w:ascii="Times New Roman" w:eastAsia="DengXian" w:hAnsi="Times New Roman" w:cs="Times New Roman"/>
          <w:kern w:val="2"/>
          <w:sz w:val="24"/>
          <w:szCs w:val="24"/>
          <w:lang w:val="en-US" w:eastAsia="zh-CN" w:bidi="hi-IN"/>
          <w14:ligatures w14:val="standardContextual"/>
        </w:rPr>
        <w:t>bebas. Uji</w:t>
      </w:r>
      <w:r w:rsidRPr="00366723">
        <w:rPr>
          <w:rFonts w:ascii="Times New Roman" w:eastAsia="DengXian" w:hAnsi="Times New Roman" w:cs="Times New Roman"/>
          <w:kern w:val="2"/>
          <w:sz w:val="24"/>
          <w:szCs w:val="24"/>
          <w:lang w:eastAsia="zh-CN" w:bidi="hi-IN"/>
          <w14:ligatures w14:val="standardContextual"/>
        </w:rPr>
        <w:t xml:space="preserve"> regresi linier berganda </w:t>
      </w:r>
      <w:r w:rsidRPr="00366723">
        <w:rPr>
          <w:rFonts w:ascii="Times New Roman" w:eastAsia="DengXian" w:hAnsi="Times New Roman" w:cs="Times New Roman"/>
          <w:kern w:val="2"/>
          <w:sz w:val="24"/>
          <w:szCs w:val="24"/>
          <w:lang w:val="en-US" w:eastAsia="zh-CN" w:bidi="hi-IN"/>
          <w14:ligatures w14:val="standardContextual"/>
        </w:rPr>
        <w:t xml:space="preserve">bertujuan </w:t>
      </w:r>
      <w:r w:rsidRPr="00366723">
        <w:rPr>
          <w:rFonts w:ascii="Times New Roman" w:eastAsia="DengXian" w:hAnsi="Times New Roman" w:cs="Times New Roman"/>
          <w:kern w:val="2"/>
          <w:sz w:val="24"/>
          <w:szCs w:val="24"/>
          <w:lang w:eastAsia="zh-CN" w:bidi="hi-IN"/>
          <w14:ligatures w14:val="standardContextual"/>
        </w:rPr>
        <w:t xml:space="preserve">untuk menentukan nilai variabel terikat </w:t>
      </w:r>
      <w:r w:rsidRPr="00366723">
        <w:rPr>
          <w:rFonts w:ascii="Times New Roman" w:eastAsia="DengXian" w:hAnsi="Times New Roman" w:cs="Times New Roman"/>
          <w:kern w:val="2"/>
          <w:sz w:val="24"/>
          <w:szCs w:val="24"/>
          <w:lang w:val="en-US" w:eastAsia="zh-CN" w:bidi="hi-IN"/>
          <w14:ligatures w14:val="standardContextual"/>
        </w:rPr>
        <w:t>berdasarkan</w:t>
      </w:r>
      <w:r w:rsidRPr="00366723">
        <w:rPr>
          <w:rFonts w:ascii="Times New Roman" w:eastAsia="DengXian" w:hAnsi="Times New Roman" w:cs="Times New Roman"/>
          <w:kern w:val="2"/>
          <w:sz w:val="24"/>
          <w:szCs w:val="24"/>
          <w:lang w:eastAsia="zh-CN" w:bidi="hi-IN"/>
          <w14:ligatures w14:val="standardContextual"/>
        </w:rPr>
        <w:t xml:space="preserve">  nilai variabel bebas</w:t>
      </w:r>
      <w:r w:rsidRPr="00366723">
        <w:rPr>
          <w:rFonts w:ascii="Times New Roman" w:eastAsia="DengXian" w:hAnsi="Times New Roman" w:cs="Times New Roman"/>
          <w:kern w:val="2"/>
          <w:sz w:val="24"/>
          <w:szCs w:val="24"/>
          <w:lang w:val="en-US" w:eastAsia="zh-CN" w:bidi="hi-IN"/>
          <w14:ligatures w14:val="standardContextual"/>
        </w:rPr>
        <w:t xml:space="preserve"> yang </w:t>
      </w:r>
      <w:r w:rsidRPr="00366723">
        <w:rPr>
          <w:rFonts w:ascii="Times New Roman" w:eastAsia="DengXian" w:hAnsi="Times New Roman" w:cs="Times New Roman"/>
          <w:kern w:val="2"/>
          <w:sz w:val="24"/>
          <w:szCs w:val="24"/>
          <w:lang w:eastAsia="zh-CN" w:bidi="hi-IN"/>
          <w14:ligatures w14:val="standardContextual"/>
        </w:rPr>
        <w:t xml:space="preserve">telah diketahui. </w:t>
      </w:r>
      <w:r w:rsidRPr="00366723">
        <w:rPr>
          <w:rFonts w:ascii="Times New Roman" w:eastAsia="DengXian" w:hAnsi="Times New Roman" w:cs="Times New Roman"/>
          <w:kern w:val="2"/>
          <w:sz w:val="24"/>
          <w:szCs w:val="24"/>
          <w:lang w:val="en-US" w:eastAsia="zh-CN" w:bidi="hi-IN"/>
          <w14:ligatures w14:val="standardContextual"/>
        </w:rPr>
        <w:t>Dengan melakukan a</w:t>
      </w:r>
      <w:r w:rsidRPr="00366723">
        <w:rPr>
          <w:rFonts w:ascii="Times New Roman" w:eastAsia="DengXian" w:hAnsi="Times New Roman" w:cs="Times New Roman"/>
          <w:kern w:val="2"/>
          <w:sz w:val="24"/>
          <w:szCs w:val="24"/>
          <w:lang w:eastAsia="zh-CN" w:bidi="hi-IN"/>
          <w14:ligatures w14:val="standardContextual"/>
        </w:rPr>
        <w:t>nalisis regresi linear berganda</w:t>
      </w:r>
      <w:r w:rsidRPr="00366723">
        <w:rPr>
          <w:rFonts w:ascii="Times New Roman" w:eastAsia="DengXian" w:hAnsi="Times New Roman" w:cs="Times New Roman"/>
          <w:kern w:val="2"/>
          <w:sz w:val="24"/>
          <w:szCs w:val="24"/>
          <w:lang w:val="en-US"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dapat dipahami sejauh mana dan dalam arah apa</w:t>
      </w:r>
      <w:r w:rsidRPr="00366723">
        <w:rPr>
          <w:rFonts w:ascii="Times New Roman" w:eastAsia="DengXian" w:hAnsi="Times New Roman" w:cs="Times New Roman"/>
          <w:kern w:val="2"/>
          <w:sz w:val="24"/>
          <w:szCs w:val="24"/>
          <w:lang w:eastAsia="zh-CN" w:bidi="hi-IN"/>
          <w14:ligatures w14:val="standardContextual"/>
        </w:rPr>
        <w:t xml:space="preserve"> variabel independen </w:t>
      </w:r>
      <w:r w:rsidRPr="00366723">
        <w:rPr>
          <w:rFonts w:ascii="Times New Roman" w:eastAsia="DengXian" w:hAnsi="Times New Roman" w:cs="Times New Roman"/>
          <w:kern w:val="2"/>
          <w:sz w:val="24"/>
          <w:szCs w:val="24"/>
          <w:lang w:val="en-US" w:eastAsia="zh-CN" w:bidi="hi-IN"/>
          <w14:ligatures w14:val="standardContextual"/>
        </w:rPr>
        <w:t xml:space="preserve">mempengaruhi </w:t>
      </w:r>
      <w:r w:rsidRPr="00366723">
        <w:rPr>
          <w:rFonts w:ascii="Times New Roman" w:eastAsia="DengXian" w:hAnsi="Times New Roman" w:cs="Times New Roman"/>
          <w:kern w:val="2"/>
          <w:sz w:val="24"/>
          <w:szCs w:val="24"/>
          <w:lang w:eastAsia="zh-CN" w:bidi="hi-IN"/>
          <w14:ligatures w14:val="standardContextual"/>
        </w:rPr>
        <w:t>variabel dependen (Ghozali, 2018</w:t>
      </w:r>
      <w:r w:rsidRPr="00366723">
        <w:rPr>
          <w:rFonts w:ascii="Times New Roman" w:eastAsia="DengXian" w:hAnsi="Times New Roman" w:cs="Times New Roman"/>
          <w:kern w:val="2"/>
          <w:sz w:val="24"/>
          <w:szCs w:val="24"/>
          <w:lang w:val="en-US" w:eastAsia="zh-CN" w:bidi="hi-IN"/>
          <w14:ligatures w14:val="standardContextual"/>
        </w:rPr>
        <w:t>:95</w:t>
      </w:r>
      <w:r w:rsidRPr="00366723">
        <w:rPr>
          <w:rFonts w:ascii="Times New Roman" w:eastAsia="DengXian" w:hAnsi="Times New Roman" w:cs="Times New Roman"/>
          <w:kern w:val="2"/>
          <w:sz w:val="24"/>
          <w:szCs w:val="24"/>
          <w:lang w:eastAsia="zh-CN" w:bidi="hi-IN"/>
          <w14:ligatures w14:val="standardContextual"/>
        </w:rPr>
        <w:t xml:space="preserve">). </w:t>
      </w:r>
    </w:p>
    <w:p w14:paraId="2A68DE63" w14:textId="77777777" w:rsidR="00366723" w:rsidRPr="00366723" w:rsidRDefault="00366723" w:rsidP="00366723">
      <w:pPr>
        <w:spacing w:after="0" w:line="480" w:lineRule="auto"/>
        <w:ind w:left="1145" w:firstLine="720"/>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Variabel bebas dalam penelitian ini yaitu aplikasi NEW SAKPOLE (X</w:t>
      </w:r>
      <w:r w:rsidRPr="00366723">
        <w:rPr>
          <w:rFonts w:ascii="Times New Roman" w:eastAsia="DengXian" w:hAnsi="Times New Roman" w:cs="Times New Roman"/>
          <w:kern w:val="2"/>
          <w:sz w:val="24"/>
          <w:szCs w:val="24"/>
          <w:vertAlign w:val="subscript"/>
          <w:lang w:eastAsia="zh-CN" w:bidi="hi-IN"/>
          <w14:ligatures w14:val="standardContextual"/>
        </w:rPr>
        <w:t>1</w:t>
      </w:r>
      <w:r w:rsidRPr="00366723">
        <w:rPr>
          <w:rFonts w:ascii="Times New Roman" w:eastAsia="DengXian" w:hAnsi="Times New Roman" w:cs="Times New Roman"/>
          <w:kern w:val="2"/>
          <w:sz w:val="24"/>
          <w:szCs w:val="24"/>
          <w:lang w:eastAsia="zh-CN" w:bidi="hi-IN"/>
          <w14:ligatures w14:val="standardContextual"/>
        </w:rPr>
        <w:t>), Tingkat Kepatuhan Pembayaran (X</w:t>
      </w:r>
      <w:r w:rsidRPr="00366723">
        <w:rPr>
          <w:rFonts w:ascii="Times New Roman" w:eastAsia="DengXian" w:hAnsi="Times New Roman" w:cs="Times New Roman"/>
          <w:kern w:val="2"/>
          <w:sz w:val="24"/>
          <w:szCs w:val="24"/>
          <w:vertAlign w:val="subscript"/>
          <w:lang w:eastAsia="zh-CN" w:bidi="hi-IN"/>
          <w14:ligatures w14:val="standardContextual"/>
        </w:rPr>
        <w:t>2</w:t>
      </w:r>
      <w:r w:rsidRPr="00366723">
        <w:rPr>
          <w:rFonts w:ascii="Times New Roman" w:eastAsia="DengXian" w:hAnsi="Times New Roman" w:cs="Times New Roman"/>
          <w:kern w:val="2"/>
          <w:sz w:val="24"/>
          <w:szCs w:val="24"/>
          <w:lang w:eastAsia="zh-CN" w:bidi="hi-IN"/>
          <w14:ligatures w14:val="standardContextual"/>
        </w:rPr>
        <w:t>), Kualitas Layanan Aplikasi NEW SAKPOLE (X</w:t>
      </w:r>
      <w:r w:rsidRPr="00366723">
        <w:rPr>
          <w:rFonts w:ascii="Times New Roman" w:eastAsia="DengXian" w:hAnsi="Times New Roman" w:cs="Times New Roman"/>
          <w:kern w:val="2"/>
          <w:sz w:val="24"/>
          <w:szCs w:val="24"/>
          <w:vertAlign w:val="subscript"/>
          <w:lang w:eastAsia="zh-CN" w:bidi="hi-IN"/>
          <w14:ligatures w14:val="standardContextual"/>
        </w:rPr>
        <w:t>3</w:t>
      </w:r>
      <w:r w:rsidRPr="00366723">
        <w:rPr>
          <w:rFonts w:ascii="Times New Roman" w:eastAsia="DengXian" w:hAnsi="Times New Roman" w:cs="Times New Roman"/>
          <w:kern w:val="2"/>
          <w:sz w:val="24"/>
          <w:szCs w:val="24"/>
          <w:lang w:eastAsia="zh-CN" w:bidi="hi-IN"/>
          <w14:ligatures w14:val="standardContextual"/>
        </w:rPr>
        <w:t xml:space="preserve">) dan variabel terikatnya yaitu Penerimaan Pajak Kendaraan Bermotor (Y). Untuk menguji </w:t>
      </w:r>
      <w:r w:rsidRPr="00366723">
        <w:rPr>
          <w:rFonts w:ascii="Times New Roman" w:eastAsia="DengXian" w:hAnsi="Times New Roman" w:cs="Times New Roman"/>
          <w:kern w:val="2"/>
          <w:sz w:val="24"/>
          <w:szCs w:val="24"/>
          <w:lang w:val="en-US" w:eastAsia="zh-CN" w:bidi="hi-IN"/>
          <w14:ligatures w14:val="standardContextual"/>
        </w:rPr>
        <w:t>hubungan a</w:t>
      </w:r>
      <w:r w:rsidRPr="00366723">
        <w:rPr>
          <w:rFonts w:ascii="Times New Roman" w:eastAsia="DengXian" w:hAnsi="Times New Roman" w:cs="Times New Roman"/>
          <w:kern w:val="2"/>
          <w:sz w:val="24"/>
          <w:szCs w:val="24"/>
          <w:lang w:eastAsia="zh-CN" w:bidi="hi-IN"/>
          <w14:ligatures w14:val="standardContextual"/>
        </w:rPr>
        <w:t>ntara variabel dependen d</w:t>
      </w:r>
      <w:r w:rsidRPr="00366723">
        <w:rPr>
          <w:rFonts w:ascii="Times New Roman" w:eastAsia="DengXian" w:hAnsi="Times New Roman" w:cs="Times New Roman"/>
          <w:kern w:val="2"/>
          <w:sz w:val="24"/>
          <w:szCs w:val="24"/>
          <w:lang w:val="en-US" w:eastAsia="zh-CN" w:bidi="hi-IN"/>
          <w14:ligatures w14:val="standardContextual"/>
        </w:rPr>
        <w:t>a</w:t>
      </w:r>
      <w:r w:rsidRPr="00366723">
        <w:rPr>
          <w:rFonts w:ascii="Times New Roman" w:eastAsia="DengXian" w:hAnsi="Times New Roman" w:cs="Times New Roman"/>
          <w:kern w:val="2"/>
          <w:sz w:val="24"/>
          <w:szCs w:val="24"/>
          <w:lang w:eastAsia="zh-CN" w:bidi="hi-IN"/>
          <w14:ligatures w14:val="standardContextual"/>
        </w:rPr>
        <w:t>n independen maka digunakan regresi linear berganda sebagai berikut :</w:t>
      </w:r>
    </w:p>
    <w:p w14:paraId="14283F8E" w14:textId="77777777" w:rsidR="00366723" w:rsidRPr="00366723" w:rsidRDefault="00366723" w:rsidP="00366723">
      <w:pPr>
        <w:spacing w:after="0" w:line="480" w:lineRule="auto"/>
        <w:ind w:left="1440"/>
        <w:contextualSpacing/>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Y = a + β</w:t>
      </w:r>
      <w:r w:rsidRPr="00366723">
        <w:rPr>
          <w:rFonts w:ascii="Times New Roman" w:eastAsia="DengXian" w:hAnsi="Times New Roman" w:cs="Times New Roman"/>
          <w:kern w:val="2"/>
          <w:sz w:val="24"/>
          <w:szCs w:val="24"/>
          <w:vertAlign w:val="subscript"/>
          <w:lang w:eastAsia="zh-CN" w:bidi="hi-IN"/>
          <w14:ligatures w14:val="standardContextual"/>
        </w:rPr>
        <w:t>1</w:t>
      </w:r>
      <w:r w:rsidRPr="00366723">
        <w:rPr>
          <w:rFonts w:ascii="Times New Roman" w:eastAsia="DengXian" w:hAnsi="Times New Roman" w:cs="Times New Roman"/>
          <w:kern w:val="2"/>
          <w:sz w:val="24"/>
          <w:szCs w:val="24"/>
          <w:lang w:eastAsia="zh-CN" w:bidi="hi-IN"/>
          <w14:ligatures w14:val="standardContextual"/>
        </w:rPr>
        <w:t>X</w:t>
      </w:r>
      <w:r w:rsidRPr="00366723">
        <w:rPr>
          <w:rFonts w:ascii="Times New Roman" w:eastAsia="DengXian" w:hAnsi="Times New Roman" w:cs="Times New Roman"/>
          <w:kern w:val="2"/>
          <w:sz w:val="24"/>
          <w:szCs w:val="24"/>
          <w:vertAlign w:val="subscript"/>
          <w:lang w:eastAsia="zh-CN" w:bidi="hi-IN"/>
          <w14:ligatures w14:val="standardContextual"/>
        </w:rPr>
        <w:t>1</w:t>
      </w:r>
      <w:r w:rsidRPr="00366723">
        <w:rPr>
          <w:rFonts w:ascii="Times New Roman" w:eastAsia="DengXian" w:hAnsi="Times New Roman" w:cs="Times New Roman"/>
          <w:kern w:val="2"/>
          <w:sz w:val="24"/>
          <w:szCs w:val="24"/>
          <w:lang w:eastAsia="zh-CN" w:bidi="hi-IN"/>
          <w14:ligatures w14:val="standardContextual"/>
        </w:rPr>
        <w:t xml:space="preserve"> + β</w:t>
      </w:r>
      <w:r w:rsidRPr="00366723">
        <w:rPr>
          <w:rFonts w:ascii="Times New Roman" w:eastAsia="DengXian" w:hAnsi="Times New Roman" w:cs="Times New Roman"/>
          <w:kern w:val="2"/>
          <w:sz w:val="24"/>
          <w:szCs w:val="24"/>
          <w:vertAlign w:val="subscript"/>
          <w:lang w:eastAsia="zh-CN" w:bidi="hi-IN"/>
          <w14:ligatures w14:val="standardContextual"/>
        </w:rPr>
        <w:t>2</w:t>
      </w:r>
      <w:r w:rsidRPr="00366723">
        <w:rPr>
          <w:rFonts w:ascii="Times New Roman" w:eastAsia="DengXian" w:hAnsi="Times New Roman" w:cs="Times New Roman"/>
          <w:kern w:val="2"/>
          <w:sz w:val="24"/>
          <w:szCs w:val="24"/>
          <w:lang w:eastAsia="zh-CN" w:bidi="hi-IN"/>
          <w14:ligatures w14:val="standardContextual"/>
        </w:rPr>
        <w:t>X</w:t>
      </w:r>
      <w:r w:rsidRPr="00366723">
        <w:rPr>
          <w:rFonts w:ascii="Times New Roman" w:eastAsia="DengXian" w:hAnsi="Times New Roman" w:cs="Times New Roman"/>
          <w:kern w:val="2"/>
          <w:sz w:val="24"/>
          <w:szCs w:val="24"/>
          <w:vertAlign w:val="subscript"/>
          <w:lang w:eastAsia="zh-CN" w:bidi="hi-IN"/>
          <w14:ligatures w14:val="standardContextual"/>
        </w:rPr>
        <w:t>2</w:t>
      </w:r>
      <w:r w:rsidRPr="00366723">
        <w:rPr>
          <w:rFonts w:ascii="Times New Roman" w:eastAsia="DengXian" w:hAnsi="Times New Roman" w:cs="Times New Roman"/>
          <w:kern w:val="2"/>
          <w:sz w:val="24"/>
          <w:szCs w:val="24"/>
          <w:lang w:eastAsia="zh-CN" w:bidi="hi-IN"/>
          <w14:ligatures w14:val="standardContextual"/>
        </w:rPr>
        <w:t xml:space="preserve"> + β</w:t>
      </w:r>
      <w:r w:rsidRPr="00366723">
        <w:rPr>
          <w:rFonts w:ascii="Times New Roman" w:eastAsia="DengXian" w:hAnsi="Times New Roman" w:cs="Times New Roman"/>
          <w:kern w:val="2"/>
          <w:sz w:val="24"/>
          <w:szCs w:val="24"/>
          <w:vertAlign w:val="subscript"/>
          <w:lang w:eastAsia="zh-CN" w:bidi="hi-IN"/>
          <w14:ligatures w14:val="standardContextual"/>
        </w:rPr>
        <w:t>3</w:t>
      </w:r>
      <w:r w:rsidRPr="00366723">
        <w:rPr>
          <w:rFonts w:ascii="Times New Roman" w:eastAsia="DengXian" w:hAnsi="Times New Roman" w:cs="Times New Roman"/>
          <w:kern w:val="2"/>
          <w:sz w:val="24"/>
          <w:szCs w:val="24"/>
          <w:lang w:eastAsia="zh-CN" w:bidi="hi-IN"/>
          <w14:ligatures w14:val="standardContextual"/>
        </w:rPr>
        <w:t>X</w:t>
      </w:r>
      <w:r w:rsidRPr="00366723">
        <w:rPr>
          <w:rFonts w:ascii="Times New Roman" w:eastAsia="DengXian" w:hAnsi="Times New Roman" w:cs="Times New Roman"/>
          <w:kern w:val="2"/>
          <w:sz w:val="24"/>
          <w:szCs w:val="24"/>
          <w:vertAlign w:val="subscript"/>
          <w:lang w:eastAsia="zh-CN" w:bidi="hi-IN"/>
          <w14:ligatures w14:val="standardContextual"/>
        </w:rPr>
        <w:t>3</w:t>
      </w:r>
      <w:r w:rsidRPr="00366723">
        <w:rPr>
          <w:rFonts w:ascii="Times New Roman" w:eastAsia="DengXian" w:hAnsi="Times New Roman" w:cs="Times New Roman"/>
          <w:kern w:val="2"/>
          <w:sz w:val="24"/>
          <w:szCs w:val="24"/>
          <w:lang w:eastAsia="zh-CN" w:bidi="hi-IN"/>
          <w14:ligatures w14:val="standardContextual"/>
        </w:rPr>
        <w:t xml:space="preserve"> + e</w:t>
      </w:r>
    </w:p>
    <w:p w14:paraId="671AD7EA"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lastRenderedPageBreak/>
        <w:t>Keterangan :</w:t>
      </w:r>
    </w:p>
    <w:p w14:paraId="0BDA2818"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Y           = Penerimaan Pajak Kendaraan Bermotor</w:t>
      </w:r>
    </w:p>
    <w:p w14:paraId="4B40CC67"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A           = Konstanta</w:t>
      </w:r>
    </w:p>
    <w:p w14:paraId="0FEE614A"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Β</w:t>
      </w:r>
      <w:r w:rsidRPr="00366723">
        <w:rPr>
          <w:rFonts w:ascii="Times New Roman" w:eastAsia="DengXian" w:hAnsi="Times New Roman" w:cs="Times New Roman"/>
          <w:kern w:val="2"/>
          <w:sz w:val="24"/>
          <w:szCs w:val="24"/>
          <w:vertAlign w:val="subscript"/>
          <w:lang w:eastAsia="zh-CN" w:bidi="hi-IN"/>
          <w14:ligatures w14:val="standardContextual"/>
        </w:rPr>
        <w:t xml:space="preserve">1 </w:t>
      </w:r>
      <w:r w:rsidRPr="00366723">
        <w:rPr>
          <w:rFonts w:ascii="Times New Roman" w:eastAsia="DengXian" w:hAnsi="Times New Roman" w:cs="Times New Roman"/>
          <w:kern w:val="2"/>
          <w:sz w:val="24"/>
          <w:szCs w:val="24"/>
          <w:lang w:eastAsia="zh-CN" w:bidi="hi-IN"/>
          <w14:ligatures w14:val="standardContextual"/>
        </w:rPr>
        <w:t>- β</w:t>
      </w:r>
      <w:r w:rsidRPr="00366723">
        <w:rPr>
          <w:rFonts w:ascii="Times New Roman" w:eastAsia="DengXian" w:hAnsi="Times New Roman" w:cs="Times New Roman"/>
          <w:kern w:val="2"/>
          <w:sz w:val="24"/>
          <w:szCs w:val="24"/>
          <w:vertAlign w:val="subscript"/>
          <w:lang w:eastAsia="zh-CN" w:bidi="hi-IN"/>
          <w14:ligatures w14:val="standardContextual"/>
        </w:rPr>
        <w:t xml:space="preserve">3     </w:t>
      </w:r>
      <w:r w:rsidRPr="00366723">
        <w:rPr>
          <w:rFonts w:ascii="Times New Roman" w:eastAsia="DengXian" w:hAnsi="Times New Roman" w:cs="Times New Roman"/>
          <w:kern w:val="2"/>
          <w:sz w:val="24"/>
          <w:szCs w:val="24"/>
          <w:lang w:eastAsia="zh-CN" w:bidi="hi-IN"/>
          <w14:ligatures w14:val="standardContextual"/>
        </w:rPr>
        <w:t>= Koefesien Regresi</w:t>
      </w:r>
    </w:p>
    <w:p w14:paraId="47170D81"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X</w:t>
      </w:r>
      <w:r w:rsidRPr="00366723">
        <w:rPr>
          <w:rFonts w:ascii="Times New Roman" w:eastAsia="DengXian" w:hAnsi="Times New Roman" w:cs="Times New Roman"/>
          <w:kern w:val="2"/>
          <w:sz w:val="24"/>
          <w:szCs w:val="24"/>
          <w:vertAlign w:val="subscript"/>
          <w:lang w:eastAsia="zh-CN" w:bidi="hi-IN"/>
          <w14:ligatures w14:val="standardContextual"/>
        </w:rPr>
        <w:t xml:space="preserve">1              </w:t>
      </w:r>
      <w:r w:rsidRPr="00366723">
        <w:rPr>
          <w:rFonts w:ascii="Times New Roman" w:eastAsia="DengXian" w:hAnsi="Times New Roman" w:cs="Times New Roman"/>
          <w:kern w:val="2"/>
          <w:sz w:val="24"/>
          <w:szCs w:val="24"/>
          <w:lang w:eastAsia="zh-CN" w:bidi="hi-IN"/>
          <w14:ligatures w14:val="standardContextual"/>
        </w:rPr>
        <w:t>= Aplikasi NEW SAKPOLE</w:t>
      </w:r>
    </w:p>
    <w:p w14:paraId="5A6DDB7D"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X</w:t>
      </w:r>
      <w:r w:rsidRPr="00366723">
        <w:rPr>
          <w:rFonts w:ascii="Times New Roman" w:eastAsia="DengXian" w:hAnsi="Times New Roman" w:cs="Times New Roman"/>
          <w:kern w:val="2"/>
          <w:sz w:val="24"/>
          <w:szCs w:val="24"/>
          <w:vertAlign w:val="subscript"/>
          <w:lang w:eastAsia="zh-CN" w:bidi="hi-IN"/>
          <w14:ligatures w14:val="standardContextual"/>
        </w:rPr>
        <w:t xml:space="preserve">2              </w:t>
      </w:r>
      <w:r w:rsidRPr="00366723">
        <w:rPr>
          <w:rFonts w:ascii="Times New Roman" w:eastAsia="DengXian" w:hAnsi="Times New Roman" w:cs="Times New Roman"/>
          <w:kern w:val="2"/>
          <w:sz w:val="24"/>
          <w:szCs w:val="24"/>
          <w:lang w:eastAsia="zh-CN" w:bidi="hi-IN"/>
          <w14:ligatures w14:val="standardContextual"/>
        </w:rPr>
        <w:t>= Tingkat Kepatuhan Pembayaran</w:t>
      </w:r>
    </w:p>
    <w:p w14:paraId="438A2B25"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X</w:t>
      </w:r>
      <w:r w:rsidRPr="00366723">
        <w:rPr>
          <w:rFonts w:ascii="Times New Roman" w:eastAsia="DengXian" w:hAnsi="Times New Roman" w:cs="Times New Roman"/>
          <w:kern w:val="2"/>
          <w:sz w:val="24"/>
          <w:szCs w:val="24"/>
          <w:vertAlign w:val="subscript"/>
          <w:lang w:eastAsia="zh-CN" w:bidi="hi-IN"/>
          <w14:ligatures w14:val="standardContextual"/>
        </w:rPr>
        <w:t xml:space="preserve">3              </w:t>
      </w:r>
      <w:r w:rsidRPr="00366723">
        <w:rPr>
          <w:rFonts w:ascii="Times New Roman" w:eastAsia="DengXian" w:hAnsi="Times New Roman" w:cs="Times New Roman"/>
          <w:kern w:val="2"/>
          <w:sz w:val="24"/>
          <w:szCs w:val="24"/>
          <w:lang w:eastAsia="zh-CN" w:bidi="hi-IN"/>
          <w14:ligatures w14:val="standardContextual"/>
        </w:rPr>
        <w:t>= Kualitas Layanan Aplikasi NEW SAKPOLE</w:t>
      </w:r>
    </w:p>
    <w:p w14:paraId="26A5F107" w14:textId="77777777" w:rsidR="00366723" w:rsidRPr="00366723" w:rsidRDefault="00366723" w:rsidP="00366723">
      <w:pPr>
        <w:spacing w:after="0" w:line="480" w:lineRule="auto"/>
        <w:ind w:left="113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E           = Variabel Penganggu (</w:t>
      </w:r>
      <w:r w:rsidRPr="00366723">
        <w:rPr>
          <w:rFonts w:ascii="Times New Roman" w:eastAsia="DengXian" w:hAnsi="Times New Roman" w:cs="Times New Roman"/>
          <w:i/>
          <w:iCs/>
          <w:kern w:val="2"/>
          <w:sz w:val="24"/>
          <w:szCs w:val="24"/>
          <w:lang w:eastAsia="zh-CN" w:bidi="hi-IN"/>
          <w14:ligatures w14:val="standardContextual"/>
        </w:rPr>
        <w:t>Error</w:t>
      </w:r>
      <w:r w:rsidRPr="00366723">
        <w:rPr>
          <w:rFonts w:ascii="Times New Roman" w:eastAsia="DengXian" w:hAnsi="Times New Roman" w:cs="Times New Roman"/>
          <w:kern w:val="2"/>
          <w:sz w:val="24"/>
          <w:szCs w:val="24"/>
          <w:lang w:eastAsia="zh-CN" w:bidi="hi-IN"/>
          <w14:ligatures w14:val="standardContextual"/>
        </w:rPr>
        <w:t>)</w:t>
      </w:r>
    </w:p>
    <w:p w14:paraId="471C5111" w14:textId="77777777" w:rsidR="00366723" w:rsidRPr="00366723" w:rsidRDefault="00366723" w:rsidP="00366723">
      <w:pPr>
        <w:numPr>
          <w:ilvl w:val="0"/>
          <w:numId w:val="40"/>
        </w:numPr>
        <w:spacing w:after="0" w:line="480" w:lineRule="auto"/>
        <w:ind w:left="114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Uji Hipotesis</w:t>
      </w:r>
    </w:p>
    <w:p w14:paraId="245EC382" w14:textId="77777777" w:rsidR="00366723" w:rsidRPr="00366723" w:rsidRDefault="00366723" w:rsidP="00366723">
      <w:pPr>
        <w:numPr>
          <w:ilvl w:val="0"/>
          <w:numId w:val="42"/>
        </w:numPr>
        <w:spacing w:after="0" w:line="480" w:lineRule="auto"/>
        <w:ind w:firstLine="54"/>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 xml:space="preserve">Uji </w:t>
      </w:r>
      <w:r w:rsidRPr="00366723">
        <w:rPr>
          <w:rFonts w:ascii="Times New Roman" w:eastAsia="DengXian" w:hAnsi="Times New Roman" w:cs="Times New Roman"/>
          <w:b/>
          <w:bCs/>
          <w:kern w:val="2"/>
          <w:sz w:val="24"/>
          <w:szCs w:val="24"/>
          <w:lang w:val="en-US" w:eastAsia="zh-CN" w:bidi="hi-IN"/>
          <w14:ligatures w14:val="standardContextual"/>
        </w:rPr>
        <w:t xml:space="preserve">Kelayakan Model </w:t>
      </w:r>
      <w:r w:rsidRPr="00366723">
        <w:rPr>
          <w:rFonts w:ascii="Times New Roman" w:eastAsia="DengXian" w:hAnsi="Times New Roman" w:cs="Times New Roman"/>
          <w:b/>
          <w:bCs/>
          <w:kern w:val="2"/>
          <w:sz w:val="24"/>
          <w:szCs w:val="24"/>
          <w:lang w:eastAsia="zh-CN" w:bidi="hi-IN"/>
          <w14:ligatures w14:val="standardContextual"/>
        </w:rPr>
        <w:t xml:space="preserve"> (Uji F)</w:t>
      </w:r>
    </w:p>
    <w:p w14:paraId="627F0CE5" w14:textId="77777777" w:rsidR="00366723" w:rsidRPr="00366723" w:rsidRDefault="00366723" w:rsidP="00366723">
      <w:pPr>
        <w:spacing w:after="0" w:line="480" w:lineRule="auto"/>
        <w:ind w:left="144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 xml:space="preserve">Uji Kelayakan Model bertujuan untuk menilai apakah model regresi yang dibangun layak digunakan dalam penelitian atau tidak dengan memanfaatkan tabel anova </w:t>
      </w:r>
      <w:r w:rsidRPr="00366723">
        <w:rPr>
          <w:rFonts w:ascii="Times New Roman" w:eastAsia="DengXian" w:hAnsi="Times New Roman" w:cs="Times New Roman"/>
          <w:kern w:val="2"/>
          <w:sz w:val="24"/>
          <w:szCs w:val="24"/>
          <w:lang w:val="en-US" w:eastAsia="zh-CN" w:bidi="hi-IN"/>
          <w14:ligatures w14:val="standardContextual"/>
        </w:rPr>
        <w:fldChar w:fldCharType="begin" w:fldLock="1"/>
      </w:r>
      <w:r w:rsidRPr="00366723">
        <w:rPr>
          <w:rFonts w:ascii="Times New Roman" w:eastAsia="DengXian" w:hAnsi="Times New Roman" w:cs="Times New Roman"/>
          <w:kern w:val="2"/>
          <w:sz w:val="24"/>
          <w:szCs w:val="24"/>
          <w:lang w:val="en-US" w:eastAsia="zh-CN" w:bidi="hi-IN"/>
          <w14:ligatures w14:val="standardContextual"/>
        </w:rPr>
        <w:instrText>ADDIN CSL_CITATION {"citationItems":[{"id":"ITEM-1","itemData":{"DOI":"10.36636/dialektika.v8i2.1868","ISSN":"2502-4094","abstract":"Publikasi laporan keuangan yang dilakukan oleh perusahaan go public merupakan suatu kewajiban. Walaupun sudah ditetapkan mengenai ketentuan penyampaian maksimal waktu publikasi laporan keuangan teraudit, masih banyak perusahaan terlambat menyampaikan laporan keuangan auditannya. Begitupun yang terjadi pada emiten yang tergolong pada indeks LQ45. Penelitian ini bertujuan untuk mengetahui ada atau tidaknya pengaruh laba rugi perusahaan, prediksi kebangkrutan dan jenis industri terhadap audit delay pada perusahaan LQ45. Jenis penelitian ini menggunakan jenis penelitian kuantitatif, dimana data yang digunakan berupa angka. Populasi penelitian ini merupakan perusahaan LQ45 yang terdaftar di Bursa Efek Indonesia tahun 2017-2021 sejumlah 45 perusahaan. Teknik pengambilan sampel menggunakan teknik Purposive sampling. Metode pengumpulan data meng­guna­kan data sekunder. Penelitian ini menghasilkan variabel laba rugi perusahaan dan pre­diksi kebang­kru­tan tidak berpengaruh terhadap audit delay. Sedangkan, jenis industri berpengaruh terhadap audit delay. Dimana, apabila perusahaan merupakan industri non keuangan maka berpotensi terjadinya audit delay semakin tinggi.","author":[{"dropping-particle":"","family":"Yunita","given":"Eva Anggra","non-dropping-particle":"","parse-names":false,"suffix":""},{"dropping-particle":"","family":"Amin","given":"Mohammad Arridho Nur","non-dropping-particle":"","parse-names":false,"suffix":""}],"container-title":"Dialektika : Jurnal Ekonomi dan Ilmu Sosial","id":"ITEM-1","issue":"2","issued":{"date-parts":[["2023"]]},"page":"191-201","title":"Pengaruh Laba Rugi Perusahaan, Prediksi Kebangkrutan, dan Jenis Industri Terhadap Audit Delay pada Perusahaan LQ45 yang Terdaftar di Bursa Efek Indonesia","type":"article-journal","volume":"8"},"uris":["http://www.mendeley.com/documents/?uuid=09cd32ab-c56c-42e2-b145-fb11a3de4396"]}],"mendeley":{"formattedCitation":"(Yunita &amp; Amin, 2023)","plainTextFormattedCitation":"(Yunita &amp; Amin, 2023)"},"properties":{"noteIndex":0},"schema":"https://github.com/citation-style-language/schema/raw/master/csl-citation.json"}</w:instrText>
      </w:r>
      <w:r w:rsidRPr="00366723">
        <w:rPr>
          <w:rFonts w:ascii="Times New Roman" w:eastAsia="DengXian" w:hAnsi="Times New Roman" w:cs="Times New Roman"/>
          <w:kern w:val="2"/>
          <w:sz w:val="24"/>
          <w:szCs w:val="24"/>
          <w:lang w:val="en-US" w:eastAsia="zh-CN" w:bidi="hi-IN"/>
          <w14:ligatures w14:val="standardContextual"/>
        </w:rPr>
        <w:fldChar w:fldCharType="separate"/>
      </w:r>
      <w:r w:rsidRPr="00366723">
        <w:rPr>
          <w:rFonts w:ascii="Times New Roman" w:eastAsia="DengXian" w:hAnsi="Times New Roman" w:cs="Times New Roman"/>
          <w:noProof/>
          <w:kern w:val="2"/>
          <w:sz w:val="24"/>
          <w:szCs w:val="24"/>
          <w:lang w:val="en-US" w:eastAsia="zh-CN" w:bidi="hi-IN"/>
          <w14:ligatures w14:val="standardContextual"/>
        </w:rPr>
        <w:t>(Yunita &amp; Amin, 2023)</w:t>
      </w:r>
      <w:r w:rsidRPr="00366723">
        <w:rPr>
          <w:rFonts w:ascii="Times New Roman" w:eastAsia="DengXian" w:hAnsi="Times New Roman" w:cs="Times New Roman"/>
          <w:kern w:val="2"/>
          <w:sz w:val="24"/>
          <w:szCs w:val="24"/>
          <w:lang w:val="en-US" w:eastAsia="zh-CN" w:bidi="hi-IN"/>
          <w14:ligatures w14:val="standardContextual"/>
        </w:rPr>
        <w:fldChar w:fldCharType="end"/>
      </w:r>
      <w:r w:rsidRPr="00366723">
        <w:rPr>
          <w:rFonts w:ascii="Times New Roman" w:eastAsia="DengXian" w:hAnsi="Times New Roman" w:cs="Times New Roman"/>
          <w:kern w:val="2"/>
          <w:sz w:val="24"/>
          <w:szCs w:val="24"/>
          <w:lang w:val="en-US" w:eastAsia="zh-CN" w:bidi="hi-IN"/>
          <w14:ligatures w14:val="standardContextual"/>
        </w:rPr>
        <w:t>. P</w:t>
      </w:r>
      <w:r w:rsidRPr="00366723">
        <w:rPr>
          <w:rFonts w:ascii="Times New Roman" w:eastAsia="DengXian" w:hAnsi="Times New Roman" w:cs="Times New Roman"/>
          <w:kern w:val="2"/>
          <w:sz w:val="24"/>
          <w:szCs w:val="24"/>
          <w:lang w:eastAsia="zh-CN" w:bidi="hi-IN"/>
          <w14:ligatures w14:val="standardContextual"/>
        </w:rPr>
        <w:t>enelitian ini di</w:t>
      </w:r>
      <w:r w:rsidRPr="00366723">
        <w:rPr>
          <w:rFonts w:ascii="Times New Roman" w:eastAsia="DengXian" w:hAnsi="Times New Roman" w:cs="Times New Roman"/>
          <w:kern w:val="2"/>
          <w:sz w:val="24"/>
          <w:szCs w:val="24"/>
          <w:lang w:val="en-US" w:eastAsia="zh-CN" w:bidi="hi-IN"/>
          <w14:ligatures w14:val="standardContextual"/>
        </w:rPr>
        <w:t xml:space="preserve">lakukan </w:t>
      </w:r>
      <w:r w:rsidRPr="00366723">
        <w:rPr>
          <w:rFonts w:ascii="Times New Roman" w:eastAsia="DengXian" w:hAnsi="Times New Roman" w:cs="Times New Roman"/>
          <w:kern w:val="2"/>
          <w:sz w:val="24"/>
          <w:szCs w:val="24"/>
          <w:lang w:eastAsia="zh-CN" w:bidi="hi-IN"/>
          <w14:ligatures w14:val="standardContextual"/>
        </w:rPr>
        <w:t xml:space="preserve">untuk menguji variabel aplikasi NEW SAKPOLE, tingkat kepatuhan pembayaran, kualitas layanan aplikasi NEW SAKPOLE terhadap penerimaan pajak kendaraan bermotor di Kabupaten Tegal. </w:t>
      </w:r>
      <w:r w:rsidRPr="00366723">
        <w:rPr>
          <w:rFonts w:ascii="Times New Roman" w:eastAsia="DengXian" w:hAnsi="Times New Roman" w:cs="Times New Roman"/>
          <w:kern w:val="2"/>
          <w:sz w:val="24"/>
          <w:szCs w:val="24"/>
          <w:lang w:val="en-US" w:eastAsia="zh-CN" w:bidi="hi-IN"/>
          <w14:ligatures w14:val="standardContextual"/>
        </w:rPr>
        <w:t xml:space="preserve">Berikut adalah beberapa langkah dalam melakukan uji F </w:t>
      </w:r>
      <w:r w:rsidRPr="00366723">
        <w:rPr>
          <w:rFonts w:ascii="Times New Roman" w:eastAsia="DengXian" w:hAnsi="Times New Roman" w:cs="Times New Roman"/>
          <w:kern w:val="2"/>
          <w:sz w:val="24"/>
          <w:szCs w:val="24"/>
          <w:lang w:eastAsia="zh-CN" w:bidi="hi-IN"/>
          <w14:ligatures w14:val="standardContextual"/>
        </w:rPr>
        <w:t>(Ghozali,2016</w:t>
      </w:r>
      <w:r w:rsidRPr="00366723">
        <w:rPr>
          <w:rFonts w:ascii="Times New Roman" w:eastAsia="DengXian" w:hAnsi="Times New Roman" w:cs="Times New Roman"/>
          <w:kern w:val="2"/>
          <w:sz w:val="24"/>
          <w:szCs w:val="24"/>
          <w:lang w:val="en-US" w:eastAsia="zh-CN" w:bidi="hi-IN"/>
          <w14:ligatures w14:val="standardContextual"/>
        </w:rPr>
        <w:t>:116</w:t>
      </w:r>
      <w:r w:rsidRPr="00366723">
        <w:rPr>
          <w:rFonts w:ascii="Times New Roman" w:eastAsia="DengXian" w:hAnsi="Times New Roman" w:cs="Times New Roman"/>
          <w:kern w:val="2"/>
          <w:sz w:val="24"/>
          <w:szCs w:val="24"/>
          <w:lang w:eastAsia="zh-CN" w:bidi="hi-IN"/>
          <w14:ligatures w14:val="standardContextual"/>
        </w:rPr>
        <w:t>) :</w:t>
      </w:r>
    </w:p>
    <w:p w14:paraId="3F1E8FA6" w14:textId="77777777" w:rsidR="00366723" w:rsidRPr="00366723" w:rsidRDefault="00366723" w:rsidP="00366723">
      <w:pPr>
        <w:numPr>
          <w:ilvl w:val="0"/>
          <w:numId w:val="43"/>
        </w:numPr>
        <w:spacing w:after="0" w:line="480" w:lineRule="auto"/>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V</w:t>
      </w:r>
      <w:r w:rsidRPr="00366723">
        <w:rPr>
          <w:rFonts w:ascii="Times New Roman" w:eastAsia="DengXian" w:hAnsi="Times New Roman" w:cs="Times New Roman"/>
          <w:kern w:val="2"/>
          <w:sz w:val="24"/>
          <w:szCs w:val="24"/>
          <w:lang w:eastAsia="zh-CN" w:bidi="hi-IN"/>
          <w14:ligatures w14:val="standardContextual"/>
        </w:rPr>
        <w:t xml:space="preserve">ariabel independent </w:t>
      </w:r>
      <w:r w:rsidRPr="00366723">
        <w:rPr>
          <w:rFonts w:ascii="Times New Roman" w:eastAsia="DengXian" w:hAnsi="Times New Roman" w:cs="Times New Roman"/>
          <w:kern w:val="2"/>
          <w:sz w:val="24"/>
          <w:szCs w:val="24"/>
          <w:lang w:val="en-US" w:eastAsia="zh-CN" w:bidi="hi-IN"/>
          <w14:ligatures w14:val="standardContextual"/>
        </w:rPr>
        <w:t>terbukti secara signifikan mempengaruhi variabel dependen, jika nilai signifikan F  &lt; 0,05</w:t>
      </w:r>
      <w:r w:rsidRPr="00366723">
        <w:rPr>
          <w:rFonts w:ascii="Times New Roman" w:eastAsia="DengXian" w:hAnsi="Times New Roman" w:cs="Times New Roman"/>
          <w:kern w:val="2"/>
          <w:sz w:val="24"/>
          <w:szCs w:val="24"/>
          <w:lang w:eastAsia="zh-CN" w:bidi="hi-IN"/>
          <w14:ligatures w14:val="standardContextual"/>
        </w:rPr>
        <w:t>.</w:t>
      </w:r>
    </w:p>
    <w:p w14:paraId="1279A0B5" w14:textId="77777777" w:rsidR="00366723" w:rsidRPr="00366723" w:rsidRDefault="00366723" w:rsidP="00366723">
      <w:pPr>
        <w:numPr>
          <w:ilvl w:val="0"/>
          <w:numId w:val="43"/>
        </w:numPr>
        <w:spacing w:after="0" w:line="480" w:lineRule="auto"/>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val="en-US" w:eastAsia="zh-CN" w:bidi="hi-IN"/>
          <w14:ligatures w14:val="standardContextual"/>
        </w:rPr>
        <w:t>Variabel independent terbukti secara signifikan mempengaruhi variabel dependen, jika</w:t>
      </w:r>
      <w:r w:rsidRPr="00366723">
        <w:rPr>
          <w:rFonts w:ascii="Times New Roman" w:eastAsia="DengXian" w:hAnsi="Times New Roman" w:cs="Times New Roman"/>
          <w:kern w:val="2"/>
          <w:sz w:val="24"/>
          <w:szCs w:val="24"/>
          <w:lang w:eastAsia="zh-CN" w:bidi="hi-IN"/>
          <w14:ligatures w14:val="standardContextual"/>
        </w:rPr>
        <w:t xml:space="preserve"> nilai signifikan F &gt; 0,05</w:t>
      </w:r>
      <w:r w:rsidRPr="00366723">
        <w:rPr>
          <w:rFonts w:ascii="Times New Roman" w:eastAsia="DengXian" w:hAnsi="Times New Roman" w:cs="Times New Roman"/>
          <w:kern w:val="2"/>
          <w:sz w:val="24"/>
          <w:szCs w:val="24"/>
          <w:lang w:val="en-US" w:eastAsia="zh-CN" w:bidi="hi-IN"/>
          <w14:ligatures w14:val="standardContextual"/>
        </w:rPr>
        <w:t>.</w:t>
      </w:r>
    </w:p>
    <w:p w14:paraId="5F170B94" w14:textId="77777777" w:rsidR="00366723" w:rsidRPr="00366723" w:rsidRDefault="00366723" w:rsidP="00366723">
      <w:pPr>
        <w:numPr>
          <w:ilvl w:val="0"/>
          <w:numId w:val="42"/>
        </w:numPr>
        <w:spacing w:after="0" w:line="480" w:lineRule="auto"/>
        <w:ind w:firstLine="54"/>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Uji Signifikansi Parameter Individual ( Uji Statistik t )</w:t>
      </w:r>
    </w:p>
    <w:p w14:paraId="12242614" w14:textId="77777777" w:rsidR="00366723" w:rsidRPr="00366723" w:rsidRDefault="00366723" w:rsidP="00366723">
      <w:pPr>
        <w:spacing w:after="0" w:line="480" w:lineRule="auto"/>
        <w:ind w:left="144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Uji t dimaksudkan untuk menguji variabel independen </w:t>
      </w:r>
      <w:r w:rsidRPr="00366723">
        <w:rPr>
          <w:rFonts w:ascii="Times New Roman" w:eastAsia="DengXian" w:hAnsi="Times New Roman" w:cs="Times New Roman"/>
          <w:kern w:val="2"/>
          <w:sz w:val="24"/>
          <w:szCs w:val="24"/>
          <w:lang w:val="en-US" w:eastAsia="zh-CN" w:bidi="hi-IN"/>
          <w14:ligatures w14:val="standardContextual"/>
        </w:rPr>
        <w:t xml:space="preserve">apakah terdapat </w:t>
      </w:r>
      <w:r w:rsidRPr="00366723">
        <w:rPr>
          <w:rFonts w:ascii="Times New Roman" w:eastAsia="DengXian" w:hAnsi="Times New Roman" w:cs="Times New Roman"/>
          <w:kern w:val="2"/>
          <w:sz w:val="24"/>
          <w:szCs w:val="24"/>
          <w:lang w:eastAsia="zh-CN" w:bidi="hi-IN"/>
          <w14:ligatures w14:val="standardContextual"/>
        </w:rPr>
        <w:t xml:space="preserve">pengaruh atau tidak terhadap variabel dependen secara </w:t>
      </w:r>
      <w:r w:rsidRPr="00366723">
        <w:rPr>
          <w:rFonts w:ascii="Times New Roman" w:eastAsia="DengXian" w:hAnsi="Times New Roman" w:cs="Times New Roman"/>
          <w:kern w:val="2"/>
          <w:sz w:val="24"/>
          <w:szCs w:val="24"/>
          <w:lang w:val="en-US" w:eastAsia="zh-CN" w:bidi="hi-IN"/>
          <w14:ligatures w14:val="standardContextual"/>
        </w:rPr>
        <w:t>individual.</w:t>
      </w:r>
      <w:r w:rsidRPr="00366723">
        <w:rPr>
          <w:rFonts w:ascii="Times New Roman" w:eastAsia="DengXian" w:hAnsi="Times New Roman" w:cs="Times New Roman"/>
          <w:kern w:val="2"/>
          <w:sz w:val="24"/>
          <w:szCs w:val="24"/>
          <w:lang w:eastAsia="zh-CN" w:bidi="hi-IN"/>
          <w14:ligatures w14:val="standardContextual"/>
        </w:rPr>
        <w:t xml:space="preserve"> Uji t dilakukan pada penelitian yang me</w:t>
      </w:r>
      <w:r w:rsidRPr="00366723">
        <w:rPr>
          <w:rFonts w:ascii="Times New Roman" w:eastAsia="DengXian" w:hAnsi="Times New Roman" w:cs="Times New Roman"/>
          <w:kern w:val="2"/>
          <w:sz w:val="24"/>
          <w:szCs w:val="24"/>
          <w:lang w:val="en-US" w:eastAsia="zh-CN" w:bidi="hi-IN"/>
          <w14:ligatures w14:val="standardContextual"/>
        </w:rPr>
        <w:t>libatkan</w:t>
      </w:r>
      <w:r w:rsidRPr="00366723">
        <w:rPr>
          <w:rFonts w:ascii="Times New Roman" w:eastAsia="DengXian" w:hAnsi="Times New Roman" w:cs="Times New Roman"/>
          <w:kern w:val="2"/>
          <w:sz w:val="24"/>
          <w:szCs w:val="24"/>
          <w:lang w:eastAsia="zh-CN" w:bidi="hi-IN"/>
          <w14:ligatures w14:val="standardContextual"/>
        </w:rPr>
        <w:t xml:space="preserve"> satu atau lebih variabel independen. </w:t>
      </w:r>
      <w:r w:rsidRPr="00366723">
        <w:rPr>
          <w:rFonts w:ascii="Times New Roman" w:eastAsia="DengXian" w:hAnsi="Times New Roman" w:cs="Times New Roman"/>
          <w:kern w:val="2"/>
          <w:sz w:val="24"/>
          <w:szCs w:val="24"/>
          <w:lang w:eastAsia="zh-CN" w:bidi="hi-IN"/>
          <w14:ligatures w14:val="standardContextual"/>
        </w:rPr>
        <w:lastRenderedPageBreak/>
        <w:t>Menurut Ghozali (201</w:t>
      </w:r>
      <w:r w:rsidRPr="00366723">
        <w:rPr>
          <w:rFonts w:ascii="Times New Roman" w:eastAsia="DengXian" w:hAnsi="Times New Roman" w:cs="Times New Roman"/>
          <w:kern w:val="2"/>
          <w:sz w:val="24"/>
          <w:szCs w:val="24"/>
          <w:lang w:val="en-US" w:eastAsia="zh-CN" w:bidi="hi-IN"/>
          <w14:ligatures w14:val="standardContextual"/>
        </w:rPr>
        <w:t>8:145</w:t>
      </w:r>
      <w:r w:rsidRPr="00366723">
        <w:rPr>
          <w:rFonts w:ascii="Times New Roman" w:eastAsia="DengXian" w:hAnsi="Times New Roman" w:cs="Times New Roman"/>
          <w:kern w:val="2"/>
          <w:sz w:val="24"/>
          <w:szCs w:val="24"/>
          <w:lang w:eastAsia="zh-CN" w:bidi="hi-IN"/>
          <w14:ligatures w14:val="standardContextual"/>
        </w:rPr>
        <w:t xml:space="preserve">) terdapat kriteria </w:t>
      </w:r>
      <w:r w:rsidRPr="00366723">
        <w:rPr>
          <w:rFonts w:ascii="Times New Roman" w:eastAsia="DengXian" w:hAnsi="Times New Roman" w:cs="Times New Roman"/>
          <w:kern w:val="2"/>
          <w:sz w:val="24"/>
          <w:szCs w:val="24"/>
          <w:lang w:val="en-US" w:eastAsia="zh-CN" w:bidi="hi-IN"/>
          <w14:ligatures w14:val="standardContextual"/>
        </w:rPr>
        <w:t xml:space="preserve">yang digunakan </w:t>
      </w:r>
      <w:r w:rsidRPr="00366723">
        <w:rPr>
          <w:rFonts w:ascii="Times New Roman" w:eastAsia="DengXian" w:hAnsi="Times New Roman" w:cs="Times New Roman"/>
          <w:kern w:val="2"/>
          <w:sz w:val="24"/>
          <w:szCs w:val="24"/>
          <w:lang w:eastAsia="zh-CN" w:bidi="hi-IN"/>
          <w14:ligatures w14:val="standardContextual"/>
        </w:rPr>
        <w:t>berdasarkan uji statistik t sebagai berikut :</w:t>
      </w:r>
    </w:p>
    <w:p w14:paraId="0FD583AB" w14:textId="77777777" w:rsidR="00366723" w:rsidRPr="00366723" w:rsidRDefault="00366723" w:rsidP="00366723">
      <w:pPr>
        <w:numPr>
          <w:ilvl w:val="0"/>
          <w:numId w:val="44"/>
        </w:numPr>
        <w:spacing w:after="0" w:line="480" w:lineRule="auto"/>
        <w:ind w:left="1843" w:hanging="42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Apabila nilai signifikansi uji t &gt; 0,05 maka H0 diterima dan Ha ditolak.</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xml:space="preserve">Dalam arti variabel independen </w:t>
      </w:r>
      <w:r w:rsidRPr="00366723">
        <w:rPr>
          <w:rFonts w:ascii="Times New Roman" w:eastAsia="DengXian" w:hAnsi="Times New Roman" w:cs="Times New Roman"/>
          <w:kern w:val="2"/>
          <w:sz w:val="24"/>
          <w:szCs w:val="24"/>
          <w:lang w:val="en-US" w:eastAsia="zh-CN" w:bidi="hi-IN"/>
          <w14:ligatures w14:val="standardContextual"/>
        </w:rPr>
        <w:t xml:space="preserve">memiliki pengaruh </w:t>
      </w:r>
      <w:r w:rsidRPr="00366723">
        <w:rPr>
          <w:rFonts w:ascii="Times New Roman" w:eastAsia="DengXian" w:hAnsi="Times New Roman" w:cs="Times New Roman"/>
          <w:kern w:val="2"/>
          <w:sz w:val="24"/>
          <w:szCs w:val="24"/>
          <w:lang w:eastAsia="zh-CN" w:bidi="hi-IN"/>
          <w14:ligatures w14:val="standardContextual"/>
        </w:rPr>
        <w:t>terhadap variabel dependen.</w:t>
      </w:r>
    </w:p>
    <w:p w14:paraId="0D28E5A8" w14:textId="77777777" w:rsidR="00366723" w:rsidRPr="00366723" w:rsidRDefault="00366723" w:rsidP="00366723">
      <w:pPr>
        <w:numPr>
          <w:ilvl w:val="0"/>
          <w:numId w:val="44"/>
        </w:numPr>
        <w:spacing w:after="0" w:line="480" w:lineRule="auto"/>
        <w:ind w:left="1843" w:hanging="426"/>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Apabila nilai signifikansi uji t &lt; 0,05 maka H0 ditolak dan Ha diterima.</w:t>
      </w:r>
      <w:r w:rsidRPr="00366723">
        <w:rPr>
          <w:rFonts w:ascii="Times New Roman" w:eastAsia="DengXian" w:hAnsi="Times New Roman" w:cs="Times New Roman"/>
          <w:kern w:val="2"/>
          <w:sz w:val="24"/>
          <w:szCs w:val="24"/>
          <w:lang w:val="en-US"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Dalam arti variabel independen</w:t>
      </w:r>
      <w:r w:rsidRPr="00366723">
        <w:rPr>
          <w:rFonts w:ascii="Times New Roman" w:eastAsia="DengXian" w:hAnsi="Times New Roman" w:cs="Times New Roman"/>
          <w:kern w:val="2"/>
          <w:sz w:val="24"/>
          <w:szCs w:val="24"/>
          <w:lang w:val="en-US" w:eastAsia="zh-CN" w:bidi="hi-IN"/>
          <w14:ligatures w14:val="standardContextual"/>
        </w:rPr>
        <w:t xml:space="preserve"> tidak</w:t>
      </w:r>
      <w:r w:rsidRPr="00366723">
        <w:rPr>
          <w:rFonts w:ascii="Times New Roman" w:eastAsia="DengXian" w:hAnsi="Times New Roman" w:cs="Times New Roman"/>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val="en-US" w:eastAsia="zh-CN" w:bidi="hi-IN"/>
          <w14:ligatures w14:val="standardContextual"/>
        </w:rPr>
        <w:t xml:space="preserve">memilki pengaruh </w:t>
      </w:r>
      <w:r w:rsidRPr="00366723">
        <w:rPr>
          <w:rFonts w:ascii="Times New Roman" w:eastAsia="DengXian" w:hAnsi="Times New Roman" w:cs="Times New Roman"/>
          <w:kern w:val="2"/>
          <w:sz w:val="24"/>
          <w:szCs w:val="24"/>
          <w:lang w:eastAsia="zh-CN" w:bidi="hi-IN"/>
          <w14:ligatures w14:val="standardContextual"/>
        </w:rPr>
        <w:t>terhadap variabel dependen.</w:t>
      </w:r>
    </w:p>
    <w:p w14:paraId="74FF09C9" w14:textId="77777777" w:rsidR="00366723" w:rsidRPr="00366723" w:rsidRDefault="00366723" w:rsidP="00366723">
      <w:pPr>
        <w:numPr>
          <w:ilvl w:val="0"/>
          <w:numId w:val="42"/>
        </w:numPr>
        <w:spacing w:after="0" w:line="480" w:lineRule="auto"/>
        <w:ind w:firstLine="54"/>
        <w:contextualSpacing/>
        <w:jc w:val="both"/>
        <w:rPr>
          <w:rFonts w:ascii="Times New Roman" w:eastAsia="DengXian" w:hAnsi="Times New Roman" w:cs="Times New Roman"/>
          <w:b/>
          <w:bCs/>
          <w:kern w:val="2"/>
          <w:sz w:val="24"/>
          <w:szCs w:val="24"/>
          <w:lang w:eastAsia="zh-CN" w:bidi="hi-IN"/>
          <w14:ligatures w14:val="standardContextual"/>
        </w:rPr>
      </w:pPr>
      <w:r w:rsidRPr="00366723">
        <w:rPr>
          <w:rFonts w:ascii="Times New Roman" w:eastAsia="DengXian" w:hAnsi="Times New Roman" w:cs="Times New Roman"/>
          <w:b/>
          <w:bCs/>
          <w:kern w:val="2"/>
          <w:sz w:val="24"/>
          <w:szCs w:val="24"/>
          <w:lang w:eastAsia="zh-CN" w:bidi="hi-IN"/>
          <w14:ligatures w14:val="standardContextual"/>
        </w:rPr>
        <w:t>Koefisiensi Determinasi</w:t>
      </w:r>
    </w:p>
    <w:p w14:paraId="77276737" w14:textId="77777777" w:rsidR="00366723" w:rsidRPr="00366723" w:rsidRDefault="00366723" w:rsidP="00366723">
      <w:pPr>
        <w:spacing w:after="0" w:line="480" w:lineRule="auto"/>
        <w:ind w:left="1440" w:firstLine="720"/>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Koefisiensi determinasi digunakan untuk men</w:t>
      </w:r>
      <w:r w:rsidRPr="00366723">
        <w:rPr>
          <w:rFonts w:ascii="Times New Roman" w:eastAsia="DengXian" w:hAnsi="Times New Roman" w:cs="Times New Roman"/>
          <w:kern w:val="2"/>
          <w:sz w:val="24"/>
          <w:szCs w:val="24"/>
          <w:lang w:val="en-US" w:eastAsia="zh-CN" w:bidi="hi-IN"/>
          <w14:ligatures w14:val="standardContextual"/>
        </w:rPr>
        <w:t>ilai</w:t>
      </w:r>
      <w:r w:rsidRPr="00366723">
        <w:rPr>
          <w:rFonts w:ascii="Times New Roman" w:eastAsia="DengXian" w:hAnsi="Times New Roman" w:cs="Times New Roman"/>
          <w:kern w:val="2"/>
          <w:sz w:val="24"/>
          <w:szCs w:val="24"/>
          <w:lang w:eastAsia="zh-CN" w:bidi="hi-IN"/>
          <w14:ligatures w14:val="standardContextual"/>
        </w:rPr>
        <w:t xml:space="preserve"> seberapa besar variabel bebas (independen) </w:t>
      </w:r>
      <w:r w:rsidRPr="00366723">
        <w:rPr>
          <w:rFonts w:ascii="Times New Roman" w:eastAsia="DengXian" w:hAnsi="Times New Roman" w:cs="Times New Roman"/>
          <w:kern w:val="2"/>
          <w:sz w:val="24"/>
          <w:szCs w:val="24"/>
          <w:lang w:val="en-US" w:eastAsia="zh-CN" w:bidi="hi-IN"/>
          <w14:ligatures w14:val="standardContextual"/>
        </w:rPr>
        <w:t xml:space="preserve">mampu </w:t>
      </w:r>
      <w:r w:rsidRPr="00366723">
        <w:rPr>
          <w:rFonts w:ascii="Times New Roman" w:eastAsia="DengXian" w:hAnsi="Times New Roman" w:cs="Times New Roman"/>
          <w:kern w:val="2"/>
          <w:sz w:val="24"/>
          <w:szCs w:val="24"/>
          <w:lang w:eastAsia="zh-CN" w:bidi="hi-IN"/>
          <w14:ligatures w14:val="standardContextual"/>
        </w:rPr>
        <w:t xml:space="preserve">menjelaskan variabel terikatnya (dependen) </w:t>
      </w:r>
      <w:r w:rsidRPr="00366723">
        <w:rPr>
          <w:rFonts w:ascii="Times New Roman" w:eastAsia="DengXian" w:hAnsi="Times New Roman" w:cs="Times New Roman"/>
          <w:kern w:val="2"/>
          <w:sz w:val="24"/>
          <w:szCs w:val="24"/>
          <w:lang w:eastAsia="zh-CN" w:bidi="hi-IN"/>
          <w14:ligatures w14:val="standardContextual"/>
        </w:rPr>
        <w:fldChar w:fldCharType="begin" w:fldLock="1"/>
      </w:r>
      <w:r w:rsidRPr="00366723">
        <w:rPr>
          <w:rFonts w:ascii="Times New Roman" w:eastAsia="DengXian" w:hAnsi="Times New Roman" w:cs="Times New Roman"/>
          <w:kern w:val="2"/>
          <w:sz w:val="24"/>
          <w:szCs w:val="24"/>
          <w:lang w:eastAsia="zh-CN" w:bidi="hi-IN"/>
          <w14:ligatures w14:val="standardContextual"/>
        </w:rPr>
        <w:instrText>ADDIN CSL_CITATION {"citationItems":[{"id":"ITEM-1","itemData":{"ISBN":"9797040151","author":[{"dropping-particle":"","family":"Ghozali","given":"Imam","non-dropping-particle":"","parse-names":false,"suffix":""}],"edition":"edisi 9","id":"ITEM-1","issued":{"date-parts":[["2018"]]},"publisher":"Universitas Diponegoro","publisher-place":"Semarang","title":"Aplikasi analisis multivariate dengan program IBM SPSS 25 edisi ke-9","type":"book"},"uris":["http://www.mendeley.com/documents/?uuid=1ccb56c6-0be1-40c2-9248-4bb35c9502ac"]}],"mendeley":{"formattedCitation":"(Ghozali, 2018b)","manualFormatting":"(Ghozali, 2018:97)","plainTextFormattedCitation":"(Ghozali, 2018b)","previouslyFormattedCitation":"(Ghozali, 2018b)"},"properties":{"noteIndex":0},"schema":"https://github.com/citation-style-language/schema/raw/master/csl-citation.json"}</w:instrText>
      </w:r>
      <w:r w:rsidRPr="00366723">
        <w:rPr>
          <w:rFonts w:ascii="Times New Roman" w:eastAsia="DengXian" w:hAnsi="Times New Roman" w:cs="Times New Roman"/>
          <w:kern w:val="2"/>
          <w:sz w:val="24"/>
          <w:szCs w:val="24"/>
          <w:lang w:eastAsia="zh-CN" w:bidi="hi-IN"/>
          <w14:ligatures w14:val="standardContextual"/>
        </w:rPr>
        <w:fldChar w:fldCharType="separate"/>
      </w:r>
      <w:r w:rsidRPr="00366723">
        <w:rPr>
          <w:rFonts w:ascii="Times New Roman" w:eastAsia="DengXian" w:hAnsi="Times New Roman" w:cs="Times New Roman"/>
          <w:noProof/>
          <w:kern w:val="2"/>
          <w:sz w:val="24"/>
          <w:szCs w:val="24"/>
          <w:lang w:eastAsia="zh-CN" w:bidi="hi-IN"/>
          <w14:ligatures w14:val="standardContextual"/>
        </w:rPr>
        <w:t>(Ghozali, 2018</w:t>
      </w:r>
      <w:r w:rsidRPr="00366723">
        <w:rPr>
          <w:rFonts w:ascii="Times New Roman" w:eastAsia="DengXian" w:hAnsi="Times New Roman" w:cs="Times New Roman"/>
          <w:noProof/>
          <w:kern w:val="2"/>
          <w:sz w:val="24"/>
          <w:szCs w:val="24"/>
          <w:lang w:val="en-US" w:eastAsia="zh-CN" w:bidi="hi-IN"/>
          <w14:ligatures w14:val="standardContextual"/>
        </w:rPr>
        <w:t>:97</w:t>
      </w:r>
      <w:r w:rsidRPr="00366723">
        <w:rPr>
          <w:rFonts w:ascii="Times New Roman" w:eastAsia="DengXian" w:hAnsi="Times New Roman" w:cs="Times New Roman"/>
          <w:noProof/>
          <w:kern w:val="2"/>
          <w:sz w:val="24"/>
          <w:szCs w:val="24"/>
          <w:lang w:eastAsia="zh-CN" w:bidi="hi-IN"/>
          <w14:ligatures w14:val="standardContextual"/>
        </w:rPr>
        <w:t>)</w:t>
      </w:r>
      <w:r w:rsidRPr="00366723">
        <w:rPr>
          <w:rFonts w:ascii="Times New Roman" w:eastAsia="DengXian" w:hAnsi="Times New Roman" w:cs="Times New Roman"/>
          <w:kern w:val="2"/>
          <w:sz w:val="24"/>
          <w:szCs w:val="24"/>
          <w:lang w:eastAsia="zh-CN" w:bidi="hi-IN"/>
          <w14:ligatures w14:val="standardContextual"/>
        </w:rPr>
        <w:fldChar w:fldCharType="end"/>
      </w:r>
      <w:r w:rsidRPr="00366723">
        <w:rPr>
          <w:rFonts w:ascii="Times New Roman" w:eastAsia="DengXian" w:hAnsi="Times New Roman" w:cs="Times New Roman"/>
          <w:kern w:val="2"/>
          <w:sz w:val="24"/>
          <w:szCs w:val="24"/>
          <w:lang w:eastAsia="zh-CN" w:bidi="hi-IN"/>
          <w14:ligatures w14:val="standardContextual"/>
        </w:rPr>
        <w:t xml:space="preserve">.  Kriteria uji koefisiensi determinasi dapat dilihat dengan nilai </w:t>
      </w:r>
      <w:r w:rsidRPr="00366723">
        <w:rPr>
          <w:rFonts w:ascii="Times New Roman" w:eastAsia="DengXian" w:hAnsi="Times New Roman" w:cs="Times New Roman"/>
          <w:i/>
          <w:iCs/>
          <w:kern w:val="2"/>
          <w:sz w:val="24"/>
          <w:szCs w:val="24"/>
          <w:lang w:eastAsia="zh-CN" w:bidi="hi-IN"/>
          <w14:ligatures w14:val="standardContextual"/>
        </w:rPr>
        <w:t xml:space="preserve">adjusted </w:t>
      </w:r>
      <w:r w:rsidRPr="00366723">
        <w:rPr>
          <w:rFonts w:ascii="Times New Roman" w:eastAsia="DengXian" w:hAnsi="Times New Roman" w:cs="Times New Roman"/>
          <w:kern w:val="2"/>
          <w:sz w:val="24"/>
          <w:szCs w:val="24"/>
          <w:lang w:eastAsia="zh-CN" w:bidi="hi-IN"/>
          <w14:ligatures w14:val="standardContextual"/>
        </w:rPr>
        <w:t xml:space="preserve">R2 memiliki nilai 0 hinga 1. </w:t>
      </w:r>
      <w:r w:rsidRPr="00366723">
        <w:rPr>
          <w:rFonts w:ascii="Times New Roman" w:eastAsia="DengXian" w:hAnsi="Times New Roman" w:cs="Times New Roman"/>
          <w:kern w:val="2"/>
          <w:sz w:val="24"/>
          <w:szCs w:val="24"/>
          <w:lang w:val="en-US" w:eastAsia="zh-CN" w:bidi="hi-IN"/>
          <w14:ligatures w14:val="standardContextual"/>
        </w:rPr>
        <w:t xml:space="preserve">Semakin tinggi nilai koefisien determinasi dari </w:t>
      </w:r>
      <w:r w:rsidRPr="00366723">
        <w:rPr>
          <w:rFonts w:ascii="Times New Roman" w:eastAsia="DengXian" w:hAnsi="Times New Roman" w:cs="Times New Roman"/>
          <w:kern w:val="2"/>
          <w:sz w:val="24"/>
          <w:szCs w:val="24"/>
          <w:lang w:eastAsia="zh-CN" w:bidi="hi-IN"/>
          <w14:ligatures w14:val="standardContextual"/>
        </w:rPr>
        <w:t>variabel bebas (X)</w:t>
      </w:r>
      <w:r w:rsidRPr="00366723">
        <w:rPr>
          <w:rFonts w:ascii="Times New Roman" w:eastAsia="DengXian" w:hAnsi="Times New Roman" w:cs="Times New Roman"/>
          <w:kern w:val="2"/>
          <w:sz w:val="24"/>
          <w:szCs w:val="24"/>
          <w:lang w:val="en-US" w:eastAsia="zh-CN" w:bidi="hi-IN"/>
          <w14:ligatures w14:val="standardContextual"/>
        </w:rPr>
        <w:t>, semakin kuat kemampuan variabel tersebut dalam menjelaskan variabel teriktanya</w:t>
      </w:r>
      <w:r w:rsidRPr="00366723">
        <w:rPr>
          <w:rFonts w:ascii="Times New Roman" w:eastAsia="DengXian" w:hAnsi="Times New Roman" w:cs="Times New Roman"/>
          <w:kern w:val="2"/>
          <w:sz w:val="24"/>
          <w:szCs w:val="24"/>
          <w:lang w:eastAsia="zh-CN" w:bidi="hi-IN"/>
          <w14:ligatures w14:val="standardContextual"/>
        </w:rPr>
        <w:t xml:space="preserve"> (Y). </w:t>
      </w:r>
      <w:r w:rsidRPr="00366723">
        <w:rPr>
          <w:rFonts w:ascii="Times New Roman" w:eastAsia="DengXian" w:hAnsi="Times New Roman" w:cs="Times New Roman"/>
          <w:kern w:val="2"/>
          <w:sz w:val="24"/>
          <w:szCs w:val="24"/>
          <w:lang w:val="en-US" w:eastAsia="zh-CN" w:bidi="hi-IN"/>
          <w14:ligatures w14:val="standardContextual"/>
        </w:rPr>
        <w:t>R</w:t>
      </w:r>
      <w:r w:rsidRPr="00366723">
        <w:rPr>
          <w:rFonts w:ascii="Times New Roman" w:eastAsia="DengXian" w:hAnsi="Times New Roman" w:cs="Times New Roman"/>
          <w:kern w:val="2"/>
          <w:sz w:val="24"/>
          <w:szCs w:val="24"/>
          <w:lang w:eastAsia="zh-CN" w:bidi="hi-IN"/>
          <w14:ligatures w14:val="standardContextual"/>
        </w:rPr>
        <w:t xml:space="preserve">umus </w:t>
      </w:r>
      <w:r w:rsidRPr="00366723">
        <w:rPr>
          <w:rFonts w:ascii="Times New Roman" w:eastAsia="DengXian" w:hAnsi="Times New Roman" w:cs="Times New Roman"/>
          <w:kern w:val="2"/>
          <w:sz w:val="24"/>
          <w:szCs w:val="24"/>
          <w:lang w:val="en-US" w:eastAsia="zh-CN" w:bidi="hi-IN"/>
          <w14:ligatures w14:val="standardContextual"/>
        </w:rPr>
        <w:t>untuk menghitung koefisien determinasi</w:t>
      </w:r>
      <w:r w:rsidRPr="00366723">
        <w:rPr>
          <w:rFonts w:ascii="Times New Roman" w:eastAsia="DengXian" w:hAnsi="Times New Roman" w:cs="Times New Roman"/>
          <w:kern w:val="2"/>
          <w:sz w:val="24"/>
          <w:szCs w:val="24"/>
          <w:lang w:eastAsia="zh-CN" w:bidi="hi-IN"/>
          <w14:ligatures w14:val="standardContextual"/>
        </w:rPr>
        <w:t xml:space="preserve"> dalam penelitian :</w:t>
      </w:r>
    </w:p>
    <w:p w14:paraId="3DAFAB48" w14:textId="77777777" w:rsidR="00366723" w:rsidRPr="00366723" w:rsidRDefault="00366723" w:rsidP="00366723">
      <w:pPr>
        <w:spacing w:after="0" w:line="480" w:lineRule="auto"/>
        <w:ind w:left="1080" w:firstLine="360"/>
        <w:contextualSpacing/>
        <w:jc w:val="center"/>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b/>
          <w:bCs/>
          <w:i/>
          <w:iCs/>
          <w:kern w:val="2"/>
          <w:sz w:val="24"/>
          <w:szCs w:val="24"/>
          <w:lang w:eastAsia="zh-CN" w:bidi="hi-IN"/>
          <w14:ligatures w14:val="standardContextual"/>
        </w:rPr>
        <w:t>Kd</w:t>
      </w:r>
      <w:r w:rsidRPr="00366723">
        <w:rPr>
          <w:rFonts w:ascii="Times New Roman" w:eastAsia="DengXian" w:hAnsi="Times New Roman" w:cs="Times New Roman"/>
          <w:i/>
          <w:iCs/>
          <w:kern w:val="2"/>
          <w:sz w:val="24"/>
          <w:szCs w:val="24"/>
          <w:lang w:eastAsia="zh-CN" w:bidi="hi-IN"/>
          <w14:ligatures w14:val="standardContextual"/>
        </w:rPr>
        <w:t xml:space="preserve"> </w:t>
      </w:r>
      <w:r w:rsidRPr="00366723">
        <w:rPr>
          <w:rFonts w:ascii="Times New Roman" w:eastAsia="DengXian" w:hAnsi="Times New Roman" w:cs="Times New Roman"/>
          <w:kern w:val="2"/>
          <w:sz w:val="24"/>
          <w:szCs w:val="24"/>
          <w:lang w:eastAsia="zh-CN" w:bidi="hi-IN"/>
          <w14:ligatures w14:val="standardContextual"/>
        </w:rPr>
        <w:t>= r</w:t>
      </w:r>
      <w:r w:rsidRPr="00366723">
        <w:rPr>
          <w:rFonts w:ascii="Times New Roman" w:eastAsia="DengXian" w:hAnsi="Times New Roman" w:cs="Times New Roman"/>
          <w:kern w:val="2"/>
          <w:sz w:val="24"/>
          <w:szCs w:val="24"/>
          <w:vertAlign w:val="superscript"/>
          <w:lang w:eastAsia="zh-CN" w:bidi="hi-IN"/>
          <w14:ligatures w14:val="standardContextual"/>
        </w:rPr>
        <w:t>2</w:t>
      </w:r>
      <w:r w:rsidRPr="00366723">
        <w:rPr>
          <w:rFonts w:ascii="Times New Roman" w:eastAsia="DengXian" w:hAnsi="Times New Roman" w:cs="Times New Roman"/>
          <w:kern w:val="2"/>
          <w:sz w:val="24"/>
          <w:szCs w:val="24"/>
          <w:lang w:eastAsia="zh-CN" w:bidi="hi-IN"/>
          <w14:ligatures w14:val="standardContextual"/>
        </w:rPr>
        <w:t xml:space="preserve"> x 100%</w:t>
      </w:r>
    </w:p>
    <w:p w14:paraId="174ABE34" w14:textId="77777777" w:rsidR="00366723" w:rsidRPr="00366723" w:rsidRDefault="00366723" w:rsidP="00366723">
      <w:pPr>
        <w:spacing w:after="0" w:line="480" w:lineRule="auto"/>
        <w:ind w:left="1080" w:firstLine="360"/>
        <w:contextualSpacing/>
        <w:jc w:val="center"/>
        <w:rPr>
          <w:rFonts w:ascii="Times New Roman" w:eastAsia="DengXian" w:hAnsi="Times New Roman" w:cs="Times New Roman"/>
          <w:kern w:val="2"/>
          <w:sz w:val="24"/>
          <w:szCs w:val="24"/>
          <w:lang w:eastAsia="zh-CN" w:bidi="hi-IN"/>
          <w14:ligatures w14:val="standardContextual"/>
        </w:rPr>
      </w:pPr>
    </w:p>
    <w:p w14:paraId="296F8A96" w14:textId="77777777" w:rsidR="00366723" w:rsidRPr="00366723" w:rsidRDefault="00366723" w:rsidP="00366723">
      <w:pPr>
        <w:spacing w:after="0" w:line="480" w:lineRule="auto"/>
        <w:ind w:left="1418" w:firstLine="5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 xml:space="preserve">Keterangan </w:t>
      </w:r>
    </w:p>
    <w:p w14:paraId="37247116" w14:textId="77777777" w:rsidR="00366723" w:rsidRPr="00366723" w:rsidRDefault="00366723" w:rsidP="00366723">
      <w:pPr>
        <w:spacing w:after="0" w:line="480" w:lineRule="auto"/>
        <w:ind w:left="1418" w:firstLine="5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Kd = Koefisiensi Determinasi</w:t>
      </w:r>
    </w:p>
    <w:p w14:paraId="0C13359B" w14:textId="77777777" w:rsidR="00366723" w:rsidRPr="00366723" w:rsidRDefault="00366723" w:rsidP="00366723">
      <w:pPr>
        <w:spacing w:after="0" w:line="480" w:lineRule="auto"/>
        <w:ind w:left="1418" w:firstLine="54"/>
        <w:contextualSpacing/>
        <w:jc w:val="both"/>
        <w:rPr>
          <w:rFonts w:ascii="Times New Roman" w:eastAsia="DengXian" w:hAnsi="Times New Roman" w:cs="Times New Roman"/>
          <w:kern w:val="2"/>
          <w:sz w:val="24"/>
          <w:szCs w:val="24"/>
          <w:lang w:eastAsia="zh-CN" w:bidi="hi-IN"/>
          <w14:ligatures w14:val="standardContextual"/>
        </w:rPr>
      </w:pPr>
      <w:r w:rsidRPr="00366723">
        <w:rPr>
          <w:rFonts w:ascii="Times New Roman" w:eastAsia="DengXian" w:hAnsi="Times New Roman" w:cs="Times New Roman"/>
          <w:kern w:val="2"/>
          <w:sz w:val="24"/>
          <w:szCs w:val="24"/>
          <w:lang w:eastAsia="zh-CN" w:bidi="hi-IN"/>
          <w14:ligatures w14:val="standardContextual"/>
        </w:rPr>
        <w:t>r</w:t>
      </w:r>
      <w:r w:rsidRPr="00366723">
        <w:rPr>
          <w:rFonts w:ascii="Times New Roman" w:eastAsia="DengXian" w:hAnsi="Times New Roman" w:cs="Times New Roman"/>
          <w:kern w:val="2"/>
          <w:sz w:val="24"/>
          <w:szCs w:val="24"/>
          <w:vertAlign w:val="superscript"/>
          <w:lang w:eastAsia="zh-CN" w:bidi="hi-IN"/>
          <w14:ligatures w14:val="standardContextual"/>
        </w:rPr>
        <w:t xml:space="preserve">2     </w:t>
      </w:r>
      <w:r w:rsidRPr="00366723">
        <w:rPr>
          <w:rFonts w:ascii="Times New Roman" w:eastAsia="DengXian" w:hAnsi="Times New Roman" w:cs="Times New Roman"/>
          <w:kern w:val="2"/>
          <w:sz w:val="24"/>
          <w:szCs w:val="24"/>
          <w:lang w:eastAsia="zh-CN" w:bidi="hi-IN"/>
          <w14:ligatures w14:val="standardContextual"/>
        </w:rPr>
        <w:t>= nilai koefesien korelasi</w:t>
      </w:r>
    </w:p>
    <w:p w14:paraId="18FF1290" w14:textId="77777777" w:rsidR="00134A9A" w:rsidRDefault="00134A9A"/>
    <w:sectPr w:rsidR="00134A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EF183" w14:textId="77777777" w:rsidR="00E43F3F" w:rsidRDefault="00E43F3F" w:rsidP="00366723">
      <w:pPr>
        <w:spacing w:after="0" w:line="240" w:lineRule="auto"/>
      </w:pPr>
      <w:r>
        <w:separator/>
      </w:r>
    </w:p>
  </w:endnote>
  <w:endnote w:type="continuationSeparator" w:id="0">
    <w:p w14:paraId="5101876C" w14:textId="77777777" w:rsidR="00E43F3F" w:rsidRDefault="00E43F3F" w:rsidP="00366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313264"/>
      <w:docPartObj>
        <w:docPartGallery w:val="Page Numbers (Bottom of Page)"/>
        <w:docPartUnique/>
      </w:docPartObj>
    </w:sdtPr>
    <w:sdtEndPr>
      <w:rPr>
        <w:noProof/>
      </w:rPr>
    </w:sdtEndPr>
    <w:sdtContent>
      <w:p w14:paraId="64582C45" w14:textId="77777777" w:rsidR="00366723" w:rsidRDefault="003667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7306E" w14:textId="77777777" w:rsidR="00366723" w:rsidRDefault="00366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3228" w14:textId="77777777" w:rsidR="00366723" w:rsidRDefault="00366723">
    <w:pPr>
      <w:pStyle w:val="Footer"/>
    </w:pPr>
  </w:p>
  <w:p w14:paraId="6B6333D2" w14:textId="77777777" w:rsidR="00366723" w:rsidRDefault="003667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725138"/>
      <w:docPartObj>
        <w:docPartGallery w:val="Page Numbers (Bottom of Page)"/>
        <w:docPartUnique/>
      </w:docPartObj>
    </w:sdtPr>
    <w:sdtEndPr>
      <w:rPr>
        <w:noProof/>
      </w:rPr>
    </w:sdtEndPr>
    <w:sdtContent>
      <w:p w14:paraId="2CBE6C40" w14:textId="77777777" w:rsidR="00366723" w:rsidRDefault="003667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4B8F0C" w14:textId="77777777" w:rsidR="00366723" w:rsidRDefault="00366723">
    <w:pPr>
      <w:pStyle w:val="Footer"/>
    </w:pPr>
  </w:p>
  <w:p w14:paraId="0DBB70E4" w14:textId="77777777" w:rsidR="00366723" w:rsidRDefault="003667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160551"/>
      <w:docPartObj>
        <w:docPartGallery w:val="Page Numbers (Bottom of Page)"/>
        <w:docPartUnique/>
      </w:docPartObj>
    </w:sdtPr>
    <w:sdtEndPr>
      <w:rPr>
        <w:noProof/>
      </w:rPr>
    </w:sdtEndPr>
    <w:sdtContent>
      <w:p w14:paraId="2A4CF3BE" w14:textId="77777777" w:rsidR="00366723" w:rsidRDefault="003667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2F8495" w14:textId="77777777" w:rsidR="00366723" w:rsidRDefault="00366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7AE19" w14:textId="77777777" w:rsidR="00E43F3F" w:rsidRDefault="00E43F3F" w:rsidP="00366723">
      <w:pPr>
        <w:spacing w:after="0" w:line="240" w:lineRule="auto"/>
      </w:pPr>
      <w:r>
        <w:separator/>
      </w:r>
    </w:p>
  </w:footnote>
  <w:footnote w:type="continuationSeparator" w:id="0">
    <w:p w14:paraId="70FCBCD0" w14:textId="77777777" w:rsidR="00E43F3F" w:rsidRDefault="00E43F3F" w:rsidP="00366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414577"/>
      <w:docPartObj>
        <w:docPartGallery w:val="Page Numbers (Top of Page)"/>
        <w:docPartUnique/>
      </w:docPartObj>
    </w:sdtPr>
    <w:sdtEndPr>
      <w:rPr>
        <w:noProof/>
      </w:rPr>
    </w:sdtEndPr>
    <w:sdtContent>
      <w:p w14:paraId="1A4387E5" w14:textId="77777777" w:rsidR="00366723" w:rsidRDefault="003667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C115AA" w14:textId="77777777" w:rsidR="00366723" w:rsidRDefault="00366723">
    <w:pPr>
      <w:pStyle w:val="Header"/>
    </w:pPr>
  </w:p>
  <w:p w14:paraId="2968DA73" w14:textId="77777777" w:rsidR="00366723" w:rsidRDefault="003667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6FF"/>
    <w:multiLevelType w:val="hybridMultilevel"/>
    <w:tmpl w:val="1FBCF5EC"/>
    <w:lvl w:ilvl="0" w:tplc="38090011">
      <w:start w:val="1"/>
      <w:numFmt w:val="decimal"/>
      <w:lvlText w:val="%1)"/>
      <w:lvlJc w:val="left"/>
      <w:pPr>
        <w:ind w:left="1799" w:hanging="360"/>
      </w:pPr>
    </w:lvl>
    <w:lvl w:ilvl="1" w:tplc="38090019" w:tentative="1">
      <w:start w:val="1"/>
      <w:numFmt w:val="lowerLetter"/>
      <w:lvlText w:val="%2."/>
      <w:lvlJc w:val="left"/>
      <w:pPr>
        <w:ind w:left="2519" w:hanging="360"/>
      </w:pPr>
    </w:lvl>
    <w:lvl w:ilvl="2" w:tplc="3809001B" w:tentative="1">
      <w:start w:val="1"/>
      <w:numFmt w:val="lowerRoman"/>
      <w:lvlText w:val="%3."/>
      <w:lvlJc w:val="right"/>
      <w:pPr>
        <w:ind w:left="3239" w:hanging="180"/>
      </w:pPr>
    </w:lvl>
    <w:lvl w:ilvl="3" w:tplc="3809000F" w:tentative="1">
      <w:start w:val="1"/>
      <w:numFmt w:val="decimal"/>
      <w:lvlText w:val="%4."/>
      <w:lvlJc w:val="left"/>
      <w:pPr>
        <w:ind w:left="3959" w:hanging="360"/>
      </w:pPr>
    </w:lvl>
    <w:lvl w:ilvl="4" w:tplc="38090019" w:tentative="1">
      <w:start w:val="1"/>
      <w:numFmt w:val="lowerLetter"/>
      <w:lvlText w:val="%5."/>
      <w:lvlJc w:val="left"/>
      <w:pPr>
        <w:ind w:left="4679" w:hanging="360"/>
      </w:pPr>
    </w:lvl>
    <w:lvl w:ilvl="5" w:tplc="3809001B" w:tentative="1">
      <w:start w:val="1"/>
      <w:numFmt w:val="lowerRoman"/>
      <w:lvlText w:val="%6."/>
      <w:lvlJc w:val="right"/>
      <w:pPr>
        <w:ind w:left="5399" w:hanging="180"/>
      </w:pPr>
    </w:lvl>
    <w:lvl w:ilvl="6" w:tplc="3809000F" w:tentative="1">
      <w:start w:val="1"/>
      <w:numFmt w:val="decimal"/>
      <w:lvlText w:val="%7."/>
      <w:lvlJc w:val="left"/>
      <w:pPr>
        <w:ind w:left="6119" w:hanging="360"/>
      </w:pPr>
    </w:lvl>
    <w:lvl w:ilvl="7" w:tplc="38090019" w:tentative="1">
      <w:start w:val="1"/>
      <w:numFmt w:val="lowerLetter"/>
      <w:lvlText w:val="%8."/>
      <w:lvlJc w:val="left"/>
      <w:pPr>
        <w:ind w:left="6839" w:hanging="360"/>
      </w:pPr>
    </w:lvl>
    <w:lvl w:ilvl="8" w:tplc="3809001B" w:tentative="1">
      <w:start w:val="1"/>
      <w:numFmt w:val="lowerRoman"/>
      <w:lvlText w:val="%9."/>
      <w:lvlJc w:val="right"/>
      <w:pPr>
        <w:ind w:left="7559" w:hanging="180"/>
      </w:pPr>
    </w:lvl>
  </w:abstractNum>
  <w:abstractNum w:abstractNumId="1" w15:restartNumberingAfterBreak="0">
    <w:nsid w:val="05182870"/>
    <w:multiLevelType w:val="hybridMultilevel"/>
    <w:tmpl w:val="DF44DD42"/>
    <w:lvl w:ilvl="0" w:tplc="344487C4">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 w15:restartNumberingAfterBreak="0">
    <w:nsid w:val="05512B39"/>
    <w:multiLevelType w:val="hybridMultilevel"/>
    <w:tmpl w:val="A880DB06"/>
    <w:lvl w:ilvl="0" w:tplc="2688787E">
      <w:start w:val="1"/>
      <w:numFmt w:val="decimal"/>
      <w:pStyle w:val="Sub3"/>
      <w:lvlText w:val="%1."/>
      <w:lvlJc w:val="left"/>
      <w:pPr>
        <w:ind w:left="1260" w:hanging="360"/>
      </w:pPr>
      <w:rPr>
        <w:rFonts w:hint="default"/>
        <w:i w:val="0"/>
        <w:iCs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 w15:restartNumberingAfterBreak="0">
    <w:nsid w:val="056B1BE0"/>
    <w:multiLevelType w:val="hybridMultilevel"/>
    <w:tmpl w:val="39A02E8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4B0049"/>
    <w:multiLevelType w:val="hybridMultilevel"/>
    <w:tmpl w:val="A0789848"/>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74F04E4"/>
    <w:multiLevelType w:val="hybridMultilevel"/>
    <w:tmpl w:val="E4368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421D5E"/>
    <w:multiLevelType w:val="hybridMultilevel"/>
    <w:tmpl w:val="1EE453B6"/>
    <w:lvl w:ilvl="0" w:tplc="04210017">
      <w:start w:val="1"/>
      <w:numFmt w:val="lowerLetter"/>
      <w:lvlText w:val="%1)"/>
      <w:lvlJc w:val="left"/>
      <w:pPr>
        <w:ind w:left="1980" w:hanging="360"/>
      </w:pPr>
    </w:lvl>
    <w:lvl w:ilvl="1" w:tplc="04210019">
      <w:start w:val="1"/>
      <w:numFmt w:val="lowerLetter"/>
      <w:lvlText w:val="%2."/>
      <w:lvlJc w:val="left"/>
      <w:pPr>
        <w:ind w:left="2700" w:hanging="360"/>
      </w:pPr>
    </w:lvl>
    <w:lvl w:ilvl="2" w:tplc="BC769A46">
      <w:start w:val="3"/>
      <w:numFmt w:val="upperLetter"/>
      <w:lvlText w:val="%3."/>
      <w:lvlJc w:val="left"/>
      <w:pPr>
        <w:ind w:left="3600" w:hanging="360"/>
      </w:pPr>
      <w:rPr>
        <w:rFonts w:hint="default"/>
      </w:r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7" w15:restartNumberingAfterBreak="0">
    <w:nsid w:val="0E101CBF"/>
    <w:multiLevelType w:val="hybridMultilevel"/>
    <w:tmpl w:val="E36096D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0F248B4"/>
    <w:multiLevelType w:val="hybridMultilevel"/>
    <w:tmpl w:val="48B6F2DE"/>
    <w:lvl w:ilvl="0" w:tplc="D3669554">
      <w:start w:val="1"/>
      <w:numFmt w:val="decimal"/>
      <w:lvlText w:val="%1."/>
      <w:lvlJc w:val="left"/>
      <w:pPr>
        <w:ind w:left="376" w:hanging="360"/>
      </w:pPr>
      <w:rPr>
        <w:rFonts w:hint="default"/>
      </w:rPr>
    </w:lvl>
    <w:lvl w:ilvl="1" w:tplc="04210019" w:tentative="1">
      <w:start w:val="1"/>
      <w:numFmt w:val="lowerLetter"/>
      <w:lvlText w:val="%2."/>
      <w:lvlJc w:val="left"/>
      <w:pPr>
        <w:ind w:left="1096" w:hanging="360"/>
      </w:pPr>
    </w:lvl>
    <w:lvl w:ilvl="2" w:tplc="0421001B" w:tentative="1">
      <w:start w:val="1"/>
      <w:numFmt w:val="lowerRoman"/>
      <w:lvlText w:val="%3."/>
      <w:lvlJc w:val="right"/>
      <w:pPr>
        <w:ind w:left="1816" w:hanging="180"/>
      </w:pPr>
    </w:lvl>
    <w:lvl w:ilvl="3" w:tplc="0421000F" w:tentative="1">
      <w:start w:val="1"/>
      <w:numFmt w:val="decimal"/>
      <w:lvlText w:val="%4."/>
      <w:lvlJc w:val="left"/>
      <w:pPr>
        <w:ind w:left="2536" w:hanging="360"/>
      </w:pPr>
    </w:lvl>
    <w:lvl w:ilvl="4" w:tplc="04210019" w:tentative="1">
      <w:start w:val="1"/>
      <w:numFmt w:val="lowerLetter"/>
      <w:lvlText w:val="%5."/>
      <w:lvlJc w:val="left"/>
      <w:pPr>
        <w:ind w:left="3256" w:hanging="360"/>
      </w:pPr>
    </w:lvl>
    <w:lvl w:ilvl="5" w:tplc="0421001B" w:tentative="1">
      <w:start w:val="1"/>
      <w:numFmt w:val="lowerRoman"/>
      <w:lvlText w:val="%6."/>
      <w:lvlJc w:val="right"/>
      <w:pPr>
        <w:ind w:left="3976" w:hanging="180"/>
      </w:pPr>
    </w:lvl>
    <w:lvl w:ilvl="6" w:tplc="0421000F" w:tentative="1">
      <w:start w:val="1"/>
      <w:numFmt w:val="decimal"/>
      <w:lvlText w:val="%7."/>
      <w:lvlJc w:val="left"/>
      <w:pPr>
        <w:ind w:left="4696" w:hanging="360"/>
      </w:pPr>
    </w:lvl>
    <w:lvl w:ilvl="7" w:tplc="04210019" w:tentative="1">
      <w:start w:val="1"/>
      <w:numFmt w:val="lowerLetter"/>
      <w:lvlText w:val="%8."/>
      <w:lvlJc w:val="left"/>
      <w:pPr>
        <w:ind w:left="5416" w:hanging="360"/>
      </w:pPr>
    </w:lvl>
    <w:lvl w:ilvl="8" w:tplc="0421001B" w:tentative="1">
      <w:start w:val="1"/>
      <w:numFmt w:val="lowerRoman"/>
      <w:lvlText w:val="%9."/>
      <w:lvlJc w:val="right"/>
      <w:pPr>
        <w:ind w:left="6136" w:hanging="180"/>
      </w:pPr>
    </w:lvl>
  </w:abstractNum>
  <w:abstractNum w:abstractNumId="9" w15:restartNumberingAfterBreak="0">
    <w:nsid w:val="15102B6F"/>
    <w:multiLevelType w:val="hybridMultilevel"/>
    <w:tmpl w:val="E4E6D1B6"/>
    <w:lvl w:ilvl="0" w:tplc="CC660356">
      <w:start w:val="1"/>
      <w:numFmt w:val="upperLetter"/>
      <w:pStyle w:val="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3F39D4"/>
    <w:multiLevelType w:val="hybridMultilevel"/>
    <w:tmpl w:val="79DC5CEA"/>
    <w:lvl w:ilvl="0" w:tplc="F38AA608">
      <w:start w:val="1"/>
      <w:numFmt w:val="upperLetter"/>
      <w:pStyle w:val="subbab5"/>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557532B"/>
    <w:multiLevelType w:val="hybridMultilevel"/>
    <w:tmpl w:val="04B4C240"/>
    <w:lvl w:ilvl="0" w:tplc="38090017">
      <w:start w:val="1"/>
      <w:numFmt w:val="lowerLetter"/>
      <w:lvlText w:val="%1)"/>
      <w:lvlJc w:val="left"/>
      <w:pPr>
        <w:ind w:left="2700" w:hanging="360"/>
      </w:p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12" w15:restartNumberingAfterBreak="0">
    <w:nsid w:val="157C7922"/>
    <w:multiLevelType w:val="hybridMultilevel"/>
    <w:tmpl w:val="F34AD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58E2743"/>
    <w:multiLevelType w:val="hybridMultilevel"/>
    <w:tmpl w:val="A4A4A1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724F1A"/>
    <w:multiLevelType w:val="hybridMultilevel"/>
    <w:tmpl w:val="9A5055DE"/>
    <w:lvl w:ilvl="0" w:tplc="38090011">
      <w:start w:val="1"/>
      <w:numFmt w:val="decimal"/>
      <w:lvlText w:val="%1)"/>
      <w:lvlJc w:val="left"/>
      <w:pPr>
        <w:ind w:left="2340" w:hanging="360"/>
      </w:pPr>
      <w:rPr>
        <w:rFonts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15" w15:restartNumberingAfterBreak="0">
    <w:nsid w:val="1B2F220A"/>
    <w:multiLevelType w:val="hybridMultilevel"/>
    <w:tmpl w:val="D292E4DA"/>
    <w:lvl w:ilvl="0" w:tplc="99C245D8">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6" w15:restartNumberingAfterBreak="0">
    <w:nsid w:val="1CBE67F6"/>
    <w:multiLevelType w:val="hybridMultilevel"/>
    <w:tmpl w:val="C70A4EBC"/>
    <w:lvl w:ilvl="0" w:tplc="DC5C73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4127846"/>
    <w:multiLevelType w:val="hybridMultilevel"/>
    <w:tmpl w:val="8438F488"/>
    <w:lvl w:ilvl="0" w:tplc="178E03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71B6301"/>
    <w:multiLevelType w:val="hybridMultilevel"/>
    <w:tmpl w:val="B9880C7A"/>
    <w:lvl w:ilvl="0" w:tplc="38090019">
      <w:start w:val="1"/>
      <w:numFmt w:val="low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9" w15:restartNumberingAfterBreak="0">
    <w:nsid w:val="289817BC"/>
    <w:multiLevelType w:val="hybridMultilevel"/>
    <w:tmpl w:val="9BAED69E"/>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A4718F3"/>
    <w:multiLevelType w:val="hybridMultilevel"/>
    <w:tmpl w:val="0C902E3E"/>
    <w:lvl w:ilvl="0" w:tplc="1CB4AACE">
      <w:start w:val="1"/>
      <w:numFmt w:val="decimal"/>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21" w15:restartNumberingAfterBreak="0">
    <w:nsid w:val="2DA2645C"/>
    <w:multiLevelType w:val="hybridMultilevel"/>
    <w:tmpl w:val="DC4865D8"/>
    <w:lvl w:ilvl="0" w:tplc="38090001">
      <w:start w:val="1"/>
      <w:numFmt w:val="bullet"/>
      <w:lvlText w:val=""/>
      <w:lvlJc w:val="left"/>
      <w:pPr>
        <w:ind w:left="2340" w:hanging="360"/>
      </w:pPr>
      <w:rPr>
        <w:rFonts w:ascii="Symbol" w:hAnsi="Symbol" w:hint="default"/>
      </w:rPr>
    </w:lvl>
    <w:lvl w:ilvl="1" w:tplc="38090003" w:tentative="1">
      <w:start w:val="1"/>
      <w:numFmt w:val="bullet"/>
      <w:lvlText w:val="o"/>
      <w:lvlJc w:val="left"/>
      <w:pPr>
        <w:ind w:left="3060" w:hanging="360"/>
      </w:pPr>
      <w:rPr>
        <w:rFonts w:ascii="Courier New" w:hAnsi="Courier New" w:cs="Courier New" w:hint="default"/>
      </w:rPr>
    </w:lvl>
    <w:lvl w:ilvl="2" w:tplc="38090005" w:tentative="1">
      <w:start w:val="1"/>
      <w:numFmt w:val="bullet"/>
      <w:lvlText w:val=""/>
      <w:lvlJc w:val="left"/>
      <w:pPr>
        <w:ind w:left="3780" w:hanging="360"/>
      </w:pPr>
      <w:rPr>
        <w:rFonts w:ascii="Wingdings" w:hAnsi="Wingdings" w:hint="default"/>
      </w:rPr>
    </w:lvl>
    <w:lvl w:ilvl="3" w:tplc="38090001" w:tentative="1">
      <w:start w:val="1"/>
      <w:numFmt w:val="bullet"/>
      <w:lvlText w:val=""/>
      <w:lvlJc w:val="left"/>
      <w:pPr>
        <w:ind w:left="4500" w:hanging="360"/>
      </w:pPr>
      <w:rPr>
        <w:rFonts w:ascii="Symbol" w:hAnsi="Symbol" w:hint="default"/>
      </w:rPr>
    </w:lvl>
    <w:lvl w:ilvl="4" w:tplc="38090003" w:tentative="1">
      <w:start w:val="1"/>
      <w:numFmt w:val="bullet"/>
      <w:lvlText w:val="o"/>
      <w:lvlJc w:val="left"/>
      <w:pPr>
        <w:ind w:left="5220" w:hanging="360"/>
      </w:pPr>
      <w:rPr>
        <w:rFonts w:ascii="Courier New" w:hAnsi="Courier New" w:cs="Courier New" w:hint="default"/>
      </w:rPr>
    </w:lvl>
    <w:lvl w:ilvl="5" w:tplc="38090005" w:tentative="1">
      <w:start w:val="1"/>
      <w:numFmt w:val="bullet"/>
      <w:lvlText w:val=""/>
      <w:lvlJc w:val="left"/>
      <w:pPr>
        <w:ind w:left="5940" w:hanging="360"/>
      </w:pPr>
      <w:rPr>
        <w:rFonts w:ascii="Wingdings" w:hAnsi="Wingdings" w:hint="default"/>
      </w:rPr>
    </w:lvl>
    <w:lvl w:ilvl="6" w:tplc="38090001" w:tentative="1">
      <w:start w:val="1"/>
      <w:numFmt w:val="bullet"/>
      <w:lvlText w:val=""/>
      <w:lvlJc w:val="left"/>
      <w:pPr>
        <w:ind w:left="6660" w:hanging="360"/>
      </w:pPr>
      <w:rPr>
        <w:rFonts w:ascii="Symbol" w:hAnsi="Symbol" w:hint="default"/>
      </w:rPr>
    </w:lvl>
    <w:lvl w:ilvl="7" w:tplc="38090003" w:tentative="1">
      <w:start w:val="1"/>
      <w:numFmt w:val="bullet"/>
      <w:lvlText w:val="o"/>
      <w:lvlJc w:val="left"/>
      <w:pPr>
        <w:ind w:left="7380" w:hanging="360"/>
      </w:pPr>
      <w:rPr>
        <w:rFonts w:ascii="Courier New" w:hAnsi="Courier New" w:cs="Courier New" w:hint="default"/>
      </w:rPr>
    </w:lvl>
    <w:lvl w:ilvl="8" w:tplc="38090005" w:tentative="1">
      <w:start w:val="1"/>
      <w:numFmt w:val="bullet"/>
      <w:lvlText w:val=""/>
      <w:lvlJc w:val="left"/>
      <w:pPr>
        <w:ind w:left="8100" w:hanging="360"/>
      </w:pPr>
      <w:rPr>
        <w:rFonts w:ascii="Wingdings" w:hAnsi="Wingdings" w:hint="default"/>
      </w:rPr>
    </w:lvl>
  </w:abstractNum>
  <w:abstractNum w:abstractNumId="22" w15:restartNumberingAfterBreak="0">
    <w:nsid w:val="2FF461E7"/>
    <w:multiLevelType w:val="hybridMultilevel"/>
    <w:tmpl w:val="91BC44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0C527FD"/>
    <w:multiLevelType w:val="hybridMultilevel"/>
    <w:tmpl w:val="813C65EE"/>
    <w:lvl w:ilvl="0" w:tplc="0421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24119BF"/>
    <w:multiLevelType w:val="hybridMultilevel"/>
    <w:tmpl w:val="BB484B5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2E826C1"/>
    <w:multiLevelType w:val="hybridMultilevel"/>
    <w:tmpl w:val="F86027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4821E3C"/>
    <w:multiLevelType w:val="hybridMultilevel"/>
    <w:tmpl w:val="FE5CC8B2"/>
    <w:lvl w:ilvl="0" w:tplc="0764081E">
      <w:start w:val="1"/>
      <w:numFmt w:val="upperLetter"/>
      <w:pStyle w:val="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9E3008F"/>
    <w:multiLevelType w:val="hybridMultilevel"/>
    <w:tmpl w:val="434287D6"/>
    <w:lvl w:ilvl="0" w:tplc="C84E171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A6A429C"/>
    <w:multiLevelType w:val="hybridMultilevel"/>
    <w:tmpl w:val="3AA2EA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AA50BDE"/>
    <w:multiLevelType w:val="hybridMultilevel"/>
    <w:tmpl w:val="D7B8378C"/>
    <w:lvl w:ilvl="0" w:tplc="04210017">
      <w:start w:val="1"/>
      <w:numFmt w:val="lowerLetter"/>
      <w:lvlText w:val="%1)"/>
      <w:lvlJc w:val="left"/>
      <w:pPr>
        <w:ind w:left="2700" w:hanging="360"/>
      </w:p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30" w15:restartNumberingAfterBreak="0">
    <w:nsid w:val="3C001BEF"/>
    <w:multiLevelType w:val="hybridMultilevel"/>
    <w:tmpl w:val="BD562A20"/>
    <w:lvl w:ilvl="0" w:tplc="04210017">
      <w:start w:val="1"/>
      <w:numFmt w:val="lowerLetter"/>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1" w15:restartNumberingAfterBreak="0">
    <w:nsid w:val="3E22592C"/>
    <w:multiLevelType w:val="hybridMultilevel"/>
    <w:tmpl w:val="9BB4EA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0147A5F"/>
    <w:multiLevelType w:val="hybridMultilevel"/>
    <w:tmpl w:val="72382BDA"/>
    <w:lvl w:ilvl="0" w:tplc="E236EB02">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3" w15:restartNumberingAfterBreak="0">
    <w:nsid w:val="40BC2243"/>
    <w:multiLevelType w:val="hybridMultilevel"/>
    <w:tmpl w:val="698481B2"/>
    <w:lvl w:ilvl="0" w:tplc="6D3058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86F0EB3"/>
    <w:multiLevelType w:val="hybridMultilevel"/>
    <w:tmpl w:val="34C6E7EC"/>
    <w:lvl w:ilvl="0" w:tplc="8F706932">
      <w:start w:val="1"/>
      <w:numFmt w:val="lowerLetter"/>
      <w:lvlText w:val="%1."/>
      <w:lvlJc w:val="left"/>
      <w:pPr>
        <w:ind w:left="1817" w:hanging="360"/>
      </w:pPr>
      <w:rPr>
        <w:rFonts w:hint="default"/>
      </w:rPr>
    </w:lvl>
    <w:lvl w:ilvl="1" w:tplc="38090019" w:tentative="1">
      <w:start w:val="1"/>
      <w:numFmt w:val="lowerLetter"/>
      <w:lvlText w:val="%2."/>
      <w:lvlJc w:val="left"/>
      <w:pPr>
        <w:ind w:left="2537" w:hanging="360"/>
      </w:pPr>
    </w:lvl>
    <w:lvl w:ilvl="2" w:tplc="3809001B" w:tentative="1">
      <w:start w:val="1"/>
      <w:numFmt w:val="lowerRoman"/>
      <w:lvlText w:val="%3."/>
      <w:lvlJc w:val="right"/>
      <w:pPr>
        <w:ind w:left="3257" w:hanging="180"/>
      </w:pPr>
    </w:lvl>
    <w:lvl w:ilvl="3" w:tplc="3809000F" w:tentative="1">
      <w:start w:val="1"/>
      <w:numFmt w:val="decimal"/>
      <w:lvlText w:val="%4."/>
      <w:lvlJc w:val="left"/>
      <w:pPr>
        <w:ind w:left="3977" w:hanging="360"/>
      </w:pPr>
    </w:lvl>
    <w:lvl w:ilvl="4" w:tplc="38090019" w:tentative="1">
      <w:start w:val="1"/>
      <w:numFmt w:val="lowerLetter"/>
      <w:lvlText w:val="%5."/>
      <w:lvlJc w:val="left"/>
      <w:pPr>
        <w:ind w:left="4697" w:hanging="360"/>
      </w:pPr>
    </w:lvl>
    <w:lvl w:ilvl="5" w:tplc="3809001B" w:tentative="1">
      <w:start w:val="1"/>
      <w:numFmt w:val="lowerRoman"/>
      <w:lvlText w:val="%6."/>
      <w:lvlJc w:val="right"/>
      <w:pPr>
        <w:ind w:left="5417" w:hanging="180"/>
      </w:pPr>
    </w:lvl>
    <w:lvl w:ilvl="6" w:tplc="3809000F" w:tentative="1">
      <w:start w:val="1"/>
      <w:numFmt w:val="decimal"/>
      <w:lvlText w:val="%7."/>
      <w:lvlJc w:val="left"/>
      <w:pPr>
        <w:ind w:left="6137" w:hanging="360"/>
      </w:pPr>
    </w:lvl>
    <w:lvl w:ilvl="7" w:tplc="38090019" w:tentative="1">
      <w:start w:val="1"/>
      <w:numFmt w:val="lowerLetter"/>
      <w:lvlText w:val="%8."/>
      <w:lvlJc w:val="left"/>
      <w:pPr>
        <w:ind w:left="6857" w:hanging="360"/>
      </w:pPr>
    </w:lvl>
    <w:lvl w:ilvl="8" w:tplc="3809001B" w:tentative="1">
      <w:start w:val="1"/>
      <w:numFmt w:val="lowerRoman"/>
      <w:lvlText w:val="%9."/>
      <w:lvlJc w:val="right"/>
      <w:pPr>
        <w:ind w:left="7577" w:hanging="180"/>
      </w:pPr>
    </w:lvl>
  </w:abstractNum>
  <w:abstractNum w:abstractNumId="35" w15:restartNumberingAfterBreak="0">
    <w:nsid w:val="4A876004"/>
    <w:multiLevelType w:val="hybridMultilevel"/>
    <w:tmpl w:val="69AC749C"/>
    <w:lvl w:ilvl="0" w:tplc="A8460BD0">
      <w:start w:val="1"/>
      <w:numFmt w:val="decimal"/>
      <w:lvlText w:val="%1."/>
      <w:lvlJc w:val="left"/>
      <w:pPr>
        <w:ind w:left="1320" w:hanging="360"/>
      </w:pPr>
      <w:rPr>
        <w:rFonts w:hint="default"/>
        <w:b w:val="0"/>
        <w:color w:val="000000"/>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36" w15:restartNumberingAfterBreak="0">
    <w:nsid w:val="4CEC39CC"/>
    <w:multiLevelType w:val="hybridMultilevel"/>
    <w:tmpl w:val="2F4CE4CC"/>
    <w:lvl w:ilvl="0" w:tplc="ECAE78F0">
      <w:start w:val="1"/>
      <w:numFmt w:val="upperLetter"/>
      <w:pStyle w:val="Heading2"/>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E7232CB"/>
    <w:multiLevelType w:val="hybridMultilevel"/>
    <w:tmpl w:val="E7E00C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F94309A"/>
    <w:multiLevelType w:val="hybridMultilevel"/>
    <w:tmpl w:val="52DC1F42"/>
    <w:lvl w:ilvl="0" w:tplc="38090011">
      <w:start w:val="1"/>
      <w:numFmt w:val="decimal"/>
      <w:lvlText w:val="%1)"/>
      <w:lvlJc w:val="left"/>
      <w:pPr>
        <w:ind w:left="720" w:hanging="360"/>
      </w:pPr>
      <w:rPr>
        <w:rFonts w:hint="default"/>
      </w:rPr>
    </w:lvl>
    <w:lvl w:ilvl="1" w:tplc="6DEEBF64">
      <w:start w:val="1"/>
      <w:numFmt w:val="lowerLetter"/>
      <w:lvlText w:val="%2)"/>
      <w:lvlJc w:val="left"/>
      <w:pPr>
        <w:ind w:left="1440" w:hanging="360"/>
      </w:pPr>
      <w:rPr>
        <w:rFonts w:ascii="Times New Roman" w:eastAsiaTheme="minorEastAsia" w:hAnsi="Times New Roman" w:cs="Times New Roman"/>
      </w:rPr>
    </w:lvl>
    <w:lvl w:ilvl="2" w:tplc="029EE0E0">
      <w:start w:val="1"/>
      <w:numFmt w:val="decimal"/>
      <w:lvlText w:val="%3."/>
      <w:lvlJc w:val="left"/>
      <w:pPr>
        <w:ind w:left="2340" w:hanging="360"/>
      </w:pPr>
      <w:rPr>
        <w:rFonts w:hint="default"/>
      </w:rPr>
    </w:lvl>
    <w:lvl w:ilvl="3" w:tplc="967C9CF2">
      <w:start w:val="1"/>
      <w:numFmt w:val="upperLetter"/>
      <w:pStyle w:val="subbab4"/>
      <w:lvlText w:val="%4."/>
      <w:lvlJc w:val="left"/>
      <w:pPr>
        <w:ind w:left="2880" w:hanging="360"/>
      </w:pPr>
      <w:rPr>
        <w:rFonts w:hint="default"/>
      </w:rPr>
    </w:lvl>
    <w:lvl w:ilvl="4" w:tplc="E5487D60">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4406448"/>
    <w:multiLevelType w:val="hybridMultilevel"/>
    <w:tmpl w:val="F6AA838A"/>
    <w:lvl w:ilvl="0" w:tplc="CFD8382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544B12C0"/>
    <w:multiLevelType w:val="hybridMultilevel"/>
    <w:tmpl w:val="1F520766"/>
    <w:lvl w:ilvl="0" w:tplc="F43AD738">
      <w:start w:val="1"/>
      <w:numFmt w:val="decimal"/>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41" w15:restartNumberingAfterBreak="0">
    <w:nsid w:val="545463FB"/>
    <w:multiLevelType w:val="hybridMultilevel"/>
    <w:tmpl w:val="0B4238C0"/>
    <w:lvl w:ilvl="0" w:tplc="F2BE121C">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2" w15:restartNumberingAfterBreak="0">
    <w:nsid w:val="577D1BD5"/>
    <w:multiLevelType w:val="hybridMultilevel"/>
    <w:tmpl w:val="54E8B434"/>
    <w:lvl w:ilvl="0" w:tplc="2012D3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9DF1451"/>
    <w:multiLevelType w:val="hybridMultilevel"/>
    <w:tmpl w:val="550C2D2C"/>
    <w:lvl w:ilvl="0" w:tplc="38090011">
      <w:start w:val="1"/>
      <w:numFmt w:val="decimal"/>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44" w15:restartNumberingAfterBreak="0">
    <w:nsid w:val="5B9E7A06"/>
    <w:multiLevelType w:val="hybridMultilevel"/>
    <w:tmpl w:val="8B8E563E"/>
    <w:lvl w:ilvl="0" w:tplc="38090011">
      <w:start w:val="1"/>
      <w:numFmt w:val="decimal"/>
      <w:lvlText w:val="%1)"/>
      <w:lvlJc w:val="left"/>
      <w:pPr>
        <w:ind w:left="2700" w:hanging="360"/>
      </w:pPr>
      <w:rPr>
        <w:rFonts w:hint="default"/>
      </w:r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45" w15:restartNumberingAfterBreak="0">
    <w:nsid w:val="6038049E"/>
    <w:multiLevelType w:val="hybridMultilevel"/>
    <w:tmpl w:val="E0025CC2"/>
    <w:lvl w:ilvl="0" w:tplc="03E84CEE">
      <w:start w:val="1"/>
      <w:numFmt w:val="lowerLetter"/>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46" w15:restartNumberingAfterBreak="0">
    <w:nsid w:val="60917124"/>
    <w:multiLevelType w:val="hybridMultilevel"/>
    <w:tmpl w:val="5AF4D506"/>
    <w:lvl w:ilvl="0" w:tplc="38090019">
      <w:start w:val="1"/>
      <w:numFmt w:val="lowerLetter"/>
      <w:lvlText w:val="%1."/>
      <w:lvlJc w:val="left"/>
      <w:pPr>
        <w:ind w:left="2340" w:hanging="360"/>
      </w:pPr>
      <w:rPr>
        <w:rFonts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47" w15:restartNumberingAfterBreak="0">
    <w:nsid w:val="62761ACA"/>
    <w:multiLevelType w:val="hybridMultilevel"/>
    <w:tmpl w:val="11401E3A"/>
    <w:lvl w:ilvl="0" w:tplc="E4EAAC36">
      <w:start w:val="1"/>
      <w:numFmt w:val="decimal"/>
      <w:lvlText w:val="%1."/>
      <w:lvlJc w:val="left"/>
      <w:pPr>
        <w:ind w:left="1817" w:hanging="360"/>
      </w:pPr>
      <w:rPr>
        <w:rFonts w:hint="default"/>
      </w:rPr>
    </w:lvl>
    <w:lvl w:ilvl="1" w:tplc="38090019" w:tentative="1">
      <w:start w:val="1"/>
      <w:numFmt w:val="lowerLetter"/>
      <w:lvlText w:val="%2."/>
      <w:lvlJc w:val="left"/>
      <w:pPr>
        <w:ind w:left="2537" w:hanging="360"/>
      </w:pPr>
    </w:lvl>
    <w:lvl w:ilvl="2" w:tplc="3809001B" w:tentative="1">
      <w:start w:val="1"/>
      <w:numFmt w:val="lowerRoman"/>
      <w:lvlText w:val="%3."/>
      <w:lvlJc w:val="right"/>
      <w:pPr>
        <w:ind w:left="3257" w:hanging="180"/>
      </w:pPr>
    </w:lvl>
    <w:lvl w:ilvl="3" w:tplc="3809000F" w:tentative="1">
      <w:start w:val="1"/>
      <w:numFmt w:val="decimal"/>
      <w:lvlText w:val="%4."/>
      <w:lvlJc w:val="left"/>
      <w:pPr>
        <w:ind w:left="3977" w:hanging="360"/>
      </w:pPr>
    </w:lvl>
    <w:lvl w:ilvl="4" w:tplc="38090019" w:tentative="1">
      <w:start w:val="1"/>
      <w:numFmt w:val="lowerLetter"/>
      <w:lvlText w:val="%5."/>
      <w:lvlJc w:val="left"/>
      <w:pPr>
        <w:ind w:left="4697" w:hanging="360"/>
      </w:pPr>
    </w:lvl>
    <w:lvl w:ilvl="5" w:tplc="3809001B" w:tentative="1">
      <w:start w:val="1"/>
      <w:numFmt w:val="lowerRoman"/>
      <w:lvlText w:val="%6."/>
      <w:lvlJc w:val="right"/>
      <w:pPr>
        <w:ind w:left="5417" w:hanging="180"/>
      </w:pPr>
    </w:lvl>
    <w:lvl w:ilvl="6" w:tplc="3809000F" w:tentative="1">
      <w:start w:val="1"/>
      <w:numFmt w:val="decimal"/>
      <w:lvlText w:val="%7."/>
      <w:lvlJc w:val="left"/>
      <w:pPr>
        <w:ind w:left="6137" w:hanging="360"/>
      </w:pPr>
    </w:lvl>
    <w:lvl w:ilvl="7" w:tplc="38090019" w:tentative="1">
      <w:start w:val="1"/>
      <w:numFmt w:val="lowerLetter"/>
      <w:lvlText w:val="%8."/>
      <w:lvlJc w:val="left"/>
      <w:pPr>
        <w:ind w:left="6857" w:hanging="360"/>
      </w:pPr>
    </w:lvl>
    <w:lvl w:ilvl="8" w:tplc="3809001B" w:tentative="1">
      <w:start w:val="1"/>
      <w:numFmt w:val="lowerRoman"/>
      <w:lvlText w:val="%9."/>
      <w:lvlJc w:val="right"/>
      <w:pPr>
        <w:ind w:left="7577" w:hanging="180"/>
      </w:pPr>
    </w:lvl>
  </w:abstractNum>
  <w:abstractNum w:abstractNumId="48" w15:restartNumberingAfterBreak="0">
    <w:nsid w:val="674A4371"/>
    <w:multiLevelType w:val="hybridMultilevel"/>
    <w:tmpl w:val="D04233E4"/>
    <w:lvl w:ilvl="0" w:tplc="5B3214AE">
      <w:start w:val="1"/>
      <w:numFmt w:val="decimal"/>
      <w:lvlText w:val="%1."/>
      <w:lvlJc w:val="left"/>
      <w:pPr>
        <w:ind w:left="1080" w:hanging="360"/>
      </w:pPr>
      <w:rPr>
        <w:rFonts w:hint="default"/>
        <w:b/>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6935633A"/>
    <w:multiLevelType w:val="hybridMultilevel"/>
    <w:tmpl w:val="DABAA4F2"/>
    <w:lvl w:ilvl="0" w:tplc="38090011">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0" w15:restartNumberingAfterBreak="0">
    <w:nsid w:val="69617D71"/>
    <w:multiLevelType w:val="hybridMultilevel"/>
    <w:tmpl w:val="340CF794"/>
    <w:lvl w:ilvl="0" w:tplc="04210001">
      <w:start w:val="1"/>
      <w:numFmt w:val="bullet"/>
      <w:lvlText w:val=""/>
      <w:lvlJc w:val="left"/>
      <w:pPr>
        <w:ind w:left="2700" w:hanging="360"/>
      </w:pPr>
      <w:rPr>
        <w:rFonts w:ascii="Symbol" w:hAnsi="Symbol" w:hint="default"/>
      </w:rPr>
    </w:lvl>
    <w:lvl w:ilvl="1" w:tplc="04210003" w:tentative="1">
      <w:start w:val="1"/>
      <w:numFmt w:val="bullet"/>
      <w:lvlText w:val="o"/>
      <w:lvlJc w:val="left"/>
      <w:pPr>
        <w:ind w:left="3420" w:hanging="360"/>
      </w:pPr>
      <w:rPr>
        <w:rFonts w:ascii="Courier New" w:hAnsi="Courier New" w:cs="Courier New" w:hint="default"/>
      </w:rPr>
    </w:lvl>
    <w:lvl w:ilvl="2" w:tplc="04210005" w:tentative="1">
      <w:start w:val="1"/>
      <w:numFmt w:val="bullet"/>
      <w:lvlText w:val=""/>
      <w:lvlJc w:val="left"/>
      <w:pPr>
        <w:ind w:left="4140" w:hanging="360"/>
      </w:pPr>
      <w:rPr>
        <w:rFonts w:ascii="Wingdings" w:hAnsi="Wingdings" w:hint="default"/>
      </w:rPr>
    </w:lvl>
    <w:lvl w:ilvl="3" w:tplc="04210001" w:tentative="1">
      <w:start w:val="1"/>
      <w:numFmt w:val="bullet"/>
      <w:lvlText w:val=""/>
      <w:lvlJc w:val="left"/>
      <w:pPr>
        <w:ind w:left="4860" w:hanging="360"/>
      </w:pPr>
      <w:rPr>
        <w:rFonts w:ascii="Symbol" w:hAnsi="Symbol" w:hint="default"/>
      </w:rPr>
    </w:lvl>
    <w:lvl w:ilvl="4" w:tplc="04210003" w:tentative="1">
      <w:start w:val="1"/>
      <w:numFmt w:val="bullet"/>
      <w:lvlText w:val="o"/>
      <w:lvlJc w:val="left"/>
      <w:pPr>
        <w:ind w:left="5580" w:hanging="360"/>
      </w:pPr>
      <w:rPr>
        <w:rFonts w:ascii="Courier New" w:hAnsi="Courier New" w:cs="Courier New" w:hint="default"/>
      </w:rPr>
    </w:lvl>
    <w:lvl w:ilvl="5" w:tplc="04210005" w:tentative="1">
      <w:start w:val="1"/>
      <w:numFmt w:val="bullet"/>
      <w:lvlText w:val=""/>
      <w:lvlJc w:val="left"/>
      <w:pPr>
        <w:ind w:left="6300" w:hanging="360"/>
      </w:pPr>
      <w:rPr>
        <w:rFonts w:ascii="Wingdings" w:hAnsi="Wingdings" w:hint="default"/>
      </w:rPr>
    </w:lvl>
    <w:lvl w:ilvl="6" w:tplc="04210001" w:tentative="1">
      <w:start w:val="1"/>
      <w:numFmt w:val="bullet"/>
      <w:lvlText w:val=""/>
      <w:lvlJc w:val="left"/>
      <w:pPr>
        <w:ind w:left="7020" w:hanging="360"/>
      </w:pPr>
      <w:rPr>
        <w:rFonts w:ascii="Symbol" w:hAnsi="Symbol" w:hint="default"/>
      </w:rPr>
    </w:lvl>
    <w:lvl w:ilvl="7" w:tplc="04210003" w:tentative="1">
      <w:start w:val="1"/>
      <w:numFmt w:val="bullet"/>
      <w:lvlText w:val="o"/>
      <w:lvlJc w:val="left"/>
      <w:pPr>
        <w:ind w:left="7740" w:hanging="360"/>
      </w:pPr>
      <w:rPr>
        <w:rFonts w:ascii="Courier New" w:hAnsi="Courier New" w:cs="Courier New" w:hint="default"/>
      </w:rPr>
    </w:lvl>
    <w:lvl w:ilvl="8" w:tplc="04210005" w:tentative="1">
      <w:start w:val="1"/>
      <w:numFmt w:val="bullet"/>
      <w:lvlText w:val=""/>
      <w:lvlJc w:val="left"/>
      <w:pPr>
        <w:ind w:left="8460" w:hanging="360"/>
      </w:pPr>
      <w:rPr>
        <w:rFonts w:ascii="Wingdings" w:hAnsi="Wingdings" w:hint="default"/>
      </w:rPr>
    </w:lvl>
  </w:abstractNum>
  <w:abstractNum w:abstractNumId="51" w15:restartNumberingAfterBreak="0">
    <w:nsid w:val="69760F3C"/>
    <w:multiLevelType w:val="hybridMultilevel"/>
    <w:tmpl w:val="5DD40D78"/>
    <w:lvl w:ilvl="0" w:tplc="38090019">
      <w:start w:val="1"/>
      <w:numFmt w:val="lowerLetter"/>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52" w15:restartNumberingAfterBreak="0">
    <w:nsid w:val="6DCC79E0"/>
    <w:multiLevelType w:val="hybridMultilevel"/>
    <w:tmpl w:val="845AFB36"/>
    <w:lvl w:ilvl="0" w:tplc="04210017">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E476713"/>
    <w:multiLevelType w:val="hybridMultilevel"/>
    <w:tmpl w:val="AC50043C"/>
    <w:lvl w:ilvl="0" w:tplc="68ECA406">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4" w15:restartNumberingAfterBreak="0">
    <w:nsid w:val="71994533"/>
    <w:multiLevelType w:val="hybridMultilevel"/>
    <w:tmpl w:val="49EC6C04"/>
    <w:lvl w:ilvl="0" w:tplc="54DCD022">
      <w:start w:val="1"/>
      <w:numFmt w:val="decimal"/>
      <w:lvlText w:val="%1."/>
      <w:lvlJc w:val="left"/>
      <w:pPr>
        <w:ind w:left="679" w:hanging="360"/>
      </w:pPr>
      <w:rPr>
        <w:rFonts w:hint="default"/>
      </w:rPr>
    </w:lvl>
    <w:lvl w:ilvl="1" w:tplc="38090019" w:tentative="1">
      <w:start w:val="1"/>
      <w:numFmt w:val="lowerLetter"/>
      <w:lvlText w:val="%2."/>
      <w:lvlJc w:val="left"/>
      <w:pPr>
        <w:ind w:left="1399" w:hanging="360"/>
      </w:pPr>
    </w:lvl>
    <w:lvl w:ilvl="2" w:tplc="3809001B" w:tentative="1">
      <w:start w:val="1"/>
      <w:numFmt w:val="lowerRoman"/>
      <w:lvlText w:val="%3."/>
      <w:lvlJc w:val="right"/>
      <w:pPr>
        <w:ind w:left="2119" w:hanging="180"/>
      </w:pPr>
    </w:lvl>
    <w:lvl w:ilvl="3" w:tplc="3809000F" w:tentative="1">
      <w:start w:val="1"/>
      <w:numFmt w:val="decimal"/>
      <w:lvlText w:val="%4."/>
      <w:lvlJc w:val="left"/>
      <w:pPr>
        <w:ind w:left="2839" w:hanging="360"/>
      </w:pPr>
    </w:lvl>
    <w:lvl w:ilvl="4" w:tplc="38090019" w:tentative="1">
      <w:start w:val="1"/>
      <w:numFmt w:val="lowerLetter"/>
      <w:lvlText w:val="%5."/>
      <w:lvlJc w:val="left"/>
      <w:pPr>
        <w:ind w:left="3559" w:hanging="360"/>
      </w:pPr>
    </w:lvl>
    <w:lvl w:ilvl="5" w:tplc="3809001B" w:tentative="1">
      <w:start w:val="1"/>
      <w:numFmt w:val="lowerRoman"/>
      <w:lvlText w:val="%6."/>
      <w:lvlJc w:val="right"/>
      <w:pPr>
        <w:ind w:left="4279" w:hanging="180"/>
      </w:pPr>
    </w:lvl>
    <w:lvl w:ilvl="6" w:tplc="3809000F" w:tentative="1">
      <w:start w:val="1"/>
      <w:numFmt w:val="decimal"/>
      <w:lvlText w:val="%7."/>
      <w:lvlJc w:val="left"/>
      <w:pPr>
        <w:ind w:left="4999" w:hanging="360"/>
      </w:pPr>
    </w:lvl>
    <w:lvl w:ilvl="7" w:tplc="38090019" w:tentative="1">
      <w:start w:val="1"/>
      <w:numFmt w:val="lowerLetter"/>
      <w:lvlText w:val="%8."/>
      <w:lvlJc w:val="left"/>
      <w:pPr>
        <w:ind w:left="5719" w:hanging="360"/>
      </w:pPr>
    </w:lvl>
    <w:lvl w:ilvl="8" w:tplc="3809001B" w:tentative="1">
      <w:start w:val="1"/>
      <w:numFmt w:val="lowerRoman"/>
      <w:lvlText w:val="%9."/>
      <w:lvlJc w:val="right"/>
      <w:pPr>
        <w:ind w:left="6439" w:hanging="180"/>
      </w:pPr>
    </w:lvl>
  </w:abstractNum>
  <w:abstractNum w:abstractNumId="55" w15:restartNumberingAfterBreak="0">
    <w:nsid w:val="74244D99"/>
    <w:multiLevelType w:val="hybridMultilevel"/>
    <w:tmpl w:val="D1CC05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74611F8"/>
    <w:multiLevelType w:val="hybridMultilevel"/>
    <w:tmpl w:val="001473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8A065DA"/>
    <w:multiLevelType w:val="hybridMultilevel"/>
    <w:tmpl w:val="C74C3FE0"/>
    <w:lvl w:ilvl="0" w:tplc="8EACCB7C">
      <w:start w:val="1"/>
      <w:numFmt w:val="decimal"/>
      <w:lvlText w:val="%1."/>
      <w:lvlJc w:val="left"/>
      <w:pPr>
        <w:ind w:left="-207" w:hanging="360"/>
      </w:pPr>
      <w:rPr>
        <w:rFonts w:hint="default"/>
      </w:rPr>
    </w:lvl>
    <w:lvl w:ilvl="1" w:tplc="38090019" w:tentative="1">
      <w:start w:val="1"/>
      <w:numFmt w:val="lowerLetter"/>
      <w:lvlText w:val="%2."/>
      <w:lvlJc w:val="left"/>
      <w:pPr>
        <w:ind w:left="513" w:hanging="360"/>
      </w:pPr>
    </w:lvl>
    <w:lvl w:ilvl="2" w:tplc="3809001B" w:tentative="1">
      <w:start w:val="1"/>
      <w:numFmt w:val="lowerRoman"/>
      <w:lvlText w:val="%3."/>
      <w:lvlJc w:val="right"/>
      <w:pPr>
        <w:ind w:left="1233" w:hanging="180"/>
      </w:pPr>
    </w:lvl>
    <w:lvl w:ilvl="3" w:tplc="3809000F" w:tentative="1">
      <w:start w:val="1"/>
      <w:numFmt w:val="decimal"/>
      <w:lvlText w:val="%4."/>
      <w:lvlJc w:val="left"/>
      <w:pPr>
        <w:ind w:left="1953" w:hanging="360"/>
      </w:pPr>
    </w:lvl>
    <w:lvl w:ilvl="4" w:tplc="38090019" w:tentative="1">
      <w:start w:val="1"/>
      <w:numFmt w:val="lowerLetter"/>
      <w:lvlText w:val="%5."/>
      <w:lvlJc w:val="left"/>
      <w:pPr>
        <w:ind w:left="2673" w:hanging="360"/>
      </w:pPr>
    </w:lvl>
    <w:lvl w:ilvl="5" w:tplc="3809001B" w:tentative="1">
      <w:start w:val="1"/>
      <w:numFmt w:val="lowerRoman"/>
      <w:lvlText w:val="%6."/>
      <w:lvlJc w:val="right"/>
      <w:pPr>
        <w:ind w:left="3393" w:hanging="180"/>
      </w:pPr>
    </w:lvl>
    <w:lvl w:ilvl="6" w:tplc="3809000F" w:tentative="1">
      <w:start w:val="1"/>
      <w:numFmt w:val="decimal"/>
      <w:lvlText w:val="%7."/>
      <w:lvlJc w:val="left"/>
      <w:pPr>
        <w:ind w:left="4113" w:hanging="360"/>
      </w:pPr>
    </w:lvl>
    <w:lvl w:ilvl="7" w:tplc="38090019" w:tentative="1">
      <w:start w:val="1"/>
      <w:numFmt w:val="lowerLetter"/>
      <w:lvlText w:val="%8."/>
      <w:lvlJc w:val="left"/>
      <w:pPr>
        <w:ind w:left="4833" w:hanging="360"/>
      </w:pPr>
    </w:lvl>
    <w:lvl w:ilvl="8" w:tplc="3809001B" w:tentative="1">
      <w:start w:val="1"/>
      <w:numFmt w:val="lowerRoman"/>
      <w:lvlText w:val="%9."/>
      <w:lvlJc w:val="right"/>
      <w:pPr>
        <w:ind w:left="5553" w:hanging="180"/>
      </w:pPr>
    </w:lvl>
  </w:abstractNum>
  <w:abstractNum w:abstractNumId="58" w15:restartNumberingAfterBreak="0">
    <w:nsid w:val="7A3A5EFE"/>
    <w:multiLevelType w:val="hybridMultilevel"/>
    <w:tmpl w:val="64ACAD9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9" w15:restartNumberingAfterBreak="0">
    <w:nsid w:val="7C452CBE"/>
    <w:multiLevelType w:val="hybridMultilevel"/>
    <w:tmpl w:val="18EEEC36"/>
    <w:lvl w:ilvl="0" w:tplc="62EEAA70">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7C551719"/>
    <w:multiLevelType w:val="hybridMultilevel"/>
    <w:tmpl w:val="B590094A"/>
    <w:lvl w:ilvl="0" w:tplc="04210017">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35"/>
  </w:num>
  <w:num w:numId="2">
    <w:abstractNumId w:val="59"/>
  </w:num>
  <w:num w:numId="3">
    <w:abstractNumId w:val="56"/>
  </w:num>
  <w:num w:numId="4">
    <w:abstractNumId w:val="7"/>
  </w:num>
  <w:num w:numId="5">
    <w:abstractNumId w:val="2"/>
  </w:num>
  <w:num w:numId="6">
    <w:abstractNumId w:val="6"/>
  </w:num>
  <w:num w:numId="7">
    <w:abstractNumId w:val="55"/>
  </w:num>
  <w:num w:numId="8">
    <w:abstractNumId w:val="8"/>
  </w:num>
  <w:num w:numId="9">
    <w:abstractNumId w:val="31"/>
  </w:num>
  <w:num w:numId="10">
    <w:abstractNumId w:val="25"/>
  </w:num>
  <w:num w:numId="11">
    <w:abstractNumId w:val="12"/>
  </w:num>
  <w:num w:numId="12">
    <w:abstractNumId w:val="33"/>
  </w:num>
  <w:num w:numId="13">
    <w:abstractNumId w:val="49"/>
  </w:num>
  <w:num w:numId="14">
    <w:abstractNumId w:val="1"/>
  </w:num>
  <w:num w:numId="15">
    <w:abstractNumId w:val="15"/>
  </w:num>
  <w:num w:numId="16">
    <w:abstractNumId w:val="41"/>
  </w:num>
  <w:num w:numId="17">
    <w:abstractNumId w:val="53"/>
  </w:num>
  <w:num w:numId="18">
    <w:abstractNumId w:val="32"/>
  </w:num>
  <w:num w:numId="19">
    <w:abstractNumId w:val="29"/>
  </w:num>
  <w:num w:numId="20">
    <w:abstractNumId w:val="50"/>
  </w:num>
  <w:num w:numId="21">
    <w:abstractNumId w:val="51"/>
  </w:num>
  <w:num w:numId="22">
    <w:abstractNumId w:val="21"/>
  </w:num>
  <w:num w:numId="23">
    <w:abstractNumId w:val="20"/>
  </w:num>
  <w:num w:numId="24">
    <w:abstractNumId w:val="45"/>
  </w:num>
  <w:num w:numId="25">
    <w:abstractNumId w:val="46"/>
  </w:num>
  <w:num w:numId="26">
    <w:abstractNumId w:val="11"/>
  </w:num>
  <w:num w:numId="27">
    <w:abstractNumId w:val="3"/>
  </w:num>
  <w:num w:numId="28">
    <w:abstractNumId w:val="40"/>
  </w:num>
  <w:num w:numId="29">
    <w:abstractNumId w:val="43"/>
  </w:num>
  <w:num w:numId="30">
    <w:abstractNumId w:val="44"/>
  </w:num>
  <w:num w:numId="31">
    <w:abstractNumId w:val="17"/>
  </w:num>
  <w:num w:numId="32">
    <w:abstractNumId w:val="39"/>
  </w:num>
  <w:num w:numId="33">
    <w:abstractNumId w:val="58"/>
  </w:num>
  <w:num w:numId="34">
    <w:abstractNumId w:val="42"/>
  </w:num>
  <w:num w:numId="35">
    <w:abstractNumId w:val="54"/>
  </w:num>
  <w:num w:numId="36">
    <w:abstractNumId w:val="37"/>
  </w:num>
  <w:num w:numId="37">
    <w:abstractNumId w:val="16"/>
  </w:num>
  <w:num w:numId="38">
    <w:abstractNumId w:val="48"/>
  </w:num>
  <w:num w:numId="39">
    <w:abstractNumId w:val="27"/>
  </w:num>
  <w:num w:numId="40">
    <w:abstractNumId w:val="4"/>
  </w:num>
  <w:num w:numId="41">
    <w:abstractNumId w:val="0"/>
  </w:num>
  <w:num w:numId="42">
    <w:abstractNumId w:val="19"/>
  </w:num>
  <w:num w:numId="43">
    <w:abstractNumId w:val="60"/>
  </w:num>
  <w:num w:numId="44">
    <w:abstractNumId w:val="52"/>
  </w:num>
  <w:num w:numId="45">
    <w:abstractNumId w:val="24"/>
  </w:num>
  <w:num w:numId="46">
    <w:abstractNumId w:val="5"/>
  </w:num>
  <w:num w:numId="47">
    <w:abstractNumId w:val="36"/>
  </w:num>
  <w:num w:numId="48">
    <w:abstractNumId w:val="9"/>
  </w:num>
  <w:num w:numId="49">
    <w:abstractNumId w:val="18"/>
  </w:num>
  <w:num w:numId="50">
    <w:abstractNumId w:val="23"/>
  </w:num>
  <w:num w:numId="51">
    <w:abstractNumId w:val="30"/>
  </w:num>
  <w:num w:numId="52">
    <w:abstractNumId w:val="14"/>
  </w:num>
  <w:num w:numId="53">
    <w:abstractNumId w:val="26"/>
  </w:num>
  <w:num w:numId="54">
    <w:abstractNumId w:val="34"/>
  </w:num>
  <w:num w:numId="55">
    <w:abstractNumId w:val="22"/>
  </w:num>
  <w:num w:numId="56">
    <w:abstractNumId w:val="28"/>
  </w:num>
  <w:num w:numId="57">
    <w:abstractNumId w:val="47"/>
  </w:num>
  <w:num w:numId="58">
    <w:abstractNumId w:val="38"/>
  </w:num>
  <w:num w:numId="59">
    <w:abstractNumId w:val="10"/>
  </w:num>
  <w:num w:numId="60">
    <w:abstractNumId w:val="13"/>
  </w:num>
  <w:num w:numId="61">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723"/>
    <w:rsid w:val="00134A9A"/>
    <w:rsid w:val="00366723"/>
    <w:rsid w:val="003B6CAD"/>
    <w:rsid w:val="00721C80"/>
    <w:rsid w:val="00890ED6"/>
    <w:rsid w:val="00924640"/>
    <w:rsid w:val="009B54EC"/>
    <w:rsid w:val="00A37D4B"/>
    <w:rsid w:val="00D47618"/>
    <w:rsid w:val="00E43F3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C4881"/>
  <w15:chartTrackingRefBased/>
  <w15:docId w15:val="{A2DBCF6B-4B37-49EC-8C45-CD709458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BAB"/>
    <w:next w:val="Normal"/>
    <w:link w:val="Heading1Char"/>
    <w:uiPriority w:val="9"/>
    <w:qFormat/>
    <w:rsid w:val="00366723"/>
    <w:pPr>
      <w:outlineLvl w:val="0"/>
    </w:pPr>
    <w:rPr>
      <w:lang w:val="id-ID"/>
    </w:rPr>
  </w:style>
  <w:style w:type="paragraph" w:styleId="Heading2">
    <w:name w:val="heading 2"/>
    <w:basedOn w:val="SUBBAB"/>
    <w:next w:val="Normal"/>
    <w:link w:val="Heading2Char"/>
    <w:uiPriority w:val="9"/>
    <w:unhideWhenUsed/>
    <w:qFormat/>
    <w:rsid w:val="00366723"/>
    <w:pPr>
      <w:numPr>
        <w:numId w:val="47"/>
      </w:numPr>
      <w:ind w:left="357" w:hanging="357"/>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723"/>
    <w:rPr>
      <w:rFonts w:ascii="Times New Roman" w:hAnsi="Times New Roman" w:cs="Times New Roman"/>
      <w:b/>
      <w:color w:val="000000"/>
      <w:sz w:val="24"/>
      <w:szCs w:val="24"/>
      <w:lang w:val="id-ID"/>
    </w:rPr>
  </w:style>
  <w:style w:type="character" w:customStyle="1" w:styleId="Heading2Char">
    <w:name w:val="Heading 2 Char"/>
    <w:basedOn w:val="DefaultParagraphFont"/>
    <w:link w:val="Heading2"/>
    <w:uiPriority w:val="9"/>
    <w:rsid w:val="00366723"/>
    <w:rPr>
      <w:rFonts w:ascii="Times New Roman" w:eastAsia="Calibri" w:hAnsi="Times New Roman" w:cs="Times New Roman"/>
      <w:b/>
      <w:color w:val="000000"/>
      <w:kern w:val="2"/>
      <w:sz w:val="24"/>
      <w:szCs w:val="24"/>
      <w:lang w:val="id-ID" w:eastAsia="zh-CN" w:bidi="hi-IN"/>
      <w14:ligatures w14:val="standardContextual"/>
    </w:rPr>
  </w:style>
  <w:style w:type="numbering" w:customStyle="1" w:styleId="NoList1">
    <w:name w:val="No List1"/>
    <w:next w:val="NoList"/>
    <w:uiPriority w:val="99"/>
    <w:semiHidden/>
    <w:unhideWhenUsed/>
    <w:rsid w:val="00366723"/>
  </w:style>
  <w:style w:type="paragraph" w:styleId="ListParagraph">
    <w:name w:val="List Paragraph"/>
    <w:basedOn w:val="Normal"/>
    <w:link w:val="ListParagraphChar"/>
    <w:uiPriority w:val="34"/>
    <w:qFormat/>
    <w:rsid w:val="00366723"/>
    <w:pPr>
      <w:ind w:left="720"/>
      <w:contextualSpacing/>
    </w:pPr>
    <w:rPr>
      <w:rFonts w:eastAsia="DengXian"/>
      <w:kern w:val="2"/>
      <w:szCs w:val="20"/>
      <w:lang w:eastAsia="zh-CN" w:bidi="hi-IN"/>
      <w14:ligatures w14:val="standardContextual"/>
    </w:rPr>
  </w:style>
  <w:style w:type="table" w:styleId="TableGrid">
    <w:name w:val="Table Grid"/>
    <w:basedOn w:val="TableNormal"/>
    <w:uiPriority w:val="39"/>
    <w:rsid w:val="00366723"/>
    <w:pPr>
      <w:spacing w:after="0" w:line="240" w:lineRule="auto"/>
    </w:pPr>
    <w:rPr>
      <w:rFonts w:eastAsia="DengXian"/>
      <w:kern w:val="2"/>
      <w:szCs w:val="20"/>
      <w:lang w:val="id-ID"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6723"/>
    <w:rPr>
      <w:color w:val="0000FF"/>
      <w:u w:val="single"/>
    </w:rPr>
  </w:style>
  <w:style w:type="paragraph" w:styleId="Header">
    <w:name w:val="header"/>
    <w:basedOn w:val="Normal"/>
    <w:link w:val="HeaderChar"/>
    <w:uiPriority w:val="99"/>
    <w:unhideWhenUsed/>
    <w:rsid w:val="00366723"/>
    <w:pPr>
      <w:tabs>
        <w:tab w:val="center" w:pos="4513"/>
        <w:tab w:val="right" w:pos="9026"/>
      </w:tabs>
      <w:spacing w:after="0" w:line="240" w:lineRule="auto"/>
    </w:pPr>
    <w:rPr>
      <w:rFonts w:eastAsia="DengXian"/>
      <w:kern w:val="2"/>
      <w:szCs w:val="20"/>
      <w:lang w:eastAsia="zh-CN" w:bidi="hi-IN"/>
      <w14:ligatures w14:val="standardContextual"/>
    </w:rPr>
  </w:style>
  <w:style w:type="character" w:customStyle="1" w:styleId="HeaderChar">
    <w:name w:val="Header Char"/>
    <w:basedOn w:val="DefaultParagraphFont"/>
    <w:link w:val="Header"/>
    <w:uiPriority w:val="99"/>
    <w:rsid w:val="00366723"/>
    <w:rPr>
      <w:rFonts w:eastAsia="DengXian"/>
      <w:kern w:val="2"/>
      <w:szCs w:val="20"/>
      <w:lang w:val="id-ID" w:eastAsia="zh-CN" w:bidi="hi-IN"/>
      <w14:ligatures w14:val="standardContextual"/>
    </w:rPr>
  </w:style>
  <w:style w:type="paragraph" w:styleId="Footer">
    <w:name w:val="footer"/>
    <w:basedOn w:val="Normal"/>
    <w:link w:val="FooterChar"/>
    <w:uiPriority w:val="99"/>
    <w:unhideWhenUsed/>
    <w:rsid w:val="00366723"/>
    <w:pPr>
      <w:tabs>
        <w:tab w:val="center" w:pos="4513"/>
        <w:tab w:val="right" w:pos="9026"/>
      </w:tabs>
      <w:spacing w:after="0" w:line="240" w:lineRule="auto"/>
    </w:pPr>
    <w:rPr>
      <w:rFonts w:eastAsia="DengXian"/>
      <w:kern w:val="2"/>
      <w:szCs w:val="20"/>
      <w:lang w:eastAsia="zh-CN" w:bidi="hi-IN"/>
      <w14:ligatures w14:val="standardContextual"/>
    </w:rPr>
  </w:style>
  <w:style w:type="character" w:customStyle="1" w:styleId="FooterChar">
    <w:name w:val="Footer Char"/>
    <w:basedOn w:val="DefaultParagraphFont"/>
    <w:link w:val="Footer"/>
    <w:uiPriority w:val="99"/>
    <w:rsid w:val="00366723"/>
    <w:rPr>
      <w:rFonts w:eastAsia="DengXian"/>
      <w:kern w:val="2"/>
      <w:szCs w:val="20"/>
      <w:lang w:val="id-ID" w:eastAsia="zh-CN" w:bidi="hi-IN"/>
      <w14:ligatures w14:val="standardContextual"/>
    </w:rPr>
  </w:style>
  <w:style w:type="character" w:styleId="UnresolvedMention">
    <w:name w:val="Unresolved Mention"/>
    <w:basedOn w:val="DefaultParagraphFont"/>
    <w:uiPriority w:val="99"/>
    <w:rsid w:val="00366723"/>
    <w:rPr>
      <w:color w:val="605E5C"/>
      <w:shd w:val="clear" w:color="auto" w:fill="E1DFDD"/>
    </w:rPr>
  </w:style>
  <w:style w:type="character" w:customStyle="1" w:styleId="FollowedHyperlink1">
    <w:name w:val="FollowedHyperlink1"/>
    <w:basedOn w:val="DefaultParagraphFont"/>
    <w:uiPriority w:val="99"/>
    <w:semiHidden/>
    <w:unhideWhenUsed/>
    <w:rsid w:val="00366723"/>
    <w:rPr>
      <w:color w:val="954F72"/>
      <w:u w:val="single"/>
    </w:rPr>
  </w:style>
  <w:style w:type="character" w:customStyle="1" w:styleId="lewnzc">
    <w:name w:val="lewnzc"/>
    <w:basedOn w:val="DefaultParagraphFont"/>
    <w:rsid w:val="00366723"/>
  </w:style>
  <w:style w:type="character" w:styleId="Emphasis">
    <w:name w:val="Emphasis"/>
    <w:basedOn w:val="DefaultParagraphFont"/>
    <w:uiPriority w:val="20"/>
    <w:qFormat/>
    <w:rsid w:val="00366723"/>
    <w:rPr>
      <w:i/>
      <w:iCs/>
    </w:rPr>
  </w:style>
  <w:style w:type="paragraph" w:customStyle="1" w:styleId="BAB">
    <w:name w:val="BAB"/>
    <w:basedOn w:val="Normal"/>
    <w:qFormat/>
    <w:rsid w:val="00366723"/>
    <w:pPr>
      <w:spacing w:after="0" w:line="480" w:lineRule="auto"/>
      <w:jc w:val="center"/>
    </w:pPr>
    <w:rPr>
      <w:rFonts w:ascii="Times New Roman" w:hAnsi="Times New Roman" w:cs="Times New Roman"/>
      <w:b/>
      <w:color w:val="000000"/>
      <w:sz w:val="24"/>
      <w:szCs w:val="24"/>
      <w:lang w:val="en-ID"/>
    </w:rPr>
  </w:style>
  <w:style w:type="paragraph" w:customStyle="1" w:styleId="SUBBAB">
    <w:name w:val="SUB BAB"/>
    <w:basedOn w:val="ListParagraph"/>
    <w:link w:val="SUBBABChar"/>
    <w:qFormat/>
    <w:rsid w:val="00366723"/>
    <w:pPr>
      <w:spacing w:after="0" w:line="480" w:lineRule="auto"/>
      <w:ind w:left="0"/>
      <w:contextualSpacing w:val="0"/>
    </w:pPr>
    <w:rPr>
      <w:rFonts w:ascii="Times New Roman" w:eastAsia="Calibri" w:hAnsi="Times New Roman" w:cs="Times New Roman"/>
      <w:b/>
      <w:color w:val="000000"/>
      <w:sz w:val="24"/>
      <w:szCs w:val="24"/>
    </w:rPr>
  </w:style>
  <w:style w:type="character" w:customStyle="1" w:styleId="ListParagraphChar">
    <w:name w:val="List Paragraph Char"/>
    <w:basedOn w:val="DefaultParagraphFont"/>
    <w:link w:val="ListParagraph"/>
    <w:uiPriority w:val="34"/>
    <w:rsid w:val="00366723"/>
    <w:rPr>
      <w:rFonts w:eastAsia="DengXian"/>
      <w:kern w:val="2"/>
      <w:szCs w:val="20"/>
      <w:lang w:val="id-ID" w:eastAsia="zh-CN" w:bidi="hi-IN"/>
      <w14:ligatures w14:val="standardContextual"/>
    </w:rPr>
  </w:style>
  <w:style w:type="character" w:customStyle="1" w:styleId="SUBBABChar">
    <w:name w:val="SUB BAB Char"/>
    <w:basedOn w:val="ListParagraphChar"/>
    <w:link w:val="SUBBAB"/>
    <w:rsid w:val="00366723"/>
    <w:rPr>
      <w:rFonts w:ascii="Times New Roman" w:eastAsia="Calibri" w:hAnsi="Times New Roman" w:cs="Times New Roman"/>
      <w:b/>
      <w:color w:val="000000"/>
      <w:kern w:val="2"/>
      <w:sz w:val="24"/>
      <w:szCs w:val="24"/>
      <w:lang w:val="id-ID" w:eastAsia="zh-CN" w:bidi="hi-IN"/>
      <w14:ligatures w14:val="standardContextual"/>
    </w:rPr>
  </w:style>
  <w:style w:type="paragraph" w:customStyle="1" w:styleId="TOC11">
    <w:name w:val="TOC 11"/>
    <w:basedOn w:val="Normal"/>
    <w:next w:val="Normal"/>
    <w:uiPriority w:val="39"/>
    <w:unhideWhenUsed/>
    <w:rsid w:val="00366723"/>
    <w:pPr>
      <w:tabs>
        <w:tab w:val="left" w:pos="709"/>
        <w:tab w:val="left" w:leader="dot" w:pos="7371"/>
      </w:tabs>
      <w:spacing w:after="0" w:line="360" w:lineRule="auto"/>
    </w:pPr>
    <w:rPr>
      <w:rFonts w:ascii="Times New Roman" w:hAnsi="Times New Roman"/>
      <w:sz w:val="24"/>
      <w:lang w:val="en-ID"/>
    </w:rPr>
  </w:style>
  <w:style w:type="paragraph" w:styleId="TOC2">
    <w:name w:val="toc 2"/>
    <w:basedOn w:val="Normal"/>
    <w:next w:val="Normal"/>
    <w:uiPriority w:val="39"/>
    <w:unhideWhenUsed/>
    <w:rsid w:val="00366723"/>
    <w:pPr>
      <w:tabs>
        <w:tab w:val="left" w:leader="dot" w:pos="7371"/>
      </w:tabs>
      <w:spacing w:after="0" w:line="360" w:lineRule="auto"/>
      <w:ind w:left="624" w:hanging="340"/>
    </w:pPr>
    <w:rPr>
      <w:rFonts w:ascii="Times New Roman" w:eastAsia="DengXian" w:hAnsi="Times New Roman" w:cs="Times New Roman"/>
      <w:sz w:val="24"/>
      <w:lang w:val="en-ID"/>
    </w:rPr>
  </w:style>
  <w:style w:type="paragraph" w:customStyle="1" w:styleId="Caption1">
    <w:name w:val="Caption1"/>
    <w:basedOn w:val="Normal"/>
    <w:next w:val="Normal"/>
    <w:link w:val="CaptionChar"/>
    <w:uiPriority w:val="35"/>
    <w:unhideWhenUsed/>
    <w:qFormat/>
    <w:rsid w:val="00366723"/>
    <w:pPr>
      <w:spacing w:after="200" w:line="240" w:lineRule="auto"/>
    </w:pPr>
    <w:rPr>
      <w:rFonts w:eastAsia="DengXian"/>
      <w:i/>
      <w:iCs/>
      <w:color w:val="44546A"/>
      <w:kern w:val="2"/>
      <w:sz w:val="18"/>
      <w:szCs w:val="16"/>
      <w:lang w:eastAsia="zh-CN" w:bidi="hi-IN"/>
      <w14:ligatures w14:val="standardContextual"/>
    </w:rPr>
  </w:style>
  <w:style w:type="paragraph" w:customStyle="1" w:styleId="Sub3">
    <w:name w:val="Sub3"/>
    <w:basedOn w:val="ListParagraph"/>
    <w:link w:val="Sub3Char"/>
    <w:qFormat/>
    <w:rsid w:val="00366723"/>
    <w:pPr>
      <w:numPr>
        <w:numId w:val="5"/>
      </w:numPr>
      <w:spacing w:after="0" w:line="480" w:lineRule="auto"/>
    </w:pPr>
    <w:rPr>
      <w:rFonts w:ascii="Times New Roman" w:hAnsi="Times New Roman" w:cs="Times New Roman"/>
      <w:b/>
      <w:bCs/>
      <w:i/>
      <w:iCs/>
      <w:sz w:val="24"/>
      <w:szCs w:val="24"/>
      <w:lang w:val="en-US"/>
    </w:rPr>
  </w:style>
  <w:style w:type="paragraph" w:styleId="TableofFigures">
    <w:name w:val="table of figures"/>
    <w:basedOn w:val="Normal"/>
    <w:next w:val="Normal"/>
    <w:uiPriority w:val="99"/>
    <w:unhideWhenUsed/>
    <w:rsid w:val="00366723"/>
    <w:pPr>
      <w:spacing w:after="0"/>
    </w:pPr>
    <w:rPr>
      <w:rFonts w:ascii="Times New Roman" w:eastAsia="DengXian" w:hAnsi="Times New Roman"/>
      <w:kern w:val="2"/>
      <w:sz w:val="24"/>
      <w:szCs w:val="20"/>
      <w:lang w:eastAsia="zh-CN" w:bidi="hi-IN"/>
      <w14:ligatures w14:val="standardContextual"/>
    </w:rPr>
  </w:style>
  <w:style w:type="character" w:customStyle="1" w:styleId="Sub3Char">
    <w:name w:val="Sub3 Char"/>
    <w:basedOn w:val="ListParagraphChar"/>
    <w:link w:val="Sub3"/>
    <w:rsid w:val="00366723"/>
    <w:rPr>
      <w:rFonts w:ascii="Times New Roman" w:eastAsia="DengXian" w:hAnsi="Times New Roman" w:cs="Times New Roman"/>
      <w:b/>
      <w:bCs/>
      <w:i/>
      <w:iCs/>
      <w:kern w:val="2"/>
      <w:sz w:val="24"/>
      <w:szCs w:val="24"/>
      <w:lang w:val="en-US" w:eastAsia="zh-CN" w:bidi="hi-IN"/>
      <w14:ligatures w14:val="standardContextual"/>
    </w:rPr>
  </w:style>
  <w:style w:type="paragraph" w:styleId="EndnoteText">
    <w:name w:val="endnote text"/>
    <w:basedOn w:val="Normal"/>
    <w:link w:val="EndnoteTextChar"/>
    <w:uiPriority w:val="99"/>
    <w:semiHidden/>
    <w:unhideWhenUsed/>
    <w:rsid w:val="00366723"/>
    <w:pPr>
      <w:spacing w:after="0" w:line="240" w:lineRule="auto"/>
    </w:pPr>
    <w:rPr>
      <w:rFonts w:eastAsia="DengXian"/>
      <w:kern w:val="2"/>
      <w:sz w:val="20"/>
      <w:szCs w:val="18"/>
      <w:lang w:eastAsia="zh-CN" w:bidi="hi-IN"/>
      <w14:ligatures w14:val="standardContextual"/>
    </w:rPr>
  </w:style>
  <w:style w:type="character" w:customStyle="1" w:styleId="EndnoteTextChar">
    <w:name w:val="Endnote Text Char"/>
    <w:basedOn w:val="DefaultParagraphFont"/>
    <w:link w:val="EndnoteText"/>
    <w:uiPriority w:val="99"/>
    <w:semiHidden/>
    <w:rsid w:val="00366723"/>
    <w:rPr>
      <w:rFonts w:eastAsia="DengXian"/>
      <w:kern w:val="2"/>
      <w:sz w:val="20"/>
      <w:szCs w:val="18"/>
      <w:lang w:val="id-ID" w:eastAsia="zh-CN" w:bidi="hi-IN"/>
      <w14:ligatures w14:val="standardContextual"/>
    </w:rPr>
  </w:style>
  <w:style w:type="character" w:styleId="EndnoteReference">
    <w:name w:val="endnote reference"/>
    <w:basedOn w:val="DefaultParagraphFont"/>
    <w:uiPriority w:val="99"/>
    <w:semiHidden/>
    <w:unhideWhenUsed/>
    <w:rsid w:val="00366723"/>
    <w:rPr>
      <w:vertAlign w:val="superscript"/>
    </w:rPr>
  </w:style>
  <w:style w:type="table" w:customStyle="1" w:styleId="TableGridLight1">
    <w:name w:val="Table Grid Light1"/>
    <w:basedOn w:val="TableNormal"/>
    <w:next w:val="TableGridLight"/>
    <w:uiPriority w:val="40"/>
    <w:rsid w:val="00366723"/>
    <w:pPr>
      <w:spacing w:after="0" w:line="240" w:lineRule="auto"/>
    </w:pPr>
    <w:rPr>
      <w:rFonts w:eastAsia="DengXian"/>
      <w:kern w:val="2"/>
      <w:szCs w:val="20"/>
      <w:lang w:val="id-ID" w:eastAsia="zh-CN" w:bidi="hi-I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Heading">
    <w:name w:val="TOC Heading"/>
    <w:basedOn w:val="Heading1"/>
    <w:next w:val="Normal"/>
    <w:uiPriority w:val="39"/>
    <w:unhideWhenUsed/>
    <w:qFormat/>
    <w:rsid w:val="00366723"/>
    <w:pPr>
      <w:outlineLvl w:val="9"/>
    </w:pPr>
    <w:rPr>
      <w:szCs w:val="32"/>
      <w:lang w:val="en-US"/>
    </w:rPr>
  </w:style>
  <w:style w:type="paragraph" w:styleId="TOC3">
    <w:name w:val="toc 3"/>
    <w:basedOn w:val="Normal"/>
    <w:next w:val="Normal"/>
    <w:autoRedefine/>
    <w:uiPriority w:val="39"/>
    <w:unhideWhenUsed/>
    <w:rsid w:val="00366723"/>
    <w:pPr>
      <w:spacing w:after="100"/>
      <w:ind w:left="440"/>
    </w:pPr>
    <w:rPr>
      <w:rFonts w:eastAsia="DengXian" w:cs="Times New Roman"/>
      <w:lang w:val="en-US"/>
    </w:rPr>
  </w:style>
  <w:style w:type="paragraph" w:customStyle="1" w:styleId="subbab2">
    <w:name w:val="sub bab 2"/>
    <w:basedOn w:val="Heading2"/>
    <w:link w:val="subbab2Char"/>
    <w:qFormat/>
    <w:rsid w:val="00366723"/>
    <w:pPr>
      <w:numPr>
        <w:numId w:val="48"/>
      </w:numPr>
      <w:ind w:left="357" w:hanging="357"/>
    </w:pPr>
  </w:style>
  <w:style w:type="paragraph" w:customStyle="1" w:styleId="subbab3">
    <w:name w:val="sub bab 3"/>
    <w:basedOn w:val="Heading2"/>
    <w:link w:val="subbab3Char"/>
    <w:qFormat/>
    <w:rsid w:val="00366723"/>
    <w:pPr>
      <w:numPr>
        <w:numId w:val="53"/>
      </w:numPr>
      <w:ind w:left="426" w:hanging="426"/>
    </w:pPr>
  </w:style>
  <w:style w:type="character" w:customStyle="1" w:styleId="subbab2Char">
    <w:name w:val="sub bab 2 Char"/>
    <w:basedOn w:val="Heading2Char"/>
    <w:link w:val="subbab2"/>
    <w:rsid w:val="00366723"/>
    <w:rPr>
      <w:rFonts w:ascii="Times New Roman" w:eastAsia="Calibri" w:hAnsi="Times New Roman" w:cs="Times New Roman"/>
      <w:b/>
      <w:color w:val="000000"/>
      <w:kern w:val="2"/>
      <w:sz w:val="24"/>
      <w:szCs w:val="24"/>
      <w:lang w:val="id-ID" w:eastAsia="zh-CN" w:bidi="hi-IN"/>
      <w14:ligatures w14:val="standardContextual"/>
    </w:rPr>
  </w:style>
  <w:style w:type="paragraph" w:customStyle="1" w:styleId="subbab4">
    <w:name w:val="sub bab 4"/>
    <w:basedOn w:val="Heading2"/>
    <w:link w:val="subbab4Char"/>
    <w:qFormat/>
    <w:rsid w:val="00366723"/>
    <w:pPr>
      <w:numPr>
        <w:ilvl w:val="3"/>
        <w:numId w:val="58"/>
      </w:numPr>
      <w:ind w:left="709" w:hanging="283"/>
    </w:pPr>
  </w:style>
  <w:style w:type="character" w:customStyle="1" w:styleId="subbab3Char">
    <w:name w:val="sub bab 3 Char"/>
    <w:basedOn w:val="Heading2Char"/>
    <w:link w:val="subbab3"/>
    <w:rsid w:val="00366723"/>
    <w:rPr>
      <w:rFonts w:ascii="Times New Roman" w:eastAsia="Calibri" w:hAnsi="Times New Roman" w:cs="Times New Roman"/>
      <w:b/>
      <w:color w:val="000000"/>
      <w:kern w:val="2"/>
      <w:sz w:val="24"/>
      <w:szCs w:val="24"/>
      <w:lang w:val="id-ID" w:eastAsia="zh-CN" w:bidi="hi-IN"/>
      <w14:ligatures w14:val="standardContextual"/>
    </w:rPr>
  </w:style>
  <w:style w:type="paragraph" w:customStyle="1" w:styleId="subbab5">
    <w:name w:val="sub bab 5"/>
    <w:basedOn w:val="SUBBAB"/>
    <w:next w:val="Heading2"/>
    <w:link w:val="subbab5Char"/>
    <w:qFormat/>
    <w:rsid w:val="00366723"/>
    <w:pPr>
      <w:numPr>
        <w:numId w:val="59"/>
      </w:numPr>
      <w:ind w:left="284" w:hanging="284"/>
    </w:pPr>
  </w:style>
  <w:style w:type="character" w:customStyle="1" w:styleId="subbab4Char">
    <w:name w:val="sub bab 4 Char"/>
    <w:basedOn w:val="Heading2Char"/>
    <w:link w:val="subbab4"/>
    <w:rsid w:val="00366723"/>
    <w:rPr>
      <w:rFonts w:ascii="Times New Roman" w:eastAsia="Calibri" w:hAnsi="Times New Roman" w:cs="Times New Roman"/>
      <w:b/>
      <w:color w:val="000000"/>
      <w:kern w:val="2"/>
      <w:sz w:val="24"/>
      <w:szCs w:val="24"/>
      <w:lang w:val="id-ID" w:eastAsia="zh-CN" w:bidi="hi-IN"/>
      <w14:ligatures w14:val="standardContextual"/>
    </w:rPr>
  </w:style>
  <w:style w:type="character" w:customStyle="1" w:styleId="subbab5Char">
    <w:name w:val="sub bab 5 Char"/>
    <w:basedOn w:val="SUBBABChar"/>
    <w:link w:val="subbab5"/>
    <w:rsid w:val="00366723"/>
    <w:rPr>
      <w:rFonts w:ascii="Times New Roman" w:eastAsia="Calibri" w:hAnsi="Times New Roman" w:cs="Times New Roman"/>
      <w:b/>
      <w:color w:val="000000"/>
      <w:kern w:val="2"/>
      <w:sz w:val="24"/>
      <w:szCs w:val="24"/>
      <w:lang w:val="id-ID" w:eastAsia="zh-CN" w:bidi="hi-IN"/>
      <w14:ligatures w14:val="standardContextual"/>
    </w:rPr>
  </w:style>
  <w:style w:type="paragraph" w:customStyle="1" w:styleId="msonormal0">
    <w:name w:val="msonormal"/>
    <w:basedOn w:val="Normal"/>
    <w:rsid w:val="0036672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3667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64">
    <w:name w:val="xl64"/>
    <w:basedOn w:val="Normal"/>
    <w:rsid w:val="00366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65">
    <w:name w:val="xl65"/>
    <w:basedOn w:val="Normal"/>
    <w:rsid w:val="003667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366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7">
    <w:name w:val="xl67"/>
    <w:basedOn w:val="Normal"/>
    <w:rsid w:val="003667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ID" w:eastAsia="en-ID"/>
    </w:rPr>
  </w:style>
  <w:style w:type="paragraph" w:customStyle="1" w:styleId="xl68">
    <w:name w:val="xl68"/>
    <w:basedOn w:val="Normal"/>
    <w:rsid w:val="00366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Lampiran">
    <w:name w:val="Lampiran"/>
    <w:basedOn w:val="Caption"/>
    <w:link w:val="LampiranChar"/>
    <w:qFormat/>
    <w:rsid w:val="00366723"/>
    <w:pPr>
      <w:keepNext/>
      <w:jc w:val="both"/>
    </w:pPr>
    <w:rPr>
      <w:rFonts w:ascii="Times New Roman" w:eastAsia="DengXian" w:hAnsi="Times New Roman" w:cs="Times New Roman"/>
      <w:i w:val="0"/>
      <w:iCs w:val="0"/>
      <w:color w:val="44546A"/>
      <w:kern w:val="2"/>
      <w:sz w:val="24"/>
      <w:szCs w:val="24"/>
      <w:lang w:eastAsia="zh-CN" w:bidi="hi-IN"/>
      <w14:ligatures w14:val="standardContextual"/>
    </w:rPr>
  </w:style>
  <w:style w:type="character" w:customStyle="1" w:styleId="CaptionChar">
    <w:name w:val="Caption Char"/>
    <w:basedOn w:val="DefaultParagraphFont"/>
    <w:link w:val="Caption1"/>
    <w:uiPriority w:val="35"/>
    <w:rsid w:val="00366723"/>
    <w:rPr>
      <w:i/>
      <w:iCs/>
      <w:color w:val="44546A"/>
      <w:sz w:val="18"/>
      <w:szCs w:val="16"/>
    </w:rPr>
  </w:style>
  <w:style w:type="character" w:customStyle="1" w:styleId="LampiranChar">
    <w:name w:val="Lampiran Char"/>
    <w:basedOn w:val="CaptionChar"/>
    <w:link w:val="Lampiran"/>
    <w:rsid w:val="00366723"/>
    <w:rPr>
      <w:rFonts w:ascii="Times New Roman" w:eastAsia="DengXian" w:hAnsi="Times New Roman" w:cs="Times New Roman"/>
      <w:i w:val="0"/>
      <w:iCs w:val="0"/>
      <w:color w:val="44546A"/>
      <w:kern w:val="2"/>
      <w:sz w:val="24"/>
      <w:szCs w:val="24"/>
      <w:lang w:val="id-ID" w:eastAsia="zh-CN" w:bidi="hi-IN"/>
      <w14:ligatures w14:val="standardContextual"/>
    </w:rPr>
  </w:style>
  <w:style w:type="paragraph" w:styleId="BodyText">
    <w:name w:val="Body Text"/>
    <w:basedOn w:val="Normal"/>
    <w:link w:val="BodyTextChar"/>
    <w:uiPriority w:val="1"/>
    <w:qFormat/>
    <w:rsid w:val="0036672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66723"/>
    <w:rPr>
      <w:rFonts w:ascii="Times New Roman" w:eastAsia="Times New Roman" w:hAnsi="Times New Roman" w:cs="Times New Roman"/>
      <w:sz w:val="24"/>
      <w:szCs w:val="24"/>
      <w:lang w:val="id"/>
    </w:rPr>
  </w:style>
  <w:style w:type="character" w:styleId="FollowedHyperlink">
    <w:name w:val="FollowedHyperlink"/>
    <w:basedOn w:val="DefaultParagraphFont"/>
    <w:uiPriority w:val="99"/>
    <w:semiHidden/>
    <w:unhideWhenUsed/>
    <w:rsid w:val="00366723"/>
    <w:rPr>
      <w:color w:val="954F72" w:themeColor="followedHyperlink"/>
      <w:u w:val="single"/>
    </w:rPr>
  </w:style>
  <w:style w:type="table" w:styleId="TableGridLight">
    <w:name w:val="Grid Table Light"/>
    <w:basedOn w:val="TableNormal"/>
    <w:uiPriority w:val="40"/>
    <w:rsid w:val="003667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semiHidden/>
    <w:unhideWhenUsed/>
    <w:qFormat/>
    <w:rsid w:val="0036672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82</Pages>
  <Words>40328</Words>
  <Characters>229873</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2024-08-20T11:49:00Z</dcterms:created>
  <dcterms:modified xsi:type="dcterms:W3CDTF">2024-08-21T04:32:00Z</dcterms:modified>
</cp:coreProperties>
</file>