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t>DAFTAR PUSTAKA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fldChar w:fldCharType="begin" w:fldLock="1"/>
      </w: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instrText xml:space="preserve">ADDIN Mendeley Bibliography CSL_BIBLIOGRAPHY </w:instrText>
      </w: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fldChar w:fldCharType="separate"/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Abdillah, M. R., Mardijuwono, A. W., &amp; Habiburrochman. (2019). The Effect of Company Characteristics and Auditor Characteristics to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Asian Journal of Accounting Research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4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129–144. https://doi.org/10.1108/AJAR-05-2019-0042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Agustina, S. D. (2022). Pengaruh Ukuran Perusahaan, Umur Perusahaan, Profitabilitas, Solvabilitas Dan Likuiditas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Owner: Riset &amp; Jurnal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6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51–63.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Angkasa, P. W., Indriasih, D., &amp; Fanani, B. (2018). Pengaruh Penerapan Good Corporate Governance, Opinion Shopping, Kualitas Audit, Dan Audit Client Tenure Terhadap Penerimaan Opini Audit Going Concern Auditing.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Multiplier: Jurnal Magister Manajemen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Arikunto, S. (2021).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Prosedur Penelitian: Suatu Pendekatan Praktik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Rineka Cipta.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Artana, I. K. P., Indraswarawati, S. A. P. A., &amp; Putra, C. G. B. (2021). Pengaruh Ukuran Perusahaan, Kompleksitas Operasi Perusahaan, Reputasi Auditor, dan Financial Distress Terhadap Audit Delay di Bursa Efek Indonesia Tahun 2016 s/d 2018 (Studi Kasus Perusahaan Sektor Industri Barang Konsumsi).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Hita Akuntansi Dan Keuangan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120–143. https://doi.org/10.32795/hak.v2i1.1494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Azami, Z., &amp; Salehi, T. (2018). The relationship between audit report delay and investment opportunities.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Eurasian Business Review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7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(3), 437–449. https://doi.org/10.1007/s40821-016-0070-4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Balqis, A. S., &amp; Erinos. (2023). Pengaruh Reputasi Auditor, Investment Opportunities Set dan Kompleksitas Operasi Perusahaan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Eksplorasi Akuntansi (JEA)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5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Balqis, A. S., &amp; NR, E. (2023). Pengaruh Reputasi Auditor, Investment Opportunities Set dan Kompleksitas Operasi Perusahaan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Eksplorasi Akuntansi (JEA)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5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(2), 553–565.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Binekasri, R. (2023).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Belum Sampaikan Laporan Keuangan, 49 Emiten Ini Didenda BEI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CNBC Indonesia. https://www.cnbcindonesia.com/market/20230711133930-17-453228/belum-sampaikan-laporan-keuangan-49-emiten-ini-didenda-bei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Brigham, E. F., &amp; Houston, J. F.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Dasar–Dasar Manajemen Keuangan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. 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lastRenderedPageBreak/>
        <w:t>Salemba Empat.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Cahan, S. F., Godfrey, J. M., Hamilton, J., &amp; Jeter, D. C. (2018). Auditor Specialization, Auditor Dominance, and Auditfees: The role of investment opportunities.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The Accounting Review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83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(6), 1393–1423.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Eti, T. Y., Rahmatika, D. N., &amp; Fanani, B. (2022). Pengaruh Reputasi KAP, Opinion Shopping, Pertumbuhan Perusahaan dan Prediksi Kebangkrutan Terhadap Opini Audit Going Concern.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JABKO: Jurnal Akuntansi Dan Bisnis Kontemporer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(2), 91–102.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Fadrul. (2021). Analisis Pengaruh Profitabilitas, Solvabilitas, Likuiditas, Ukuran Perusahaan Dan Reputasi Auditor Terhadap Audit Report Lag Pada Perusahaan Sektor Perdagangan Besar Yang Terdaftar Di Bursa Efek Indonesia Periode 2015-2019.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Kurs : Jurnal Akuntansi, Kewirausahaan Dan Bisnis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6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78–90.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Fasha, T. N., &amp; Ratmono, D. (2022). Pengaruh Efektivitas Komite Audit, Reputasi Auditor, Spesialisasi Auditor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Diponegoro Journal Of Accounting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11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(4), 1–15.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Febrianti, S., &amp; Sudarno. (2020). Pengaruh Profitabilitas, Solvabilitas Dan Opini Auditor Terhadap Audit Report Lag (Studi Empiris Pada Perusahaan Manufaktur yang Terdaftar di Bursa Efek Indonesia Periode 2014 – 2018).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Diponegoro Journal of Accounting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9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(3), 1–11.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Febriyanti, E., &amp; Purnomo, L. I. (2021). Pengaruh Audit Complexity, Financial Distress, dan Jenis Industri Terhadap Audit Delay.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Sakuntala Prosiding Sarjana Akuntansi Tugas Akhir Secara Berkala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64–78.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Fernando, A. S. D. dan R. T. (2020). Dewan Komisaris Independen dan Komite Audit Sebagai Faktor Yang Menentukan Kinerja Keuangan Perusahaan Manufaktur Yang Terdaftar Di Bursa Efek Indonesia Periode 2013-2017.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Pundi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04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Fitri, H., Haryani, D., Putra, R. B., &amp; Annisa, S. (2021). Influence Financial Distress, Firm Size, and Leverage on Audit Delay with Auditor Reputation as Moderating Variable.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UPI YPTK Journal of Business and Economics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6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(2), 16–22. https://doi.org/10.35134/jbe.v6i3.44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Ghozali, I.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Aplikasi Analisis Multivariate Dengan Program SPSS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Badan Penerbit UNDIP.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Ghozali, I., &amp; Chariri, A. (2021a).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Teori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BP UNDIP.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Ghozali, I., &amp; Chariri, A. (2021b).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Teori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BP. UNDIP.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Halim, A.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Analisis Investasi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Salemba Empat.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lastRenderedPageBreak/>
        <w:t xml:space="preserve">Harahap, S. S. (2019).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Analisis Kritis Atas Laporan Keuangan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RajaGrafindo Persada.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Harahap, S. S.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Teori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Rajawali Pers.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Hartati, N. (2020). Pengaruh Ukuran Dewan Komisaris, Komite Audit, dan Kepemilikan Institusional Terhadap Kinerja Keuangan Perusahaan.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Ekonomi Manajemen Bisnis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01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Hartono, J.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Teori Portofolio dan Analisis Investasi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 (Kelima). BPFE.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Husnan, S.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Dasar-Dasar Teori Portofolio &amp; Analisis Sekuritas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UPP AMP YKPN.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Ikatan Akuntansi Indonesia. (2021).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Standar Akuntansi Keuangan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Salemba Empat.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Indriasih, D.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Kompetensi Auditor Internal &amp; Karakter Komite Audit (Terhadap Fraudulent Financial Reporting)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Cendekia Press.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Indriasih, D., Fajri, A., &amp; Febriana, D. (2022). Pengaruh Komitmen Organisasi, Sistem Pengendalian Internal, Kompetensi Pemerintah Desa, Transparansi, dan Aksesibilitas Laporan Keuangan Terhadap Akuntabilitas Pengelolaan Dana Desa.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Ekonomi, Keuangan, Investasi Dan Syariah (EKUITAS)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(4), 972–981. https://doi.org/10.47065/ekuitas.v3i4.1331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Indriasih, D., &amp; Sulistyowati, W. A. (2022). The Role of Commitment, Competence, Internal Control system, Transparency and Accessibility in Predicting the Accountability of Village Fund Management.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The Indonesian Accounting Review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73–85.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Irman, M. (2017). Pengaruh Ukuran Perusahaan, ROA, DAR, dan Reputasi Auditor terhadap Audit Delay.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Journal of Economic, Bussines and Accounting (COSTING)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23–34.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Iskandar, M. J., &amp; Trisnawati, E. (2016). Faktor-Faktor yang Mempengaruhi Audit Report Lag pada entitas yang Terdaftar di Bursa Efek Indonesia.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Bisnis Dan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(3), 175–186. https://doi.org/10.34208/jba.v12i3.215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Karina, T., &amp; Julianto, W. (2022). Pengaruh Financial Distress, Audit Complexity dan Kompleksitas Operasi Terhadap Audit Delay.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Veteran Economics, Management, &amp; Accounting Review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121–132.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Kasmir.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Analisis Laporan Keuangan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PT Raja Grafindo Persada.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Khoirunnisa, &amp; Karina, A. (2021). Pengaruh Kepemilikan Institusional, Dewan Komisaris Independen, Komite Audit Dan Dewan Direksi Terhadap Kinerja 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lastRenderedPageBreak/>
        <w:t xml:space="preserve">Keuangan Perusahaan (Studi Empiris pada Perusahaan BUMN yang terdaftar di Bursa Efek Indonesia pada tahun 2017-2019).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Ilmu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19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Lekok, W., &amp; Rusly, V. (2021). Audit Report Lag Pada Perusahaan Manufaktur Di Bursa Efek Indonesia.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Media Bisnis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(2), 139–152. https://doi.org/10.34208/mb.v12i2.919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Listyaningsih, D. F., &amp; Cahyono, Y. T. (2018). Pengaruh Karakteristik Perusahaan dan Financial Distress Terhadap Audit Delay (Studi Empiris Perusahaan Manufaktur Terdaftar di BEI).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Prosiding Seminar Nasional &amp; Call For Paper III Fakultas Ekonomi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, 1–18. http://seminar.umpo.ac.id/index.php/SEMNASFEUMPO/article/view/7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Megawati, H. (2021). GOOD CORPORATE GOVERNANCE DAN KINERJA KEUANGANGood Corporate Governance Dan Kinerja Keuangan (Studi Empiris pada BUMN di Indonesia).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Media Akuntansi Dan PPerpajakan Indonesia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Mubaliroh, R. (2021). Pengaruh Ukuran Perusahaan, Profitabilitas, Solvabilitas, Opini Audit Dan Reputasi Kap Terhadap Audit Delay (Studi Empiris Pada Perusahaan Subsektor Property Dan Real Estate Yang Tercatat Di Bursa Efek Indonesia Tahun 2017-2019).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Jambi Accounting Review (JAR)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47–66.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Ningsih, A. C., &amp; Agustina, Y. (2019). Pengaruh Opini Audit, Pergantian Auditor, Dan Profitabilitas Terhadap Audit Report Lag Pada Perusahaan Sektor Perdagangan Eceran Yang Terdaftar di Bursa Efek Indonesia Periode 2011-2018.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Ilmiah Akuntansi Rahmaniyah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68–87. https://doi.org/10.51877/jiar.v3i1.94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Ningsih, W. S., Fanani, B., &amp; Sumarno. (2023). Pengaruh Independensi, Audit Tenure, dan Firm Size Terhadap Kualitas Audit.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JABKO: Jurnal Akuntansi Dan Bisnis Kontemporer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7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(23), 111–126.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Nurjanah, S. (2022). Pengaruh Profitabilitas, Likuiditas, Ukuran Perusahaan terhadap Audit Report Lag pada Sub Sektor Makanan dan Minuman yang Terdaftar di Bursa Efek Indonesia Periode 2017-2020.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Akuntansi Dan Manajemen (JAM)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19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(01).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Rachmawati, A. (2019). Pengaruh Financial Distress, Komite Audit, Kompleksitas Operasi Perusahaan, Dan Pergantian Auditor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Ekonomi Dan Bisnis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1–15.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Rahayu, P., Khikmah, S. N., &amp; Dewi, V. S. (2021a). Pengaruh Ukuran Perusahaan, Profitabilitas, Solvabilitas, Ukuran KAP dan Financial Distress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The 4th Business and Economics Conference in Utilization of Modern Technology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, 467–481.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lastRenderedPageBreak/>
        <w:t xml:space="preserve">Rahayu, P., Khikmah, S. N., &amp; Dewi, V. S. (2021b). Pengaruh Ukuran Perusahaan, Profitabilitas, Solvabilitas, Ukuran KAP Dan Financial Distress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Business and Economics Conference in Utilization of Modern Technology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, 467–486.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Riyanto, B.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Dasar – dasar Pembelanjaan Perusahaan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BPFE.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Santoso, S.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Panduan Lengkap SPSS Versi 25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PT Elex Media Komputindo.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Sartika, S. D. (2017). Pengaruh profitabilitas, likuiditas dan solvabilitas terhadap audit reporting lag (Studi empiris pada perusahaa perbankan yang terdaftar di Bursa Efek Indonesia tahun 20112015).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5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1–16. https://ejournal.unp.ac.id/students/index.php/akt/article/view/2394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Sartono, R. A. (2021).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Manajemen Keuangan Teori Dan Aplikasi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BPFE.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Sawir, A.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Analisis Kinerja Keuangan dan Perencanaan Keuangan Perusahaan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PT. Gramedia Pustaka Utama.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Sekaran, U. (2018).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Metode Penelitian untuk Bisnis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Salemba Empat.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Setiyawati, H., Hidayah, N., Rahmatika, D. N., &amp; Indriasih, D. (2020). The Factors That Affect The Quality of Financial Reporting.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International Journal of Economics and Management Studies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7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32–37.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Siregar, I. A. U. (2022).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Pengaruh Profitabilitas, Solvabilitas Dan Ukuran Perusahaan Terhadap Audit Report Lag Pada Perusahaan Manufaktur Sub Sektor Makanan Dan Minuman Yang Terdaftar Di BEI Periode 2018 – 2020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Sugiyono. (2019).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Statistik Untuk Penelitian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Alfabeta.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Sulistiani, I., Priyono, N., &amp; Pramudyastuti, O. L. (2022). Pengaruh Rasio Keuangan dan Komite Audit Terhadap Audit Report Lag dengan Kualitas Audit sebagai Variabel Moderasi di Perusahaan Sektor Konsumen Non-Primer.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Riset Akuntansi Mercu Buana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8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(2). https://doi.org/10.26486/jramb.v8i2.2960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Sunariyah. (2020).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Pengantar Pengetahuan Pasar Modal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UPP STIM YKPN.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Sunarsih, N. M. (2021). Pengaruh Ukuran Perusahaan, Profitabilitas, Solvabilitas, Kualitas Audit, Opini Audit, Komite Audit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Jurnal KRISNA: Kumpulan Riset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1–13.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Sunarsih, N. M., Munidewi, I. A. B., Mirah, N. K., &amp; Masdiari. (2021). Pengaruh Ukuran Perusahaan, Profitabilitas, Solvabilitas, Kualitas Audit, Opini Audit, Komite Audit Terhadap Audit Report Lag.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KRISNA: Kumpulan Riset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13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1–13. https://doi.org/10.22225/kr.13.1.2021.1-13.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lastRenderedPageBreak/>
        <w:t xml:space="preserve">Tambunan, A. P. (2018).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Menilai Harga Wajar Saham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 PT Elex Media Komputindo.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Utami. (2019). Faktor –Faktor Yang Mempengaruhi Audit Delay Indeks LQ 45 Tahun 2011-2017.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BILANCIA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79–90.</w:t>
      </w:r>
    </w:p>
    <w:p w:rsidR="00963DC5" w:rsidRPr="00963DC5" w:rsidRDefault="00963DC5" w:rsidP="00963DC5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Wijasari, L. K. A., &amp; Wirajaya, I. G. A. (2021). Faktor-Faktor yang Mempengaruhi Fenomena Audit Delay di Bursa Efek Indonesia.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E-Jurnal Akuntansi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, </w:t>
      </w:r>
      <w:r w:rsidRPr="00963DC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id-ID"/>
        </w:rPr>
        <w:t>3</w:t>
      </w:r>
      <w:r w:rsidRPr="00963DC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(1), 168–181. https://doi.org/10.24843/eja.2021.v31.i01.p13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fldChar w:fldCharType="end"/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lastRenderedPageBreak/>
        <w:t>Lampiran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1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Data Audit Report Lag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tbl>
      <w:tblPr>
        <w:tblW w:w="768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63DC5" w:rsidRPr="00963DC5" w:rsidTr="001C5D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 xml:space="preserve">No.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Shm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AISA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Budi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CEKA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DLTA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ICBP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MLBI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PSDN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ROTI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STTP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TBLA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ULTJ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960"/>
        <w:gridCol w:w="960"/>
        <w:gridCol w:w="960"/>
      </w:tblGrid>
      <w:tr w:rsidR="00963DC5" w:rsidRPr="00963DC5" w:rsidTr="001C5D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No.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Shm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AISA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26/06/2020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27/04/2022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Budi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25/04/2022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CEKA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DLTA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ICBP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20/05/2021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22/04/2022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MLBI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21/02/2020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25/02/2022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28/02/2024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PSDN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19/05/2021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08/04/2022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ROTI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28/02/2020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28/02/2024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21/05/2021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20/04/2022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STTP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27/05/2020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25/05/2021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09/05/2022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TBLA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26/02/2021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26/04/2022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28/03/2024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ULTJ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01/04/2021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26/03/2024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lastRenderedPageBreak/>
        <w:t>Lampiran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2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Data </w:t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Komite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Audit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51"/>
        <w:gridCol w:w="1495"/>
        <w:gridCol w:w="1102"/>
        <w:gridCol w:w="1102"/>
        <w:gridCol w:w="1102"/>
        <w:gridCol w:w="1102"/>
        <w:gridCol w:w="1100"/>
      </w:tblGrid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Shm</w:t>
            </w:r>
            <w:proofErr w:type="spellEnd"/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AISA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Budi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CEKA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DLTA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ICBP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IKAN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INDF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MLBI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MYOR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PSDN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ROTI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SKBM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SKLT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STTP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TBLA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63DC5" w:rsidRPr="00963DC5" w:rsidTr="001C5D9D">
        <w:trPr>
          <w:trHeight w:val="300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ULTJ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lastRenderedPageBreak/>
        <w:t>Lampiran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3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Data </w:t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Ukuran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Perusahaan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tbl>
      <w:tblPr>
        <w:tblW w:w="8140" w:type="dxa"/>
        <w:tblInd w:w="108" w:type="dxa"/>
        <w:tblLook w:val="04A0" w:firstRow="1" w:lastRow="0" w:firstColumn="1" w:lastColumn="0" w:noHBand="0" w:noVBand="1"/>
      </w:tblPr>
      <w:tblGrid>
        <w:gridCol w:w="960"/>
        <w:gridCol w:w="1420"/>
        <w:gridCol w:w="960"/>
        <w:gridCol w:w="960"/>
        <w:gridCol w:w="960"/>
        <w:gridCol w:w="960"/>
        <w:gridCol w:w="960"/>
        <w:gridCol w:w="960"/>
      </w:tblGrid>
      <w:tr w:rsidR="00963DC5" w:rsidRPr="00963DC5" w:rsidTr="001C5D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Shm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AISA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Budi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15,02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CEKA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28,27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DLTA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20,91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ICBP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18,60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25,67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19,04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MLBI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15,04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30,80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PSDN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25,75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ROTI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29,00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28,24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SKLT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27,88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STTP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TBLA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</w:tr>
      <w:tr w:rsidR="00963DC5" w:rsidRPr="00963DC5" w:rsidTr="001C5D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ULTJ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</w:rPr>
              <w:t>15,83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lastRenderedPageBreak/>
        <w:t>Lampiran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4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Data </w:t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Finansial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Distress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Tahun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2018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896"/>
        <w:gridCol w:w="1063"/>
        <w:gridCol w:w="1023"/>
        <w:gridCol w:w="1070"/>
        <w:gridCol w:w="1226"/>
        <w:gridCol w:w="1073"/>
        <w:gridCol w:w="1238"/>
      </w:tblGrid>
      <w:tr w:rsidR="00963DC5" w:rsidRPr="00963DC5" w:rsidTr="001C5D9D">
        <w:trPr>
          <w:trHeight w:val="2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Shm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 WC/TA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 RE/TA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 EBIT/TA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 MVE/BVD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 S/TA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Altman Z Score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AISA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CEKA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ICBP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INDF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MLBI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PSDN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SKBM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ULTJ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Tahun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2019 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896"/>
        <w:gridCol w:w="1063"/>
        <w:gridCol w:w="1023"/>
        <w:gridCol w:w="1070"/>
        <w:gridCol w:w="1226"/>
        <w:gridCol w:w="1073"/>
        <w:gridCol w:w="1238"/>
      </w:tblGrid>
      <w:tr w:rsidR="00963DC5" w:rsidRPr="00963DC5" w:rsidTr="001C5D9D">
        <w:trPr>
          <w:trHeight w:val="2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Shm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 WC/TA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 RE/TA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 EBIT/TA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 MVE/BVD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 S/TA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Altman Z Score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AISA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CEKA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ICBP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INDF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MLBI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PSDN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SKBM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ULTJ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lastRenderedPageBreak/>
        <w:t>Tahun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2020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896"/>
        <w:gridCol w:w="1063"/>
        <w:gridCol w:w="1023"/>
        <w:gridCol w:w="1070"/>
        <w:gridCol w:w="1226"/>
        <w:gridCol w:w="1073"/>
        <w:gridCol w:w="1238"/>
      </w:tblGrid>
      <w:tr w:rsidR="00963DC5" w:rsidRPr="00963DC5" w:rsidTr="001C5D9D">
        <w:trPr>
          <w:trHeight w:val="2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Shm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 WC/TA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 RE/TA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 EBIT/TA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 MVE/BVD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 S/TA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Altman Z Score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AISA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CEKA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ICBP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INDF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MLBI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PSDN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SKBM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ULTJ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Tahun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2021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896"/>
        <w:gridCol w:w="1063"/>
        <w:gridCol w:w="1023"/>
        <w:gridCol w:w="1070"/>
        <w:gridCol w:w="1226"/>
        <w:gridCol w:w="1073"/>
        <w:gridCol w:w="1238"/>
      </w:tblGrid>
      <w:tr w:rsidR="00963DC5" w:rsidRPr="00963DC5" w:rsidTr="001C5D9D">
        <w:trPr>
          <w:trHeight w:val="2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Shm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 WC/TA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 RE/TA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 EBIT/TA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 MVE/BVD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 S/TA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Altman Z Score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AISA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CEKA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ICBP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1.33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INDF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MLBI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PSDN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SKBM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ULTJ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br w:type="page"/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lastRenderedPageBreak/>
        <w:t>Tahun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2022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896"/>
        <w:gridCol w:w="1063"/>
        <w:gridCol w:w="1023"/>
        <w:gridCol w:w="1070"/>
        <w:gridCol w:w="1226"/>
        <w:gridCol w:w="1073"/>
        <w:gridCol w:w="1238"/>
      </w:tblGrid>
      <w:tr w:rsidR="00963DC5" w:rsidRPr="00963DC5" w:rsidTr="001C5D9D">
        <w:trPr>
          <w:trHeight w:val="2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Shm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 WC/TA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 RE/TA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 EBIT/TA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 MVE/BVD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 S/TA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Altman Z Score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AISA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CEKA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ICBP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INDF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MLBI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PSDN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SKBM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ULTJ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  <w:proofErr w:type="spellStart"/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t>Tahun</w:t>
      </w:r>
      <w:proofErr w:type="spellEnd"/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t xml:space="preserve"> 2023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896"/>
        <w:gridCol w:w="1063"/>
        <w:gridCol w:w="1023"/>
        <w:gridCol w:w="1070"/>
        <w:gridCol w:w="1226"/>
        <w:gridCol w:w="1073"/>
        <w:gridCol w:w="1238"/>
      </w:tblGrid>
      <w:tr w:rsidR="00963DC5" w:rsidRPr="00963DC5" w:rsidTr="001C5D9D">
        <w:trPr>
          <w:trHeight w:val="2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Shm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 WC/TA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 RE/TA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 EBIT/TA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 MVE/BVD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 S/TA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Altman Z Score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AISA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CEKA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DLTA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ICBP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INDF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MLBI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PSDN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4.88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SKBM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SKLT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STTP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</w:tr>
      <w:tr w:rsidR="00963DC5" w:rsidRPr="00963DC5" w:rsidTr="001C5D9D">
        <w:trPr>
          <w:trHeight w:val="22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ULTJ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sectPr w:rsidR="00963DC5" w:rsidRPr="00963DC5" w:rsidSect="0044256A">
          <w:pgSz w:w="11907" w:h="16840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  <w:proofErr w:type="spellStart"/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lastRenderedPageBreak/>
        <w:t>Lampiran</w:t>
      </w:r>
      <w:proofErr w:type="spellEnd"/>
      <w:r w:rsidRPr="00963DC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  <w:t xml:space="preserve"> 5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</w:pPr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Data </w:t>
      </w:r>
      <w:proofErr w:type="spellStart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>Reputasi</w:t>
      </w:r>
      <w:proofErr w:type="spellEnd"/>
      <w:r w:rsidRPr="00963DC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x-none"/>
        </w:rPr>
        <w:t xml:space="preserve"> KAP</w:t>
      </w:r>
    </w:p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1508"/>
        <w:gridCol w:w="2039"/>
        <w:gridCol w:w="2039"/>
        <w:gridCol w:w="2039"/>
        <w:gridCol w:w="2039"/>
        <w:gridCol w:w="2039"/>
      </w:tblGrid>
      <w:tr w:rsidR="00963DC5" w:rsidRPr="00963DC5" w:rsidTr="001C5D9D">
        <w:trPr>
          <w:trHeight w:val="30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Kode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Shm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C5" w:rsidRPr="00963DC5" w:rsidRDefault="00963DC5" w:rsidP="0096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AISA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Amir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Jusuf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Aryanto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Mawar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Amir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Jusuf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Aryanto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Mawar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Amir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Jusuf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Aryanto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Mawar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CEKA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DLTA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Satrio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Bing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Eny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Kosasih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Nurdiyaman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Mulyadi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Tjahjo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Kosasih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Nurdiyaman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Mulyadi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Tjahjo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Kosasih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Nurdiyaman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Mulyadi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Tjahjo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Kosasih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Nurdiyaman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Mulyadi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Tjahjo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ICBP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IKAN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Satrio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Bing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Eny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Jamaludin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Sukimto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Jamaludin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Sukimto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Jamaludin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Sukimto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Jamaludin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Sukimto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INDF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Satrio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Bing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Eny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MLBI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Satrio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Bing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Eny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Siddharta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Widjaja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Siddharta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Widjaja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Siddharta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Widjaja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Siddharta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Widjaja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Siddharta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Widjaja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MYOR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PSDN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Anwar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Anwar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Anwar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Purwantono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Sungkoro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Surja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SKBM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STTP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Hadiwinata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Hidajat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Arsono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Palilingan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Hadori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Sugiarto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Hadori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Sugiarto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Mennix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TBLA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Mirawati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Idris</w:t>
            </w:r>
            <w:proofErr w:type="spellEnd"/>
          </w:p>
        </w:tc>
      </w:tr>
      <w:tr w:rsidR="00963DC5" w:rsidRPr="00963DC5" w:rsidTr="001C5D9D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ULTJ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Tanubrata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Bambang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Tanubrata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Bambang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Tanubrata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Bambang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Tanubrata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Bambang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Tanubrata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Bambang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DC5" w:rsidRPr="00963DC5" w:rsidRDefault="00963DC5" w:rsidP="009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Tanubrata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Sutanto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Bambang</w:t>
            </w:r>
            <w:proofErr w:type="spellEnd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63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Rekan</w:t>
            </w:r>
            <w:proofErr w:type="spellEnd"/>
          </w:p>
        </w:tc>
      </w:tr>
    </w:tbl>
    <w:p w:rsidR="00963DC5" w:rsidRPr="00963DC5" w:rsidRDefault="00963DC5" w:rsidP="00963DC5">
      <w:pPr>
        <w:widowControl w:val="0"/>
        <w:tabs>
          <w:tab w:val="left" w:pos="35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x-none"/>
        </w:rPr>
      </w:pPr>
    </w:p>
    <w:p w:rsidR="00E909EE" w:rsidRDefault="00E909EE">
      <w:bookmarkStart w:id="0" w:name="_GoBack"/>
      <w:bookmarkEnd w:id="0"/>
    </w:p>
    <w:sectPr w:rsidR="00E909EE" w:rsidSect="009F30ED">
      <w:pgSz w:w="16840" w:h="11907" w:orient="landscape" w:code="9"/>
      <w:pgMar w:top="2268" w:right="2268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singleLevel"/>
    <w:tmpl w:val="59B883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470693"/>
    <w:multiLevelType w:val="singleLevel"/>
    <w:tmpl w:val="59B883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5D58FF"/>
    <w:multiLevelType w:val="hybridMultilevel"/>
    <w:tmpl w:val="A6EAD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27E3A07"/>
    <w:multiLevelType w:val="singleLevel"/>
    <w:tmpl w:val="59B883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29718A2"/>
    <w:multiLevelType w:val="hybridMultilevel"/>
    <w:tmpl w:val="2ABA92A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F64ED67C">
      <w:start w:val="1"/>
      <w:numFmt w:val="decimal"/>
      <w:lvlText w:val="%2."/>
      <w:lvlJc w:val="left"/>
      <w:pPr>
        <w:ind w:left="2062" w:hanging="360"/>
      </w:pPr>
      <w:rPr>
        <w:rFonts w:cs="Times New Roman" w:hint="default"/>
      </w:rPr>
    </w:lvl>
    <w:lvl w:ilvl="2" w:tplc="1A8E39D2">
      <w:start w:val="1"/>
      <w:numFmt w:val="lowerLetter"/>
      <w:lvlText w:val="%3."/>
      <w:lvlJc w:val="left"/>
      <w:pPr>
        <w:ind w:left="2505" w:hanging="885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2E81D2B"/>
    <w:multiLevelType w:val="hybridMultilevel"/>
    <w:tmpl w:val="1BA26CFA"/>
    <w:lvl w:ilvl="0" w:tplc="26EC8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03C43"/>
    <w:multiLevelType w:val="hybridMultilevel"/>
    <w:tmpl w:val="F0CC50D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02E63F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C5C03EA">
      <w:start w:val="1"/>
      <w:numFmt w:val="lowerLetter"/>
      <w:lvlText w:val="%3."/>
      <w:lvlJc w:val="left"/>
      <w:pPr>
        <w:ind w:left="198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90433A"/>
    <w:multiLevelType w:val="singleLevel"/>
    <w:tmpl w:val="59B883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F6F4259"/>
    <w:multiLevelType w:val="hybridMultilevel"/>
    <w:tmpl w:val="CF7C55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9F57EF"/>
    <w:multiLevelType w:val="hybridMultilevel"/>
    <w:tmpl w:val="CD74949E"/>
    <w:lvl w:ilvl="0" w:tplc="F78423C6">
      <w:start w:val="1"/>
      <w:numFmt w:val="decimal"/>
      <w:lvlText w:val="%1. 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9738E"/>
    <w:multiLevelType w:val="hybridMultilevel"/>
    <w:tmpl w:val="B8564DD0"/>
    <w:lvl w:ilvl="0" w:tplc="04090019">
      <w:start w:val="1"/>
      <w:numFmt w:val="lowerLetter"/>
      <w:lvlText w:val="%1."/>
      <w:lvlJc w:val="left"/>
      <w:pPr>
        <w:ind w:left="1448" w:hanging="360"/>
      </w:pPr>
      <w:rPr>
        <w:rFonts w:cs="Times New Roman"/>
      </w:rPr>
    </w:lvl>
    <w:lvl w:ilvl="1" w:tplc="0F3603BA">
      <w:start w:val="1"/>
      <w:numFmt w:val="decimal"/>
      <w:lvlText w:val="%2."/>
      <w:lvlJc w:val="left"/>
      <w:pPr>
        <w:ind w:left="2168" w:hanging="360"/>
      </w:pPr>
      <w:rPr>
        <w:rFonts w:cs="Times New Roman" w:hint="default"/>
      </w:rPr>
    </w:lvl>
    <w:lvl w:ilvl="2" w:tplc="76EE0B80">
      <w:start w:val="10"/>
      <w:numFmt w:val="decimal"/>
      <w:lvlText w:val="%3"/>
      <w:lvlJc w:val="left"/>
      <w:pPr>
        <w:ind w:left="3128" w:hanging="420"/>
      </w:pPr>
      <w:rPr>
        <w:rFonts w:cs="Times New Roman" w:hint="default"/>
        <w:b/>
      </w:rPr>
    </w:lvl>
    <w:lvl w:ilvl="3" w:tplc="9FD8BE12">
      <w:start w:val="1"/>
      <w:numFmt w:val="decimal"/>
      <w:lvlText w:val="%4."/>
      <w:lvlJc w:val="left"/>
      <w:pPr>
        <w:ind w:left="3608" w:hanging="360"/>
      </w:pPr>
      <w:rPr>
        <w:rFonts w:cs="Times New Roman" w:hint="default"/>
      </w:rPr>
    </w:lvl>
    <w:lvl w:ilvl="4" w:tplc="44A28C68">
      <w:start w:val="1"/>
      <w:numFmt w:val="upperLetter"/>
      <w:lvlText w:val="%5."/>
      <w:lvlJc w:val="left"/>
      <w:pPr>
        <w:ind w:left="4328" w:hanging="360"/>
      </w:pPr>
      <w:rPr>
        <w:rFonts w:cs="Times New Roman" w:hint="default"/>
      </w:rPr>
    </w:lvl>
    <w:lvl w:ilvl="5" w:tplc="65D4047E">
      <w:start w:val="1"/>
      <w:numFmt w:val="decimal"/>
      <w:lvlText w:val="%6)"/>
      <w:lvlJc w:val="left"/>
      <w:pPr>
        <w:ind w:left="5228" w:hanging="360"/>
      </w:pPr>
      <w:rPr>
        <w:rFonts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abstractNum w:abstractNumId="11">
    <w:nsid w:val="177A53AB"/>
    <w:multiLevelType w:val="hybridMultilevel"/>
    <w:tmpl w:val="A3206CBA"/>
    <w:lvl w:ilvl="0" w:tplc="BC741F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181873FD"/>
    <w:multiLevelType w:val="hybridMultilevel"/>
    <w:tmpl w:val="889C4E50"/>
    <w:lvl w:ilvl="0" w:tplc="1584E77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b/>
      </w:rPr>
    </w:lvl>
    <w:lvl w:ilvl="1" w:tplc="C3A4224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BF7A71"/>
    <w:multiLevelType w:val="hybridMultilevel"/>
    <w:tmpl w:val="EC089036"/>
    <w:lvl w:ilvl="0" w:tplc="49BE8AB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0121741"/>
    <w:multiLevelType w:val="hybridMultilevel"/>
    <w:tmpl w:val="0DC6AA6E"/>
    <w:lvl w:ilvl="0" w:tplc="478AFB18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F1197"/>
    <w:multiLevelType w:val="hybridMultilevel"/>
    <w:tmpl w:val="E2660B08"/>
    <w:lvl w:ilvl="0" w:tplc="04210019">
      <w:start w:val="1"/>
      <w:numFmt w:val="lowerLetter"/>
      <w:lvlText w:val="%1."/>
      <w:lvlJc w:val="left"/>
      <w:pPr>
        <w:ind w:left="1032" w:hanging="360"/>
      </w:pPr>
    </w:lvl>
    <w:lvl w:ilvl="1" w:tplc="04210019">
      <w:start w:val="1"/>
      <w:numFmt w:val="lowerLetter"/>
      <w:lvlText w:val="%2."/>
      <w:lvlJc w:val="left"/>
      <w:pPr>
        <w:ind w:left="1752" w:hanging="360"/>
      </w:pPr>
    </w:lvl>
    <w:lvl w:ilvl="2" w:tplc="0421001B">
      <w:start w:val="1"/>
      <w:numFmt w:val="lowerRoman"/>
      <w:lvlText w:val="%3."/>
      <w:lvlJc w:val="right"/>
      <w:pPr>
        <w:ind w:left="2472" w:hanging="180"/>
      </w:pPr>
    </w:lvl>
    <w:lvl w:ilvl="3" w:tplc="0421000F" w:tentative="1">
      <w:start w:val="1"/>
      <w:numFmt w:val="decimal"/>
      <w:lvlText w:val="%4."/>
      <w:lvlJc w:val="left"/>
      <w:pPr>
        <w:ind w:left="3192" w:hanging="360"/>
      </w:pPr>
    </w:lvl>
    <w:lvl w:ilvl="4" w:tplc="04210019" w:tentative="1">
      <w:start w:val="1"/>
      <w:numFmt w:val="lowerLetter"/>
      <w:lvlText w:val="%5."/>
      <w:lvlJc w:val="left"/>
      <w:pPr>
        <w:ind w:left="3912" w:hanging="360"/>
      </w:pPr>
    </w:lvl>
    <w:lvl w:ilvl="5" w:tplc="0421001B" w:tentative="1">
      <w:start w:val="1"/>
      <w:numFmt w:val="lowerRoman"/>
      <w:lvlText w:val="%6."/>
      <w:lvlJc w:val="right"/>
      <w:pPr>
        <w:ind w:left="4632" w:hanging="180"/>
      </w:pPr>
    </w:lvl>
    <w:lvl w:ilvl="6" w:tplc="0421000F" w:tentative="1">
      <w:start w:val="1"/>
      <w:numFmt w:val="decimal"/>
      <w:lvlText w:val="%7."/>
      <w:lvlJc w:val="left"/>
      <w:pPr>
        <w:ind w:left="5352" w:hanging="360"/>
      </w:pPr>
    </w:lvl>
    <w:lvl w:ilvl="7" w:tplc="04210019" w:tentative="1">
      <w:start w:val="1"/>
      <w:numFmt w:val="lowerLetter"/>
      <w:lvlText w:val="%8."/>
      <w:lvlJc w:val="left"/>
      <w:pPr>
        <w:ind w:left="6072" w:hanging="360"/>
      </w:pPr>
    </w:lvl>
    <w:lvl w:ilvl="8" w:tplc="0421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>
    <w:nsid w:val="220C5E2E"/>
    <w:multiLevelType w:val="hybridMultilevel"/>
    <w:tmpl w:val="0DC6AA6E"/>
    <w:lvl w:ilvl="0" w:tplc="478AFB18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932E1"/>
    <w:multiLevelType w:val="hybridMultilevel"/>
    <w:tmpl w:val="F620E7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7BA651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402DA"/>
    <w:multiLevelType w:val="hybridMultilevel"/>
    <w:tmpl w:val="03F8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A0BAC"/>
    <w:multiLevelType w:val="hybridMultilevel"/>
    <w:tmpl w:val="A8FC57F8"/>
    <w:lvl w:ilvl="0" w:tplc="91C0D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DD457EB"/>
    <w:multiLevelType w:val="hybridMultilevel"/>
    <w:tmpl w:val="1552481E"/>
    <w:lvl w:ilvl="0" w:tplc="04090019">
      <w:start w:val="1"/>
      <w:numFmt w:val="lowerLetter"/>
      <w:lvlText w:val="%1."/>
      <w:lvlJc w:val="left"/>
      <w:pPr>
        <w:ind w:left="1420" w:hanging="360"/>
      </w:p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39E43262"/>
    <w:multiLevelType w:val="hybridMultilevel"/>
    <w:tmpl w:val="07908EB2"/>
    <w:lvl w:ilvl="0" w:tplc="EEB413DC">
      <w:start w:val="1"/>
      <w:numFmt w:val="lowerLetter"/>
      <w:lvlText w:val="%1."/>
      <w:lvlJc w:val="left"/>
      <w:pPr>
        <w:ind w:left="1958" w:hanging="360"/>
      </w:pPr>
      <w:rPr>
        <w:rFonts w:cs="Times New Roman" w:hint="default"/>
      </w:rPr>
    </w:lvl>
    <w:lvl w:ilvl="1" w:tplc="DAB03462">
      <w:start w:val="1"/>
      <w:numFmt w:val="lowerLetter"/>
      <w:lvlText w:val="%2."/>
      <w:lvlJc w:val="left"/>
      <w:pPr>
        <w:ind w:left="2678" w:hanging="360"/>
      </w:pPr>
      <w:rPr>
        <w:rFonts w:cs="Times New Roman"/>
        <w:i w:val="0"/>
      </w:rPr>
    </w:lvl>
    <w:lvl w:ilvl="2" w:tplc="21AE7DE4">
      <w:start w:val="1"/>
      <w:numFmt w:val="upperLetter"/>
      <w:lvlText w:val="%3."/>
      <w:lvlJc w:val="left"/>
      <w:pPr>
        <w:ind w:left="357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1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  <w:rPr>
        <w:rFonts w:cs="Times New Roman"/>
      </w:rPr>
    </w:lvl>
  </w:abstractNum>
  <w:abstractNum w:abstractNumId="22">
    <w:nsid w:val="3B1F5239"/>
    <w:multiLevelType w:val="hybridMultilevel"/>
    <w:tmpl w:val="707CB88C"/>
    <w:lvl w:ilvl="0" w:tplc="0421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D8139DC"/>
    <w:multiLevelType w:val="singleLevel"/>
    <w:tmpl w:val="59B883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EB30E71"/>
    <w:multiLevelType w:val="hybridMultilevel"/>
    <w:tmpl w:val="C898F63A"/>
    <w:lvl w:ilvl="0" w:tplc="0421000F">
      <w:start w:val="1"/>
      <w:numFmt w:val="decimal"/>
      <w:lvlText w:val="%1."/>
      <w:lvlJc w:val="left"/>
      <w:pPr>
        <w:ind w:left="119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CA64D45E">
      <w:start w:val="1"/>
      <w:numFmt w:val="decimal"/>
      <w:lvlText w:val="%5."/>
      <w:lvlJc w:val="left"/>
      <w:pPr>
        <w:ind w:left="4076" w:hanging="360"/>
      </w:pPr>
      <w:rPr>
        <w:rFonts w:cs="Times New Roman" w:hint="default"/>
        <w:i w:val="0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5">
    <w:nsid w:val="45256FB6"/>
    <w:multiLevelType w:val="hybridMultilevel"/>
    <w:tmpl w:val="1DD6E03E"/>
    <w:lvl w:ilvl="0" w:tplc="04090019">
      <w:start w:val="1"/>
      <w:numFmt w:val="low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A816FA1C">
      <w:start w:val="3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4" w:tplc="5D3E7966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  <w:rPr>
        <w:rFonts w:cs="Times New Roman"/>
        <w:b w:val="0"/>
      </w:rPr>
    </w:lvl>
    <w:lvl w:ilvl="5" w:tplc="0421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  <w:rPr>
        <w:rFonts w:cs="Times New Roman"/>
      </w:rPr>
    </w:lvl>
  </w:abstractNum>
  <w:abstractNum w:abstractNumId="26">
    <w:nsid w:val="476C396D"/>
    <w:multiLevelType w:val="hybridMultilevel"/>
    <w:tmpl w:val="0DC6AA6E"/>
    <w:lvl w:ilvl="0" w:tplc="478AFB18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468DF"/>
    <w:multiLevelType w:val="hybridMultilevel"/>
    <w:tmpl w:val="FD763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B2995"/>
    <w:multiLevelType w:val="hybridMultilevel"/>
    <w:tmpl w:val="2F36A0F8"/>
    <w:lvl w:ilvl="0" w:tplc="04090019">
      <w:start w:val="1"/>
      <w:numFmt w:val="lowerLetter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9">
    <w:nsid w:val="4EFA0D92"/>
    <w:multiLevelType w:val="hybridMultilevel"/>
    <w:tmpl w:val="77382A8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96459CA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89307F3C">
      <w:start w:val="1"/>
      <w:numFmt w:val="decimal"/>
      <w:lvlText w:val="%3.  "/>
      <w:lvlJc w:val="center"/>
      <w:pPr>
        <w:ind w:left="1800" w:hanging="18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FE2012"/>
    <w:multiLevelType w:val="multilevel"/>
    <w:tmpl w:val="85F0A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28274E"/>
    <w:multiLevelType w:val="hybridMultilevel"/>
    <w:tmpl w:val="F8765462"/>
    <w:lvl w:ilvl="0" w:tplc="04210015">
      <w:start w:val="1"/>
      <w:numFmt w:val="upperLetter"/>
      <w:lvlText w:val="%1."/>
      <w:lvlJc w:val="left"/>
      <w:pPr>
        <w:ind w:left="1126" w:hanging="360"/>
      </w:pPr>
      <w:rPr>
        <w:rFonts w:hint="default"/>
      </w:rPr>
    </w:lvl>
    <w:lvl w:ilvl="1" w:tplc="48BE233A">
      <w:start w:val="1"/>
      <w:numFmt w:val="decimal"/>
      <w:lvlText w:val="%2."/>
      <w:lvlJc w:val="left"/>
      <w:pPr>
        <w:ind w:left="6314" w:hanging="360"/>
      </w:pPr>
      <w:rPr>
        <w:rFonts w:hint="default"/>
        <w:i w:val="0"/>
      </w:rPr>
    </w:lvl>
    <w:lvl w:ilvl="2" w:tplc="0421001B">
      <w:start w:val="1"/>
      <w:numFmt w:val="lowerRoman"/>
      <w:lvlText w:val="%3."/>
      <w:lvlJc w:val="right"/>
      <w:pPr>
        <w:ind w:left="2566" w:hanging="180"/>
      </w:pPr>
    </w:lvl>
    <w:lvl w:ilvl="3" w:tplc="0421000F" w:tentative="1">
      <w:start w:val="1"/>
      <w:numFmt w:val="decimal"/>
      <w:lvlText w:val="%4."/>
      <w:lvlJc w:val="left"/>
      <w:pPr>
        <w:ind w:left="3286" w:hanging="360"/>
      </w:pPr>
    </w:lvl>
    <w:lvl w:ilvl="4" w:tplc="04210019" w:tentative="1">
      <w:start w:val="1"/>
      <w:numFmt w:val="lowerLetter"/>
      <w:lvlText w:val="%5."/>
      <w:lvlJc w:val="left"/>
      <w:pPr>
        <w:ind w:left="4006" w:hanging="360"/>
      </w:pPr>
    </w:lvl>
    <w:lvl w:ilvl="5" w:tplc="0421001B" w:tentative="1">
      <w:start w:val="1"/>
      <w:numFmt w:val="lowerRoman"/>
      <w:lvlText w:val="%6."/>
      <w:lvlJc w:val="right"/>
      <w:pPr>
        <w:ind w:left="4726" w:hanging="180"/>
      </w:pPr>
    </w:lvl>
    <w:lvl w:ilvl="6" w:tplc="0421000F" w:tentative="1">
      <w:start w:val="1"/>
      <w:numFmt w:val="decimal"/>
      <w:lvlText w:val="%7."/>
      <w:lvlJc w:val="left"/>
      <w:pPr>
        <w:ind w:left="5446" w:hanging="360"/>
      </w:pPr>
    </w:lvl>
    <w:lvl w:ilvl="7" w:tplc="04210019" w:tentative="1">
      <w:start w:val="1"/>
      <w:numFmt w:val="lowerLetter"/>
      <w:lvlText w:val="%8."/>
      <w:lvlJc w:val="left"/>
      <w:pPr>
        <w:ind w:left="6166" w:hanging="360"/>
      </w:pPr>
    </w:lvl>
    <w:lvl w:ilvl="8" w:tplc="0421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2">
    <w:nsid w:val="67B55F6C"/>
    <w:multiLevelType w:val="hybridMultilevel"/>
    <w:tmpl w:val="900C8124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C90EE20">
      <w:start w:val="1"/>
      <w:numFmt w:val="upperLetter"/>
      <w:lvlText w:val="%2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41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4680" w:hanging="360"/>
      </w:pPr>
      <w:rPr>
        <w:rFonts w:hint="default"/>
      </w:rPr>
    </w:lvl>
    <w:lvl w:ilvl="4" w:tplc="93A84296">
      <w:start w:val="1"/>
      <w:numFmt w:val="lowerRoman"/>
      <w:lvlText w:val="(%5)"/>
      <w:lvlJc w:val="left"/>
      <w:pPr>
        <w:ind w:left="5760" w:hanging="720"/>
      </w:pPr>
      <w:rPr>
        <w:rFonts w:hint="default"/>
      </w:rPr>
    </w:lvl>
    <w:lvl w:ilvl="5" w:tplc="14D0F5C6">
      <w:start w:val="1"/>
      <w:numFmt w:val="upperLetter"/>
      <w:lvlText w:val="%6."/>
      <w:lvlJc w:val="left"/>
      <w:pPr>
        <w:ind w:left="3480" w:hanging="360"/>
      </w:pPr>
      <w:rPr>
        <w:rFonts w:hint="default"/>
        <w:b/>
      </w:rPr>
    </w:lvl>
    <w:lvl w:ilvl="6" w:tplc="45FE7B68">
      <w:start w:val="1"/>
      <w:numFmt w:val="decimal"/>
      <w:lvlText w:val="%7."/>
      <w:lvlJc w:val="left"/>
      <w:pPr>
        <w:ind w:left="360" w:hanging="360"/>
      </w:pPr>
      <w:rPr>
        <w:rFonts w:hint="default"/>
        <w:b/>
        <w:i w:val="0"/>
      </w:rPr>
    </w:lvl>
    <w:lvl w:ilvl="7" w:tplc="8476481A">
      <w:start w:val="1"/>
      <w:numFmt w:val="lowerLetter"/>
      <w:lvlText w:val="%8."/>
      <w:lvlJc w:val="left"/>
      <w:pPr>
        <w:ind w:left="7560" w:hanging="360"/>
      </w:pPr>
      <w:rPr>
        <w:rFonts w:ascii="Times New Roman" w:eastAsia="Calibri" w:hAnsi="Times New Roman" w:cs="Times New Roman" w:hint="default"/>
        <w:i w:val="0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7D41D0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BD465BC"/>
    <w:multiLevelType w:val="hybridMultilevel"/>
    <w:tmpl w:val="C0924BC8"/>
    <w:lvl w:ilvl="0" w:tplc="04210019">
      <w:start w:val="1"/>
      <w:numFmt w:val="lowerLetter"/>
      <w:lvlText w:val="%1."/>
      <w:lvlJc w:val="left"/>
      <w:pPr>
        <w:ind w:left="976" w:hanging="360"/>
      </w:pPr>
    </w:lvl>
    <w:lvl w:ilvl="1" w:tplc="AA76FE34">
      <w:start w:val="1"/>
      <w:numFmt w:val="lowerLetter"/>
      <w:lvlText w:val="%2."/>
      <w:lvlJc w:val="left"/>
      <w:pPr>
        <w:ind w:left="1696" w:hanging="360"/>
      </w:pPr>
      <w:rPr>
        <w:rFonts w:hint="default"/>
        <w:i w:val="0"/>
      </w:rPr>
    </w:lvl>
    <w:lvl w:ilvl="2" w:tplc="AFA016B0">
      <w:start w:val="1"/>
      <w:numFmt w:val="decimal"/>
      <w:lvlText w:val="%3)"/>
      <w:lvlJc w:val="left"/>
      <w:pPr>
        <w:ind w:left="259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136" w:hanging="360"/>
      </w:pPr>
    </w:lvl>
    <w:lvl w:ilvl="4" w:tplc="04210019" w:tentative="1">
      <w:start w:val="1"/>
      <w:numFmt w:val="lowerLetter"/>
      <w:lvlText w:val="%5."/>
      <w:lvlJc w:val="left"/>
      <w:pPr>
        <w:ind w:left="3856" w:hanging="360"/>
      </w:pPr>
    </w:lvl>
    <w:lvl w:ilvl="5" w:tplc="0421001B" w:tentative="1">
      <w:start w:val="1"/>
      <w:numFmt w:val="lowerRoman"/>
      <w:lvlText w:val="%6."/>
      <w:lvlJc w:val="right"/>
      <w:pPr>
        <w:ind w:left="4576" w:hanging="180"/>
      </w:pPr>
    </w:lvl>
    <w:lvl w:ilvl="6" w:tplc="0421000F" w:tentative="1">
      <w:start w:val="1"/>
      <w:numFmt w:val="decimal"/>
      <w:lvlText w:val="%7."/>
      <w:lvlJc w:val="left"/>
      <w:pPr>
        <w:ind w:left="5296" w:hanging="360"/>
      </w:pPr>
    </w:lvl>
    <w:lvl w:ilvl="7" w:tplc="04210019" w:tentative="1">
      <w:start w:val="1"/>
      <w:numFmt w:val="lowerLetter"/>
      <w:lvlText w:val="%8."/>
      <w:lvlJc w:val="left"/>
      <w:pPr>
        <w:ind w:left="6016" w:hanging="360"/>
      </w:pPr>
    </w:lvl>
    <w:lvl w:ilvl="8" w:tplc="0421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">
    <w:nsid w:val="6D646046"/>
    <w:multiLevelType w:val="hybridMultilevel"/>
    <w:tmpl w:val="DC321E34"/>
    <w:lvl w:ilvl="0" w:tplc="8C9A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5201F"/>
    <w:multiLevelType w:val="hybridMultilevel"/>
    <w:tmpl w:val="F654AAB0"/>
    <w:lvl w:ilvl="0" w:tplc="B4046F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2D1EDC"/>
    <w:multiLevelType w:val="hybridMultilevel"/>
    <w:tmpl w:val="0DC6AA6E"/>
    <w:lvl w:ilvl="0" w:tplc="478AFB18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A281C"/>
    <w:multiLevelType w:val="hybridMultilevel"/>
    <w:tmpl w:val="F13C4E70"/>
    <w:lvl w:ilvl="0" w:tplc="8C9A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35BC"/>
    <w:multiLevelType w:val="hybridMultilevel"/>
    <w:tmpl w:val="CA6C1352"/>
    <w:lvl w:ilvl="0" w:tplc="7044467A">
      <w:start w:val="1"/>
      <w:numFmt w:val="lowerLetter"/>
      <w:lvlText w:val="%1.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>
    <w:nsid w:val="7D3E019D"/>
    <w:multiLevelType w:val="hybridMultilevel"/>
    <w:tmpl w:val="1ADCB24C"/>
    <w:lvl w:ilvl="0" w:tplc="264EC610">
      <w:start w:val="1"/>
      <w:numFmt w:val="lowerLetter"/>
      <w:lvlText w:val="%1."/>
      <w:lvlJc w:val="left"/>
      <w:pPr>
        <w:ind w:left="97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-464" w:hanging="360"/>
      </w:pPr>
    </w:lvl>
    <w:lvl w:ilvl="2" w:tplc="0421001B" w:tentative="1">
      <w:start w:val="1"/>
      <w:numFmt w:val="lowerRoman"/>
      <w:lvlText w:val="%3."/>
      <w:lvlJc w:val="right"/>
      <w:pPr>
        <w:ind w:left="256" w:hanging="180"/>
      </w:pPr>
    </w:lvl>
    <w:lvl w:ilvl="3" w:tplc="0421000F" w:tentative="1">
      <w:start w:val="1"/>
      <w:numFmt w:val="decimal"/>
      <w:lvlText w:val="%4."/>
      <w:lvlJc w:val="left"/>
      <w:pPr>
        <w:ind w:left="976" w:hanging="360"/>
      </w:pPr>
    </w:lvl>
    <w:lvl w:ilvl="4" w:tplc="04210019" w:tentative="1">
      <w:start w:val="1"/>
      <w:numFmt w:val="lowerLetter"/>
      <w:lvlText w:val="%5."/>
      <w:lvlJc w:val="left"/>
      <w:pPr>
        <w:ind w:left="1696" w:hanging="360"/>
      </w:pPr>
    </w:lvl>
    <w:lvl w:ilvl="5" w:tplc="0421001B" w:tentative="1">
      <w:start w:val="1"/>
      <w:numFmt w:val="lowerRoman"/>
      <w:lvlText w:val="%6."/>
      <w:lvlJc w:val="right"/>
      <w:pPr>
        <w:ind w:left="2416" w:hanging="180"/>
      </w:pPr>
    </w:lvl>
    <w:lvl w:ilvl="6" w:tplc="0421000F" w:tentative="1">
      <w:start w:val="1"/>
      <w:numFmt w:val="decimal"/>
      <w:lvlText w:val="%7."/>
      <w:lvlJc w:val="left"/>
      <w:pPr>
        <w:ind w:left="3136" w:hanging="360"/>
      </w:pPr>
    </w:lvl>
    <w:lvl w:ilvl="7" w:tplc="04210019" w:tentative="1">
      <w:start w:val="1"/>
      <w:numFmt w:val="lowerLetter"/>
      <w:lvlText w:val="%8."/>
      <w:lvlJc w:val="left"/>
      <w:pPr>
        <w:ind w:left="3856" w:hanging="360"/>
      </w:pPr>
    </w:lvl>
    <w:lvl w:ilvl="8" w:tplc="0421001B" w:tentative="1">
      <w:start w:val="1"/>
      <w:numFmt w:val="lowerRoman"/>
      <w:lvlText w:val="%9."/>
      <w:lvlJc w:val="right"/>
      <w:pPr>
        <w:ind w:left="4576" w:hanging="180"/>
      </w:pPr>
    </w:lvl>
  </w:abstractNum>
  <w:num w:numId="1">
    <w:abstractNumId w:val="6"/>
  </w:num>
  <w:num w:numId="2">
    <w:abstractNumId w:val="33"/>
  </w:num>
  <w:num w:numId="3">
    <w:abstractNumId w:val="19"/>
  </w:num>
  <w:num w:numId="4">
    <w:abstractNumId w:val="15"/>
  </w:num>
  <w:num w:numId="5">
    <w:abstractNumId w:val="31"/>
  </w:num>
  <w:num w:numId="6">
    <w:abstractNumId w:val="20"/>
  </w:num>
  <w:num w:numId="7">
    <w:abstractNumId w:val="39"/>
  </w:num>
  <w:num w:numId="8">
    <w:abstractNumId w:val="13"/>
  </w:num>
  <w:num w:numId="9">
    <w:abstractNumId w:val="34"/>
  </w:num>
  <w:num w:numId="10">
    <w:abstractNumId w:val="40"/>
  </w:num>
  <w:num w:numId="11">
    <w:abstractNumId w:val="38"/>
  </w:num>
  <w:num w:numId="12">
    <w:abstractNumId w:val="22"/>
  </w:num>
  <w:num w:numId="13">
    <w:abstractNumId w:val="10"/>
  </w:num>
  <w:num w:numId="14">
    <w:abstractNumId w:val="4"/>
  </w:num>
  <w:num w:numId="15">
    <w:abstractNumId w:val="12"/>
  </w:num>
  <w:num w:numId="16">
    <w:abstractNumId w:val="25"/>
  </w:num>
  <w:num w:numId="17">
    <w:abstractNumId w:val="32"/>
  </w:num>
  <w:num w:numId="18">
    <w:abstractNumId w:val="9"/>
  </w:num>
  <w:num w:numId="19">
    <w:abstractNumId w:val="2"/>
  </w:num>
  <w:num w:numId="20">
    <w:abstractNumId w:val="37"/>
  </w:num>
  <w:num w:numId="21">
    <w:abstractNumId w:val="36"/>
  </w:num>
  <w:num w:numId="22">
    <w:abstractNumId w:val="29"/>
  </w:num>
  <w:num w:numId="23">
    <w:abstractNumId w:val="28"/>
  </w:num>
  <w:num w:numId="24">
    <w:abstractNumId w:val="11"/>
  </w:num>
  <w:num w:numId="25">
    <w:abstractNumId w:val="21"/>
  </w:num>
  <w:num w:numId="26">
    <w:abstractNumId w:val="35"/>
  </w:num>
  <w:num w:numId="27">
    <w:abstractNumId w:val="17"/>
  </w:num>
  <w:num w:numId="28">
    <w:abstractNumId w:val="8"/>
  </w:num>
  <w:num w:numId="29">
    <w:abstractNumId w:val="30"/>
  </w:num>
  <w:num w:numId="30">
    <w:abstractNumId w:val="24"/>
  </w:num>
  <w:num w:numId="31">
    <w:abstractNumId w:val="27"/>
  </w:num>
  <w:num w:numId="32">
    <w:abstractNumId w:val="18"/>
  </w:num>
  <w:num w:numId="33">
    <w:abstractNumId w:val="0"/>
  </w:num>
  <w:num w:numId="34">
    <w:abstractNumId w:val="5"/>
  </w:num>
  <w:num w:numId="35">
    <w:abstractNumId w:val="23"/>
  </w:num>
  <w:num w:numId="36">
    <w:abstractNumId w:val="26"/>
  </w:num>
  <w:num w:numId="37">
    <w:abstractNumId w:val="7"/>
  </w:num>
  <w:num w:numId="38">
    <w:abstractNumId w:val="16"/>
  </w:num>
  <w:num w:numId="39">
    <w:abstractNumId w:val="1"/>
  </w:num>
  <w:num w:numId="40">
    <w:abstractNumId w:val="1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5"/>
    <w:rsid w:val="002805E6"/>
    <w:rsid w:val="00963DC5"/>
    <w:rsid w:val="00D7317A"/>
    <w:rsid w:val="00E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id-ID"/>
    </w:rPr>
  </w:style>
  <w:style w:type="paragraph" w:styleId="Heading3">
    <w:name w:val="heading 3"/>
    <w:basedOn w:val="Normal"/>
    <w:link w:val="Heading3Char"/>
    <w:uiPriority w:val="9"/>
    <w:qFormat/>
    <w:rsid w:val="00963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C5"/>
    <w:rPr>
      <w:rFonts w:ascii="Calibri Light" w:eastAsia="Times New Roman" w:hAnsi="Calibri Light" w:cs="Times New Roman"/>
      <w:b/>
      <w:bCs/>
      <w:kern w:val="32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63DC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963DC5"/>
  </w:style>
  <w:style w:type="paragraph" w:styleId="ListParagraph">
    <w:name w:val="List Paragraph"/>
    <w:aliases w:val="Body of text,List Paragraph1,skripsi,spasi 2 taiiii,Body Text Char1,Char Char2,List Paragraph2,Body of text+1,Body of text+2,Body of text+3,List Paragraph11,sub de titre 4,ANNEX,TABEL,kepala,Colorful List - Accent 11,First Level Outline,TAB"/>
    <w:basedOn w:val="Normal"/>
    <w:link w:val="ListParagraphChar"/>
    <w:uiPriority w:val="99"/>
    <w:qFormat/>
    <w:rsid w:val="00963DC5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List Paragraph1 Char,skripsi Char,spasi 2 taiiii Char,Body Text Char1 Char,Char Char2 Char,List Paragraph2 Char,Body of text+1 Char,Body of text+2 Char,Body of text+3 Char,List Paragraph11 Char,sub de titre 4 Char"/>
    <w:link w:val="ListParagraph"/>
    <w:uiPriority w:val="99"/>
    <w:qFormat/>
    <w:locked/>
    <w:rsid w:val="00963DC5"/>
    <w:rPr>
      <w:rFonts w:ascii="Calibri" w:eastAsia="Calibri" w:hAnsi="Calibri" w:cs="Times New Roman"/>
      <w:sz w:val="20"/>
      <w:szCs w:val="20"/>
      <w:lang w:val="x-none" w:eastAsia="x-none"/>
    </w:rPr>
  </w:style>
  <w:style w:type="numbering" w:customStyle="1" w:styleId="Style2">
    <w:name w:val="Style2"/>
    <w:uiPriority w:val="99"/>
    <w:rsid w:val="00963DC5"/>
    <w:pPr>
      <w:numPr>
        <w:numId w:val="2"/>
      </w:numPr>
    </w:pPr>
  </w:style>
  <w:style w:type="character" w:customStyle="1" w:styleId="nw">
    <w:name w:val="nw"/>
    <w:rsid w:val="00963DC5"/>
  </w:style>
  <w:style w:type="paragraph" w:styleId="BalloonText">
    <w:name w:val="Balloon Text"/>
    <w:basedOn w:val="Normal"/>
    <w:link w:val="BalloonTextChar"/>
    <w:uiPriority w:val="99"/>
    <w:semiHidden/>
    <w:unhideWhenUsed/>
    <w:rsid w:val="00963D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C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3D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963DC5"/>
    <w:rPr>
      <w:color w:val="0000FF"/>
      <w:u w:val="single"/>
    </w:rPr>
  </w:style>
  <w:style w:type="character" w:customStyle="1" w:styleId="o22080">
    <w:name w:val="o22080"/>
    <w:rsid w:val="00963DC5"/>
  </w:style>
  <w:style w:type="paragraph" w:styleId="Header">
    <w:name w:val="header"/>
    <w:basedOn w:val="Normal"/>
    <w:link w:val="HeaderChar"/>
    <w:uiPriority w:val="99"/>
    <w:unhideWhenUsed/>
    <w:rsid w:val="00963DC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63DC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63DC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963DC5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uiPriority w:val="99"/>
    <w:unhideWhenUsed/>
    <w:rsid w:val="00963DC5"/>
    <w:pPr>
      <w:spacing w:after="120" w:line="480" w:lineRule="auto"/>
    </w:pPr>
    <w:rPr>
      <w:rFonts w:ascii="Calibri" w:eastAsia="Calibri" w:hAnsi="Calibri" w:cs="Times New Roman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963DC5"/>
    <w:rPr>
      <w:rFonts w:ascii="Calibri" w:eastAsia="Calibri" w:hAnsi="Calibri" w:cs="Times New Roman"/>
      <w:lang w:val="id-ID"/>
    </w:rPr>
  </w:style>
  <w:style w:type="paragraph" w:styleId="NoSpacing">
    <w:name w:val="No Spacing"/>
    <w:link w:val="NoSpacingChar"/>
    <w:uiPriority w:val="1"/>
    <w:qFormat/>
    <w:rsid w:val="00963DC5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963DC5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id-ID"/>
    </w:rPr>
  </w:style>
  <w:style w:type="paragraph" w:styleId="Heading3">
    <w:name w:val="heading 3"/>
    <w:basedOn w:val="Normal"/>
    <w:link w:val="Heading3Char"/>
    <w:uiPriority w:val="9"/>
    <w:qFormat/>
    <w:rsid w:val="00963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C5"/>
    <w:rPr>
      <w:rFonts w:ascii="Calibri Light" w:eastAsia="Times New Roman" w:hAnsi="Calibri Light" w:cs="Times New Roman"/>
      <w:b/>
      <w:bCs/>
      <w:kern w:val="32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63DC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963DC5"/>
  </w:style>
  <w:style w:type="paragraph" w:styleId="ListParagraph">
    <w:name w:val="List Paragraph"/>
    <w:aliases w:val="Body of text,List Paragraph1,skripsi,spasi 2 taiiii,Body Text Char1,Char Char2,List Paragraph2,Body of text+1,Body of text+2,Body of text+3,List Paragraph11,sub de titre 4,ANNEX,TABEL,kepala,Colorful List - Accent 11,First Level Outline,TAB"/>
    <w:basedOn w:val="Normal"/>
    <w:link w:val="ListParagraphChar"/>
    <w:uiPriority w:val="99"/>
    <w:qFormat/>
    <w:rsid w:val="00963DC5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List Paragraph1 Char,skripsi Char,spasi 2 taiiii Char,Body Text Char1 Char,Char Char2 Char,List Paragraph2 Char,Body of text+1 Char,Body of text+2 Char,Body of text+3 Char,List Paragraph11 Char,sub de titre 4 Char"/>
    <w:link w:val="ListParagraph"/>
    <w:uiPriority w:val="99"/>
    <w:qFormat/>
    <w:locked/>
    <w:rsid w:val="00963DC5"/>
    <w:rPr>
      <w:rFonts w:ascii="Calibri" w:eastAsia="Calibri" w:hAnsi="Calibri" w:cs="Times New Roman"/>
      <w:sz w:val="20"/>
      <w:szCs w:val="20"/>
      <w:lang w:val="x-none" w:eastAsia="x-none"/>
    </w:rPr>
  </w:style>
  <w:style w:type="numbering" w:customStyle="1" w:styleId="Style2">
    <w:name w:val="Style2"/>
    <w:uiPriority w:val="99"/>
    <w:rsid w:val="00963DC5"/>
    <w:pPr>
      <w:numPr>
        <w:numId w:val="2"/>
      </w:numPr>
    </w:pPr>
  </w:style>
  <w:style w:type="character" w:customStyle="1" w:styleId="nw">
    <w:name w:val="nw"/>
    <w:rsid w:val="00963DC5"/>
  </w:style>
  <w:style w:type="paragraph" w:styleId="BalloonText">
    <w:name w:val="Balloon Text"/>
    <w:basedOn w:val="Normal"/>
    <w:link w:val="BalloonTextChar"/>
    <w:uiPriority w:val="99"/>
    <w:semiHidden/>
    <w:unhideWhenUsed/>
    <w:rsid w:val="00963D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C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3D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963DC5"/>
    <w:rPr>
      <w:color w:val="0000FF"/>
      <w:u w:val="single"/>
    </w:rPr>
  </w:style>
  <w:style w:type="character" w:customStyle="1" w:styleId="o22080">
    <w:name w:val="o22080"/>
    <w:rsid w:val="00963DC5"/>
  </w:style>
  <w:style w:type="paragraph" w:styleId="Header">
    <w:name w:val="header"/>
    <w:basedOn w:val="Normal"/>
    <w:link w:val="HeaderChar"/>
    <w:uiPriority w:val="99"/>
    <w:unhideWhenUsed/>
    <w:rsid w:val="00963DC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63DC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63DC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963DC5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uiPriority w:val="99"/>
    <w:unhideWhenUsed/>
    <w:rsid w:val="00963DC5"/>
    <w:pPr>
      <w:spacing w:after="120" w:line="480" w:lineRule="auto"/>
    </w:pPr>
    <w:rPr>
      <w:rFonts w:ascii="Calibri" w:eastAsia="Calibri" w:hAnsi="Calibri" w:cs="Times New Roman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963DC5"/>
    <w:rPr>
      <w:rFonts w:ascii="Calibri" w:eastAsia="Calibri" w:hAnsi="Calibri" w:cs="Times New Roman"/>
      <w:lang w:val="id-ID"/>
    </w:rPr>
  </w:style>
  <w:style w:type="paragraph" w:styleId="NoSpacing">
    <w:name w:val="No Spacing"/>
    <w:link w:val="NoSpacingChar"/>
    <w:uiPriority w:val="1"/>
    <w:qFormat/>
    <w:rsid w:val="00963DC5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963DC5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2024-08-21T07:14:00Z</dcterms:created>
  <dcterms:modified xsi:type="dcterms:W3CDTF">2024-08-21T07:14:00Z</dcterms:modified>
</cp:coreProperties>
</file>